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CF" w:rsidRDefault="002D2ACF" w:rsidP="002D2ACF">
      <w:pPr>
        <w:jc w:val="center"/>
        <w:rPr>
          <w:rFonts w:ascii="Times New Roman" w:hAnsi="Times New Roman" w:cs="Times New Roman"/>
          <w:sz w:val="40"/>
          <w:szCs w:val="40"/>
        </w:rPr>
      </w:pPr>
    </w:p>
    <w:p w:rsidR="002D2ACF" w:rsidRDefault="002D2ACF" w:rsidP="002D2ACF">
      <w:pPr>
        <w:jc w:val="center"/>
        <w:rPr>
          <w:rFonts w:ascii="Times New Roman" w:hAnsi="Times New Roman" w:cs="Times New Roman"/>
          <w:sz w:val="40"/>
          <w:szCs w:val="40"/>
        </w:rPr>
      </w:pPr>
    </w:p>
    <w:p w:rsidR="002D2ACF" w:rsidRPr="00FC7E88" w:rsidRDefault="002D2ACF" w:rsidP="002D2ACF">
      <w:pPr>
        <w:jc w:val="center"/>
        <w:rPr>
          <w:rFonts w:ascii="Times New Roman" w:hAnsi="Times New Roman" w:cs="Times New Roman"/>
          <w:sz w:val="40"/>
          <w:szCs w:val="40"/>
        </w:rPr>
      </w:pPr>
      <w:r w:rsidRPr="00FC7E88">
        <w:rPr>
          <w:rFonts w:ascii="Times New Roman" w:hAnsi="Times New Roman" w:cs="Times New Roman"/>
          <w:sz w:val="40"/>
          <w:szCs w:val="40"/>
        </w:rPr>
        <w:t>Годовой отчет</w:t>
      </w:r>
    </w:p>
    <w:p w:rsidR="002D2ACF" w:rsidRPr="00FC7E88" w:rsidRDefault="002D2ACF" w:rsidP="002D2ACF">
      <w:pPr>
        <w:ind w:firstLine="0"/>
        <w:jc w:val="center"/>
        <w:rPr>
          <w:rFonts w:ascii="Times New Roman" w:hAnsi="Times New Roman"/>
          <w:spacing w:val="-2"/>
          <w:sz w:val="40"/>
          <w:szCs w:val="40"/>
        </w:rPr>
      </w:pPr>
      <w:r w:rsidRPr="00FC7E88">
        <w:rPr>
          <w:rFonts w:ascii="Times New Roman" w:hAnsi="Times New Roman" w:cs="Times New Roman"/>
          <w:sz w:val="40"/>
          <w:szCs w:val="40"/>
        </w:rPr>
        <w:t xml:space="preserve"> о ходе реализации </w:t>
      </w:r>
      <w:r>
        <w:rPr>
          <w:rFonts w:ascii="Times New Roman" w:hAnsi="Times New Roman"/>
          <w:spacing w:val="-2"/>
          <w:sz w:val="40"/>
          <w:szCs w:val="40"/>
        </w:rPr>
        <w:t>м</w:t>
      </w:r>
      <w:r w:rsidRPr="00FC7E88">
        <w:rPr>
          <w:rFonts w:ascii="Times New Roman" w:hAnsi="Times New Roman"/>
          <w:spacing w:val="-2"/>
          <w:sz w:val="40"/>
          <w:szCs w:val="40"/>
        </w:rPr>
        <w:t>униципальной  программы   Шемуршинского района Чувашской Республики</w:t>
      </w:r>
    </w:p>
    <w:p w:rsidR="002D2ACF" w:rsidRDefault="002D2ACF" w:rsidP="002D2ACF">
      <w:pPr>
        <w:jc w:val="center"/>
        <w:rPr>
          <w:rFonts w:ascii="Times New Roman" w:hAnsi="Times New Roman"/>
          <w:spacing w:val="-2"/>
          <w:sz w:val="40"/>
          <w:szCs w:val="40"/>
        </w:rPr>
      </w:pPr>
      <w:r w:rsidRPr="002D2ACF">
        <w:rPr>
          <w:rFonts w:ascii="Times New Roman" w:hAnsi="Times New Roman"/>
          <w:spacing w:val="-2"/>
          <w:sz w:val="40"/>
          <w:szCs w:val="40"/>
        </w:rPr>
        <w:t xml:space="preserve">«Развитие образования» на 2014 – 2020 годы </w:t>
      </w:r>
    </w:p>
    <w:p w:rsidR="002D2ACF" w:rsidRPr="00FC7E88" w:rsidRDefault="002D2ACF" w:rsidP="002D2ACF">
      <w:pPr>
        <w:jc w:val="center"/>
        <w:rPr>
          <w:rFonts w:ascii="Times New Roman" w:hAnsi="Times New Roman"/>
          <w:spacing w:val="-2"/>
          <w:sz w:val="40"/>
          <w:szCs w:val="40"/>
        </w:rPr>
      </w:pPr>
      <w:r w:rsidRPr="00FC7E88">
        <w:rPr>
          <w:rFonts w:ascii="Times New Roman" w:hAnsi="Times New Roman"/>
          <w:spacing w:val="-2"/>
          <w:sz w:val="40"/>
          <w:szCs w:val="40"/>
        </w:rPr>
        <w:t>за 201</w:t>
      </w:r>
      <w:r w:rsidR="008E42B2">
        <w:rPr>
          <w:rFonts w:ascii="Times New Roman" w:hAnsi="Times New Roman"/>
          <w:spacing w:val="-2"/>
          <w:sz w:val="40"/>
          <w:szCs w:val="40"/>
        </w:rPr>
        <w:t>6</w:t>
      </w:r>
      <w:r w:rsidRPr="00FC7E88">
        <w:rPr>
          <w:rFonts w:ascii="Times New Roman" w:hAnsi="Times New Roman"/>
          <w:spacing w:val="-2"/>
          <w:sz w:val="40"/>
          <w:szCs w:val="40"/>
        </w:rPr>
        <w:t xml:space="preserve"> год</w:t>
      </w:r>
    </w:p>
    <w:p w:rsidR="002D2ACF" w:rsidRDefault="002D2ACF" w:rsidP="002D2ACF">
      <w:pPr>
        <w:jc w:val="center"/>
        <w:rPr>
          <w:rFonts w:ascii="Times New Roman" w:hAnsi="Times New Roman" w:cs="Times New Roman"/>
          <w:sz w:val="40"/>
          <w:szCs w:val="40"/>
        </w:rPr>
      </w:pPr>
    </w:p>
    <w:p w:rsidR="002D2ACF" w:rsidRDefault="002D2ACF" w:rsidP="002D2ACF">
      <w:pPr>
        <w:jc w:val="center"/>
        <w:rPr>
          <w:rFonts w:ascii="Times New Roman" w:hAnsi="Times New Roman" w:cs="Times New Roman"/>
          <w:sz w:val="40"/>
          <w:szCs w:val="40"/>
        </w:rPr>
      </w:pPr>
    </w:p>
    <w:p w:rsidR="002D2ACF" w:rsidRDefault="002D2ACF" w:rsidP="002D2ACF">
      <w:pPr>
        <w:jc w:val="center"/>
        <w:rPr>
          <w:rFonts w:ascii="Times New Roman" w:hAnsi="Times New Roman" w:cs="Times New Roman"/>
          <w:sz w:val="40"/>
          <w:szCs w:val="40"/>
        </w:rPr>
      </w:pPr>
    </w:p>
    <w:p w:rsidR="002D2ACF" w:rsidRDefault="002D2ACF" w:rsidP="002D2ACF">
      <w:pPr>
        <w:ind w:firstLine="0"/>
        <w:jc w:val="right"/>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2D2ACF" w:rsidRDefault="002D2ACF" w:rsidP="002D2ACF">
      <w:pPr>
        <w:ind w:firstLine="0"/>
        <w:jc w:val="right"/>
        <w:rPr>
          <w:rFonts w:ascii="Times New Roman" w:hAnsi="Times New Roman" w:cs="Times New Roman"/>
          <w:sz w:val="28"/>
          <w:szCs w:val="28"/>
        </w:rPr>
      </w:pPr>
      <w:r>
        <w:rPr>
          <w:rFonts w:ascii="Times New Roman" w:hAnsi="Times New Roman" w:cs="Times New Roman"/>
          <w:sz w:val="28"/>
          <w:szCs w:val="28"/>
        </w:rPr>
        <w:t>Отдел образования и молодёжной</w:t>
      </w:r>
      <w:r>
        <w:rPr>
          <w:rFonts w:ascii="Times New Roman" w:hAnsi="Times New Roman" w:cs="Times New Roman"/>
          <w:sz w:val="28"/>
          <w:szCs w:val="28"/>
        </w:rPr>
        <w:br/>
        <w:t xml:space="preserve"> политики администрации</w:t>
      </w:r>
    </w:p>
    <w:p w:rsidR="002D2ACF" w:rsidRDefault="002D2ACF" w:rsidP="002D2ACF">
      <w:pPr>
        <w:ind w:firstLine="0"/>
        <w:jc w:val="right"/>
        <w:rPr>
          <w:rFonts w:ascii="Times New Roman" w:hAnsi="Times New Roman" w:cs="Times New Roman"/>
          <w:sz w:val="28"/>
          <w:szCs w:val="28"/>
        </w:rPr>
      </w:pPr>
      <w:r>
        <w:rPr>
          <w:rFonts w:ascii="Times New Roman" w:hAnsi="Times New Roman" w:cs="Times New Roman"/>
          <w:sz w:val="28"/>
          <w:szCs w:val="28"/>
        </w:rPr>
        <w:t>Шемуршинского района</w:t>
      </w:r>
    </w:p>
    <w:p w:rsidR="002D2ACF" w:rsidRDefault="002D2ACF" w:rsidP="002D2ACF">
      <w:pPr>
        <w:ind w:firstLine="0"/>
        <w:jc w:val="right"/>
        <w:rPr>
          <w:rFonts w:ascii="Times New Roman" w:hAnsi="Times New Roman" w:cs="Times New Roman"/>
          <w:sz w:val="28"/>
          <w:szCs w:val="28"/>
        </w:rPr>
      </w:pPr>
    </w:p>
    <w:p w:rsidR="00291EE3" w:rsidRDefault="00291EE3" w:rsidP="002D2ACF">
      <w:pPr>
        <w:ind w:firstLine="0"/>
        <w:jc w:val="right"/>
        <w:rPr>
          <w:rFonts w:ascii="Times New Roman" w:hAnsi="Times New Roman" w:cs="Times New Roman"/>
          <w:sz w:val="28"/>
          <w:szCs w:val="28"/>
        </w:rPr>
      </w:pPr>
      <w:r>
        <w:rPr>
          <w:rFonts w:ascii="Times New Roman" w:hAnsi="Times New Roman" w:cs="Times New Roman"/>
          <w:sz w:val="28"/>
          <w:szCs w:val="28"/>
        </w:rPr>
        <w:t>З</w:t>
      </w:r>
      <w:r w:rsidR="002D2ACF">
        <w:rPr>
          <w:rFonts w:ascii="Times New Roman" w:hAnsi="Times New Roman" w:cs="Times New Roman"/>
          <w:sz w:val="28"/>
          <w:szCs w:val="28"/>
        </w:rPr>
        <w:t>а</w:t>
      </w:r>
      <w:r>
        <w:rPr>
          <w:rFonts w:ascii="Times New Roman" w:hAnsi="Times New Roman" w:cs="Times New Roman"/>
          <w:sz w:val="28"/>
          <w:szCs w:val="28"/>
        </w:rPr>
        <w:t>меститель начальника</w:t>
      </w:r>
    </w:p>
    <w:p w:rsidR="002D2ACF" w:rsidRDefault="002D2ACF" w:rsidP="002D2ACF">
      <w:pPr>
        <w:ind w:firstLine="0"/>
        <w:jc w:val="right"/>
        <w:rPr>
          <w:rFonts w:ascii="Times New Roman" w:hAnsi="Times New Roman" w:cs="Times New Roman"/>
          <w:sz w:val="28"/>
          <w:szCs w:val="28"/>
        </w:rPr>
      </w:pPr>
      <w:r>
        <w:rPr>
          <w:rFonts w:ascii="Times New Roman" w:hAnsi="Times New Roman" w:cs="Times New Roman"/>
          <w:sz w:val="28"/>
          <w:szCs w:val="28"/>
        </w:rPr>
        <w:t xml:space="preserve"> отдела образования и молодёжной</w:t>
      </w:r>
      <w:r>
        <w:rPr>
          <w:rFonts w:ascii="Times New Roman" w:hAnsi="Times New Roman" w:cs="Times New Roman"/>
          <w:sz w:val="28"/>
          <w:szCs w:val="28"/>
        </w:rPr>
        <w:br/>
        <w:t xml:space="preserve"> политики администрации</w:t>
      </w:r>
    </w:p>
    <w:p w:rsidR="002D2ACF" w:rsidRDefault="002D2ACF" w:rsidP="002D2ACF">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Шемуршинского района </w:t>
      </w:r>
    </w:p>
    <w:p w:rsidR="002D2ACF" w:rsidRDefault="002D2ACF" w:rsidP="002D2ACF">
      <w:pPr>
        <w:ind w:firstLine="0"/>
        <w:contextualSpacing/>
        <w:jc w:val="right"/>
        <w:rPr>
          <w:rFonts w:ascii="Times New Roman" w:hAnsi="Times New Roman" w:cs="Times New Roman"/>
          <w:sz w:val="28"/>
          <w:szCs w:val="28"/>
        </w:rPr>
      </w:pPr>
      <w:r>
        <w:rPr>
          <w:rFonts w:ascii="Times New Roman" w:hAnsi="Times New Roman" w:cs="Times New Roman"/>
          <w:sz w:val="28"/>
          <w:szCs w:val="28"/>
        </w:rPr>
        <w:t>Кудряшова Е.В.</w:t>
      </w:r>
    </w:p>
    <w:p w:rsidR="002D2ACF" w:rsidRPr="002D2ACF" w:rsidRDefault="002D2ACF" w:rsidP="002D2ACF">
      <w:pPr>
        <w:ind w:firstLine="0"/>
        <w:contextualSpacing/>
        <w:jc w:val="right"/>
        <w:rPr>
          <w:rFonts w:ascii="Times New Roman" w:hAnsi="Times New Roman" w:cs="Times New Roman"/>
          <w:sz w:val="28"/>
          <w:szCs w:val="28"/>
        </w:rPr>
      </w:pPr>
      <w:r>
        <w:rPr>
          <w:rFonts w:ascii="Times New Roman" w:hAnsi="Times New Roman" w:cs="Times New Roman"/>
          <w:sz w:val="28"/>
          <w:szCs w:val="28"/>
        </w:rPr>
        <w:t>8(83546) 2-33-23,</w:t>
      </w:r>
    </w:p>
    <w:p w:rsidR="002D2ACF" w:rsidRPr="00FC7E88" w:rsidRDefault="002D2ACF" w:rsidP="002D2ACF">
      <w:pPr>
        <w:ind w:firstLine="0"/>
        <w:contextualSpacing/>
        <w:jc w:val="right"/>
        <w:rPr>
          <w:rFonts w:ascii="Times New Roman" w:hAnsi="Times New Roman" w:cs="Times New Roman"/>
          <w:sz w:val="28"/>
          <w:szCs w:val="28"/>
        </w:rPr>
      </w:pPr>
      <w:r>
        <w:rPr>
          <w:rFonts w:ascii="Times New Roman" w:hAnsi="Times New Roman" w:cs="Times New Roman"/>
          <w:sz w:val="28"/>
          <w:szCs w:val="28"/>
        </w:rPr>
        <w:t>эл. почта:</w:t>
      </w:r>
      <w:proofErr w:type="spellStart"/>
      <w:r w:rsidR="00291EE3">
        <w:rPr>
          <w:rFonts w:ascii="Times New Roman" w:hAnsi="Times New Roman" w:cs="Times New Roman"/>
          <w:sz w:val="28"/>
          <w:szCs w:val="28"/>
          <w:lang w:val="en-US"/>
        </w:rPr>
        <w:t>shemmetod</w:t>
      </w:r>
      <w:proofErr w:type="spellEnd"/>
      <w:r w:rsidRPr="00FC7E88">
        <w:rPr>
          <w:rFonts w:ascii="Times New Roman" w:hAnsi="Times New Roman" w:cs="Times New Roman"/>
          <w:sz w:val="28"/>
          <w:szCs w:val="28"/>
        </w:rPr>
        <w:t>@</w:t>
      </w:r>
      <w:r w:rsidR="00291EE3">
        <w:rPr>
          <w:rFonts w:ascii="Times New Roman" w:hAnsi="Times New Roman" w:cs="Times New Roman"/>
          <w:sz w:val="28"/>
          <w:szCs w:val="28"/>
          <w:lang w:val="en-US"/>
        </w:rPr>
        <w:t>c</w:t>
      </w:r>
      <w:r>
        <w:rPr>
          <w:rFonts w:ascii="Times New Roman" w:hAnsi="Times New Roman" w:cs="Times New Roman"/>
          <w:sz w:val="28"/>
          <w:szCs w:val="28"/>
          <w:lang w:val="en-US"/>
        </w:rPr>
        <w:t>ap</w:t>
      </w:r>
      <w:r w:rsidRPr="00FC7E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D2ACF" w:rsidRDefault="002D2ACF" w:rsidP="002D2ACF">
      <w:pPr>
        <w:ind w:firstLine="0"/>
        <w:contextualSpacing/>
        <w:jc w:val="right"/>
        <w:rPr>
          <w:rFonts w:ascii="Times New Roman" w:hAnsi="Times New Roman" w:cs="Times New Roman"/>
          <w:sz w:val="28"/>
          <w:szCs w:val="28"/>
        </w:rPr>
      </w:pPr>
    </w:p>
    <w:p w:rsidR="002D2ACF" w:rsidRPr="002D2ACF" w:rsidRDefault="002D2ACF" w:rsidP="002D2ACF">
      <w:pPr>
        <w:ind w:firstLine="0"/>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10.</w:t>
      </w:r>
      <w:r w:rsidR="008E42B2">
        <w:rPr>
          <w:rFonts w:ascii="Times New Roman" w:hAnsi="Times New Roman" w:cs="Times New Roman"/>
          <w:sz w:val="28"/>
          <w:szCs w:val="28"/>
        </w:rPr>
        <w:t>12</w:t>
      </w:r>
      <w:r>
        <w:rPr>
          <w:rFonts w:ascii="Times New Roman" w:hAnsi="Times New Roman" w:cs="Times New Roman"/>
          <w:sz w:val="28"/>
          <w:szCs w:val="28"/>
        </w:rPr>
        <w:t>.201</w:t>
      </w:r>
      <w:r w:rsidR="008E42B2">
        <w:rPr>
          <w:rFonts w:ascii="Times New Roman" w:hAnsi="Times New Roman" w:cs="Times New Roman"/>
          <w:sz w:val="28"/>
          <w:szCs w:val="28"/>
        </w:rPr>
        <w:t>7</w:t>
      </w:r>
      <w:r>
        <w:rPr>
          <w:rFonts w:ascii="Times New Roman" w:hAnsi="Times New Roman" w:cs="Times New Roman"/>
          <w:sz w:val="28"/>
          <w:szCs w:val="28"/>
        </w:rPr>
        <w:t>г</w:t>
      </w:r>
      <w:proofErr w:type="spellEnd"/>
      <w:r>
        <w:rPr>
          <w:rFonts w:ascii="Times New Roman" w:hAnsi="Times New Roman" w:cs="Times New Roman"/>
          <w:sz w:val="28"/>
          <w:szCs w:val="28"/>
        </w:rPr>
        <w:t>.</w:t>
      </w:r>
    </w:p>
    <w:p w:rsidR="002D2ACF" w:rsidRPr="002D2ACF" w:rsidRDefault="002D2ACF" w:rsidP="002D2ACF">
      <w:pPr>
        <w:ind w:firstLine="0"/>
        <w:contextualSpacing/>
        <w:jc w:val="right"/>
        <w:rPr>
          <w:rFonts w:ascii="Times New Roman" w:hAnsi="Times New Roman" w:cs="Times New Roman"/>
          <w:sz w:val="28"/>
          <w:szCs w:val="28"/>
        </w:rPr>
      </w:pPr>
    </w:p>
    <w:p w:rsidR="002D2ACF" w:rsidRPr="002D2ACF" w:rsidRDefault="002D2ACF" w:rsidP="002D2ACF">
      <w:pPr>
        <w:ind w:firstLine="0"/>
        <w:contextualSpacing/>
        <w:jc w:val="left"/>
        <w:rPr>
          <w:rFonts w:ascii="Times New Roman" w:hAnsi="Times New Roman" w:cs="Times New Roman"/>
          <w:sz w:val="28"/>
          <w:szCs w:val="28"/>
        </w:rPr>
      </w:pPr>
    </w:p>
    <w:p w:rsidR="002D2ACF" w:rsidRPr="002D2ACF" w:rsidRDefault="002D2ACF" w:rsidP="002D2ACF">
      <w:pPr>
        <w:ind w:firstLine="0"/>
        <w:contextualSpacing/>
        <w:jc w:val="left"/>
        <w:rPr>
          <w:rFonts w:ascii="Times New Roman" w:hAnsi="Times New Roman" w:cs="Times New Roman"/>
          <w:sz w:val="28"/>
          <w:szCs w:val="28"/>
        </w:rPr>
      </w:pPr>
    </w:p>
    <w:p w:rsidR="002D2ACF" w:rsidRPr="002D2ACF" w:rsidRDefault="002D2ACF" w:rsidP="002D2ACF">
      <w:pPr>
        <w:ind w:firstLine="0"/>
        <w:contextualSpacing/>
        <w:jc w:val="left"/>
        <w:rPr>
          <w:rFonts w:ascii="Times New Roman" w:hAnsi="Times New Roman" w:cs="Times New Roman"/>
          <w:sz w:val="28"/>
          <w:szCs w:val="28"/>
        </w:rPr>
      </w:pPr>
    </w:p>
    <w:p w:rsidR="002D2ACF" w:rsidRDefault="002D2ACF" w:rsidP="002D2ACF">
      <w:pPr>
        <w:ind w:firstLine="0"/>
        <w:contextualSpacing/>
        <w:jc w:val="left"/>
        <w:rPr>
          <w:rFonts w:ascii="Times New Roman" w:hAnsi="Times New Roman" w:cs="Times New Roman"/>
          <w:sz w:val="28"/>
          <w:szCs w:val="28"/>
        </w:rPr>
      </w:pPr>
    </w:p>
    <w:p w:rsidR="00C524D3" w:rsidRDefault="00C524D3" w:rsidP="002D2ACF">
      <w:pPr>
        <w:ind w:firstLine="0"/>
        <w:contextualSpacing/>
        <w:jc w:val="left"/>
        <w:rPr>
          <w:rFonts w:ascii="Times New Roman" w:hAnsi="Times New Roman" w:cs="Times New Roman"/>
          <w:sz w:val="28"/>
          <w:szCs w:val="28"/>
        </w:rPr>
      </w:pPr>
    </w:p>
    <w:p w:rsidR="00C524D3" w:rsidRDefault="00C524D3" w:rsidP="002D2ACF">
      <w:pPr>
        <w:ind w:firstLine="0"/>
        <w:contextualSpacing/>
        <w:jc w:val="left"/>
        <w:rPr>
          <w:rFonts w:ascii="Times New Roman" w:hAnsi="Times New Roman" w:cs="Times New Roman"/>
          <w:sz w:val="28"/>
          <w:szCs w:val="28"/>
        </w:rPr>
      </w:pPr>
    </w:p>
    <w:p w:rsidR="00C524D3" w:rsidRDefault="00C524D3" w:rsidP="002D2ACF">
      <w:pPr>
        <w:ind w:firstLine="0"/>
        <w:contextualSpacing/>
        <w:jc w:val="left"/>
        <w:rPr>
          <w:rFonts w:ascii="Times New Roman" w:hAnsi="Times New Roman" w:cs="Times New Roman"/>
          <w:sz w:val="28"/>
          <w:szCs w:val="28"/>
        </w:rPr>
      </w:pPr>
    </w:p>
    <w:p w:rsidR="00C524D3" w:rsidRPr="002D2ACF" w:rsidRDefault="00C524D3" w:rsidP="002D2ACF">
      <w:pPr>
        <w:ind w:firstLine="0"/>
        <w:contextualSpacing/>
        <w:jc w:val="left"/>
        <w:rPr>
          <w:rFonts w:ascii="Times New Roman" w:hAnsi="Times New Roman" w:cs="Times New Roman"/>
          <w:sz w:val="28"/>
          <w:szCs w:val="28"/>
        </w:rPr>
      </w:pPr>
    </w:p>
    <w:p w:rsidR="002D2ACF" w:rsidRPr="002D2ACF" w:rsidRDefault="002D2ACF" w:rsidP="002D2ACF">
      <w:pPr>
        <w:ind w:firstLine="0"/>
        <w:contextualSpacing/>
        <w:jc w:val="left"/>
        <w:rPr>
          <w:rFonts w:ascii="Times New Roman" w:hAnsi="Times New Roman" w:cs="Times New Roman"/>
          <w:sz w:val="28"/>
          <w:szCs w:val="28"/>
        </w:rPr>
      </w:pPr>
    </w:p>
    <w:p w:rsidR="002D2ACF" w:rsidRPr="002D2ACF" w:rsidRDefault="002D2ACF" w:rsidP="002D2ACF">
      <w:pPr>
        <w:ind w:firstLine="0"/>
        <w:contextualSpacing/>
        <w:jc w:val="left"/>
        <w:rPr>
          <w:rFonts w:ascii="Times New Roman" w:hAnsi="Times New Roman" w:cs="Times New Roman"/>
          <w:sz w:val="28"/>
          <w:szCs w:val="28"/>
        </w:rPr>
      </w:pPr>
    </w:p>
    <w:p w:rsidR="002D2ACF" w:rsidRPr="002D2ACF" w:rsidRDefault="002D2ACF" w:rsidP="002D2ACF">
      <w:pPr>
        <w:ind w:firstLine="0"/>
        <w:contextualSpacing/>
        <w:jc w:val="left"/>
        <w:rPr>
          <w:rFonts w:ascii="Times New Roman" w:hAnsi="Times New Roman" w:cs="Times New Roman"/>
          <w:sz w:val="28"/>
          <w:szCs w:val="28"/>
        </w:rPr>
      </w:pPr>
    </w:p>
    <w:p w:rsidR="002D2ACF" w:rsidRDefault="002D2ACF" w:rsidP="002D2ACF">
      <w:pPr>
        <w:ind w:firstLine="0"/>
        <w:contextualSpacing/>
        <w:jc w:val="left"/>
        <w:rPr>
          <w:rFonts w:ascii="Times New Roman" w:hAnsi="Times New Roman" w:cs="Times New Roman"/>
          <w:sz w:val="28"/>
          <w:szCs w:val="28"/>
        </w:rPr>
      </w:pPr>
      <w:r>
        <w:rPr>
          <w:rFonts w:ascii="Times New Roman" w:hAnsi="Times New Roman" w:cs="Times New Roman"/>
          <w:sz w:val="28"/>
          <w:szCs w:val="28"/>
        </w:rPr>
        <w:t>Начальник отдела образования и молодёжной</w:t>
      </w:r>
      <w:r>
        <w:rPr>
          <w:rFonts w:ascii="Times New Roman" w:hAnsi="Times New Roman" w:cs="Times New Roman"/>
          <w:sz w:val="28"/>
          <w:szCs w:val="28"/>
        </w:rPr>
        <w:br/>
        <w:t xml:space="preserve">политики администрации </w:t>
      </w:r>
      <w:r w:rsidRPr="002D2ACF">
        <w:rPr>
          <w:rFonts w:ascii="Times New Roman" w:hAnsi="Times New Roman" w:cs="Times New Roman"/>
          <w:sz w:val="28"/>
          <w:szCs w:val="28"/>
        </w:rPr>
        <w:t xml:space="preserve"> </w:t>
      </w:r>
      <w:r>
        <w:rPr>
          <w:rFonts w:ascii="Times New Roman" w:hAnsi="Times New Roman" w:cs="Times New Roman"/>
          <w:sz w:val="28"/>
          <w:szCs w:val="28"/>
        </w:rPr>
        <w:t xml:space="preserve">Шемуршинского района                </w:t>
      </w:r>
      <w:r w:rsidR="00432095">
        <w:rPr>
          <w:rFonts w:ascii="Times New Roman" w:hAnsi="Times New Roman" w:cs="Times New Roman"/>
          <w:sz w:val="28"/>
          <w:szCs w:val="28"/>
        </w:rPr>
        <w:t>Н.И. Ендиеров</w:t>
      </w:r>
    </w:p>
    <w:p w:rsidR="002D2ACF" w:rsidRDefault="002D2ACF" w:rsidP="002D2ACF">
      <w:pPr>
        <w:ind w:firstLine="0"/>
        <w:contextualSpacing/>
        <w:jc w:val="left"/>
        <w:rPr>
          <w:rFonts w:ascii="Times New Roman" w:hAnsi="Times New Roman" w:cs="Times New Roman"/>
          <w:sz w:val="28"/>
          <w:szCs w:val="28"/>
        </w:rPr>
      </w:pPr>
    </w:p>
    <w:p w:rsidR="002D2ACF" w:rsidRPr="002D2ACF" w:rsidRDefault="002D2ACF" w:rsidP="002D2ACF">
      <w:pPr>
        <w:ind w:firstLine="0"/>
        <w:contextualSpacing/>
        <w:jc w:val="left"/>
        <w:rPr>
          <w:rFonts w:ascii="Times New Roman" w:hAnsi="Times New Roman" w:cs="Times New Roman"/>
          <w:sz w:val="28"/>
          <w:szCs w:val="28"/>
        </w:rPr>
        <w:sectPr w:rsidR="002D2ACF" w:rsidRPr="002D2ACF" w:rsidSect="00ED1DE5">
          <w:pgSz w:w="11905" w:h="16837"/>
          <w:pgMar w:top="1100" w:right="567" w:bottom="799" w:left="1134" w:header="720" w:footer="720" w:gutter="0"/>
          <w:cols w:space="720"/>
          <w:noEndnote/>
        </w:sectPr>
      </w:pPr>
    </w:p>
    <w:p w:rsidR="0014136A" w:rsidRPr="00427BF4" w:rsidRDefault="0014136A" w:rsidP="0014136A">
      <w:pPr>
        <w:spacing w:before="100" w:beforeAutospacing="1" w:after="100" w:afterAutospacing="1"/>
        <w:ind w:firstLine="300"/>
        <w:rPr>
          <w:rFonts w:ascii="Times New Roman" w:hAnsi="Times New Roman"/>
        </w:rPr>
      </w:pPr>
      <w:r w:rsidRPr="00427BF4">
        <w:rPr>
          <w:rFonts w:ascii="Times New Roman" w:hAnsi="Times New Roman"/>
        </w:rPr>
        <w:lastRenderedPageBreak/>
        <w:t>Годовой отчет о ходе реализации муниципальной программы «Развитие образования на 2014 – 2020 годы» (далее – муниципальная программа) в 201</w:t>
      </w:r>
      <w:r w:rsidR="008E42B2" w:rsidRPr="00427BF4">
        <w:rPr>
          <w:rFonts w:ascii="Times New Roman" w:hAnsi="Times New Roman"/>
        </w:rPr>
        <w:t>6</w:t>
      </w:r>
      <w:r w:rsidRPr="00427BF4">
        <w:rPr>
          <w:rFonts w:ascii="Times New Roman" w:hAnsi="Times New Roman"/>
        </w:rPr>
        <w:t xml:space="preserve"> году включает в себя информацию о реализации муниципальной программы, ответственным исполнителем которых в 201</w:t>
      </w:r>
      <w:r w:rsidR="008E42B2" w:rsidRPr="00427BF4">
        <w:rPr>
          <w:rFonts w:ascii="Times New Roman" w:hAnsi="Times New Roman"/>
        </w:rPr>
        <w:t>6</w:t>
      </w:r>
      <w:r w:rsidRPr="00427BF4">
        <w:rPr>
          <w:rFonts w:ascii="Times New Roman" w:hAnsi="Times New Roman"/>
        </w:rPr>
        <w:t xml:space="preserve"> году являлся отдел образования и молодёжной политики администрации Шемуршинского района.</w:t>
      </w:r>
    </w:p>
    <w:p w:rsidR="00BC4AD0" w:rsidRPr="00427BF4" w:rsidRDefault="0014136A" w:rsidP="000B2179">
      <w:pPr>
        <w:pStyle w:val="a3"/>
        <w:numPr>
          <w:ilvl w:val="0"/>
          <w:numId w:val="1"/>
        </w:numPr>
        <w:ind w:left="709"/>
        <w:jc w:val="center"/>
        <w:rPr>
          <w:rFonts w:ascii="Times New Roman" w:hAnsi="Times New Roman"/>
          <w:b/>
          <w:bCs/>
        </w:rPr>
      </w:pPr>
      <w:r w:rsidRPr="00427BF4">
        <w:rPr>
          <w:rFonts w:ascii="Times New Roman" w:hAnsi="Times New Roman"/>
          <w:b/>
          <w:bCs/>
        </w:rPr>
        <w:t>Конкретные результаты реализации муниципальной программы</w:t>
      </w:r>
    </w:p>
    <w:p w:rsidR="0014136A" w:rsidRPr="00427BF4" w:rsidRDefault="0014136A" w:rsidP="0014136A">
      <w:pPr>
        <w:ind w:left="780" w:firstLine="0"/>
      </w:pPr>
    </w:p>
    <w:p w:rsidR="0014136A" w:rsidRPr="00427BF4" w:rsidRDefault="0014136A" w:rsidP="0014136A">
      <w:pPr>
        <w:spacing w:before="100" w:beforeAutospacing="1" w:after="100" w:afterAutospacing="1"/>
        <w:ind w:firstLine="300"/>
        <w:rPr>
          <w:rFonts w:ascii="Times New Roman" w:hAnsi="Times New Roman"/>
        </w:rPr>
      </w:pPr>
      <w:r w:rsidRPr="00427BF4">
        <w:rPr>
          <w:rFonts w:ascii="Times New Roman" w:hAnsi="Times New Roman"/>
        </w:rPr>
        <w:t>Полностью достигнуты следу</w:t>
      </w:r>
      <w:bookmarkStart w:id="0" w:name="_GoBack"/>
      <w:bookmarkEnd w:id="0"/>
      <w:r w:rsidRPr="00427BF4">
        <w:rPr>
          <w:rFonts w:ascii="Times New Roman" w:hAnsi="Times New Roman"/>
        </w:rPr>
        <w:t>ющие показатели (индикаторы) реализации муниципальной программы:</w:t>
      </w:r>
    </w:p>
    <w:p w:rsidR="0014136A" w:rsidRPr="00427BF4" w:rsidRDefault="0014136A" w:rsidP="005D2EBC">
      <w:pPr>
        <w:pStyle w:val="a3"/>
        <w:numPr>
          <w:ilvl w:val="0"/>
          <w:numId w:val="5"/>
        </w:numPr>
        <w:spacing w:before="100" w:beforeAutospacing="1" w:after="100" w:afterAutospacing="1"/>
        <w:ind w:left="0" w:firstLine="284"/>
        <w:rPr>
          <w:rFonts w:ascii="Times New Roman" w:hAnsi="Times New Roman"/>
        </w:rPr>
      </w:pPr>
      <w:r w:rsidRPr="00427BF4">
        <w:rPr>
          <w:rFonts w:ascii="Times New Roman" w:hAnsi="Times New Roman"/>
        </w:rPr>
        <w:t>Удовлетворенность населения качеством начального общего, основного общего и среднего общего образования</w:t>
      </w:r>
      <w:r w:rsidR="00ED1DE5" w:rsidRPr="00427BF4">
        <w:rPr>
          <w:rFonts w:ascii="Times New Roman" w:hAnsi="Times New Roman"/>
        </w:rPr>
        <w:t xml:space="preserve"> – 7</w:t>
      </w:r>
      <w:r w:rsidR="00291EE3" w:rsidRPr="00427BF4">
        <w:rPr>
          <w:rFonts w:ascii="Times New Roman" w:hAnsi="Times New Roman"/>
        </w:rPr>
        <w:t>9</w:t>
      </w:r>
      <w:r w:rsidR="008E42B2" w:rsidRPr="00427BF4">
        <w:rPr>
          <w:rFonts w:ascii="Times New Roman" w:hAnsi="Times New Roman"/>
        </w:rPr>
        <w:t>,5</w:t>
      </w:r>
      <w:r w:rsidR="00ED1DE5" w:rsidRPr="00427BF4">
        <w:rPr>
          <w:rFonts w:ascii="Times New Roman" w:hAnsi="Times New Roman"/>
        </w:rPr>
        <w:t>%;</w:t>
      </w:r>
    </w:p>
    <w:p w:rsidR="0014136A" w:rsidRPr="00427BF4" w:rsidRDefault="0014136A" w:rsidP="005D2EBC">
      <w:pPr>
        <w:pStyle w:val="a3"/>
        <w:numPr>
          <w:ilvl w:val="0"/>
          <w:numId w:val="5"/>
        </w:numPr>
        <w:spacing w:before="100" w:beforeAutospacing="1" w:after="100" w:afterAutospacing="1"/>
        <w:ind w:left="0" w:firstLine="284"/>
        <w:rPr>
          <w:rFonts w:ascii="Times New Roman" w:hAnsi="Times New Roman"/>
        </w:rPr>
      </w:pPr>
      <w:r w:rsidRPr="00427BF4">
        <w:rPr>
          <w:rFonts w:ascii="Times New Roman" w:hAnsi="Times New Roman"/>
        </w:rPr>
        <w:t>Обеспеченность детей дошкольного возраста местами в дошкольных образовательных учреждениях</w:t>
      </w:r>
      <w:r w:rsidR="00ED1DE5" w:rsidRPr="00427BF4">
        <w:rPr>
          <w:rFonts w:ascii="Times New Roman" w:hAnsi="Times New Roman"/>
        </w:rPr>
        <w:t xml:space="preserve"> – 6</w:t>
      </w:r>
      <w:r w:rsidR="008E42B2" w:rsidRPr="00427BF4">
        <w:rPr>
          <w:rFonts w:ascii="Times New Roman" w:hAnsi="Times New Roman"/>
        </w:rPr>
        <w:t>67</w:t>
      </w:r>
      <w:r w:rsidR="00ED1DE5" w:rsidRPr="00427BF4">
        <w:rPr>
          <w:rFonts w:ascii="Times New Roman" w:hAnsi="Times New Roman"/>
        </w:rPr>
        <w:t xml:space="preserve"> ребенка;</w:t>
      </w:r>
    </w:p>
    <w:p w:rsidR="0014136A" w:rsidRPr="00427BF4" w:rsidRDefault="0014136A" w:rsidP="005D2EBC">
      <w:pPr>
        <w:pStyle w:val="a3"/>
        <w:numPr>
          <w:ilvl w:val="0"/>
          <w:numId w:val="5"/>
        </w:numPr>
        <w:spacing w:before="100" w:beforeAutospacing="1" w:after="100" w:afterAutospacing="1"/>
        <w:ind w:left="0" w:firstLine="284"/>
        <w:rPr>
          <w:rFonts w:ascii="Times New Roman" w:hAnsi="Times New Roman"/>
        </w:rPr>
      </w:pPr>
      <w:r w:rsidRPr="00427BF4">
        <w:rPr>
          <w:rFonts w:ascii="Times New Roman" w:hAnsi="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ED1DE5" w:rsidRPr="00427BF4">
        <w:rPr>
          <w:rFonts w:ascii="Times New Roman" w:hAnsi="Times New Roman"/>
        </w:rPr>
        <w:t xml:space="preserve"> – 9</w:t>
      </w:r>
      <w:r w:rsidR="008E42B2" w:rsidRPr="00427BF4">
        <w:rPr>
          <w:rFonts w:ascii="Times New Roman" w:hAnsi="Times New Roman"/>
        </w:rPr>
        <w:t>5</w:t>
      </w:r>
      <w:r w:rsidR="00ED1DE5" w:rsidRPr="00427BF4">
        <w:rPr>
          <w:rFonts w:ascii="Times New Roman" w:hAnsi="Times New Roman"/>
        </w:rPr>
        <w:t>%;</w:t>
      </w:r>
    </w:p>
    <w:p w:rsidR="0014136A" w:rsidRPr="00427BF4" w:rsidRDefault="0014136A" w:rsidP="005D2EBC">
      <w:pPr>
        <w:pStyle w:val="a3"/>
        <w:numPr>
          <w:ilvl w:val="0"/>
          <w:numId w:val="5"/>
        </w:numPr>
        <w:spacing w:before="100" w:beforeAutospacing="1" w:after="100" w:afterAutospacing="1"/>
        <w:ind w:left="0" w:firstLine="284"/>
        <w:rPr>
          <w:rFonts w:ascii="Times New Roman" w:hAnsi="Times New Roman"/>
        </w:rPr>
      </w:pPr>
      <w:r w:rsidRPr="00427BF4">
        <w:rPr>
          <w:rFonts w:ascii="Times New Roman" w:hAnsi="Times New Roman"/>
        </w:rPr>
        <w:t>Охват детей в возрасте от 5 до 18 лет программами дополнительного образования детей</w:t>
      </w:r>
      <w:r w:rsidR="00ED1DE5" w:rsidRPr="00427BF4">
        <w:rPr>
          <w:rFonts w:ascii="Times New Roman" w:hAnsi="Times New Roman"/>
        </w:rPr>
        <w:t xml:space="preserve"> </w:t>
      </w:r>
      <w:r w:rsidR="00F765FC" w:rsidRPr="00427BF4">
        <w:rPr>
          <w:rFonts w:ascii="Times New Roman" w:hAnsi="Times New Roman"/>
        </w:rPr>
        <w:t>–</w:t>
      </w:r>
      <w:r w:rsidR="00ED1DE5" w:rsidRPr="00427BF4">
        <w:rPr>
          <w:rFonts w:ascii="Times New Roman" w:hAnsi="Times New Roman"/>
        </w:rPr>
        <w:t xml:space="preserve"> </w:t>
      </w:r>
      <w:r w:rsidR="008E42B2" w:rsidRPr="00427BF4">
        <w:rPr>
          <w:rFonts w:ascii="Times New Roman" w:hAnsi="Times New Roman"/>
        </w:rPr>
        <w:t>24,6</w:t>
      </w:r>
      <w:r w:rsidR="00ED1DE5" w:rsidRPr="00427BF4">
        <w:rPr>
          <w:rFonts w:ascii="Times New Roman" w:hAnsi="Times New Roman"/>
        </w:rPr>
        <w:t>%</w:t>
      </w:r>
    </w:p>
    <w:p w:rsidR="0014136A" w:rsidRPr="00427BF4" w:rsidRDefault="0014136A" w:rsidP="005D2EBC">
      <w:pPr>
        <w:pStyle w:val="a3"/>
        <w:numPr>
          <w:ilvl w:val="0"/>
          <w:numId w:val="5"/>
        </w:numPr>
        <w:spacing w:before="100" w:beforeAutospacing="1" w:after="100" w:afterAutospacing="1"/>
        <w:ind w:left="0" w:firstLine="284"/>
        <w:rPr>
          <w:rFonts w:ascii="Times New Roman" w:hAnsi="Times New Roman"/>
        </w:rPr>
      </w:pPr>
      <w:r w:rsidRPr="00427BF4">
        <w:rPr>
          <w:rFonts w:ascii="Times New Roman" w:hAnsi="Times New Roman"/>
        </w:rPr>
        <w:t>Доля молодежи в возрасте от 14 до 30 лет, охваченных деятельностью молодежных общественных объединений, в общей их численности</w:t>
      </w:r>
      <w:r w:rsidR="00ED1DE5" w:rsidRPr="00427BF4">
        <w:rPr>
          <w:rFonts w:ascii="Times New Roman" w:hAnsi="Times New Roman"/>
        </w:rPr>
        <w:t xml:space="preserve"> – </w:t>
      </w:r>
      <w:r w:rsidR="008E42B2" w:rsidRPr="00427BF4">
        <w:rPr>
          <w:rFonts w:ascii="Times New Roman" w:hAnsi="Times New Roman"/>
        </w:rPr>
        <w:t>23</w:t>
      </w:r>
      <w:r w:rsidR="00ED1DE5" w:rsidRPr="00427BF4">
        <w:rPr>
          <w:rFonts w:ascii="Times New Roman" w:hAnsi="Times New Roman"/>
        </w:rPr>
        <w:t>%</w:t>
      </w:r>
    </w:p>
    <w:p w:rsidR="0014136A" w:rsidRPr="00427BF4" w:rsidRDefault="0014136A" w:rsidP="005D2EBC">
      <w:pPr>
        <w:pStyle w:val="a3"/>
        <w:numPr>
          <w:ilvl w:val="0"/>
          <w:numId w:val="5"/>
        </w:numPr>
        <w:spacing w:before="100" w:beforeAutospacing="1" w:after="100" w:afterAutospacing="1"/>
        <w:ind w:left="0" w:firstLine="284"/>
        <w:rPr>
          <w:rFonts w:ascii="Times New Roman" w:hAnsi="Times New Roman"/>
        </w:rPr>
      </w:pPr>
      <w:r w:rsidRPr="00427BF4">
        <w:rPr>
          <w:rFonts w:ascii="Times New Roman" w:hAnsi="Times New Roman"/>
        </w:rPr>
        <w:t>Удельный вес общеобразовательных учреждений, имеющих органы общественного управления, эффективно влияющие на формирование заказа на образовательные услуги, решение кадровых, экономических и других вопросов</w:t>
      </w:r>
      <w:r w:rsidR="00ED1DE5" w:rsidRPr="00427BF4">
        <w:rPr>
          <w:rFonts w:ascii="Times New Roman" w:hAnsi="Times New Roman"/>
        </w:rPr>
        <w:t xml:space="preserve"> – 100%.</w:t>
      </w:r>
    </w:p>
    <w:p w:rsidR="000B2179" w:rsidRPr="00427BF4" w:rsidRDefault="000B2179" w:rsidP="000B2179">
      <w:pPr>
        <w:pStyle w:val="a3"/>
        <w:spacing w:before="100" w:beforeAutospacing="1" w:after="100" w:afterAutospacing="1"/>
        <w:ind w:left="709" w:firstLine="0"/>
        <w:rPr>
          <w:rFonts w:ascii="Times New Roman" w:hAnsi="Times New Roman"/>
        </w:rPr>
      </w:pPr>
    </w:p>
    <w:p w:rsidR="000B2179" w:rsidRPr="00427BF4" w:rsidRDefault="000B2179" w:rsidP="000B2179">
      <w:pPr>
        <w:pStyle w:val="a3"/>
        <w:numPr>
          <w:ilvl w:val="0"/>
          <w:numId w:val="1"/>
        </w:numPr>
        <w:ind w:left="709"/>
        <w:jc w:val="center"/>
        <w:rPr>
          <w:rFonts w:ascii="Times New Roman" w:hAnsi="Times New Roman"/>
          <w:b/>
          <w:bCs/>
        </w:rPr>
      </w:pPr>
      <w:r w:rsidRPr="00427BF4">
        <w:rPr>
          <w:rFonts w:ascii="Times New Roman" w:hAnsi="Times New Roman"/>
          <w:b/>
          <w:bCs/>
        </w:rPr>
        <w:t xml:space="preserve">Результаты реализации муниципальной программы Шемуршинского района Чувашской Республики «Развитие образования на 2014 – 2020 годы» </w:t>
      </w:r>
      <w:r w:rsidRPr="00427BF4">
        <w:rPr>
          <w:rFonts w:ascii="Times New Roman" w:hAnsi="Times New Roman"/>
          <w:b/>
          <w:bCs/>
        </w:rPr>
        <w:br/>
        <w:t>за 201</w:t>
      </w:r>
      <w:r w:rsidR="008E42B2" w:rsidRPr="00427BF4">
        <w:rPr>
          <w:rFonts w:ascii="Times New Roman" w:hAnsi="Times New Roman"/>
          <w:b/>
          <w:bCs/>
        </w:rPr>
        <w:t>6</w:t>
      </w:r>
      <w:r w:rsidRPr="00427BF4">
        <w:rPr>
          <w:rFonts w:ascii="Times New Roman" w:hAnsi="Times New Roman"/>
          <w:b/>
          <w:bCs/>
        </w:rPr>
        <w:t xml:space="preserve"> год</w:t>
      </w:r>
    </w:p>
    <w:p w:rsidR="00801776" w:rsidRPr="00427BF4" w:rsidRDefault="00801776" w:rsidP="00801776">
      <w:pPr>
        <w:pStyle w:val="a3"/>
        <w:ind w:left="709" w:firstLine="0"/>
        <w:rPr>
          <w:rFonts w:ascii="Times New Roman" w:hAnsi="Times New Roman"/>
          <w:bCs/>
        </w:rPr>
      </w:pP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Система дошкольного образования представлена 9 дошкольными образовательными учреждениями и 5 дошкольными группами в 5 общеобразовательных учреждениях. </w:t>
      </w:r>
      <w:r w:rsidR="00937B27" w:rsidRPr="00427BF4">
        <w:rPr>
          <w:rFonts w:ascii="Times New Roman" w:hAnsi="Times New Roman"/>
          <w:bCs/>
        </w:rPr>
        <w:t>В</w:t>
      </w:r>
      <w:r w:rsidRPr="00427BF4">
        <w:rPr>
          <w:rFonts w:ascii="Times New Roman" w:hAnsi="Times New Roman"/>
          <w:bCs/>
        </w:rPr>
        <w:t xml:space="preserve"> них воспитываются 591 детей, что составляет 61% детей в возрасте от 1  до 6 лет (в республике – 79,7 процента).</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Выросло количество педагогов дошкольных образовательных учреждений с высшим образованием. </w:t>
      </w:r>
      <w:r w:rsidR="00937B27" w:rsidRPr="00427BF4">
        <w:rPr>
          <w:rFonts w:ascii="Times New Roman" w:hAnsi="Times New Roman"/>
          <w:bCs/>
        </w:rPr>
        <w:t xml:space="preserve">В  них </w:t>
      </w:r>
      <w:r w:rsidRPr="00427BF4">
        <w:rPr>
          <w:rFonts w:ascii="Times New Roman" w:hAnsi="Times New Roman"/>
          <w:bCs/>
        </w:rPr>
        <w:t>55 педагогических работников</w:t>
      </w:r>
      <w:r w:rsidR="00937B27" w:rsidRPr="00427BF4">
        <w:rPr>
          <w:rFonts w:ascii="Times New Roman" w:hAnsi="Times New Roman"/>
          <w:bCs/>
        </w:rPr>
        <w:t xml:space="preserve"> </w:t>
      </w:r>
      <w:r w:rsidRPr="00427BF4">
        <w:rPr>
          <w:rFonts w:ascii="Times New Roman" w:hAnsi="Times New Roman"/>
          <w:bCs/>
        </w:rPr>
        <w:t xml:space="preserve">из них 38 имеют первую квалифицированную категорию. </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Помимо обеспечения доступности дошкольного образования на первый план выходит и обеспечение его качества. В дошкольных учреждениях реализуются программы, отвечающие современным требованиям развития дошкольников. Использование в </w:t>
      </w:r>
      <w:proofErr w:type="spellStart"/>
      <w:r w:rsidRPr="00427BF4">
        <w:rPr>
          <w:rFonts w:ascii="Times New Roman" w:hAnsi="Times New Roman"/>
          <w:bCs/>
        </w:rPr>
        <w:t>воспитательно</w:t>
      </w:r>
      <w:proofErr w:type="spellEnd"/>
      <w:r w:rsidRPr="00427BF4">
        <w:rPr>
          <w:rFonts w:ascii="Times New Roman" w:hAnsi="Times New Roman"/>
          <w:bCs/>
        </w:rPr>
        <w:t>-образовательном процессе современных программ и технологий в прошедшем учебном году позволило работникам и воспитанникам успешно участвовать в муниципальных и республиканских конкурсах различной направленности.</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Два дошкольных учреждения участвовали в Республиканском конкурсе для дошкольников и младших школьников «Новый год стучит в окно», воспитанник МБДОУ «Чепкас-Никольский детский сад «Чебурашка» занял 3 место в номинации «Рукавичка Деда Мороза». Воспитанница  МБДОУ «Шемуршинский детский сад «Сказка» </w:t>
      </w:r>
      <w:proofErr w:type="spellStart"/>
      <w:r w:rsidRPr="00427BF4">
        <w:rPr>
          <w:rFonts w:ascii="Times New Roman" w:hAnsi="Times New Roman"/>
          <w:bCs/>
        </w:rPr>
        <w:t>Ларшникова</w:t>
      </w:r>
      <w:proofErr w:type="spellEnd"/>
      <w:r w:rsidRPr="00427BF4">
        <w:rPr>
          <w:rFonts w:ascii="Times New Roman" w:hAnsi="Times New Roman"/>
          <w:bCs/>
        </w:rPr>
        <w:t xml:space="preserve"> </w:t>
      </w:r>
      <w:r w:rsidRPr="00427BF4">
        <w:rPr>
          <w:rFonts w:ascii="Times New Roman" w:hAnsi="Times New Roman"/>
          <w:bCs/>
        </w:rPr>
        <w:lastRenderedPageBreak/>
        <w:t xml:space="preserve">Анастасия получила Диплом 1 степени </w:t>
      </w:r>
      <w:proofErr w:type="spellStart"/>
      <w:r w:rsidRPr="00427BF4">
        <w:rPr>
          <w:rFonts w:ascii="Times New Roman" w:hAnsi="Times New Roman"/>
          <w:bCs/>
        </w:rPr>
        <w:t>Минобразовании</w:t>
      </w:r>
      <w:proofErr w:type="spellEnd"/>
      <w:r w:rsidRPr="00427BF4">
        <w:rPr>
          <w:rFonts w:ascii="Times New Roman" w:hAnsi="Times New Roman"/>
          <w:bCs/>
        </w:rPr>
        <w:t xml:space="preserve"> Чувашии в номинации «</w:t>
      </w:r>
      <w:proofErr w:type="spellStart"/>
      <w:r w:rsidRPr="00427BF4">
        <w:rPr>
          <w:rFonts w:ascii="Times New Roman" w:hAnsi="Times New Roman"/>
          <w:bCs/>
        </w:rPr>
        <w:t>Янра</w:t>
      </w:r>
      <w:proofErr w:type="spellEnd"/>
      <w:r w:rsidRPr="00427BF4">
        <w:rPr>
          <w:rFonts w:ascii="Times New Roman" w:hAnsi="Times New Roman"/>
          <w:bCs/>
        </w:rPr>
        <w:t xml:space="preserve"> </w:t>
      </w:r>
      <w:proofErr w:type="spellStart"/>
      <w:r w:rsidRPr="00427BF4">
        <w:rPr>
          <w:rFonts w:ascii="Times New Roman" w:hAnsi="Times New Roman"/>
          <w:bCs/>
        </w:rPr>
        <w:t>саввам</w:t>
      </w:r>
      <w:proofErr w:type="spellEnd"/>
      <w:r w:rsidRPr="00427BF4">
        <w:rPr>
          <w:rFonts w:ascii="Times New Roman" w:hAnsi="Times New Roman"/>
          <w:bCs/>
        </w:rPr>
        <w:t xml:space="preserve"> </w:t>
      </w:r>
      <w:proofErr w:type="spellStart"/>
      <w:r w:rsidRPr="00427BF4">
        <w:rPr>
          <w:rFonts w:ascii="Times New Roman" w:hAnsi="Times New Roman"/>
          <w:bCs/>
        </w:rPr>
        <w:t>хыттанрах</w:t>
      </w:r>
      <w:proofErr w:type="spellEnd"/>
      <w:r w:rsidRPr="00427BF4">
        <w:rPr>
          <w:rFonts w:ascii="Times New Roman" w:hAnsi="Times New Roman"/>
          <w:bCs/>
        </w:rPr>
        <w:t>» и сертификат в номинации «</w:t>
      </w:r>
      <w:proofErr w:type="spellStart"/>
      <w:r w:rsidRPr="00427BF4">
        <w:rPr>
          <w:rFonts w:ascii="Times New Roman" w:hAnsi="Times New Roman"/>
          <w:bCs/>
        </w:rPr>
        <w:t>Илемле</w:t>
      </w:r>
      <w:proofErr w:type="spellEnd"/>
      <w:r w:rsidRPr="00427BF4">
        <w:rPr>
          <w:rFonts w:ascii="Times New Roman" w:hAnsi="Times New Roman"/>
          <w:bCs/>
        </w:rPr>
        <w:t xml:space="preserve"> </w:t>
      </w:r>
      <w:proofErr w:type="spellStart"/>
      <w:r w:rsidRPr="00427BF4">
        <w:rPr>
          <w:rFonts w:ascii="Times New Roman" w:hAnsi="Times New Roman"/>
          <w:bCs/>
        </w:rPr>
        <w:t>чаваш</w:t>
      </w:r>
      <w:proofErr w:type="spellEnd"/>
      <w:r w:rsidRPr="00427BF4">
        <w:rPr>
          <w:rFonts w:ascii="Times New Roman" w:hAnsi="Times New Roman"/>
          <w:bCs/>
        </w:rPr>
        <w:t xml:space="preserve"> </w:t>
      </w:r>
      <w:proofErr w:type="spellStart"/>
      <w:r w:rsidRPr="00427BF4">
        <w:rPr>
          <w:rFonts w:ascii="Times New Roman" w:hAnsi="Times New Roman"/>
          <w:bCs/>
        </w:rPr>
        <w:t>юрри</w:t>
      </w:r>
      <w:proofErr w:type="spellEnd"/>
      <w:r w:rsidRPr="00427BF4">
        <w:rPr>
          <w:rFonts w:ascii="Times New Roman" w:hAnsi="Times New Roman"/>
          <w:bCs/>
        </w:rPr>
        <w:t>» по итогам республиканского конкурса-фестиваля народного творчества «</w:t>
      </w:r>
      <w:proofErr w:type="spellStart"/>
      <w:r w:rsidRPr="00427BF4">
        <w:rPr>
          <w:rFonts w:ascii="Times New Roman" w:hAnsi="Times New Roman"/>
          <w:bCs/>
        </w:rPr>
        <w:t>Хунав</w:t>
      </w:r>
      <w:proofErr w:type="spellEnd"/>
      <w:r w:rsidRPr="00427BF4">
        <w:rPr>
          <w:rFonts w:ascii="Times New Roman" w:hAnsi="Times New Roman"/>
          <w:bCs/>
        </w:rPr>
        <w:t xml:space="preserve">» среди воспитанников </w:t>
      </w:r>
      <w:proofErr w:type="spellStart"/>
      <w:r w:rsidRPr="00427BF4">
        <w:rPr>
          <w:rFonts w:ascii="Times New Roman" w:hAnsi="Times New Roman"/>
          <w:bCs/>
        </w:rPr>
        <w:t>ДОО</w:t>
      </w:r>
      <w:proofErr w:type="spellEnd"/>
      <w:r w:rsidRPr="00427BF4">
        <w:rPr>
          <w:rFonts w:ascii="Times New Roman" w:hAnsi="Times New Roman"/>
          <w:bCs/>
        </w:rPr>
        <w:t>.</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Из года в год традиционно проводится конкурс среди педагогических работников дошкольных учреждений «Воспитатель года – 2016». Не стал исключением и этот год. В районном этапе  конкурса приняли участие 5 педагогических работников ДОУ района. Музыкальный руководитель МБДОУ «Шемуршинский детский сад «Ромашка» Бибукова Ольга, как победитель районного конкурса приняла участие в республиканском конкурсе «Воспитатель года Чувашии – 2016».  </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В районе функционируют 11 общеобразовательных учреждений, в которых обучаются 1495 учащихся (в </w:t>
      </w:r>
      <w:proofErr w:type="spellStart"/>
      <w:r w:rsidRPr="00427BF4">
        <w:rPr>
          <w:rFonts w:ascii="Times New Roman" w:hAnsi="Times New Roman"/>
          <w:bCs/>
        </w:rPr>
        <w:t>2011г</w:t>
      </w:r>
      <w:proofErr w:type="spellEnd"/>
      <w:r w:rsidRPr="00427BF4">
        <w:rPr>
          <w:rFonts w:ascii="Times New Roman" w:hAnsi="Times New Roman"/>
          <w:bCs/>
        </w:rPr>
        <w:t xml:space="preserve">. - 12 школ и 1670 обучающихся соответственно). За последние пять лет количество детей в школах сократилось на 10 %. Все больше и больше выпускников 9 классов продолжают обучение в техникумах, что неизбежно ведет к реструктуризации сети образовательных учреждений. </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Сейчас начинается новый уровень развития – формирование эффективной образовательной сети. Для этого за последние годы проложен крепкий фундамент: существенно обновлена учебно-материальная база. </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На эти цели за 2013-2015 годы направлено 20,3 млн. рублей. (программа «Доступная среда» на 2011-2015 годы, создание условий для занятий физической культурой и спортом в школах, расположенных в сельской местности, проект по комплексной компактной застройке и благоустройству сельских поселений в Чувашской Республике, комплекс мер по модернизации системы общего образования). </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На подготовку образовательных организаций к новому 2016-2017 учебному году из бюджета всех уровней выделено  26,5 млн. рублей. Ведется капитальный ремонт здания МБОУ «Бичурга-Баишевская СОШ», завершен  капитальный ремонт спортзала в МБОУ «Большебуяновская ООШ» в трех школах созданы теплые туалеты в МБОУ «Карабай-Шемуршинская СОШ»,  МБОУ «Чепкас-Никольская ООШ», МБОУ «Трёхбалтаевская СОШ» и планируется создание теплых туалетов еще в трех основных школах.  Особое внимание уделено обеспечению обучающихся учебниками и учебными пособиями, соответствующими федеральным государственным образовательным стандартам. В 2016 году школами приобретено учебников на сумму более 100 тыс. рублей.  Из республики поступили учебники для 6 классов на сумму более 440 тыс. рублей. К 1 сентябрю все учащиеся будут обеспечены бесплатными учебниками из федерального перечня учебников, пособиями для изучения родного (нерусского) языка, соответствующими ФГОС.</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Повышение качества образования также напрямую зависит от  профессиональной компетентности педагогических кадров. Как сказано в «Профессиональном стандарте педагога»: «Педагог – ключевая фигура реформирования образования. 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  </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В настоящее время в общеобразовательных учреждениях района работают 183 педагогических работника, 166 из них учителя. Средний возраст педагогических работников района составил 46,5 лет. На одного учителя в среднем по району приходится 9 учеников.</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Основной  и острой проблемой в районе остается недостаточный приток молодых педагогов. Доля учителей, имеющих стаж работы  менее 2-х лет, составляет 1,2 % в 2016 году (по республике - 4,1 %). Нашей задачей является привлечение молодых специалистов в наши школы. Ведется индивидуальная работа образовательных организаций со студентами-</w:t>
      </w:r>
      <w:proofErr w:type="spellStart"/>
      <w:r w:rsidRPr="00427BF4">
        <w:rPr>
          <w:rFonts w:ascii="Times New Roman" w:hAnsi="Times New Roman"/>
          <w:bCs/>
        </w:rPr>
        <w:t>целевиками</w:t>
      </w:r>
      <w:proofErr w:type="spellEnd"/>
      <w:r w:rsidRPr="00427BF4">
        <w:rPr>
          <w:rFonts w:ascii="Times New Roman" w:hAnsi="Times New Roman"/>
          <w:bCs/>
        </w:rPr>
        <w:t xml:space="preserve">. Рассматривается возможность замещения вакантных мест студентами </w:t>
      </w:r>
      <w:proofErr w:type="spellStart"/>
      <w:r w:rsidRPr="00427BF4">
        <w:rPr>
          <w:rFonts w:ascii="Times New Roman" w:hAnsi="Times New Roman"/>
          <w:bCs/>
        </w:rPr>
        <w:t>5ого</w:t>
      </w:r>
      <w:proofErr w:type="spellEnd"/>
      <w:r w:rsidRPr="00427BF4">
        <w:rPr>
          <w:rFonts w:ascii="Times New Roman" w:hAnsi="Times New Roman"/>
          <w:bCs/>
        </w:rPr>
        <w:t xml:space="preserve"> курса педагогического университета.</w:t>
      </w:r>
    </w:p>
    <w:p w:rsidR="008E42B2" w:rsidRPr="00427BF4" w:rsidRDefault="008E42B2" w:rsidP="00937B27">
      <w:pPr>
        <w:pStyle w:val="a3"/>
        <w:ind w:left="0" w:firstLine="426"/>
        <w:rPr>
          <w:rFonts w:ascii="Times New Roman" w:hAnsi="Times New Roman"/>
          <w:bCs/>
        </w:rPr>
      </w:pPr>
      <w:r w:rsidRPr="00427BF4">
        <w:rPr>
          <w:rFonts w:ascii="Times New Roman" w:hAnsi="Times New Roman"/>
          <w:bCs/>
        </w:rPr>
        <w:t xml:space="preserve"> Размер оклада  молодым специалистам из числа педагогических работников определяется с коэффициентом 0,5 за счет средств республиканского бюджета и еще 50 процентная </w:t>
      </w:r>
      <w:r w:rsidRPr="00427BF4">
        <w:rPr>
          <w:rFonts w:ascii="Times New Roman" w:hAnsi="Times New Roman"/>
          <w:bCs/>
        </w:rPr>
        <w:lastRenderedPageBreak/>
        <w:t>надбавка к окладу до наступления стажа работы 3 года за счет средств муниципального бюджета.</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Педагогические работники активно реализуют свое право на дополнительное профессиональное образование по профилю педагогической деятельности не реже чем один раз в три года.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Ожидаемый результат повышения квалификации – профессиональная готовность работников образования к реализации ФГОС. 35% педагогических работников в этом году прошли курсы повышения квалификации.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Одним из средств реализации новых направлений является и аттестация педагогических кадров, задача которой – стимулирование роста профессионализма и продуктивности педагогического труда.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30,72% педагогических работников в 2015-2016 учебном году подтвердили свою первую квалификационную категорию, что на 6% больше чем в прошлом году. </w:t>
      </w:r>
    </w:p>
    <w:p w:rsidR="008E42B2"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В течение учебного года в районе и республике проводились мероприятия, направленные на повышение престижа учительской профессии и качества педагогического труда. В этом учебном году с 3 по 4 марта 2016 года в районе прошел </w:t>
      </w:r>
      <w:proofErr w:type="spellStart"/>
      <w:r w:rsidRPr="00427BF4">
        <w:rPr>
          <w:rFonts w:ascii="Times New Roman" w:hAnsi="Times New Roman"/>
          <w:bCs/>
        </w:rPr>
        <w:t>XXVII</w:t>
      </w:r>
      <w:proofErr w:type="spellEnd"/>
      <w:r w:rsidRPr="00427BF4">
        <w:rPr>
          <w:rFonts w:ascii="Times New Roman" w:hAnsi="Times New Roman"/>
          <w:bCs/>
        </w:rPr>
        <w:t xml:space="preserve"> республиканский методический фестиваль "Уроки физики в современной школе". В нем приняли участие более 70 учителей физики Чувашии, победители и призеры районных и городских фестивалей, участники предыдущих фестивалей, а также молодые учителя. Программа фестиваля включала в себя открытые уроки и внеклассные мероприятия, круглый стол по проблемам преподавания физики и интеграции их с другими предметами.</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Развитие профессиональной компетентности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 От профессионального уровня педагога напрямую зависит социально-экономическое и духовное развитие общества. Изменения, происходящие в современной системе образования, делают необходимостью повышение квалификации и профессионализма учителя, т. е. его профессиональной компетентности. С этой целью ежегодно в республике и в районе проводятся различные конкурсы, фестивали, конференции в которых приняли участие более 20% педагогов района. Самыми значительными стали  конкурсы «Учитель года», «Воспитатель года», «Самый классный классный».</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О растущем потенциале наших педагогов говорят те дела, которыми можно гордиться не только на муниципальном, но и на республиканском уровне.</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Честь Шемуршинского района в республиканском этапе конкурса «Учитель года» защищала учитель математики Кудряшова Ирина Вадимовна. В конкурсе «Социальный педагог года»  достойно   представляла район социальный педагог Шемуршинской средней школы </w:t>
      </w:r>
      <w:proofErr w:type="spellStart"/>
      <w:r w:rsidRPr="00427BF4">
        <w:rPr>
          <w:rFonts w:ascii="Times New Roman" w:hAnsi="Times New Roman"/>
          <w:bCs/>
        </w:rPr>
        <w:t>Ревунова</w:t>
      </w:r>
      <w:proofErr w:type="spellEnd"/>
      <w:r w:rsidRPr="00427BF4">
        <w:rPr>
          <w:rFonts w:ascii="Times New Roman" w:hAnsi="Times New Roman"/>
          <w:bCs/>
        </w:rPr>
        <w:t xml:space="preserve"> Ирина Валерьевна, которая стала победителем.</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Призерами в республиканских конкурсах «Педагог – психолог года» и «Самый классный классный» стали педагог – психолог Николаева Людмила Николаевна и классный руководитель </w:t>
      </w:r>
      <w:proofErr w:type="spellStart"/>
      <w:r w:rsidRPr="00427BF4">
        <w:rPr>
          <w:rFonts w:ascii="Times New Roman" w:hAnsi="Times New Roman"/>
          <w:bCs/>
        </w:rPr>
        <w:t>Убасева</w:t>
      </w:r>
      <w:proofErr w:type="spellEnd"/>
      <w:r w:rsidRPr="00427BF4">
        <w:rPr>
          <w:rFonts w:ascii="Times New Roman" w:hAnsi="Times New Roman"/>
          <w:bCs/>
        </w:rPr>
        <w:t xml:space="preserve"> Елена Викторовна Шемуршинской средней школы.</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Ежегодно Валиев </w:t>
      </w:r>
      <w:proofErr w:type="spellStart"/>
      <w:r w:rsidRPr="00427BF4">
        <w:rPr>
          <w:rFonts w:ascii="Times New Roman" w:hAnsi="Times New Roman"/>
          <w:bCs/>
        </w:rPr>
        <w:t>Ирек</w:t>
      </w:r>
      <w:proofErr w:type="spellEnd"/>
      <w:r w:rsidRPr="00427BF4">
        <w:rPr>
          <w:rFonts w:ascii="Times New Roman" w:hAnsi="Times New Roman"/>
          <w:bCs/>
        </w:rPr>
        <w:t xml:space="preserve"> </w:t>
      </w:r>
      <w:proofErr w:type="spellStart"/>
      <w:r w:rsidRPr="00427BF4">
        <w:rPr>
          <w:rFonts w:ascii="Times New Roman" w:hAnsi="Times New Roman"/>
          <w:bCs/>
        </w:rPr>
        <w:t>Рифкатович</w:t>
      </w:r>
      <w:proofErr w:type="spellEnd"/>
      <w:r w:rsidRPr="00427BF4">
        <w:rPr>
          <w:rFonts w:ascii="Times New Roman" w:hAnsi="Times New Roman"/>
          <w:bCs/>
        </w:rPr>
        <w:t xml:space="preserve"> и </w:t>
      </w:r>
      <w:proofErr w:type="spellStart"/>
      <w:r w:rsidRPr="00427BF4">
        <w:rPr>
          <w:rFonts w:ascii="Times New Roman" w:hAnsi="Times New Roman"/>
          <w:bCs/>
        </w:rPr>
        <w:t>Паймина</w:t>
      </w:r>
      <w:proofErr w:type="spellEnd"/>
      <w:r w:rsidRPr="00427BF4">
        <w:rPr>
          <w:rFonts w:ascii="Times New Roman" w:hAnsi="Times New Roman"/>
          <w:bCs/>
        </w:rPr>
        <w:t xml:space="preserve"> Галина Владимировна становятся призерами методического фестиваля учителей биологии и химии.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Как мы  уже говорили от профессиональной компетентности педагога напрямую зависит качество образования.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На уровне образовательного учреждения оценка качества образования представлена двумя процедурами: государственной итоговой аттестацией выпускников, освоивших образовательные программы основного и среднего общего образования как процедура внешней оценки, а также промежуточной и текущей аттестацией учащихся в рамках </w:t>
      </w:r>
      <w:r w:rsidRPr="00427BF4">
        <w:rPr>
          <w:rFonts w:ascii="Times New Roman" w:hAnsi="Times New Roman"/>
          <w:bCs/>
        </w:rPr>
        <w:lastRenderedPageBreak/>
        <w:t>внутренней системы контроля качества образования.</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Уровень освоения образовательного стандарта позволяют оценить результаты основного государственного экзамена, и единого государственного экзамена. Именно с введением ЕГЭ наши выпускники получили возможность поступать в вузы находящиеся за пределами нашей республики и освоить желаемую профессию. Еще в 2014 году была существенно доработана процедура проведения ЕГЭ. Введена трёхуровневая система контроля за процедурой ЕГЭ, привлечены  региональные и федеральные наблюдатели.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В этом году все  выпускники 11 классов, успешно сдали оба обязательных экзамена в форме ЕГЭ и получили аттестаты о среднем общем образовании.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(в 2015 году успешно сдали  - 98,63%, в 2014 году – 97,01%).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 2015 году не получил аттестат 1 выпускник, что составляет 1,36%  в 2014 г. –2,98).</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Не так хорошо обстоят дела с выпускниками 9 –х классов . 10 выпускников и это 6,25%, будут пересдавать математику в сентябрьском дополнительном этапе.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Подробнее результаты экзаменов учителя района обсудили в ходе работы сегодняшних секционных площадок.</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Одним из традиционных показателей качества образования является число выпускников, награждённых золотыми медалями «За особые успехи в обучении» Хочу отметить, что в районе золотыми медалями награждены 10 выпускников 11 класса из них</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w:t>
      </w:r>
      <w:r w:rsidRPr="00427BF4">
        <w:rPr>
          <w:rFonts w:ascii="Times New Roman" w:hAnsi="Times New Roman"/>
          <w:bCs/>
        </w:rPr>
        <w:tab/>
        <w:t>6 выпускников из «Шемуршинская СОШ»</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w:t>
      </w:r>
      <w:r w:rsidRPr="00427BF4">
        <w:rPr>
          <w:rFonts w:ascii="Times New Roman" w:hAnsi="Times New Roman"/>
          <w:bCs/>
        </w:rPr>
        <w:tab/>
        <w:t>4 выпускника из «Карабай-Шемуршинская СОШ»</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Что составляет 15%  от количества выпускников.</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С целью оценки уровня общеобразовательной подготовки обучающихся 4 класса в соответствии с требованиями ФГОС </w:t>
      </w:r>
      <w:proofErr w:type="spellStart"/>
      <w:r w:rsidRPr="00427BF4">
        <w:rPr>
          <w:rFonts w:ascii="Times New Roman" w:hAnsi="Times New Roman"/>
          <w:bCs/>
        </w:rPr>
        <w:t>НОО</w:t>
      </w:r>
      <w:proofErr w:type="spellEnd"/>
      <w:r w:rsidRPr="00427BF4">
        <w:rPr>
          <w:rFonts w:ascii="Times New Roman" w:hAnsi="Times New Roman"/>
          <w:bCs/>
        </w:rPr>
        <w:t xml:space="preserve"> впервые в мае этого года для учеников 4 –х классов провели Всероссийские проверочные работы. Проведение таких работ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(ФГОС) за счет предоставления образовательным организациям единых проверочных материалов и единых критериев оценивания учебных достижений. В рамках </w:t>
      </w:r>
      <w:proofErr w:type="spellStart"/>
      <w:r w:rsidRPr="00427BF4">
        <w:rPr>
          <w:rFonts w:ascii="Times New Roman" w:hAnsi="Times New Roman"/>
          <w:bCs/>
        </w:rPr>
        <w:t>ВПР</w:t>
      </w:r>
      <w:proofErr w:type="spellEnd"/>
      <w:r w:rsidRPr="00427BF4">
        <w:rPr>
          <w:rFonts w:ascii="Times New Roman" w:hAnsi="Times New Roman"/>
          <w:bCs/>
        </w:rPr>
        <w:t xml:space="preserve"> наряду с предметными результатами обучения выпускников начальной школы оценивались также метапредметные результаты, в том числе уровень сформированности универсальных учебных действий (</w:t>
      </w:r>
      <w:proofErr w:type="spellStart"/>
      <w:r w:rsidRPr="00427BF4">
        <w:rPr>
          <w:rFonts w:ascii="Times New Roman" w:hAnsi="Times New Roman"/>
          <w:bCs/>
        </w:rPr>
        <w:t>УУД</w:t>
      </w:r>
      <w:proofErr w:type="spellEnd"/>
      <w:r w:rsidRPr="00427BF4">
        <w:rPr>
          <w:rFonts w:ascii="Times New Roman" w:hAnsi="Times New Roman"/>
          <w:bCs/>
        </w:rPr>
        <w:t xml:space="preserve">) и овладения межпредметными понятиями.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Полученные результаты показали, что 96,83% учеников района справились с заданиями по математике, 91,13% справились с заданиями по русскому языку, 97,47% справились с заданиями по окружающему миру. 5 учеников из 158 набрали максимально возможный бал по математике.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По результатам анализа проверочных работ общеобразовательным учреждениям необходимо разработать систему мер по повышению качества обучения в 4-х классах. Результаты проверочных работ необходимо использовать для совершенствования методики преподавания русского языка, математики в начальной школе, для создания индивидуальных образовательных маршрутов обучающихся.</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Базовое содержание образования не ограничивает возможности для одаренных и талантливых детей. Проявить свои способности они могут в олимпиадах школьников, которые по сути являются результатом работы образовательной организации и педагогического коллектива в целом. Изменения в системе отбора учеников привели к тому, что на региональный этап попали не все победители муниципальных олимпиад.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Тем не менее, наблюдается положительная динамика, число отобранных на региональный этап  </w:t>
      </w:r>
      <w:proofErr w:type="spellStart"/>
      <w:r w:rsidRPr="00427BF4">
        <w:rPr>
          <w:rFonts w:ascii="Times New Roman" w:hAnsi="Times New Roman"/>
          <w:bCs/>
        </w:rPr>
        <w:t>ВОШ</w:t>
      </w:r>
      <w:proofErr w:type="spellEnd"/>
      <w:r w:rsidRPr="00427BF4">
        <w:rPr>
          <w:rFonts w:ascii="Times New Roman" w:hAnsi="Times New Roman"/>
          <w:bCs/>
        </w:rPr>
        <w:t xml:space="preserve"> в этом году увеличилось с 15 в 2015 году до 36 в этом году, что  на 58% больше. Также увеличилось и число призеров. В 2015 году был один призер, а в 2016 году два призера по </w:t>
      </w:r>
      <w:proofErr w:type="spellStart"/>
      <w:r w:rsidRPr="00427BF4">
        <w:rPr>
          <w:rFonts w:ascii="Times New Roman" w:hAnsi="Times New Roman"/>
          <w:bCs/>
        </w:rPr>
        <w:t>ОБЖ</w:t>
      </w:r>
      <w:proofErr w:type="spellEnd"/>
      <w:r w:rsidRPr="00427BF4">
        <w:rPr>
          <w:rFonts w:ascii="Times New Roman" w:hAnsi="Times New Roman"/>
          <w:bCs/>
        </w:rPr>
        <w:t xml:space="preserve">.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В сфере дополнительного образования участие детей и молодежи в программах </w:t>
      </w:r>
      <w:r w:rsidRPr="00427BF4">
        <w:rPr>
          <w:rFonts w:ascii="Times New Roman" w:hAnsi="Times New Roman"/>
          <w:bCs/>
        </w:rPr>
        <w:lastRenderedPageBreak/>
        <w:t>дополнительного образования осуществляется в разных формах. Наряду с реализацией программ в учреждениях дополнительного образования, с учетом перехода на новые образовательные стандарты в школе активно развивается система программ внеурочной деятельности. В целом охват детей внеурочной деятельностью составляет 55.1% от количества школьников</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 2014 году разработана и утверждена Концепция развития дополнительного образования детей, которая определяет актуальные и перспективные направления изменения действующей сегодня системы.</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Активно развиваются разные формы гражданско-патриотического и духовно-нравственного воспитания детей. В Карабай-Шемуршинской средней школе патриотическому воспитанию учащихся уделяют серьезное внимание. Так, команда школьников под руководством Ермолаева </w:t>
      </w:r>
      <w:proofErr w:type="spellStart"/>
      <w:r w:rsidRPr="00427BF4">
        <w:rPr>
          <w:rFonts w:ascii="Times New Roman" w:hAnsi="Times New Roman"/>
          <w:bCs/>
        </w:rPr>
        <w:t>Ю.Ф</w:t>
      </w:r>
      <w:proofErr w:type="spellEnd"/>
      <w:r w:rsidRPr="00427BF4">
        <w:rPr>
          <w:rFonts w:ascii="Times New Roman" w:hAnsi="Times New Roman"/>
          <w:bCs/>
        </w:rPr>
        <w:t>. в 2013-2015 годах становилась призером республиканских юнармейских игр, а в 2016 году ребята стали победителями республиканских юнармейских игр «Зарница» и «Орленок». В сентябре на окружном финале военно-спортивной игры «Зарница Поволжья» им предстоит защищать честь республики.</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 МБОУ «Шемуршинская СОШ» вот уже 5 лет реализуется проект «Танцующая школа».  Ежегодно школа становится победителем в республиканских конкурсах среди участников проекта «Танцующая школа».</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В каждой школе района действуют волонтерские отряды. Всего добровольческой деятельностью охвачено около 200 детей и молодежи.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На базе 3 школ действуют военно-патриотические клубы с охватом 60 детей. Клуб «Подвиг» МБОУ «Шемуршинская СОШ» стал призером республиканского фестиваля «Нам этот мир завещано беречь».</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Развивается направление технического творчества. На базе  общеобразовательных учреждений  функционируют  15 детских объединений технической и научно-технической направленностей,  в них занимается 220 детей (2014- 2015 учебный  год-  196 детей).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Одним из направлений научно-технического творчества обучающихся является робототехника. Две средние школы имеют робототехнический комплект — это набор оборудования для организации внеклассной работы обучающихся технического профиля, включающий программное обеспечение, аппаратную часть и методические материалы, сопровождающие его использование в образовательном процессе. В детских объединениях по робототехнике занимаются 43 ребенка (в прошлом учебном году- 30 детей). В республиканском конкурсе по робототехнике воспитанники Сергеевой Валентины Вячеславовны МБОУ «Шемуршинская СОШ» стали призерами.</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 учреждениях дополнительного образования 46,6% детей возрасте от 5 до 18 лет охвачены дополнительным образованием.</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Высоки достижения и у воспитанников детской юношеской спортивной школы на региональном и всероссийском уровнях,  30 призовых мест в различных соревнованиях только за  этот учебный год.</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По итогам года в номинации на лучшее использование физкультурно - спортивных комплексов в 2015 году муниципальное автономное учреждение дополнительного образования «Детско-юношеская спортивная школа «</w:t>
      </w:r>
      <w:proofErr w:type="spellStart"/>
      <w:r w:rsidRPr="00427BF4">
        <w:rPr>
          <w:rFonts w:ascii="Times New Roman" w:hAnsi="Times New Roman"/>
          <w:bCs/>
        </w:rPr>
        <w:t>Туслах</w:t>
      </w:r>
      <w:proofErr w:type="spellEnd"/>
      <w:r w:rsidRPr="00427BF4">
        <w:rPr>
          <w:rFonts w:ascii="Times New Roman" w:hAnsi="Times New Roman"/>
          <w:bCs/>
        </w:rPr>
        <w:t>» Шемуршинского района Чувашской Республики заняла первое место. В республиканском смотре - конкурсе среди ДЮСШ с количеством занимающихся до 400 человек наше учреждение заняло 3 место, и было награждено дипломом Минспорта Чувашии и денежным вознаграждением в размере 10000 рублей.</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Школа выиграла республиканский конкурс проектов по образовательному туризму и получила 200 тыс. рублей. </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Организация отдыха и оздоровления детей — одно из приоритетных направлений деятельности районной системы образования. Воспитательная ценность системы </w:t>
      </w:r>
      <w:r w:rsidRPr="00427BF4">
        <w:rPr>
          <w:rFonts w:ascii="Times New Roman" w:hAnsi="Times New Roman"/>
          <w:bCs/>
        </w:rPr>
        <w:lastRenderedPageBreak/>
        <w:t>каникулярного отдыха состоит в том, что она создаёт условия для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игру и другие сферы возможного самоопределения.</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 этом году на эти цели было выделено 920,0 тысяч рублей, что на 20 тыс. руб. больше чем в прошлом году.</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 загородных оздоровительных лагерях отдохнули 106 детей, из них бесплатно получили путевки 8 детей.</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В 2016 году в 9 пришкольных лагерях дневного пребывания отдохнули 333 ребенка.</w:t>
      </w:r>
    </w:p>
    <w:p w:rsidR="00937B27" w:rsidRPr="00427BF4" w:rsidRDefault="00937B27" w:rsidP="00937B27">
      <w:pPr>
        <w:pStyle w:val="a3"/>
        <w:ind w:left="0" w:firstLine="426"/>
        <w:rPr>
          <w:rFonts w:ascii="Times New Roman" w:hAnsi="Times New Roman"/>
          <w:bCs/>
        </w:rPr>
      </w:pPr>
      <w:r w:rsidRPr="00427BF4">
        <w:rPr>
          <w:rFonts w:ascii="Times New Roman" w:hAnsi="Times New Roman"/>
          <w:bCs/>
        </w:rPr>
        <w:t xml:space="preserve"> Кроме того 50 детей находящихся в трудной жизненной ситуации отдохнули в лагерях с дневным пребыванием на базе двух учреждений дополнительного образования детей.</w:t>
      </w:r>
    </w:p>
    <w:p w:rsidR="008E42B2" w:rsidRPr="00427BF4" w:rsidRDefault="00937B27" w:rsidP="00937B27">
      <w:pPr>
        <w:pStyle w:val="a3"/>
        <w:ind w:left="0" w:firstLine="426"/>
        <w:rPr>
          <w:rFonts w:ascii="Times New Roman" w:hAnsi="Times New Roman"/>
          <w:bCs/>
        </w:rPr>
      </w:pPr>
      <w:r w:rsidRPr="00427BF4">
        <w:rPr>
          <w:rFonts w:ascii="Times New Roman" w:hAnsi="Times New Roman"/>
          <w:bCs/>
        </w:rPr>
        <w:t>В палаточном лагере отдохнули 121 ребенок, а образовательным туризмом в этом году было охвачено 239 детей.</w:t>
      </w:r>
    </w:p>
    <w:p w:rsidR="00E03154" w:rsidRPr="00427BF4" w:rsidRDefault="00E03154" w:rsidP="00E03154">
      <w:pPr>
        <w:pStyle w:val="a3"/>
        <w:ind w:left="0" w:firstLine="426"/>
        <w:rPr>
          <w:rFonts w:ascii="Times New Roman" w:hAnsi="Times New Roman"/>
          <w:bCs/>
        </w:rPr>
      </w:pPr>
    </w:p>
    <w:p w:rsidR="00ED1DE5" w:rsidRPr="00427BF4" w:rsidRDefault="00ED1DE5" w:rsidP="007B61D7">
      <w:pPr>
        <w:pStyle w:val="a3"/>
        <w:ind w:left="0" w:firstLine="426"/>
        <w:jc w:val="center"/>
        <w:rPr>
          <w:rFonts w:ascii="Times New Roman" w:hAnsi="Times New Roman"/>
          <w:b/>
          <w:bCs/>
        </w:rPr>
      </w:pPr>
      <w:r w:rsidRPr="00427BF4">
        <w:rPr>
          <w:rFonts w:ascii="Times New Roman" w:hAnsi="Times New Roman"/>
          <w:b/>
          <w:bCs/>
        </w:rPr>
        <w:t xml:space="preserve">Подпрограмма «Молодежь Шемуршинского района Чувашской Республики </w:t>
      </w:r>
      <w:r w:rsidR="007B61D7" w:rsidRPr="00427BF4">
        <w:rPr>
          <w:rFonts w:ascii="Times New Roman" w:hAnsi="Times New Roman"/>
          <w:b/>
          <w:bCs/>
        </w:rPr>
        <w:br/>
      </w:r>
      <w:r w:rsidRPr="00427BF4">
        <w:rPr>
          <w:rFonts w:ascii="Times New Roman" w:hAnsi="Times New Roman"/>
          <w:b/>
          <w:bCs/>
        </w:rPr>
        <w:t>на 2014-2020г.»</w:t>
      </w:r>
    </w:p>
    <w:p w:rsidR="007B61D7" w:rsidRPr="00427BF4" w:rsidRDefault="007B61D7" w:rsidP="007B61D7">
      <w:pPr>
        <w:pStyle w:val="a3"/>
        <w:ind w:left="0" w:firstLine="426"/>
        <w:jc w:val="center"/>
        <w:rPr>
          <w:rFonts w:ascii="Times New Roman" w:hAnsi="Times New Roman"/>
          <w:b/>
          <w:bCs/>
        </w:rPr>
      </w:pP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Программные</w:t>
      </w:r>
      <w:r w:rsidR="00725274" w:rsidRPr="00427BF4">
        <w:rPr>
          <w:rFonts w:ascii="Times New Roman" w:hAnsi="Times New Roman"/>
          <w:bCs/>
        </w:rPr>
        <w:t xml:space="preserve"> </w:t>
      </w:r>
      <w:r w:rsidRPr="00427BF4">
        <w:rPr>
          <w:rFonts w:ascii="Times New Roman" w:hAnsi="Times New Roman"/>
          <w:bCs/>
        </w:rPr>
        <w:t>мероприятия по реализации</w:t>
      </w:r>
      <w:r w:rsidR="00725274" w:rsidRPr="00427BF4">
        <w:rPr>
          <w:rFonts w:ascii="Times New Roman" w:hAnsi="Times New Roman"/>
          <w:bCs/>
        </w:rPr>
        <w:t xml:space="preserve"> районной</w:t>
      </w:r>
      <w:r w:rsidRPr="00427BF4">
        <w:rPr>
          <w:rFonts w:ascii="Times New Roman" w:hAnsi="Times New Roman"/>
          <w:bCs/>
        </w:rPr>
        <w:t xml:space="preserve"> молодежной</w:t>
      </w:r>
      <w:r w:rsidR="00725274" w:rsidRPr="00427BF4">
        <w:rPr>
          <w:rFonts w:ascii="Times New Roman" w:hAnsi="Times New Roman"/>
          <w:bCs/>
        </w:rPr>
        <w:t xml:space="preserve"> </w:t>
      </w:r>
      <w:r w:rsidRPr="00427BF4">
        <w:rPr>
          <w:rFonts w:ascii="Times New Roman" w:hAnsi="Times New Roman"/>
          <w:bCs/>
        </w:rPr>
        <w:t>политики представляют собой целостную систему мер правового, организационно-управленческого, финансово-экономического, информационного характера, направленных на создание условий</w:t>
      </w:r>
      <w:r w:rsidR="00725274" w:rsidRPr="00427BF4">
        <w:rPr>
          <w:rFonts w:ascii="Times New Roman" w:hAnsi="Times New Roman"/>
          <w:bCs/>
        </w:rPr>
        <w:t xml:space="preserve"> </w:t>
      </w:r>
      <w:r w:rsidRPr="00427BF4">
        <w:rPr>
          <w:rFonts w:ascii="Times New Roman" w:hAnsi="Times New Roman"/>
          <w:bCs/>
        </w:rPr>
        <w:t>и возможностей для выбора молодыми гражданами своего жизненного пути для ответственного участия в социально-экономической и общественной жизни района.</w:t>
      </w:r>
    </w:p>
    <w:p w:rsidR="00725274" w:rsidRPr="00427BF4" w:rsidRDefault="007B61D7" w:rsidP="007B61D7">
      <w:pPr>
        <w:pStyle w:val="a3"/>
        <w:ind w:left="0" w:firstLine="426"/>
        <w:rPr>
          <w:rFonts w:ascii="Times New Roman" w:hAnsi="Times New Roman"/>
          <w:bCs/>
        </w:rPr>
      </w:pPr>
      <w:r w:rsidRPr="00427BF4">
        <w:rPr>
          <w:rFonts w:ascii="Times New Roman" w:hAnsi="Times New Roman"/>
          <w:bCs/>
        </w:rPr>
        <w:t xml:space="preserve">Анализ основных  районных  целевых программ в сфере экономики, образования,  культуры, физической культуры и спорта подтверждает, что в районе имеются основы для более активного созидательного включения молодежи в социально-экономическую, политическую и культурную жизнь общества. </w:t>
      </w:r>
    </w:p>
    <w:p w:rsidR="00725274" w:rsidRPr="00427BF4" w:rsidRDefault="00725274" w:rsidP="00725274">
      <w:pPr>
        <w:pStyle w:val="a3"/>
        <w:ind w:left="0" w:firstLine="426"/>
        <w:rPr>
          <w:rFonts w:ascii="Times New Roman" w:hAnsi="Times New Roman"/>
          <w:bCs/>
        </w:rPr>
      </w:pPr>
      <w:r w:rsidRPr="00427BF4">
        <w:rPr>
          <w:rFonts w:ascii="Times New Roman" w:hAnsi="Times New Roman"/>
          <w:bCs/>
        </w:rPr>
        <w:t xml:space="preserve">В 9 общеобразовательных учреждений функционируют </w:t>
      </w:r>
      <w:r w:rsidR="00316A7C" w:rsidRPr="00427BF4">
        <w:rPr>
          <w:rFonts w:ascii="Times New Roman" w:hAnsi="Times New Roman"/>
          <w:bCs/>
        </w:rPr>
        <w:t>молодёжные</w:t>
      </w:r>
      <w:r w:rsidRPr="00427BF4">
        <w:rPr>
          <w:rFonts w:ascii="Times New Roman" w:hAnsi="Times New Roman"/>
          <w:bCs/>
        </w:rPr>
        <w:t xml:space="preserve"> общественные организации по утвержденной программе. Возглавляют их творческие, инициативные ученики, активно участвующие в подготовке и проведении общешкольных, спортивных мероприятий, школьных линеек, акций, праздников.  Ежегодно в районе проводится конкурс лидеров «Моя инициатива».   </w:t>
      </w:r>
    </w:p>
    <w:p w:rsidR="00725274" w:rsidRPr="00427BF4" w:rsidRDefault="00725274" w:rsidP="00725274">
      <w:pPr>
        <w:pStyle w:val="a3"/>
        <w:ind w:left="0" w:firstLine="426"/>
        <w:rPr>
          <w:rFonts w:ascii="Times New Roman" w:hAnsi="Times New Roman"/>
          <w:bCs/>
        </w:rPr>
      </w:pPr>
      <w:r w:rsidRPr="00427BF4">
        <w:rPr>
          <w:rFonts w:ascii="Times New Roman" w:hAnsi="Times New Roman"/>
          <w:bCs/>
        </w:rPr>
        <w:t xml:space="preserve">Значимым направлением в воспитательной работе стала деятельность по воспитанию патриотов, активных граждан России, и формированию у детей бережного отношения к историческому и культурному наследию страны и края. </w:t>
      </w:r>
    </w:p>
    <w:p w:rsidR="00725274" w:rsidRPr="00427BF4" w:rsidRDefault="00725274" w:rsidP="00725274">
      <w:pPr>
        <w:pStyle w:val="a3"/>
        <w:ind w:left="0" w:firstLine="426"/>
        <w:rPr>
          <w:rFonts w:ascii="Times New Roman" w:hAnsi="Times New Roman"/>
          <w:bCs/>
        </w:rPr>
      </w:pPr>
      <w:r w:rsidRPr="00427BF4">
        <w:rPr>
          <w:rFonts w:ascii="Times New Roman" w:hAnsi="Times New Roman"/>
          <w:bCs/>
        </w:rPr>
        <w:t>Работа с ветеранами Великой Отечественной войны, тружениками тыла, ветеранами труда  на базе образовательных учреждений проводится через деятельность  тимуровских отрядов, которые созданы в  9 образовательных учреждениях. Стали традиционными  проведение операций «Гайдаровская атака», «Забота» и т. д.</w:t>
      </w:r>
    </w:p>
    <w:p w:rsidR="00725274" w:rsidRPr="00427BF4" w:rsidRDefault="00725274" w:rsidP="00725274">
      <w:pPr>
        <w:pStyle w:val="a3"/>
        <w:ind w:left="0" w:firstLine="426"/>
        <w:rPr>
          <w:rFonts w:ascii="Times New Roman" w:hAnsi="Times New Roman"/>
          <w:bCs/>
        </w:rPr>
      </w:pPr>
      <w:r w:rsidRPr="00427BF4">
        <w:rPr>
          <w:rFonts w:ascii="Times New Roman" w:hAnsi="Times New Roman"/>
          <w:bCs/>
        </w:rPr>
        <w:t>В каждой школе  действуют волонтерские отряды экологического направления. Всего добровольческой деятельностью охвачено более 500 детей и молодежи.</w:t>
      </w:r>
    </w:p>
    <w:p w:rsidR="00932F8B" w:rsidRPr="00427BF4" w:rsidRDefault="00725274" w:rsidP="00725274">
      <w:pPr>
        <w:pStyle w:val="a3"/>
        <w:ind w:left="0" w:firstLine="426"/>
        <w:rPr>
          <w:rFonts w:ascii="Times New Roman" w:hAnsi="Times New Roman"/>
          <w:bCs/>
        </w:rPr>
      </w:pPr>
      <w:r w:rsidRPr="00427BF4">
        <w:rPr>
          <w:rFonts w:ascii="Times New Roman" w:hAnsi="Times New Roman"/>
          <w:bCs/>
        </w:rPr>
        <w:t xml:space="preserve">В Шемуршинском районе создан Волонтерский корпус, в который входят 9 волонтерских отрядов. В рамках единых дней Волонтерский корпус организовал и провел акции «Часовой у знамени победы», «Сирень Победы», «Солдатская каша», «Георгиевская ленточка» и др. </w:t>
      </w:r>
    </w:p>
    <w:p w:rsidR="00725274" w:rsidRPr="00427BF4" w:rsidRDefault="00725274" w:rsidP="00725274">
      <w:pPr>
        <w:pStyle w:val="a3"/>
        <w:ind w:left="0" w:firstLine="426"/>
        <w:rPr>
          <w:rFonts w:ascii="Times New Roman" w:hAnsi="Times New Roman"/>
          <w:bCs/>
        </w:rPr>
      </w:pPr>
      <w:r w:rsidRPr="00427BF4">
        <w:rPr>
          <w:rFonts w:ascii="Times New Roman" w:hAnsi="Times New Roman"/>
          <w:bCs/>
        </w:rPr>
        <w:t>В МБОУ «Шемуршинская СОШ» созданы 2 кадетских класса, имеющие свою атрибутику и символами. Отработан и проводится ритуал «Посвящение в кадеты».</w:t>
      </w:r>
      <w:r w:rsidR="00932F8B" w:rsidRPr="00427BF4">
        <w:rPr>
          <w:rFonts w:ascii="Times New Roman" w:hAnsi="Times New Roman"/>
          <w:bCs/>
        </w:rPr>
        <w:t xml:space="preserve"> </w:t>
      </w:r>
      <w:r w:rsidRPr="00427BF4">
        <w:rPr>
          <w:rFonts w:ascii="Times New Roman" w:hAnsi="Times New Roman"/>
          <w:bCs/>
        </w:rPr>
        <w:t xml:space="preserve"> </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 xml:space="preserve">В районе усилена работа над увеличением количества рабочих мест для молодых людей. Работа с молодежью в сельских поселениях, учреждениях, организациях и на предприятиях осуществляется через молодежные общественные объединения. Это – Советы работающей молодежи при каждом сельском поселении, Советы молодого специалиста. Координирует </w:t>
      </w:r>
      <w:r w:rsidRPr="00427BF4">
        <w:rPr>
          <w:rFonts w:ascii="Times New Roman" w:hAnsi="Times New Roman"/>
          <w:bCs/>
        </w:rPr>
        <w:lastRenderedPageBreak/>
        <w:t xml:space="preserve">данные молодежные объединения Координационный Совет по делам молодежи при администрации района. Благодаря плодотворной сплоченной работе, Советы работающей молодежи добивается положительных результатов как на районных конкурсах так и на республиканских . Действует 2 клуба молодых семей: клуб «Моя семья», при Карабай-Шемуршинском </w:t>
      </w:r>
      <w:proofErr w:type="spellStart"/>
      <w:r w:rsidRPr="00427BF4">
        <w:rPr>
          <w:rFonts w:ascii="Times New Roman" w:hAnsi="Times New Roman"/>
          <w:bCs/>
        </w:rPr>
        <w:t>СДК</w:t>
      </w:r>
      <w:proofErr w:type="spellEnd"/>
      <w:r w:rsidRPr="00427BF4">
        <w:rPr>
          <w:rFonts w:ascii="Times New Roman" w:hAnsi="Times New Roman"/>
          <w:bCs/>
        </w:rPr>
        <w:t xml:space="preserve">(12 семей) и клуб «Молодая семья»(8 семей) при </w:t>
      </w:r>
      <w:proofErr w:type="spellStart"/>
      <w:r w:rsidRPr="00427BF4">
        <w:rPr>
          <w:rFonts w:ascii="Times New Roman" w:hAnsi="Times New Roman"/>
          <w:bCs/>
        </w:rPr>
        <w:t>Малобуяновской</w:t>
      </w:r>
      <w:proofErr w:type="spellEnd"/>
      <w:r w:rsidRPr="00427BF4">
        <w:rPr>
          <w:rFonts w:ascii="Times New Roman" w:hAnsi="Times New Roman"/>
          <w:bCs/>
        </w:rPr>
        <w:t xml:space="preserve"> библиотеке.</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 xml:space="preserve"> Ежегодно, активно и с большим интересом принимает участие в Межрегиональном молодежном образовательном форуме «</w:t>
      </w:r>
      <w:proofErr w:type="spellStart"/>
      <w:r w:rsidRPr="00427BF4">
        <w:rPr>
          <w:rFonts w:ascii="Times New Roman" w:hAnsi="Times New Roman"/>
          <w:bCs/>
        </w:rPr>
        <w:t>МолГород</w:t>
      </w:r>
      <w:proofErr w:type="spellEnd"/>
      <w:r w:rsidRPr="00427BF4">
        <w:rPr>
          <w:rFonts w:ascii="Times New Roman" w:hAnsi="Times New Roman"/>
          <w:bCs/>
        </w:rPr>
        <w:t xml:space="preserve">», «Селигер». В этом году участвовали </w:t>
      </w:r>
      <w:r w:rsidR="00316A7C" w:rsidRPr="00427BF4">
        <w:rPr>
          <w:rFonts w:ascii="Times New Roman" w:hAnsi="Times New Roman"/>
          <w:bCs/>
        </w:rPr>
        <w:t>4</w:t>
      </w:r>
      <w:r w:rsidRPr="00427BF4">
        <w:rPr>
          <w:rFonts w:ascii="Times New Roman" w:hAnsi="Times New Roman"/>
          <w:bCs/>
        </w:rPr>
        <w:t xml:space="preserve"> молодых </w:t>
      </w:r>
      <w:r w:rsidR="00316A7C" w:rsidRPr="00427BF4">
        <w:rPr>
          <w:rFonts w:ascii="Times New Roman" w:hAnsi="Times New Roman"/>
          <w:bCs/>
        </w:rPr>
        <w:t>человека</w:t>
      </w:r>
      <w:r w:rsidRPr="00427BF4">
        <w:rPr>
          <w:rFonts w:ascii="Times New Roman" w:hAnsi="Times New Roman"/>
          <w:bCs/>
        </w:rPr>
        <w:t>.</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На протяжении всего 201</w:t>
      </w:r>
      <w:r w:rsidR="00932F8B" w:rsidRPr="00427BF4">
        <w:rPr>
          <w:rFonts w:ascii="Times New Roman" w:hAnsi="Times New Roman"/>
          <w:bCs/>
        </w:rPr>
        <w:t>6</w:t>
      </w:r>
      <w:r w:rsidRPr="00427BF4">
        <w:rPr>
          <w:rFonts w:ascii="Times New Roman" w:hAnsi="Times New Roman"/>
          <w:bCs/>
        </w:rPr>
        <w:t xml:space="preserve"> года продолжала функционировать сформированная целостная система привлечения, выявления, поддержки и развития творческого потенциала талантливой молодежи в Шемуршинском районе на всех уровнях ее обучения. Необходимым условием выявления талантливой молодежи является проведение различных мероприятий. В районе сложилась система традиционных  мероприятий, среди них конкурс на лучшую организацию работы с молодежью в сельских поселениях, учреждениях, организациях и на предприятиях, «Лучший молодой специалист года» таких как «Моя инициатива»</w:t>
      </w:r>
      <w:r w:rsidR="00316A7C" w:rsidRPr="00427BF4">
        <w:rPr>
          <w:rFonts w:ascii="Times New Roman" w:hAnsi="Times New Roman"/>
          <w:bCs/>
        </w:rPr>
        <w:t xml:space="preserve"> </w:t>
      </w:r>
      <w:r w:rsidRPr="00427BF4">
        <w:rPr>
          <w:rFonts w:ascii="Times New Roman" w:hAnsi="Times New Roman"/>
          <w:bCs/>
        </w:rPr>
        <w:t>и т.д.</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 xml:space="preserve">Районный конкурс «Лучшие молодые специалисты года» проводится в целях повышения профессионального мастерства молодых специалистов. </w:t>
      </w:r>
    </w:p>
    <w:p w:rsidR="00316A7C" w:rsidRPr="00427BF4" w:rsidRDefault="007B61D7" w:rsidP="007B61D7">
      <w:pPr>
        <w:pStyle w:val="a3"/>
        <w:ind w:left="0" w:firstLine="426"/>
        <w:rPr>
          <w:rFonts w:ascii="Times New Roman" w:hAnsi="Times New Roman"/>
          <w:bCs/>
        </w:rPr>
      </w:pPr>
      <w:r w:rsidRPr="00427BF4">
        <w:rPr>
          <w:rFonts w:ascii="Times New Roman" w:hAnsi="Times New Roman"/>
          <w:bCs/>
        </w:rPr>
        <w:t>Участниками конкурса являются молодые специалисты  в возрасте до 30 лет и которые имеют стаж работы в предприя</w:t>
      </w:r>
      <w:r w:rsidR="00316A7C" w:rsidRPr="00427BF4">
        <w:rPr>
          <w:rFonts w:ascii="Times New Roman" w:hAnsi="Times New Roman"/>
          <w:bCs/>
        </w:rPr>
        <w:t>тии не менее одного года. В 201</w:t>
      </w:r>
      <w:r w:rsidR="00932F8B" w:rsidRPr="00427BF4">
        <w:rPr>
          <w:rFonts w:ascii="Times New Roman" w:hAnsi="Times New Roman"/>
          <w:bCs/>
        </w:rPr>
        <w:t>6</w:t>
      </w:r>
      <w:r w:rsidRPr="00427BF4">
        <w:rPr>
          <w:rFonts w:ascii="Times New Roman" w:hAnsi="Times New Roman"/>
          <w:bCs/>
        </w:rPr>
        <w:t xml:space="preserve"> году конкурсе приняли участие </w:t>
      </w:r>
      <w:r w:rsidR="00932F8B" w:rsidRPr="00427BF4">
        <w:rPr>
          <w:rFonts w:ascii="Times New Roman" w:hAnsi="Times New Roman"/>
          <w:bCs/>
        </w:rPr>
        <w:t>6</w:t>
      </w:r>
      <w:r w:rsidRPr="00427BF4">
        <w:rPr>
          <w:rFonts w:ascii="Times New Roman" w:hAnsi="Times New Roman"/>
          <w:bCs/>
        </w:rPr>
        <w:t xml:space="preserve"> молодых специалистов в различных направлениях профессиональной деятельности. </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Также в рамках подпрограммы «Молодежь» Шемуршинского района ежегодно проводится фестиваль подростковых трудовых бригад. В 201</w:t>
      </w:r>
      <w:r w:rsidR="00932F8B" w:rsidRPr="00427BF4">
        <w:rPr>
          <w:rFonts w:ascii="Times New Roman" w:hAnsi="Times New Roman"/>
          <w:bCs/>
        </w:rPr>
        <w:t>6</w:t>
      </w:r>
      <w:r w:rsidRPr="00427BF4">
        <w:rPr>
          <w:rFonts w:ascii="Times New Roman" w:hAnsi="Times New Roman"/>
          <w:bCs/>
        </w:rPr>
        <w:t xml:space="preserve"> году в конкурсе участвовало 8 подростковых трудовых бригад. По результатам    районного этапа лучшая трудовая бригада  «Трудовой десант» МБОУ «Карабай-Шемуршинская СОШ» была направлена на республиканский фестиваль подростковых трудовых бригад , где заняла  1 место в номинации «Лучшее учреждение – организатор подростковой трудовой бригады», в этом году честь Шемуршинского района на республиканском уровне защищала трудовая бригада МБОУ «</w:t>
      </w:r>
      <w:r w:rsidR="00932F8B" w:rsidRPr="00427BF4">
        <w:rPr>
          <w:rFonts w:ascii="Times New Roman" w:hAnsi="Times New Roman"/>
          <w:bCs/>
        </w:rPr>
        <w:t>Шемуршинская</w:t>
      </w:r>
      <w:r w:rsidRPr="00427BF4">
        <w:rPr>
          <w:rFonts w:ascii="Times New Roman" w:hAnsi="Times New Roman"/>
          <w:bCs/>
        </w:rPr>
        <w:t xml:space="preserve"> СОШ». </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В районе</w:t>
      </w:r>
      <w:r w:rsidR="00932F8B" w:rsidRPr="00427BF4">
        <w:rPr>
          <w:rFonts w:ascii="Times New Roman" w:hAnsi="Times New Roman"/>
          <w:bCs/>
        </w:rPr>
        <w:t xml:space="preserve"> </w:t>
      </w:r>
      <w:r w:rsidRPr="00427BF4">
        <w:rPr>
          <w:rFonts w:ascii="Times New Roman" w:hAnsi="Times New Roman"/>
          <w:bCs/>
        </w:rPr>
        <w:t>создана многоуровневая  система профилактики  злоупотребления психоактивными  веществами среди несовершеннолетних  и молодежи. В пределах своей компетенции  отделом образования и молодежной политики администрации района, образовательными учреждениями  проводится  целенаправленная  работа по защите прав несовершеннолетних, профилактике правонарушений, созданию единого реабилитационного  пространства всех субъектов профилактики.</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 xml:space="preserve">Общеобразовательные учреждения работают в тесном контакте с Комиссией по делам несовершеннолетних и ЗП . Основным направлением деятельности Комиссии является работа с неблагополучными семьями, где проживают и воспитываются несовершеннолетние дети. </w:t>
      </w:r>
      <w:r w:rsidR="00932F8B" w:rsidRPr="00427BF4">
        <w:rPr>
          <w:rFonts w:ascii="Times New Roman" w:hAnsi="Times New Roman"/>
          <w:bCs/>
        </w:rPr>
        <w:t>На учете в КДН по состоянию на 06.10.2016 года состоят 9 несовершеннолетних, из них 2 обучаются в иногородних учебных заведениях, 3 – учатся в образовательных учреждениях района, 4 – временно работают.</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 xml:space="preserve"> Согласно ФЗ №120 «Об основах системы профилактики безнадзорности и правонарушений несовершеннолетних»  в школах проводится индивидуальная профилактическая работа. Для работы по предупреждению правонарушений и преступлений, укреплению дисциплины среди учащихся в образовательных учреждениях созданы Советы профилактики. Заседания Совета проводятся 1 раз в месяц, ведутся протоколы. Профилактический Совет призван объединить усилия педагогического, ученического коллективов, родительской общественности, социально- психологической службы школ в создании единой системы по профилактике безнадзорности, наркомании и т.д. .</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 xml:space="preserve">  Также ведется целенаправленная работа на совершенствованию и дальнейшему </w:t>
      </w:r>
      <w:r w:rsidRPr="00427BF4">
        <w:rPr>
          <w:rFonts w:ascii="Times New Roman" w:hAnsi="Times New Roman"/>
          <w:bCs/>
        </w:rPr>
        <w:lastRenderedPageBreak/>
        <w:t>развитию целостной системы допризывной подготовки и военно-патриотическ</w:t>
      </w:r>
      <w:r w:rsidR="00A75EF0" w:rsidRPr="00427BF4">
        <w:rPr>
          <w:rFonts w:ascii="Times New Roman" w:hAnsi="Times New Roman"/>
          <w:bCs/>
        </w:rPr>
        <w:t xml:space="preserve">ого воспитания молодежи. </w:t>
      </w:r>
      <w:r w:rsidRPr="00427BF4">
        <w:rPr>
          <w:rFonts w:ascii="Times New Roman" w:hAnsi="Times New Roman"/>
          <w:bCs/>
        </w:rPr>
        <w:t>Ежегодно организуются 5-дневные военные учебные сборы с обучающимися – юношами 10-х классов.</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На протяжении всего 201</w:t>
      </w:r>
      <w:r w:rsidR="00932F8B" w:rsidRPr="00427BF4">
        <w:rPr>
          <w:rFonts w:ascii="Times New Roman" w:hAnsi="Times New Roman"/>
          <w:bCs/>
        </w:rPr>
        <w:t>6</w:t>
      </w:r>
      <w:r w:rsidRPr="00427BF4">
        <w:rPr>
          <w:rFonts w:ascii="Times New Roman" w:hAnsi="Times New Roman"/>
          <w:bCs/>
        </w:rPr>
        <w:t xml:space="preserve"> года продолжала функционировать сформированная целостная система привлечения, выявления, поддержки и развития творческого потенциала талантливой молодежи в Шемуршинском районе на всех уровнях ее обучения. Самые лучшие представители из числа молодежи района ежегодно получают именные стипендии Главы Чувашской Республики. В 2013 году - 19, в 2014 году </w:t>
      </w:r>
      <w:r w:rsidR="00A75EF0" w:rsidRPr="00427BF4">
        <w:rPr>
          <w:rFonts w:ascii="Times New Roman" w:hAnsi="Times New Roman"/>
          <w:bCs/>
        </w:rPr>
        <w:t xml:space="preserve">- </w:t>
      </w:r>
      <w:r w:rsidRPr="00427BF4">
        <w:rPr>
          <w:rFonts w:ascii="Times New Roman" w:hAnsi="Times New Roman"/>
          <w:bCs/>
        </w:rPr>
        <w:t>10</w:t>
      </w:r>
      <w:r w:rsidR="00A75EF0" w:rsidRPr="00427BF4">
        <w:rPr>
          <w:rFonts w:ascii="Times New Roman" w:hAnsi="Times New Roman"/>
          <w:bCs/>
        </w:rPr>
        <w:t xml:space="preserve">, в 2015 году - 2 </w:t>
      </w:r>
      <w:r w:rsidRPr="00427BF4">
        <w:rPr>
          <w:rFonts w:ascii="Times New Roman" w:hAnsi="Times New Roman"/>
          <w:bCs/>
        </w:rPr>
        <w:t xml:space="preserve">молодых граждан нашего района, которые достигли значительных результатов в учебной, творческой, производственной, спортивной, общественной деятельности удостоились специальной стипендии Главы Чувашской Республики. </w:t>
      </w:r>
    </w:p>
    <w:p w:rsidR="007B61D7" w:rsidRPr="00427BF4" w:rsidRDefault="007B61D7" w:rsidP="007B61D7">
      <w:pPr>
        <w:pStyle w:val="a3"/>
        <w:ind w:left="0" w:firstLine="426"/>
        <w:rPr>
          <w:rFonts w:ascii="Times New Roman" w:hAnsi="Times New Roman"/>
          <w:bCs/>
        </w:rPr>
      </w:pPr>
      <w:r w:rsidRPr="00427BF4">
        <w:rPr>
          <w:rFonts w:ascii="Times New Roman" w:hAnsi="Times New Roman"/>
          <w:bCs/>
        </w:rPr>
        <w:t>Для активного привлечения молодежи к занятиям физической культурой и спортом в районе богата  материальная база. Активно работает автономное учреждения дополнительного образования детей «Детско-юношеская спортивная школа «</w:t>
      </w:r>
      <w:proofErr w:type="spellStart"/>
      <w:r w:rsidRPr="00427BF4">
        <w:rPr>
          <w:rFonts w:ascii="Times New Roman" w:hAnsi="Times New Roman"/>
          <w:bCs/>
        </w:rPr>
        <w:t>Туслах</w:t>
      </w:r>
      <w:proofErr w:type="spellEnd"/>
      <w:r w:rsidRPr="00427BF4">
        <w:rPr>
          <w:rFonts w:ascii="Times New Roman" w:hAnsi="Times New Roman"/>
          <w:bCs/>
        </w:rPr>
        <w:t>», современное спортивное сооружение с  плавательным бассейном, залом аэробики и шейпинга, тренажерным залом, оборудованным современными тренажерами и спортивным инвентарем,, стадионом, хоккейной коробкой и т.д. </w:t>
      </w:r>
    </w:p>
    <w:p w:rsidR="00BB2DBA" w:rsidRPr="007B61D7" w:rsidRDefault="00BB2DBA" w:rsidP="007B61D7">
      <w:pPr>
        <w:pStyle w:val="a3"/>
        <w:ind w:left="0" w:firstLine="426"/>
        <w:rPr>
          <w:rFonts w:ascii="Times New Roman" w:hAnsi="Times New Roman"/>
          <w:bCs/>
        </w:rPr>
      </w:pPr>
    </w:p>
    <w:p w:rsidR="00801776" w:rsidRPr="00801776" w:rsidRDefault="00801776" w:rsidP="00801776">
      <w:pPr>
        <w:pStyle w:val="a3"/>
        <w:numPr>
          <w:ilvl w:val="0"/>
          <w:numId w:val="1"/>
        </w:numPr>
        <w:ind w:left="709"/>
        <w:jc w:val="center"/>
        <w:rPr>
          <w:rFonts w:ascii="Times New Roman" w:hAnsi="Times New Roman"/>
          <w:b/>
          <w:bCs/>
        </w:rPr>
      </w:pPr>
      <w:r w:rsidRPr="00801776">
        <w:rPr>
          <w:rFonts w:ascii="Times New Roman" w:hAnsi="Times New Roman"/>
          <w:b/>
          <w:bCs/>
        </w:rPr>
        <w:t>Результаты использования средств федерального бюджета, республиканского бюджета Чувашской Республики, местного бюджета Шемуршинского района и внебюджетных источников на реализацию муниципальной программы</w:t>
      </w:r>
    </w:p>
    <w:p w:rsidR="00801776" w:rsidRDefault="00801776" w:rsidP="00801776">
      <w:pPr>
        <w:pStyle w:val="a3"/>
        <w:spacing w:before="100" w:beforeAutospacing="1" w:after="100" w:afterAutospacing="1"/>
        <w:ind w:left="1500" w:firstLine="0"/>
        <w:rPr>
          <w:rFonts w:ascii="Times New Roman" w:hAnsi="Times New Roman"/>
        </w:rPr>
      </w:pPr>
    </w:p>
    <w:p w:rsidR="00801776" w:rsidRPr="00801776" w:rsidRDefault="00801776" w:rsidP="007D35C9">
      <w:pPr>
        <w:pStyle w:val="a3"/>
        <w:spacing w:before="100" w:beforeAutospacing="1" w:after="100" w:afterAutospacing="1"/>
        <w:ind w:left="0" w:firstLine="567"/>
        <w:rPr>
          <w:rFonts w:ascii="Times New Roman" w:hAnsi="Times New Roman"/>
        </w:rPr>
      </w:pPr>
      <w:r w:rsidRPr="00801776">
        <w:rPr>
          <w:rFonts w:ascii="Times New Roman" w:hAnsi="Times New Roman"/>
        </w:rPr>
        <w:t>Всего на реализацию муниципальной программы в 201</w:t>
      </w:r>
      <w:r w:rsidR="00932F8B">
        <w:rPr>
          <w:rFonts w:ascii="Times New Roman" w:hAnsi="Times New Roman"/>
        </w:rPr>
        <w:t>6</w:t>
      </w:r>
      <w:r w:rsidRPr="00801776">
        <w:rPr>
          <w:rFonts w:ascii="Times New Roman" w:hAnsi="Times New Roman"/>
        </w:rPr>
        <w:t xml:space="preserve"> году из всех источников финансирования направлено </w:t>
      </w:r>
      <w:r w:rsidR="00C524D3">
        <w:rPr>
          <w:rFonts w:ascii="Times New Roman" w:hAnsi="Times New Roman"/>
        </w:rPr>
        <w:t xml:space="preserve">            </w:t>
      </w:r>
      <w:r w:rsidR="00932F8B">
        <w:rPr>
          <w:rFonts w:ascii="Times New Roman" w:hAnsi="Times New Roman"/>
        </w:rPr>
        <w:t>170558,3</w:t>
      </w:r>
      <w:r w:rsidR="00037BC4">
        <w:rPr>
          <w:rFonts w:ascii="Times New Roman" w:hAnsi="Times New Roman"/>
        </w:rPr>
        <w:t xml:space="preserve"> </w:t>
      </w:r>
      <w:r w:rsidRPr="00801776">
        <w:rPr>
          <w:rFonts w:ascii="Times New Roman" w:hAnsi="Times New Roman"/>
        </w:rPr>
        <w:t>тысяч</w:t>
      </w:r>
      <w:r>
        <w:rPr>
          <w:rFonts w:ascii="Times New Roman" w:hAnsi="Times New Roman"/>
        </w:rPr>
        <w:t xml:space="preserve"> </w:t>
      </w:r>
      <w:r w:rsidRPr="00801776">
        <w:rPr>
          <w:rFonts w:ascii="Times New Roman" w:hAnsi="Times New Roman"/>
        </w:rPr>
        <w:t>рублей.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3"/>
        <w:gridCol w:w="2401"/>
        <w:gridCol w:w="30"/>
        <w:gridCol w:w="2693"/>
      </w:tblGrid>
      <w:tr w:rsidR="00801776" w:rsidRPr="006B4898" w:rsidTr="0080177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01776" w:rsidRPr="006B4898" w:rsidRDefault="00801776" w:rsidP="00801776">
            <w:pPr>
              <w:spacing w:before="75" w:after="75"/>
              <w:ind w:firstLine="142"/>
              <w:rPr>
                <w:rFonts w:ascii="Times New Roman" w:hAnsi="Times New Roman"/>
              </w:rPr>
            </w:pPr>
            <w:r w:rsidRPr="006B4898">
              <w:rPr>
                <w:rFonts w:ascii="Times New Roman" w:hAnsi="Times New Roman"/>
                <w:b/>
                <w:bCs/>
              </w:rPr>
              <w:t>Источник финансового</w:t>
            </w:r>
          </w:p>
          <w:p w:rsidR="00801776" w:rsidRPr="006B4898" w:rsidRDefault="00801776" w:rsidP="00ED1DE5">
            <w:pPr>
              <w:spacing w:before="75" w:after="75"/>
              <w:rPr>
                <w:rFonts w:ascii="Times New Roman" w:hAnsi="Times New Roman"/>
              </w:rPr>
            </w:pPr>
            <w:r w:rsidRPr="006B4898">
              <w:rPr>
                <w:rFonts w:ascii="Times New Roman" w:hAnsi="Times New Roman"/>
                <w:b/>
                <w:bCs/>
              </w:rPr>
              <w:t>обеспечения</w:t>
            </w:r>
          </w:p>
        </w:tc>
        <w:tc>
          <w:tcPr>
            <w:tcW w:w="2401"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01776" w:rsidRPr="006B4898" w:rsidRDefault="00801776" w:rsidP="00801776">
            <w:pPr>
              <w:spacing w:before="75" w:after="75"/>
              <w:ind w:firstLine="73"/>
              <w:jc w:val="center"/>
              <w:rPr>
                <w:rFonts w:ascii="Times New Roman" w:hAnsi="Times New Roman"/>
              </w:rPr>
            </w:pPr>
            <w:r w:rsidRPr="006B4898">
              <w:rPr>
                <w:rFonts w:ascii="Times New Roman" w:hAnsi="Times New Roman"/>
                <w:b/>
                <w:bCs/>
              </w:rPr>
              <w:t>Оценка расходов</w:t>
            </w:r>
            <w:r>
              <w:rPr>
                <w:rFonts w:ascii="Times New Roman" w:hAnsi="Times New Roman"/>
                <w:b/>
                <w:bCs/>
              </w:rPr>
              <w:br/>
            </w:r>
            <w:r w:rsidRPr="006B4898">
              <w:rPr>
                <w:rFonts w:ascii="Times New Roman" w:hAnsi="Times New Roman"/>
                <w:b/>
                <w:bCs/>
              </w:rPr>
              <w:t xml:space="preserve"> тыс. рублей</w:t>
            </w:r>
          </w:p>
        </w:tc>
        <w:tc>
          <w:tcPr>
            <w:tcW w:w="264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01776" w:rsidRDefault="00801776" w:rsidP="00801776">
            <w:pPr>
              <w:spacing w:before="75" w:after="75"/>
              <w:ind w:firstLine="73"/>
              <w:jc w:val="center"/>
              <w:rPr>
                <w:rFonts w:ascii="Times New Roman" w:hAnsi="Times New Roman"/>
                <w:b/>
                <w:bCs/>
              </w:rPr>
            </w:pPr>
            <w:r w:rsidRPr="006B4898">
              <w:rPr>
                <w:rFonts w:ascii="Times New Roman" w:hAnsi="Times New Roman"/>
                <w:b/>
                <w:bCs/>
              </w:rPr>
              <w:t>Фактические расходы</w:t>
            </w:r>
          </w:p>
          <w:p w:rsidR="00801776" w:rsidRPr="006B4898" w:rsidRDefault="00801776" w:rsidP="00801776">
            <w:pPr>
              <w:spacing w:before="75" w:after="75"/>
              <w:ind w:firstLine="73"/>
              <w:jc w:val="center"/>
              <w:rPr>
                <w:rFonts w:ascii="Times New Roman" w:hAnsi="Times New Roman"/>
              </w:rPr>
            </w:pPr>
            <w:r w:rsidRPr="006B4898">
              <w:rPr>
                <w:rFonts w:ascii="Times New Roman" w:hAnsi="Times New Roman"/>
                <w:b/>
                <w:bCs/>
              </w:rPr>
              <w:t>тыс. рублей</w:t>
            </w:r>
          </w:p>
        </w:tc>
      </w:tr>
      <w:tr w:rsidR="00405A12" w:rsidRPr="006B4898" w:rsidTr="00ED1DE5">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405A12" w:rsidRPr="006B4898" w:rsidRDefault="00405A12" w:rsidP="009D107B">
            <w:pPr>
              <w:spacing w:before="75" w:after="75"/>
              <w:ind w:firstLine="0"/>
              <w:jc w:val="left"/>
              <w:rPr>
                <w:rFonts w:ascii="Times New Roman" w:hAnsi="Times New Roman"/>
              </w:rPr>
            </w:pPr>
            <w:r w:rsidRPr="006B4898">
              <w:rPr>
                <w:rFonts w:ascii="Times New Roman" w:hAnsi="Times New Roman"/>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405A12" w:rsidP="009D107B">
            <w:pPr>
              <w:pStyle w:val="a5"/>
              <w:jc w:val="center"/>
              <w:rPr>
                <w:rFonts w:ascii="Times New Roman" w:hAnsi="Times New Roman" w:cs="Times New Roman"/>
              </w:rPr>
            </w:pPr>
            <w:r>
              <w:rPr>
                <w:rFonts w:ascii="Times New Roman" w:hAnsi="Times New Roman" w:cs="Times New Roman"/>
              </w:rPr>
              <w:t>129273,3</w:t>
            </w:r>
          </w:p>
        </w:tc>
        <w:tc>
          <w:tcPr>
            <w:tcW w:w="267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932F8B" w:rsidP="009D107B">
            <w:pPr>
              <w:pStyle w:val="a5"/>
              <w:jc w:val="center"/>
              <w:rPr>
                <w:rFonts w:ascii="Times New Roman" w:hAnsi="Times New Roman" w:cs="Times New Roman"/>
              </w:rPr>
            </w:pPr>
            <w:r>
              <w:rPr>
                <w:rFonts w:ascii="Times New Roman" w:hAnsi="Times New Roman"/>
              </w:rPr>
              <w:t>170558,3</w:t>
            </w:r>
          </w:p>
        </w:tc>
      </w:tr>
      <w:tr w:rsidR="00405A12" w:rsidRPr="006B4898" w:rsidTr="00ED1DE5">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405A12" w:rsidRPr="006B4898" w:rsidRDefault="00405A12" w:rsidP="009D107B">
            <w:pPr>
              <w:spacing w:before="75" w:after="75"/>
              <w:ind w:firstLine="0"/>
              <w:jc w:val="left"/>
              <w:rPr>
                <w:rFonts w:ascii="Times New Roman" w:hAnsi="Times New Roman"/>
              </w:rPr>
            </w:pPr>
            <w:r w:rsidRPr="006B4898">
              <w:rPr>
                <w:rFonts w:ascii="Times New Roman" w:hAnsi="Times New Roman"/>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405A12" w:rsidP="009D107B">
            <w:pPr>
              <w:pStyle w:val="a5"/>
              <w:jc w:val="center"/>
              <w:rPr>
                <w:rFonts w:ascii="Times New Roman" w:hAnsi="Times New Roman" w:cs="Times New Roman"/>
              </w:rPr>
            </w:pPr>
            <w:r>
              <w:rPr>
                <w:rFonts w:ascii="Times New Roman" w:hAnsi="Times New Roman" w:cs="Times New Roman"/>
              </w:rPr>
              <w:t>279,0</w:t>
            </w:r>
          </w:p>
        </w:tc>
        <w:tc>
          <w:tcPr>
            <w:tcW w:w="267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932F8B" w:rsidP="009D107B">
            <w:pPr>
              <w:pStyle w:val="a5"/>
              <w:jc w:val="center"/>
              <w:rPr>
                <w:rFonts w:ascii="Times New Roman" w:hAnsi="Times New Roman" w:cs="Times New Roman"/>
              </w:rPr>
            </w:pPr>
            <w:r>
              <w:rPr>
                <w:rFonts w:ascii="Times New Roman" w:hAnsi="Times New Roman" w:cs="Times New Roman"/>
              </w:rPr>
              <w:t>1296,6</w:t>
            </w:r>
          </w:p>
        </w:tc>
      </w:tr>
      <w:tr w:rsidR="00405A12" w:rsidRPr="006B4898" w:rsidTr="00ED1DE5">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405A12" w:rsidRPr="006B4898" w:rsidRDefault="00405A12" w:rsidP="009D107B">
            <w:pPr>
              <w:spacing w:before="75" w:after="75"/>
              <w:ind w:firstLine="0"/>
              <w:jc w:val="left"/>
              <w:rPr>
                <w:rFonts w:ascii="Times New Roman" w:hAnsi="Times New Roman"/>
              </w:rPr>
            </w:pPr>
            <w:r w:rsidRPr="006B4898">
              <w:rPr>
                <w:rFonts w:ascii="Times New Roman" w:hAnsi="Times New Roman"/>
              </w:rPr>
              <w:t>Республиканский бюджет ЧР</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405A12" w:rsidP="009D107B">
            <w:pPr>
              <w:pStyle w:val="a5"/>
              <w:jc w:val="center"/>
              <w:rPr>
                <w:rFonts w:ascii="Times New Roman" w:hAnsi="Times New Roman" w:cs="Times New Roman"/>
              </w:rPr>
            </w:pPr>
            <w:r>
              <w:rPr>
                <w:rFonts w:ascii="Times New Roman" w:hAnsi="Times New Roman" w:cs="Times New Roman"/>
              </w:rPr>
              <w:t>95949,3</w:t>
            </w:r>
          </w:p>
        </w:tc>
        <w:tc>
          <w:tcPr>
            <w:tcW w:w="267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932F8B" w:rsidP="009D107B">
            <w:pPr>
              <w:pStyle w:val="a5"/>
              <w:jc w:val="center"/>
              <w:rPr>
                <w:rFonts w:ascii="Times New Roman" w:hAnsi="Times New Roman" w:cs="Times New Roman"/>
              </w:rPr>
            </w:pPr>
            <w:r>
              <w:rPr>
                <w:rFonts w:ascii="Times New Roman" w:hAnsi="Times New Roman" w:cs="Times New Roman"/>
              </w:rPr>
              <w:t>124874,5</w:t>
            </w:r>
          </w:p>
        </w:tc>
      </w:tr>
      <w:tr w:rsidR="00405A12" w:rsidRPr="006B4898" w:rsidTr="0080177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405A12" w:rsidRPr="006B4898" w:rsidRDefault="00405A12" w:rsidP="009D107B">
            <w:pPr>
              <w:spacing w:before="75" w:after="75"/>
              <w:ind w:firstLine="0"/>
              <w:jc w:val="left"/>
              <w:rPr>
                <w:rFonts w:ascii="Times New Roman" w:hAnsi="Times New Roman"/>
              </w:rPr>
            </w:pPr>
            <w:r w:rsidRPr="006B4898">
              <w:rPr>
                <w:rFonts w:ascii="Times New Roman" w:hAnsi="Times New Roman"/>
              </w:rPr>
              <w:t>Местный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405A12" w:rsidP="009D107B">
            <w:pPr>
              <w:pStyle w:val="a5"/>
              <w:jc w:val="center"/>
              <w:rPr>
                <w:rFonts w:ascii="Times New Roman" w:hAnsi="Times New Roman" w:cs="Times New Roman"/>
              </w:rPr>
            </w:pPr>
            <w:r>
              <w:rPr>
                <w:rFonts w:ascii="Times New Roman" w:hAnsi="Times New Roman" w:cs="Times New Roman"/>
              </w:rPr>
              <w:t>33045</w:t>
            </w:r>
          </w:p>
        </w:tc>
        <w:tc>
          <w:tcPr>
            <w:tcW w:w="267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932F8B" w:rsidP="009D107B">
            <w:pPr>
              <w:pStyle w:val="a5"/>
              <w:jc w:val="center"/>
              <w:rPr>
                <w:rFonts w:ascii="Times New Roman" w:hAnsi="Times New Roman" w:cs="Times New Roman"/>
              </w:rPr>
            </w:pPr>
            <w:r>
              <w:rPr>
                <w:rFonts w:ascii="Times New Roman" w:hAnsi="Times New Roman" w:cs="Times New Roman"/>
              </w:rPr>
              <w:t>33887,2</w:t>
            </w:r>
          </w:p>
        </w:tc>
      </w:tr>
      <w:tr w:rsidR="00405A12" w:rsidRPr="006B4898" w:rsidTr="00ED1DE5">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405A12" w:rsidRPr="006B4898" w:rsidRDefault="00405A12" w:rsidP="009D107B">
            <w:pPr>
              <w:spacing w:before="75" w:after="75"/>
              <w:ind w:firstLine="0"/>
              <w:jc w:val="left"/>
              <w:rPr>
                <w:rFonts w:ascii="Times New Roman" w:hAnsi="Times New Roman"/>
              </w:rPr>
            </w:pPr>
            <w:r w:rsidRPr="006B4898">
              <w:rPr>
                <w:rFonts w:ascii="Times New Roman" w:hAnsi="Times New Roman"/>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405A12" w:rsidP="009D107B">
            <w:pPr>
              <w:pStyle w:val="a5"/>
              <w:jc w:val="center"/>
              <w:rPr>
                <w:rFonts w:ascii="Times New Roman" w:hAnsi="Times New Roman" w:cs="Times New Roman"/>
              </w:rPr>
            </w:pPr>
            <w:r>
              <w:rPr>
                <w:rFonts w:ascii="Times New Roman" w:hAnsi="Times New Roman" w:cs="Times New Roman"/>
              </w:rPr>
              <w:t>129273,3</w:t>
            </w:r>
          </w:p>
        </w:tc>
        <w:tc>
          <w:tcPr>
            <w:tcW w:w="2678"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hideMark/>
          </w:tcPr>
          <w:p w:rsidR="00405A12" w:rsidRPr="006841F5" w:rsidRDefault="00932F8B" w:rsidP="009D107B">
            <w:pPr>
              <w:pStyle w:val="a5"/>
              <w:jc w:val="center"/>
              <w:rPr>
                <w:rFonts w:ascii="Times New Roman" w:hAnsi="Times New Roman" w:cs="Times New Roman"/>
              </w:rPr>
            </w:pPr>
            <w:r>
              <w:rPr>
                <w:rFonts w:ascii="Times New Roman" w:hAnsi="Times New Roman" w:cs="Times New Roman"/>
              </w:rPr>
              <w:t>10500,0</w:t>
            </w:r>
          </w:p>
        </w:tc>
      </w:tr>
    </w:tbl>
    <w:p w:rsidR="00C524D3" w:rsidRDefault="00C524D3" w:rsidP="00C524D3">
      <w:pPr>
        <w:pStyle w:val="a3"/>
        <w:ind w:left="709" w:firstLine="0"/>
        <w:rPr>
          <w:rFonts w:ascii="Times New Roman" w:hAnsi="Times New Roman"/>
          <w:b/>
          <w:bCs/>
        </w:rPr>
      </w:pPr>
    </w:p>
    <w:p w:rsidR="00801776" w:rsidRPr="00801776" w:rsidRDefault="00801776" w:rsidP="00801776">
      <w:pPr>
        <w:pStyle w:val="a3"/>
        <w:numPr>
          <w:ilvl w:val="0"/>
          <w:numId w:val="1"/>
        </w:numPr>
        <w:ind w:left="709"/>
        <w:jc w:val="center"/>
        <w:rPr>
          <w:rFonts w:ascii="Times New Roman" w:hAnsi="Times New Roman"/>
          <w:b/>
          <w:bCs/>
        </w:rPr>
      </w:pPr>
      <w:r w:rsidRPr="00801776">
        <w:rPr>
          <w:rFonts w:ascii="Times New Roman" w:hAnsi="Times New Roman"/>
          <w:b/>
          <w:bCs/>
        </w:rPr>
        <w:t>Информация о внесенных в муниципальную программу изменениях</w:t>
      </w:r>
    </w:p>
    <w:p w:rsidR="00801776" w:rsidRDefault="00801776" w:rsidP="00801776">
      <w:pPr>
        <w:pStyle w:val="a6"/>
        <w:ind w:firstLine="426"/>
        <w:rPr>
          <w:szCs w:val="24"/>
          <w:lang w:val="ru-RU" w:eastAsia="ru-RU"/>
        </w:rPr>
      </w:pPr>
    </w:p>
    <w:p w:rsidR="00801776" w:rsidRDefault="00801776" w:rsidP="009D107B">
      <w:pPr>
        <w:pStyle w:val="a6"/>
        <w:ind w:firstLine="709"/>
        <w:rPr>
          <w:szCs w:val="24"/>
          <w:lang w:val="ru-RU"/>
        </w:rPr>
      </w:pPr>
      <w:r>
        <w:rPr>
          <w:szCs w:val="24"/>
          <w:lang w:eastAsia="ru-RU"/>
        </w:rPr>
        <w:t>Постановлением администрации Шемуршинского района от 0</w:t>
      </w:r>
      <w:r w:rsidR="00C524D3">
        <w:rPr>
          <w:szCs w:val="24"/>
          <w:lang w:val="ru-RU" w:eastAsia="ru-RU"/>
        </w:rPr>
        <w:t>9</w:t>
      </w:r>
      <w:r>
        <w:rPr>
          <w:szCs w:val="24"/>
          <w:lang w:eastAsia="ru-RU"/>
        </w:rPr>
        <w:t xml:space="preserve">.12.2014 года внесены изменения </w:t>
      </w:r>
      <w:r w:rsidRPr="006B4898">
        <w:rPr>
          <w:szCs w:val="24"/>
          <w:lang w:eastAsia="ru-RU"/>
        </w:rPr>
        <w:t xml:space="preserve">в </w:t>
      </w:r>
      <w:r>
        <w:rPr>
          <w:szCs w:val="24"/>
          <w:lang w:eastAsia="ru-RU"/>
        </w:rPr>
        <w:t>м</w:t>
      </w:r>
      <w:r w:rsidRPr="006B4898">
        <w:rPr>
          <w:szCs w:val="24"/>
          <w:lang w:eastAsia="ru-RU"/>
        </w:rPr>
        <w:t xml:space="preserve">униципальную программу </w:t>
      </w:r>
      <w:r>
        <w:rPr>
          <w:szCs w:val="24"/>
          <w:lang w:eastAsia="ru-RU"/>
        </w:rPr>
        <w:t>Шемуршинского района</w:t>
      </w:r>
      <w:r w:rsidRPr="006B4898">
        <w:rPr>
          <w:szCs w:val="24"/>
          <w:lang w:eastAsia="ru-RU"/>
        </w:rPr>
        <w:t xml:space="preserve"> Чувашской Республики «</w:t>
      </w:r>
      <w:r w:rsidR="00C524D3">
        <w:rPr>
          <w:szCs w:val="24"/>
          <w:lang w:val="ru-RU" w:eastAsia="ru-RU"/>
        </w:rPr>
        <w:t>Развитие образования в Шемуршинском районе»</w:t>
      </w:r>
      <w:r w:rsidRPr="006B4898">
        <w:rPr>
          <w:szCs w:val="24"/>
          <w:lang w:eastAsia="ru-RU"/>
        </w:rPr>
        <w:t xml:space="preserve"> на 2014–2020 годы</w:t>
      </w:r>
      <w:r>
        <w:rPr>
          <w:szCs w:val="24"/>
          <w:lang w:eastAsia="ru-RU"/>
        </w:rPr>
        <w:t>,</w:t>
      </w:r>
      <w:r w:rsidRPr="006B4898">
        <w:rPr>
          <w:szCs w:val="24"/>
          <w:lang w:eastAsia="ru-RU"/>
        </w:rPr>
        <w:t xml:space="preserve"> утвержденную постановлением администрации </w:t>
      </w:r>
      <w:r>
        <w:rPr>
          <w:szCs w:val="24"/>
          <w:lang w:eastAsia="ru-RU"/>
        </w:rPr>
        <w:t>Шемуршинского района от</w:t>
      </w:r>
      <w:r w:rsidRPr="006B4898">
        <w:rPr>
          <w:szCs w:val="24"/>
          <w:lang w:eastAsia="ru-RU"/>
        </w:rPr>
        <w:t xml:space="preserve"> </w:t>
      </w:r>
      <w:r w:rsidR="00C524D3">
        <w:rPr>
          <w:szCs w:val="24"/>
          <w:lang w:val="ru-RU" w:eastAsia="ru-RU"/>
        </w:rPr>
        <w:t>30 декабря</w:t>
      </w:r>
      <w:r>
        <w:rPr>
          <w:szCs w:val="24"/>
          <w:lang w:eastAsia="ru-RU"/>
        </w:rPr>
        <w:t xml:space="preserve"> 201</w:t>
      </w:r>
      <w:r w:rsidR="00C524D3">
        <w:rPr>
          <w:szCs w:val="24"/>
          <w:lang w:val="ru-RU" w:eastAsia="ru-RU"/>
        </w:rPr>
        <w:t>3 года</w:t>
      </w:r>
      <w:r w:rsidR="00C524D3">
        <w:rPr>
          <w:szCs w:val="24"/>
          <w:lang w:eastAsia="ru-RU"/>
        </w:rPr>
        <w:t xml:space="preserve"> </w:t>
      </w:r>
      <w:r w:rsidR="00C524D3">
        <w:rPr>
          <w:szCs w:val="24"/>
          <w:lang w:val="ru-RU" w:eastAsia="ru-RU"/>
        </w:rPr>
        <w:t xml:space="preserve"> № 518 </w:t>
      </w:r>
      <w:r w:rsidRPr="006B4898">
        <w:rPr>
          <w:szCs w:val="24"/>
          <w:lang w:eastAsia="ru-RU"/>
        </w:rPr>
        <w:t xml:space="preserve"> </w:t>
      </w:r>
      <w:r>
        <w:rPr>
          <w:szCs w:val="24"/>
          <w:lang w:eastAsia="ru-RU"/>
        </w:rPr>
        <w:t>в целях</w:t>
      </w:r>
      <w:r w:rsidRPr="006B4898">
        <w:rPr>
          <w:szCs w:val="24"/>
          <w:lang w:eastAsia="ru-RU"/>
        </w:rPr>
        <w:t xml:space="preserve"> приведения муниципальной программы в соответствие с решени</w:t>
      </w:r>
      <w:r>
        <w:rPr>
          <w:szCs w:val="24"/>
          <w:lang w:eastAsia="ru-RU"/>
        </w:rPr>
        <w:t>ем</w:t>
      </w:r>
      <w:r w:rsidRPr="006B4898">
        <w:rPr>
          <w:szCs w:val="24"/>
          <w:lang w:eastAsia="ru-RU"/>
        </w:rPr>
        <w:t xml:space="preserve"> </w:t>
      </w:r>
      <w:r>
        <w:rPr>
          <w:szCs w:val="24"/>
          <w:lang w:eastAsia="ru-RU"/>
        </w:rPr>
        <w:t xml:space="preserve">Шемуршинского районного </w:t>
      </w:r>
      <w:r w:rsidRPr="006B4898">
        <w:rPr>
          <w:szCs w:val="24"/>
          <w:lang w:eastAsia="ru-RU"/>
        </w:rPr>
        <w:t>Собр</w:t>
      </w:r>
      <w:r>
        <w:rPr>
          <w:szCs w:val="24"/>
          <w:lang w:eastAsia="ru-RU"/>
        </w:rPr>
        <w:t xml:space="preserve">ания депутатов </w:t>
      </w:r>
      <w:r w:rsidRPr="006B4898">
        <w:rPr>
          <w:szCs w:val="24"/>
          <w:lang w:eastAsia="ru-RU"/>
        </w:rPr>
        <w:t xml:space="preserve"> от </w:t>
      </w:r>
      <w:r>
        <w:rPr>
          <w:szCs w:val="24"/>
          <w:lang w:eastAsia="ru-RU"/>
        </w:rPr>
        <w:t xml:space="preserve">06 </w:t>
      </w:r>
      <w:r w:rsidRPr="006B4898">
        <w:rPr>
          <w:szCs w:val="24"/>
          <w:lang w:eastAsia="ru-RU"/>
        </w:rPr>
        <w:t xml:space="preserve">октября 2014 года № </w:t>
      </w:r>
      <w:r>
        <w:rPr>
          <w:szCs w:val="24"/>
          <w:lang w:eastAsia="ru-RU"/>
        </w:rPr>
        <w:t>30.1</w:t>
      </w:r>
      <w:r w:rsidRPr="006B4898">
        <w:rPr>
          <w:szCs w:val="24"/>
          <w:lang w:eastAsia="ru-RU"/>
        </w:rPr>
        <w:t xml:space="preserve"> «</w:t>
      </w:r>
      <w:r w:rsidRPr="00C8167C">
        <w:t xml:space="preserve">О  внесении изменений в решение </w:t>
      </w:r>
      <w:r>
        <w:rPr>
          <w:lang w:val="ru-RU"/>
        </w:rPr>
        <w:t xml:space="preserve"> </w:t>
      </w:r>
      <w:r w:rsidRPr="00D728CE">
        <w:rPr>
          <w:szCs w:val="24"/>
        </w:rPr>
        <w:t xml:space="preserve">Шемуршинского районного Собрания </w:t>
      </w:r>
      <w:r>
        <w:rPr>
          <w:szCs w:val="24"/>
          <w:lang w:val="ru-RU"/>
        </w:rPr>
        <w:t xml:space="preserve"> </w:t>
      </w:r>
      <w:r w:rsidRPr="00D728CE">
        <w:rPr>
          <w:szCs w:val="24"/>
        </w:rPr>
        <w:t>депутатов «О бюджете  Шемуршинского   района Чувашской Республики на  2014 год и на плановый период 2015 и 2016 годов»</w:t>
      </w:r>
      <w:r>
        <w:rPr>
          <w:szCs w:val="24"/>
          <w:lang w:val="ru-RU"/>
        </w:rPr>
        <w:t>.</w:t>
      </w:r>
      <w:r w:rsidR="000B52E0">
        <w:rPr>
          <w:szCs w:val="24"/>
          <w:lang w:val="ru-RU"/>
        </w:rPr>
        <w:t xml:space="preserve"> </w:t>
      </w:r>
    </w:p>
    <w:p w:rsidR="00AC4D18" w:rsidRDefault="00AC4D18" w:rsidP="009D107B">
      <w:pPr>
        <w:pStyle w:val="a6"/>
        <w:ind w:firstLine="709"/>
        <w:rPr>
          <w:szCs w:val="24"/>
          <w:lang w:val="ru-RU"/>
        </w:rPr>
      </w:pPr>
      <w:r>
        <w:rPr>
          <w:szCs w:val="24"/>
          <w:lang w:eastAsia="ru-RU"/>
        </w:rPr>
        <w:lastRenderedPageBreak/>
        <w:t xml:space="preserve">Постановлением администрации Шемуршинского района от </w:t>
      </w:r>
      <w:r w:rsidRPr="00AC4D18">
        <w:rPr>
          <w:szCs w:val="24"/>
          <w:lang w:eastAsia="ru-RU"/>
        </w:rPr>
        <w:t>от 28 ноября 2016 г. N 361</w:t>
      </w:r>
      <w:r>
        <w:rPr>
          <w:szCs w:val="24"/>
          <w:lang w:val="ru-RU" w:eastAsia="ru-RU"/>
        </w:rPr>
        <w:t xml:space="preserve"> </w:t>
      </w:r>
      <w:r>
        <w:rPr>
          <w:szCs w:val="24"/>
          <w:lang w:eastAsia="ru-RU"/>
        </w:rPr>
        <w:t xml:space="preserve">внесены изменения </w:t>
      </w:r>
      <w:r w:rsidRPr="006B4898">
        <w:rPr>
          <w:szCs w:val="24"/>
          <w:lang w:eastAsia="ru-RU"/>
        </w:rPr>
        <w:t xml:space="preserve">в </w:t>
      </w:r>
      <w:r>
        <w:rPr>
          <w:szCs w:val="24"/>
          <w:lang w:eastAsia="ru-RU"/>
        </w:rPr>
        <w:t>м</w:t>
      </w:r>
      <w:r w:rsidRPr="006B4898">
        <w:rPr>
          <w:szCs w:val="24"/>
          <w:lang w:eastAsia="ru-RU"/>
        </w:rPr>
        <w:t xml:space="preserve">униципальную программу </w:t>
      </w:r>
      <w:r>
        <w:rPr>
          <w:szCs w:val="24"/>
          <w:lang w:eastAsia="ru-RU"/>
        </w:rPr>
        <w:t>Шемуршинского района</w:t>
      </w:r>
      <w:r w:rsidRPr="006B4898">
        <w:rPr>
          <w:szCs w:val="24"/>
          <w:lang w:eastAsia="ru-RU"/>
        </w:rPr>
        <w:t xml:space="preserve"> Чувашской Республики «</w:t>
      </w:r>
      <w:r>
        <w:rPr>
          <w:szCs w:val="24"/>
          <w:lang w:val="ru-RU" w:eastAsia="ru-RU"/>
        </w:rPr>
        <w:t>Развитие образования в Шемуршинском районе»</w:t>
      </w:r>
      <w:r w:rsidRPr="006B4898">
        <w:rPr>
          <w:szCs w:val="24"/>
          <w:lang w:eastAsia="ru-RU"/>
        </w:rPr>
        <w:t xml:space="preserve"> на 2014–2020 годы</w:t>
      </w:r>
      <w:r>
        <w:rPr>
          <w:szCs w:val="24"/>
          <w:lang w:eastAsia="ru-RU"/>
        </w:rPr>
        <w:t>,</w:t>
      </w:r>
      <w:r w:rsidRPr="006B4898">
        <w:rPr>
          <w:szCs w:val="24"/>
          <w:lang w:eastAsia="ru-RU"/>
        </w:rPr>
        <w:t xml:space="preserve"> утвержденную постановлением администрации </w:t>
      </w:r>
      <w:r>
        <w:rPr>
          <w:szCs w:val="24"/>
          <w:lang w:eastAsia="ru-RU"/>
        </w:rPr>
        <w:t>Шемуршинского района от</w:t>
      </w:r>
      <w:r w:rsidRPr="006B4898">
        <w:rPr>
          <w:szCs w:val="24"/>
          <w:lang w:eastAsia="ru-RU"/>
        </w:rPr>
        <w:t xml:space="preserve"> </w:t>
      </w:r>
      <w:r>
        <w:rPr>
          <w:szCs w:val="24"/>
          <w:lang w:val="ru-RU" w:eastAsia="ru-RU"/>
        </w:rPr>
        <w:t>30 декабря</w:t>
      </w:r>
      <w:r>
        <w:rPr>
          <w:szCs w:val="24"/>
          <w:lang w:eastAsia="ru-RU"/>
        </w:rPr>
        <w:t xml:space="preserve"> 201</w:t>
      </w:r>
      <w:r>
        <w:rPr>
          <w:szCs w:val="24"/>
          <w:lang w:val="ru-RU" w:eastAsia="ru-RU"/>
        </w:rPr>
        <w:t>3 года</w:t>
      </w:r>
      <w:r>
        <w:rPr>
          <w:szCs w:val="24"/>
          <w:lang w:eastAsia="ru-RU"/>
        </w:rPr>
        <w:t xml:space="preserve"> </w:t>
      </w:r>
      <w:r>
        <w:rPr>
          <w:szCs w:val="24"/>
          <w:lang w:val="ru-RU" w:eastAsia="ru-RU"/>
        </w:rPr>
        <w:t xml:space="preserve"> № 518 </w:t>
      </w:r>
      <w:r w:rsidRPr="006B4898">
        <w:rPr>
          <w:szCs w:val="24"/>
          <w:lang w:eastAsia="ru-RU"/>
        </w:rPr>
        <w:t xml:space="preserve"> </w:t>
      </w:r>
    </w:p>
    <w:p w:rsidR="00801776" w:rsidRPr="00D728CE" w:rsidRDefault="00801776" w:rsidP="00801776">
      <w:pPr>
        <w:pStyle w:val="a6"/>
        <w:ind w:firstLine="426"/>
        <w:rPr>
          <w:lang w:val="ru-RU"/>
        </w:rPr>
      </w:pPr>
    </w:p>
    <w:p w:rsidR="00801776" w:rsidRPr="00801776" w:rsidRDefault="00801776" w:rsidP="00801776">
      <w:pPr>
        <w:pStyle w:val="a3"/>
        <w:numPr>
          <w:ilvl w:val="0"/>
          <w:numId w:val="1"/>
        </w:numPr>
        <w:ind w:left="709"/>
        <w:jc w:val="center"/>
        <w:rPr>
          <w:rFonts w:ascii="Times New Roman" w:hAnsi="Times New Roman"/>
          <w:b/>
          <w:bCs/>
        </w:rPr>
      </w:pPr>
      <w:r w:rsidRPr="00801776">
        <w:rPr>
          <w:rFonts w:ascii="Times New Roman" w:hAnsi="Times New Roman"/>
          <w:b/>
          <w:bCs/>
        </w:rPr>
        <w:t>Предложения по дальнейшей реализации Муниципальной программы</w:t>
      </w:r>
    </w:p>
    <w:p w:rsidR="00801776" w:rsidRDefault="00801776" w:rsidP="00801776">
      <w:pPr>
        <w:spacing w:before="100" w:beforeAutospacing="1" w:after="100" w:afterAutospacing="1"/>
        <w:contextualSpacing/>
        <w:rPr>
          <w:rFonts w:ascii="Times New Roman" w:hAnsi="Times New Roman"/>
        </w:rPr>
      </w:pPr>
      <w:r w:rsidRPr="00801776">
        <w:rPr>
          <w:rFonts w:ascii="Times New Roman" w:hAnsi="Times New Roman"/>
        </w:rPr>
        <w:t xml:space="preserve">Управление реализацией муниципальной программы в текущем году и в последующие годы будет включать в себя комплекс мероприятий по своевременному учету приоритетных направлений развития </w:t>
      </w:r>
      <w:r w:rsidR="00962CB6">
        <w:rPr>
          <w:rFonts w:ascii="Times New Roman" w:hAnsi="Times New Roman"/>
        </w:rPr>
        <w:t xml:space="preserve">образования </w:t>
      </w:r>
      <w:r w:rsidRPr="00801776">
        <w:rPr>
          <w:rFonts w:ascii="Times New Roman" w:hAnsi="Times New Roman"/>
        </w:rPr>
        <w:t>Шемуршинского района Чувашской Республики, привлечению внебюджетных источников на реализацию программных мероприятий, организации участия в проектах (программах), софинансируемых из федерального бюджета.</w:t>
      </w:r>
    </w:p>
    <w:p w:rsidR="0014136A" w:rsidRDefault="00801776" w:rsidP="00962CB6">
      <w:pPr>
        <w:spacing w:before="100" w:beforeAutospacing="1" w:after="100" w:afterAutospacing="1"/>
        <w:contextualSpacing/>
        <w:rPr>
          <w:rFonts w:ascii="Times New Roman" w:hAnsi="Times New Roman"/>
        </w:rPr>
      </w:pPr>
      <w:r w:rsidRPr="00801776">
        <w:rPr>
          <w:rFonts w:ascii="Times New Roman" w:hAnsi="Times New Roman"/>
        </w:rPr>
        <w:t xml:space="preserve">При внесении изменений в муниципальную программу предполагается учитывать изменения в государственные программы Чувашской Республики, реализация которых будет влиять на выполнение основных мероприятий (мероприятий) подпрограмм  муниципальной программы Шемуршинского района Чувашской Республики </w:t>
      </w:r>
      <w:r w:rsidR="00962CB6" w:rsidRPr="00962CB6">
        <w:rPr>
          <w:rFonts w:ascii="Times New Roman" w:hAnsi="Times New Roman"/>
        </w:rPr>
        <w:t>«Развитие образования в Шемуршинском районе» на 2014–2020 годы</w:t>
      </w:r>
      <w:r w:rsidR="00962CB6">
        <w:rPr>
          <w:rFonts w:ascii="Times New Roman" w:hAnsi="Times New Roman"/>
        </w:rPr>
        <w:t>.</w:t>
      </w:r>
    </w:p>
    <w:p w:rsidR="00962CB6" w:rsidRDefault="00962CB6" w:rsidP="00962CB6">
      <w:pPr>
        <w:spacing w:before="100" w:beforeAutospacing="1" w:after="100" w:afterAutospacing="1"/>
        <w:contextualSpacing/>
        <w:rPr>
          <w:rFonts w:ascii="Times New Roman" w:hAnsi="Times New Roman"/>
        </w:rPr>
      </w:pPr>
    </w:p>
    <w:p w:rsidR="00962CB6" w:rsidRDefault="00962CB6" w:rsidP="00962CB6">
      <w:pPr>
        <w:spacing w:before="100" w:beforeAutospacing="1" w:after="100" w:afterAutospacing="1"/>
        <w:contextualSpacing/>
        <w:rPr>
          <w:rFonts w:ascii="Times New Roman" w:hAnsi="Times New Roman"/>
        </w:rPr>
      </w:pPr>
    </w:p>
    <w:p w:rsidR="00962CB6" w:rsidRDefault="00962CB6" w:rsidP="00962CB6">
      <w:pPr>
        <w:spacing w:before="100" w:beforeAutospacing="1" w:after="100" w:afterAutospacing="1"/>
        <w:contextualSpacing/>
        <w:rPr>
          <w:rFonts w:ascii="Times New Roman" w:hAnsi="Times New Roman"/>
        </w:rPr>
      </w:pPr>
    </w:p>
    <w:p w:rsidR="00962CB6" w:rsidRDefault="00962CB6" w:rsidP="00962CB6">
      <w:pPr>
        <w:jc w:val="center"/>
        <w:outlineLvl w:val="0"/>
        <w:rPr>
          <w:rFonts w:ascii="Times New Roman" w:hAnsi="Times New Roman" w:cs="Times New Roman"/>
          <w:b/>
          <w:bCs/>
          <w:color w:val="26282F"/>
        </w:rPr>
        <w:sectPr w:rsidR="00962CB6" w:rsidSect="00BB2DBA">
          <w:pgSz w:w="11906" w:h="16838"/>
          <w:pgMar w:top="1134" w:right="991" w:bottom="1843" w:left="1276" w:header="708" w:footer="708" w:gutter="0"/>
          <w:cols w:space="708"/>
          <w:docGrid w:linePitch="360"/>
        </w:sectPr>
      </w:pPr>
    </w:p>
    <w:p w:rsidR="00962CB6" w:rsidRPr="009E492C" w:rsidRDefault="00962CB6" w:rsidP="00962CB6">
      <w:pPr>
        <w:jc w:val="center"/>
        <w:outlineLvl w:val="0"/>
        <w:rPr>
          <w:rFonts w:ascii="Times New Roman" w:hAnsi="Times New Roman" w:cs="Times New Roman"/>
          <w:b/>
          <w:bCs/>
          <w:color w:val="26282F"/>
        </w:rPr>
      </w:pPr>
      <w:r w:rsidRPr="009E492C">
        <w:rPr>
          <w:rFonts w:ascii="Times New Roman" w:hAnsi="Times New Roman" w:cs="Times New Roman"/>
          <w:b/>
          <w:bCs/>
          <w:color w:val="26282F"/>
        </w:rPr>
        <w:lastRenderedPageBreak/>
        <w:br/>
      </w:r>
      <w:r>
        <w:rPr>
          <w:rFonts w:ascii="Times New Roman" w:hAnsi="Times New Roman" w:cs="Times New Roman"/>
          <w:b/>
          <w:bCs/>
          <w:color w:val="26282F"/>
        </w:rPr>
        <w:t xml:space="preserve">Сведения </w:t>
      </w:r>
      <w:r w:rsidRPr="009E492C">
        <w:rPr>
          <w:rFonts w:ascii="Times New Roman" w:hAnsi="Times New Roman" w:cs="Times New Roman"/>
          <w:b/>
          <w:bCs/>
          <w:color w:val="26282F"/>
        </w:rPr>
        <w:t>о достижении значений показателей (индикаторов)</w:t>
      </w:r>
    </w:p>
    <w:p w:rsidR="00962CB6" w:rsidRPr="009E492C" w:rsidRDefault="00962CB6" w:rsidP="00962CB6">
      <w:pPr>
        <w:rPr>
          <w:rFonts w:ascii="Times New Roman" w:hAnsi="Times New Roman" w:cs="Times New Roman"/>
        </w:rPr>
      </w:pPr>
    </w:p>
    <w:tbl>
      <w:tblPr>
        <w:tblW w:w="15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480"/>
        <w:gridCol w:w="2240"/>
        <w:gridCol w:w="980"/>
        <w:gridCol w:w="1120"/>
        <w:gridCol w:w="2100"/>
        <w:gridCol w:w="1680"/>
        <w:gridCol w:w="1540"/>
      </w:tblGrid>
      <w:tr w:rsidR="00962CB6" w:rsidRPr="009D107B" w:rsidTr="00E97740">
        <w:tc>
          <w:tcPr>
            <w:tcW w:w="980" w:type="dxa"/>
            <w:vMerge w:val="restart"/>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bookmarkStart w:id="1" w:name="sub_129"/>
            <w:r w:rsidRPr="009D107B">
              <w:rPr>
                <w:rFonts w:ascii="Times New Roman" w:hAnsi="Times New Roman" w:cs="Times New Roman"/>
              </w:rPr>
              <w:t xml:space="preserve">N </w:t>
            </w:r>
            <w:proofErr w:type="spellStart"/>
            <w:r w:rsidRPr="009D107B">
              <w:rPr>
                <w:rFonts w:ascii="Times New Roman" w:hAnsi="Times New Roman" w:cs="Times New Roman"/>
              </w:rPr>
              <w:t>пп</w:t>
            </w:r>
            <w:bookmarkEnd w:id="1"/>
            <w:proofErr w:type="spellEnd"/>
          </w:p>
        </w:tc>
        <w:tc>
          <w:tcPr>
            <w:tcW w:w="4480" w:type="dxa"/>
            <w:vMerge w:val="restart"/>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jc w:val="center"/>
              <w:rPr>
                <w:rFonts w:ascii="Times New Roman" w:hAnsi="Times New Roman" w:cs="Times New Roman"/>
              </w:rPr>
            </w:pPr>
            <w:r w:rsidRPr="009D107B">
              <w:rPr>
                <w:rFonts w:ascii="Times New Roman" w:hAnsi="Times New Roman" w:cs="Times New Roman"/>
              </w:rPr>
              <w:t>Наименование показателя (индикатора)</w:t>
            </w:r>
          </w:p>
        </w:tc>
        <w:tc>
          <w:tcPr>
            <w:tcW w:w="2240" w:type="dxa"/>
            <w:vMerge w:val="restart"/>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rPr>
            </w:pPr>
            <w:r w:rsidRPr="009D107B">
              <w:rPr>
                <w:rFonts w:ascii="Times New Roman" w:hAnsi="Times New Roman" w:cs="Times New Roman"/>
              </w:rPr>
              <w:t>Единица измерения</w:t>
            </w:r>
          </w:p>
        </w:tc>
        <w:tc>
          <w:tcPr>
            <w:tcW w:w="4200" w:type="dxa"/>
            <w:gridSpan w:val="3"/>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Значения показателей (индикаторов) муниципальной программы Шемуршинского района (подпрограммы муниципальной программы Шемуршинского района), программы</w:t>
            </w:r>
          </w:p>
        </w:tc>
        <w:tc>
          <w:tcPr>
            <w:tcW w:w="1680" w:type="dxa"/>
            <w:vMerge w:val="restart"/>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7"/>
              <w:jc w:val="center"/>
              <w:rPr>
                <w:rFonts w:ascii="Times New Roman" w:hAnsi="Times New Roman" w:cs="Times New Roman"/>
              </w:rPr>
            </w:pPr>
            <w:r w:rsidRPr="009D107B">
              <w:rPr>
                <w:rFonts w:ascii="Times New Roman" w:hAnsi="Times New Roman" w:cs="Times New Roman"/>
              </w:rPr>
              <w:t>Обоснование отклонений значений показателя (индикатора) на конец отчетного года (при наличии)</w:t>
            </w:r>
          </w:p>
        </w:tc>
        <w:tc>
          <w:tcPr>
            <w:tcW w:w="1540" w:type="dxa"/>
            <w:vMerge w:val="restart"/>
            <w:tcBorders>
              <w:top w:val="single" w:sz="4" w:space="0" w:color="auto"/>
              <w:left w:val="single" w:sz="4" w:space="0" w:color="auto"/>
              <w:bottom w:val="single" w:sz="4" w:space="0" w:color="auto"/>
            </w:tcBorders>
          </w:tcPr>
          <w:p w:rsidR="00962CB6" w:rsidRPr="009D107B" w:rsidRDefault="00962CB6" w:rsidP="009D107B">
            <w:pPr>
              <w:ind w:firstLine="28"/>
              <w:jc w:val="center"/>
              <w:rPr>
                <w:rFonts w:ascii="Times New Roman" w:hAnsi="Times New Roman" w:cs="Times New Roman"/>
              </w:rPr>
            </w:pPr>
            <w:r w:rsidRPr="009D107B">
              <w:rPr>
                <w:rFonts w:ascii="Times New Roman" w:hAnsi="Times New Roman" w:cs="Times New Roman"/>
              </w:rPr>
              <w:t>Значения показателей (индикаторов) муниципальной программы Шемуршинского района (подпрограммы муниципальной программы Шемуршинского района), программы на текущий год (план)</w:t>
            </w:r>
          </w:p>
        </w:tc>
      </w:tr>
      <w:tr w:rsidR="00962CB6" w:rsidRPr="009D107B" w:rsidTr="00E97740">
        <w:tc>
          <w:tcPr>
            <w:tcW w:w="980" w:type="dxa"/>
            <w:vMerge/>
            <w:tcBorders>
              <w:top w:val="single" w:sz="4" w:space="0" w:color="auto"/>
              <w:bottom w:val="single" w:sz="4" w:space="0" w:color="auto"/>
              <w:right w:val="single" w:sz="4" w:space="0" w:color="auto"/>
            </w:tcBorders>
          </w:tcPr>
          <w:p w:rsidR="00962CB6" w:rsidRPr="009D107B" w:rsidRDefault="00962CB6" w:rsidP="00E97740">
            <w:pPr>
              <w:ind w:firstLine="34"/>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rPr>
            </w:pPr>
          </w:p>
        </w:tc>
        <w:tc>
          <w:tcPr>
            <w:tcW w:w="2240" w:type="dxa"/>
            <w:vMerge/>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rPr>
                <w:rFonts w:ascii="Times New Roman" w:hAnsi="Times New Roman" w:cs="Times New Roman"/>
              </w:rPr>
            </w:pPr>
          </w:p>
        </w:tc>
        <w:tc>
          <w:tcPr>
            <w:tcW w:w="980" w:type="dxa"/>
            <w:vMerge w:val="restart"/>
            <w:tcBorders>
              <w:top w:val="single" w:sz="4" w:space="0" w:color="auto"/>
              <w:left w:val="single" w:sz="4" w:space="0" w:color="auto"/>
              <w:bottom w:val="single" w:sz="4" w:space="0" w:color="auto"/>
              <w:right w:val="single" w:sz="4" w:space="0" w:color="auto"/>
            </w:tcBorders>
          </w:tcPr>
          <w:p w:rsidR="00962CB6" w:rsidRPr="009D107B" w:rsidRDefault="00962CB6" w:rsidP="00962CB6">
            <w:pPr>
              <w:ind w:firstLine="130"/>
              <w:jc w:val="center"/>
              <w:rPr>
                <w:rFonts w:ascii="Times New Roman" w:hAnsi="Times New Roman" w:cs="Times New Roman"/>
              </w:rPr>
            </w:pPr>
            <w:r w:rsidRPr="009D107B">
              <w:rPr>
                <w:rFonts w:ascii="Times New Roman" w:hAnsi="Times New Roman" w:cs="Times New Roman"/>
              </w:rPr>
              <w:t>год, предшествующий отчетному</w:t>
            </w:r>
            <w:hyperlink w:anchor="sub_7777" w:history="1">
              <w:r w:rsidRPr="009D107B">
                <w:rPr>
                  <w:rFonts w:ascii="Times New Roman" w:hAnsi="Times New Roman" w:cs="Times New Roman"/>
                  <w:color w:val="106BBE"/>
                </w:rPr>
                <w:t>*</w:t>
              </w:r>
            </w:hyperlink>
          </w:p>
        </w:tc>
        <w:tc>
          <w:tcPr>
            <w:tcW w:w="3220" w:type="dxa"/>
            <w:gridSpan w:val="2"/>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отчетный год</w:t>
            </w:r>
          </w:p>
        </w:tc>
        <w:tc>
          <w:tcPr>
            <w:tcW w:w="1680" w:type="dxa"/>
            <w:vMerge/>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vMerge/>
            <w:tcBorders>
              <w:top w:val="single" w:sz="4" w:space="0" w:color="auto"/>
              <w:left w:val="single" w:sz="4" w:space="0" w:color="auto"/>
              <w:bottom w:val="single" w:sz="4" w:space="0" w:color="auto"/>
            </w:tcBorders>
          </w:tcPr>
          <w:p w:rsidR="00962CB6" w:rsidRPr="009D107B" w:rsidRDefault="00962CB6" w:rsidP="009D107B">
            <w:pPr>
              <w:jc w:val="center"/>
              <w:rPr>
                <w:rFonts w:ascii="Times New Roman" w:hAnsi="Times New Roman" w:cs="Times New Roman"/>
              </w:rPr>
            </w:pPr>
          </w:p>
        </w:tc>
      </w:tr>
      <w:tr w:rsidR="00962CB6" w:rsidRPr="009D107B" w:rsidTr="00E97740">
        <w:tc>
          <w:tcPr>
            <w:tcW w:w="980" w:type="dxa"/>
            <w:vMerge/>
            <w:tcBorders>
              <w:top w:val="single" w:sz="4" w:space="0" w:color="auto"/>
              <w:bottom w:val="single" w:sz="4" w:space="0" w:color="auto"/>
              <w:right w:val="single" w:sz="4" w:space="0" w:color="auto"/>
            </w:tcBorders>
          </w:tcPr>
          <w:p w:rsidR="00962CB6" w:rsidRPr="009D107B" w:rsidRDefault="00962CB6" w:rsidP="00E97740">
            <w:pPr>
              <w:ind w:firstLine="34"/>
              <w:rPr>
                <w:rFonts w:ascii="Times New Roman" w:hAnsi="Times New Roman" w:cs="Times New Roman"/>
              </w:rPr>
            </w:pPr>
          </w:p>
        </w:tc>
        <w:tc>
          <w:tcPr>
            <w:tcW w:w="4480" w:type="dxa"/>
            <w:vMerge/>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rPr>
            </w:pPr>
          </w:p>
        </w:tc>
        <w:tc>
          <w:tcPr>
            <w:tcW w:w="2240" w:type="dxa"/>
            <w:vMerge/>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962CB6" w:rsidRPr="009D107B" w:rsidRDefault="00962CB6" w:rsidP="00962CB6">
            <w:pPr>
              <w:ind w:firstLine="13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62CB6">
            <w:pPr>
              <w:ind w:firstLine="130"/>
              <w:jc w:val="center"/>
              <w:rPr>
                <w:rFonts w:ascii="Times New Roman" w:hAnsi="Times New Roman" w:cs="Times New Roman"/>
              </w:rPr>
            </w:pPr>
            <w:r w:rsidRPr="009D107B">
              <w:rPr>
                <w:rFonts w:ascii="Times New Roman" w:hAnsi="Times New Roman" w:cs="Times New Roman"/>
              </w:rPr>
              <w:t>план</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факт</w:t>
            </w:r>
          </w:p>
        </w:tc>
        <w:tc>
          <w:tcPr>
            <w:tcW w:w="1680" w:type="dxa"/>
            <w:vMerge/>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vMerge/>
            <w:tcBorders>
              <w:top w:val="single" w:sz="4" w:space="0" w:color="auto"/>
              <w:left w:val="single" w:sz="4" w:space="0" w:color="auto"/>
              <w:bottom w:val="single" w:sz="4" w:space="0" w:color="auto"/>
            </w:tcBorders>
          </w:tcPr>
          <w:p w:rsidR="00962CB6" w:rsidRPr="009D107B" w:rsidRDefault="00962CB6" w:rsidP="009D107B">
            <w:pPr>
              <w:jc w:val="center"/>
              <w:rPr>
                <w:rFonts w:ascii="Times New Roman" w:hAnsi="Times New Roman" w:cs="Times New Roman"/>
              </w:rPr>
            </w:pPr>
          </w:p>
        </w:tc>
      </w:tr>
      <w:tr w:rsidR="00962CB6" w:rsidRPr="009D107B" w:rsidTr="00E97740">
        <w:tc>
          <w:tcPr>
            <w:tcW w:w="980" w:type="dxa"/>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r w:rsidRPr="009D107B">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jc w:val="center"/>
              <w:rPr>
                <w:rFonts w:ascii="Times New Roman" w:hAnsi="Times New Roman" w:cs="Times New Roman"/>
              </w:rPr>
            </w:pPr>
            <w:r w:rsidRPr="009D107B">
              <w:rPr>
                <w:rFonts w:ascii="Times New Roman" w:hAnsi="Times New Roman" w:cs="Times New Roman"/>
              </w:rPr>
              <w:t>2</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rPr>
            </w:pPr>
            <w:r w:rsidRPr="009D107B">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962CB6" w:rsidP="00962CB6">
            <w:pPr>
              <w:ind w:firstLine="130"/>
              <w:jc w:val="center"/>
              <w:rPr>
                <w:rFonts w:ascii="Times New Roman" w:hAnsi="Times New Roman" w:cs="Times New Roman"/>
              </w:rPr>
            </w:pPr>
            <w:r w:rsidRPr="009D107B">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62CB6">
            <w:pPr>
              <w:ind w:firstLine="130"/>
              <w:jc w:val="center"/>
              <w:rPr>
                <w:rFonts w:ascii="Times New Roman" w:hAnsi="Times New Roman" w:cs="Times New Roman"/>
              </w:rPr>
            </w:pPr>
            <w:r w:rsidRPr="009D107B">
              <w:rPr>
                <w:rFonts w:ascii="Times New Roman" w:hAnsi="Times New Roman" w:cs="Times New Roman"/>
              </w:rPr>
              <w:t>5</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6</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r w:rsidRPr="009D107B">
              <w:rPr>
                <w:rFonts w:ascii="Times New Roman" w:hAnsi="Times New Roman" w:cs="Times New Roman"/>
              </w:rPr>
              <w:t>7</w:t>
            </w:r>
          </w:p>
        </w:tc>
        <w:tc>
          <w:tcPr>
            <w:tcW w:w="1540" w:type="dxa"/>
            <w:tcBorders>
              <w:top w:val="single" w:sz="4" w:space="0" w:color="auto"/>
              <w:left w:val="single" w:sz="4" w:space="0" w:color="auto"/>
              <w:bottom w:val="single" w:sz="4" w:space="0" w:color="auto"/>
            </w:tcBorders>
          </w:tcPr>
          <w:p w:rsidR="00962CB6" w:rsidRPr="009D107B" w:rsidRDefault="00962CB6" w:rsidP="009D107B">
            <w:pPr>
              <w:jc w:val="center"/>
              <w:rPr>
                <w:rFonts w:ascii="Times New Roman" w:hAnsi="Times New Roman" w:cs="Times New Roman"/>
              </w:rPr>
            </w:pPr>
            <w:r w:rsidRPr="009D107B">
              <w:rPr>
                <w:rFonts w:ascii="Times New Roman" w:hAnsi="Times New Roman" w:cs="Times New Roman"/>
              </w:rPr>
              <w:t>8</w:t>
            </w:r>
          </w:p>
        </w:tc>
      </w:tr>
      <w:tr w:rsidR="00962CB6" w:rsidRPr="009D107B" w:rsidTr="00E97740">
        <w:tc>
          <w:tcPr>
            <w:tcW w:w="15120" w:type="dxa"/>
            <w:gridSpan w:val="8"/>
            <w:tcBorders>
              <w:top w:val="single" w:sz="4" w:space="0" w:color="auto"/>
              <w:bottom w:val="single" w:sz="4" w:space="0" w:color="auto"/>
            </w:tcBorders>
          </w:tcPr>
          <w:p w:rsidR="00962CB6" w:rsidRPr="009D107B" w:rsidRDefault="00962CB6" w:rsidP="009D107B">
            <w:pPr>
              <w:ind w:left="-57" w:right="-57" w:firstLine="102"/>
              <w:jc w:val="center"/>
              <w:rPr>
                <w:rFonts w:ascii="Times New Roman" w:hAnsi="Times New Roman" w:cs="Times New Roman"/>
                <w:b/>
                <w:bCs/>
                <w:color w:val="000000"/>
              </w:rPr>
            </w:pPr>
            <w:r w:rsidRPr="009D107B">
              <w:rPr>
                <w:rFonts w:ascii="Times New Roman" w:hAnsi="Times New Roman" w:cs="Times New Roman"/>
                <w:b/>
                <w:bCs/>
                <w:color w:val="000000"/>
              </w:rPr>
              <w:t>Муниципальная программа Шемуршинского района Чувашской Республики «Развитие образования на 2014-2020 годы»</w:t>
            </w:r>
          </w:p>
        </w:tc>
      </w:tr>
      <w:tr w:rsidR="00962CB6" w:rsidRPr="009D107B" w:rsidTr="00E97740">
        <w:tc>
          <w:tcPr>
            <w:tcW w:w="980" w:type="dxa"/>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r w:rsidRPr="009D107B">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Удовлетворенность населения качеством начального общего, основного общего и среднего общего образования</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процентов от числа опрошенных</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79</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color w:val="000000"/>
              </w:rPr>
            </w:pPr>
            <w:r>
              <w:rPr>
                <w:rFonts w:ascii="Times New Roman" w:hAnsi="Times New Roman" w:cs="Times New Roman"/>
                <w:color w:val="000000"/>
              </w:rPr>
              <w:t>79</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79,5</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962CB6" w:rsidP="009D107B">
            <w:pPr>
              <w:ind w:firstLine="28"/>
              <w:jc w:val="center"/>
              <w:rPr>
                <w:rFonts w:ascii="Times New Roman" w:hAnsi="Times New Roman" w:cs="Times New Roman"/>
                <w:color w:val="000000"/>
              </w:rPr>
            </w:pPr>
            <w:r w:rsidRPr="009D107B">
              <w:rPr>
                <w:rFonts w:ascii="Times New Roman" w:hAnsi="Times New Roman" w:cs="Times New Roman"/>
                <w:color w:val="000000"/>
              </w:rPr>
              <w:t>79,</w:t>
            </w:r>
            <w:r w:rsidR="004B7CFA">
              <w:rPr>
                <w:rFonts w:ascii="Times New Roman" w:hAnsi="Times New Roman" w:cs="Times New Roman"/>
                <w:color w:val="000000"/>
              </w:rPr>
              <w:t>5</w:t>
            </w:r>
          </w:p>
        </w:tc>
      </w:tr>
      <w:tr w:rsidR="00962CB6" w:rsidRPr="009D107B" w:rsidTr="00E97740">
        <w:tc>
          <w:tcPr>
            <w:tcW w:w="980" w:type="dxa"/>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r w:rsidRPr="009D107B">
              <w:rPr>
                <w:rFonts w:ascii="Times New Roman" w:hAnsi="Times New Roman" w:cs="Times New Roman"/>
              </w:rPr>
              <w:t>2</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Обеспеченность детей дошкольного возраста местами в дошкольных образовательных учреждениях</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количество мест на 1000 детей</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65</w:t>
            </w:r>
            <w:r w:rsidR="004B7CFA">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color w:val="000000"/>
              </w:rPr>
            </w:pPr>
            <w:r w:rsidRPr="009D107B">
              <w:rPr>
                <w:rFonts w:ascii="Times New Roman" w:hAnsi="Times New Roman" w:cs="Times New Roman"/>
                <w:color w:val="000000"/>
                <w:lang w:val="en-US"/>
              </w:rPr>
              <w:t>6</w:t>
            </w:r>
            <w:r w:rsidRPr="009D107B">
              <w:rPr>
                <w:rFonts w:ascii="Times New Roman" w:hAnsi="Times New Roman" w:cs="Times New Roman"/>
                <w:color w:val="000000"/>
              </w:rPr>
              <w:t>5</w:t>
            </w:r>
            <w:r w:rsidR="004B7CFA">
              <w:rPr>
                <w:rFonts w:ascii="Times New Roman" w:hAnsi="Times New Roman" w:cs="Times New Roman"/>
                <w:color w:val="000000"/>
              </w:rPr>
              <w:t>5</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667</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BF2A0C" w:rsidRDefault="004B7CFA" w:rsidP="009D107B">
            <w:pPr>
              <w:ind w:firstLine="28"/>
              <w:jc w:val="center"/>
              <w:rPr>
                <w:rFonts w:ascii="Times New Roman" w:hAnsi="Times New Roman" w:cs="Times New Roman"/>
                <w:color w:val="000000"/>
              </w:rPr>
            </w:pPr>
            <w:r>
              <w:rPr>
                <w:rFonts w:ascii="Times New Roman" w:hAnsi="Times New Roman" w:cs="Times New Roman"/>
                <w:color w:val="000000"/>
              </w:rPr>
              <w:t>667</w:t>
            </w:r>
          </w:p>
        </w:tc>
      </w:tr>
      <w:tr w:rsidR="00962CB6" w:rsidRPr="009D107B" w:rsidTr="00E97740">
        <w:tc>
          <w:tcPr>
            <w:tcW w:w="980" w:type="dxa"/>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r w:rsidRPr="009D107B">
              <w:rPr>
                <w:rFonts w:ascii="Times New Roman" w:hAnsi="Times New Roman" w:cs="Times New Roman"/>
              </w:rPr>
              <w:t>3</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 xml:space="preserve">Доля муниципальных общеобразовательных учреждений, </w:t>
            </w:r>
            <w:r w:rsidRPr="009D107B">
              <w:rPr>
                <w:rFonts w:ascii="Times New Roman" w:hAnsi="Times New Roman" w:cs="Times New Roman"/>
                <w:color w:val="000000"/>
              </w:rPr>
              <w:lastRenderedPageBreak/>
              <w:t>соответствующих современным требованиям обучения, в общем количестве муниципальных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93</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color w:val="000000"/>
              </w:rPr>
            </w:pPr>
            <w:r w:rsidRPr="009D107B">
              <w:rPr>
                <w:rFonts w:ascii="Times New Roman" w:hAnsi="Times New Roman" w:cs="Times New Roman"/>
                <w:color w:val="000000"/>
              </w:rPr>
              <w:t>9</w:t>
            </w:r>
            <w:r w:rsidR="004B7CFA">
              <w:rPr>
                <w:rFonts w:ascii="Times New Roman" w:hAnsi="Times New Roman" w:cs="Times New Roman"/>
                <w:color w:val="000000"/>
              </w:rPr>
              <w:t>3</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9</w:t>
            </w:r>
            <w:r w:rsidR="004B7CFA">
              <w:rPr>
                <w:rFonts w:ascii="Times New Roman" w:hAnsi="Times New Roman" w:cs="Times New Roman"/>
              </w:rPr>
              <w:t>5</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ind w:firstLine="28"/>
              <w:jc w:val="center"/>
              <w:rPr>
                <w:rFonts w:ascii="Times New Roman" w:hAnsi="Times New Roman" w:cs="Times New Roman"/>
                <w:color w:val="000000"/>
              </w:rPr>
            </w:pPr>
            <w:r>
              <w:rPr>
                <w:rFonts w:ascii="Times New Roman" w:hAnsi="Times New Roman" w:cs="Times New Roman"/>
                <w:color w:val="000000"/>
              </w:rPr>
              <w:t>95</w:t>
            </w:r>
          </w:p>
        </w:tc>
      </w:tr>
      <w:tr w:rsidR="00962CB6" w:rsidRPr="009D107B" w:rsidTr="00E97740">
        <w:tc>
          <w:tcPr>
            <w:tcW w:w="980" w:type="dxa"/>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r w:rsidRPr="009D107B">
              <w:rPr>
                <w:rFonts w:ascii="Times New Roman" w:hAnsi="Times New Roman" w:cs="Times New Roman"/>
              </w:rPr>
              <w:t>4</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Охват детей в возрасте от 5 до 18 лет программами дополнительного образования детей</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46,5</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color w:val="000000"/>
                <w:lang w:val="en-US"/>
              </w:rPr>
            </w:pPr>
            <w:r>
              <w:rPr>
                <w:rFonts w:ascii="Times New Roman" w:hAnsi="Times New Roman" w:cs="Times New Roman"/>
                <w:color w:val="000000"/>
              </w:rPr>
              <w:t>46</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24,6</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ind w:firstLine="28"/>
              <w:jc w:val="center"/>
              <w:rPr>
                <w:rFonts w:ascii="Times New Roman" w:hAnsi="Times New Roman" w:cs="Times New Roman"/>
                <w:color w:val="000000"/>
                <w:lang w:val="en-US"/>
              </w:rPr>
            </w:pPr>
            <w:r>
              <w:rPr>
                <w:rFonts w:ascii="Times New Roman" w:hAnsi="Times New Roman" w:cs="Times New Roman"/>
                <w:color w:val="000000"/>
              </w:rPr>
              <w:t>24,6</w:t>
            </w:r>
          </w:p>
        </w:tc>
      </w:tr>
      <w:tr w:rsidR="00962CB6" w:rsidRPr="009D107B" w:rsidTr="00E97740">
        <w:tc>
          <w:tcPr>
            <w:tcW w:w="980" w:type="dxa"/>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r w:rsidRPr="009D107B">
              <w:rPr>
                <w:rFonts w:ascii="Times New Roman" w:hAnsi="Times New Roman" w:cs="Times New Roman"/>
              </w:rPr>
              <w:t>5</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Доля молодежи в возрасте от 14 до 30 лет, охваченных деятельностью молодежных общественных объединений, в общей их численности</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E97740" w:rsidP="009D107B">
            <w:pPr>
              <w:ind w:firstLine="130"/>
              <w:jc w:val="center"/>
              <w:rPr>
                <w:rFonts w:ascii="Times New Roman" w:hAnsi="Times New Roman" w:cs="Times New Roman"/>
              </w:rPr>
            </w:pPr>
            <w:r w:rsidRPr="009D107B">
              <w:rPr>
                <w:rFonts w:ascii="Times New Roman" w:hAnsi="Times New Roman" w:cs="Times New Roman"/>
              </w:rPr>
              <w:t>18,5</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lang w:val="en-US"/>
              </w:rPr>
            </w:pPr>
            <w:r>
              <w:rPr>
                <w:rFonts w:ascii="Times New Roman" w:eastAsia="Cambria" w:hAnsi="Times New Roman" w:cs="Times New Roman"/>
                <w:color w:val="000000"/>
              </w:rPr>
              <w:t>23</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23</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lang w:val="en-US"/>
              </w:rPr>
            </w:pPr>
            <w:r>
              <w:rPr>
                <w:rFonts w:ascii="Times New Roman" w:eastAsia="Cambria" w:hAnsi="Times New Roman" w:cs="Times New Roman"/>
                <w:color w:val="000000"/>
              </w:rPr>
              <w:t>23</w:t>
            </w:r>
          </w:p>
        </w:tc>
      </w:tr>
      <w:tr w:rsidR="00962CB6" w:rsidRPr="009D107B" w:rsidTr="00E97740">
        <w:tc>
          <w:tcPr>
            <w:tcW w:w="980" w:type="dxa"/>
            <w:tcBorders>
              <w:top w:val="single" w:sz="4" w:space="0" w:color="auto"/>
              <w:bottom w:val="single" w:sz="4" w:space="0" w:color="auto"/>
              <w:right w:val="single" w:sz="4" w:space="0" w:color="auto"/>
            </w:tcBorders>
          </w:tcPr>
          <w:p w:rsidR="00962CB6" w:rsidRPr="009D107B" w:rsidRDefault="00962CB6" w:rsidP="00E97740">
            <w:pPr>
              <w:ind w:firstLine="34"/>
              <w:jc w:val="center"/>
              <w:rPr>
                <w:rFonts w:ascii="Times New Roman" w:hAnsi="Times New Roman" w:cs="Times New Roman"/>
              </w:rPr>
            </w:pPr>
            <w:r w:rsidRPr="009D107B">
              <w:rPr>
                <w:rFonts w:ascii="Times New Roman" w:hAnsi="Times New Roman" w:cs="Times New Roman"/>
              </w:rPr>
              <w:t>6</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pStyle w:val="a4"/>
              <w:jc w:val="both"/>
              <w:rPr>
                <w:rFonts w:ascii="Times New Roman" w:hAnsi="Times New Roman" w:cs="Times New Roman"/>
              </w:rPr>
            </w:pPr>
            <w:r w:rsidRPr="009D107B">
              <w:rPr>
                <w:rFonts w:ascii="Times New Roman" w:hAnsi="Times New Roman" w:cs="Times New Roman"/>
              </w:rPr>
              <w:t>Удельный вес общеобразовательных учреждений, имеющих органы общественного управления, эффективно влияющие на формирование заказа на образовательные услуги, решение кадровых, экономических и других вопросов</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pStyle w:val="a4"/>
              <w:ind w:firstLine="102"/>
              <w:jc w:val="center"/>
              <w:rPr>
                <w:rFonts w:ascii="Times New Roman" w:hAnsi="Times New Roman" w:cs="Times New Roman"/>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100,0</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pStyle w:val="a4"/>
              <w:ind w:firstLine="130"/>
              <w:jc w:val="center"/>
              <w:rPr>
                <w:rFonts w:ascii="Times New Roman" w:hAnsi="Times New Roman" w:cs="Times New Roman"/>
              </w:rPr>
            </w:pPr>
            <w:r w:rsidRPr="009D107B">
              <w:rPr>
                <w:rFonts w:ascii="Times New Roman" w:hAnsi="Times New Roman" w:cs="Times New Roman"/>
              </w:rPr>
              <w:t>100,0</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100,0</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962CB6" w:rsidP="009D107B">
            <w:pPr>
              <w:pStyle w:val="a4"/>
              <w:ind w:firstLine="28"/>
              <w:jc w:val="center"/>
              <w:rPr>
                <w:rFonts w:ascii="Times New Roman" w:hAnsi="Times New Roman" w:cs="Times New Roman"/>
              </w:rPr>
            </w:pPr>
            <w:r w:rsidRPr="009D107B">
              <w:rPr>
                <w:rFonts w:ascii="Times New Roman" w:hAnsi="Times New Roman" w:cs="Times New Roman"/>
              </w:rPr>
              <w:t>100,0</w:t>
            </w:r>
          </w:p>
        </w:tc>
      </w:tr>
      <w:tr w:rsidR="00962CB6" w:rsidRPr="009D107B" w:rsidTr="00E97740">
        <w:tc>
          <w:tcPr>
            <w:tcW w:w="15120" w:type="dxa"/>
            <w:gridSpan w:val="8"/>
            <w:tcBorders>
              <w:top w:val="single" w:sz="4" w:space="0" w:color="auto"/>
              <w:bottom w:val="single" w:sz="4" w:space="0" w:color="auto"/>
            </w:tcBorders>
          </w:tcPr>
          <w:p w:rsidR="00962CB6" w:rsidRPr="009D107B" w:rsidRDefault="00962CB6" w:rsidP="009D107B">
            <w:pPr>
              <w:ind w:firstLine="28"/>
              <w:jc w:val="center"/>
              <w:rPr>
                <w:rFonts w:ascii="Times New Roman" w:hAnsi="Times New Roman" w:cs="Times New Roman"/>
              </w:rPr>
            </w:pPr>
            <w:r w:rsidRPr="009D107B">
              <w:rPr>
                <w:rFonts w:ascii="Times New Roman" w:hAnsi="Times New Roman" w:cs="Times New Roman"/>
                <w:b/>
                <w:bCs/>
                <w:color w:val="000000"/>
              </w:rPr>
              <w:t>Подпрограмма «Поддержка развития образования» муниципальной программы Шемуршинского района Чувашской Республики «Развитие образования на 2014-2020 годы»</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1</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Количество муниципальных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единиц</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12</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11</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11</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962CB6" w:rsidP="009D107B">
            <w:pPr>
              <w:pStyle w:val="a5"/>
              <w:ind w:left="-57" w:right="-57" w:firstLine="28"/>
              <w:jc w:val="center"/>
              <w:rPr>
                <w:rFonts w:ascii="Times New Roman" w:eastAsia="Cambria" w:hAnsi="Times New Roman" w:cs="Times New Roman"/>
                <w:color w:val="000000"/>
              </w:rPr>
            </w:pPr>
            <w:r w:rsidRPr="009D107B">
              <w:rPr>
                <w:rFonts w:ascii="Times New Roman" w:eastAsia="Cambria" w:hAnsi="Times New Roman" w:cs="Times New Roman"/>
                <w:color w:val="000000"/>
              </w:rPr>
              <w:t>1</w:t>
            </w:r>
            <w:r w:rsidR="004B7CFA">
              <w:rPr>
                <w:rFonts w:ascii="Times New Roman" w:eastAsia="Cambria" w:hAnsi="Times New Roman" w:cs="Times New Roman"/>
                <w:color w:val="000000"/>
              </w:rPr>
              <w:t>1</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2</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Численность лиц, обучающихся в муниципальных общеобразовательных учреждениях</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человек</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1523</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pStyle w:val="a5"/>
              <w:ind w:left="-57" w:right="-57" w:firstLine="130"/>
              <w:jc w:val="center"/>
              <w:rPr>
                <w:rFonts w:ascii="Times New Roman" w:eastAsia="Cambria" w:hAnsi="Times New Roman" w:cs="Times New Roman"/>
                <w:color w:val="000000"/>
              </w:rPr>
            </w:pPr>
            <w:r w:rsidRPr="009D107B">
              <w:rPr>
                <w:rFonts w:ascii="Times New Roman" w:eastAsia="Cambria" w:hAnsi="Times New Roman" w:cs="Times New Roman"/>
                <w:color w:val="000000"/>
              </w:rPr>
              <w:t>1</w:t>
            </w:r>
            <w:r w:rsidR="004B7CFA">
              <w:rPr>
                <w:rFonts w:ascii="Times New Roman" w:eastAsia="Cambria" w:hAnsi="Times New Roman" w:cs="Times New Roman"/>
                <w:color w:val="000000"/>
              </w:rPr>
              <w:t>495</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1495</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BF2A0C" w:rsidRPr="00BF2A0C" w:rsidRDefault="004B7CFA" w:rsidP="004B7CFA">
            <w:pPr>
              <w:pStyle w:val="a5"/>
              <w:ind w:left="-57" w:right="-57" w:firstLine="28"/>
              <w:jc w:val="center"/>
              <w:rPr>
                <w:rFonts w:eastAsia="Cambria"/>
              </w:rPr>
            </w:pPr>
            <w:r>
              <w:rPr>
                <w:rFonts w:ascii="Times New Roman" w:eastAsia="Cambria" w:hAnsi="Times New Roman" w:cs="Times New Roman"/>
                <w:color w:val="000000"/>
              </w:rPr>
              <w:t>1495</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3</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Численность выпускников муниципальных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человек</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222</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pStyle w:val="a5"/>
              <w:ind w:left="-57" w:right="-57" w:firstLine="130"/>
              <w:jc w:val="center"/>
              <w:rPr>
                <w:rFonts w:ascii="Times New Roman" w:eastAsia="Cambria" w:hAnsi="Times New Roman" w:cs="Times New Roman"/>
                <w:color w:val="000000"/>
              </w:rPr>
            </w:pPr>
            <w:r w:rsidRPr="009D107B">
              <w:rPr>
                <w:rFonts w:ascii="Times New Roman" w:eastAsia="Cambria" w:hAnsi="Times New Roman" w:cs="Times New Roman"/>
                <w:color w:val="000000"/>
              </w:rPr>
              <w:t>2</w:t>
            </w:r>
            <w:r w:rsidR="004B7CFA">
              <w:rPr>
                <w:rFonts w:ascii="Times New Roman" w:eastAsia="Cambria" w:hAnsi="Times New Roman" w:cs="Times New Roman"/>
                <w:color w:val="000000"/>
              </w:rPr>
              <w:t>25</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22</w:t>
            </w:r>
            <w:r w:rsidR="004B7CFA">
              <w:rPr>
                <w:rFonts w:ascii="Times New Roman" w:hAnsi="Times New Roman" w:cs="Times New Roman"/>
              </w:rPr>
              <w:t>5</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BF2A0C"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22</w:t>
            </w:r>
            <w:r w:rsidR="004B7CFA">
              <w:rPr>
                <w:rFonts w:ascii="Times New Roman" w:eastAsia="Cambria" w:hAnsi="Times New Roman" w:cs="Times New Roman"/>
                <w:color w:val="000000"/>
              </w:rPr>
              <w:t>5</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4</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Численность работников муниципальных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человек</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300</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297</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297</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297</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5</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Численность учителей муниципальных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t>человек</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169</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166</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166</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166</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6</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 xml:space="preserve">Доля учителей муниципальных </w:t>
            </w:r>
            <w:r w:rsidRPr="009D107B">
              <w:rPr>
                <w:rFonts w:ascii="Times New Roman" w:hAnsi="Times New Roman" w:cs="Times New Roman"/>
                <w:color w:val="000000"/>
              </w:rPr>
              <w:lastRenderedPageBreak/>
              <w:t>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102"/>
              <w:jc w:val="center"/>
              <w:rPr>
                <w:rFonts w:ascii="Times New Roman" w:hAnsi="Times New Roman" w:cs="Times New Roman"/>
                <w:color w:val="000000"/>
              </w:rPr>
            </w:pPr>
            <w:r w:rsidRPr="009D107B">
              <w:rPr>
                <w:rFonts w:ascii="Times New Roman" w:hAnsi="Times New Roman" w:cs="Times New Roman"/>
                <w:color w:val="000000"/>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1,78</w:t>
            </w:r>
          </w:p>
        </w:tc>
        <w:tc>
          <w:tcPr>
            <w:tcW w:w="1120" w:type="dxa"/>
            <w:tcBorders>
              <w:top w:val="single" w:sz="4" w:space="0" w:color="auto"/>
              <w:left w:val="single" w:sz="4" w:space="0" w:color="auto"/>
              <w:bottom w:val="single" w:sz="4" w:space="0" w:color="auto"/>
              <w:right w:val="single" w:sz="4" w:space="0" w:color="auto"/>
            </w:tcBorders>
          </w:tcPr>
          <w:p w:rsidR="00962CB6" w:rsidRPr="004B7CFA"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2,4</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2,4</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4B7CFA"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2,4</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7</w:t>
            </w:r>
          </w:p>
        </w:tc>
        <w:tc>
          <w:tcPr>
            <w:tcW w:w="448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Количество классов-комплектов в общеобразовательных учреждениях</w:t>
            </w:r>
          </w:p>
        </w:tc>
        <w:tc>
          <w:tcPr>
            <w:tcW w:w="224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left="-57" w:right="-57" w:firstLine="102"/>
              <w:jc w:val="center"/>
              <w:rPr>
                <w:rFonts w:ascii="Times New Roman" w:hAnsi="Times New Roman" w:cs="Times New Roman"/>
                <w:color w:val="000000"/>
              </w:rPr>
            </w:pPr>
            <w:r w:rsidRPr="009D107B">
              <w:rPr>
                <w:rFonts w:ascii="Times New Roman" w:hAnsi="Times New Roman" w:cs="Times New Roman"/>
                <w:color w:val="000000"/>
              </w:rPr>
              <w:t>единиц</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105</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103</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103</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103</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8</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pStyle w:val="a4"/>
              <w:jc w:val="both"/>
              <w:rPr>
                <w:rFonts w:ascii="Times New Roman" w:hAnsi="Times New Roman" w:cs="Times New Roman"/>
              </w:rPr>
            </w:pPr>
            <w:r w:rsidRPr="009D107B">
              <w:rPr>
                <w:rFonts w:ascii="Times New Roman" w:hAnsi="Times New Roman" w:cs="Times New Roman"/>
              </w:rPr>
              <w:t>Численность учащихся, приходящихся на одного учителя в общеобразовательных учреждениях</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pStyle w:val="a4"/>
              <w:ind w:firstLine="102"/>
              <w:jc w:val="center"/>
              <w:rPr>
                <w:rFonts w:ascii="Times New Roman" w:hAnsi="Times New Roman" w:cs="Times New Roman"/>
              </w:rPr>
            </w:pPr>
            <w:r w:rsidRPr="009D107B">
              <w:rPr>
                <w:rFonts w:ascii="Times New Roman" w:hAnsi="Times New Roman" w:cs="Times New Roman"/>
              </w:rPr>
              <w:t>человек</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9,01</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9</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9</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9</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9</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pStyle w:val="a4"/>
              <w:jc w:val="both"/>
              <w:rPr>
                <w:rFonts w:ascii="Times New Roman" w:hAnsi="Times New Roman" w:cs="Times New Roman"/>
              </w:rPr>
            </w:pPr>
            <w:r w:rsidRPr="009D107B">
              <w:rPr>
                <w:rFonts w:ascii="Times New Roman" w:hAnsi="Times New Roman" w:cs="Times New Roman"/>
              </w:rPr>
              <w:t>Средняя наполняемость класс-комплектов общеобразовательных учреждениях:</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pStyle w:val="a4"/>
              <w:ind w:firstLine="102"/>
              <w:jc w:val="center"/>
              <w:rPr>
                <w:rFonts w:ascii="Times New Roman" w:hAnsi="Times New Roman" w:cs="Times New Roman"/>
              </w:rPr>
            </w:pPr>
            <w:r w:rsidRPr="009D107B">
              <w:rPr>
                <w:rFonts w:ascii="Times New Roman" w:hAnsi="Times New Roman" w:cs="Times New Roman"/>
              </w:rPr>
              <w:t>человек</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14,5</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14,5</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14,5</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14,5</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10</w:t>
            </w:r>
          </w:p>
        </w:tc>
        <w:tc>
          <w:tcPr>
            <w:tcW w:w="448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 xml:space="preserve">Доля общеобразовательных учреждений, в которых создана универсальная </w:t>
            </w:r>
            <w:proofErr w:type="spellStart"/>
            <w:r w:rsidRPr="009D107B">
              <w:rPr>
                <w:rFonts w:ascii="Times New Roman" w:hAnsi="Times New Roman" w:cs="Times New Roman"/>
                <w:color w:val="000000"/>
              </w:rPr>
              <w:t>безбарьерная</w:t>
            </w:r>
            <w:proofErr w:type="spellEnd"/>
            <w:r w:rsidRPr="009D107B">
              <w:rPr>
                <w:rFonts w:ascii="Times New Roman" w:hAnsi="Times New Roman" w:cs="Times New Roman"/>
                <w:color w:val="000000"/>
              </w:rPr>
              <w:t xml:space="preserve"> среда, позволяющая обеспечить совместное обучение инвалидов и лиц, не имеющих нарушений развития, в общем количестве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left="-57" w:right="-57" w:firstLine="102"/>
              <w:jc w:val="center"/>
              <w:rPr>
                <w:rFonts w:ascii="Times New Roman" w:hAnsi="Times New Roman" w:cs="Times New Roman"/>
                <w:color w:val="000000"/>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16,6</w:t>
            </w:r>
          </w:p>
        </w:tc>
        <w:tc>
          <w:tcPr>
            <w:tcW w:w="1120" w:type="dxa"/>
            <w:tcBorders>
              <w:top w:val="single" w:sz="4" w:space="0" w:color="auto"/>
              <w:left w:val="single" w:sz="4" w:space="0" w:color="auto"/>
              <w:bottom w:val="single" w:sz="4" w:space="0" w:color="auto"/>
              <w:right w:val="single" w:sz="4" w:space="0" w:color="auto"/>
            </w:tcBorders>
          </w:tcPr>
          <w:p w:rsidR="00962CB6" w:rsidRPr="004B7CFA"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16,6</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16,6</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962CB6" w:rsidP="009D107B">
            <w:pPr>
              <w:pStyle w:val="a5"/>
              <w:ind w:left="-57" w:right="-57" w:firstLine="28"/>
              <w:jc w:val="center"/>
              <w:rPr>
                <w:rFonts w:ascii="Times New Roman" w:eastAsia="Cambria" w:hAnsi="Times New Roman" w:cs="Times New Roman"/>
                <w:color w:val="000000"/>
                <w:lang w:val="en-US"/>
              </w:rPr>
            </w:pPr>
            <w:r w:rsidRPr="009D107B">
              <w:rPr>
                <w:rFonts w:ascii="Times New Roman" w:eastAsia="Cambria" w:hAnsi="Times New Roman" w:cs="Times New Roman"/>
                <w:color w:val="000000"/>
              </w:rPr>
              <w:t>1</w:t>
            </w:r>
            <w:r w:rsidR="00BF2A0C">
              <w:rPr>
                <w:rFonts w:ascii="Times New Roman" w:eastAsia="Cambria" w:hAnsi="Times New Roman" w:cs="Times New Roman"/>
                <w:color w:val="000000"/>
              </w:rPr>
              <w:t>6,6</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11</w:t>
            </w:r>
          </w:p>
        </w:tc>
        <w:tc>
          <w:tcPr>
            <w:tcW w:w="448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Удельный вес лиц, сдавших единый государственный экзамен</w:t>
            </w:r>
          </w:p>
        </w:tc>
        <w:tc>
          <w:tcPr>
            <w:tcW w:w="224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left="-57" w:right="-57" w:firstLine="102"/>
              <w:jc w:val="center"/>
              <w:rPr>
                <w:rFonts w:ascii="Times New Roman" w:hAnsi="Times New Roman" w:cs="Times New Roman"/>
                <w:color w:val="000000"/>
              </w:rPr>
            </w:pPr>
            <w:r w:rsidRPr="009D107B">
              <w:rPr>
                <w:rFonts w:ascii="Times New Roman" w:hAnsi="Times New Roman" w:cs="Times New Roman"/>
              </w:rPr>
              <w:t>процентов от числа выпускников, участвовавших в ЕГЭ</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98,63</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100</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0100</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100</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12</w:t>
            </w:r>
          </w:p>
        </w:tc>
        <w:tc>
          <w:tcPr>
            <w:tcW w:w="448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Доля выпускников общеобразовательных учреждений, не сдавших единый государственный экзамен (русский язык, математика), в общей численности выпускников муниципальных общеобразовательных учреждений</w:t>
            </w:r>
          </w:p>
        </w:tc>
        <w:tc>
          <w:tcPr>
            <w:tcW w:w="224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left="-57" w:right="-57" w:firstLine="102"/>
              <w:jc w:val="center"/>
              <w:rPr>
                <w:rFonts w:ascii="Times New Roman" w:hAnsi="Times New Roman" w:cs="Times New Roman"/>
                <w:color w:val="000000"/>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1,37</w:t>
            </w:r>
          </w:p>
        </w:tc>
        <w:tc>
          <w:tcPr>
            <w:tcW w:w="1120" w:type="dxa"/>
            <w:tcBorders>
              <w:top w:val="single" w:sz="4" w:space="0" w:color="auto"/>
              <w:left w:val="single" w:sz="4" w:space="0" w:color="auto"/>
              <w:bottom w:val="single" w:sz="4" w:space="0" w:color="auto"/>
              <w:right w:val="single" w:sz="4" w:space="0" w:color="auto"/>
            </w:tcBorders>
          </w:tcPr>
          <w:p w:rsidR="00962CB6" w:rsidRPr="004B7CFA" w:rsidRDefault="004B7CFA" w:rsidP="009D107B">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0</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0</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4B7CFA" w:rsidP="009D107B">
            <w:pPr>
              <w:pStyle w:val="a5"/>
              <w:ind w:left="-57" w:right="-57" w:firstLine="28"/>
              <w:jc w:val="center"/>
              <w:rPr>
                <w:rFonts w:ascii="Times New Roman" w:eastAsia="Cambria" w:hAnsi="Times New Roman" w:cs="Times New Roman"/>
                <w:color w:val="000000"/>
              </w:rPr>
            </w:pPr>
            <w:r>
              <w:rPr>
                <w:rFonts w:ascii="Times New Roman" w:eastAsia="Cambria" w:hAnsi="Times New Roman" w:cs="Times New Roman"/>
                <w:color w:val="000000"/>
              </w:rPr>
              <w:t>0</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13</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Доля обучающихся общеобразовательных учреждений, обеспеченных горячим питанием</w:t>
            </w:r>
          </w:p>
        </w:tc>
        <w:tc>
          <w:tcPr>
            <w:tcW w:w="2240" w:type="dxa"/>
            <w:tcBorders>
              <w:top w:val="single" w:sz="4" w:space="0" w:color="auto"/>
              <w:left w:val="single" w:sz="4" w:space="0" w:color="auto"/>
              <w:bottom w:val="single" w:sz="4" w:space="0" w:color="auto"/>
              <w:right w:val="single" w:sz="4" w:space="0" w:color="auto"/>
            </w:tcBorders>
            <w:vAlign w:val="center"/>
          </w:tcPr>
          <w:p w:rsidR="00962CB6" w:rsidRPr="009D107B" w:rsidRDefault="00962CB6" w:rsidP="00E97740">
            <w:pPr>
              <w:ind w:left="-57" w:right="-57" w:firstLine="102"/>
              <w:jc w:val="center"/>
              <w:rPr>
                <w:rFonts w:ascii="Times New Roman" w:hAnsi="Times New Roman" w:cs="Times New Roman"/>
                <w:color w:val="000000"/>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100</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pStyle w:val="a5"/>
              <w:ind w:left="-57" w:right="-57" w:firstLine="130"/>
              <w:jc w:val="center"/>
              <w:rPr>
                <w:rFonts w:ascii="Times New Roman" w:eastAsia="Cambria" w:hAnsi="Times New Roman" w:cs="Times New Roman"/>
                <w:color w:val="000000"/>
              </w:rPr>
            </w:pPr>
            <w:r w:rsidRPr="009D107B">
              <w:rPr>
                <w:rFonts w:ascii="Times New Roman" w:eastAsia="Cambria" w:hAnsi="Times New Roman" w:cs="Times New Roman"/>
                <w:color w:val="000000"/>
              </w:rPr>
              <w:t>100</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962CB6" w:rsidP="009D107B">
            <w:pPr>
              <w:pStyle w:val="a5"/>
              <w:ind w:left="-57" w:right="-57" w:firstLine="28"/>
              <w:jc w:val="center"/>
              <w:rPr>
                <w:rFonts w:ascii="Times New Roman" w:eastAsia="Cambria" w:hAnsi="Times New Roman" w:cs="Times New Roman"/>
                <w:color w:val="000000"/>
              </w:rPr>
            </w:pPr>
            <w:r w:rsidRPr="009D107B">
              <w:rPr>
                <w:rFonts w:ascii="Times New Roman" w:eastAsia="Cambria" w:hAnsi="Times New Roman" w:cs="Times New Roman"/>
                <w:color w:val="000000"/>
              </w:rPr>
              <w:t>100</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lastRenderedPageBreak/>
              <w:t>14</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законодательством Чувашской Республики, по договору о патронатной семье (патронате, патронатном воспитании)</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69"/>
              <w:jc w:val="center"/>
              <w:rPr>
                <w:rFonts w:ascii="Times New Roman" w:hAnsi="Times New Roman" w:cs="Times New Roman"/>
                <w:color w:val="000000"/>
              </w:rPr>
            </w:pPr>
            <w:r w:rsidRPr="009D107B">
              <w:rPr>
                <w:rFonts w:ascii="Times New Roman" w:hAnsi="Times New Roman" w:cs="Times New Roman"/>
                <w:color w:val="000000"/>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100</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pStyle w:val="a5"/>
              <w:ind w:left="-57" w:right="-57" w:firstLine="130"/>
              <w:jc w:val="center"/>
              <w:rPr>
                <w:rFonts w:ascii="Times New Roman" w:eastAsia="Cambria" w:hAnsi="Times New Roman" w:cs="Times New Roman"/>
                <w:color w:val="000000"/>
              </w:rPr>
            </w:pPr>
            <w:r w:rsidRPr="009D107B">
              <w:rPr>
                <w:rFonts w:ascii="Times New Roman" w:eastAsia="Cambria" w:hAnsi="Times New Roman" w:cs="Times New Roman"/>
                <w:color w:val="000000"/>
              </w:rPr>
              <w:t>100</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ind w:firstLine="130"/>
              <w:jc w:val="center"/>
              <w:rPr>
                <w:rFonts w:ascii="Times New Roman" w:hAnsi="Times New Roman" w:cs="Times New Roman"/>
              </w:rPr>
            </w:pPr>
            <w:r w:rsidRPr="009D107B">
              <w:rPr>
                <w:rFonts w:ascii="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962CB6" w:rsidP="009D107B">
            <w:pPr>
              <w:pStyle w:val="a5"/>
              <w:ind w:left="-57" w:right="-57" w:firstLine="28"/>
              <w:jc w:val="center"/>
              <w:rPr>
                <w:rFonts w:ascii="Times New Roman" w:eastAsia="Cambria" w:hAnsi="Times New Roman" w:cs="Times New Roman"/>
                <w:color w:val="000000"/>
              </w:rPr>
            </w:pPr>
            <w:r w:rsidRPr="009D107B">
              <w:rPr>
                <w:rFonts w:ascii="Times New Roman" w:eastAsia="Cambria" w:hAnsi="Times New Roman" w:cs="Times New Roman"/>
                <w:color w:val="000000"/>
              </w:rPr>
              <w:t>100</w:t>
            </w:r>
          </w:p>
        </w:tc>
      </w:tr>
      <w:tr w:rsidR="00962CB6" w:rsidRPr="009D107B" w:rsidTr="00E97740">
        <w:tc>
          <w:tcPr>
            <w:tcW w:w="980" w:type="dxa"/>
            <w:tcBorders>
              <w:top w:val="single" w:sz="4" w:space="0" w:color="auto"/>
              <w:bottom w:val="single" w:sz="4" w:space="0" w:color="auto"/>
              <w:right w:val="single" w:sz="4" w:space="0" w:color="auto"/>
            </w:tcBorders>
            <w:vAlign w:val="center"/>
          </w:tcPr>
          <w:p w:rsidR="00962CB6" w:rsidRPr="009D107B" w:rsidRDefault="00962CB6" w:rsidP="00E97740">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15</w:t>
            </w:r>
          </w:p>
        </w:tc>
        <w:tc>
          <w:tcPr>
            <w:tcW w:w="4480" w:type="dxa"/>
            <w:tcBorders>
              <w:top w:val="single" w:sz="4" w:space="0" w:color="auto"/>
              <w:left w:val="single" w:sz="4" w:space="0" w:color="auto"/>
              <w:bottom w:val="single" w:sz="4" w:space="0" w:color="auto"/>
              <w:right w:val="single" w:sz="4" w:space="0" w:color="auto"/>
            </w:tcBorders>
          </w:tcPr>
          <w:p w:rsidR="00962CB6" w:rsidRPr="009D107B" w:rsidRDefault="00962CB6" w:rsidP="00E97740">
            <w:pPr>
              <w:ind w:firstLine="0"/>
              <w:rPr>
                <w:rFonts w:ascii="Times New Roman" w:hAnsi="Times New Roman" w:cs="Times New Roman"/>
                <w:color w:val="000000"/>
              </w:rPr>
            </w:pPr>
            <w:r w:rsidRPr="009D107B">
              <w:rPr>
                <w:rFonts w:ascii="Times New Roman" w:hAnsi="Times New Roman" w:cs="Times New Roman"/>
                <w:color w:val="000000"/>
              </w:rPr>
              <w:t>Отношение        среднемесячной</w:t>
            </w:r>
            <w:r w:rsidRPr="009D107B">
              <w:rPr>
                <w:rFonts w:ascii="Times New Roman" w:hAnsi="Times New Roman" w:cs="Times New Roman"/>
                <w:color w:val="000000"/>
              </w:rPr>
              <w:br/>
              <w:t>номинальной         начисленной</w:t>
            </w:r>
            <w:r w:rsidRPr="009D107B">
              <w:rPr>
                <w:rFonts w:ascii="Times New Roman" w:hAnsi="Times New Roman" w:cs="Times New Roman"/>
                <w:color w:val="000000"/>
              </w:rPr>
              <w:br/>
              <w:t>заработной  платы  учителей   к</w:t>
            </w:r>
            <w:r w:rsidRPr="009D107B">
              <w:rPr>
                <w:rFonts w:ascii="Times New Roman" w:hAnsi="Times New Roman" w:cs="Times New Roman"/>
                <w:color w:val="000000"/>
              </w:rPr>
              <w:br/>
              <w:t>заработной  плате   работников,</w:t>
            </w:r>
            <w:r w:rsidRPr="009D107B">
              <w:rPr>
                <w:rFonts w:ascii="Times New Roman" w:hAnsi="Times New Roman" w:cs="Times New Roman"/>
                <w:color w:val="000000"/>
              </w:rPr>
              <w:br/>
              <w:t>занятых в  экономике  Чувашской</w:t>
            </w:r>
            <w:r w:rsidRPr="009D107B">
              <w:rPr>
                <w:rFonts w:ascii="Times New Roman" w:hAnsi="Times New Roman" w:cs="Times New Roman"/>
                <w:color w:val="000000"/>
              </w:rPr>
              <w:br/>
              <w:t xml:space="preserve">Республики                     </w:t>
            </w:r>
          </w:p>
        </w:tc>
        <w:tc>
          <w:tcPr>
            <w:tcW w:w="224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pStyle w:val="a4"/>
              <w:ind w:firstLine="102"/>
              <w:jc w:val="center"/>
              <w:rPr>
                <w:rFonts w:ascii="Times New Roman" w:hAnsi="Times New Roman" w:cs="Times New Roman"/>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97</w:t>
            </w:r>
          </w:p>
        </w:tc>
        <w:tc>
          <w:tcPr>
            <w:tcW w:w="112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pStyle w:val="a4"/>
              <w:ind w:firstLine="130"/>
              <w:jc w:val="center"/>
              <w:rPr>
                <w:rFonts w:ascii="Times New Roman" w:hAnsi="Times New Roman" w:cs="Times New Roman"/>
              </w:rPr>
            </w:pPr>
            <w:r>
              <w:rPr>
                <w:rFonts w:ascii="Times New Roman" w:hAnsi="Times New Roman" w:cs="Times New Roman"/>
              </w:rPr>
              <w:t>97</w:t>
            </w:r>
          </w:p>
        </w:tc>
        <w:tc>
          <w:tcPr>
            <w:tcW w:w="2100" w:type="dxa"/>
            <w:tcBorders>
              <w:top w:val="single" w:sz="4" w:space="0" w:color="auto"/>
              <w:left w:val="single" w:sz="4" w:space="0" w:color="auto"/>
              <w:bottom w:val="single" w:sz="4" w:space="0" w:color="auto"/>
              <w:right w:val="single" w:sz="4" w:space="0" w:color="auto"/>
            </w:tcBorders>
          </w:tcPr>
          <w:p w:rsidR="00962CB6" w:rsidRPr="009D107B" w:rsidRDefault="004B7CFA" w:rsidP="009D107B">
            <w:pPr>
              <w:ind w:firstLine="130"/>
              <w:jc w:val="center"/>
              <w:rPr>
                <w:rFonts w:ascii="Times New Roman" w:hAnsi="Times New Roman" w:cs="Times New Roman"/>
              </w:rPr>
            </w:pPr>
            <w:r>
              <w:rPr>
                <w:rFonts w:ascii="Times New Roman" w:hAnsi="Times New Roman" w:cs="Times New Roman"/>
              </w:rPr>
              <w:t>97</w:t>
            </w:r>
          </w:p>
        </w:tc>
        <w:tc>
          <w:tcPr>
            <w:tcW w:w="1680" w:type="dxa"/>
            <w:tcBorders>
              <w:top w:val="single" w:sz="4" w:space="0" w:color="auto"/>
              <w:left w:val="single" w:sz="4" w:space="0" w:color="auto"/>
              <w:bottom w:val="single" w:sz="4" w:space="0" w:color="auto"/>
              <w:right w:val="single" w:sz="4" w:space="0" w:color="auto"/>
            </w:tcBorders>
          </w:tcPr>
          <w:p w:rsidR="00962CB6" w:rsidRPr="009D107B" w:rsidRDefault="00962CB6" w:rsidP="009D107B">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962CB6" w:rsidRPr="009D107B" w:rsidRDefault="00BF2A0C" w:rsidP="009D107B">
            <w:pPr>
              <w:pStyle w:val="a4"/>
              <w:ind w:firstLine="28"/>
              <w:jc w:val="center"/>
              <w:rPr>
                <w:rFonts w:ascii="Times New Roman" w:hAnsi="Times New Roman" w:cs="Times New Roman"/>
              </w:rPr>
            </w:pPr>
            <w:r>
              <w:rPr>
                <w:rFonts w:ascii="Times New Roman" w:hAnsi="Times New Roman" w:cs="Times New Roman"/>
              </w:rPr>
              <w:t>97,0</w:t>
            </w:r>
          </w:p>
        </w:tc>
      </w:tr>
      <w:tr w:rsidR="00962CB6" w:rsidRPr="009D107B" w:rsidTr="00E97740">
        <w:tc>
          <w:tcPr>
            <w:tcW w:w="15120" w:type="dxa"/>
            <w:gridSpan w:val="8"/>
            <w:tcBorders>
              <w:top w:val="single" w:sz="4" w:space="0" w:color="auto"/>
              <w:bottom w:val="single" w:sz="4" w:space="0" w:color="auto"/>
            </w:tcBorders>
          </w:tcPr>
          <w:p w:rsidR="00962CB6" w:rsidRPr="009D107B" w:rsidRDefault="00962CB6" w:rsidP="009D107B">
            <w:pPr>
              <w:ind w:firstLine="28"/>
              <w:jc w:val="center"/>
              <w:rPr>
                <w:rFonts w:ascii="Times New Roman" w:hAnsi="Times New Roman" w:cs="Times New Roman"/>
              </w:rPr>
            </w:pPr>
            <w:r w:rsidRPr="009D107B">
              <w:rPr>
                <w:rFonts w:ascii="Times New Roman" w:hAnsi="Times New Roman" w:cs="Times New Roman"/>
                <w:b/>
                <w:bCs/>
                <w:color w:val="000000"/>
              </w:rPr>
              <w:t>Подпрограмма «Молодёжь» муниципальной программы Шемуршинского района Чувашской Республики «Развитие образования» на 2014-2020 годы</w:t>
            </w:r>
          </w:p>
        </w:tc>
      </w:tr>
      <w:tr w:rsidR="004B7CFA" w:rsidRPr="009D107B" w:rsidTr="00E97740">
        <w:tc>
          <w:tcPr>
            <w:tcW w:w="980" w:type="dxa"/>
            <w:tcBorders>
              <w:top w:val="single" w:sz="4" w:space="0" w:color="auto"/>
              <w:bottom w:val="single" w:sz="4" w:space="0" w:color="auto"/>
              <w:right w:val="single" w:sz="4" w:space="0" w:color="auto"/>
            </w:tcBorders>
            <w:vAlign w:val="center"/>
          </w:tcPr>
          <w:p w:rsidR="004B7CFA" w:rsidRPr="009D107B" w:rsidRDefault="004B7CFA" w:rsidP="004B7CFA">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1</w:t>
            </w:r>
          </w:p>
        </w:tc>
        <w:tc>
          <w:tcPr>
            <w:tcW w:w="44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4"/>
              <w:jc w:val="both"/>
              <w:rPr>
                <w:rFonts w:ascii="Times New Roman" w:hAnsi="Times New Roman" w:cs="Times New Roman"/>
              </w:rPr>
            </w:pPr>
            <w:r w:rsidRPr="009D107B">
              <w:rPr>
                <w:rFonts w:ascii="Times New Roman" w:hAnsi="Times New Roman" w:cs="Times New Roman"/>
              </w:rPr>
              <w:t>Доля подростков, охваченных деятельностью детских общественных объединений, в общей их численности</w:t>
            </w:r>
          </w:p>
        </w:tc>
        <w:tc>
          <w:tcPr>
            <w:tcW w:w="224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5"/>
              <w:ind w:firstLine="102"/>
              <w:jc w:val="center"/>
              <w:rPr>
                <w:rFonts w:ascii="Times New Roman" w:hAnsi="Times New Roman" w:cs="Times New Roman"/>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5"/>
              <w:ind w:left="-57" w:right="-57" w:firstLine="28"/>
              <w:jc w:val="center"/>
              <w:rPr>
                <w:rFonts w:ascii="Times New Roman" w:eastAsia="Cambria" w:hAnsi="Times New Roman" w:cs="Times New Roman"/>
                <w:color w:val="000000"/>
              </w:rPr>
            </w:pPr>
            <w:r w:rsidRPr="009D107B">
              <w:rPr>
                <w:rFonts w:ascii="Times New Roman" w:eastAsia="Cambria" w:hAnsi="Times New Roman" w:cs="Times New Roman"/>
                <w:color w:val="000000"/>
              </w:rPr>
              <w:t>59,5</w:t>
            </w:r>
          </w:p>
        </w:tc>
        <w:tc>
          <w:tcPr>
            <w:tcW w:w="1120" w:type="dxa"/>
            <w:tcBorders>
              <w:top w:val="single" w:sz="4" w:space="0" w:color="auto"/>
              <w:left w:val="single" w:sz="4" w:space="0" w:color="auto"/>
              <w:bottom w:val="single" w:sz="4" w:space="0" w:color="auto"/>
              <w:right w:val="single" w:sz="4" w:space="0" w:color="auto"/>
            </w:tcBorders>
          </w:tcPr>
          <w:p w:rsidR="004B7CFA" w:rsidRPr="004B7CFA" w:rsidRDefault="004B7CFA" w:rsidP="004B7CFA">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60</w:t>
            </w:r>
          </w:p>
        </w:tc>
        <w:tc>
          <w:tcPr>
            <w:tcW w:w="210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60</w:t>
            </w:r>
          </w:p>
        </w:tc>
        <w:tc>
          <w:tcPr>
            <w:tcW w:w="16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shd w:val="clear" w:color="auto" w:fill="auto"/>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60</w:t>
            </w:r>
          </w:p>
        </w:tc>
      </w:tr>
      <w:tr w:rsidR="004B7CFA" w:rsidRPr="009D107B" w:rsidTr="00E97740">
        <w:tc>
          <w:tcPr>
            <w:tcW w:w="980" w:type="dxa"/>
            <w:tcBorders>
              <w:top w:val="single" w:sz="4" w:space="0" w:color="auto"/>
              <w:bottom w:val="single" w:sz="4" w:space="0" w:color="auto"/>
              <w:right w:val="single" w:sz="4" w:space="0" w:color="auto"/>
            </w:tcBorders>
            <w:vAlign w:val="center"/>
          </w:tcPr>
          <w:p w:rsidR="004B7CFA" w:rsidRPr="009D107B" w:rsidRDefault="004B7CFA" w:rsidP="004B7CFA">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2</w:t>
            </w:r>
          </w:p>
        </w:tc>
        <w:tc>
          <w:tcPr>
            <w:tcW w:w="44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4"/>
              <w:jc w:val="both"/>
              <w:rPr>
                <w:rFonts w:ascii="Times New Roman" w:hAnsi="Times New Roman" w:cs="Times New Roman"/>
              </w:rPr>
            </w:pPr>
            <w:r w:rsidRPr="009D107B">
              <w:rPr>
                <w:rFonts w:ascii="Times New Roman" w:hAnsi="Times New Roman" w:cs="Times New Roman"/>
              </w:rPr>
              <w:t>Удельный вес молодёжи в возрасте от 14 до 30 лет, охваченных деятельностью молодежных общественных объединений</w:t>
            </w:r>
          </w:p>
        </w:tc>
        <w:tc>
          <w:tcPr>
            <w:tcW w:w="224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4"/>
              <w:ind w:firstLine="102"/>
              <w:jc w:val="center"/>
              <w:rPr>
                <w:rFonts w:ascii="Times New Roman" w:hAnsi="Times New Roman" w:cs="Times New Roman"/>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5"/>
              <w:ind w:left="-57" w:right="-57" w:firstLine="28"/>
              <w:jc w:val="center"/>
              <w:rPr>
                <w:rFonts w:ascii="Times New Roman" w:eastAsia="Cambria" w:hAnsi="Times New Roman" w:cs="Times New Roman"/>
                <w:color w:val="000000"/>
                <w:lang w:val="en-US"/>
              </w:rPr>
            </w:pPr>
            <w:r>
              <w:rPr>
                <w:rFonts w:ascii="Times New Roman" w:eastAsia="Cambria" w:hAnsi="Times New Roman" w:cs="Times New Roman"/>
                <w:color w:val="000000"/>
              </w:rPr>
              <w:t>16,4</w:t>
            </w:r>
          </w:p>
        </w:tc>
        <w:tc>
          <w:tcPr>
            <w:tcW w:w="1120" w:type="dxa"/>
            <w:tcBorders>
              <w:top w:val="single" w:sz="4" w:space="0" w:color="auto"/>
              <w:left w:val="single" w:sz="4" w:space="0" w:color="auto"/>
              <w:bottom w:val="single" w:sz="4" w:space="0" w:color="auto"/>
              <w:right w:val="single" w:sz="4" w:space="0" w:color="auto"/>
            </w:tcBorders>
          </w:tcPr>
          <w:p w:rsidR="004B7CFA" w:rsidRPr="004B7CFA" w:rsidRDefault="004B7CFA" w:rsidP="004B7CFA">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23</w:t>
            </w:r>
          </w:p>
        </w:tc>
        <w:tc>
          <w:tcPr>
            <w:tcW w:w="210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23</w:t>
            </w:r>
          </w:p>
        </w:tc>
        <w:tc>
          <w:tcPr>
            <w:tcW w:w="16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shd w:val="clear" w:color="auto" w:fill="auto"/>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23</w:t>
            </w:r>
          </w:p>
        </w:tc>
      </w:tr>
      <w:tr w:rsidR="004B7CFA" w:rsidRPr="009D107B" w:rsidTr="00E97740">
        <w:tc>
          <w:tcPr>
            <w:tcW w:w="980" w:type="dxa"/>
            <w:tcBorders>
              <w:top w:val="single" w:sz="4" w:space="0" w:color="auto"/>
              <w:bottom w:val="single" w:sz="4" w:space="0" w:color="auto"/>
              <w:right w:val="single" w:sz="4" w:space="0" w:color="auto"/>
            </w:tcBorders>
            <w:vAlign w:val="center"/>
          </w:tcPr>
          <w:p w:rsidR="004B7CFA" w:rsidRPr="009D107B" w:rsidRDefault="004B7CFA" w:rsidP="004B7CFA">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3</w:t>
            </w:r>
          </w:p>
        </w:tc>
        <w:tc>
          <w:tcPr>
            <w:tcW w:w="44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4"/>
              <w:jc w:val="both"/>
              <w:rPr>
                <w:rFonts w:ascii="Times New Roman" w:hAnsi="Times New Roman" w:cs="Times New Roman"/>
              </w:rPr>
            </w:pPr>
            <w:r w:rsidRPr="009D107B">
              <w:rPr>
                <w:rFonts w:ascii="Times New Roman" w:hAnsi="Times New Roman" w:cs="Times New Roman"/>
              </w:rPr>
              <w:t>Количество структурных образований молодых специалистов в организациях</w:t>
            </w:r>
          </w:p>
        </w:tc>
        <w:tc>
          <w:tcPr>
            <w:tcW w:w="224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4"/>
              <w:ind w:firstLine="102"/>
              <w:jc w:val="center"/>
              <w:rPr>
                <w:rFonts w:ascii="Times New Roman" w:hAnsi="Times New Roman" w:cs="Times New Roman"/>
              </w:rPr>
            </w:pPr>
            <w:r w:rsidRPr="009D107B">
              <w:rPr>
                <w:rFonts w:ascii="Times New Roman" w:hAnsi="Times New Roman" w:cs="Times New Roman"/>
              </w:rPr>
              <w:t>единиц</w:t>
            </w:r>
          </w:p>
        </w:tc>
        <w:tc>
          <w:tcPr>
            <w:tcW w:w="9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5"/>
              <w:ind w:left="-57" w:right="-57" w:firstLine="28"/>
              <w:jc w:val="center"/>
              <w:rPr>
                <w:rFonts w:ascii="Times New Roman" w:eastAsia="Cambria" w:hAnsi="Times New Roman" w:cs="Times New Roman"/>
                <w:color w:val="000000"/>
              </w:rPr>
            </w:pPr>
            <w:r w:rsidRPr="009D107B">
              <w:rPr>
                <w:rFonts w:ascii="Times New Roman" w:eastAsia="Cambria" w:hAnsi="Times New Roman" w:cs="Times New Roman"/>
                <w:color w:val="000000"/>
              </w:rPr>
              <w:t>9</w:t>
            </w:r>
          </w:p>
        </w:tc>
        <w:tc>
          <w:tcPr>
            <w:tcW w:w="112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10</w:t>
            </w:r>
          </w:p>
        </w:tc>
        <w:tc>
          <w:tcPr>
            <w:tcW w:w="210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10</w:t>
            </w:r>
          </w:p>
        </w:tc>
        <w:tc>
          <w:tcPr>
            <w:tcW w:w="16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shd w:val="clear" w:color="auto" w:fill="auto"/>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10</w:t>
            </w:r>
          </w:p>
        </w:tc>
      </w:tr>
      <w:tr w:rsidR="004B7CFA" w:rsidRPr="009D107B" w:rsidTr="00E97740">
        <w:tc>
          <w:tcPr>
            <w:tcW w:w="980" w:type="dxa"/>
            <w:tcBorders>
              <w:top w:val="single" w:sz="4" w:space="0" w:color="auto"/>
              <w:bottom w:val="single" w:sz="4" w:space="0" w:color="auto"/>
              <w:right w:val="single" w:sz="4" w:space="0" w:color="auto"/>
            </w:tcBorders>
            <w:vAlign w:val="center"/>
          </w:tcPr>
          <w:p w:rsidR="004B7CFA" w:rsidRPr="009D107B" w:rsidRDefault="004B7CFA" w:rsidP="004B7CFA">
            <w:pPr>
              <w:ind w:left="-57" w:right="-57" w:firstLine="34"/>
              <w:jc w:val="center"/>
              <w:rPr>
                <w:rFonts w:ascii="Times New Roman" w:hAnsi="Times New Roman" w:cs="Times New Roman"/>
                <w:color w:val="000000"/>
              </w:rPr>
            </w:pPr>
            <w:r w:rsidRPr="009D107B">
              <w:rPr>
                <w:rFonts w:ascii="Times New Roman" w:hAnsi="Times New Roman" w:cs="Times New Roman"/>
                <w:color w:val="000000"/>
              </w:rPr>
              <w:t>4</w:t>
            </w:r>
          </w:p>
        </w:tc>
        <w:tc>
          <w:tcPr>
            <w:tcW w:w="44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4"/>
              <w:jc w:val="both"/>
              <w:rPr>
                <w:rFonts w:ascii="Times New Roman" w:hAnsi="Times New Roman" w:cs="Times New Roman"/>
              </w:rPr>
            </w:pPr>
            <w:r w:rsidRPr="009D107B">
              <w:rPr>
                <w:rFonts w:ascii="Times New Roman" w:hAnsi="Times New Roman" w:cs="Times New Roman"/>
              </w:rPr>
              <w:t>Доля детей и подростков, охваченных мероприятиями оздоровительного характера от общего количества детей от 6 до 15 лет</w:t>
            </w:r>
          </w:p>
        </w:tc>
        <w:tc>
          <w:tcPr>
            <w:tcW w:w="2240" w:type="dxa"/>
            <w:tcBorders>
              <w:top w:val="single" w:sz="4" w:space="0" w:color="auto"/>
              <w:left w:val="single" w:sz="4" w:space="0" w:color="auto"/>
              <w:bottom w:val="single" w:sz="4" w:space="0" w:color="auto"/>
              <w:right w:val="single" w:sz="4" w:space="0" w:color="auto"/>
            </w:tcBorders>
            <w:vAlign w:val="center"/>
          </w:tcPr>
          <w:p w:rsidR="004B7CFA" w:rsidRPr="009D107B" w:rsidRDefault="004B7CFA" w:rsidP="004B7CFA">
            <w:pPr>
              <w:ind w:left="-57" w:right="-57" w:firstLine="102"/>
              <w:jc w:val="center"/>
              <w:rPr>
                <w:rFonts w:ascii="Times New Roman" w:hAnsi="Times New Roman" w:cs="Times New Roman"/>
                <w:color w:val="000000"/>
              </w:rPr>
            </w:pPr>
            <w:r w:rsidRPr="009D107B">
              <w:rPr>
                <w:rFonts w:ascii="Times New Roman" w:hAnsi="Times New Roman" w:cs="Times New Roman"/>
              </w:rPr>
              <w:t>процентов</w:t>
            </w:r>
          </w:p>
        </w:tc>
        <w:tc>
          <w:tcPr>
            <w:tcW w:w="9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pStyle w:val="a5"/>
              <w:ind w:left="-57" w:right="-57"/>
              <w:jc w:val="center"/>
              <w:rPr>
                <w:rFonts w:ascii="Times New Roman" w:eastAsia="Cambria" w:hAnsi="Times New Roman" w:cs="Times New Roman"/>
                <w:color w:val="000000"/>
                <w:lang w:val="en-US"/>
              </w:rPr>
            </w:pPr>
            <w:r w:rsidRPr="009D107B">
              <w:rPr>
                <w:rFonts w:ascii="Times New Roman" w:eastAsia="Cambria" w:hAnsi="Times New Roman" w:cs="Times New Roman"/>
                <w:color w:val="000000"/>
              </w:rPr>
              <w:t>37</w:t>
            </w:r>
            <w:r w:rsidRPr="009D107B">
              <w:rPr>
                <w:rFonts w:ascii="Times New Roman" w:eastAsia="Cambria" w:hAnsi="Times New Roman" w:cs="Times New Roman"/>
                <w:color w:val="000000"/>
                <w:lang w:val="en-US"/>
              </w:rPr>
              <w:t>,0</w:t>
            </w:r>
          </w:p>
        </w:tc>
        <w:tc>
          <w:tcPr>
            <w:tcW w:w="1120" w:type="dxa"/>
            <w:tcBorders>
              <w:top w:val="single" w:sz="4" w:space="0" w:color="auto"/>
              <w:left w:val="single" w:sz="4" w:space="0" w:color="auto"/>
              <w:bottom w:val="single" w:sz="4" w:space="0" w:color="auto"/>
              <w:right w:val="single" w:sz="4" w:space="0" w:color="auto"/>
            </w:tcBorders>
          </w:tcPr>
          <w:p w:rsidR="004B7CFA" w:rsidRPr="004B7CFA" w:rsidRDefault="004B7CFA" w:rsidP="004B7CFA">
            <w:pPr>
              <w:pStyle w:val="a5"/>
              <w:ind w:left="-57" w:right="-57" w:firstLine="130"/>
              <w:jc w:val="center"/>
              <w:rPr>
                <w:rFonts w:ascii="Times New Roman" w:eastAsia="Cambria" w:hAnsi="Times New Roman" w:cs="Times New Roman"/>
                <w:color w:val="000000"/>
              </w:rPr>
            </w:pPr>
            <w:r>
              <w:rPr>
                <w:rFonts w:ascii="Times New Roman" w:eastAsia="Cambria" w:hAnsi="Times New Roman" w:cs="Times New Roman"/>
                <w:color w:val="000000"/>
              </w:rPr>
              <w:t>26,9</w:t>
            </w:r>
          </w:p>
        </w:tc>
        <w:tc>
          <w:tcPr>
            <w:tcW w:w="210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2,9</w:t>
            </w:r>
          </w:p>
        </w:tc>
        <w:tc>
          <w:tcPr>
            <w:tcW w:w="1680" w:type="dxa"/>
            <w:tcBorders>
              <w:top w:val="single" w:sz="4" w:space="0" w:color="auto"/>
              <w:left w:val="single" w:sz="4" w:space="0" w:color="auto"/>
              <w:bottom w:val="single" w:sz="4" w:space="0" w:color="auto"/>
              <w:right w:val="single" w:sz="4" w:space="0" w:color="auto"/>
            </w:tcBorders>
          </w:tcPr>
          <w:p w:rsidR="004B7CFA" w:rsidRPr="009D107B" w:rsidRDefault="004B7CFA" w:rsidP="004B7CFA">
            <w:pPr>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shd w:val="clear" w:color="auto" w:fill="auto"/>
          </w:tcPr>
          <w:p w:rsidR="004B7CFA" w:rsidRPr="009D107B" w:rsidRDefault="004B7CFA" w:rsidP="004B7CFA">
            <w:pPr>
              <w:ind w:firstLine="130"/>
              <w:jc w:val="center"/>
              <w:rPr>
                <w:rFonts w:ascii="Times New Roman" w:hAnsi="Times New Roman" w:cs="Times New Roman"/>
              </w:rPr>
            </w:pPr>
            <w:r>
              <w:rPr>
                <w:rFonts w:ascii="Times New Roman" w:hAnsi="Times New Roman" w:cs="Times New Roman"/>
              </w:rPr>
              <w:t>2,9</w:t>
            </w:r>
          </w:p>
        </w:tc>
      </w:tr>
    </w:tbl>
    <w:p w:rsidR="00962CB6" w:rsidRDefault="00962CB6" w:rsidP="00962CB6"/>
    <w:p w:rsidR="00962CB6" w:rsidRDefault="00962CB6" w:rsidP="00962CB6">
      <w:pPr>
        <w:spacing w:before="100" w:beforeAutospacing="1" w:after="100" w:afterAutospacing="1"/>
        <w:contextualSpacing/>
        <w:rPr>
          <w:rFonts w:ascii="Times New Roman" w:hAnsi="Times New Roman"/>
        </w:rPr>
      </w:pPr>
    </w:p>
    <w:p w:rsidR="00962CB6" w:rsidRPr="006841F5" w:rsidRDefault="00962CB6" w:rsidP="00962CB6">
      <w:pPr>
        <w:rPr>
          <w:rFonts w:ascii="Times New Roman" w:hAnsi="Times New Roman" w:cs="Times New Roman"/>
        </w:rPr>
      </w:pPr>
    </w:p>
    <w:p w:rsidR="00962CB6" w:rsidRPr="006841F5" w:rsidRDefault="00962CB6" w:rsidP="00962CB6">
      <w:pPr>
        <w:pStyle w:val="1"/>
        <w:spacing w:before="0" w:after="0"/>
        <w:rPr>
          <w:rFonts w:ascii="Times New Roman" w:hAnsi="Times New Roman" w:cs="Times New Roman"/>
        </w:rPr>
      </w:pPr>
      <w:r w:rsidRPr="006841F5">
        <w:rPr>
          <w:rFonts w:ascii="Times New Roman" w:hAnsi="Times New Roman" w:cs="Times New Roman"/>
        </w:rPr>
        <w:t>ОТЧЕТ</w:t>
      </w:r>
      <w:r w:rsidRPr="006841F5">
        <w:rPr>
          <w:rFonts w:ascii="Times New Roman" w:hAnsi="Times New Roman" w:cs="Times New Roman"/>
        </w:rPr>
        <w:br/>
        <w:t xml:space="preserve">об использовании бюджетных ассигнований бюджета Шемуршинского района </w:t>
      </w:r>
    </w:p>
    <w:p w:rsidR="00962CB6" w:rsidRPr="006841F5" w:rsidRDefault="00962CB6" w:rsidP="00962CB6">
      <w:pPr>
        <w:pStyle w:val="1"/>
        <w:spacing w:before="0" w:after="0"/>
        <w:rPr>
          <w:rFonts w:ascii="Times New Roman" w:hAnsi="Times New Roman" w:cs="Times New Roman"/>
        </w:rPr>
      </w:pPr>
      <w:r w:rsidRPr="006841F5">
        <w:rPr>
          <w:rFonts w:ascii="Times New Roman" w:hAnsi="Times New Roman" w:cs="Times New Roman"/>
        </w:rPr>
        <w:t>на реализацию муниципальной программы Шемуршинского района</w:t>
      </w:r>
    </w:p>
    <w:p w:rsidR="00876EF8" w:rsidRDefault="00876EF8" w:rsidP="00BF2A0C">
      <w:pPr>
        <w:pStyle w:val="1"/>
        <w:spacing w:before="0" w:after="0"/>
        <w:rPr>
          <w:rFonts w:ascii="Times New Roman" w:hAnsi="Times New Roman" w:cs="Times New Roman"/>
        </w:rPr>
      </w:pPr>
    </w:p>
    <w:tbl>
      <w:tblPr>
        <w:tblpPr w:leftFromText="180" w:rightFromText="180" w:vertAnchor="text" w:tblpY="1"/>
        <w:tblOverlap w:val="never"/>
        <w:tblW w:w="15208" w:type="dxa"/>
        <w:tblLayout w:type="fixed"/>
        <w:tblCellMar>
          <w:left w:w="40" w:type="dxa"/>
          <w:right w:w="40" w:type="dxa"/>
        </w:tblCellMar>
        <w:tblLook w:val="0000" w:firstRow="0" w:lastRow="0" w:firstColumn="0" w:lastColumn="0" w:noHBand="0" w:noVBand="0"/>
      </w:tblPr>
      <w:tblGrid>
        <w:gridCol w:w="1559"/>
        <w:gridCol w:w="843"/>
        <w:gridCol w:w="1701"/>
        <w:gridCol w:w="2268"/>
        <w:gridCol w:w="1134"/>
        <w:gridCol w:w="1419"/>
        <w:gridCol w:w="1416"/>
        <w:gridCol w:w="990"/>
        <w:gridCol w:w="28"/>
        <w:gridCol w:w="1248"/>
        <w:gridCol w:w="1276"/>
        <w:gridCol w:w="1276"/>
        <w:gridCol w:w="50"/>
      </w:tblGrid>
      <w:tr w:rsidR="00876EF8" w:rsidRPr="00876EF8" w:rsidTr="00876EF8">
        <w:tblPrEx>
          <w:tblCellMar>
            <w:top w:w="0" w:type="dxa"/>
            <w:bottom w:w="0" w:type="dxa"/>
          </w:tblCellMar>
        </w:tblPrEx>
        <w:trPr>
          <w:trHeight w:hRule="exact" w:val="870"/>
        </w:trPr>
        <w:tc>
          <w:tcPr>
            <w:tcW w:w="2402" w:type="dxa"/>
            <w:gridSpan w:val="2"/>
            <w:tcBorders>
              <w:top w:val="single" w:sz="6" w:space="0" w:color="auto"/>
              <w:left w:val="single" w:sz="6" w:space="0" w:color="auto"/>
              <w:bottom w:val="nil"/>
              <w:right w:val="single" w:sz="6" w:space="0" w:color="auto"/>
            </w:tcBorders>
            <w:shd w:val="clear" w:color="auto" w:fill="FFFFFF"/>
          </w:tcPr>
          <w:p w:rsidR="00876EF8" w:rsidRPr="00876EF8" w:rsidRDefault="00876EF8" w:rsidP="007B550F">
            <w:pPr>
              <w:shd w:val="clear" w:color="auto" w:fill="FFFFFF"/>
              <w:rPr>
                <w:rFonts w:ascii="Times New Roman" w:hAnsi="Times New Roman" w:cs="Times New Roman"/>
              </w:rPr>
            </w:pPr>
            <w:r w:rsidRPr="00876EF8">
              <w:rPr>
                <w:rFonts w:ascii="Times New Roman" w:hAnsi="Times New Roman" w:cs="Times New Roman"/>
              </w:rPr>
              <w:t>Статус</w:t>
            </w:r>
          </w:p>
        </w:tc>
        <w:tc>
          <w:tcPr>
            <w:tcW w:w="1701" w:type="dxa"/>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spacing w:line="226" w:lineRule="exact"/>
              <w:ind w:left="29" w:right="14" w:firstLine="73"/>
              <w:rPr>
                <w:rFonts w:ascii="Times New Roman" w:hAnsi="Times New Roman" w:cs="Times New Roman"/>
              </w:rPr>
            </w:pPr>
            <w:r w:rsidRPr="00876EF8">
              <w:rPr>
                <w:rFonts w:ascii="Times New Roman" w:hAnsi="Times New Roman" w:cs="Times New Roman"/>
                <w:spacing w:val="-2"/>
              </w:rPr>
              <w:t>Наименова</w:t>
            </w:r>
            <w:r w:rsidRPr="00876EF8">
              <w:rPr>
                <w:rFonts w:ascii="Times New Roman" w:hAnsi="Times New Roman" w:cs="Times New Roman"/>
                <w:spacing w:val="-2"/>
              </w:rPr>
              <w:softHyphen/>
            </w:r>
            <w:r w:rsidRPr="00876EF8">
              <w:rPr>
                <w:rFonts w:ascii="Times New Roman" w:hAnsi="Times New Roman" w:cs="Times New Roman"/>
              </w:rPr>
              <w:t xml:space="preserve">ние муниципальной </w:t>
            </w:r>
            <w:r w:rsidRPr="00876EF8">
              <w:rPr>
                <w:rFonts w:ascii="Times New Roman" w:hAnsi="Times New Roman" w:cs="Times New Roman"/>
                <w:spacing w:val="-1"/>
              </w:rPr>
              <w:t xml:space="preserve">программы </w:t>
            </w:r>
            <w:r w:rsidRPr="00876EF8">
              <w:rPr>
                <w:rFonts w:ascii="Times New Roman" w:hAnsi="Times New Roman" w:cs="Times New Roman"/>
              </w:rPr>
              <w:t xml:space="preserve">(основного </w:t>
            </w:r>
            <w:r w:rsidRPr="00876EF8">
              <w:rPr>
                <w:rFonts w:ascii="Times New Roman" w:hAnsi="Times New Roman" w:cs="Times New Roman"/>
                <w:spacing w:val="-1"/>
              </w:rPr>
              <w:t>мероприя</w:t>
            </w:r>
            <w:r w:rsidRPr="00876EF8">
              <w:rPr>
                <w:rFonts w:ascii="Times New Roman" w:hAnsi="Times New Roman" w:cs="Times New Roman"/>
                <w:spacing w:val="-1"/>
              </w:rPr>
              <w:softHyphen/>
            </w:r>
            <w:r w:rsidRPr="00876EF8">
              <w:rPr>
                <w:rFonts w:ascii="Times New Roman" w:hAnsi="Times New Roman" w:cs="Times New Roman"/>
              </w:rPr>
              <w:t>тия, меро</w:t>
            </w:r>
            <w:r w:rsidRPr="00876EF8">
              <w:rPr>
                <w:rFonts w:ascii="Times New Roman" w:hAnsi="Times New Roman" w:cs="Times New Roman"/>
              </w:rPr>
              <w:softHyphen/>
              <w:t>приятия)</w:t>
            </w:r>
          </w:p>
          <w:p w:rsidR="00876EF8" w:rsidRPr="00876EF8" w:rsidRDefault="00876EF8" w:rsidP="007B550F">
            <w:pPr>
              <w:ind w:firstLine="73"/>
              <w:rPr>
                <w:rFonts w:ascii="Times New Roman" w:hAnsi="Times New Roman" w:cs="Times New Roman"/>
              </w:rPr>
            </w:pPr>
          </w:p>
          <w:p w:rsidR="00876EF8" w:rsidRPr="00876EF8" w:rsidRDefault="00876EF8" w:rsidP="007B550F">
            <w:pPr>
              <w:ind w:firstLine="73"/>
              <w:rPr>
                <w:rFonts w:ascii="Times New Roman" w:hAnsi="Times New Roman" w:cs="Times New Roman"/>
              </w:rPr>
            </w:pPr>
          </w:p>
        </w:tc>
        <w:tc>
          <w:tcPr>
            <w:tcW w:w="2268" w:type="dxa"/>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spacing w:line="226" w:lineRule="exact"/>
              <w:ind w:left="29" w:right="14" w:firstLine="73"/>
              <w:jc w:val="center"/>
              <w:rPr>
                <w:rFonts w:ascii="Times New Roman" w:hAnsi="Times New Roman" w:cs="Times New Roman"/>
              </w:rPr>
            </w:pPr>
            <w:bookmarkStart w:id="2" w:name="sub_143"/>
            <w:r w:rsidRPr="00876EF8">
              <w:rPr>
                <w:rFonts w:ascii="Times New Roman" w:hAnsi="Times New Roman" w:cs="Times New Roman"/>
              </w:rPr>
              <w:t>Ответственный исполнитель, соисполнители</w:t>
            </w:r>
            <w:bookmarkEnd w:id="2"/>
          </w:p>
        </w:tc>
        <w:tc>
          <w:tcPr>
            <w:tcW w:w="4987" w:type="dxa"/>
            <w:gridSpan w:val="5"/>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spacing w:line="221" w:lineRule="exact"/>
              <w:jc w:val="center"/>
              <w:rPr>
                <w:rFonts w:ascii="Times New Roman" w:hAnsi="Times New Roman" w:cs="Times New Roman"/>
              </w:rPr>
            </w:pPr>
            <w:r w:rsidRPr="00876EF8">
              <w:rPr>
                <w:rFonts w:ascii="Times New Roman" w:hAnsi="Times New Roman" w:cs="Times New Roman"/>
              </w:rPr>
              <w:t xml:space="preserve">Код бюджетной  </w:t>
            </w:r>
            <w:r w:rsidRPr="00876EF8">
              <w:rPr>
                <w:rFonts w:ascii="Times New Roman" w:hAnsi="Times New Roman" w:cs="Times New Roman"/>
                <w:spacing w:val="-7"/>
              </w:rPr>
              <w:t>классификации</w:t>
            </w:r>
          </w:p>
        </w:tc>
        <w:tc>
          <w:tcPr>
            <w:tcW w:w="3850" w:type="dxa"/>
            <w:gridSpan w:val="4"/>
            <w:tcBorders>
              <w:top w:val="single" w:sz="4" w:space="0" w:color="auto"/>
              <w:bottom w:val="single" w:sz="4" w:space="0" w:color="auto"/>
              <w:right w:val="single" w:sz="4" w:space="0" w:color="auto"/>
            </w:tcBorders>
            <w:shd w:val="clear" w:color="auto" w:fill="auto"/>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Расходы по годам,</w:t>
            </w:r>
          </w:p>
          <w:p w:rsidR="00876EF8" w:rsidRPr="00876EF8" w:rsidRDefault="00876EF8" w:rsidP="007B550F">
            <w:pPr>
              <w:jc w:val="center"/>
              <w:rPr>
                <w:rFonts w:ascii="Times New Roman" w:hAnsi="Times New Roman" w:cs="Times New Roman"/>
              </w:rPr>
            </w:pPr>
            <w:r w:rsidRPr="00876EF8">
              <w:rPr>
                <w:rFonts w:ascii="Times New Roman" w:hAnsi="Times New Roman" w:cs="Times New Roman"/>
              </w:rPr>
              <w:t>тыс. рублей</w:t>
            </w:r>
          </w:p>
        </w:tc>
      </w:tr>
      <w:tr w:rsidR="00876EF8" w:rsidRPr="00876EF8" w:rsidTr="00876EF8">
        <w:tblPrEx>
          <w:tblCellMar>
            <w:top w:w="0" w:type="dxa"/>
            <w:bottom w:w="0" w:type="dxa"/>
          </w:tblCellMar>
        </w:tblPrEx>
        <w:trPr>
          <w:gridAfter w:val="1"/>
          <w:wAfter w:w="50" w:type="dxa"/>
          <w:trHeight w:hRule="exact" w:val="2258"/>
        </w:trPr>
        <w:tc>
          <w:tcPr>
            <w:tcW w:w="2402" w:type="dxa"/>
            <w:gridSpan w:val="2"/>
            <w:tcBorders>
              <w:top w:val="nil"/>
              <w:left w:val="single" w:sz="6" w:space="0" w:color="auto"/>
              <w:bottom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p>
          <w:p w:rsidR="00876EF8" w:rsidRPr="00876EF8" w:rsidRDefault="00876EF8" w:rsidP="007B550F">
            <w:pP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ind w:firstLine="73"/>
              <w:rPr>
                <w:rFonts w:ascii="Times New Roman" w:hAnsi="Times New Roman" w:cs="Times New Roman"/>
              </w:rPr>
            </w:pPr>
          </w:p>
        </w:tc>
        <w:tc>
          <w:tcPr>
            <w:tcW w:w="2268"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spacing w:line="230" w:lineRule="exact"/>
              <w:ind w:left="14" w:firstLine="87"/>
              <w:rPr>
                <w:rFonts w:ascii="Times New Roman" w:hAnsi="Times New Roman" w:cs="Times New Roman"/>
                <w:spacing w:val="-5"/>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Главный распорядитель бюджетных средств</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Раздел, подраздел</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Целевая статья расходов</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Группа (подгруппа) вида расходов</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сводная бюджетная роспись на 1 января отчетного года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 xml:space="preserve">сводная бюджетная роспись на отчетную </w:t>
            </w:r>
            <w:proofErr w:type="spellStart"/>
            <w:r w:rsidRPr="00876EF8">
              <w:rPr>
                <w:rFonts w:ascii="Times New Roman" w:hAnsi="Times New Roman" w:cs="Times New Roman"/>
              </w:rPr>
              <w:t>дату</w:t>
            </w:r>
            <w:hyperlink w:anchor="sub_33333" w:history="1">
              <w:r w:rsidRPr="00876EF8">
                <w:rPr>
                  <w:rStyle w:val="a8"/>
                  <w:rFonts w:ascii="Times New Roman" w:hAnsi="Times New Roman" w:cs="Times New Roman"/>
                </w:rPr>
                <w:t>1</w:t>
              </w:r>
              <w:proofErr w:type="spellEnd"/>
            </w:hyperlink>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pStyle w:val="a5"/>
              <w:jc w:val="center"/>
              <w:rPr>
                <w:rFonts w:ascii="Times New Roman" w:hAnsi="Times New Roman" w:cs="Times New Roman"/>
              </w:rPr>
            </w:pPr>
            <w:r w:rsidRPr="00876EF8">
              <w:rPr>
                <w:rFonts w:ascii="Times New Roman" w:hAnsi="Times New Roman" w:cs="Times New Roman"/>
              </w:rPr>
              <w:t>кассовое исполнение</w:t>
            </w:r>
          </w:p>
        </w:tc>
      </w:tr>
      <w:tr w:rsidR="00876EF8" w:rsidRPr="00876EF8" w:rsidTr="00876EF8">
        <w:tblPrEx>
          <w:tblCellMar>
            <w:top w:w="0" w:type="dxa"/>
            <w:bottom w:w="0" w:type="dxa"/>
          </w:tblCellMar>
        </w:tblPrEx>
        <w:trPr>
          <w:gridAfter w:val="1"/>
          <w:wAfter w:w="50" w:type="dxa"/>
          <w:trHeight w:hRule="exact" w:val="254"/>
        </w:trPr>
        <w:tc>
          <w:tcPr>
            <w:tcW w:w="2402"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r w:rsidRPr="00876EF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r w:rsidRPr="00876EF8">
              <w:rPr>
                <w:rFonts w:ascii="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r w:rsidRPr="00876EF8">
              <w:rPr>
                <w:rFonts w:ascii="Times New Roman" w:hAnsi="Times New Roman" w:cs="Times New Roman"/>
              </w:rPr>
              <w:t>3</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r w:rsidRPr="00876EF8">
              <w:rPr>
                <w:rFonts w:ascii="Times New Roman" w:hAnsi="Times New Roman" w:cs="Times New Roman"/>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r w:rsidRPr="00876EF8">
              <w:rPr>
                <w:rFonts w:ascii="Times New Roman" w:hAnsi="Times New Roman" w:cs="Times New Roman"/>
              </w:rPr>
              <w:t>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r w:rsidRPr="00876EF8">
              <w:rPr>
                <w:rFonts w:ascii="Times New Roman" w:hAnsi="Times New Roman" w:cs="Times New Roman"/>
              </w:rPr>
              <w:t>6</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hanging="4"/>
              <w:jc w:val="center"/>
              <w:rPr>
                <w:rFonts w:ascii="Times New Roman" w:hAnsi="Times New Roman" w:cs="Times New Roman"/>
              </w:rPr>
            </w:pPr>
            <w:r w:rsidRPr="00876EF8">
              <w:rPr>
                <w:rFonts w:ascii="Times New Roman" w:hAnsi="Times New Roman" w:cs="Times New Roman"/>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hanging="4"/>
              <w:jc w:val="center"/>
              <w:rPr>
                <w:rFonts w:ascii="Times New Roman" w:hAnsi="Times New Roman" w:cs="Times New Roman"/>
              </w:rPr>
            </w:pPr>
            <w:r w:rsidRPr="00876EF8">
              <w:rPr>
                <w:rFonts w:ascii="Times New Roman" w:hAnsi="Times New Roman" w:cs="Times New Roman"/>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hanging="4"/>
              <w:jc w:val="center"/>
              <w:rPr>
                <w:rFonts w:ascii="Times New Roman" w:hAnsi="Times New Roman" w:cs="Times New Roman"/>
              </w:rPr>
            </w:pPr>
            <w:r w:rsidRPr="00876EF8">
              <w:rPr>
                <w:rFonts w:ascii="Times New Roman" w:hAnsi="Times New Roman" w:cs="Times New Roman"/>
              </w:rPr>
              <w:t>10</w:t>
            </w:r>
          </w:p>
        </w:tc>
      </w:tr>
      <w:tr w:rsidR="00876EF8" w:rsidRPr="00876EF8" w:rsidTr="00876EF8">
        <w:tblPrEx>
          <w:tblCellMar>
            <w:top w:w="0" w:type="dxa"/>
            <w:bottom w:w="0" w:type="dxa"/>
          </w:tblCellMar>
        </w:tblPrEx>
        <w:trPr>
          <w:gridAfter w:val="1"/>
          <w:wAfter w:w="50" w:type="dxa"/>
          <w:trHeight w:hRule="exact" w:val="614"/>
        </w:trPr>
        <w:tc>
          <w:tcPr>
            <w:tcW w:w="2402" w:type="dxa"/>
            <w:gridSpan w:val="2"/>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p>
          <w:p w:rsidR="00876EF8" w:rsidRPr="00876EF8" w:rsidRDefault="00876EF8" w:rsidP="00876EF8">
            <w:pPr>
              <w:shd w:val="clear" w:color="auto" w:fill="FFFFFF"/>
              <w:ind w:left="102" w:hanging="5"/>
              <w:jc w:val="center"/>
              <w:rPr>
                <w:rFonts w:ascii="Times New Roman" w:hAnsi="Times New Roman" w:cs="Times New Roman"/>
              </w:rPr>
            </w:pPr>
          </w:p>
          <w:p w:rsidR="00876EF8" w:rsidRPr="00876EF8" w:rsidRDefault="00876EF8" w:rsidP="00876EF8">
            <w:pPr>
              <w:shd w:val="clear" w:color="auto" w:fill="FFFFFF"/>
              <w:ind w:left="102" w:hanging="5"/>
              <w:jc w:val="center"/>
              <w:rPr>
                <w:rFonts w:ascii="Times New Roman" w:hAnsi="Times New Roman" w:cs="Times New Roman"/>
              </w:rPr>
            </w:pPr>
          </w:p>
          <w:p w:rsidR="00876EF8" w:rsidRPr="00876EF8" w:rsidRDefault="00876EF8" w:rsidP="00876EF8">
            <w:pPr>
              <w:shd w:val="clear" w:color="auto" w:fill="FFFFFF"/>
              <w:ind w:left="102" w:hanging="5"/>
              <w:rPr>
                <w:rFonts w:ascii="Times New Roman" w:hAnsi="Times New Roman" w:cs="Times New Roman"/>
              </w:rPr>
            </w:pPr>
            <w:r w:rsidRPr="00876EF8">
              <w:rPr>
                <w:rFonts w:ascii="Times New Roman" w:hAnsi="Times New Roman" w:cs="Times New Roman"/>
              </w:rPr>
              <w:t>Подпрограмма</w:t>
            </w:r>
            <w:r>
              <w:rPr>
                <w:rFonts w:ascii="Times New Roman" w:hAnsi="Times New Roman" w:cs="Times New Roman"/>
              </w:rPr>
              <w:t xml:space="preserve"> </w:t>
            </w:r>
            <w:r w:rsidRPr="00876EF8">
              <w:rPr>
                <w:rFonts w:ascii="Times New Roman" w:hAnsi="Times New Roman" w:cs="Times New Roman"/>
              </w:rPr>
              <w:t>Муниципальной</w:t>
            </w:r>
            <w:r>
              <w:rPr>
                <w:rFonts w:ascii="Times New Roman" w:hAnsi="Times New Roman" w:cs="Times New Roman"/>
              </w:rPr>
              <w:t xml:space="preserve"> </w:t>
            </w:r>
            <w:r w:rsidRPr="00876EF8">
              <w:rPr>
                <w:rFonts w:ascii="Times New Roman" w:hAnsi="Times New Roman" w:cs="Times New Roman"/>
              </w:rPr>
              <w:t>Программы Шемуршинского района ЧР</w:t>
            </w:r>
            <w:r>
              <w:rPr>
                <w:rFonts w:ascii="Times New Roman" w:hAnsi="Times New Roman" w:cs="Times New Roman"/>
              </w:rPr>
              <w:t xml:space="preserve"> </w:t>
            </w:r>
            <w:r w:rsidRPr="00876EF8">
              <w:rPr>
                <w:rFonts w:ascii="Times New Roman" w:hAnsi="Times New Roman" w:cs="Times New Roman"/>
              </w:rPr>
              <w:t xml:space="preserve"> «Развитие образования на 2014-2020 годы»</w:t>
            </w:r>
          </w:p>
        </w:tc>
        <w:tc>
          <w:tcPr>
            <w:tcW w:w="1701" w:type="dxa"/>
            <w:tcBorders>
              <w:top w:val="single" w:sz="6" w:space="0" w:color="auto"/>
              <w:left w:val="single" w:sz="6" w:space="0" w:color="auto"/>
              <w:bottom w:val="nil"/>
              <w:right w:val="single" w:sz="6" w:space="0" w:color="auto"/>
            </w:tcBorders>
            <w:shd w:val="clear" w:color="auto" w:fill="FFFFFF"/>
          </w:tcPr>
          <w:p w:rsidR="00876EF8" w:rsidRPr="00876EF8" w:rsidRDefault="00876EF8" w:rsidP="007B550F">
            <w:pPr>
              <w:shd w:val="clear" w:color="auto" w:fill="FFFFFF"/>
              <w:ind w:left="102" w:firstLine="73"/>
              <w:jc w:val="center"/>
              <w:rPr>
                <w:rFonts w:ascii="Times New Roman" w:hAnsi="Times New Roman" w:cs="Times New Roman"/>
              </w:rPr>
            </w:pPr>
          </w:p>
        </w:tc>
        <w:tc>
          <w:tcPr>
            <w:tcW w:w="2268" w:type="dxa"/>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170558,3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171196,3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171196,3</w:t>
            </w:r>
          </w:p>
        </w:tc>
      </w:tr>
      <w:tr w:rsidR="00876EF8" w:rsidRPr="00876EF8" w:rsidTr="00876EF8">
        <w:tblPrEx>
          <w:tblCellMar>
            <w:top w:w="0" w:type="dxa"/>
            <w:bottom w:w="0" w:type="dxa"/>
          </w:tblCellMar>
        </w:tblPrEx>
        <w:trPr>
          <w:gridAfter w:val="1"/>
          <w:wAfter w:w="50" w:type="dxa"/>
          <w:trHeight w:hRule="exact" w:val="699"/>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p>
        </w:tc>
        <w:tc>
          <w:tcPr>
            <w:tcW w:w="1701" w:type="dxa"/>
            <w:vMerge w:val="restart"/>
            <w:tcBorders>
              <w:top w:val="nil"/>
              <w:left w:val="single" w:sz="6" w:space="0" w:color="auto"/>
              <w:right w:val="single" w:sz="6" w:space="0" w:color="auto"/>
            </w:tcBorders>
            <w:shd w:val="clear" w:color="auto" w:fill="FFFFFF"/>
          </w:tcPr>
          <w:p w:rsidR="00876EF8" w:rsidRPr="00876EF8" w:rsidRDefault="00876EF8" w:rsidP="00876EF8">
            <w:pPr>
              <w:shd w:val="clear" w:color="auto" w:fill="FFFFFF"/>
              <w:ind w:left="102" w:firstLine="73"/>
              <w:jc w:val="center"/>
              <w:rPr>
                <w:rFonts w:ascii="Times New Roman" w:hAnsi="Times New Roman" w:cs="Times New Roman"/>
              </w:rPr>
            </w:pPr>
            <w:r w:rsidRPr="00876EF8">
              <w:rPr>
                <w:rFonts w:ascii="Times New Roman" w:hAnsi="Times New Roman" w:cs="Times New Roman"/>
              </w:rPr>
              <w:t>«Поддержка развития образования</w:t>
            </w:r>
            <w:r>
              <w:rPr>
                <w:rFonts w:ascii="Times New Roman" w:hAnsi="Times New Roman" w:cs="Times New Roman"/>
              </w:rPr>
              <w:t xml:space="preserve"> </w:t>
            </w:r>
            <w:r w:rsidRPr="00876EF8">
              <w:rPr>
                <w:rFonts w:ascii="Times New Roman" w:hAnsi="Times New Roman" w:cs="Times New Roman"/>
              </w:rPr>
              <w:t>на 2014-2020 годы»</w:t>
            </w:r>
          </w:p>
        </w:tc>
        <w:tc>
          <w:tcPr>
            <w:tcW w:w="2268"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1296,6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934,5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934,5</w:t>
            </w:r>
          </w:p>
        </w:tc>
      </w:tr>
      <w:tr w:rsidR="00876EF8" w:rsidRPr="00876EF8" w:rsidTr="00876EF8">
        <w:tblPrEx>
          <w:tblCellMar>
            <w:top w:w="0" w:type="dxa"/>
            <w:bottom w:w="0" w:type="dxa"/>
          </w:tblCellMar>
        </w:tblPrEx>
        <w:trPr>
          <w:gridAfter w:val="1"/>
          <w:wAfter w:w="50" w:type="dxa"/>
          <w:trHeight w:hRule="exact" w:val="873"/>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p>
        </w:tc>
        <w:tc>
          <w:tcPr>
            <w:tcW w:w="1701" w:type="dxa"/>
            <w:vMerge/>
            <w:tcBorders>
              <w:left w:val="single" w:sz="6" w:space="0" w:color="auto"/>
              <w:bottom w:val="nil"/>
              <w:right w:val="single" w:sz="6" w:space="0" w:color="auto"/>
            </w:tcBorders>
            <w:shd w:val="clear" w:color="auto" w:fill="FFFFFF"/>
          </w:tcPr>
          <w:p w:rsidR="00876EF8" w:rsidRPr="00876EF8" w:rsidRDefault="00876EF8" w:rsidP="007B550F">
            <w:pPr>
              <w:ind w:firstLine="73"/>
              <w:rPr>
                <w:rFonts w:ascii="Times New Roman" w:hAnsi="Times New Roman" w:cs="Times New Roman"/>
              </w:rPr>
            </w:pPr>
          </w:p>
        </w:tc>
        <w:tc>
          <w:tcPr>
            <w:tcW w:w="2268"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124874,5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122745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122745</w:t>
            </w:r>
          </w:p>
        </w:tc>
      </w:tr>
      <w:tr w:rsidR="00876EF8" w:rsidRPr="00876EF8" w:rsidTr="00876EF8">
        <w:tblPrEx>
          <w:tblCellMar>
            <w:top w:w="0" w:type="dxa"/>
            <w:bottom w:w="0" w:type="dxa"/>
          </w:tblCellMar>
        </w:tblPrEx>
        <w:trPr>
          <w:gridAfter w:val="1"/>
          <w:wAfter w:w="50" w:type="dxa"/>
          <w:trHeight w:hRule="exact" w:val="68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p>
        </w:tc>
        <w:tc>
          <w:tcPr>
            <w:tcW w:w="1701" w:type="dxa"/>
            <w:tcBorders>
              <w:top w:val="nil"/>
              <w:left w:val="single" w:sz="6" w:space="0" w:color="auto"/>
              <w:bottom w:val="nil"/>
              <w:right w:val="single" w:sz="6" w:space="0" w:color="auto"/>
            </w:tcBorders>
            <w:shd w:val="clear" w:color="auto" w:fill="FFFFFF"/>
          </w:tcPr>
          <w:p w:rsidR="00876EF8" w:rsidRPr="00876EF8" w:rsidRDefault="00876EF8" w:rsidP="007B550F">
            <w:pPr>
              <w:ind w:firstLine="73"/>
              <w:rPr>
                <w:rFonts w:ascii="Times New Roman" w:hAnsi="Times New Roman" w:cs="Times New Roman"/>
              </w:rPr>
            </w:pPr>
          </w:p>
        </w:tc>
        <w:tc>
          <w:tcPr>
            <w:tcW w:w="2268"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102"/>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33887,2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39323,1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39323,1</w:t>
            </w:r>
          </w:p>
        </w:tc>
      </w:tr>
      <w:tr w:rsidR="00876EF8" w:rsidRPr="00876EF8" w:rsidTr="00876EF8">
        <w:tblPrEx>
          <w:tblCellMar>
            <w:top w:w="0" w:type="dxa"/>
            <w:bottom w:w="0" w:type="dxa"/>
          </w:tblCellMar>
        </w:tblPrEx>
        <w:trPr>
          <w:gridAfter w:val="1"/>
          <w:wAfter w:w="50" w:type="dxa"/>
          <w:trHeight w:hRule="exact" w:val="562"/>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p>
        </w:tc>
        <w:tc>
          <w:tcPr>
            <w:tcW w:w="1701" w:type="dxa"/>
            <w:tcBorders>
              <w:top w:val="nil"/>
              <w:left w:val="single" w:sz="6" w:space="0" w:color="auto"/>
              <w:bottom w:val="single" w:sz="6" w:space="0" w:color="auto"/>
              <w:right w:val="single" w:sz="6" w:space="0" w:color="auto"/>
            </w:tcBorders>
            <w:shd w:val="clear" w:color="auto" w:fill="FFFFFF"/>
          </w:tcPr>
          <w:p w:rsidR="00876EF8" w:rsidRPr="00876EF8" w:rsidRDefault="00876EF8" w:rsidP="007B550F">
            <w:pPr>
              <w:ind w:firstLine="73"/>
              <w:rPr>
                <w:rFonts w:ascii="Times New Roman" w:hAnsi="Times New Roman" w:cs="Times New Roman"/>
              </w:rPr>
            </w:pPr>
          </w:p>
          <w:p w:rsidR="00876EF8" w:rsidRPr="00876EF8" w:rsidRDefault="00876EF8" w:rsidP="007B550F">
            <w:pPr>
              <w:ind w:firstLine="73"/>
              <w:rPr>
                <w:rFonts w:ascii="Times New Roman" w:hAnsi="Times New Roman" w:cs="Times New Roman"/>
              </w:rPr>
            </w:pPr>
          </w:p>
        </w:tc>
        <w:tc>
          <w:tcPr>
            <w:tcW w:w="2268"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102" w:firstLine="0"/>
              <w:jc w:val="center"/>
              <w:rPr>
                <w:rFonts w:ascii="Times New Roman" w:hAnsi="Times New Roman" w:cs="Times New Roman"/>
              </w:rPr>
            </w:pPr>
            <w:r w:rsidRPr="00876EF8">
              <w:rPr>
                <w:rFonts w:ascii="Times New Roman" w:hAnsi="Times New Roman" w:cs="Times New Roman"/>
              </w:rPr>
              <w:t>X</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rPr>
                <w:rFonts w:ascii="Times New Roman" w:hAnsi="Times New Roman" w:cs="Times New Roman"/>
              </w:rPr>
            </w:pPr>
            <w:r w:rsidRPr="00876EF8">
              <w:rPr>
                <w:rFonts w:ascii="Times New Roman" w:hAnsi="Times New Roman" w:cs="Times New Roman"/>
              </w:rPr>
              <w:t>10500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jc w:val="center"/>
              <w:rPr>
                <w:rFonts w:ascii="Times New Roman" w:hAnsi="Times New Roman" w:cs="Times New Roman"/>
              </w:rPr>
            </w:pPr>
            <w:r w:rsidRPr="00876EF8">
              <w:rPr>
                <w:rFonts w:ascii="Times New Roman" w:hAnsi="Times New Roman" w:cs="Times New Roman"/>
              </w:rPr>
              <w:t>8193,7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hanging="4"/>
              <w:jc w:val="center"/>
              <w:rPr>
                <w:rFonts w:ascii="Times New Roman" w:hAnsi="Times New Roman" w:cs="Times New Roman"/>
              </w:rPr>
            </w:pPr>
            <w:r w:rsidRPr="00876EF8">
              <w:rPr>
                <w:rFonts w:ascii="Times New Roman" w:hAnsi="Times New Roman" w:cs="Times New Roman"/>
              </w:rPr>
              <w:t>8193,7</w:t>
            </w:r>
          </w:p>
        </w:tc>
      </w:tr>
      <w:tr w:rsidR="00876EF8" w:rsidRPr="00876EF8" w:rsidTr="00876EF8">
        <w:tblPrEx>
          <w:tblCellMar>
            <w:top w:w="0" w:type="dxa"/>
            <w:bottom w:w="0" w:type="dxa"/>
          </w:tblCellMar>
        </w:tblPrEx>
        <w:trPr>
          <w:gridAfter w:val="1"/>
          <w:wAfter w:w="50" w:type="dxa"/>
          <w:trHeight w:hRule="exact" w:val="552"/>
        </w:trPr>
        <w:tc>
          <w:tcPr>
            <w:tcW w:w="2402" w:type="dxa"/>
            <w:gridSpan w:val="2"/>
            <w:vMerge w:val="restart"/>
            <w:tcBorders>
              <w:top w:val="single" w:sz="6" w:space="0" w:color="auto"/>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w:t>
            </w:r>
          </w:p>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lastRenderedPageBreak/>
              <w:t>мероприятие</w:t>
            </w:r>
          </w:p>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1.</w:t>
            </w:r>
          </w:p>
        </w:tc>
        <w:tc>
          <w:tcPr>
            <w:tcW w:w="1701" w:type="dxa"/>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r w:rsidRPr="00876EF8">
              <w:rPr>
                <w:rFonts w:ascii="Times New Roman" w:hAnsi="Times New Roman" w:cs="Times New Roman"/>
              </w:rPr>
              <w:lastRenderedPageBreak/>
              <w:t xml:space="preserve">1.1 </w:t>
            </w:r>
            <w:r w:rsidRPr="00876EF8">
              <w:rPr>
                <w:rFonts w:ascii="Times New Roman" w:hAnsi="Times New Roman" w:cs="Times New Roman"/>
              </w:rPr>
              <w:lastRenderedPageBreak/>
              <w:t>Обеспечение деятельности учреждений дошкольного образования</w:t>
            </w:r>
          </w:p>
        </w:tc>
        <w:tc>
          <w:tcPr>
            <w:tcW w:w="2268" w:type="dxa"/>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ind w:left="-40" w:firstLine="0"/>
              <w:jc w:val="center"/>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0701</w:t>
            </w:r>
          </w:p>
          <w:p w:rsidR="00876EF8" w:rsidRPr="00876EF8" w:rsidRDefault="00876EF8" w:rsidP="00876EF8">
            <w:pPr>
              <w:ind w:left="-40" w:firstLine="0"/>
              <w:jc w:val="center"/>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10406,8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9925,6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9925,6</w:t>
            </w:r>
          </w:p>
        </w:tc>
      </w:tr>
      <w:tr w:rsidR="00876EF8" w:rsidRPr="00876EF8" w:rsidTr="00876EF8">
        <w:tblPrEx>
          <w:tblCellMar>
            <w:top w:w="0" w:type="dxa"/>
            <w:bottom w:w="0" w:type="dxa"/>
          </w:tblCellMar>
        </w:tblPrEx>
        <w:trPr>
          <w:gridAfter w:val="1"/>
          <w:wAfter w:w="50" w:type="dxa"/>
          <w:trHeight w:hRule="exact" w:val="7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567"/>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0</w:t>
            </w:r>
          </w:p>
        </w:tc>
      </w:tr>
      <w:tr w:rsidR="00876EF8" w:rsidRPr="00876EF8" w:rsidTr="00876EF8">
        <w:tblPrEx>
          <w:tblCellMar>
            <w:top w:w="0" w:type="dxa"/>
            <w:bottom w:w="0" w:type="dxa"/>
          </w:tblCellMar>
        </w:tblPrEx>
        <w:trPr>
          <w:gridAfter w:val="1"/>
          <w:wAfter w:w="50" w:type="dxa"/>
          <w:trHeight w:hRule="exact" w:val="1152"/>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567"/>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0"/>
              <w:jc w:val="center"/>
              <w:rPr>
                <w:rFonts w:ascii="Times New Roman" w:hAnsi="Times New Roman" w:cs="Times New Roman"/>
              </w:rPr>
            </w:pPr>
            <w:r w:rsidRPr="00876EF8">
              <w:rPr>
                <w:rFonts w:ascii="Times New Roman" w:hAnsi="Times New Roman" w:cs="Times New Roman"/>
              </w:rPr>
              <w:t>X</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hanging="4"/>
              <w:jc w:val="center"/>
              <w:rPr>
                <w:rFonts w:ascii="Times New Roman" w:hAnsi="Times New Roman" w:cs="Times New Roman"/>
              </w:rPr>
            </w:pPr>
            <w:r w:rsidRPr="00876EF8">
              <w:rPr>
                <w:rFonts w:ascii="Times New Roman" w:hAnsi="Times New Roman" w:cs="Times New Roman"/>
              </w:rPr>
              <w:t>0</w:t>
            </w:r>
          </w:p>
        </w:tc>
      </w:tr>
      <w:tr w:rsidR="00876EF8" w:rsidRPr="00876EF8" w:rsidTr="00876EF8">
        <w:tblPrEx>
          <w:tblCellMar>
            <w:top w:w="0" w:type="dxa"/>
            <w:bottom w:w="0" w:type="dxa"/>
          </w:tblCellMar>
        </w:tblPrEx>
        <w:trPr>
          <w:gridAfter w:val="1"/>
          <w:wAfter w:w="50" w:type="dxa"/>
          <w:trHeight w:hRule="exact" w:val="1238"/>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0701</w:t>
            </w:r>
          </w:p>
          <w:p w:rsidR="00876EF8" w:rsidRPr="00876EF8" w:rsidRDefault="00876EF8" w:rsidP="00876EF8">
            <w:pPr>
              <w:tabs>
                <w:tab w:val="center" w:pos="365"/>
              </w:tabs>
              <w:ind w:left="-40" w:firstLine="0"/>
              <w:jc w:val="center"/>
              <w:rPr>
                <w:rFonts w:ascii="Times New Roman" w:hAnsi="Times New Roman" w:cs="Times New Roman"/>
              </w:rPr>
            </w:pPr>
            <w:r w:rsidRPr="00876EF8">
              <w:rPr>
                <w:rFonts w:ascii="Times New Roman" w:hAnsi="Times New Roman" w:cs="Times New Roman"/>
              </w:rPr>
              <w:t>0701 0701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proofErr w:type="spellStart"/>
            <w:r w:rsidRPr="00876EF8">
              <w:rPr>
                <w:rFonts w:ascii="Times New Roman" w:hAnsi="Times New Roman" w:cs="Times New Roman"/>
              </w:rPr>
              <w:t>Ц710170670</w:t>
            </w:r>
            <w:proofErr w:type="spellEnd"/>
            <w:r w:rsidRPr="00876EF8">
              <w:rPr>
                <w:rFonts w:ascii="Times New Roman" w:hAnsi="Times New Roman" w:cs="Times New Roman"/>
              </w:rPr>
              <w:t xml:space="preserve"> </w:t>
            </w:r>
            <w:proofErr w:type="spellStart"/>
            <w:r w:rsidRPr="00876EF8">
              <w:rPr>
                <w:rFonts w:ascii="Times New Roman" w:hAnsi="Times New Roman" w:cs="Times New Roman"/>
              </w:rPr>
              <w:t>Ц711474540</w:t>
            </w:r>
            <w:proofErr w:type="spellEnd"/>
            <w:r w:rsidRPr="00876EF8">
              <w:rPr>
                <w:rFonts w:ascii="Times New Roman" w:hAnsi="Times New Roman" w:cs="Times New Roman"/>
              </w:rPr>
              <w:t xml:space="preserve"> </w:t>
            </w:r>
            <w:proofErr w:type="spellStart"/>
            <w:r w:rsidRPr="00876EF8">
              <w:rPr>
                <w:rFonts w:ascii="Times New Roman" w:hAnsi="Times New Roman" w:cs="Times New Roman"/>
              </w:rPr>
              <w:t>Ч410416210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 xml:space="preserve">611       611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5806,8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6208,6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6208,6</w:t>
            </w: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jc w:val="center"/>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0701</w:t>
            </w:r>
          </w:p>
          <w:p w:rsidR="00876EF8" w:rsidRPr="00876EF8" w:rsidRDefault="00876EF8" w:rsidP="00876EF8">
            <w:pPr>
              <w:tabs>
                <w:tab w:val="center" w:pos="365"/>
              </w:tabs>
              <w:ind w:left="-40" w:firstLine="0"/>
              <w:jc w:val="center"/>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proofErr w:type="spellStart"/>
            <w:r w:rsidRPr="00876EF8">
              <w:rPr>
                <w:rFonts w:ascii="Times New Roman" w:hAnsi="Times New Roman" w:cs="Times New Roman"/>
              </w:rPr>
              <w:t>Ц710170670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jc w:val="center"/>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jc w:val="center"/>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4600,0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3717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3717</w:t>
            </w: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r w:rsidRPr="00876EF8">
              <w:rPr>
                <w:rFonts w:ascii="Times New Roman" w:hAnsi="Times New Roman" w:cs="Times New Roman"/>
              </w:rPr>
              <w:t xml:space="preserve">1.2 Обеспечение деятельности общеобразовательных учреждений </w:t>
            </w:r>
          </w:p>
        </w:tc>
        <w:tc>
          <w:tcPr>
            <w:tcW w:w="2268" w:type="dxa"/>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17289,1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19355,1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19355,1</w:t>
            </w: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974     974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0702   0702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Ц710170550</w:t>
            </w:r>
            <w:proofErr w:type="spellEnd"/>
            <w:r w:rsidRPr="00876EF8">
              <w:rPr>
                <w:rFonts w:ascii="Times New Roman" w:hAnsi="Times New Roman" w:cs="Times New Roman"/>
              </w:rPr>
              <w:t xml:space="preserve"> </w:t>
            </w:r>
            <w:proofErr w:type="spellStart"/>
            <w:r w:rsidRPr="00876EF8">
              <w:rPr>
                <w:rFonts w:ascii="Times New Roman" w:hAnsi="Times New Roman" w:cs="Times New Roman"/>
              </w:rPr>
              <w:t>Ц711474540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611     611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12789,1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16152,5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16152,5</w:t>
            </w: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Ц710170550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4500,0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3202,6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3202,6</w:t>
            </w: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r w:rsidRPr="00876EF8">
              <w:rPr>
                <w:rFonts w:ascii="Times New Roman" w:hAnsi="Times New Roman" w:cs="Times New Roman"/>
              </w:rPr>
              <w:t>1.1 Обеспечение деятельности учреждений дополнительного образования</w:t>
            </w:r>
          </w:p>
        </w:tc>
        <w:tc>
          <w:tcPr>
            <w:tcW w:w="2268" w:type="dxa"/>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7840,0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8982,1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8982,1</w:t>
            </w: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101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ind w:firstLine="0"/>
              <w:rPr>
                <w:rFonts w:ascii="Times New Roman" w:hAnsi="Times New Roman" w:cs="Times New Roman"/>
              </w:rPr>
            </w:pPr>
          </w:p>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Ц710117080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Ц710117080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firstLine="0"/>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621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1771"/>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ind w:firstLine="0"/>
              <w:rPr>
                <w:rFonts w:ascii="Times New Roman" w:hAnsi="Times New Roman" w:cs="Times New Roman"/>
              </w:rPr>
            </w:pPr>
          </w:p>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Ц710170560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lang w:val="en-US"/>
              </w:rPr>
            </w:pPr>
            <w:proofErr w:type="spellStart"/>
            <w:r w:rsidRPr="00876EF8">
              <w:rPr>
                <w:rFonts w:ascii="Times New Roman" w:hAnsi="Times New Roman" w:cs="Times New Roman"/>
              </w:rPr>
              <w:t>Ч4104</w:t>
            </w:r>
            <w:r w:rsidRPr="00876EF8">
              <w:rPr>
                <w:rFonts w:ascii="Times New Roman" w:hAnsi="Times New Roman" w:cs="Times New Roman"/>
                <w:lang w:val="en-US"/>
              </w:rPr>
              <w:t>S7710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Ц710170560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lang w:val="en-US"/>
              </w:rPr>
            </w:pPr>
            <w:proofErr w:type="spellStart"/>
            <w:r w:rsidRPr="00876EF8">
              <w:rPr>
                <w:rFonts w:ascii="Times New Roman" w:hAnsi="Times New Roman" w:cs="Times New Roman"/>
              </w:rPr>
              <w:t>Ч4104</w:t>
            </w:r>
            <w:r w:rsidRPr="00876EF8">
              <w:rPr>
                <w:rFonts w:ascii="Times New Roman" w:hAnsi="Times New Roman" w:cs="Times New Roman"/>
                <w:lang w:val="en-US"/>
              </w:rPr>
              <w:t>S7710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firstLine="0"/>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w:t>
            </w:r>
            <w:r w:rsidRPr="00876EF8">
              <w:rPr>
                <w:rFonts w:ascii="Times New Roman" w:hAnsi="Times New Roman" w:cs="Times New Roman"/>
                <w:lang w:val="en-US"/>
              </w:rPr>
              <w:t>1</w:t>
            </w:r>
            <w:r w:rsidRPr="00876EF8">
              <w:rPr>
                <w:rFonts w:ascii="Times New Roman" w:hAnsi="Times New Roman" w:cs="Times New Roman"/>
              </w:rPr>
              <w:t>1</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621</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621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6440,0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7708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7708</w:t>
            </w:r>
          </w:p>
        </w:tc>
      </w:tr>
      <w:tr w:rsidR="00876EF8" w:rsidRPr="00876EF8" w:rsidTr="00876EF8">
        <w:tblPrEx>
          <w:tblCellMar>
            <w:top w:w="0" w:type="dxa"/>
            <w:bottom w:w="0" w:type="dxa"/>
          </w:tblCellMar>
        </w:tblPrEx>
        <w:trPr>
          <w:gridAfter w:val="1"/>
          <w:wAfter w:w="50" w:type="dxa"/>
          <w:trHeight w:hRule="exact" w:val="2249"/>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ind w:firstLine="0"/>
              <w:rPr>
                <w:rFonts w:ascii="Times New Roman" w:hAnsi="Times New Roman" w:cs="Times New Roman"/>
              </w:rPr>
            </w:pPr>
          </w:p>
          <w:p w:rsidR="00876EF8" w:rsidRPr="00876EF8" w:rsidRDefault="00876EF8" w:rsidP="00876EF8">
            <w:pPr>
              <w:ind w:firstLine="0"/>
              <w:rPr>
                <w:rFonts w:ascii="Times New Roman" w:hAnsi="Times New Roman" w:cs="Times New Roman"/>
              </w:rPr>
            </w:pPr>
          </w:p>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Ц710170560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lang w:val="en-US"/>
              </w:rPr>
            </w:pPr>
          </w:p>
          <w:p w:rsidR="00876EF8" w:rsidRPr="00876EF8" w:rsidRDefault="00876EF8" w:rsidP="00876EF8">
            <w:pPr>
              <w:shd w:val="clear" w:color="auto" w:fill="FFFFFF"/>
              <w:tabs>
                <w:tab w:val="center" w:pos="365"/>
              </w:tabs>
              <w:ind w:left="-40" w:firstLine="0"/>
              <w:rPr>
                <w:rFonts w:ascii="Times New Roman" w:hAnsi="Times New Roman" w:cs="Times New Roman"/>
                <w:lang w:val="en-US"/>
              </w:rPr>
            </w:pPr>
          </w:p>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Ц710170560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621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1400,0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lang w:val="en-US"/>
              </w:rPr>
            </w:pPr>
            <w:r w:rsidRPr="00876EF8">
              <w:rPr>
                <w:rFonts w:ascii="Times New Roman" w:hAnsi="Times New Roman" w:cs="Times New Roman"/>
                <w:lang w:val="en-US"/>
              </w:rPr>
              <w:t>1274.1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lang w:val="en-US"/>
              </w:rPr>
            </w:pPr>
            <w:r w:rsidRPr="00876EF8">
              <w:rPr>
                <w:rFonts w:ascii="Times New Roman" w:hAnsi="Times New Roman" w:cs="Times New Roman"/>
                <w:lang w:val="en-US"/>
              </w:rPr>
              <w:t>1274.1</w:t>
            </w:r>
          </w:p>
        </w:tc>
      </w:tr>
      <w:tr w:rsidR="00876EF8" w:rsidRPr="00876EF8" w:rsidTr="00876EF8">
        <w:tblPrEx>
          <w:tblCellMar>
            <w:top w:w="0" w:type="dxa"/>
            <w:bottom w:w="0" w:type="dxa"/>
          </w:tblCellMar>
        </w:tblPrEx>
        <w:trPr>
          <w:gridAfter w:val="1"/>
          <w:wAfter w:w="50" w:type="dxa"/>
          <w:trHeight w:hRule="exact" w:val="1441"/>
        </w:trPr>
        <w:tc>
          <w:tcPr>
            <w:tcW w:w="2402" w:type="dxa"/>
            <w:gridSpan w:val="2"/>
            <w:vMerge w:val="restart"/>
            <w:tcBorders>
              <w:top w:val="single" w:sz="6"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Основные мероприятия 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r w:rsidRPr="00876EF8">
              <w:rPr>
                <w:rFonts w:ascii="Times New Roman" w:hAnsi="Times New Roman" w:cs="Times New Roman"/>
              </w:rPr>
              <w:t>2.  Пр</w:t>
            </w:r>
            <w:r w:rsidRPr="00876EF8">
              <w:rPr>
                <w:rFonts w:ascii="Times New Roman" w:hAnsi="Times New Roman" w:cs="Times New Roman"/>
              </w:rPr>
              <w:t>о</w:t>
            </w:r>
            <w:r w:rsidRPr="00876EF8">
              <w:rPr>
                <w:rFonts w:ascii="Times New Roman" w:hAnsi="Times New Roman" w:cs="Times New Roman"/>
              </w:rPr>
              <w:t>ведение капитального ремонта объектов образ</w:t>
            </w:r>
            <w:r w:rsidRPr="00876EF8">
              <w:rPr>
                <w:rFonts w:ascii="Times New Roman" w:hAnsi="Times New Roman" w:cs="Times New Roman"/>
              </w:rPr>
              <w:t>о</w:t>
            </w:r>
            <w:r w:rsidRPr="00876EF8">
              <w:rPr>
                <w:rFonts w:ascii="Times New Roman" w:hAnsi="Times New Roman" w:cs="Times New Roman"/>
              </w:rPr>
              <w:t>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17000,0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17000,0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17000,0</w:t>
            </w:r>
          </w:p>
        </w:tc>
      </w:tr>
      <w:tr w:rsidR="00876EF8" w:rsidRPr="00876EF8" w:rsidTr="00876EF8">
        <w:tblPrEx>
          <w:tblCellMar>
            <w:top w:w="0" w:type="dxa"/>
            <w:bottom w:w="0" w:type="dxa"/>
          </w:tblCellMar>
        </w:tblPrEx>
        <w:trPr>
          <w:gridAfter w:val="1"/>
          <w:wAfter w:w="50" w:type="dxa"/>
          <w:trHeight w:hRule="exact" w:val="72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lang w:val="en-US"/>
              </w:rPr>
            </w:pPr>
            <w:r w:rsidRPr="00876EF8">
              <w:rPr>
                <w:rFonts w:ascii="Times New Roman" w:hAnsi="Times New Roman" w:cs="Times New Roman"/>
              </w:rPr>
              <w:t>Ц</w:t>
            </w:r>
            <w:proofErr w:type="spellStart"/>
            <w:r w:rsidRPr="00876EF8">
              <w:rPr>
                <w:rFonts w:ascii="Times New Roman" w:hAnsi="Times New Roman" w:cs="Times New Roman"/>
                <w:lang w:val="en-US"/>
              </w:rPr>
              <w:t>7402R0264</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15000,0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15000,0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15000,0</w:t>
            </w:r>
          </w:p>
        </w:tc>
      </w:tr>
      <w:tr w:rsidR="00876EF8" w:rsidRPr="00876EF8" w:rsidTr="00876EF8">
        <w:tblPrEx>
          <w:tblCellMar>
            <w:top w:w="0" w:type="dxa"/>
            <w:bottom w:w="0" w:type="dxa"/>
          </w:tblCellMar>
        </w:tblPrEx>
        <w:trPr>
          <w:gridAfter w:val="1"/>
          <w:wAfter w:w="50" w:type="dxa"/>
          <w:trHeight w:hRule="exact" w:val="1016"/>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Ц</w:t>
            </w:r>
            <w:proofErr w:type="spellStart"/>
            <w:r w:rsidRPr="00876EF8">
              <w:rPr>
                <w:rFonts w:ascii="Times New Roman" w:hAnsi="Times New Roman" w:cs="Times New Roman"/>
                <w:lang w:val="en-US"/>
              </w:rPr>
              <w:t>7402L0264</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2000,0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2000,0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2000,0</w:t>
            </w:r>
          </w:p>
        </w:tc>
      </w:tr>
      <w:tr w:rsidR="00876EF8" w:rsidRPr="00876EF8" w:rsidTr="00876EF8">
        <w:tblPrEx>
          <w:tblCellMar>
            <w:top w:w="0" w:type="dxa"/>
            <w:bottom w:w="0" w:type="dxa"/>
          </w:tblCellMar>
        </w:tblPrEx>
        <w:trPr>
          <w:gridAfter w:val="1"/>
          <w:wAfter w:w="50" w:type="dxa"/>
          <w:trHeight w:hRule="exact" w:val="1285"/>
        </w:trPr>
        <w:tc>
          <w:tcPr>
            <w:tcW w:w="2402" w:type="dxa"/>
            <w:gridSpan w:val="2"/>
            <w:vMerge w:val="restart"/>
            <w:tcBorders>
              <w:top w:val="single" w:sz="6"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Основные мероприятия 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pacing w:line="235" w:lineRule="auto"/>
              <w:jc w:val="center"/>
              <w:rPr>
                <w:rFonts w:ascii="Times New Roman" w:hAnsi="Times New Roman" w:cs="Times New Roman"/>
              </w:rPr>
            </w:pPr>
            <w:r w:rsidRPr="00876EF8">
              <w:rPr>
                <w:rFonts w:ascii="Times New Roman" w:hAnsi="Times New Roman" w:cs="Times New Roman"/>
              </w:rPr>
              <w:t>3.1. Достижение совреме</w:t>
            </w:r>
            <w:r w:rsidRPr="00876EF8">
              <w:rPr>
                <w:rFonts w:ascii="Times New Roman" w:hAnsi="Times New Roman" w:cs="Times New Roman"/>
              </w:rPr>
              <w:t>н</w:t>
            </w:r>
            <w:r w:rsidRPr="00876EF8">
              <w:rPr>
                <w:rFonts w:ascii="Times New Roman" w:hAnsi="Times New Roman" w:cs="Times New Roman"/>
              </w:rPr>
              <w:t>ного качества образования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Ц710170550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2409"/>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pacing w:line="235" w:lineRule="auto"/>
              <w:jc w:val="center"/>
              <w:rPr>
                <w:rFonts w:ascii="Times New Roman" w:hAnsi="Times New Roman" w:cs="Times New Roman"/>
              </w:rPr>
            </w:pPr>
            <w:r w:rsidRPr="00876EF8">
              <w:rPr>
                <w:rFonts w:ascii="Times New Roman" w:hAnsi="Times New Roman" w:cs="Times New Roman"/>
              </w:rPr>
              <w:t>3.2. Обеспечение социал</w:t>
            </w:r>
            <w:r w:rsidRPr="00876EF8">
              <w:rPr>
                <w:rFonts w:ascii="Times New Roman" w:hAnsi="Times New Roman" w:cs="Times New Roman"/>
              </w:rPr>
              <w:t>и</w:t>
            </w:r>
            <w:r w:rsidRPr="00876EF8">
              <w:rPr>
                <w:rFonts w:ascii="Times New Roman" w:hAnsi="Times New Roman" w:cs="Times New Roman"/>
              </w:rPr>
              <w:t>зации обучающихся с особыми обр</w:t>
            </w:r>
            <w:r w:rsidRPr="00876EF8">
              <w:rPr>
                <w:rFonts w:ascii="Times New Roman" w:hAnsi="Times New Roman" w:cs="Times New Roman"/>
              </w:rPr>
              <w:t>а</w:t>
            </w:r>
            <w:r w:rsidRPr="00876EF8">
              <w:rPr>
                <w:rFonts w:ascii="Times New Roman" w:hAnsi="Times New Roman" w:cs="Times New Roman"/>
              </w:rPr>
              <w:t>зовательными потребностями в системе общего и дополнител</w:t>
            </w:r>
            <w:r w:rsidRPr="00876EF8">
              <w:rPr>
                <w:rFonts w:ascii="Times New Roman" w:hAnsi="Times New Roman" w:cs="Times New Roman"/>
              </w:rPr>
              <w:t>ь</w:t>
            </w:r>
            <w:r w:rsidRPr="00876EF8">
              <w:rPr>
                <w:rFonts w:ascii="Times New Roman" w:hAnsi="Times New Roman" w:cs="Times New Roman"/>
              </w:rPr>
              <w:t>ного образования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1564"/>
        </w:trPr>
        <w:tc>
          <w:tcPr>
            <w:tcW w:w="2402"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 xml:space="preserve">Основное мероприятие 4.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Обеспечение гарантий прав граждан на получ</w:t>
            </w:r>
            <w:r w:rsidRPr="00876EF8">
              <w:rPr>
                <w:rFonts w:ascii="Times New Roman" w:hAnsi="Times New Roman" w:cs="Times New Roman"/>
              </w:rPr>
              <w:t>е</w:t>
            </w:r>
            <w:r w:rsidRPr="00876EF8">
              <w:rPr>
                <w:rFonts w:ascii="Times New Roman" w:hAnsi="Times New Roman" w:cs="Times New Roman"/>
              </w:rPr>
              <w:t>ние общедоступного и бесплатного образ</w:t>
            </w:r>
            <w:r w:rsidRPr="00876EF8">
              <w:rPr>
                <w:rFonts w:ascii="Times New Roman" w:hAnsi="Times New Roman" w:cs="Times New Roman"/>
              </w:rPr>
              <w:t>о</w:t>
            </w:r>
            <w:r w:rsidRPr="00876EF8">
              <w:rPr>
                <w:rFonts w:ascii="Times New Roman" w:hAnsi="Times New Roman" w:cs="Times New Roman"/>
              </w:rPr>
              <w:t>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0701</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Ц710212000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Ц710212010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100314,8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97976,6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97976,6</w:t>
            </w:r>
          </w:p>
        </w:tc>
      </w:tr>
      <w:tr w:rsidR="00876EF8" w:rsidRPr="00876EF8" w:rsidTr="00876EF8">
        <w:tblPrEx>
          <w:tblCellMar>
            <w:top w:w="0" w:type="dxa"/>
            <w:bottom w:w="0" w:type="dxa"/>
          </w:tblCellMar>
        </w:tblPrEx>
        <w:trPr>
          <w:gridAfter w:val="1"/>
          <w:wAfter w:w="50" w:type="dxa"/>
          <w:trHeight w:hRule="exact" w:val="1016"/>
        </w:trPr>
        <w:tc>
          <w:tcPr>
            <w:tcW w:w="2402"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 xml:space="preserve">Основное мероприятие 5.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Обе</w:t>
            </w:r>
            <w:r w:rsidRPr="00876EF8">
              <w:rPr>
                <w:rFonts w:ascii="Times New Roman" w:hAnsi="Times New Roman" w:cs="Times New Roman"/>
              </w:rPr>
              <w:t>с</w:t>
            </w:r>
            <w:r w:rsidRPr="00876EF8">
              <w:rPr>
                <w:rFonts w:ascii="Times New Roman" w:hAnsi="Times New Roman" w:cs="Times New Roman"/>
              </w:rPr>
              <w:t>печение мероприятий в области образования д</w:t>
            </w:r>
            <w:r w:rsidRPr="00876EF8">
              <w:rPr>
                <w:rFonts w:ascii="Times New Roman" w:hAnsi="Times New Roman" w:cs="Times New Roman"/>
              </w:rPr>
              <w:t>е</w:t>
            </w:r>
            <w:r w:rsidRPr="00876EF8">
              <w:rPr>
                <w:rFonts w:ascii="Times New Roman" w:hAnsi="Times New Roman" w:cs="Times New Roman"/>
              </w:rPr>
              <w:t>тей и молодежи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1016"/>
        </w:trPr>
        <w:tc>
          <w:tcPr>
            <w:tcW w:w="2402"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 мероприятие 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Модернизация системы дошкольного и общего о</w:t>
            </w:r>
            <w:r w:rsidRPr="00876EF8">
              <w:rPr>
                <w:rFonts w:ascii="Times New Roman" w:hAnsi="Times New Roman" w:cs="Times New Roman"/>
              </w:rPr>
              <w:t>б</w:t>
            </w:r>
            <w:r w:rsidRPr="00876EF8">
              <w:rPr>
                <w:rFonts w:ascii="Times New Roman" w:hAnsi="Times New Roman" w:cs="Times New Roman"/>
              </w:rPr>
              <w:t>разования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2197"/>
        </w:trPr>
        <w:tc>
          <w:tcPr>
            <w:tcW w:w="2402" w:type="dxa"/>
            <w:gridSpan w:val="2"/>
            <w:vMerge w:val="restart"/>
            <w:tcBorders>
              <w:top w:val="single" w:sz="6" w:space="0" w:color="auto"/>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lastRenderedPageBreak/>
              <w:t>Основное мероприятие 7.</w:t>
            </w:r>
          </w:p>
        </w:tc>
        <w:tc>
          <w:tcPr>
            <w:tcW w:w="1701" w:type="dxa"/>
            <w:vMerge w:val="restart"/>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 xml:space="preserve"> Реализация государственной программы Российской Фед</w:t>
            </w:r>
            <w:r w:rsidRPr="00876EF8">
              <w:rPr>
                <w:rFonts w:ascii="Times New Roman" w:hAnsi="Times New Roman" w:cs="Times New Roman"/>
              </w:rPr>
              <w:t>е</w:t>
            </w:r>
            <w:r w:rsidRPr="00876EF8">
              <w:rPr>
                <w:rFonts w:ascii="Times New Roman" w:hAnsi="Times New Roman" w:cs="Times New Roman"/>
              </w:rPr>
              <w:t>рации «Доступная среда» на 2011–2015 годы на территории района</w:t>
            </w:r>
          </w:p>
        </w:tc>
        <w:tc>
          <w:tcPr>
            <w:tcW w:w="2268" w:type="dxa"/>
            <w:tcBorders>
              <w:top w:val="single" w:sz="6"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7"/>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Ц33011</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2691"/>
        </w:trPr>
        <w:tc>
          <w:tcPr>
            <w:tcW w:w="2402" w:type="dxa"/>
            <w:gridSpan w:val="2"/>
            <w:vMerge w:val="restart"/>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 мероприятие 8.</w:t>
            </w:r>
          </w:p>
        </w:tc>
        <w:tc>
          <w:tcPr>
            <w:tcW w:w="1701" w:type="dxa"/>
            <w:vMerge w:val="restart"/>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Обеспечение выплаты ежем</w:t>
            </w:r>
            <w:r w:rsidRPr="00876EF8">
              <w:rPr>
                <w:rFonts w:ascii="Times New Roman" w:hAnsi="Times New Roman" w:cs="Times New Roman"/>
              </w:rPr>
              <w:t>е</w:t>
            </w:r>
            <w:r w:rsidRPr="00876EF8">
              <w:rPr>
                <w:rFonts w:ascii="Times New Roman" w:hAnsi="Times New Roman" w:cs="Times New Roman"/>
              </w:rPr>
              <w:t>сячного денежного вознагра</w:t>
            </w:r>
            <w:r w:rsidRPr="00876EF8">
              <w:rPr>
                <w:rFonts w:ascii="Times New Roman" w:hAnsi="Times New Roman" w:cs="Times New Roman"/>
              </w:rPr>
              <w:t>ж</w:t>
            </w:r>
            <w:r w:rsidRPr="00876EF8">
              <w:rPr>
                <w:rFonts w:ascii="Times New Roman" w:hAnsi="Times New Roman" w:cs="Times New Roman"/>
              </w:rPr>
              <w:t>дения за выполнение функций классного руководителя педаг</w:t>
            </w:r>
            <w:r w:rsidRPr="00876EF8">
              <w:rPr>
                <w:rFonts w:ascii="Times New Roman" w:hAnsi="Times New Roman" w:cs="Times New Roman"/>
              </w:rPr>
              <w:t>о</w:t>
            </w:r>
            <w:r w:rsidRPr="00876EF8">
              <w:rPr>
                <w:rFonts w:ascii="Times New Roman" w:hAnsi="Times New Roman" w:cs="Times New Roman"/>
              </w:rPr>
              <w:t>гическим работникам муниципальных образовательных учреждений района</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1435,2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1435,2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1435,2</w:t>
            </w:r>
          </w:p>
        </w:tc>
      </w:tr>
      <w:tr w:rsidR="00876EF8" w:rsidRPr="00876EF8" w:rsidTr="00876EF8">
        <w:tblPrEx>
          <w:tblCellMar>
            <w:top w:w="0" w:type="dxa"/>
            <w:bottom w:w="0" w:type="dxa"/>
          </w:tblCellMar>
        </w:tblPrEx>
        <w:trPr>
          <w:gridAfter w:val="1"/>
          <w:wAfter w:w="50" w:type="dxa"/>
          <w:trHeight w:hRule="exact" w:val="574"/>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4"/>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Ц710511690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1435,2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1435,2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1435,2</w:t>
            </w:r>
          </w:p>
        </w:tc>
      </w:tr>
      <w:tr w:rsidR="00876EF8" w:rsidRPr="00876EF8" w:rsidTr="00876EF8">
        <w:tblPrEx>
          <w:tblCellMar>
            <w:top w:w="0" w:type="dxa"/>
            <w:bottom w:w="0" w:type="dxa"/>
          </w:tblCellMar>
        </w:tblPrEx>
        <w:trPr>
          <w:gridAfter w:val="1"/>
          <w:wAfter w:w="50" w:type="dxa"/>
          <w:trHeight w:hRule="exact" w:val="574"/>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4"/>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833"/>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 мероприятие 9</w:t>
            </w: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О</w:t>
            </w:r>
            <w:r w:rsidRPr="00876EF8">
              <w:rPr>
                <w:rFonts w:ascii="Times New Roman" w:hAnsi="Times New Roman" w:cs="Times New Roman"/>
              </w:rPr>
              <w:t>р</w:t>
            </w:r>
            <w:r w:rsidRPr="00876EF8">
              <w:rPr>
                <w:rFonts w:ascii="Times New Roman" w:hAnsi="Times New Roman" w:cs="Times New Roman"/>
              </w:rPr>
              <w:t>ганизационно-</w:t>
            </w:r>
            <w:r w:rsidRPr="00876EF8">
              <w:rPr>
                <w:rFonts w:ascii="Times New Roman" w:hAnsi="Times New Roman" w:cs="Times New Roman"/>
              </w:rPr>
              <w:lastRenderedPageBreak/>
              <w:t>методическое сопровождение проведения олимпиад школьников</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40</w:t>
            </w:r>
          </w:p>
        </w:tc>
      </w:tr>
      <w:tr w:rsidR="00876EF8" w:rsidRPr="00876EF8" w:rsidTr="00876EF8">
        <w:tblPrEx>
          <w:tblCellMar>
            <w:top w:w="0" w:type="dxa"/>
            <w:bottom w:w="0" w:type="dxa"/>
          </w:tblCellMar>
        </w:tblPrEx>
        <w:trPr>
          <w:gridAfter w:val="1"/>
          <w:wAfter w:w="50" w:type="dxa"/>
          <w:trHeight w:hRule="exact" w:val="412"/>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Ц7Э0100600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244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pacing w:line="235" w:lineRule="auto"/>
              <w:ind w:hanging="4"/>
              <w:jc w:val="center"/>
              <w:rPr>
                <w:rFonts w:ascii="Times New Roman" w:hAnsi="Times New Roman" w:cs="Times New Roman"/>
              </w:rPr>
            </w:pPr>
            <w:r w:rsidRPr="00876EF8">
              <w:rPr>
                <w:rFonts w:ascii="Times New Roman" w:hAnsi="Times New Roman" w:cs="Times New Roman"/>
              </w:rPr>
              <w:t>40</w:t>
            </w:r>
          </w:p>
        </w:tc>
      </w:tr>
      <w:tr w:rsidR="00876EF8" w:rsidRPr="00876EF8" w:rsidTr="00876EF8">
        <w:tblPrEx>
          <w:tblCellMar>
            <w:top w:w="0" w:type="dxa"/>
            <w:bottom w:w="0" w:type="dxa"/>
          </w:tblCellMar>
        </w:tblPrEx>
        <w:trPr>
          <w:gridAfter w:val="1"/>
          <w:wAfter w:w="50" w:type="dxa"/>
          <w:trHeight w:hRule="exact" w:val="1149"/>
        </w:trPr>
        <w:tc>
          <w:tcPr>
            <w:tcW w:w="2402" w:type="dxa"/>
            <w:gridSpan w:val="2"/>
            <w:vMerge w:val="restart"/>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 мероприятие 10</w:t>
            </w:r>
          </w:p>
          <w:p w:rsidR="00876EF8" w:rsidRPr="00876EF8" w:rsidRDefault="00876EF8" w:rsidP="00876EF8">
            <w:pPr>
              <w:shd w:val="clear" w:color="auto" w:fill="FFFFFF"/>
              <w:ind w:left="-40" w:firstLine="137"/>
              <w:jc w:val="center"/>
              <w:rPr>
                <w:rFonts w:ascii="Times New Roman" w:hAnsi="Times New Roman" w:cs="Times New Roman"/>
              </w:rPr>
            </w:pPr>
          </w:p>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10.1. Укрепление материал</w:t>
            </w:r>
            <w:r w:rsidRPr="00876EF8">
              <w:rPr>
                <w:rFonts w:ascii="Times New Roman" w:hAnsi="Times New Roman" w:cs="Times New Roman"/>
              </w:rPr>
              <w:t>ь</w:t>
            </w:r>
            <w:r w:rsidRPr="00876EF8">
              <w:rPr>
                <w:rFonts w:ascii="Times New Roman" w:hAnsi="Times New Roman" w:cs="Times New Roman"/>
              </w:rPr>
              <w:t>но-технической базы муниципальных общеобразовательных учреждений</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8231,9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8493,9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8493,9</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Ц711550970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888,0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888,0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888,0</w:t>
            </w:r>
          </w:p>
        </w:tc>
      </w:tr>
      <w:tr w:rsidR="00876EF8" w:rsidRPr="00876EF8" w:rsidTr="00876EF8">
        <w:tblPrEx>
          <w:tblCellMar>
            <w:top w:w="0" w:type="dxa"/>
            <w:bottom w:w="0" w:type="dxa"/>
          </w:tblCellMar>
        </w:tblPrEx>
        <w:trPr>
          <w:gridAfter w:val="1"/>
          <w:wAfter w:w="50" w:type="dxa"/>
          <w:trHeight w:hRule="exact" w:val="734"/>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Ц711511660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7343,9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7343,9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7343,9</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Ц7115</w:t>
            </w:r>
            <w:proofErr w:type="spellEnd"/>
            <w:r w:rsidRPr="00876EF8">
              <w:rPr>
                <w:rFonts w:ascii="Times New Roman" w:hAnsi="Times New Roman" w:cs="Times New Roman"/>
                <w:lang w:val="en-US"/>
              </w:rPr>
              <w:t>L</w:t>
            </w:r>
            <w:r w:rsidRPr="00876EF8">
              <w:rPr>
                <w:rFonts w:ascii="Times New Roman" w:hAnsi="Times New Roman" w:cs="Times New Roman"/>
              </w:rPr>
              <w:t>0970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131,0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131,0</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10.2. Укрепление материально-технической базы дошкольных  образовательных учр</w:t>
            </w:r>
            <w:r w:rsidRPr="00876EF8">
              <w:rPr>
                <w:rFonts w:ascii="Times New Roman" w:hAnsi="Times New Roman" w:cs="Times New Roman"/>
              </w:rPr>
              <w:t>е</w:t>
            </w:r>
            <w:r w:rsidRPr="00876EF8">
              <w:rPr>
                <w:rFonts w:ascii="Times New Roman" w:hAnsi="Times New Roman" w:cs="Times New Roman"/>
              </w:rPr>
              <w:t>ждений</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937"/>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10.3.1. Приобретение уче</w:t>
            </w:r>
            <w:r w:rsidRPr="00876EF8">
              <w:rPr>
                <w:rFonts w:ascii="Times New Roman" w:hAnsi="Times New Roman" w:cs="Times New Roman"/>
              </w:rPr>
              <w:t>б</w:t>
            </w:r>
            <w:r w:rsidRPr="00876EF8">
              <w:rPr>
                <w:rFonts w:ascii="Times New Roman" w:hAnsi="Times New Roman" w:cs="Times New Roman"/>
              </w:rPr>
              <w:t>ников из числа входящих в федерал</w:t>
            </w:r>
            <w:r w:rsidRPr="00876EF8">
              <w:rPr>
                <w:rFonts w:ascii="Times New Roman" w:hAnsi="Times New Roman" w:cs="Times New Roman"/>
              </w:rPr>
              <w:t>ь</w:t>
            </w:r>
            <w:r w:rsidRPr="00876EF8">
              <w:rPr>
                <w:rFonts w:ascii="Times New Roman" w:hAnsi="Times New Roman" w:cs="Times New Roman"/>
              </w:rPr>
              <w:t xml:space="preserve">ный </w:t>
            </w:r>
            <w:r w:rsidRPr="00876EF8">
              <w:rPr>
                <w:rFonts w:ascii="Times New Roman" w:hAnsi="Times New Roman" w:cs="Times New Roman"/>
              </w:rPr>
              <w:lastRenderedPageBreak/>
              <w:t>перечень учебников, уче</w:t>
            </w:r>
            <w:r w:rsidRPr="00876EF8">
              <w:rPr>
                <w:rFonts w:ascii="Times New Roman" w:hAnsi="Times New Roman" w:cs="Times New Roman"/>
              </w:rPr>
              <w:t>б</w:t>
            </w:r>
            <w:r w:rsidRPr="00876EF8">
              <w:rPr>
                <w:rFonts w:ascii="Times New Roman" w:hAnsi="Times New Roman" w:cs="Times New Roman"/>
              </w:rPr>
              <w:t>ных пособий, выпущенных о</w:t>
            </w:r>
            <w:r w:rsidRPr="00876EF8">
              <w:rPr>
                <w:rFonts w:ascii="Times New Roman" w:hAnsi="Times New Roman" w:cs="Times New Roman"/>
              </w:rPr>
              <w:t>р</w:t>
            </w:r>
            <w:r w:rsidRPr="00876EF8">
              <w:rPr>
                <w:rFonts w:ascii="Times New Roman" w:hAnsi="Times New Roman" w:cs="Times New Roman"/>
              </w:rPr>
              <w:t>ганизациями, входящими в п</w:t>
            </w:r>
            <w:r w:rsidRPr="00876EF8">
              <w:rPr>
                <w:rFonts w:ascii="Times New Roman" w:hAnsi="Times New Roman" w:cs="Times New Roman"/>
              </w:rPr>
              <w:t>е</w:t>
            </w:r>
            <w:r w:rsidRPr="00876EF8">
              <w:rPr>
                <w:rFonts w:ascii="Times New Roman" w:hAnsi="Times New Roman" w:cs="Times New Roman"/>
              </w:rPr>
              <w:t>речень организаций, осущест</w:t>
            </w:r>
            <w:r w:rsidRPr="00876EF8">
              <w:rPr>
                <w:rFonts w:ascii="Times New Roman" w:hAnsi="Times New Roman" w:cs="Times New Roman"/>
              </w:rPr>
              <w:t>в</w:t>
            </w:r>
            <w:r w:rsidRPr="00876EF8">
              <w:rPr>
                <w:rFonts w:ascii="Times New Roman" w:hAnsi="Times New Roman" w:cs="Times New Roman"/>
              </w:rPr>
              <w:t>ляющих выпуск учебных пос</w:t>
            </w:r>
            <w:r w:rsidRPr="00876EF8">
              <w:rPr>
                <w:rFonts w:ascii="Times New Roman" w:hAnsi="Times New Roman" w:cs="Times New Roman"/>
              </w:rPr>
              <w:t>о</w:t>
            </w:r>
            <w:r w:rsidRPr="00876EF8">
              <w:rPr>
                <w:rFonts w:ascii="Times New Roman" w:hAnsi="Times New Roman" w:cs="Times New Roman"/>
              </w:rPr>
              <w:t>бий</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10.3.2. Государственная поддержка оснащения муниципальных общеобразовательных организ</w:t>
            </w:r>
            <w:r w:rsidRPr="00876EF8">
              <w:rPr>
                <w:rFonts w:ascii="Times New Roman" w:hAnsi="Times New Roman" w:cs="Times New Roman"/>
              </w:rPr>
              <w:t>а</w:t>
            </w:r>
            <w:r w:rsidRPr="00876EF8">
              <w:rPr>
                <w:rFonts w:ascii="Times New Roman" w:hAnsi="Times New Roman" w:cs="Times New Roman"/>
              </w:rPr>
              <w:t>ций</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432"/>
        </w:trPr>
        <w:tc>
          <w:tcPr>
            <w:tcW w:w="2402" w:type="dxa"/>
            <w:gridSpan w:val="2"/>
            <w:vMerge w:val="restart"/>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 мероприятие 11.</w:t>
            </w:r>
          </w:p>
          <w:p w:rsidR="00876EF8" w:rsidRPr="00876EF8" w:rsidRDefault="00876EF8" w:rsidP="00876EF8">
            <w:pPr>
              <w:shd w:val="clear" w:color="auto" w:fill="FFFFFF"/>
              <w:ind w:left="-40" w:firstLine="137"/>
              <w:jc w:val="center"/>
              <w:rPr>
                <w:rFonts w:ascii="Times New Roman" w:hAnsi="Times New Roman" w:cs="Times New Roman"/>
              </w:rPr>
            </w:pPr>
          </w:p>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11.1. Укрепление материально-технической базы школьных столовых</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411"/>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11.2. Повышение доступности, качества и разнообразия раци</w:t>
            </w:r>
            <w:r w:rsidRPr="00876EF8">
              <w:rPr>
                <w:rFonts w:ascii="Times New Roman" w:hAnsi="Times New Roman" w:cs="Times New Roman"/>
              </w:rPr>
              <w:t>о</w:t>
            </w:r>
            <w:r w:rsidRPr="00876EF8">
              <w:rPr>
                <w:rFonts w:ascii="Times New Roman" w:hAnsi="Times New Roman" w:cs="Times New Roman"/>
              </w:rPr>
              <w:t xml:space="preserve">на питания учащихся, </w:t>
            </w:r>
            <w:r w:rsidRPr="00876EF8">
              <w:rPr>
                <w:rFonts w:ascii="Times New Roman" w:hAnsi="Times New Roman" w:cs="Times New Roman"/>
              </w:rPr>
              <w:lastRenderedPageBreak/>
              <w:t>улучш</w:t>
            </w:r>
            <w:r w:rsidRPr="00876EF8">
              <w:rPr>
                <w:rFonts w:ascii="Times New Roman" w:hAnsi="Times New Roman" w:cs="Times New Roman"/>
              </w:rPr>
              <w:t>е</w:t>
            </w:r>
            <w:r w:rsidRPr="00876EF8">
              <w:rPr>
                <w:rFonts w:ascii="Times New Roman" w:hAnsi="Times New Roman" w:cs="Times New Roman"/>
              </w:rPr>
              <w:t>ние профессионального кадр</w:t>
            </w:r>
            <w:r w:rsidRPr="00876EF8">
              <w:rPr>
                <w:rFonts w:ascii="Times New Roman" w:hAnsi="Times New Roman" w:cs="Times New Roman"/>
              </w:rPr>
              <w:t>о</w:t>
            </w:r>
            <w:r w:rsidRPr="00876EF8">
              <w:rPr>
                <w:rFonts w:ascii="Times New Roman" w:hAnsi="Times New Roman" w:cs="Times New Roman"/>
              </w:rPr>
              <w:t>вого состава предприятий школьного пит</w:t>
            </w:r>
            <w:r w:rsidRPr="00876EF8">
              <w:rPr>
                <w:rFonts w:ascii="Times New Roman" w:hAnsi="Times New Roman" w:cs="Times New Roman"/>
              </w:rPr>
              <w:t>а</w:t>
            </w:r>
            <w:r w:rsidRPr="00876EF8">
              <w:rPr>
                <w:rFonts w:ascii="Times New Roman" w:hAnsi="Times New Roman" w:cs="Times New Roman"/>
              </w:rPr>
              <w:t>ния</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 мероприятие 12</w:t>
            </w:r>
          </w:p>
          <w:p w:rsidR="00876EF8" w:rsidRPr="00876EF8" w:rsidRDefault="00876EF8" w:rsidP="00876EF8">
            <w:pPr>
              <w:shd w:val="clear" w:color="auto" w:fill="FFFFFF"/>
              <w:ind w:left="-40" w:firstLine="137"/>
              <w:jc w:val="center"/>
              <w:rPr>
                <w:rFonts w:ascii="Times New Roman" w:hAnsi="Times New Roman" w:cs="Times New Roman"/>
              </w:rPr>
            </w:pPr>
          </w:p>
          <w:p w:rsidR="00876EF8" w:rsidRPr="00876EF8" w:rsidRDefault="00876EF8" w:rsidP="00876EF8">
            <w:pPr>
              <w:shd w:val="clear" w:color="auto" w:fill="FFFFFF"/>
              <w:ind w:left="-40" w:firstLine="137"/>
              <w:jc w:val="center"/>
              <w:rPr>
                <w:rFonts w:ascii="Times New Roman" w:hAnsi="Times New Roman" w:cs="Times New Roman"/>
              </w:rPr>
            </w:pPr>
          </w:p>
          <w:p w:rsidR="00876EF8" w:rsidRPr="00876EF8" w:rsidRDefault="00876EF8" w:rsidP="00876EF8">
            <w:pPr>
              <w:shd w:val="clear" w:color="auto" w:fill="FFFFFF"/>
              <w:ind w:left="-40" w:firstLine="137"/>
              <w:jc w:val="center"/>
              <w:rPr>
                <w:rFonts w:ascii="Times New Roman" w:hAnsi="Times New Roman" w:cs="Times New Roman"/>
              </w:rPr>
            </w:pPr>
          </w:p>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12.1. Оснащение муниципальных образовател</w:t>
            </w:r>
            <w:r w:rsidRPr="00876EF8">
              <w:rPr>
                <w:rFonts w:ascii="Times New Roman" w:hAnsi="Times New Roman" w:cs="Times New Roman"/>
              </w:rPr>
              <w:t>ь</w:t>
            </w:r>
            <w:r w:rsidRPr="00876EF8">
              <w:rPr>
                <w:rFonts w:ascii="Times New Roman" w:hAnsi="Times New Roman" w:cs="Times New Roman"/>
              </w:rPr>
              <w:t>ных организаций «платформенными» специализированными пр</w:t>
            </w:r>
            <w:r w:rsidRPr="00876EF8">
              <w:rPr>
                <w:rFonts w:ascii="Times New Roman" w:hAnsi="Times New Roman" w:cs="Times New Roman"/>
              </w:rPr>
              <w:t>о</w:t>
            </w:r>
            <w:r w:rsidRPr="00876EF8">
              <w:rPr>
                <w:rFonts w:ascii="Times New Roman" w:hAnsi="Times New Roman" w:cs="Times New Roman"/>
              </w:rPr>
              <w:t>граммными продуктами для внедрения автоматизирова</w:t>
            </w:r>
            <w:r w:rsidRPr="00876EF8">
              <w:rPr>
                <w:rFonts w:ascii="Times New Roman" w:hAnsi="Times New Roman" w:cs="Times New Roman"/>
              </w:rPr>
              <w:t>н</w:t>
            </w:r>
            <w:r w:rsidRPr="00876EF8">
              <w:rPr>
                <w:rFonts w:ascii="Times New Roman" w:hAnsi="Times New Roman" w:cs="Times New Roman"/>
              </w:rPr>
              <w:t>ной системы управления образов</w:t>
            </w:r>
            <w:r w:rsidRPr="00876EF8">
              <w:rPr>
                <w:rFonts w:ascii="Times New Roman" w:hAnsi="Times New Roman" w:cs="Times New Roman"/>
              </w:rPr>
              <w:t>а</w:t>
            </w:r>
            <w:r w:rsidRPr="00876EF8">
              <w:rPr>
                <w:rFonts w:ascii="Times New Roman" w:hAnsi="Times New Roman" w:cs="Times New Roman"/>
              </w:rPr>
              <w:t>тельными организациями и в</w:t>
            </w:r>
            <w:r w:rsidRPr="00876EF8">
              <w:rPr>
                <w:rFonts w:ascii="Times New Roman" w:hAnsi="Times New Roman" w:cs="Times New Roman"/>
              </w:rPr>
              <w:t>е</w:t>
            </w:r>
            <w:r w:rsidRPr="00876EF8">
              <w:rPr>
                <w:rFonts w:ascii="Times New Roman" w:hAnsi="Times New Roman" w:cs="Times New Roman"/>
              </w:rPr>
              <w:t>дения электронного документ</w:t>
            </w:r>
            <w:r w:rsidRPr="00876EF8">
              <w:rPr>
                <w:rFonts w:ascii="Times New Roman" w:hAnsi="Times New Roman" w:cs="Times New Roman"/>
              </w:rPr>
              <w:t>о</w:t>
            </w:r>
            <w:r w:rsidRPr="00876EF8">
              <w:rPr>
                <w:rFonts w:ascii="Times New Roman" w:hAnsi="Times New Roman" w:cs="Times New Roman"/>
              </w:rPr>
              <w:t>оборота</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12.2. Оснащение муниципальных образовательных организ</w:t>
            </w:r>
            <w:r w:rsidRPr="00876EF8">
              <w:rPr>
                <w:rFonts w:ascii="Times New Roman" w:hAnsi="Times New Roman" w:cs="Times New Roman"/>
              </w:rPr>
              <w:t>а</w:t>
            </w:r>
            <w:r w:rsidRPr="00876EF8">
              <w:rPr>
                <w:rFonts w:ascii="Times New Roman" w:hAnsi="Times New Roman" w:cs="Times New Roman"/>
              </w:rPr>
              <w:t>ций современным мультимедийным компьюте</w:t>
            </w:r>
            <w:r w:rsidRPr="00876EF8">
              <w:rPr>
                <w:rFonts w:ascii="Times New Roman" w:hAnsi="Times New Roman" w:cs="Times New Roman"/>
              </w:rPr>
              <w:t>р</w:t>
            </w:r>
            <w:r w:rsidRPr="00876EF8">
              <w:rPr>
                <w:rFonts w:ascii="Times New Roman" w:hAnsi="Times New Roman" w:cs="Times New Roman"/>
              </w:rPr>
              <w:t>ным оборудованием, цифров</w:t>
            </w:r>
            <w:r w:rsidRPr="00876EF8">
              <w:rPr>
                <w:rFonts w:ascii="Times New Roman" w:hAnsi="Times New Roman" w:cs="Times New Roman"/>
              </w:rPr>
              <w:t>ы</w:t>
            </w:r>
            <w:r w:rsidRPr="00876EF8">
              <w:rPr>
                <w:rFonts w:ascii="Times New Roman" w:hAnsi="Times New Roman" w:cs="Times New Roman"/>
              </w:rPr>
              <w:t>ми образовательными ресурс</w:t>
            </w:r>
            <w:r w:rsidRPr="00876EF8">
              <w:rPr>
                <w:rFonts w:ascii="Times New Roman" w:hAnsi="Times New Roman" w:cs="Times New Roman"/>
              </w:rPr>
              <w:t>а</w:t>
            </w:r>
            <w:r w:rsidRPr="00876EF8">
              <w:rPr>
                <w:rFonts w:ascii="Times New Roman" w:hAnsi="Times New Roman" w:cs="Times New Roman"/>
              </w:rPr>
              <w:t>ми и лицензионным програм</w:t>
            </w:r>
            <w:r w:rsidRPr="00876EF8">
              <w:rPr>
                <w:rFonts w:ascii="Times New Roman" w:hAnsi="Times New Roman" w:cs="Times New Roman"/>
              </w:rPr>
              <w:t>м</w:t>
            </w:r>
            <w:r w:rsidRPr="00876EF8">
              <w:rPr>
                <w:rFonts w:ascii="Times New Roman" w:hAnsi="Times New Roman" w:cs="Times New Roman"/>
              </w:rPr>
              <w:t>ным обеспечением</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pacing w:line="235" w:lineRule="auto"/>
              <w:rPr>
                <w:rFonts w:ascii="Times New Roman" w:hAnsi="Times New Roman" w:cs="Times New Roman"/>
              </w:rPr>
            </w:pPr>
            <w:r w:rsidRPr="00876EF8">
              <w:rPr>
                <w:rFonts w:ascii="Times New Roman" w:hAnsi="Times New Roman" w:cs="Times New Roman"/>
              </w:rPr>
              <w:t>12.3. Проведение семинаров, тренингов, конференций по актуальным вопросам использования информацио</w:t>
            </w:r>
            <w:r w:rsidRPr="00876EF8">
              <w:rPr>
                <w:rFonts w:ascii="Times New Roman" w:hAnsi="Times New Roman" w:cs="Times New Roman"/>
              </w:rPr>
              <w:t>н</w:t>
            </w:r>
            <w:r w:rsidRPr="00876EF8">
              <w:rPr>
                <w:rFonts w:ascii="Times New Roman" w:hAnsi="Times New Roman" w:cs="Times New Roman"/>
              </w:rPr>
              <w:t>но-коммуникационных технологий в обр</w:t>
            </w:r>
            <w:r w:rsidRPr="00876EF8">
              <w:rPr>
                <w:rFonts w:ascii="Times New Roman" w:hAnsi="Times New Roman" w:cs="Times New Roman"/>
              </w:rPr>
              <w:t>а</w:t>
            </w:r>
            <w:r w:rsidRPr="00876EF8">
              <w:rPr>
                <w:rFonts w:ascii="Times New Roman" w:hAnsi="Times New Roman" w:cs="Times New Roman"/>
              </w:rPr>
              <w:t>зовании</w:t>
            </w:r>
          </w:p>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12.4. Проведение конкурсных мероприятий среди образов</w:t>
            </w:r>
            <w:r w:rsidRPr="00876EF8">
              <w:rPr>
                <w:rFonts w:ascii="Times New Roman" w:hAnsi="Times New Roman" w:cs="Times New Roman"/>
              </w:rPr>
              <w:t>а</w:t>
            </w:r>
            <w:r w:rsidRPr="00876EF8">
              <w:rPr>
                <w:rFonts w:ascii="Times New Roman" w:hAnsi="Times New Roman" w:cs="Times New Roman"/>
              </w:rPr>
              <w:t>тельных организаций, педагог</w:t>
            </w:r>
            <w:r w:rsidRPr="00876EF8">
              <w:rPr>
                <w:rFonts w:ascii="Times New Roman" w:hAnsi="Times New Roman" w:cs="Times New Roman"/>
              </w:rPr>
              <w:t>и</w:t>
            </w:r>
            <w:r w:rsidRPr="00876EF8">
              <w:rPr>
                <w:rFonts w:ascii="Times New Roman" w:hAnsi="Times New Roman" w:cs="Times New Roman"/>
              </w:rPr>
              <w:t>ческих работников, обучающи</w:t>
            </w:r>
            <w:r w:rsidRPr="00876EF8">
              <w:rPr>
                <w:rFonts w:ascii="Times New Roman" w:hAnsi="Times New Roman" w:cs="Times New Roman"/>
              </w:rPr>
              <w:t>х</w:t>
            </w:r>
            <w:r w:rsidRPr="00876EF8">
              <w:rPr>
                <w:rFonts w:ascii="Times New Roman" w:hAnsi="Times New Roman" w:cs="Times New Roman"/>
              </w:rPr>
              <w:t>ся</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25,0</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Ц7Э0100600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244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25,0</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12.5. Формирование и вед</w:t>
            </w:r>
            <w:r w:rsidRPr="00876EF8">
              <w:rPr>
                <w:rFonts w:ascii="Times New Roman" w:hAnsi="Times New Roman" w:cs="Times New Roman"/>
              </w:rPr>
              <w:t>е</w:t>
            </w:r>
            <w:r w:rsidRPr="00876EF8">
              <w:rPr>
                <w:rFonts w:ascii="Times New Roman" w:hAnsi="Times New Roman" w:cs="Times New Roman"/>
              </w:rPr>
              <w:t>ние единой информационной обр</w:t>
            </w:r>
            <w:r w:rsidRPr="00876EF8">
              <w:rPr>
                <w:rFonts w:ascii="Times New Roman" w:hAnsi="Times New Roman" w:cs="Times New Roman"/>
              </w:rPr>
              <w:t>а</w:t>
            </w:r>
            <w:r w:rsidRPr="00876EF8">
              <w:rPr>
                <w:rFonts w:ascii="Times New Roman" w:hAnsi="Times New Roman" w:cs="Times New Roman"/>
              </w:rPr>
              <w:t>зовательной системы</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137"/>
              <w:jc w:val="center"/>
              <w:rPr>
                <w:rFonts w:ascii="Times New Roman" w:hAnsi="Times New Roman" w:cs="Times New Roman"/>
              </w:rPr>
            </w:pPr>
            <w:r w:rsidRPr="00876EF8">
              <w:rPr>
                <w:rFonts w:ascii="Times New Roman" w:hAnsi="Times New Roman" w:cs="Times New Roman"/>
              </w:rPr>
              <w:t>Основное мероприятие 13.</w:t>
            </w: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3.1. Проведение меропри</w:t>
            </w:r>
            <w:r w:rsidRPr="00876EF8">
              <w:rPr>
                <w:rFonts w:ascii="Times New Roman" w:hAnsi="Times New Roman" w:cs="Times New Roman"/>
              </w:rPr>
              <w:t>я</w:t>
            </w:r>
            <w:r w:rsidRPr="00876EF8">
              <w:rPr>
                <w:rFonts w:ascii="Times New Roman" w:hAnsi="Times New Roman" w:cs="Times New Roman"/>
              </w:rPr>
              <w:t>тий с педагогическими работниками и обуча</w:t>
            </w:r>
            <w:r w:rsidRPr="00876EF8">
              <w:rPr>
                <w:rFonts w:ascii="Times New Roman" w:hAnsi="Times New Roman" w:cs="Times New Roman"/>
              </w:rPr>
              <w:t>ю</w:t>
            </w:r>
            <w:r w:rsidRPr="00876EF8">
              <w:rPr>
                <w:rFonts w:ascii="Times New Roman" w:hAnsi="Times New Roman" w:cs="Times New Roman"/>
              </w:rPr>
              <w:t>щимися</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828"/>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13.2. Стимулирование и поддержка молодых педагогов</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Ц710170550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Ц710170550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13.3. Реализация меропри</w:t>
            </w:r>
            <w:r w:rsidRPr="00876EF8">
              <w:rPr>
                <w:rFonts w:ascii="Times New Roman" w:hAnsi="Times New Roman" w:cs="Times New Roman"/>
              </w:rPr>
              <w:t>я</w:t>
            </w:r>
            <w:r w:rsidRPr="00876EF8">
              <w:rPr>
                <w:rFonts w:ascii="Times New Roman" w:hAnsi="Times New Roman" w:cs="Times New Roman"/>
              </w:rPr>
              <w:t>тий по повышению эффективн</w:t>
            </w:r>
            <w:r w:rsidRPr="00876EF8">
              <w:rPr>
                <w:rFonts w:ascii="Times New Roman" w:hAnsi="Times New Roman" w:cs="Times New Roman"/>
              </w:rPr>
              <w:t>о</w:t>
            </w:r>
            <w:r w:rsidRPr="00876EF8">
              <w:rPr>
                <w:rFonts w:ascii="Times New Roman" w:hAnsi="Times New Roman" w:cs="Times New Roman"/>
              </w:rPr>
              <w:t>сти и качества услуг в школах, работающих в сложных социал</w:t>
            </w:r>
            <w:r w:rsidRPr="00876EF8">
              <w:rPr>
                <w:rFonts w:ascii="Times New Roman" w:hAnsi="Times New Roman" w:cs="Times New Roman"/>
              </w:rPr>
              <w:t>ь</w:t>
            </w:r>
            <w:r w:rsidRPr="00876EF8">
              <w:rPr>
                <w:rFonts w:ascii="Times New Roman" w:hAnsi="Times New Roman" w:cs="Times New Roman"/>
              </w:rPr>
              <w:t>ных условиях</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13.4. Внедрение системы мониторинга уровня подгото</w:t>
            </w:r>
            <w:r w:rsidRPr="00876EF8">
              <w:rPr>
                <w:rFonts w:ascii="Times New Roman" w:hAnsi="Times New Roman" w:cs="Times New Roman"/>
              </w:rPr>
              <w:t>в</w:t>
            </w:r>
            <w:r w:rsidRPr="00876EF8">
              <w:rPr>
                <w:rFonts w:ascii="Times New Roman" w:hAnsi="Times New Roman" w:cs="Times New Roman"/>
              </w:rPr>
              <w:t>ки и социализации школьн</w:t>
            </w:r>
            <w:r w:rsidRPr="00876EF8">
              <w:rPr>
                <w:rFonts w:ascii="Times New Roman" w:hAnsi="Times New Roman" w:cs="Times New Roman"/>
              </w:rPr>
              <w:t>и</w:t>
            </w:r>
            <w:r w:rsidRPr="00876EF8">
              <w:rPr>
                <w:rFonts w:ascii="Times New Roman" w:hAnsi="Times New Roman" w:cs="Times New Roman"/>
              </w:rPr>
              <w:t>ков</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13.5. Проведение мероприятий в обл</w:t>
            </w:r>
            <w:r w:rsidRPr="00876EF8">
              <w:rPr>
                <w:rFonts w:ascii="Times New Roman" w:hAnsi="Times New Roman" w:cs="Times New Roman"/>
              </w:rPr>
              <w:t>а</w:t>
            </w:r>
            <w:r w:rsidRPr="00876EF8">
              <w:rPr>
                <w:rFonts w:ascii="Times New Roman" w:hAnsi="Times New Roman" w:cs="Times New Roman"/>
              </w:rPr>
              <w:t>сти образования для детей и молод</w:t>
            </w:r>
            <w:r w:rsidRPr="00876EF8">
              <w:rPr>
                <w:rFonts w:ascii="Times New Roman" w:hAnsi="Times New Roman" w:cs="Times New Roman"/>
              </w:rPr>
              <w:t>е</w:t>
            </w:r>
            <w:r w:rsidRPr="00876EF8">
              <w:rPr>
                <w:rFonts w:ascii="Times New Roman" w:hAnsi="Times New Roman" w:cs="Times New Roman"/>
              </w:rPr>
              <w:t>жи</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14.</w:t>
            </w:r>
          </w:p>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Ст</w:t>
            </w:r>
            <w:r w:rsidRPr="00876EF8">
              <w:rPr>
                <w:rFonts w:ascii="Times New Roman" w:hAnsi="Times New Roman" w:cs="Times New Roman"/>
              </w:rPr>
              <w:t>и</w:t>
            </w:r>
            <w:r w:rsidRPr="00876EF8">
              <w:rPr>
                <w:rFonts w:ascii="Times New Roman" w:hAnsi="Times New Roman" w:cs="Times New Roman"/>
              </w:rPr>
              <w:t>пендии Главы администрации Шемуршинского района</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50,4</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Ц720272130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50,4</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15.</w:t>
            </w:r>
          </w:p>
        </w:tc>
        <w:tc>
          <w:tcPr>
            <w:tcW w:w="1701" w:type="dxa"/>
            <w:vMerge w:val="restart"/>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roofErr w:type="spellStart"/>
            <w:r w:rsidRPr="00876EF8">
              <w:rPr>
                <w:rFonts w:ascii="Times New Roman" w:hAnsi="Times New Roman" w:cs="Times New Roman"/>
              </w:rPr>
              <w:t>15.1.Совершенствование</w:t>
            </w:r>
            <w:proofErr w:type="spellEnd"/>
            <w:r w:rsidRPr="00876EF8">
              <w:rPr>
                <w:rFonts w:ascii="Times New Roman" w:hAnsi="Times New Roman" w:cs="Times New Roman"/>
              </w:rPr>
              <w:t xml:space="preserve"> но</w:t>
            </w:r>
            <w:r w:rsidRPr="00876EF8">
              <w:rPr>
                <w:rFonts w:ascii="Times New Roman" w:hAnsi="Times New Roman" w:cs="Times New Roman"/>
              </w:rPr>
              <w:t>р</w:t>
            </w:r>
            <w:r w:rsidRPr="00876EF8">
              <w:rPr>
                <w:rFonts w:ascii="Times New Roman" w:hAnsi="Times New Roman" w:cs="Times New Roman"/>
              </w:rPr>
              <w:t>мативно-правовой базы, регул</w:t>
            </w:r>
            <w:r w:rsidRPr="00876EF8">
              <w:rPr>
                <w:rFonts w:ascii="Times New Roman" w:hAnsi="Times New Roman" w:cs="Times New Roman"/>
              </w:rPr>
              <w:t>и</w:t>
            </w:r>
            <w:r w:rsidRPr="00876EF8">
              <w:rPr>
                <w:rFonts w:ascii="Times New Roman" w:hAnsi="Times New Roman" w:cs="Times New Roman"/>
              </w:rPr>
              <w:t>рующей организацию воспит</w:t>
            </w:r>
            <w:r w:rsidRPr="00876EF8">
              <w:rPr>
                <w:rFonts w:ascii="Times New Roman" w:hAnsi="Times New Roman" w:cs="Times New Roman"/>
              </w:rPr>
              <w:t>а</w:t>
            </w:r>
            <w:r w:rsidRPr="00876EF8">
              <w:rPr>
                <w:rFonts w:ascii="Times New Roman" w:hAnsi="Times New Roman" w:cs="Times New Roman"/>
              </w:rPr>
              <w:t>ния и дополнительного образования детей в образовательных учреждениях, поддержка программ и проектов сопровожд</w:t>
            </w:r>
            <w:r w:rsidRPr="00876EF8">
              <w:rPr>
                <w:rFonts w:ascii="Times New Roman" w:hAnsi="Times New Roman" w:cs="Times New Roman"/>
              </w:rPr>
              <w:t>е</w:t>
            </w:r>
            <w:r w:rsidRPr="00876EF8">
              <w:rPr>
                <w:rFonts w:ascii="Times New Roman" w:hAnsi="Times New Roman" w:cs="Times New Roman"/>
              </w:rPr>
              <w:t>ния семейного воспитания и формирования у обучающихся культуры сохранения собстве</w:t>
            </w:r>
            <w:r w:rsidRPr="00876EF8">
              <w:rPr>
                <w:rFonts w:ascii="Times New Roman" w:hAnsi="Times New Roman" w:cs="Times New Roman"/>
              </w:rPr>
              <w:t>н</w:t>
            </w:r>
            <w:r w:rsidRPr="00876EF8">
              <w:rPr>
                <w:rFonts w:ascii="Times New Roman" w:hAnsi="Times New Roman" w:cs="Times New Roman"/>
              </w:rPr>
              <w:t>ного здоровья</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216,9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208,9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208,9</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ind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Ц710170550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216,9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208,9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208,9</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 xml:space="preserve">15.2. Повышение </w:t>
            </w:r>
            <w:r w:rsidRPr="00876EF8">
              <w:rPr>
                <w:rFonts w:ascii="Times New Roman" w:hAnsi="Times New Roman" w:cs="Times New Roman"/>
              </w:rPr>
              <w:lastRenderedPageBreak/>
              <w:t>уровня профессиональной компетентности кадров, осуществляющих воспитательную деятельность</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398"/>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426"/>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vAlign w:val="center"/>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15.3 Организация и проведение новогодних праздничных пре</w:t>
            </w:r>
            <w:r w:rsidRPr="00876EF8">
              <w:rPr>
                <w:rFonts w:ascii="Times New Roman" w:hAnsi="Times New Roman" w:cs="Times New Roman"/>
              </w:rPr>
              <w:t>д</w:t>
            </w:r>
            <w:r w:rsidRPr="00876EF8">
              <w:rPr>
                <w:rFonts w:ascii="Times New Roman" w:hAnsi="Times New Roman" w:cs="Times New Roman"/>
              </w:rPr>
              <w:t>ставлений</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419"/>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16</w:t>
            </w: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16.1. Подготовка кандидатов в замещающие родители, сопр</w:t>
            </w:r>
            <w:r w:rsidRPr="00876EF8">
              <w:rPr>
                <w:rFonts w:ascii="Times New Roman" w:hAnsi="Times New Roman" w:cs="Times New Roman"/>
              </w:rPr>
              <w:t>о</w:t>
            </w:r>
            <w:r w:rsidRPr="00876EF8">
              <w:rPr>
                <w:rFonts w:ascii="Times New Roman" w:hAnsi="Times New Roman" w:cs="Times New Roman"/>
              </w:rPr>
              <w:t>вождение замещающих семей</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pacing w:line="235" w:lineRule="auto"/>
              <w:rPr>
                <w:rFonts w:ascii="Times New Roman" w:hAnsi="Times New Roman" w:cs="Times New Roman"/>
              </w:rPr>
            </w:pPr>
            <w:r w:rsidRPr="00876EF8">
              <w:rPr>
                <w:rFonts w:ascii="Times New Roman" w:hAnsi="Times New Roman" w:cs="Times New Roman"/>
              </w:rPr>
              <w:t xml:space="preserve">16.2. Развитие инфраструктуры комплексного сопровождения </w:t>
            </w:r>
            <w:r w:rsidRPr="00876EF8">
              <w:rPr>
                <w:rFonts w:ascii="Times New Roman" w:hAnsi="Times New Roman" w:cs="Times New Roman"/>
              </w:rPr>
              <w:lastRenderedPageBreak/>
              <w:t>детей-сирот, конку</w:t>
            </w:r>
            <w:r w:rsidRPr="00876EF8">
              <w:rPr>
                <w:rFonts w:ascii="Times New Roman" w:hAnsi="Times New Roman" w:cs="Times New Roman"/>
              </w:rPr>
              <w:t>р</w:t>
            </w:r>
            <w:r w:rsidRPr="00876EF8">
              <w:rPr>
                <w:rFonts w:ascii="Times New Roman" w:hAnsi="Times New Roman" w:cs="Times New Roman"/>
              </w:rPr>
              <w:t xml:space="preserve">сов, конференций, семинаров, круглых столов, форумов и др. </w:t>
            </w:r>
          </w:p>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17. Поддержка семейных форм во</w:t>
            </w:r>
            <w:r w:rsidRPr="00876EF8">
              <w:rPr>
                <w:rFonts w:ascii="Times New Roman" w:hAnsi="Times New Roman" w:cs="Times New Roman"/>
              </w:rPr>
              <w:t>с</w:t>
            </w:r>
            <w:r w:rsidRPr="00876EF8">
              <w:rPr>
                <w:rFonts w:ascii="Times New Roman" w:hAnsi="Times New Roman" w:cs="Times New Roman"/>
              </w:rPr>
              <w:t>питания детей-сирот и детей, оста</w:t>
            </w:r>
            <w:r w:rsidRPr="00876EF8">
              <w:rPr>
                <w:rFonts w:ascii="Times New Roman" w:hAnsi="Times New Roman" w:cs="Times New Roman"/>
              </w:rPr>
              <w:t>в</w:t>
            </w:r>
            <w:r w:rsidRPr="00876EF8">
              <w:rPr>
                <w:rFonts w:ascii="Times New Roman" w:hAnsi="Times New Roman" w:cs="Times New Roman"/>
              </w:rPr>
              <w:t>шихся без попечения родит</w:t>
            </w:r>
            <w:r w:rsidRPr="00876EF8">
              <w:rPr>
                <w:rFonts w:ascii="Times New Roman" w:hAnsi="Times New Roman" w:cs="Times New Roman"/>
              </w:rPr>
              <w:t>е</w:t>
            </w:r>
            <w:r w:rsidRPr="00876EF8">
              <w:rPr>
                <w:rFonts w:ascii="Times New Roman" w:hAnsi="Times New Roman" w:cs="Times New Roman"/>
              </w:rPr>
              <w:t xml:space="preserve">лей </w:t>
            </w: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r w:rsidRPr="00876EF8">
              <w:rPr>
                <w:rFonts w:ascii="Times New Roman" w:hAnsi="Times New Roman" w:cs="Times New Roman"/>
              </w:rPr>
              <w:t>17.1. Выплата единовременного пособия при всех формах устройства детей, лишенных родительского попечения, в семью за счет субвенции, предоставля</w:t>
            </w:r>
            <w:r w:rsidRPr="00876EF8">
              <w:rPr>
                <w:rFonts w:ascii="Times New Roman" w:hAnsi="Times New Roman" w:cs="Times New Roman"/>
              </w:rPr>
              <w:t>е</w:t>
            </w:r>
            <w:r w:rsidRPr="00876EF8">
              <w:rPr>
                <w:rFonts w:ascii="Times New Roman" w:hAnsi="Times New Roman" w:cs="Times New Roman"/>
              </w:rPr>
              <w:t>мой из федерального бюджета</w:t>
            </w:r>
          </w:p>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108,6</w:t>
            </w:r>
          </w:p>
          <w:p w:rsidR="00876EF8" w:rsidRPr="00876EF8" w:rsidRDefault="00876EF8" w:rsidP="00876EF8">
            <w:pPr>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46,5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46,5</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1004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Ц711452600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313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108,6</w:t>
            </w:r>
          </w:p>
          <w:p w:rsidR="00876EF8" w:rsidRPr="00876EF8" w:rsidRDefault="00876EF8" w:rsidP="00876EF8">
            <w:pPr>
              <w:ind w:hanging="4"/>
              <w:jc w:val="center"/>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46,5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46,5</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17.2. Предоставление единовр</w:t>
            </w:r>
            <w:r w:rsidRPr="00876EF8">
              <w:rPr>
                <w:rFonts w:ascii="Times New Roman" w:hAnsi="Times New Roman" w:cs="Times New Roman"/>
              </w:rPr>
              <w:t>е</w:t>
            </w:r>
            <w:r w:rsidRPr="00876EF8">
              <w:rPr>
                <w:rFonts w:ascii="Times New Roman" w:hAnsi="Times New Roman" w:cs="Times New Roman"/>
              </w:rPr>
              <w:t>менного денежного пос</w:t>
            </w:r>
            <w:r w:rsidRPr="00876EF8">
              <w:rPr>
                <w:rFonts w:ascii="Times New Roman" w:hAnsi="Times New Roman" w:cs="Times New Roman"/>
              </w:rPr>
              <w:t>о</w:t>
            </w:r>
            <w:r w:rsidRPr="00876EF8">
              <w:rPr>
                <w:rFonts w:ascii="Times New Roman" w:hAnsi="Times New Roman" w:cs="Times New Roman"/>
              </w:rPr>
              <w:t>бия гражданам, усыновившим (уд</w:t>
            </w:r>
            <w:r w:rsidRPr="00876EF8">
              <w:rPr>
                <w:rFonts w:ascii="Times New Roman" w:hAnsi="Times New Roman" w:cs="Times New Roman"/>
              </w:rPr>
              <w:t>о</w:t>
            </w:r>
            <w:r w:rsidRPr="00876EF8">
              <w:rPr>
                <w:rFonts w:ascii="Times New Roman" w:hAnsi="Times New Roman" w:cs="Times New Roman"/>
              </w:rPr>
              <w:t>черившим) ребенка (детей) на территории Чувашской Респу</w:t>
            </w:r>
            <w:r w:rsidRPr="00876EF8">
              <w:rPr>
                <w:rFonts w:ascii="Times New Roman" w:hAnsi="Times New Roman" w:cs="Times New Roman"/>
              </w:rPr>
              <w:t>б</w:t>
            </w:r>
            <w:r w:rsidRPr="00876EF8">
              <w:rPr>
                <w:rFonts w:ascii="Times New Roman" w:hAnsi="Times New Roman" w:cs="Times New Roman"/>
              </w:rPr>
              <w:t>лики</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300,0</w:t>
            </w:r>
          </w:p>
        </w:tc>
      </w:tr>
      <w:tr w:rsidR="00876EF8" w:rsidRPr="00876EF8" w:rsidTr="00876EF8">
        <w:tblPrEx>
          <w:tblCellMar>
            <w:top w:w="0" w:type="dxa"/>
            <w:bottom w:w="0" w:type="dxa"/>
          </w:tblCellMar>
        </w:tblPrEx>
        <w:trPr>
          <w:gridAfter w:val="1"/>
          <w:wAfter w:w="50" w:type="dxa"/>
          <w:trHeight w:hRule="exact" w:val="694"/>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ind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1003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Ц711412060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313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300,0</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18.</w:t>
            </w: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С</w:t>
            </w:r>
            <w:r w:rsidRPr="00876EF8">
              <w:rPr>
                <w:rFonts w:ascii="Times New Roman" w:hAnsi="Times New Roman" w:cs="Times New Roman"/>
              </w:rPr>
              <w:t>о</w:t>
            </w:r>
            <w:r w:rsidRPr="00876EF8">
              <w:rPr>
                <w:rFonts w:ascii="Times New Roman" w:hAnsi="Times New Roman" w:cs="Times New Roman"/>
              </w:rPr>
              <w:t>циальное обеспечение детей-сирот и детей, оставшихся без попеч</w:t>
            </w:r>
            <w:r w:rsidRPr="00876EF8">
              <w:rPr>
                <w:rFonts w:ascii="Times New Roman" w:hAnsi="Times New Roman" w:cs="Times New Roman"/>
              </w:rPr>
              <w:t>е</w:t>
            </w:r>
            <w:r w:rsidRPr="00876EF8">
              <w:rPr>
                <w:rFonts w:ascii="Times New Roman" w:hAnsi="Times New Roman" w:cs="Times New Roman"/>
              </w:rPr>
              <w:t xml:space="preserve">ния родителей, лиц </w:t>
            </w:r>
            <w:r w:rsidRPr="00876EF8">
              <w:rPr>
                <w:rFonts w:ascii="Times New Roman" w:hAnsi="Times New Roman" w:cs="Times New Roman"/>
              </w:rPr>
              <w:lastRenderedPageBreak/>
              <w:t>из числа детей-сирот и детей, оставшихся без попечения родителей, обучающихся в муниципальных образовательных учреждениях</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val="restart"/>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19. Развитие системы дошкол</w:t>
            </w:r>
            <w:r w:rsidRPr="00876EF8">
              <w:rPr>
                <w:rFonts w:ascii="Times New Roman" w:hAnsi="Times New Roman" w:cs="Times New Roman"/>
              </w:rPr>
              <w:t>ь</w:t>
            </w:r>
            <w:r w:rsidRPr="00876EF8">
              <w:rPr>
                <w:rFonts w:ascii="Times New Roman" w:hAnsi="Times New Roman" w:cs="Times New Roman"/>
              </w:rPr>
              <w:t xml:space="preserve">ного образования </w:t>
            </w: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19.1. Организация и провед</w:t>
            </w:r>
            <w:r w:rsidRPr="00876EF8">
              <w:rPr>
                <w:rFonts w:ascii="Times New Roman" w:hAnsi="Times New Roman" w:cs="Times New Roman"/>
              </w:rPr>
              <w:t>е</w:t>
            </w:r>
            <w:r w:rsidRPr="00876EF8">
              <w:rPr>
                <w:rFonts w:ascii="Times New Roman" w:hAnsi="Times New Roman" w:cs="Times New Roman"/>
              </w:rPr>
              <w:t>ние мероприятий конкурсной направленности среди дошкольных образовательных организ</w:t>
            </w:r>
            <w:r w:rsidRPr="00876EF8">
              <w:rPr>
                <w:rFonts w:ascii="Times New Roman" w:hAnsi="Times New Roman" w:cs="Times New Roman"/>
              </w:rPr>
              <w:t>а</w:t>
            </w:r>
            <w:r w:rsidRPr="00876EF8">
              <w:rPr>
                <w:rFonts w:ascii="Times New Roman" w:hAnsi="Times New Roman" w:cs="Times New Roman"/>
              </w:rPr>
              <w:t>ций</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rPr>
                <w:rFonts w:ascii="Times New Roman" w:hAnsi="Times New Roman" w:cs="Times New Roman"/>
              </w:rPr>
            </w:pPr>
            <w:proofErr w:type="spellStart"/>
            <w:r w:rsidRPr="00876EF8">
              <w:rPr>
                <w:rFonts w:ascii="Times New Roman" w:hAnsi="Times New Roman" w:cs="Times New Roman"/>
              </w:rPr>
              <w:t>19.2.Оснащение</w:t>
            </w:r>
            <w:proofErr w:type="spellEnd"/>
            <w:r w:rsidRPr="00876EF8">
              <w:rPr>
                <w:rFonts w:ascii="Times New Roman" w:hAnsi="Times New Roman" w:cs="Times New Roman"/>
              </w:rPr>
              <w:t xml:space="preserve"> муниципальных д</w:t>
            </w:r>
            <w:r w:rsidRPr="00876EF8">
              <w:rPr>
                <w:rFonts w:ascii="Times New Roman" w:hAnsi="Times New Roman" w:cs="Times New Roman"/>
              </w:rPr>
              <w:t>о</w:t>
            </w:r>
            <w:r w:rsidRPr="00876EF8">
              <w:rPr>
                <w:rFonts w:ascii="Times New Roman" w:hAnsi="Times New Roman" w:cs="Times New Roman"/>
              </w:rPr>
              <w:t>школьных образовательных учреждений  современным учебно-игровым оборудованием, меб</w:t>
            </w:r>
            <w:r w:rsidRPr="00876EF8">
              <w:rPr>
                <w:rFonts w:ascii="Times New Roman" w:hAnsi="Times New Roman" w:cs="Times New Roman"/>
              </w:rPr>
              <w:t>е</w:t>
            </w:r>
            <w:r w:rsidRPr="00876EF8">
              <w:rPr>
                <w:rFonts w:ascii="Times New Roman" w:hAnsi="Times New Roman" w:cs="Times New Roman"/>
              </w:rPr>
              <w:t>лью, учебно-методической л</w:t>
            </w:r>
            <w:r w:rsidRPr="00876EF8">
              <w:rPr>
                <w:rFonts w:ascii="Times New Roman" w:hAnsi="Times New Roman" w:cs="Times New Roman"/>
              </w:rPr>
              <w:t>и</w:t>
            </w:r>
            <w:r w:rsidRPr="00876EF8">
              <w:rPr>
                <w:rFonts w:ascii="Times New Roman" w:hAnsi="Times New Roman" w:cs="Times New Roman"/>
              </w:rPr>
              <w:t>тературой</w:t>
            </w:r>
          </w:p>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val="restart"/>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r w:rsidRPr="00876EF8">
              <w:rPr>
                <w:rFonts w:ascii="Times New Roman" w:hAnsi="Times New Roman" w:cs="Times New Roman"/>
              </w:rPr>
              <w:t>19.3  Выплата компенсации части платы, взимаемой с родителей за присмотр и уход за детьми, осваивающими образ. программы дошкольного образования из республиканского бюджета</w:t>
            </w: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485,4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282,9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282,9</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68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104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Ц711412040</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313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485,4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282,9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282,9</w:t>
            </w: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0"/>
        </w:trPr>
        <w:tc>
          <w:tcPr>
            <w:tcW w:w="2402" w:type="dxa"/>
            <w:gridSpan w:val="2"/>
            <w:vMerge/>
            <w:tcBorders>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vMerge/>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ind w:left="-40"/>
              <w:jc w:val="center"/>
              <w:rPr>
                <w:rFonts w:ascii="Times New Roman" w:hAnsi="Times New Roman" w:cs="Times New Roman"/>
              </w:rPr>
            </w:pPr>
          </w:p>
        </w:tc>
        <w:tc>
          <w:tcPr>
            <w:tcW w:w="2268" w:type="dxa"/>
            <w:tcBorders>
              <w:left w:val="single" w:sz="6" w:space="0" w:color="auto"/>
              <w:bottom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5"/>
        </w:trPr>
        <w:tc>
          <w:tcPr>
            <w:tcW w:w="4103" w:type="dxa"/>
            <w:gridSpan w:val="3"/>
            <w:vMerge w:val="restart"/>
            <w:tcBorders>
              <w:top w:val="single" w:sz="4" w:space="0" w:color="auto"/>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lastRenderedPageBreak/>
              <w:t>Подпрограмма</w:t>
            </w: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 xml:space="preserve">Обеспечение реализации </w:t>
            </w: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 xml:space="preserve">муниципальной  программы </w:t>
            </w: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 xml:space="preserve">«Развитие образования на </w:t>
            </w: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2014-</w:t>
            </w:r>
            <w:proofErr w:type="spellStart"/>
            <w:r w:rsidRPr="00876EF8">
              <w:rPr>
                <w:rFonts w:ascii="Times New Roman" w:hAnsi="Times New Roman" w:cs="Times New Roman"/>
              </w:rPr>
              <w:t>2020годы</w:t>
            </w:r>
            <w:proofErr w:type="spellEnd"/>
            <w:r w:rsidRPr="00876EF8">
              <w:rPr>
                <w:rFonts w:ascii="Times New Roman" w:hAnsi="Times New Roman" w:cs="Times New Roman"/>
              </w:rPr>
              <w:t>»</w:t>
            </w:r>
          </w:p>
        </w:tc>
        <w:tc>
          <w:tcPr>
            <w:tcW w:w="2268" w:type="dxa"/>
            <w:tcBorders>
              <w:top w:val="single" w:sz="4"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6227,4</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5773,2</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6408,4</w:t>
            </w:r>
          </w:p>
        </w:tc>
      </w:tr>
      <w:tr w:rsidR="00876EF8" w:rsidRPr="00876EF8" w:rsidTr="00876EF8">
        <w:tblPrEx>
          <w:tblCellMar>
            <w:top w:w="0" w:type="dxa"/>
            <w:bottom w:w="0" w:type="dxa"/>
          </w:tblCellMar>
        </w:tblPrEx>
        <w:trPr>
          <w:gridAfter w:val="1"/>
          <w:wAfter w:w="50" w:type="dxa"/>
          <w:trHeight w:hRule="exact" w:val="561"/>
        </w:trPr>
        <w:tc>
          <w:tcPr>
            <w:tcW w:w="4103" w:type="dxa"/>
            <w:gridSpan w:val="3"/>
            <w:vMerge/>
            <w:tcBorders>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tabs>
                <w:tab w:val="center" w:pos="365"/>
              </w:tabs>
              <w:ind w:left="-40" w:hanging="4"/>
              <w:rPr>
                <w:rFonts w:ascii="Times New Roman" w:hAnsi="Times New Roman" w:cs="Times New Roman"/>
              </w:rPr>
            </w:pPr>
            <w:r w:rsidRPr="00876EF8">
              <w:rPr>
                <w:rFonts w:ascii="Times New Roman" w:hAnsi="Times New Roman" w:cs="Times New Roman"/>
              </w:rPr>
              <w:t>273,4</w:t>
            </w:r>
          </w:p>
          <w:p w:rsidR="00876EF8" w:rsidRPr="00876EF8" w:rsidRDefault="00876EF8" w:rsidP="00876EF8">
            <w:pPr>
              <w:tabs>
                <w:tab w:val="center" w:pos="365"/>
                <w:tab w:val="left" w:pos="596"/>
              </w:tabs>
              <w:ind w:left="-40" w:hanging="4"/>
              <w:rPr>
                <w:rFonts w:ascii="Times New Roman" w:hAnsi="Times New Roman" w:cs="Times New Roman"/>
              </w:rPr>
            </w:pPr>
            <w:r w:rsidRPr="00876EF8">
              <w:rPr>
                <w:rFonts w:ascii="Times New Roman" w:hAnsi="Times New Roman" w:cs="Times New Roman"/>
              </w:rPr>
              <w:tab/>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295,2</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291,4</w:t>
            </w:r>
          </w:p>
        </w:tc>
      </w:tr>
      <w:tr w:rsidR="00876EF8" w:rsidRPr="00876EF8" w:rsidTr="00876EF8">
        <w:tblPrEx>
          <w:tblCellMar>
            <w:top w:w="0" w:type="dxa"/>
            <w:bottom w:w="0" w:type="dxa"/>
          </w:tblCellMar>
        </w:tblPrEx>
        <w:trPr>
          <w:gridAfter w:val="1"/>
          <w:wAfter w:w="50" w:type="dxa"/>
          <w:trHeight w:hRule="exact" w:val="561"/>
        </w:trPr>
        <w:tc>
          <w:tcPr>
            <w:tcW w:w="4103" w:type="dxa"/>
            <w:gridSpan w:val="3"/>
            <w:vMerge/>
            <w:tcBorders>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5954,0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5478,0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6117</w:t>
            </w:r>
          </w:p>
        </w:tc>
      </w:tr>
      <w:tr w:rsidR="00876EF8" w:rsidRPr="00876EF8" w:rsidTr="00876EF8">
        <w:tblPrEx>
          <w:tblCellMar>
            <w:top w:w="0" w:type="dxa"/>
            <w:bottom w:w="0" w:type="dxa"/>
          </w:tblCellMar>
        </w:tblPrEx>
        <w:trPr>
          <w:gridAfter w:val="1"/>
          <w:wAfter w:w="50" w:type="dxa"/>
          <w:trHeight w:hRule="exact" w:val="711"/>
        </w:trPr>
        <w:tc>
          <w:tcPr>
            <w:tcW w:w="2402"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Основные мероприятия 1</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r w:rsidRPr="00876EF8">
              <w:rPr>
                <w:rFonts w:ascii="Times New Roman" w:hAnsi="Times New Roman" w:cs="Times New Roman"/>
              </w:rPr>
              <w:t>Обеспечение функций муниципальных органов</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5773,2</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6408,4</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6408,4</w:t>
            </w:r>
          </w:p>
        </w:tc>
      </w:tr>
      <w:tr w:rsidR="00876EF8" w:rsidRPr="00876EF8" w:rsidTr="00876EF8">
        <w:tblPrEx>
          <w:tblCellMar>
            <w:top w:w="0" w:type="dxa"/>
            <w:bottom w:w="0" w:type="dxa"/>
          </w:tblCellMar>
        </w:tblPrEx>
        <w:trPr>
          <w:gridAfter w:val="1"/>
          <w:wAfter w:w="50" w:type="dxa"/>
          <w:trHeight w:hRule="exact" w:val="564"/>
        </w:trPr>
        <w:tc>
          <w:tcPr>
            <w:tcW w:w="2402"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826"/>
        </w:trPr>
        <w:tc>
          <w:tcPr>
            <w:tcW w:w="2402"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0104</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Ц7Э0111990</w:t>
            </w:r>
            <w:proofErr w:type="spellEnd"/>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295,2</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291,4</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jc w:val="center"/>
              <w:rPr>
                <w:rFonts w:ascii="Times New Roman" w:hAnsi="Times New Roman" w:cs="Times New Roman"/>
              </w:rPr>
            </w:pPr>
            <w:r w:rsidRPr="00876EF8">
              <w:rPr>
                <w:rFonts w:ascii="Times New Roman" w:hAnsi="Times New Roman" w:cs="Times New Roman"/>
              </w:rPr>
              <w:t>291,4</w:t>
            </w:r>
          </w:p>
        </w:tc>
      </w:tr>
      <w:tr w:rsidR="00876EF8" w:rsidRPr="00876EF8" w:rsidTr="00876EF8">
        <w:tblPrEx>
          <w:tblCellMar>
            <w:top w:w="0" w:type="dxa"/>
            <w:bottom w:w="0" w:type="dxa"/>
          </w:tblCellMar>
        </w:tblPrEx>
        <w:trPr>
          <w:gridAfter w:val="1"/>
          <w:wAfter w:w="50" w:type="dxa"/>
          <w:trHeight w:hRule="exact" w:val="1050"/>
        </w:trPr>
        <w:tc>
          <w:tcPr>
            <w:tcW w:w="2402"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ind w:left="-40" w:firstLine="73"/>
              <w:jc w:val="center"/>
              <w:rPr>
                <w:rFonts w:ascii="Times New Roman" w:hAnsi="Times New Roman" w:cs="Times New Roman"/>
              </w:rPr>
            </w:pP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0709</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0709</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Ц7Э0020</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Ц7Э0100200</w:t>
            </w:r>
            <w:proofErr w:type="spellEnd"/>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100</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100</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rPr>
                <w:rFonts w:ascii="Times New Roman" w:hAnsi="Times New Roman" w:cs="Times New Roman"/>
              </w:rPr>
            </w:pPr>
            <w:r w:rsidRPr="00876EF8">
              <w:rPr>
                <w:rFonts w:ascii="Times New Roman" w:hAnsi="Times New Roman" w:cs="Times New Roman"/>
              </w:rPr>
              <w:t>5478,0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6117</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6117</w:t>
            </w:r>
          </w:p>
        </w:tc>
      </w:tr>
      <w:tr w:rsidR="00876EF8" w:rsidRPr="00876EF8" w:rsidTr="00876EF8">
        <w:tblPrEx>
          <w:tblCellMar>
            <w:top w:w="0" w:type="dxa"/>
            <w:bottom w:w="0" w:type="dxa"/>
          </w:tblCellMar>
        </w:tblPrEx>
        <w:trPr>
          <w:gridAfter w:val="1"/>
          <w:wAfter w:w="50" w:type="dxa"/>
          <w:trHeight w:hRule="exact" w:val="859"/>
        </w:trPr>
        <w:tc>
          <w:tcPr>
            <w:tcW w:w="4103" w:type="dxa"/>
            <w:gridSpan w:val="3"/>
            <w:vMerge w:val="restart"/>
            <w:tcBorders>
              <w:top w:val="single" w:sz="4" w:space="0" w:color="auto"/>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 xml:space="preserve">Подпрограмма </w:t>
            </w: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 xml:space="preserve"> «Молодежь Шемуршинского района Чувашской Республики на 2014-</w:t>
            </w:r>
            <w:proofErr w:type="spellStart"/>
            <w:r w:rsidRPr="00876EF8">
              <w:rPr>
                <w:rFonts w:ascii="Times New Roman" w:hAnsi="Times New Roman" w:cs="Times New Roman"/>
              </w:rPr>
              <w:t>2020г</w:t>
            </w:r>
            <w:proofErr w:type="spellEnd"/>
            <w:r w:rsidRPr="00876EF8">
              <w:rPr>
                <w:rFonts w:ascii="Times New Roman" w:hAnsi="Times New Roman" w:cs="Times New Roman"/>
              </w:rPr>
              <w:t>.»</w:t>
            </w:r>
          </w:p>
        </w:tc>
        <w:tc>
          <w:tcPr>
            <w:tcW w:w="2268" w:type="dxa"/>
            <w:tcBorders>
              <w:top w:val="single" w:sz="4"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1115,9</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970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988,7</w:t>
            </w:r>
          </w:p>
        </w:tc>
      </w:tr>
      <w:tr w:rsidR="00876EF8" w:rsidRPr="00876EF8" w:rsidTr="00876EF8">
        <w:tblPrEx>
          <w:tblCellMar>
            <w:top w:w="0" w:type="dxa"/>
            <w:bottom w:w="0" w:type="dxa"/>
          </w:tblCellMar>
        </w:tblPrEx>
        <w:trPr>
          <w:gridAfter w:val="1"/>
          <w:wAfter w:w="50" w:type="dxa"/>
          <w:trHeight w:hRule="exact" w:val="702"/>
        </w:trPr>
        <w:tc>
          <w:tcPr>
            <w:tcW w:w="4103" w:type="dxa"/>
            <w:gridSpan w:val="3"/>
            <w:vMerge/>
            <w:tcBorders>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1115,9</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970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970</w:t>
            </w:r>
          </w:p>
        </w:tc>
      </w:tr>
      <w:tr w:rsidR="00876EF8" w:rsidRPr="00876EF8" w:rsidTr="00876EF8">
        <w:tblPrEx>
          <w:tblCellMar>
            <w:top w:w="0" w:type="dxa"/>
            <w:bottom w:w="0" w:type="dxa"/>
          </w:tblCellMar>
        </w:tblPrEx>
        <w:trPr>
          <w:gridAfter w:val="1"/>
          <w:wAfter w:w="50" w:type="dxa"/>
          <w:trHeight w:hRule="exact" w:val="414"/>
        </w:trPr>
        <w:tc>
          <w:tcPr>
            <w:tcW w:w="1559" w:type="dxa"/>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1.</w:t>
            </w:r>
          </w:p>
        </w:tc>
        <w:tc>
          <w:tcPr>
            <w:tcW w:w="2544" w:type="dxa"/>
            <w:gridSpan w:val="2"/>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М</w:t>
            </w:r>
            <w:r w:rsidRPr="00876EF8">
              <w:rPr>
                <w:rFonts w:ascii="Times New Roman" w:hAnsi="Times New Roman" w:cs="Times New Roman"/>
              </w:rPr>
              <w:t>е</w:t>
            </w:r>
            <w:r w:rsidRPr="00876EF8">
              <w:rPr>
                <w:rFonts w:ascii="Times New Roman" w:hAnsi="Times New Roman" w:cs="Times New Roman"/>
              </w:rPr>
              <w:t>роприятия по вовлечению мол</w:t>
            </w:r>
            <w:r w:rsidRPr="00876EF8">
              <w:rPr>
                <w:rFonts w:ascii="Times New Roman" w:hAnsi="Times New Roman" w:cs="Times New Roman"/>
              </w:rPr>
              <w:t>о</w:t>
            </w:r>
            <w:r w:rsidRPr="00876EF8">
              <w:rPr>
                <w:rFonts w:ascii="Times New Roman" w:hAnsi="Times New Roman" w:cs="Times New Roman"/>
              </w:rPr>
              <w:t>дежи в социальную практику</w:t>
            </w:r>
          </w:p>
        </w:tc>
        <w:tc>
          <w:tcPr>
            <w:tcW w:w="2268" w:type="dxa"/>
            <w:tcBorders>
              <w:top w:val="single" w:sz="4"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61"/>
        </w:trPr>
        <w:tc>
          <w:tcPr>
            <w:tcW w:w="1559" w:type="dxa"/>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72"/>
        </w:trPr>
        <w:tc>
          <w:tcPr>
            <w:tcW w:w="1559" w:type="dxa"/>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66"/>
        </w:trPr>
        <w:tc>
          <w:tcPr>
            <w:tcW w:w="1559" w:type="dxa"/>
            <w:vMerge/>
            <w:tcBorders>
              <w:left w:val="single" w:sz="6" w:space="0" w:color="auto"/>
              <w:bottom w:val="single" w:sz="4"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bottom w:val="single" w:sz="4"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415"/>
        </w:trPr>
        <w:tc>
          <w:tcPr>
            <w:tcW w:w="1559" w:type="dxa"/>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 xml:space="preserve">Основное </w:t>
            </w:r>
            <w:r w:rsidRPr="00876EF8">
              <w:rPr>
                <w:rFonts w:ascii="Times New Roman" w:hAnsi="Times New Roman" w:cs="Times New Roman"/>
              </w:rPr>
              <w:lastRenderedPageBreak/>
              <w:t>мероприятие 2.</w:t>
            </w:r>
          </w:p>
        </w:tc>
        <w:tc>
          <w:tcPr>
            <w:tcW w:w="2544" w:type="dxa"/>
            <w:gridSpan w:val="2"/>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lastRenderedPageBreak/>
              <w:t>Гос</w:t>
            </w:r>
            <w:r w:rsidRPr="00876EF8">
              <w:rPr>
                <w:rFonts w:ascii="Times New Roman" w:hAnsi="Times New Roman" w:cs="Times New Roman"/>
              </w:rPr>
              <w:t>у</w:t>
            </w:r>
            <w:r w:rsidRPr="00876EF8">
              <w:rPr>
                <w:rFonts w:ascii="Times New Roman" w:hAnsi="Times New Roman" w:cs="Times New Roman"/>
              </w:rPr>
              <w:t xml:space="preserve">дарственная </w:t>
            </w:r>
            <w:r w:rsidRPr="00876EF8">
              <w:rPr>
                <w:rFonts w:ascii="Times New Roman" w:hAnsi="Times New Roman" w:cs="Times New Roman"/>
              </w:rPr>
              <w:lastRenderedPageBreak/>
              <w:t>поддержка талан</w:t>
            </w:r>
            <w:r w:rsidRPr="00876EF8">
              <w:rPr>
                <w:rFonts w:ascii="Times New Roman" w:hAnsi="Times New Roman" w:cs="Times New Roman"/>
              </w:rPr>
              <w:t>т</w:t>
            </w:r>
            <w:r w:rsidRPr="00876EF8">
              <w:rPr>
                <w:rFonts w:ascii="Times New Roman" w:hAnsi="Times New Roman" w:cs="Times New Roman"/>
              </w:rPr>
              <w:t>ливой и одаренной молодежи</w:t>
            </w:r>
          </w:p>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top w:val="single" w:sz="4"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50,0</w:t>
            </w:r>
          </w:p>
        </w:tc>
      </w:tr>
      <w:tr w:rsidR="00876EF8" w:rsidRPr="00876EF8" w:rsidTr="00876EF8">
        <w:tblPrEx>
          <w:tblCellMar>
            <w:top w:w="0" w:type="dxa"/>
            <w:bottom w:w="0" w:type="dxa"/>
          </w:tblCellMar>
        </w:tblPrEx>
        <w:trPr>
          <w:gridAfter w:val="1"/>
          <w:wAfter w:w="50" w:type="dxa"/>
          <w:trHeight w:hRule="exact" w:val="568"/>
        </w:trPr>
        <w:tc>
          <w:tcPr>
            <w:tcW w:w="1559" w:type="dxa"/>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81"/>
        </w:trPr>
        <w:tc>
          <w:tcPr>
            <w:tcW w:w="1559" w:type="dxa"/>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693"/>
        </w:trPr>
        <w:tc>
          <w:tcPr>
            <w:tcW w:w="1559" w:type="dxa"/>
            <w:vMerge/>
            <w:tcBorders>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Ц721015</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Ц720272130</w:t>
            </w:r>
            <w:proofErr w:type="spellEnd"/>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244</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244</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50,0</w:t>
            </w:r>
          </w:p>
        </w:tc>
      </w:tr>
      <w:tr w:rsidR="00876EF8" w:rsidRPr="00876EF8" w:rsidTr="00876EF8">
        <w:tblPrEx>
          <w:tblCellMar>
            <w:top w:w="0" w:type="dxa"/>
            <w:bottom w:w="0" w:type="dxa"/>
          </w:tblCellMar>
        </w:tblPrEx>
        <w:trPr>
          <w:gridAfter w:val="1"/>
          <w:wAfter w:w="50" w:type="dxa"/>
          <w:trHeight w:hRule="exact" w:val="433"/>
        </w:trPr>
        <w:tc>
          <w:tcPr>
            <w:tcW w:w="1559" w:type="dxa"/>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3</w:t>
            </w:r>
          </w:p>
        </w:tc>
        <w:tc>
          <w:tcPr>
            <w:tcW w:w="2544" w:type="dxa"/>
            <w:gridSpan w:val="2"/>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Приобретение путевок в детские оздоровительные</w:t>
            </w:r>
          </w:p>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лагеря</w:t>
            </w:r>
          </w:p>
        </w:tc>
        <w:tc>
          <w:tcPr>
            <w:tcW w:w="2268" w:type="dxa"/>
            <w:tcBorders>
              <w:top w:val="single" w:sz="4"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356,7</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354,8</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354,8</w:t>
            </w:r>
          </w:p>
        </w:tc>
      </w:tr>
      <w:tr w:rsidR="00876EF8" w:rsidRPr="00876EF8" w:rsidTr="00876EF8">
        <w:tblPrEx>
          <w:tblCellMar>
            <w:top w:w="0" w:type="dxa"/>
            <w:bottom w:w="0" w:type="dxa"/>
          </w:tblCellMar>
        </w:tblPrEx>
        <w:trPr>
          <w:gridAfter w:val="1"/>
          <w:wAfter w:w="50" w:type="dxa"/>
          <w:trHeight w:hRule="exact" w:val="503"/>
        </w:trPr>
        <w:tc>
          <w:tcPr>
            <w:tcW w:w="1559" w:type="dxa"/>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553"/>
        </w:trPr>
        <w:tc>
          <w:tcPr>
            <w:tcW w:w="1559" w:type="dxa"/>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p>
        </w:tc>
      </w:tr>
      <w:tr w:rsidR="00876EF8" w:rsidRPr="00876EF8" w:rsidTr="00876EF8">
        <w:tblPrEx>
          <w:tblCellMar>
            <w:top w:w="0" w:type="dxa"/>
            <w:bottom w:w="0" w:type="dxa"/>
          </w:tblCellMar>
        </w:tblPrEx>
        <w:trPr>
          <w:gridAfter w:val="1"/>
          <w:wAfter w:w="50" w:type="dxa"/>
          <w:trHeight w:hRule="exact" w:val="1092"/>
        </w:trPr>
        <w:tc>
          <w:tcPr>
            <w:tcW w:w="1559" w:type="dxa"/>
            <w:vMerge/>
            <w:tcBorders>
              <w:left w:val="single" w:sz="6" w:space="0" w:color="auto"/>
              <w:bottom w:val="single" w:sz="4"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bottom w:val="single" w:sz="4"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Ц72ф022</w:t>
            </w:r>
            <w:proofErr w:type="spellEnd"/>
          </w:p>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Ц720312170</w:t>
            </w:r>
            <w:proofErr w:type="spellEnd"/>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323</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323</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356,7</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354,8</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354,8</w:t>
            </w:r>
          </w:p>
        </w:tc>
      </w:tr>
      <w:tr w:rsidR="00876EF8" w:rsidRPr="00876EF8" w:rsidTr="00876EF8">
        <w:tblPrEx>
          <w:tblCellMar>
            <w:top w:w="0" w:type="dxa"/>
            <w:bottom w:w="0" w:type="dxa"/>
          </w:tblCellMar>
        </w:tblPrEx>
        <w:trPr>
          <w:gridAfter w:val="1"/>
          <w:wAfter w:w="50" w:type="dxa"/>
          <w:trHeight w:hRule="exact" w:val="1001"/>
        </w:trPr>
        <w:tc>
          <w:tcPr>
            <w:tcW w:w="1559" w:type="dxa"/>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4</w:t>
            </w:r>
          </w:p>
        </w:tc>
        <w:tc>
          <w:tcPr>
            <w:tcW w:w="2544" w:type="dxa"/>
            <w:gridSpan w:val="2"/>
            <w:vMerge w:val="restart"/>
            <w:tcBorders>
              <w:top w:val="single" w:sz="4" w:space="0" w:color="auto"/>
              <w:left w:val="single" w:sz="6" w:space="0" w:color="auto"/>
              <w:right w:val="single" w:sz="6" w:space="0" w:color="auto"/>
            </w:tcBorders>
            <w:shd w:val="clear" w:color="auto" w:fill="FFFFFF"/>
            <w:vAlign w:val="center"/>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Организация отдыха детей в пришкольных лагерях, организация палаточных лагерей;</w:t>
            </w:r>
          </w:p>
        </w:tc>
        <w:tc>
          <w:tcPr>
            <w:tcW w:w="2268" w:type="dxa"/>
            <w:tcBorders>
              <w:top w:val="single" w:sz="4" w:space="0" w:color="auto"/>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473,3</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553,9</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553,9</w:t>
            </w:r>
          </w:p>
        </w:tc>
      </w:tr>
      <w:tr w:rsidR="00876EF8" w:rsidRPr="00876EF8" w:rsidTr="00876EF8">
        <w:tblPrEx>
          <w:tblCellMar>
            <w:top w:w="0" w:type="dxa"/>
            <w:bottom w:w="0" w:type="dxa"/>
          </w:tblCellMar>
        </w:tblPrEx>
        <w:trPr>
          <w:gridAfter w:val="1"/>
          <w:wAfter w:w="50" w:type="dxa"/>
          <w:trHeight w:hRule="exact" w:val="562"/>
        </w:trPr>
        <w:tc>
          <w:tcPr>
            <w:tcW w:w="1559" w:type="dxa"/>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r>
      <w:tr w:rsidR="00876EF8" w:rsidRPr="00876EF8" w:rsidTr="00876EF8">
        <w:tblPrEx>
          <w:tblCellMar>
            <w:top w:w="0" w:type="dxa"/>
            <w:bottom w:w="0" w:type="dxa"/>
          </w:tblCellMar>
        </w:tblPrEx>
        <w:trPr>
          <w:gridAfter w:val="1"/>
          <w:wAfter w:w="50" w:type="dxa"/>
          <w:trHeight w:hRule="exact" w:val="570"/>
        </w:trPr>
        <w:tc>
          <w:tcPr>
            <w:tcW w:w="1559" w:type="dxa"/>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0</w:t>
            </w:r>
          </w:p>
        </w:tc>
      </w:tr>
      <w:tr w:rsidR="00876EF8" w:rsidRPr="00876EF8" w:rsidTr="00876EF8">
        <w:tblPrEx>
          <w:tblCellMar>
            <w:top w:w="0" w:type="dxa"/>
            <w:bottom w:w="0" w:type="dxa"/>
          </w:tblCellMar>
        </w:tblPrEx>
        <w:trPr>
          <w:gridAfter w:val="1"/>
          <w:wAfter w:w="50" w:type="dxa"/>
          <w:trHeight w:hRule="exact" w:val="1287"/>
        </w:trPr>
        <w:tc>
          <w:tcPr>
            <w:tcW w:w="1559" w:type="dxa"/>
            <w:vMerge/>
            <w:tcBorders>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544" w:type="dxa"/>
            <w:gridSpan w:val="2"/>
            <w:vMerge/>
            <w:tcBorders>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p>
        </w:tc>
        <w:tc>
          <w:tcPr>
            <w:tcW w:w="2268" w:type="dxa"/>
            <w:tcBorders>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Ц727001</w:t>
            </w:r>
            <w:proofErr w:type="spellEnd"/>
          </w:p>
          <w:p w:rsidR="00876EF8" w:rsidRPr="00876EF8" w:rsidRDefault="00876EF8" w:rsidP="00876EF8">
            <w:pPr>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Ц720372140</w:t>
            </w:r>
            <w:proofErr w:type="spellEnd"/>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473,3</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553,9</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hanging="4"/>
              <w:rPr>
                <w:rFonts w:ascii="Times New Roman" w:hAnsi="Times New Roman" w:cs="Times New Roman"/>
              </w:rPr>
            </w:pPr>
            <w:r w:rsidRPr="00876EF8">
              <w:rPr>
                <w:rFonts w:ascii="Times New Roman" w:hAnsi="Times New Roman" w:cs="Times New Roman"/>
              </w:rPr>
              <w:t>553,9</w:t>
            </w:r>
          </w:p>
        </w:tc>
      </w:tr>
      <w:tr w:rsidR="00876EF8" w:rsidRPr="00876EF8" w:rsidTr="00876EF8">
        <w:tblPrEx>
          <w:tblCellMar>
            <w:top w:w="0" w:type="dxa"/>
            <w:bottom w:w="0" w:type="dxa"/>
          </w:tblCellMar>
        </w:tblPrEx>
        <w:trPr>
          <w:gridAfter w:val="1"/>
          <w:wAfter w:w="50" w:type="dxa"/>
          <w:trHeight w:hRule="exact" w:val="979"/>
        </w:trPr>
        <w:tc>
          <w:tcPr>
            <w:tcW w:w="155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Основное мероприятие 5</w:t>
            </w:r>
          </w:p>
        </w:tc>
        <w:tc>
          <w:tcPr>
            <w:tcW w:w="2544"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ind w:left="-40" w:firstLine="40"/>
              <w:jc w:val="center"/>
              <w:rPr>
                <w:rFonts w:ascii="Times New Roman" w:hAnsi="Times New Roman" w:cs="Times New Roman"/>
              </w:rPr>
            </w:pPr>
            <w:r w:rsidRPr="00876EF8">
              <w:rPr>
                <w:rFonts w:ascii="Times New Roman" w:hAnsi="Times New Roman" w:cs="Times New Roman"/>
              </w:rPr>
              <w:t>Допризывная подготовка молодежи</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7B550F">
            <w:pPr>
              <w:shd w:val="clear" w:color="auto" w:fill="FFFFFF"/>
              <w:tabs>
                <w:tab w:val="center" w:pos="365"/>
              </w:tabs>
              <w:ind w:left="-4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974</w:t>
            </w:r>
          </w:p>
        </w:tc>
        <w:tc>
          <w:tcPr>
            <w:tcW w:w="1419"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0707</w:t>
            </w:r>
          </w:p>
        </w:tc>
        <w:tc>
          <w:tcPr>
            <w:tcW w:w="141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proofErr w:type="spellStart"/>
            <w:r w:rsidRPr="00876EF8">
              <w:rPr>
                <w:rFonts w:ascii="Times New Roman" w:hAnsi="Times New Roman" w:cs="Times New Roman"/>
              </w:rPr>
              <w:t>Ц727001</w:t>
            </w:r>
            <w:proofErr w:type="spellEnd"/>
          </w:p>
          <w:p w:rsidR="00876EF8" w:rsidRPr="00876EF8" w:rsidRDefault="00876EF8" w:rsidP="00876EF8">
            <w:pPr>
              <w:tabs>
                <w:tab w:val="center" w:pos="0"/>
              </w:tabs>
              <w:ind w:left="-40" w:firstLine="0"/>
              <w:rPr>
                <w:rFonts w:ascii="Times New Roman" w:hAnsi="Times New Roman" w:cs="Times New Roman"/>
              </w:rPr>
            </w:pPr>
            <w:proofErr w:type="spellStart"/>
            <w:r w:rsidRPr="00876EF8">
              <w:rPr>
                <w:rFonts w:ascii="Times New Roman" w:hAnsi="Times New Roman" w:cs="Times New Roman"/>
              </w:rPr>
              <w:t>Ц720372140</w:t>
            </w:r>
            <w:proofErr w:type="spellEnd"/>
          </w:p>
        </w:tc>
        <w:tc>
          <w:tcPr>
            <w:tcW w:w="990"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p w:rsidR="00876EF8" w:rsidRPr="00876EF8" w:rsidRDefault="00876EF8" w:rsidP="00876EF8">
            <w:pPr>
              <w:shd w:val="clear" w:color="auto" w:fill="FFFFFF"/>
              <w:tabs>
                <w:tab w:val="center" w:pos="365"/>
              </w:tabs>
              <w:ind w:left="-40" w:firstLine="0"/>
              <w:rPr>
                <w:rFonts w:ascii="Times New Roman" w:hAnsi="Times New Roman" w:cs="Times New Roman"/>
              </w:rPr>
            </w:pPr>
            <w:r w:rsidRPr="00876EF8">
              <w:rPr>
                <w:rFonts w:ascii="Times New Roman" w:hAnsi="Times New Roman" w:cs="Times New Roman"/>
              </w:rPr>
              <w:t>611</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90,0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30,0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876EF8" w:rsidRPr="00876EF8" w:rsidRDefault="00876EF8" w:rsidP="00876EF8">
            <w:pPr>
              <w:ind w:hanging="4"/>
              <w:jc w:val="center"/>
              <w:rPr>
                <w:rFonts w:ascii="Times New Roman" w:hAnsi="Times New Roman" w:cs="Times New Roman"/>
              </w:rPr>
            </w:pPr>
            <w:r w:rsidRPr="00876EF8">
              <w:rPr>
                <w:rFonts w:ascii="Times New Roman" w:hAnsi="Times New Roman" w:cs="Times New Roman"/>
              </w:rPr>
              <w:t>30,0</w:t>
            </w:r>
          </w:p>
        </w:tc>
      </w:tr>
    </w:tbl>
    <w:p w:rsidR="00876EF8" w:rsidRDefault="00876EF8" w:rsidP="00BF2A0C">
      <w:pPr>
        <w:pStyle w:val="1"/>
        <w:spacing w:before="0" w:after="0"/>
        <w:rPr>
          <w:rFonts w:ascii="Times New Roman" w:hAnsi="Times New Roman" w:cs="Times New Roman"/>
        </w:rPr>
      </w:pPr>
    </w:p>
    <w:p w:rsidR="00BF2A0C" w:rsidRDefault="00BF2A0C" w:rsidP="00BF2A0C">
      <w:pPr>
        <w:pStyle w:val="1"/>
        <w:spacing w:before="0" w:after="0"/>
        <w:rPr>
          <w:rFonts w:ascii="Times New Roman" w:hAnsi="Times New Roman" w:cs="Times New Roman"/>
        </w:rPr>
      </w:pPr>
      <w:r w:rsidRPr="006841F5">
        <w:rPr>
          <w:rFonts w:ascii="Times New Roman" w:hAnsi="Times New Roman" w:cs="Times New Roman"/>
        </w:rPr>
        <w:lastRenderedPageBreak/>
        <w:t xml:space="preserve">Информация </w:t>
      </w:r>
      <w:r w:rsidRPr="006841F5">
        <w:rPr>
          <w:rFonts w:ascii="Times New Roman" w:hAnsi="Times New Roman" w:cs="Times New Roman"/>
        </w:rPr>
        <w:br/>
        <w:t>о финансировании реализации муниципальной программы Шемуршинского района</w:t>
      </w:r>
    </w:p>
    <w:p w:rsidR="00BF2A0C" w:rsidRPr="006841F5" w:rsidRDefault="00BF2A0C" w:rsidP="00BF2A0C">
      <w:pPr>
        <w:pStyle w:val="1"/>
        <w:spacing w:before="0" w:after="0"/>
        <w:rPr>
          <w:rFonts w:ascii="Times New Roman" w:hAnsi="Times New Roman" w:cs="Times New Roman"/>
        </w:rPr>
      </w:pPr>
      <w:r w:rsidRPr="006841F5">
        <w:rPr>
          <w:rFonts w:ascii="Times New Roman" w:hAnsi="Times New Roman" w:cs="Times New Roman"/>
        </w:rPr>
        <w:t xml:space="preserve"> за счет всех источников финансирования за </w:t>
      </w:r>
      <w:r>
        <w:rPr>
          <w:rFonts w:ascii="Times New Roman" w:hAnsi="Times New Roman" w:cs="Times New Roman"/>
        </w:rPr>
        <w:t>201</w:t>
      </w:r>
      <w:r w:rsidR="00876EF8">
        <w:rPr>
          <w:rFonts w:ascii="Times New Roman" w:hAnsi="Times New Roman" w:cs="Times New Roman"/>
        </w:rPr>
        <w:t>6</w:t>
      </w:r>
      <w:r w:rsidRPr="006841F5">
        <w:rPr>
          <w:rFonts w:ascii="Times New Roman" w:hAnsi="Times New Roman" w:cs="Times New Roman"/>
        </w:rPr>
        <w:t xml:space="preserve"> год</w:t>
      </w:r>
    </w:p>
    <w:p w:rsidR="00BF2A0C" w:rsidRPr="006841F5" w:rsidRDefault="00BF2A0C" w:rsidP="00BF2A0C">
      <w:pPr>
        <w:rPr>
          <w:rFonts w:ascii="Times New Roman" w:hAnsi="Times New Roman" w:cs="Times New Roman"/>
        </w:rPr>
      </w:pPr>
    </w:p>
    <w:tbl>
      <w:tblPr>
        <w:tblW w:w="152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7"/>
        <w:gridCol w:w="4645"/>
        <w:gridCol w:w="4459"/>
        <w:gridCol w:w="1832"/>
        <w:gridCol w:w="1906"/>
      </w:tblGrid>
      <w:tr w:rsidR="00BF2A0C" w:rsidRPr="006841F5" w:rsidTr="008E42B2">
        <w:tc>
          <w:tcPr>
            <w:tcW w:w="2367" w:type="dxa"/>
            <w:tcBorders>
              <w:top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bookmarkStart w:id="3" w:name="sub_7111623"/>
            <w:r w:rsidRPr="006841F5">
              <w:rPr>
                <w:rFonts w:ascii="Times New Roman" w:hAnsi="Times New Roman" w:cs="Times New Roman"/>
              </w:rPr>
              <w:t>Статус</w:t>
            </w:r>
            <w:bookmarkEnd w:id="3"/>
          </w:p>
        </w:tc>
        <w:tc>
          <w:tcPr>
            <w:tcW w:w="4645" w:type="dxa"/>
            <w:tcBorders>
              <w:top w:val="single" w:sz="4" w:space="0" w:color="auto"/>
              <w:left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Наименование муниципальной программы Шемуршинского района (подпрограммы муниципальной программы Шемуршинского района), программы</w:t>
            </w:r>
          </w:p>
        </w:tc>
        <w:tc>
          <w:tcPr>
            <w:tcW w:w="4459" w:type="dxa"/>
            <w:tcBorders>
              <w:top w:val="single" w:sz="4" w:space="0" w:color="auto"/>
              <w:left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Источники финансирования</w:t>
            </w:r>
          </w:p>
        </w:tc>
        <w:tc>
          <w:tcPr>
            <w:tcW w:w="1832" w:type="dxa"/>
            <w:tcBorders>
              <w:top w:val="single" w:sz="4" w:space="0" w:color="auto"/>
              <w:left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План, тыс. рублей</w:t>
            </w:r>
            <w:hyperlink w:anchor="sub_8888" w:history="1">
              <w:r w:rsidRPr="006841F5">
                <w:rPr>
                  <w:rStyle w:val="a8"/>
                  <w:rFonts w:ascii="Times New Roman" w:hAnsi="Times New Roman" w:cs="Times New Roman"/>
                </w:rPr>
                <w:t>*</w:t>
              </w:r>
            </w:hyperlink>
          </w:p>
        </w:tc>
        <w:tc>
          <w:tcPr>
            <w:tcW w:w="1906" w:type="dxa"/>
            <w:tcBorders>
              <w:top w:val="single" w:sz="4" w:space="0" w:color="auto"/>
              <w:left w:val="single" w:sz="4" w:space="0" w:color="auto"/>
              <w:bottom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Фактические расходы, тыс. рублей</w:t>
            </w:r>
            <w:hyperlink w:anchor="sub_9999" w:history="1">
              <w:r w:rsidRPr="006841F5">
                <w:rPr>
                  <w:rStyle w:val="a8"/>
                  <w:rFonts w:ascii="Times New Roman" w:hAnsi="Times New Roman" w:cs="Times New Roman"/>
                </w:rPr>
                <w:t>**</w:t>
              </w:r>
            </w:hyperlink>
          </w:p>
        </w:tc>
      </w:tr>
      <w:tr w:rsidR="00BF2A0C" w:rsidRPr="006841F5" w:rsidTr="008E42B2">
        <w:tc>
          <w:tcPr>
            <w:tcW w:w="2367" w:type="dxa"/>
            <w:tcBorders>
              <w:top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1</w:t>
            </w:r>
          </w:p>
        </w:tc>
        <w:tc>
          <w:tcPr>
            <w:tcW w:w="4645" w:type="dxa"/>
            <w:tcBorders>
              <w:top w:val="single" w:sz="4" w:space="0" w:color="auto"/>
              <w:left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2</w:t>
            </w:r>
          </w:p>
        </w:tc>
        <w:tc>
          <w:tcPr>
            <w:tcW w:w="4459" w:type="dxa"/>
            <w:tcBorders>
              <w:top w:val="single" w:sz="4" w:space="0" w:color="auto"/>
              <w:left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3</w:t>
            </w:r>
          </w:p>
        </w:tc>
        <w:tc>
          <w:tcPr>
            <w:tcW w:w="1832" w:type="dxa"/>
            <w:tcBorders>
              <w:top w:val="single" w:sz="4" w:space="0" w:color="auto"/>
              <w:left w:val="single" w:sz="4" w:space="0" w:color="auto"/>
              <w:bottom w:val="single" w:sz="4" w:space="0" w:color="auto"/>
              <w:right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4</w:t>
            </w:r>
          </w:p>
        </w:tc>
        <w:tc>
          <w:tcPr>
            <w:tcW w:w="1906" w:type="dxa"/>
            <w:tcBorders>
              <w:top w:val="single" w:sz="4" w:space="0" w:color="auto"/>
              <w:left w:val="single" w:sz="4" w:space="0" w:color="auto"/>
              <w:bottom w:val="single" w:sz="4" w:space="0" w:color="auto"/>
            </w:tcBorders>
          </w:tcPr>
          <w:p w:rsidR="00BF2A0C" w:rsidRPr="006841F5" w:rsidRDefault="00BF2A0C" w:rsidP="008E42B2">
            <w:pPr>
              <w:pStyle w:val="a5"/>
              <w:jc w:val="center"/>
              <w:rPr>
                <w:rFonts w:ascii="Times New Roman" w:hAnsi="Times New Roman" w:cs="Times New Roman"/>
              </w:rPr>
            </w:pPr>
            <w:r w:rsidRPr="006841F5">
              <w:rPr>
                <w:rFonts w:ascii="Times New Roman" w:hAnsi="Times New Roman" w:cs="Times New Roman"/>
              </w:rPr>
              <w:t>5</w:t>
            </w:r>
          </w:p>
        </w:tc>
      </w:tr>
      <w:tr w:rsidR="00350149" w:rsidRPr="006841F5" w:rsidTr="008E42B2">
        <w:tc>
          <w:tcPr>
            <w:tcW w:w="2367" w:type="dxa"/>
            <w:vMerge w:val="restart"/>
            <w:tcBorders>
              <w:top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Муниципальная программа Шемуршинского района</w:t>
            </w:r>
          </w:p>
        </w:tc>
        <w:tc>
          <w:tcPr>
            <w:tcW w:w="4645" w:type="dxa"/>
            <w:vMerge w:val="restart"/>
            <w:tcBorders>
              <w:top w:val="single" w:sz="4" w:space="0" w:color="auto"/>
              <w:left w:val="single" w:sz="4" w:space="0" w:color="auto"/>
              <w:bottom w:val="single" w:sz="4" w:space="0" w:color="auto"/>
              <w:right w:val="single" w:sz="4" w:space="0" w:color="auto"/>
            </w:tcBorders>
          </w:tcPr>
          <w:p w:rsidR="00350149" w:rsidRPr="00C11A34" w:rsidRDefault="00350149" w:rsidP="00350149">
            <w:pPr>
              <w:pStyle w:val="a5"/>
              <w:jc w:val="center"/>
              <w:rPr>
                <w:rFonts w:ascii="Times New Roman" w:hAnsi="Times New Roman" w:cs="Times New Roman"/>
              </w:rPr>
            </w:pPr>
            <w:r w:rsidRPr="00C11A34">
              <w:rPr>
                <w:rFonts w:ascii="Times New Roman" w:hAnsi="Times New Roman" w:cs="Times New Roman"/>
              </w:rPr>
              <w:t>«Развитие образования на 2014-2020 годы»</w:t>
            </w:r>
          </w:p>
          <w:p w:rsidR="00350149" w:rsidRPr="00C11A34" w:rsidRDefault="00350149" w:rsidP="00350149">
            <w:pPr>
              <w:pStyle w:val="a5"/>
              <w:rPr>
                <w:rFonts w:ascii="Times New Roman" w:hAnsi="Times New Roman" w:cs="Times New Roman"/>
              </w:rPr>
            </w:pPr>
          </w:p>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всего</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171196,3</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171196,3</w:t>
            </w: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федеральный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934,5</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934,5</w:t>
            </w: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 xml:space="preserve">республиканский бюджет </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122745,0</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122745,0</w:t>
            </w: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Pr>
                <w:rFonts w:ascii="Times New Roman" w:hAnsi="Times New Roman" w:cs="Times New Roman"/>
              </w:rPr>
              <w:t>местный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39323,1</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39323,1</w:t>
            </w: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внебюджетные источники</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8193,7</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8193,7</w:t>
            </w:r>
          </w:p>
        </w:tc>
      </w:tr>
      <w:tr w:rsidR="00350149" w:rsidRPr="006841F5" w:rsidTr="008E42B2">
        <w:tc>
          <w:tcPr>
            <w:tcW w:w="2367" w:type="dxa"/>
            <w:vMerge w:val="restart"/>
            <w:tcBorders>
              <w:top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Подпрограмма 1 (Программа)</w:t>
            </w:r>
          </w:p>
        </w:tc>
        <w:tc>
          <w:tcPr>
            <w:tcW w:w="4645" w:type="dxa"/>
            <w:vMerge w:val="restart"/>
            <w:tcBorders>
              <w:top w:val="single" w:sz="4" w:space="0" w:color="auto"/>
              <w:left w:val="single" w:sz="4" w:space="0" w:color="auto"/>
              <w:bottom w:val="single" w:sz="4" w:space="0" w:color="auto"/>
              <w:right w:val="single" w:sz="4" w:space="0" w:color="auto"/>
            </w:tcBorders>
          </w:tcPr>
          <w:p w:rsidR="00350149" w:rsidRPr="00C11A34" w:rsidRDefault="00350149" w:rsidP="00350149">
            <w:pPr>
              <w:pStyle w:val="a5"/>
              <w:jc w:val="center"/>
              <w:rPr>
                <w:rFonts w:ascii="Times New Roman" w:hAnsi="Times New Roman" w:cs="Times New Roman"/>
              </w:rPr>
            </w:pPr>
            <w:r w:rsidRPr="00C11A34">
              <w:rPr>
                <w:rFonts w:ascii="Times New Roman" w:hAnsi="Times New Roman" w:cs="Times New Roman"/>
              </w:rPr>
              <w:t>«Поддержка развития образования</w:t>
            </w:r>
          </w:p>
          <w:p w:rsidR="00350149" w:rsidRPr="00C11A34" w:rsidRDefault="00350149" w:rsidP="00350149">
            <w:pPr>
              <w:pStyle w:val="a5"/>
              <w:jc w:val="center"/>
              <w:rPr>
                <w:rFonts w:ascii="Times New Roman" w:hAnsi="Times New Roman" w:cs="Times New Roman"/>
              </w:rPr>
            </w:pPr>
            <w:r w:rsidRPr="00C11A34">
              <w:rPr>
                <w:rFonts w:ascii="Times New Roman" w:hAnsi="Times New Roman" w:cs="Times New Roman"/>
              </w:rPr>
              <w:t>на 2014-2020 годы»</w:t>
            </w: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всего</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федеральный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934,5</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934,5</w:t>
            </w: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 xml:space="preserve">республиканский бюджет </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Pr>
                <w:rFonts w:ascii="Times New Roman" w:hAnsi="Times New Roman" w:cs="Times New Roman"/>
              </w:rPr>
              <w:t>122453,6</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Pr>
                <w:rFonts w:ascii="Times New Roman" w:hAnsi="Times New Roman" w:cs="Times New Roman"/>
              </w:rPr>
              <w:t>122453,6</w:t>
            </w: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Pr>
                <w:rFonts w:ascii="Times New Roman" w:hAnsi="Times New Roman" w:cs="Times New Roman"/>
              </w:rPr>
              <w:t>местный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350149" w:rsidRDefault="00350149" w:rsidP="00350149">
            <w:pPr>
              <w:pStyle w:val="a4"/>
              <w:jc w:val="center"/>
              <w:rPr>
                <w:rFonts w:ascii="Times New Roman" w:hAnsi="Times New Roman" w:cs="Times New Roman"/>
              </w:rPr>
            </w:pPr>
            <w:r>
              <w:rPr>
                <w:rFonts w:ascii="Times New Roman" w:hAnsi="Times New Roman" w:cs="Times New Roman"/>
              </w:rPr>
              <w:t>32217,4</w:t>
            </w:r>
          </w:p>
        </w:tc>
        <w:tc>
          <w:tcPr>
            <w:tcW w:w="1906" w:type="dxa"/>
            <w:tcBorders>
              <w:top w:val="single" w:sz="4" w:space="0" w:color="auto"/>
              <w:left w:val="single" w:sz="4" w:space="0" w:color="auto"/>
              <w:bottom w:val="single" w:sz="4" w:space="0" w:color="auto"/>
            </w:tcBorders>
          </w:tcPr>
          <w:p w:rsidR="00350149" w:rsidRPr="00350149" w:rsidRDefault="00350149" w:rsidP="00350149">
            <w:pPr>
              <w:pStyle w:val="a4"/>
              <w:jc w:val="center"/>
              <w:rPr>
                <w:rFonts w:ascii="Times New Roman" w:hAnsi="Times New Roman" w:cs="Times New Roman"/>
              </w:rPr>
            </w:pPr>
            <w:r>
              <w:rPr>
                <w:rFonts w:ascii="Times New Roman" w:hAnsi="Times New Roman" w:cs="Times New Roman"/>
              </w:rPr>
              <w:t>32217,4</w:t>
            </w:r>
          </w:p>
        </w:tc>
      </w:tr>
      <w:tr w:rsidR="00350149" w:rsidRPr="006841F5" w:rsidTr="008E42B2">
        <w:tc>
          <w:tcPr>
            <w:tcW w:w="2367" w:type="dxa"/>
            <w:vMerge/>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vMerge/>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внебюджетные источники</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Pr>
                <w:rFonts w:ascii="Times New Roman" w:hAnsi="Times New Roman" w:cs="Times New Roman"/>
              </w:rPr>
              <w:t xml:space="preserve">Подпрограмма 2 </w:t>
            </w:r>
            <w:r w:rsidRPr="006841F5">
              <w:rPr>
                <w:rFonts w:ascii="Times New Roman" w:hAnsi="Times New Roman" w:cs="Times New Roman"/>
              </w:rPr>
              <w:t>(Программа)</w:t>
            </w:r>
          </w:p>
        </w:tc>
        <w:tc>
          <w:tcPr>
            <w:tcW w:w="4645" w:type="dxa"/>
            <w:tcBorders>
              <w:top w:val="single" w:sz="4" w:space="0" w:color="auto"/>
              <w:left w:val="single" w:sz="4" w:space="0" w:color="auto"/>
              <w:bottom w:val="single" w:sz="4" w:space="0" w:color="auto"/>
              <w:right w:val="single" w:sz="4" w:space="0" w:color="auto"/>
            </w:tcBorders>
          </w:tcPr>
          <w:p w:rsidR="00350149" w:rsidRPr="00C11A34" w:rsidRDefault="00350149" w:rsidP="00350149">
            <w:pPr>
              <w:pStyle w:val="a5"/>
              <w:jc w:val="center"/>
              <w:rPr>
                <w:rFonts w:ascii="Times New Roman" w:hAnsi="Times New Roman" w:cs="Times New Roman"/>
              </w:rPr>
            </w:pPr>
            <w:r w:rsidRPr="00C11A34">
              <w:rPr>
                <w:rFonts w:ascii="Times New Roman" w:hAnsi="Times New Roman" w:cs="Times New Roman"/>
              </w:rPr>
              <w:t>Обеспечение реализации муниципальной  программы «Развитие образования на</w:t>
            </w:r>
          </w:p>
          <w:p w:rsidR="00350149" w:rsidRPr="00C11A34" w:rsidRDefault="00350149" w:rsidP="00350149">
            <w:pPr>
              <w:pStyle w:val="a5"/>
              <w:jc w:val="center"/>
              <w:rPr>
                <w:rFonts w:ascii="Times New Roman" w:hAnsi="Times New Roman" w:cs="Times New Roman"/>
              </w:rPr>
            </w:pPr>
            <w:r w:rsidRPr="00C11A34">
              <w:rPr>
                <w:rFonts w:ascii="Times New Roman" w:hAnsi="Times New Roman" w:cs="Times New Roman"/>
              </w:rPr>
              <w:t>2014-</w:t>
            </w:r>
            <w:proofErr w:type="spellStart"/>
            <w:r w:rsidRPr="00C11A34">
              <w:rPr>
                <w:rFonts w:ascii="Times New Roman" w:hAnsi="Times New Roman" w:cs="Times New Roman"/>
              </w:rPr>
              <w:t>2020годы</w:t>
            </w:r>
            <w:proofErr w:type="spellEnd"/>
            <w:r w:rsidRPr="00C11A34">
              <w:rPr>
                <w:rFonts w:ascii="Times New Roman" w:hAnsi="Times New Roman" w:cs="Times New Roman"/>
              </w:rPr>
              <w:t>»</w:t>
            </w: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всего</w:t>
            </w:r>
          </w:p>
        </w:tc>
        <w:tc>
          <w:tcPr>
            <w:tcW w:w="1832" w:type="dxa"/>
            <w:tcBorders>
              <w:top w:val="single" w:sz="4" w:space="0" w:color="auto"/>
              <w:left w:val="single" w:sz="4" w:space="0" w:color="auto"/>
              <w:bottom w:val="single" w:sz="4" w:space="0" w:color="auto"/>
              <w:right w:val="single" w:sz="4" w:space="0" w:color="auto"/>
            </w:tcBorders>
          </w:tcPr>
          <w:p w:rsidR="00350149" w:rsidRPr="00350149" w:rsidRDefault="00350149" w:rsidP="00350149">
            <w:pPr>
              <w:pStyle w:val="a4"/>
              <w:jc w:val="center"/>
              <w:rPr>
                <w:rFonts w:ascii="Times New Roman" w:hAnsi="Times New Roman" w:cs="Times New Roman"/>
              </w:rPr>
            </w:pPr>
            <w:r w:rsidRPr="00350149">
              <w:rPr>
                <w:rFonts w:ascii="Times New Roman" w:hAnsi="Times New Roman" w:cs="Times New Roman"/>
              </w:rPr>
              <w:t>6408,4</w:t>
            </w:r>
          </w:p>
        </w:tc>
        <w:tc>
          <w:tcPr>
            <w:tcW w:w="1906" w:type="dxa"/>
            <w:tcBorders>
              <w:top w:val="single" w:sz="4" w:space="0" w:color="auto"/>
              <w:left w:val="single" w:sz="4" w:space="0" w:color="auto"/>
              <w:bottom w:val="single" w:sz="4" w:space="0" w:color="auto"/>
            </w:tcBorders>
          </w:tcPr>
          <w:p w:rsidR="00350149" w:rsidRPr="00350149" w:rsidRDefault="00350149" w:rsidP="00350149">
            <w:pPr>
              <w:pStyle w:val="a4"/>
              <w:jc w:val="center"/>
              <w:rPr>
                <w:rFonts w:ascii="Times New Roman" w:hAnsi="Times New Roman" w:cs="Times New Roman"/>
              </w:rPr>
            </w:pPr>
            <w:r w:rsidRPr="00350149">
              <w:rPr>
                <w:rFonts w:ascii="Times New Roman" w:hAnsi="Times New Roman" w:cs="Times New Roman"/>
              </w:rPr>
              <w:t>6408,4</w:t>
            </w: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федеральный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350149" w:rsidRDefault="00350149" w:rsidP="00350149">
            <w:pPr>
              <w:pStyle w:val="a4"/>
              <w:jc w:val="center"/>
              <w:rPr>
                <w:rFonts w:ascii="Times New Roman" w:hAnsi="Times New Roman" w:cs="Times New Roman"/>
              </w:rPr>
            </w:pPr>
          </w:p>
        </w:tc>
        <w:tc>
          <w:tcPr>
            <w:tcW w:w="1906" w:type="dxa"/>
            <w:tcBorders>
              <w:top w:val="single" w:sz="4" w:space="0" w:color="auto"/>
              <w:left w:val="single" w:sz="4" w:space="0" w:color="auto"/>
              <w:bottom w:val="single" w:sz="4" w:space="0" w:color="auto"/>
            </w:tcBorders>
          </w:tcPr>
          <w:p w:rsidR="00350149" w:rsidRPr="00350149" w:rsidRDefault="00350149" w:rsidP="00350149">
            <w:pPr>
              <w:pStyle w:val="a4"/>
              <w:jc w:val="center"/>
              <w:rPr>
                <w:rFonts w:ascii="Times New Roman" w:hAnsi="Times New Roman" w:cs="Times New Roman"/>
              </w:rPr>
            </w:pP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 xml:space="preserve">республиканский бюджет </w:t>
            </w:r>
          </w:p>
        </w:tc>
        <w:tc>
          <w:tcPr>
            <w:tcW w:w="1832" w:type="dxa"/>
            <w:tcBorders>
              <w:top w:val="single" w:sz="4" w:space="0" w:color="auto"/>
              <w:left w:val="single" w:sz="4" w:space="0" w:color="auto"/>
              <w:bottom w:val="single" w:sz="4" w:space="0" w:color="auto"/>
              <w:right w:val="single" w:sz="4" w:space="0" w:color="auto"/>
            </w:tcBorders>
          </w:tcPr>
          <w:p w:rsidR="00350149" w:rsidRPr="00350149" w:rsidRDefault="00350149" w:rsidP="00350149">
            <w:pPr>
              <w:pStyle w:val="a4"/>
              <w:jc w:val="center"/>
              <w:rPr>
                <w:rFonts w:ascii="Times New Roman" w:hAnsi="Times New Roman" w:cs="Times New Roman"/>
              </w:rPr>
            </w:pPr>
            <w:r w:rsidRPr="00350149">
              <w:rPr>
                <w:rFonts w:ascii="Times New Roman" w:hAnsi="Times New Roman" w:cs="Times New Roman"/>
              </w:rPr>
              <w:t>291,4</w:t>
            </w:r>
          </w:p>
        </w:tc>
        <w:tc>
          <w:tcPr>
            <w:tcW w:w="1906" w:type="dxa"/>
            <w:tcBorders>
              <w:top w:val="single" w:sz="4" w:space="0" w:color="auto"/>
              <w:left w:val="single" w:sz="4" w:space="0" w:color="auto"/>
              <w:bottom w:val="single" w:sz="4" w:space="0" w:color="auto"/>
            </w:tcBorders>
          </w:tcPr>
          <w:p w:rsidR="00350149" w:rsidRPr="00350149" w:rsidRDefault="00350149" w:rsidP="00350149">
            <w:pPr>
              <w:pStyle w:val="a4"/>
              <w:jc w:val="center"/>
              <w:rPr>
                <w:rFonts w:ascii="Times New Roman" w:hAnsi="Times New Roman" w:cs="Times New Roman"/>
              </w:rPr>
            </w:pPr>
            <w:r w:rsidRPr="00350149">
              <w:rPr>
                <w:rFonts w:ascii="Times New Roman" w:hAnsi="Times New Roman" w:cs="Times New Roman"/>
              </w:rPr>
              <w:t>291,4</w:t>
            </w: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Pr>
                <w:rFonts w:ascii="Times New Roman" w:hAnsi="Times New Roman" w:cs="Times New Roman"/>
              </w:rPr>
              <w:t>местный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350149" w:rsidRDefault="00350149" w:rsidP="00350149">
            <w:pPr>
              <w:pStyle w:val="a4"/>
              <w:jc w:val="center"/>
              <w:rPr>
                <w:rFonts w:ascii="Times New Roman" w:hAnsi="Times New Roman" w:cs="Times New Roman"/>
              </w:rPr>
            </w:pPr>
            <w:r w:rsidRPr="00350149">
              <w:rPr>
                <w:rFonts w:ascii="Times New Roman" w:hAnsi="Times New Roman" w:cs="Times New Roman"/>
              </w:rPr>
              <w:t>6117</w:t>
            </w:r>
          </w:p>
        </w:tc>
        <w:tc>
          <w:tcPr>
            <w:tcW w:w="1906" w:type="dxa"/>
            <w:tcBorders>
              <w:top w:val="single" w:sz="4" w:space="0" w:color="auto"/>
              <w:left w:val="single" w:sz="4" w:space="0" w:color="auto"/>
              <w:bottom w:val="single" w:sz="4" w:space="0" w:color="auto"/>
            </w:tcBorders>
          </w:tcPr>
          <w:p w:rsidR="00350149" w:rsidRPr="00350149" w:rsidRDefault="00350149" w:rsidP="00350149">
            <w:pPr>
              <w:pStyle w:val="a4"/>
              <w:jc w:val="center"/>
              <w:rPr>
                <w:rFonts w:ascii="Times New Roman" w:hAnsi="Times New Roman" w:cs="Times New Roman"/>
              </w:rPr>
            </w:pPr>
            <w:r w:rsidRPr="00350149">
              <w:rPr>
                <w:rFonts w:ascii="Times New Roman" w:hAnsi="Times New Roman" w:cs="Times New Roman"/>
              </w:rPr>
              <w:t>6117</w:t>
            </w: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внебюджетные источники</w:t>
            </w:r>
          </w:p>
        </w:tc>
        <w:tc>
          <w:tcPr>
            <w:tcW w:w="1832" w:type="dxa"/>
            <w:tcBorders>
              <w:top w:val="single" w:sz="4" w:space="0" w:color="auto"/>
              <w:left w:val="single" w:sz="4" w:space="0" w:color="auto"/>
              <w:bottom w:val="single" w:sz="4" w:space="0" w:color="auto"/>
              <w:right w:val="single" w:sz="4" w:space="0" w:color="auto"/>
            </w:tcBorders>
          </w:tcPr>
          <w:p w:rsidR="00350149" w:rsidRPr="00350149" w:rsidRDefault="00350149" w:rsidP="00350149">
            <w:pPr>
              <w:pStyle w:val="a4"/>
              <w:jc w:val="center"/>
              <w:rPr>
                <w:rFonts w:ascii="Times New Roman" w:hAnsi="Times New Roman" w:cs="Times New Roman"/>
              </w:rPr>
            </w:pPr>
          </w:p>
        </w:tc>
        <w:tc>
          <w:tcPr>
            <w:tcW w:w="1906" w:type="dxa"/>
            <w:tcBorders>
              <w:top w:val="single" w:sz="4" w:space="0" w:color="auto"/>
              <w:left w:val="single" w:sz="4" w:space="0" w:color="auto"/>
              <w:bottom w:val="single" w:sz="4" w:space="0" w:color="auto"/>
            </w:tcBorders>
          </w:tcPr>
          <w:p w:rsidR="00350149" w:rsidRPr="00350149" w:rsidRDefault="00350149" w:rsidP="00350149">
            <w:pPr>
              <w:pStyle w:val="a4"/>
              <w:jc w:val="center"/>
              <w:rPr>
                <w:rFonts w:ascii="Times New Roman" w:hAnsi="Times New Roman" w:cs="Times New Roman"/>
              </w:rPr>
            </w:pP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Pr>
                <w:rFonts w:ascii="Times New Roman" w:hAnsi="Times New Roman" w:cs="Times New Roman"/>
              </w:rPr>
              <w:t>Подпрограмма 3</w:t>
            </w:r>
            <w:r w:rsidRPr="006841F5">
              <w:rPr>
                <w:rFonts w:ascii="Times New Roman" w:hAnsi="Times New Roman" w:cs="Times New Roman"/>
              </w:rPr>
              <w:t xml:space="preserve"> (Программа)</w:t>
            </w:r>
          </w:p>
        </w:tc>
        <w:tc>
          <w:tcPr>
            <w:tcW w:w="4645" w:type="dxa"/>
            <w:tcBorders>
              <w:top w:val="single" w:sz="4" w:space="0" w:color="auto"/>
              <w:left w:val="single" w:sz="4" w:space="0" w:color="auto"/>
              <w:bottom w:val="single" w:sz="4" w:space="0" w:color="auto"/>
              <w:right w:val="single" w:sz="4" w:space="0" w:color="auto"/>
            </w:tcBorders>
          </w:tcPr>
          <w:p w:rsidR="00350149" w:rsidRPr="00C11A34" w:rsidRDefault="00350149" w:rsidP="00350149">
            <w:pPr>
              <w:pStyle w:val="a5"/>
              <w:jc w:val="center"/>
              <w:rPr>
                <w:rFonts w:ascii="Times New Roman" w:hAnsi="Times New Roman" w:cs="Times New Roman"/>
              </w:rPr>
            </w:pPr>
            <w:r w:rsidRPr="00C11A34">
              <w:rPr>
                <w:rFonts w:ascii="Times New Roman" w:hAnsi="Times New Roman" w:cs="Times New Roman"/>
              </w:rPr>
              <w:t>«</w:t>
            </w:r>
            <w:proofErr w:type="spellStart"/>
            <w:r w:rsidRPr="00C11A34">
              <w:rPr>
                <w:rFonts w:ascii="Times New Roman" w:hAnsi="Times New Roman" w:cs="Times New Roman"/>
              </w:rPr>
              <w:t>МолодежьШемуршинского</w:t>
            </w:r>
            <w:proofErr w:type="spellEnd"/>
            <w:r w:rsidRPr="00C11A34">
              <w:rPr>
                <w:rFonts w:ascii="Times New Roman" w:hAnsi="Times New Roman" w:cs="Times New Roman"/>
              </w:rPr>
              <w:t xml:space="preserve"> района Чувашской Республики на 2014-</w:t>
            </w:r>
            <w:proofErr w:type="spellStart"/>
            <w:r w:rsidRPr="00C11A34">
              <w:rPr>
                <w:rFonts w:ascii="Times New Roman" w:hAnsi="Times New Roman" w:cs="Times New Roman"/>
              </w:rPr>
              <w:t>2020г</w:t>
            </w:r>
            <w:proofErr w:type="spellEnd"/>
            <w:r w:rsidRPr="00C11A34">
              <w:rPr>
                <w:rFonts w:ascii="Times New Roman" w:hAnsi="Times New Roman" w:cs="Times New Roman"/>
              </w:rPr>
              <w:t>.»</w:t>
            </w: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всего</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988,7</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988,7</w:t>
            </w: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федеральный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 xml:space="preserve">республиканский бюджет </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Pr>
                <w:rFonts w:ascii="Times New Roman" w:hAnsi="Times New Roman" w:cs="Times New Roman"/>
              </w:rPr>
              <w:t>местный бюджет</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988,7</w:t>
            </w: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4"/>
              <w:jc w:val="center"/>
              <w:rPr>
                <w:rFonts w:ascii="Times New Roman" w:hAnsi="Times New Roman" w:cs="Times New Roman"/>
              </w:rPr>
            </w:pPr>
            <w:r w:rsidRPr="00350149">
              <w:rPr>
                <w:rFonts w:ascii="Times New Roman" w:hAnsi="Times New Roman" w:cs="Times New Roman"/>
              </w:rPr>
              <w:t>988,7</w:t>
            </w:r>
          </w:p>
        </w:tc>
      </w:tr>
      <w:tr w:rsidR="00350149" w:rsidRPr="006841F5" w:rsidTr="008E42B2">
        <w:tc>
          <w:tcPr>
            <w:tcW w:w="2367" w:type="dxa"/>
            <w:tcBorders>
              <w:top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645"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4459"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4"/>
              <w:rPr>
                <w:rFonts w:ascii="Times New Roman" w:hAnsi="Times New Roman" w:cs="Times New Roman"/>
              </w:rPr>
            </w:pPr>
            <w:r w:rsidRPr="006841F5">
              <w:rPr>
                <w:rFonts w:ascii="Times New Roman" w:hAnsi="Times New Roman" w:cs="Times New Roman"/>
              </w:rPr>
              <w:t>внебюджетные источники</w:t>
            </w:r>
          </w:p>
        </w:tc>
        <w:tc>
          <w:tcPr>
            <w:tcW w:w="1832" w:type="dxa"/>
            <w:tcBorders>
              <w:top w:val="single" w:sz="4" w:space="0" w:color="auto"/>
              <w:left w:val="single" w:sz="4" w:space="0" w:color="auto"/>
              <w:bottom w:val="single" w:sz="4" w:space="0" w:color="auto"/>
              <w:right w:val="single" w:sz="4" w:space="0" w:color="auto"/>
            </w:tcBorders>
          </w:tcPr>
          <w:p w:rsidR="00350149" w:rsidRPr="006841F5" w:rsidRDefault="00350149" w:rsidP="00350149">
            <w:pPr>
              <w:pStyle w:val="a5"/>
              <w:rPr>
                <w:rFonts w:ascii="Times New Roman" w:hAnsi="Times New Roman" w:cs="Times New Roman"/>
              </w:rPr>
            </w:pPr>
          </w:p>
        </w:tc>
        <w:tc>
          <w:tcPr>
            <w:tcW w:w="1906" w:type="dxa"/>
            <w:tcBorders>
              <w:top w:val="single" w:sz="4" w:space="0" w:color="auto"/>
              <w:left w:val="single" w:sz="4" w:space="0" w:color="auto"/>
              <w:bottom w:val="single" w:sz="4" w:space="0" w:color="auto"/>
            </w:tcBorders>
          </w:tcPr>
          <w:p w:rsidR="00350149" w:rsidRPr="006841F5" w:rsidRDefault="00350149" w:rsidP="00350149">
            <w:pPr>
              <w:pStyle w:val="a5"/>
              <w:rPr>
                <w:rFonts w:ascii="Times New Roman" w:hAnsi="Times New Roman" w:cs="Times New Roman"/>
              </w:rPr>
            </w:pPr>
          </w:p>
        </w:tc>
      </w:tr>
    </w:tbl>
    <w:p w:rsidR="00962CB6" w:rsidRPr="0014136A" w:rsidRDefault="00962CB6" w:rsidP="00350149">
      <w:pPr>
        <w:pStyle w:val="1"/>
        <w:spacing w:before="0" w:after="0"/>
        <w:rPr>
          <w:rFonts w:ascii="Times New Roman" w:hAnsi="Times New Roman"/>
        </w:rPr>
      </w:pPr>
    </w:p>
    <w:sectPr w:rsidR="00962CB6" w:rsidRPr="0014136A" w:rsidSect="00962CB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CTT">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C3C84"/>
    <w:multiLevelType w:val="hybridMultilevel"/>
    <w:tmpl w:val="731EC90E"/>
    <w:lvl w:ilvl="0" w:tplc="C15C95A8">
      <w:start w:val="1"/>
      <w:numFmt w:val="upperRoman"/>
      <w:lvlText w:val="%1."/>
      <w:lvlJc w:val="left"/>
      <w:pPr>
        <w:ind w:left="1571"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0988661C"/>
    <w:multiLevelType w:val="hybridMultilevel"/>
    <w:tmpl w:val="57CA37B8"/>
    <w:lvl w:ilvl="0" w:tplc="8A741866">
      <w:start w:val="1"/>
      <w:numFmt w:val="decimal"/>
      <w:suff w:val="space"/>
      <w:lvlText w:val="%1."/>
      <w:lvlJc w:val="left"/>
      <w:pPr>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02204"/>
    <w:multiLevelType w:val="hybridMultilevel"/>
    <w:tmpl w:val="5872A44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2EE418BE"/>
    <w:multiLevelType w:val="hybridMultilevel"/>
    <w:tmpl w:val="731EC90E"/>
    <w:lvl w:ilvl="0" w:tplc="C15C95A8">
      <w:start w:val="1"/>
      <w:numFmt w:val="upperRoman"/>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42C3068E"/>
    <w:multiLevelType w:val="hybridMultilevel"/>
    <w:tmpl w:val="8EEEB792"/>
    <w:lvl w:ilvl="0" w:tplc="6598EAE8">
      <w:start w:val="1"/>
      <w:numFmt w:val="decimal"/>
      <w:lvlText w:val="%1."/>
      <w:lvlJc w:val="left"/>
      <w:pPr>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853FBF"/>
    <w:multiLevelType w:val="hybridMultilevel"/>
    <w:tmpl w:val="AC20DDAC"/>
    <w:lvl w:ilvl="0" w:tplc="04190005">
      <w:start w:val="1"/>
      <w:numFmt w:val="bullet"/>
      <w:lvlText w:val=""/>
      <w:lvlJc w:val="left"/>
      <w:pPr>
        <w:ind w:left="1500" w:hanging="720"/>
      </w:pPr>
      <w:rPr>
        <w:rFonts w:ascii="Wingdings" w:hAnsi="Wingding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574070A9"/>
    <w:multiLevelType w:val="hybridMultilevel"/>
    <w:tmpl w:val="A8E8603A"/>
    <w:lvl w:ilvl="0" w:tplc="04190011">
      <w:start w:val="1"/>
      <w:numFmt w:val="decimal"/>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7C4D663F"/>
    <w:multiLevelType w:val="hybridMultilevel"/>
    <w:tmpl w:val="BC9E9F88"/>
    <w:lvl w:ilvl="0" w:tplc="CC2AE89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4"/>
  </w:num>
  <w:num w:numId="6">
    <w:abstractNumId w:val="6"/>
  </w:num>
  <w:num w:numId="7">
    <w:abstractNumId w:val="10"/>
  </w:num>
  <w:num w:numId="8">
    <w:abstractNumId w:val="0"/>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CF"/>
    <w:rsid w:val="00037BC4"/>
    <w:rsid w:val="000B2179"/>
    <w:rsid w:val="000B52E0"/>
    <w:rsid w:val="00107722"/>
    <w:rsid w:val="0014136A"/>
    <w:rsid w:val="00291EE3"/>
    <w:rsid w:val="002D2ACF"/>
    <w:rsid w:val="00310E19"/>
    <w:rsid w:val="00316A7C"/>
    <w:rsid w:val="0034538F"/>
    <w:rsid w:val="00350149"/>
    <w:rsid w:val="00405A12"/>
    <w:rsid w:val="00427BF4"/>
    <w:rsid w:val="00432095"/>
    <w:rsid w:val="004936D9"/>
    <w:rsid w:val="004B7CFA"/>
    <w:rsid w:val="005D2EBC"/>
    <w:rsid w:val="005F67ED"/>
    <w:rsid w:val="006514F5"/>
    <w:rsid w:val="00725274"/>
    <w:rsid w:val="0078093D"/>
    <w:rsid w:val="007B61D7"/>
    <w:rsid w:val="007D35C9"/>
    <w:rsid w:val="00801776"/>
    <w:rsid w:val="008179B0"/>
    <w:rsid w:val="00876EF8"/>
    <w:rsid w:val="008E42B2"/>
    <w:rsid w:val="00932F8B"/>
    <w:rsid w:val="00937B27"/>
    <w:rsid w:val="00962CB6"/>
    <w:rsid w:val="009D107B"/>
    <w:rsid w:val="00A14D47"/>
    <w:rsid w:val="00A75EF0"/>
    <w:rsid w:val="00AC4D18"/>
    <w:rsid w:val="00B44165"/>
    <w:rsid w:val="00BB2DBA"/>
    <w:rsid w:val="00BC4AD0"/>
    <w:rsid w:val="00BF2A0C"/>
    <w:rsid w:val="00C44C62"/>
    <w:rsid w:val="00C461E3"/>
    <w:rsid w:val="00C524D3"/>
    <w:rsid w:val="00C61745"/>
    <w:rsid w:val="00E03154"/>
    <w:rsid w:val="00E97740"/>
    <w:rsid w:val="00ED1DE5"/>
    <w:rsid w:val="00F7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B690"/>
  <w15:docId w15:val="{330C6FB3-B1B9-4264-923F-1A0140A7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D2AC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962CB6"/>
    <w:pPr>
      <w:spacing w:before="108" w:after="108"/>
      <w:ind w:firstLine="0"/>
      <w:jc w:val="center"/>
      <w:outlineLvl w:val="0"/>
    </w:pPr>
    <w:rPr>
      <w:b/>
      <w:bCs/>
      <w:color w:val="26282F"/>
    </w:rPr>
  </w:style>
  <w:style w:type="paragraph" w:styleId="2">
    <w:name w:val="heading 2"/>
    <w:basedOn w:val="a"/>
    <w:next w:val="a"/>
    <w:link w:val="20"/>
    <w:uiPriority w:val="99"/>
    <w:qFormat/>
    <w:rsid w:val="00876EF8"/>
    <w:pPr>
      <w:keepNext/>
      <w:widowControl/>
      <w:autoSpaceDE/>
      <w:autoSpaceDN/>
      <w:adjustRightInd/>
      <w:spacing w:before="240" w:after="60"/>
      <w:ind w:firstLine="0"/>
      <w:jc w:val="left"/>
      <w:outlineLvl w:val="1"/>
    </w:pPr>
    <w:rPr>
      <w:rFonts w:ascii="Calibri" w:eastAsia="Cambria" w:hAnsi="Calibri" w:cs="Times New Roman"/>
      <w:b/>
      <w:bCs/>
      <w:i/>
      <w:iCs/>
      <w:sz w:val="28"/>
      <w:szCs w:val="28"/>
      <w:lang w:val="x-none" w:eastAsia="x-none"/>
    </w:rPr>
  </w:style>
  <w:style w:type="paragraph" w:styleId="3">
    <w:name w:val="heading 3"/>
    <w:aliases w:val="H3,&quot;Сапфир&quot;"/>
    <w:basedOn w:val="a"/>
    <w:next w:val="a"/>
    <w:link w:val="30"/>
    <w:uiPriority w:val="99"/>
    <w:qFormat/>
    <w:rsid w:val="00876EF8"/>
    <w:pPr>
      <w:keepNext/>
      <w:widowControl/>
      <w:numPr>
        <w:ilvl w:val="2"/>
        <w:numId w:val="8"/>
      </w:numPr>
      <w:suppressAutoHyphens/>
      <w:autoSpaceDE/>
      <w:autoSpaceDN/>
      <w:adjustRightInd/>
      <w:spacing w:before="240" w:after="120"/>
      <w:jc w:val="left"/>
      <w:outlineLvl w:val="2"/>
    </w:pPr>
    <w:rPr>
      <w:rFonts w:ascii="MS Mincho" w:eastAsia="MS Mincho" w:hAnsi="MS Mincho" w:cs="Times New Roman"/>
      <w:b/>
      <w:sz w:val="28"/>
      <w:lang w:val="x-none" w:eastAsia="en-US"/>
    </w:rPr>
  </w:style>
  <w:style w:type="paragraph" w:styleId="4">
    <w:name w:val="heading 4"/>
    <w:basedOn w:val="a"/>
    <w:next w:val="a"/>
    <w:link w:val="40"/>
    <w:uiPriority w:val="99"/>
    <w:unhideWhenUsed/>
    <w:qFormat/>
    <w:rsid w:val="00876EF8"/>
    <w:pPr>
      <w:keepNext/>
      <w:widowControl/>
      <w:autoSpaceDE/>
      <w:autoSpaceDN/>
      <w:adjustRightInd/>
      <w:spacing w:before="240" w:after="60"/>
      <w:ind w:firstLine="0"/>
      <w:jc w:val="left"/>
      <w:outlineLvl w:val="3"/>
    </w:pPr>
    <w:rPr>
      <w:rFonts w:ascii="Calibri" w:hAnsi="Calibri" w:cs="Times New Roman"/>
      <w:b/>
      <w:bCs/>
      <w:sz w:val="28"/>
      <w:szCs w:val="28"/>
      <w:lang w:val="x-none" w:eastAsia="x-none"/>
    </w:rPr>
  </w:style>
  <w:style w:type="paragraph" w:styleId="5">
    <w:name w:val="heading 5"/>
    <w:basedOn w:val="a"/>
    <w:next w:val="a"/>
    <w:link w:val="50"/>
    <w:unhideWhenUsed/>
    <w:qFormat/>
    <w:rsid w:val="00876EF8"/>
    <w:pPr>
      <w:widowControl/>
      <w:autoSpaceDE/>
      <w:autoSpaceDN/>
      <w:adjustRightInd/>
      <w:spacing w:before="240" w:after="60"/>
      <w:ind w:firstLine="0"/>
      <w:jc w:val="left"/>
      <w:outlineLvl w:val="4"/>
    </w:pPr>
    <w:rPr>
      <w:rFonts w:ascii="Calibri" w:hAnsi="Calibri" w:cs="Times New Roman"/>
      <w:b/>
      <w:bCs/>
      <w:i/>
      <w:iCs/>
      <w:sz w:val="26"/>
      <w:szCs w:val="26"/>
      <w:lang w:val="x-none" w:eastAsia="x-none"/>
    </w:rPr>
  </w:style>
  <w:style w:type="paragraph" w:styleId="6">
    <w:name w:val="heading 6"/>
    <w:aliases w:val="H6"/>
    <w:basedOn w:val="a"/>
    <w:next w:val="a"/>
    <w:link w:val="60"/>
    <w:qFormat/>
    <w:rsid w:val="00876EF8"/>
    <w:pPr>
      <w:widowControl/>
      <w:numPr>
        <w:ilvl w:val="5"/>
        <w:numId w:val="8"/>
      </w:numPr>
      <w:autoSpaceDE/>
      <w:autoSpaceDN/>
      <w:adjustRightInd/>
      <w:spacing w:before="240" w:after="60"/>
      <w:outlineLvl w:val="5"/>
    </w:pPr>
    <w:rPr>
      <w:rFonts w:eastAsia="MS Mincho" w:cs="Times New Roman"/>
      <w:i/>
      <w:sz w:val="22"/>
      <w:lang w:val="x-none" w:eastAsia="en-US"/>
    </w:rPr>
  </w:style>
  <w:style w:type="paragraph" w:styleId="7">
    <w:name w:val="heading 7"/>
    <w:basedOn w:val="a"/>
    <w:next w:val="a"/>
    <w:link w:val="70"/>
    <w:qFormat/>
    <w:rsid w:val="00876EF8"/>
    <w:pPr>
      <w:widowControl/>
      <w:numPr>
        <w:ilvl w:val="6"/>
        <w:numId w:val="8"/>
      </w:numPr>
      <w:autoSpaceDE/>
      <w:autoSpaceDN/>
      <w:adjustRightInd/>
      <w:spacing w:before="240" w:after="60"/>
      <w:outlineLvl w:val="6"/>
    </w:pPr>
    <w:rPr>
      <w:rFonts w:eastAsia="MS Mincho" w:cs="Times New Roman"/>
      <w:sz w:val="22"/>
      <w:lang w:val="x-none" w:eastAsia="en-US"/>
    </w:rPr>
  </w:style>
  <w:style w:type="paragraph" w:styleId="8">
    <w:name w:val="heading 8"/>
    <w:basedOn w:val="a"/>
    <w:next w:val="a"/>
    <w:link w:val="80"/>
    <w:qFormat/>
    <w:rsid w:val="00876EF8"/>
    <w:pPr>
      <w:widowControl/>
      <w:numPr>
        <w:ilvl w:val="7"/>
        <w:numId w:val="8"/>
      </w:numPr>
      <w:autoSpaceDE/>
      <w:autoSpaceDN/>
      <w:adjustRightInd/>
      <w:spacing w:before="240" w:after="60"/>
      <w:outlineLvl w:val="7"/>
    </w:pPr>
    <w:rPr>
      <w:rFonts w:eastAsia="MS Mincho" w:cs="Times New Roman"/>
      <w:i/>
      <w:sz w:val="22"/>
      <w:lang w:val="x-none" w:eastAsia="en-US"/>
    </w:rPr>
  </w:style>
  <w:style w:type="paragraph" w:styleId="9">
    <w:name w:val="heading 9"/>
    <w:basedOn w:val="a"/>
    <w:next w:val="a"/>
    <w:link w:val="90"/>
    <w:qFormat/>
    <w:rsid w:val="00876EF8"/>
    <w:pPr>
      <w:widowControl/>
      <w:numPr>
        <w:ilvl w:val="8"/>
        <w:numId w:val="8"/>
      </w:numPr>
      <w:autoSpaceDE/>
      <w:autoSpaceDN/>
      <w:adjustRightInd/>
      <w:spacing w:before="240" w:after="60"/>
      <w:outlineLvl w:val="8"/>
    </w:pPr>
    <w:rPr>
      <w:rFonts w:eastAsia="MS Mincho" w:cs="Times New Roman"/>
      <w:i/>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4136A"/>
    <w:pPr>
      <w:ind w:left="720"/>
      <w:contextualSpacing/>
    </w:pPr>
  </w:style>
  <w:style w:type="paragraph" w:customStyle="1" w:styleId="a4">
    <w:name w:val="Прижатый влево"/>
    <w:basedOn w:val="a"/>
    <w:next w:val="a"/>
    <w:uiPriority w:val="99"/>
    <w:rsid w:val="0014136A"/>
    <w:pPr>
      <w:widowControl/>
      <w:ind w:firstLine="0"/>
      <w:jc w:val="left"/>
    </w:pPr>
    <w:rPr>
      <w:rFonts w:ascii="Calibri" w:eastAsia="Cambria" w:hAnsi="Calibri" w:cs="Calibri"/>
    </w:rPr>
  </w:style>
  <w:style w:type="paragraph" w:customStyle="1" w:styleId="a5">
    <w:name w:val="Нормальный (таблица)"/>
    <w:basedOn w:val="a"/>
    <w:next w:val="a"/>
    <w:uiPriority w:val="99"/>
    <w:rsid w:val="00801776"/>
    <w:pPr>
      <w:ind w:firstLine="0"/>
    </w:pPr>
  </w:style>
  <w:style w:type="paragraph" w:styleId="a6">
    <w:name w:val="Body Text"/>
    <w:aliases w:val="Основной текст1,Основной текст Знак Знак,bt"/>
    <w:basedOn w:val="a"/>
    <w:link w:val="a7"/>
    <w:rsid w:val="00801776"/>
    <w:pPr>
      <w:widowControl/>
      <w:autoSpaceDE/>
      <w:autoSpaceDN/>
      <w:adjustRightInd/>
      <w:ind w:firstLine="0"/>
    </w:pPr>
    <w:rPr>
      <w:rFonts w:ascii="Times New Roman" w:hAnsi="Times New Roman" w:cs="Times New Roman"/>
      <w:szCs w:val="20"/>
      <w:lang w:val="x-none" w:eastAsia="x-none"/>
    </w:rPr>
  </w:style>
  <w:style w:type="character" w:customStyle="1" w:styleId="a7">
    <w:name w:val="Основной текст Знак"/>
    <w:basedOn w:val="a0"/>
    <w:link w:val="a6"/>
    <w:rsid w:val="00801776"/>
    <w:rPr>
      <w:rFonts w:ascii="Times New Roman" w:eastAsia="Times New Roman" w:hAnsi="Times New Roman" w:cs="Times New Roman"/>
      <w:sz w:val="24"/>
      <w:szCs w:val="20"/>
      <w:lang w:val="x-none" w:eastAsia="x-none"/>
    </w:rPr>
  </w:style>
  <w:style w:type="character" w:customStyle="1" w:styleId="10">
    <w:name w:val="Заголовок 1 Знак"/>
    <w:basedOn w:val="a0"/>
    <w:link w:val="1"/>
    <w:uiPriority w:val="99"/>
    <w:rsid w:val="00962CB6"/>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962CB6"/>
    <w:rPr>
      <w:b w:val="0"/>
      <w:bCs w:val="0"/>
      <w:color w:val="106BBE"/>
    </w:rPr>
  </w:style>
  <w:style w:type="paragraph" w:styleId="a9">
    <w:name w:val="Balloon Text"/>
    <w:basedOn w:val="a"/>
    <w:link w:val="aa"/>
    <w:uiPriority w:val="99"/>
    <w:unhideWhenUsed/>
    <w:rsid w:val="006514F5"/>
    <w:rPr>
      <w:rFonts w:ascii="Tahoma" w:hAnsi="Tahoma" w:cs="Tahoma"/>
      <w:sz w:val="16"/>
      <w:szCs w:val="16"/>
    </w:rPr>
  </w:style>
  <w:style w:type="character" w:customStyle="1" w:styleId="aa">
    <w:name w:val="Текст выноски Знак"/>
    <w:basedOn w:val="a0"/>
    <w:link w:val="a9"/>
    <w:uiPriority w:val="99"/>
    <w:rsid w:val="006514F5"/>
    <w:rPr>
      <w:rFonts w:ascii="Tahoma" w:eastAsia="Times New Roman" w:hAnsi="Tahoma" w:cs="Tahoma"/>
      <w:sz w:val="16"/>
      <w:szCs w:val="16"/>
      <w:lang w:eastAsia="ru-RU"/>
    </w:rPr>
  </w:style>
  <w:style w:type="character" w:customStyle="1" w:styleId="20">
    <w:name w:val="Заголовок 2 Знак"/>
    <w:basedOn w:val="a0"/>
    <w:link w:val="2"/>
    <w:uiPriority w:val="99"/>
    <w:rsid w:val="00876EF8"/>
    <w:rPr>
      <w:rFonts w:ascii="Calibri" w:eastAsia="Cambria" w:hAnsi="Calibri" w:cs="Times New Roman"/>
      <w:b/>
      <w:bCs/>
      <w:i/>
      <w:iCs/>
      <w:sz w:val="28"/>
      <w:szCs w:val="28"/>
      <w:lang w:val="x-none" w:eastAsia="x-none"/>
    </w:rPr>
  </w:style>
  <w:style w:type="character" w:customStyle="1" w:styleId="30">
    <w:name w:val="Заголовок 3 Знак"/>
    <w:aliases w:val="H3 Знак2,&quot;Сапфир&quot; Знак1"/>
    <w:basedOn w:val="a0"/>
    <w:link w:val="3"/>
    <w:uiPriority w:val="99"/>
    <w:rsid w:val="00876EF8"/>
    <w:rPr>
      <w:rFonts w:ascii="MS Mincho" w:eastAsia="MS Mincho" w:hAnsi="MS Mincho" w:cs="Times New Roman"/>
      <w:b/>
      <w:sz w:val="28"/>
      <w:szCs w:val="24"/>
      <w:lang w:val="x-none"/>
    </w:rPr>
  </w:style>
  <w:style w:type="character" w:customStyle="1" w:styleId="40">
    <w:name w:val="Заголовок 4 Знак"/>
    <w:basedOn w:val="a0"/>
    <w:link w:val="4"/>
    <w:uiPriority w:val="99"/>
    <w:rsid w:val="00876EF8"/>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876EF8"/>
    <w:rPr>
      <w:rFonts w:ascii="Calibri" w:eastAsia="Times New Roman" w:hAnsi="Calibri" w:cs="Times New Roman"/>
      <w:b/>
      <w:bCs/>
      <w:i/>
      <w:iCs/>
      <w:sz w:val="26"/>
      <w:szCs w:val="26"/>
      <w:lang w:val="x-none" w:eastAsia="x-none"/>
    </w:rPr>
  </w:style>
  <w:style w:type="character" w:customStyle="1" w:styleId="60">
    <w:name w:val="Заголовок 6 Знак"/>
    <w:aliases w:val="H6 Знак1"/>
    <w:basedOn w:val="a0"/>
    <w:link w:val="6"/>
    <w:rsid w:val="00876EF8"/>
    <w:rPr>
      <w:rFonts w:ascii="Arial" w:eastAsia="MS Mincho" w:hAnsi="Arial" w:cs="Times New Roman"/>
      <w:i/>
      <w:szCs w:val="24"/>
      <w:lang w:val="x-none"/>
    </w:rPr>
  </w:style>
  <w:style w:type="character" w:customStyle="1" w:styleId="70">
    <w:name w:val="Заголовок 7 Знак"/>
    <w:basedOn w:val="a0"/>
    <w:link w:val="7"/>
    <w:rsid w:val="00876EF8"/>
    <w:rPr>
      <w:rFonts w:ascii="Arial" w:eastAsia="MS Mincho" w:hAnsi="Arial" w:cs="Times New Roman"/>
      <w:szCs w:val="24"/>
      <w:lang w:val="x-none"/>
    </w:rPr>
  </w:style>
  <w:style w:type="character" w:customStyle="1" w:styleId="80">
    <w:name w:val="Заголовок 8 Знак"/>
    <w:basedOn w:val="a0"/>
    <w:link w:val="8"/>
    <w:rsid w:val="00876EF8"/>
    <w:rPr>
      <w:rFonts w:ascii="Arial" w:eastAsia="MS Mincho" w:hAnsi="Arial" w:cs="Times New Roman"/>
      <w:i/>
      <w:szCs w:val="24"/>
      <w:lang w:val="x-none"/>
    </w:rPr>
  </w:style>
  <w:style w:type="character" w:customStyle="1" w:styleId="90">
    <w:name w:val="Заголовок 9 Знак"/>
    <w:basedOn w:val="a0"/>
    <w:link w:val="9"/>
    <w:rsid w:val="00876EF8"/>
    <w:rPr>
      <w:rFonts w:ascii="Arial" w:eastAsia="MS Mincho" w:hAnsi="Arial" w:cs="Times New Roman"/>
      <w:i/>
      <w:sz w:val="18"/>
      <w:szCs w:val="24"/>
      <w:lang w:val="x-none"/>
    </w:rPr>
  </w:style>
  <w:style w:type="paragraph" w:customStyle="1" w:styleId="ab">
    <w:name w:val="Таблицы (моноширинный)"/>
    <w:basedOn w:val="a"/>
    <w:next w:val="a"/>
    <w:uiPriority w:val="99"/>
    <w:rsid w:val="00876EF8"/>
    <w:pPr>
      <w:widowControl/>
      <w:ind w:firstLine="0"/>
    </w:pPr>
    <w:rPr>
      <w:rFonts w:ascii="Courier New" w:hAnsi="Courier New" w:cs="Courier New"/>
      <w:sz w:val="20"/>
      <w:szCs w:val="20"/>
    </w:rPr>
  </w:style>
  <w:style w:type="character" w:customStyle="1" w:styleId="ac">
    <w:name w:val="Цветовое выделение"/>
    <w:uiPriority w:val="99"/>
    <w:rsid w:val="00876EF8"/>
    <w:rPr>
      <w:b/>
      <w:bCs/>
      <w:color w:val="000080"/>
    </w:rPr>
  </w:style>
  <w:style w:type="table" w:styleId="ad">
    <w:name w:val="Table Grid"/>
    <w:basedOn w:val="a1"/>
    <w:uiPriority w:val="59"/>
    <w:rsid w:val="00876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nhideWhenUsed/>
    <w:rsid w:val="00876EF8"/>
    <w:pPr>
      <w:widowControl/>
      <w:autoSpaceDE/>
      <w:autoSpaceDN/>
      <w:adjustRightInd/>
      <w:spacing w:after="75"/>
      <w:ind w:firstLine="0"/>
      <w:jc w:val="left"/>
    </w:pPr>
    <w:rPr>
      <w:rFonts w:ascii="Verdana" w:hAnsi="Verdana" w:cs="Times New Roman"/>
      <w:color w:val="000000"/>
      <w:sz w:val="18"/>
      <w:szCs w:val="18"/>
    </w:rPr>
  </w:style>
  <w:style w:type="paragraph" w:styleId="21">
    <w:name w:val="Body Text Indent 2"/>
    <w:basedOn w:val="a"/>
    <w:link w:val="22"/>
    <w:rsid w:val="00876EF8"/>
    <w:pPr>
      <w:widowControl/>
      <w:autoSpaceDE/>
      <w:autoSpaceDN/>
      <w:adjustRightInd/>
    </w:pPr>
    <w:rPr>
      <w:rFonts w:ascii="Times New Roman" w:hAnsi="Times New Roman" w:cs="Times New Roman"/>
      <w:lang w:val="x-none" w:eastAsia="x-none"/>
    </w:rPr>
  </w:style>
  <w:style w:type="character" w:customStyle="1" w:styleId="22">
    <w:name w:val="Основной текст с отступом 2 Знак"/>
    <w:basedOn w:val="a0"/>
    <w:link w:val="21"/>
    <w:rsid w:val="00876EF8"/>
    <w:rPr>
      <w:rFonts w:ascii="Times New Roman" w:eastAsia="Times New Roman" w:hAnsi="Times New Roman" w:cs="Times New Roman"/>
      <w:sz w:val="24"/>
      <w:szCs w:val="24"/>
      <w:lang w:val="x-none" w:eastAsia="x-none"/>
    </w:rPr>
  </w:style>
  <w:style w:type="paragraph" w:styleId="31">
    <w:name w:val="Body Text Indent 3"/>
    <w:basedOn w:val="a"/>
    <w:link w:val="32"/>
    <w:rsid w:val="00876EF8"/>
    <w:pPr>
      <w:widowControl/>
      <w:autoSpaceDE/>
      <w:autoSpaceDN/>
      <w:adjustRightInd/>
      <w:ind w:firstLine="540"/>
    </w:pPr>
    <w:rPr>
      <w:rFonts w:ascii="Times New Roman" w:hAnsi="Times New Roman" w:cs="Times New Roman"/>
      <w:sz w:val="26"/>
      <w:lang w:val="x-none" w:eastAsia="x-none"/>
    </w:rPr>
  </w:style>
  <w:style w:type="character" w:customStyle="1" w:styleId="32">
    <w:name w:val="Основной текст с отступом 3 Знак"/>
    <w:basedOn w:val="a0"/>
    <w:link w:val="31"/>
    <w:rsid w:val="00876EF8"/>
    <w:rPr>
      <w:rFonts w:ascii="Times New Roman" w:eastAsia="Times New Roman" w:hAnsi="Times New Roman" w:cs="Times New Roman"/>
      <w:sz w:val="26"/>
      <w:szCs w:val="24"/>
      <w:lang w:val="x-none" w:eastAsia="x-none"/>
    </w:rPr>
  </w:style>
  <w:style w:type="paragraph" w:styleId="af">
    <w:name w:val="Body Text Indent"/>
    <w:basedOn w:val="a"/>
    <w:link w:val="af0"/>
    <w:rsid w:val="00876EF8"/>
    <w:pPr>
      <w:widowControl/>
      <w:autoSpaceDE/>
      <w:autoSpaceDN/>
      <w:adjustRightInd/>
      <w:spacing w:after="120"/>
      <w:ind w:left="283" w:firstLine="0"/>
      <w:jc w:val="left"/>
    </w:pPr>
    <w:rPr>
      <w:rFonts w:ascii="Times New Roman" w:hAnsi="Times New Roman" w:cs="Times New Roman"/>
      <w:lang w:val="x-none" w:eastAsia="x-none"/>
    </w:rPr>
  </w:style>
  <w:style w:type="character" w:customStyle="1" w:styleId="af0">
    <w:name w:val="Основной текст с отступом Знак"/>
    <w:basedOn w:val="a0"/>
    <w:link w:val="af"/>
    <w:rsid w:val="00876EF8"/>
    <w:rPr>
      <w:rFonts w:ascii="Times New Roman" w:eastAsia="Times New Roman" w:hAnsi="Times New Roman" w:cs="Times New Roman"/>
      <w:sz w:val="24"/>
      <w:szCs w:val="24"/>
      <w:lang w:val="x-none" w:eastAsia="x-none"/>
    </w:rPr>
  </w:style>
  <w:style w:type="paragraph" w:customStyle="1" w:styleId="ConsPlusNormal">
    <w:name w:val="ConsPlusNormal"/>
    <w:rsid w:val="00876E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76E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rsid w:val="00876EF8"/>
    <w:pPr>
      <w:widowControl/>
      <w:tabs>
        <w:tab w:val="center" w:pos="4677"/>
        <w:tab w:val="right" w:pos="9355"/>
      </w:tabs>
      <w:autoSpaceDE/>
      <w:autoSpaceDN/>
      <w:adjustRightInd/>
      <w:ind w:firstLine="0"/>
      <w:jc w:val="left"/>
    </w:pPr>
    <w:rPr>
      <w:rFonts w:ascii="Times New Roman" w:hAnsi="Times New Roman" w:cs="Times New Roman"/>
      <w:lang w:val="x-none" w:eastAsia="x-none"/>
    </w:rPr>
  </w:style>
  <w:style w:type="character" w:customStyle="1" w:styleId="af2">
    <w:name w:val="Верхний колонтитул Знак"/>
    <w:basedOn w:val="a0"/>
    <w:link w:val="af1"/>
    <w:rsid w:val="00876EF8"/>
    <w:rPr>
      <w:rFonts w:ascii="Times New Roman" w:eastAsia="Times New Roman" w:hAnsi="Times New Roman" w:cs="Times New Roman"/>
      <w:sz w:val="24"/>
      <w:szCs w:val="24"/>
      <w:lang w:val="x-none" w:eastAsia="x-none"/>
    </w:rPr>
  </w:style>
  <w:style w:type="paragraph" w:customStyle="1" w:styleId="Style2">
    <w:name w:val="Style2"/>
    <w:basedOn w:val="a"/>
    <w:rsid w:val="00876EF8"/>
    <w:pPr>
      <w:spacing w:line="274" w:lineRule="exact"/>
      <w:ind w:firstLine="480"/>
    </w:pPr>
    <w:rPr>
      <w:rFonts w:ascii="Times New Roman" w:hAnsi="Times New Roman" w:cs="Times New Roman"/>
    </w:rPr>
  </w:style>
  <w:style w:type="paragraph" w:styleId="23">
    <w:name w:val="Body Text 2"/>
    <w:basedOn w:val="a"/>
    <w:link w:val="24"/>
    <w:rsid w:val="00876EF8"/>
    <w:pPr>
      <w:widowControl/>
      <w:autoSpaceDE/>
      <w:autoSpaceDN/>
      <w:adjustRightInd/>
      <w:spacing w:after="120" w:line="480" w:lineRule="auto"/>
      <w:ind w:firstLine="0"/>
      <w:jc w:val="left"/>
    </w:pPr>
    <w:rPr>
      <w:rFonts w:ascii="Times New Roman" w:hAnsi="Times New Roman" w:cs="Times New Roman"/>
      <w:lang w:val="x-none" w:eastAsia="x-none"/>
    </w:rPr>
  </w:style>
  <w:style w:type="character" w:customStyle="1" w:styleId="24">
    <w:name w:val="Основной текст 2 Знак"/>
    <w:basedOn w:val="a0"/>
    <w:link w:val="23"/>
    <w:rsid w:val="00876EF8"/>
    <w:rPr>
      <w:rFonts w:ascii="Times New Roman" w:eastAsia="Times New Roman" w:hAnsi="Times New Roman" w:cs="Times New Roman"/>
      <w:sz w:val="24"/>
      <w:szCs w:val="24"/>
      <w:lang w:val="x-none" w:eastAsia="x-none"/>
    </w:rPr>
  </w:style>
  <w:style w:type="paragraph" w:styleId="af3">
    <w:name w:val="caption"/>
    <w:basedOn w:val="a"/>
    <w:next w:val="a"/>
    <w:qFormat/>
    <w:rsid w:val="00876EF8"/>
    <w:pPr>
      <w:widowControl/>
      <w:overflowPunct w:val="0"/>
      <w:jc w:val="left"/>
      <w:textAlignment w:val="baseline"/>
    </w:pPr>
    <w:rPr>
      <w:rFonts w:ascii="Times New Roman" w:hAnsi="Times New Roman" w:cs="Times New Roman"/>
      <w:sz w:val="26"/>
      <w:szCs w:val="20"/>
    </w:rPr>
  </w:style>
  <w:style w:type="paragraph" w:customStyle="1" w:styleId="BlockText">
    <w:name w:val="Block Text"/>
    <w:basedOn w:val="a"/>
    <w:rsid w:val="00876EF8"/>
    <w:pPr>
      <w:shd w:val="clear" w:color="auto" w:fill="FFFFFF"/>
      <w:autoSpaceDE/>
      <w:autoSpaceDN/>
      <w:adjustRightInd/>
      <w:ind w:left="1075" w:right="922" w:firstLine="0"/>
      <w:jc w:val="center"/>
    </w:pPr>
    <w:rPr>
      <w:rFonts w:ascii="Times New Roman" w:hAnsi="Times New Roman" w:cs="Times New Roman"/>
      <w:b/>
      <w:sz w:val="28"/>
      <w:szCs w:val="20"/>
    </w:rPr>
  </w:style>
  <w:style w:type="paragraph" w:customStyle="1" w:styleId="ConsPlusCell">
    <w:name w:val="ConsPlusCell"/>
    <w:rsid w:val="00876E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footer"/>
    <w:basedOn w:val="a"/>
    <w:link w:val="af5"/>
    <w:rsid w:val="00876EF8"/>
    <w:pPr>
      <w:widowControl/>
      <w:tabs>
        <w:tab w:val="center" w:pos="4677"/>
        <w:tab w:val="right" w:pos="9355"/>
      </w:tabs>
      <w:autoSpaceDE/>
      <w:autoSpaceDN/>
      <w:adjustRightInd/>
      <w:ind w:firstLine="0"/>
      <w:jc w:val="left"/>
    </w:pPr>
    <w:rPr>
      <w:rFonts w:ascii="Times New Roman" w:hAnsi="Times New Roman" w:cs="Times New Roman"/>
      <w:lang w:val="x-none" w:eastAsia="x-none"/>
    </w:rPr>
  </w:style>
  <w:style w:type="character" w:customStyle="1" w:styleId="af5">
    <w:name w:val="Нижний колонтитул Знак"/>
    <w:basedOn w:val="a0"/>
    <w:link w:val="af4"/>
    <w:rsid w:val="00876EF8"/>
    <w:rPr>
      <w:rFonts w:ascii="Times New Roman" w:eastAsia="Times New Roman" w:hAnsi="Times New Roman" w:cs="Times New Roman"/>
      <w:sz w:val="24"/>
      <w:szCs w:val="24"/>
      <w:lang w:val="x-none" w:eastAsia="x-none"/>
    </w:rPr>
  </w:style>
  <w:style w:type="character" w:styleId="af6">
    <w:name w:val="Hyperlink"/>
    <w:uiPriority w:val="99"/>
    <w:rsid w:val="00876EF8"/>
    <w:rPr>
      <w:color w:val="0000FF"/>
      <w:u w:val="single"/>
    </w:rPr>
  </w:style>
  <w:style w:type="paragraph" w:customStyle="1" w:styleId="ConsNormal">
    <w:name w:val="ConsNormal"/>
    <w:rsid w:val="00876EF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7">
    <w:name w:val="Символ сноски"/>
    <w:rsid w:val="00876EF8"/>
    <w:rPr>
      <w:vertAlign w:val="superscript"/>
    </w:rPr>
  </w:style>
  <w:style w:type="character" w:styleId="af8">
    <w:name w:val="footnote reference"/>
    <w:rsid w:val="00876EF8"/>
    <w:rPr>
      <w:vertAlign w:val="superscript"/>
    </w:rPr>
  </w:style>
  <w:style w:type="paragraph" w:styleId="af9">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a"/>
    <w:rsid w:val="00876EF8"/>
    <w:pPr>
      <w:widowControl/>
      <w:suppressAutoHyphens/>
      <w:autoSpaceDE/>
      <w:autoSpaceDN/>
      <w:adjustRightInd/>
      <w:ind w:firstLine="0"/>
      <w:jc w:val="left"/>
    </w:pPr>
    <w:rPr>
      <w:rFonts w:ascii="Times New Roman" w:hAnsi="Times New Roman" w:cs="Times New Roman"/>
      <w:sz w:val="20"/>
      <w:szCs w:val="20"/>
      <w:lang w:val="x-none" w:eastAsia="ar-SA"/>
    </w:rPr>
  </w:style>
  <w:style w:type="character" w:customStyle="1" w:styleId="afa">
    <w:name w:val="Текст сноски Знак"/>
    <w:basedOn w:val="a0"/>
    <w:link w:val="af9"/>
    <w:rsid w:val="00876EF8"/>
    <w:rPr>
      <w:rFonts w:ascii="Times New Roman" w:eastAsia="Times New Roman" w:hAnsi="Times New Roman" w:cs="Times New Roman"/>
      <w:sz w:val="20"/>
      <w:szCs w:val="20"/>
      <w:lang w:val="x-none" w:eastAsia="ar-SA"/>
    </w:rPr>
  </w:style>
  <w:style w:type="paragraph" w:customStyle="1" w:styleId="afb">
    <w:name w:val="Содержимое таблицы"/>
    <w:basedOn w:val="a"/>
    <w:rsid w:val="00876EF8"/>
    <w:pPr>
      <w:widowControl/>
      <w:suppressLineNumbers/>
      <w:suppressAutoHyphens/>
      <w:autoSpaceDE/>
      <w:autoSpaceDN/>
      <w:adjustRightInd/>
      <w:ind w:firstLine="0"/>
      <w:jc w:val="left"/>
    </w:pPr>
    <w:rPr>
      <w:rFonts w:ascii="Times New Roman" w:hAnsi="Times New Roman" w:cs="Times New Roman"/>
      <w:lang w:eastAsia="ar-SA"/>
    </w:rPr>
  </w:style>
  <w:style w:type="paragraph" w:styleId="afc">
    <w:name w:val="No Spacing"/>
    <w:qFormat/>
    <w:rsid w:val="00876EF8"/>
    <w:pPr>
      <w:spacing w:after="0" w:line="240" w:lineRule="auto"/>
    </w:pPr>
    <w:rPr>
      <w:rFonts w:ascii="Calibri" w:eastAsia="Calibri" w:hAnsi="Calibri" w:cs="Times New Roman"/>
    </w:rPr>
  </w:style>
  <w:style w:type="paragraph" w:customStyle="1" w:styleId="Web">
    <w:name w:val="Обычный (Web)"/>
    <w:basedOn w:val="a"/>
    <w:rsid w:val="00876EF8"/>
    <w:pPr>
      <w:widowControl/>
      <w:autoSpaceDE/>
      <w:autoSpaceDN/>
      <w:adjustRightInd/>
      <w:spacing w:before="100" w:after="100"/>
      <w:ind w:firstLine="0"/>
      <w:jc w:val="left"/>
    </w:pPr>
    <w:rPr>
      <w:rFonts w:ascii="Cambria" w:eastAsia="Cambria" w:hAnsi="Cambria" w:cs="Cambria"/>
      <w:noProof/>
      <w:szCs w:val="20"/>
    </w:rPr>
  </w:style>
  <w:style w:type="paragraph" w:customStyle="1" w:styleId="Standard">
    <w:name w:val="Standard"/>
    <w:rsid w:val="00876EF8"/>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876EF8"/>
    <w:pPr>
      <w:suppressLineNumbers/>
    </w:pPr>
  </w:style>
  <w:style w:type="paragraph" w:customStyle="1" w:styleId="consplusnormal0">
    <w:name w:val="consplusnormal"/>
    <w:basedOn w:val="a"/>
    <w:rsid w:val="00876EF8"/>
    <w:pPr>
      <w:widowControl/>
      <w:autoSpaceDE/>
      <w:autoSpaceDN/>
      <w:adjustRightInd/>
      <w:spacing w:before="100" w:beforeAutospacing="1" w:after="100" w:afterAutospacing="1"/>
      <w:ind w:firstLine="0"/>
      <w:jc w:val="left"/>
    </w:pPr>
    <w:rPr>
      <w:rFonts w:ascii="Cambria" w:eastAsia="Cambria" w:hAnsi="Cambria" w:cs="Cambria"/>
    </w:rPr>
  </w:style>
  <w:style w:type="character" w:styleId="afd">
    <w:name w:val="page number"/>
    <w:basedOn w:val="a0"/>
    <w:rsid w:val="00876EF8"/>
  </w:style>
  <w:style w:type="character" w:customStyle="1" w:styleId="230">
    <w:name w:val=" Знак Знак23"/>
    <w:rsid w:val="00876EF8"/>
    <w:rPr>
      <w:rFonts w:ascii="Cambria" w:eastAsia="Cambria" w:hAnsi="Cambria" w:cs="Cambria"/>
      <w:b/>
      <w:bCs/>
      <w:caps/>
      <w:sz w:val="28"/>
      <w:szCs w:val="28"/>
      <w:lang w:val="en-US"/>
    </w:rPr>
  </w:style>
  <w:style w:type="character" w:customStyle="1" w:styleId="220">
    <w:name w:val=" Знак Знак22"/>
    <w:rsid w:val="00876EF8"/>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876EF8"/>
    <w:rPr>
      <w:b/>
      <w:sz w:val="28"/>
      <w:szCs w:val="24"/>
      <w:lang w:eastAsia="en-US"/>
    </w:rPr>
  </w:style>
  <w:style w:type="character" w:customStyle="1" w:styleId="H6">
    <w:name w:val="H6 Знак Знак"/>
    <w:rsid w:val="00876EF8"/>
    <w:rPr>
      <w:rFonts w:ascii="Arial" w:hAnsi="Arial"/>
      <w:i/>
      <w:sz w:val="22"/>
      <w:szCs w:val="24"/>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76EF8"/>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876EF8"/>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876EF8"/>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876EF8"/>
    <w:rPr>
      <w:rFonts w:ascii="Cambria" w:hAnsi="Cambria"/>
    </w:rPr>
  </w:style>
  <w:style w:type="paragraph" w:customStyle="1" w:styleId="aff">
    <w:name w:val="Таблица"/>
    <w:basedOn w:val="a"/>
    <w:qFormat/>
    <w:rsid w:val="00876EF8"/>
    <w:pPr>
      <w:widowControl/>
      <w:autoSpaceDE/>
      <w:autoSpaceDN/>
      <w:adjustRightInd/>
      <w:ind w:firstLine="0"/>
      <w:jc w:val="center"/>
    </w:pPr>
    <w:rPr>
      <w:rFonts w:ascii="Cambria" w:eastAsia="MS Mincho" w:hAnsi="Cambria" w:cs="Cambria"/>
      <w:b/>
      <w:sz w:val="28"/>
      <w:szCs w:val="28"/>
    </w:rPr>
  </w:style>
  <w:style w:type="paragraph" w:customStyle="1" w:styleId="aff0">
    <w:name w:val="Ст. без интервала"/>
    <w:basedOn w:val="afc"/>
    <w:qFormat/>
    <w:rsid w:val="00876EF8"/>
    <w:pPr>
      <w:ind w:firstLine="709"/>
      <w:jc w:val="both"/>
    </w:pPr>
    <w:rPr>
      <w:rFonts w:ascii="Cambria" w:eastAsia="MS Mincho" w:hAnsi="Cambria" w:cs="Cambria"/>
      <w:sz w:val="28"/>
      <w:szCs w:val="28"/>
      <w:lang w:val="x-none"/>
    </w:rPr>
  </w:style>
  <w:style w:type="character" w:customStyle="1" w:styleId="25">
    <w:name w:val="Основной текст 2 Знак Знак Знак"/>
    <w:basedOn w:val="a0"/>
    <w:rsid w:val="00876EF8"/>
  </w:style>
  <w:style w:type="paragraph" w:customStyle="1" w:styleId="314">
    <w:name w:val="Основной текст с отступом 3 + 14 пт"/>
    <w:aliases w:val="По ширине,Слева:  0 см,Первая строка: ..."/>
    <w:basedOn w:val="31"/>
    <w:rsid w:val="00876EF8"/>
    <w:pPr>
      <w:spacing w:after="120"/>
    </w:pPr>
    <w:rPr>
      <w:rFonts w:ascii="Cambria" w:eastAsia="Cambria" w:hAnsi="Cambria"/>
      <w:bCs/>
      <w:sz w:val="28"/>
      <w:szCs w:val="28"/>
    </w:rPr>
  </w:style>
  <w:style w:type="character" w:styleId="aff1">
    <w:name w:val="Strong"/>
    <w:qFormat/>
    <w:rsid w:val="00876EF8"/>
    <w:rPr>
      <w:b/>
      <w:bCs/>
    </w:rPr>
  </w:style>
  <w:style w:type="paragraph" w:customStyle="1" w:styleId="TimesNewRoman">
    <w:name w:val="Times New Roman"/>
    <w:basedOn w:val="a"/>
    <w:rsid w:val="00876EF8"/>
    <w:pPr>
      <w:widowControl/>
      <w:suppressAutoHyphens/>
      <w:autoSpaceDE/>
      <w:autoSpaceDN/>
      <w:adjustRightInd/>
      <w:spacing w:after="200" w:line="276" w:lineRule="auto"/>
      <w:ind w:firstLine="0"/>
      <w:jc w:val="left"/>
    </w:pPr>
    <w:rPr>
      <w:rFonts w:ascii="Cambria" w:eastAsia="Cambria" w:hAnsi="Cambria" w:cs="Cambria"/>
      <w:sz w:val="28"/>
      <w:szCs w:val="22"/>
      <w:lang w:eastAsia="ar-SA"/>
    </w:rPr>
  </w:style>
  <w:style w:type="paragraph" w:customStyle="1" w:styleId="NoSpacing">
    <w:name w:val="No Spacing"/>
    <w:qFormat/>
    <w:rsid w:val="00876EF8"/>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876EF8"/>
    <w:pPr>
      <w:widowControl/>
      <w:autoSpaceDE/>
      <w:autoSpaceDN/>
      <w:adjustRightInd/>
      <w:spacing w:before="100" w:beforeAutospacing="1" w:after="100" w:afterAutospacing="1"/>
      <w:ind w:firstLine="0"/>
      <w:jc w:val="left"/>
    </w:pPr>
    <w:rPr>
      <w:rFonts w:ascii="Cambria" w:eastAsia="Cambria" w:hAnsi="Cambria" w:cs="Cambria"/>
      <w:sz w:val="21"/>
      <w:szCs w:val="21"/>
    </w:rPr>
  </w:style>
  <w:style w:type="paragraph" w:styleId="aff2">
    <w:basedOn w:val="a"/>
    <w:next w:val="aff3"/>
    <w:link w:val="aff4"/>
    <w:qFormat/>
    <w:rsid w:val="00876EF8"/>
    <w:pPr>
      <w:widowControl/>
      <w:autoSpaceDE/>
      <w:autoSpaceDN/>
      <w:adjustRightInd/>
      <w:ind w:firstLine="0"/>
      <w:jc w:val="center"/>
    </w:pPr>
    <w:rPr>
      <w:rFonts w:ascii="Cambria" w:eastAsia="Cambria" w:hAnsi="Cambria" w:cstheme="minorBidi"/>
      <w:b/>
      <w:sz w:val="28"/>
      <w:szCs w:val="22"/>
      <w:lang w:val="x-none" w:eastAsia="x-none"/>
    </w:rPr>
  </w:style>
  <w:style w:type="character" w:customStyle="1" w:styleId="aff4">
    <w:name w:val="Название Знак"/>
    <w:link w:val="aff2"/>
    <w:rsid w:val="00876EF8"/>
    <w:rPr>
      <w:rFonts w:ascii="Cambria" w:eastAsia="Cambria" w:hAnsi="Cambria"/>
      <w:b/>
      <w:sz w:val="28"/>
      <w:lang w:val="x-none" w:eastAsia="x-none"/>
    </w:rPr>
  </w:style>
  <w:style w:type="character" w:customStyle="1" w:styleId="300">
    <w:name w:val=" Знак Знак30"/>
    <w:locked/>
    <w:rsid w:val="00876EF8"/>
    <w:rPr>
      <w:rFonts w:ascii="Calibri" w:hAnsi="Calibri" w:cs="Calibri"/>
      <w:b/>
      <w:bCs/>
      <w:i/>
      <w:iCs/>
      <w:sz w:val="28"/>
      <w:szCs w:val="28"/>
      <w:lang w:val="ru-RU" w:eastAsia="ru-RU" w:bidi="ar-SA"/>
    </w:rPr>
  </w:style>
  <w:style w:type="character" w:customStyle="1" w:styleId="16">
    <w:name w:val=" Знак Знак16"/>
    <w:locked/>
    <w:rsid w:val="00876EF8"/>
    <w:rPr>
      <w:b/>
      <w:bCs/>
      <w:sz w:val="26"/>
      <w:szCs w:val="26"/>
      <w:lang w:val="ru-RU" w:eastAsia="ru-RU" w:bidi="ar-SA"/>
    </w:rPr>
  </w:style>
  <w:style w:type="paragraph" w:customStyle="1" w:styleId="ConsPlusTitle">
    <w:name w:val="ConsPlusTitle"/>
    <w:rsid w:val="00876EF8"/>
    <w:pPr>
      <w:widowControl w:val="0"/>
      <w:autoSpaceDE w:val="0"/>
      <w:autoSpaceDN w:val="0"/>
      <w:adjustRightInd w:val="0"/>
      <w:spacing w:after="0" w:line="240" w:lineRule="auto"/>
    </w:pPr>
    <w:rPr>
      <w:rFonts w:ascii="Cambria" w:eastAsia="Cambria" w:hAnsi="Cambria" w:cs="Cambria"/>
      <w:b/>
      <w:bCs/>
      <w:sz w:val="24"/>
      <w:szCs w:val="24"/>
      <w:lang w:eastAsia="ru-RU"/>
    </w:rPr>
  </w:style>
  <w:style w:type="paragraph" w:customStyle="1" w:styleId="Default">
    <w:name w:val="Default"/>
    <w:rsid w:val="00876EF8"/>
    <w:pPr>
      <w:autoSpaceDE w:val="0"/>
      <w:autoSpaceDN w:val="0"/>
      <w:adjustRightInd w:val="0"/>
      <w:spacing w:after="0" w:line="240" w:lineRule="auto"/>
    </w:pPr>
    <w:rPr>
      <w:rFonts w:ascii="Cambria" w:eastAsia="Cambria" w:hAnsi="Cambria" w:cs="Cambria"/>
      <w:color w:val="000000"/>
      <w:sz w:val="24"/>
      <w:szCs w:val="24"/>
      <w:lang w:eastAsia="ru-RU"/>
    </w:rPr>
  </w:style>
  <w:style w:type="paragraph" w:customStyle="1" w:styleId="ConsNonformat">
    <w:name w:val="ConsNonformat"/>
    <w:rsid w:val="00876EF8"/>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
    <w:name w:val=" Знак Знак15"/>
    <w:rsid w:val="00876EF8"/>
    <w:rPr>
      <w:rFonts w:ascii="Courier New" w:eastAsia="Tahoma" w:hAnsi="Courier New" w:cs="Courier New"/>
      <w:sz w:val="16"/>
      <w:szCs w:val="16"/>
      <w:lang w:eastAsia="ko-KR"/>
    </w:rPr>
  </w:style>
  <w:style w:type="character" w:customStyle="1" w:styleId="200">
    <w:name w:val=" Знак Знак20"/>
    <w:rsid w:val="00876EF8"/>
    <w:rPr>
      <w:sz w:val="24"/>
      <w:szCs w:val="24"/>
    </w:rPr>
  </w:style>
  <w:style w:type="character" w:customStyle="1" w:styleId="29">
    <w:name w:val=" Знак Знак29"/>
    <w:rsid w:val="00876EF8"/>
    <w:rPr>
      <w:rFonts w:eastAsia="Tahoma"/>
      <w:b/>
      <w:color w:val="000000"/>
      <w:sz w:val="26"/>
      <w:szCs w:val="26"/>
      <w:lang w:eastAsia="ko-KR"/>
    </w:rPr>
  </w:style>
  <w:style w:type="character" w:customStyle="1" w:styleId="28">
    <w:name w:val=" Знак Знак28"/>
    <w:rsid w:val="00876EF8"/>
    <w:rPr>
      <w:rFonts w:eastAsia="Tahoma"/>
      <w:b/>
      <w:bCs/>
      <w:sz w:val="26"/>
      <w:szCs w:val="26"/>
      <w:lang w:eastAsia="ko-KR"/>
    </w:rPr>
  </w:style>
  <w:style w:type="character" w:customStyle="1" w:styleId="310">
    <w:name w:val=" Знак Знак31"/>
    <w:rsid w:val="00876EF8"/>
    <w:rPr>
      <w:b/>
      <w:bCs/>
      <w:sz w:val="22"/>
      <w:szCs w:val="22"/>
    </w:rPr>
  </w:style>
  <w:style w:type="character" w:customStyle="1" w:styleId="H31">
    <w:name w:val="H3 Знак1"/>
    <w:aliases w:val="&quot;Сапфир&quot; Знак Знак1"/>
    <w:rsid w:val="00876EF8"/>
    <w:rPr>
      <w:rFonts w:ascii="MS Mincho" w:eastAsia="MS Mincho" w:hAnsi="MS Mincho"/>
      <w:b/>
      <w:sz w:val="28"/>
      <w:szCs w:val="24"/>
      <w:lang w:val="x-none" w:eastAsia="en-US"/>
    </w:rPr>
  </w:style>
  <w:style w:type="character" w:customStyle="1" w:styleId="H61">
    <w:name w:val="H6 Знак Знак1"/>
    <w:rsid w:val="00876EF8"/>
    <w:rPr>
      <w:rFonts w:ascii="Arial" w:eastAsia="MS Mincho" w:hAnsi="Arial"/>
      <w:i/>
      <w:sz w:val="22"/>
      <w:szCs w:val="24"/>
      <w:lang w:val="x-none" w:eastAsia="en-US"/>
    </w:rPr>
  </w:style>
  <w:style w:type="character" w:customStyle="1" w:styleId="27">
    <w:name w:val=" Знак Знак27"/>
    <w:rsid w:val="00876EF8"/>
    <w:rPr>
      <w:rFonts w:ascii="Arial" w:eastAsia="MS Mincho" w:hAnsi="Arial"/>
      <w:sz w:val="22"/>
      <w:szCs w:val="24"/>
      <w:lang w:val="x-none" w:eastAsia="en-US"/>
    </w:rPr>
  </w:style>
  <w:style w:type="character" w:customStyle="1" w:styleId="26">
    <w:name w:val=" Знак Знак26"/>
    <w:rsid w:val="00876EF8"/>
    <w:rPr>
      <w:rFonts w:ascii="Arial" w:eastAsia="MS Mincho" w:hAnsi="Arial"/>
      <w:i/>
      <w:sz w:val="22"/>
      <w:szCs w:val="24"/>
      <w:lang w:val="x-none" w:eastAsia="en-US"/>
    </w:rPr>
  </w:style>
  <w:style w:type="character" w:customStyle="1" w:styleId="250">
    <w:name w:val=" Знак Знак25"/>
    <w:rsid w:val="00876EF8"/>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876EF8"/>
    <w:rPr>
      <w:rFonts w:eastAsia="Tahoma"/>
      <w:lang w:eastAsia="ko-KR"/>
    </w:rPr>
  </w:style>
  <w:style w:type="paragraph" w:customStyle="1" w:styleId="BodyText22">
    <w:name w:val="Body Text 22"/>
    <w:basedOn w:val="a"/>
    <w:rsid w:val="00876EF8"/>
    <w:pPr>
      <w:widowControl/>
      <w:autoSpaceDE/>
      <w:autoSpaceDN/>
      <w:adjustRightInd/>
      <w:ind w:firstLine="709"/>
    </w:pPr>
    <w:rPr>
      <w:rFonts w:ascii="Cambria" w:eastAsia="Cambria" w:hAnsi="Cambria" w:cs="Cambria"/>
      <w:szCs w:val="20"/>
    </w:rPr>
  </w:style>
  <w:style w:type="character" w:customStyle="1" w:styleId="61">
    <w:name w:val=" Знак Знак6"/>
    <w:rsid w:val="00876EF8"/>
    <w:rPr>
      <w:b/>
      <w:bCs/>
      <w:sz w:val="36"/>
      <w:szCs w:val="36"/>
      <w:lang w:val="ru-RU" w:eastAsia="ru-RU" w:bidi="ar-SA"/>
    </w:rPr>
  </w:style>
  <w:style w:type="paragraph" w:customStyle="1" w:styleId="Point">
    <w:name w:val="Point"/>
    <w:basedOn w:val="a"/>
    <w:rsid w:val="00876EF8"/>
    <w:pPr>
      <w:widowControl/>
      <w:autoSpaceDE/>
      <w:autoSpaceDN/>
      <w:adjustRightInd/>
      <w:spacing w:before="120" w:line="288" w:lineRule="auto"/>
    </w:pPr>
    <w:rPr>
      <w:rFonts w:ascii="Cambria" w:eastAsia="Tahoma" w:hAnsi="Cambria" w:cs="Cambria"/>
    </w:rPr>
  </w:style>
  <w:style w:type="character" w:customStyle="1" w:styleId="PointChar">
    <w:name w:val="Point Char"/>
    <w:rsid w:val="00876EF8"/>
    <w:rPr>
      <w:sz w:val="24"/>
      <w:szCs w:val="24"/>
      <w:lang w:val="ru-RU" w:eastAsia="ru-RU" w:bidi="ar-SA"/>
    </w:rPr>
  </w:style>
  <w:style w:type="character" w:customStyle="1" w:styleId="51">
    <w:name w:val=" Знак Знак5"/>
    <w:rsid w:val="00876EF8"/>
    <w:rPr>
      <w:sz w:val="24"/>
      <w:szCs w:val="24"/>
      <w:lang w:val="ru-RU" w:eastAsia="ru-RU" w:bidi="ar-SA"/>
    </w:rPr>
  </w:style>
  <w:style w:type="character" w:customStyle="1" w:styleId="apple-style-span">
    <w:name w:val="apple-style-span"/>
    <w:rsid w:val="00876EF8"/>
  </w:style>
  <w:style w:type="character" w:customStyle="1" w:styleId="210">
    <w:name w:val=" Знак Знак21"/>
    <w:rsid w:val="00876EF8"/>
    <w:rPr>
      <w:rFonts w:ascii="Calibri" w:hAnsi="Calibri"/>
      <w:lang w:val="en-GB"/>
    </w:rPr>
  </w:style>
  <w:style w:type="character" w:customStyle="1" w:styleId="14">
    <w:name w:val=" Знак Знак14"/>
    <w:rsid w:val="00876EF8"/>
    <w:rPr>
      <w:sz w:val="24"/>
      <w:szCs w:val="24"/>
      <w:lang w:val="en-AU" w:eastAsia="ru-RU" w:bidi="ar-SA"/>
    </w:rPr>
  </w:style>
  <w:style w:type="character" w:customStyle="1" w:styleId="apple-converted-space">
    <w:name w:val="apple-converted-space"/>
    <w:rsid w:val="00876EF8"/>
  </w:style>
  <w:style w:type="paragraph" w:customStyle="1" w:styleId="std">
    <w:name w:val="std"/>
    <w:basedOn w:val="a"/>
    <w:rsid w:val="00876EF8"/>
    <w:pPr>
      <w:widowControl/>
      <w:autoSpaceDE/>
      <w:autoSpaceDN/>
      <w:adjustRightInd/>
      <w:ind w:firstLine="0"/>
      <w:jc w:val="left"/>
    </w:pPr>
    <w:rPr>
      <w:rFonts w:ascii="Cambria" w:eastAsia="Cambria" w:hAnsi="Cambria" w:cs="Cambria"/>
    </w:rPr>
  </w:style>
  <w:style w:type="character" w:customStyle="1" w:styleId="110">
    <w:name w:val="Основной текст1 Знак1"/>
    <w:aliases w:val="Основной текст Знак Знак Знак1,bt Знак Знак"/>
    <w:rsid w:val="00876EF8"/>
    <w:rPr>
      <w:b/>
      <w:sz w:val="40"/>
      <w:u w:val="single"/>
      <w:lang w:val="x-none" w:eastAsia="x-none"/>
    </w:rPr>
  </w:style>
  <w:style w:type="paragraph" w:styleId="aff5">
    <w:name w:val="Subtitle"/>
    <w:basedOn w:val="a"/>
    <w:link w:val="aff6"/>
    <w:qFormat/>
    <w:rsid w:val="00876EF8"/>
    <w:pPr>
      <w:widowControl/>
      <w:autoSpaceDE/>
      <w:autoSpaceDN/>
      <w:adjustRightInd/>
      <w:ind w:firstLine="0"/>
      <w:jc w:val="center"/>
    </w:pPr>
    <w:rPr>
      <w:rFonts w:ascii="Cambria" w:eastAsia="Cambria" w:hAnsi="Cambria" w:cs="Times New Roman"/>
      <w:b/>
      <w:bCs/>
      <w:sz w:val="28"/>
      <w:szCs w:val="17"/>
      <w:lang w:val="x-none" w:eastAsia="x-none"/>
    </w:rPr>
  </w:style>
  <w:style w:type="character" w:customStyle="1" w:styleId="aff6">
    <w:name w:val="Подзаголовок Знак"/>
    <w:basedOn w:val="a0"/>
    <w:link w:val="aff5"/>
    <w:rsid w:val="00876EF8"/>
    <w:rPr>
      <w:rFonts w:ascii="Cambria" w:eastAsia="Cambria" w:hAnsi="Cambria" w:cs="Times New Roman"/>
      <w:b/>
      <w:bCs/>
      <w:sz w:val="28"/>
      <w:szCs w:val="17"/>
      <w:lang w:val="x-none" w:eastAsia="x-none"/>
    </w:rPr>
  </w:style>
  <w:style w:type="character" w:customStyle="1" w:styleId="13">
    <w:name w:val=" Знак Знак13"/>
    <w:rsid w:val="00876EF8"/>
    <w:rPr>
      <w:b/>
      <w:bCs/>
      <w:sz w:val="28"/>
      <w:szCs w:val="17"/>
    </w:rPr>
  </w:style>
  <w:style w:type="paragraph" w:customStyle="1" w:styleId="BodyText21">
    <w:name w:val="Body Text 2.Основной текст 1"/>
    <w:basedOn w:val="a"/>
    <w:rsid w:val="00876EF8"/>
    <w:pPr>
      <w:widowControl/>
      <w:autoSpaceDE/>
      <w:autoSpaceDN/>
      <w:adjustRightInd/>
    </w:pPr>
    <w:rPr>
      <w:rFonts w:ascii="Cambria" w:eastAsia="Cambria" w:hAnsi="Cambria" w:cs="Cambria"/>
      <w:sz w:val="28"/>
      <w:szCs w:val="20"/>
    </w:rPr>
  </w:style>
  <w:style w:type="character" w:customStyle="1" w:styleId="17">
    <w:name w:val=" Знак Знак17"/>
    <w:rsid w:val="00876EF8"/>
    <w:rPr>
      <w:b/>
      <w:sz w:val="28"/>
    </w:rPr>
  </w:style>
  <w:style w:type="character" w:customStyle="1" w:styleId="19">
    <w:name w:val=" Знак Знак19"/>
    <w:rsid w:val="00876EF8"/>
    <w:rPr>
      <w:sz w:val="28"/>
      <w:lang w:val="x-none"/>
    </w:rPr>
  </w:style>
  <w:style w:type="character" w:customStyle="1" w:styleId="33">
    <w:name w:val=" Знак Знак3"/>
    <w:rsid w:val="00876EF8"/>
    <w:rPr>
      <w:sz w:val="24"/>
      <w:szCs w:val="24"/>
      <w:lang w:val="ru-RU" w:eastAsia="ru-RU" w:bidi="ar-SA"/>
    </w:rPr>
  </w:style>
  <w:style w:type="paragraph" w:customStyle="1" w:styleId="aff7">
    <w:name w:val="Скобки буквы"/>
    <w:basedOn w:val="a"/>
    <w:rsid w:val="00876EF8"/>
    <w:pPr>
      <w:widowControl/>
      <w:tabs>
        <w:tab w:val="num" w:pos="360"/>
      </w:tabs>
      <w:autoSpaceDE/>
      <w:autoSpaceDN/>
      <w:adjustRightInd/>
      <w:ind w:left="360" w:hanging="360"/>
      <w:jc w:val="left"/>
    </w:pPr>
    <w:rPr>
      <w:rFonts w:ascii="Cambria" w:eastAsia="Cambria" w:hAnsi="Cambria" w:cs="Cambria"/>
      <w:sz w:val="20"/>
      <w:szCs w:val="20"/>
      <w:lang w:eastAsia="en-US"/>
    </w:rPr>
  </w:style>
  <w:style w:type="character" w:customStyle="1" w:styleId="18">
    <w:name w:val=" Знак Знак18"/>
    <w:rsid w:val="00876EF8"/>
    <w:rPr>
      <w:rFonts w:eastAsia="MS Mincho"/>
      <w:sz w:val="16"/>
      <w:szCs w:val="16"/>
    </w:rPr>
  </w:style>
  <w:style w:type="paragraph" w:styleId="34">
    <w:name w:val="Body Text 3"/>
    <w:basedOn w:val="a"/>
    <w:link w:val="35"/>
    <w:rsid w:val="00876EF8"/>
    <w:pPr>
      <w:widowControl/>
      <w:autoSpaceDE/>
      <w:autoSpaceDN/>
      <w:adjustRightInd/>
      <w:ind w:firstLine="0"/>
    </w:pPr>
    <w:rPr>
      <w:rFonts w:ascii="Cambria" w:eastAsia="Cambria" w:hAnsi="Cambria" w:cs="Times New Roman"/>
      <w:sz w:val="28"/>
      <w:lang w:val="x-none" w:eastAsia="en-US"/>
    </w:rPr>
  </w:style>
  <w:style w:type="character" w:customStyle="1" w:styleId="35">
    <w:name w:val="Основной текст 3 Знак"/>
    <w:basedOn w:val="a0"/>
    <w:link w:val="34"/>
    <w:rsid w:val="00876EF8"/>
    <w:rPr>
      <w:rFonts w:ascii="Cambria" w:eastAsia="Cambria" w:hAnsi="Cambria" w:cs="Times New Roman"/>
      <w:sz w:val="28"/>
      <w:szCs w:val="24"/>
      <w:lang w:val="x-none"/>
    </w:rPr>
  </w:style>
  <w:style w:type="character" w:customStyle="1" w:styleId="12">
    <w:name w:val=" Знак Знак12"/>
    <w:rsid w:val="00876EF8"/>
    <w:rPr>
      <w:sz w:val="28"/>
      <w:szCs w:val="24"/>
      <w:lang w:eastAsia="en-US"/>
    </w:rPr>
  </w:style>
  <w:style w:type="paragraph" w:customStyle="1" w:styleId="aff8">
    <w:name w:val="Заголовок текста"/>
    <w:rsid w:val="00876EF8"/>
    <w:pPr>
      <w:spacing w:after="240" w:line="240" w:lineRule="auto"/>
      <w:jc w:val="center"/>
    </w:pPr>
    <w:rPr>
      <w:rFonts w:ascii="Cambria" w:eastAsia="Cambria" w:hAnsi="Cambria" w:cs="Cambria"/>
      <w:b/>
      <w:noProof/>
      <w:sz w:val="27"/>
      <w:szCs w:val="20"/>
      <w:lang w:eastAsia="ru-RU"/>
    </w:rPr>
  </w:style>
  <w:style w:type="character" w:customStyle="1" w:styleId="240">
    <w:name w:val=" Знак Знак24"/>
    <w:rsid w:val="00876EF8"/>
    <w:rPr>
      <w:sz w:val="24"/>
      <w:szCs w:val="24"/>
    </w:rPr>
  </w:style>
  <w:style w:type="paragraph" w:customStyle="1" w:styleId="aff9">
    <w:name w:val="Нумерованный абзац"/>
    <w:rsid w:val="00876EF8"/>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a">
    <w:name w:val="Plain Text"/>
    <w:basedOn w:val="a"/>
    <w:link w:val="affb"/>
    <w:rsid w:val="00876EF8"/>
    <w:pPr>
      <w:widowControl/>
      <w:tabs>
        <w:tab w:val="num" w:pos="1571"/>
      </w:tabs>
      <w:autoSpaceDE/>
      <w:autoSpaceDN/>
      <w:adjustRightInd/>
    </w:pPr>
    <w:rPr>
      <w:rFonts w:ascii="Verdana" w:eastAsia="Cambria" w:hAnsi="Verdana" w:cs="Times New Roman"/>
      <w:sz w:val="20"/>
      <w:lang w:val="x-none" w:eastAsia="x-none"/>
    </w:rPr>
  </w:style>
  <w:style w:type="character" w:customStyle="1" w:styleId="affb">
    <w:name w:val="Текст Знак"/>
    <w:basedOn w:val="a0"/>
    <w:link w:val="affa"/>
    <w:rsid w:val="00876EF8"/>
    <w:rPr>
      <w:rFonts w:ascii="Verdana" w:eastAsia="Cambria" w:hAnsi="Verdana" w:cs="Times New Roman"/>
      <w:sz w:val="20"/>
      <w:szCs w:val="24"/>
      <w:lang w:val="x-none" w:eastAsia="x-none"/>
    </w:rPr>
  </w:style>
  <w:style w:type="character" w:customStyle="1" w:styleId="111">
    <w:name w:val=" Знак Знак11"/>
    <w:rsid w:val="00876EF8"/>
    <w:rPr>
      <w:rFonts w:ascii="Verdana" w:hAnsi="Verdana"/>
      <w:szCs w:val="24"/>
    </w:rPr>
  </w:style>
  <w:style w:type="paragraph" w:styleId="affc">
    <w:name w:val="List Bullet"/>
    <w:basedOn w:val="a6"/>
    <w:autoRedefine/>
    <w:rsid w:val="00876EF8"/>
    <w:pPr>
      <w:tabs>
        <w:tab w:val="num" w:pos="360"/>
      </w:tabs>
      <w:suppressAutoHyphens/>
      <w:ind w:left="1080" w:hanging="180"/>
    </w:pPr>
    <w:rPr>
      <w:rFonts w:ascii="Cambria" w:eastAsia="Cambria" w:hAnsi="Cambria" w:cs="Cambria"/>
      <w:szCs w:val="24"/>
      <w:lang w:eastAsia="en-US"/>
    </w:rPr>
  </w:style>
  <w:style w:type="character" w:customStyle="1" w:styleId="2a">
    <w:name w:val=" Знак Знак2"/>
    <w:rsid w:val="00876EF8"/>
    <w:rPr>
      <w:rFonts w:ascii="SimSun" w:hAnsi="SimSun" w:cs="SimSun"/>
      <w:sz w:val="16"/>
      <w:szCs w:val="16"/>
      <w:lang w:val="ru-RU" w:eastAsia="ru-RU" w:bidi="ar-SA"/>
    </w:rPr>
  </w:style>
  <w:style w:type="paragraph" w:styleId="affd">
    <w:name w:val="annotation text"/>
    <w:basedOn w:val="a"/>
    <w:link w:val="affe"/>
    <w:rsid w:val="00876EF8"/>
    <w:pPr>
      <w:widowControl/>
      <w:autoSpaceDE/>
      <w:autoSpaceDN/>
      <w:adjustRightInd/>
      <w:ind w:firstLine="0"/>
      <w:jc w:val="left"/>
    </w:pPr>
    <w:rPr>
      <w:rFonts w:ascii="Cambria" w:eastAsia="Cambria" w:hAnsi="Cambria" w:cs="Times New Roman"/>
      <w:sz w:val="20"/>
      <w:szCs w:val="20"/>
      <w:lang w:val="x-none" w:eastAsia="x-none"/>
    </w:rPr>
  </w:style>
  <w:style w:type="character" w:customStyle="1" w:styleId="affe">
    <w:name w:val="Текст примечания Знак"/>
    <w:basedOn w:val="a0"/>
    <w:link w:val="affd"/>
    <w:rsid w:val="00876EF8"/>
    <w:rPr>
      <w:rFonts w:ascii="Cambria" w:eastAsia="Cambria" w:hAnsi="Cambria" w:cs="Times New Roman"/>
      <w:sz w:val="20"/>
      <w:szCs w:val="20"/>
      <w:lang w:val="x-none" w:eastAsia="x-none"/>
    </w:rPr>
  </w:style>
  <w:style w:type="character" w:customStyle="1" w:styleId="100">
    <w:name w:val=" Знак Знак10"/>
    <w:basedOn w:val="a0"/>
    <w:rsid w:val="00876EF8"/>
  </w:style>
  <w:style w:type="character" w:customStyle="1" w:styleId="1a">
    <w:name w:val=" Знак Знак1"/>
    <w:rsid w:val="00876EF8"/>
    <w:rPr>
      <w:lang w:val="ru-RU" w:eastAsia="ru-RU" w:bidi="ar-SA"/>
    </w:rPr>
  </w:style>
  <w:style w:type="paragraph" w:styleId="afff">
    <w:name w:val="annotation subject"/>
    <w:basedOn w:val="affd"/>
    <w:next w:val="affd"/>
    <w:link w:val="afff0"/>
    <w:rsid w:val="00876EF8"/>
    <w:rPr>
      <w:b/>
      <w:bCs/>
    </w:rPr>
  </w:style>
  <w:style w:type="character" w:customStyle="1" w:styleId="afff0">
    <w:name w:val="Тема примечания Знак"/>
    <w:basedOn w:val="affe"/>
    <w:link w:val="afff"/>
    <w:rsid w:val="00876EF8"/>
    <w:rPr>
      <w:rFonts w:ascii="Cambria" w:eastAsia="Cambria" w:hAnsi="Cambria" w:cs="Times New Roman"/>
      <w:b/>
      <w:bCs/>
      <w:sz w:val="20"/>
      <w:szCs w:val="20"/>
      <w:lang w:val="x-none" w:eastAsia="x-none"/>
    </w:rPr>
  </w:style>
  <w:style w:type="character" w:customStyle="1" w:styleId="91">
    <w:name w:val=" Знак Знак9"/>
    <w:rsid w:val="00876EF8"/>
    <w:rPr>
      <w:b/>
      <w:bCs/>
    </w:rPr>
  </w:style>
  <w:style w:type="character" w:customStyle="1" w:styleId="afff1">
    <w:name w:val=" Знак Знак"/>
    <w:rsid w:val="00876EF8"/>
    <w:rPr>
      <w:b/>
      <w:bCs/>
      <w:lang w:val="ru-RU" w:eastAsia="ru-RU" w:bidi="ar-SA"/>
    </w:rPr>
  </w:style>
  <w:style w:type="paragraph" w:customStyle="1" w:styleId="rvps698610">
    <w:name w:val="rvps698610"/>
    <w:basedOn w:val="a"/>
    <w:rsid w:val="00876EF8"/>
    <w:pPr>
      <w:widowControl/>
      <w:autoSpaceDE/>
      <w:autoSpaceDN/>
      <w:adjustRightInd/>
      <w:spacing w:after="120"/>
      <w:ind w:right="240" w:firstLine="0"/>
      <w:jc w:val="left"/>
    </w:pPr>
    <w:rPr>
      <w:rFonts w:ascii="Tahoma" w:eastAsia="Tahoma" w:hAnsi="Tahoma" w:cs="Tahoma"/>
    </w:rPr>
  </w:style>
  <w:style w:type="paragraph" w:customStyle="1" w:styleId="afff2">
    <w:name w:val=" Знак"/>
    <w:basedOn w:val="a"/>
    <w:rsid w:val="00876EF8"/>
    <w:pPr>
      <w:widowControl/>
      <w:autoSpaceDE/>
      <w:autoSpaceDN/>
      <w:adjustRightInd/>
      <w:ind w:firstLine="0"/>
      <w:jc w:val="left"/>
    </w:pPr>
    <w:rPr>
      <w:rFonts w:ascii="Calibri" w:eastAsia="Cambria" w:hAnsi="Calibri" w:cs="Calibri"/>
      <w:sz w:val="20"/>
      <w:szCs w:val="20"/>
      <w:lang w:val="en-US" w:eastAsia="en-US"/>
    </w:rPr>
  </w:style>
  <w:style w:type="paragraph" w:styleId="2b">
    <w:name w:val="List 2"/>
    <w:basedOn w:val="a"/>
    <w:rsid w:val="00876EF8"/>
    <w:pPr>
      <w:ind w:left="566" w:hanging="283"/>
      <w:jc w:val="left"/>
    </w:pPr>
    <w:rPr>
      <w:rFonts w:ascii="Cambria" w:eastAsia="Cambria" w:hAnsi="Cambria" w:cs="Cambria"/>
      <w:b/>
      <w:bCs/>
      <w:sz w:val="20"/>
      <w:szCs w:val="20"/>
    </w:rPr>
  </w:style>
  <w:style w:type="paragraph" w:styleId="HTML">
    <w:name w:val="HTML Preformatted"/>
    <w:basedOn w:val="a"/>
    <w:link w:val="HTML0"/>
    <w:rsid w:val="00876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Verdana" w:eastAsia="Cambria" w:hAnsi="Verdana" w:cs="Times New Roman"/>
      <w:sz w:val="16"/>
      <w:szCs w:val="16"/>
      <w:lang w:val="x-none" w:eastAsia="ar-SA"/>
    </w:rPr>
  </w:style>
  <w:style w:type="character" w:customStyle="1" w:styleId="HTML0">
    <w:name w:val="Стандартный HTML Знак"/>
    <w:basedOn w:val="a0"/>
    <w:link w:val="HTML"/>
    <w:rsid w:val="00876EF8"/>
    <w:rPr>
      <w:rFonts w:ascii="Verdana" w:eastAsia="Cambria" w:hAnsi="Verdana" w:cs="Times New Roman"/>
      <w:sz w:val="16"/>
      <w:szCs w:val="16"/>
      <w:lang w:val="x-none" w:eastAsia="ar-SA"/>
    </w:rPr>
  </w:style>
  <w:style w:type="character" w:customStyle="1" w:styleId="81">
    <w:name w:val=" Знак Знак8"/>
    <w:rsid w:val="00876EF8"/>
    <w:rPr>
      <w:rFonts w:ascii="Verdana" w:hAnsi="Verdana" w:cs="Verdana"/>
      <w:sz w:val="16"/>
      <w:szCs w:val="16"/>
      <w:lang w:eastAsia="ar-SA"/>
    </w:rPr>
  </w:style>
  <w:style w:type="character" w:customStyle="1" w:styleId="data">
    <w:name w:val="data"/>
    <w:rsid w:val="00876EF8"/>
  </w:style>
  <w:style w:type="character" w:customStyle="1" w:styleId="41">
    <w:name w:val=" Знак Знак4"/>
    <w:rsid w:val="00876EF8"/>
    <w:rPr>
      <w:rFonts w:eastAsia="Cambria"/>
      <w:sz w:val="24"/>
      <w:szCs w:val="24"/>
      <w:lang w:val="en-AU"/>
    </w:rPr>
  </w:style>
  <w:style w:type="paragraph" w:customStyle="1" w:styleId="afff3">
    <w:name w:val="Знак"/>
    <w:basedOn w:val="a"/>
    <w:rsid w:val="00876EF8"/>
    <w:pPr>
      <w:widowControl/>
      <w:autoSpaceDE/>
      <w:autoSpaceDN/>
      <w:adjustRightInd/>
      <w:ind w:firstLine="0"/>
      <w:jc w:val="left"/>
    </w:pPr>
    <w:rPr>
      <w:rFonts w:ascii="Calibri" w:eastAsia="Cambria" w:hAnsi="Calibri" w:cs="Calibri"/>
      <w:sz w:val="20"/>
      <w:szCs w:val="20"/>
      <w:lang w:val="en-US" w:eastAsia="en-US"/>
    </w:rPr>
  </w:style>
  <w:style w:type="paragraph" w:customStyle="1" w:styleId="afff4">
    <w:name w:val="раздилитель сноски"/>
    <w:basedOn w:val="a"/>
    <w:next w:val="af9"/>
    <w:rsid w:val="00876EF8"/>
    <w:pPr>
      <w:widowControl/>
      <w:autoSpaceDE/>
      <w:autoSpaceDN/>
      <w:adjustRightInd/>
      <w:spacing w:after="120"/>
      <w:ind w:firstLine="0"/>
    </w:pPr>
    <w:rPr>
      <w:rFonts w:ascii="Cambria" w:eastAsia="Cambria" w:hAnsi="Cambria" w:cs="Cambria"/>
      <w:szCs w:val="20"/>
      <w:lang w:val="en-US"/>
    </w:rPr>
  </w:style>
  <w:style w:type="paragraph" w:customStyle="1" w:styleId="1b">
    <w:name w:val="Стиль1"/>
    <w:rsid w:val="00876EF8"/>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rsid w:val="00876EF8"/>
    <w:pPr>
      <w:widowControl/>
      <w:autoSpaceDE/>
      <w:autoSpaceDN/>
      <w:adjustRightInd/>
      <w:spacing w:before="100" w:beforeAutospacing="1" w:after="100" w:afterAutospacing="1"/>
      <w:ind w:firstLine="0"/>
      <w:jc w:val="left"/>
    </w:pPr>
    <w:rPr>
      <w:rFonts w:ascii="SimSun" w:eastAsia="Cambria" w:hAnsi="SimSun" w:cs="SimSun"/>
      <w:sz w:val="20"/>
      <w:szCs w:val="20"/>
      <w:lang w:val="en-US" w:eastAsia="en-US"/>
    </w:rPr>
  </w:style>
  <w:style w:type="paragraph" w:customStyle="1" w:styleId="1c">
    <w:name w:val="Знак Знак Знак1"/>
    <w:basedOn w:val="a"/>
    <w:rsid w:val="00876EF8"/>
    <w:pPr>
      <w:widowControl/>
      <w:autoSpaceDE/>
      <w:autoSpaceDN/>
      <w:adjustRightInd/>
      <w:spacing w:after="160" w:line="240" w:lineRule="exact"/>
      <w:ind w:firstLine="0"/>
      <w:jc w:val="left"/>
    </w:pPr>
    <w:rPr>
      <w:rFonts w:ascii="Calibri" w:eastAsia="Cambria" w:hAnsi="Calibri" w:cs="Calibri"/>
      <w:sz w:val="20"/>
      <w:szCs w:val="20"/>
      <w:lang w:val="en-US" w:eastAsia="en-US"/>
    </w:rPr>
  </w:style>
  <w:style w:type="paragraph" w:customStyle="1" w:styleId="Style3">
    <w:name w:val="Style3"/>
    <w:basedOn w:val="a"/>
    <w:rsid w:val="00876EF8"/>
    <w:pPr>
      <w:spacing w:line="322" w:lineRule="exact"/>
      <w:ind w:firstLine="706"/>
    </w:pPr>
    <w:rPr>
      <w:rFonts w:ascii="Cambria" w:eastAsia="Cambria" w:hAnsi="Cambria" w:cs="Cambria"/>
    </w:rPr>
  </w:style>
  <w:style w:type="character" w:customStyle="1" w:styleId="FontStyle13">
    <w:name w:val="Font Style13"/>
    <w:rsid w:val="00876EF8"/>
    <w:rPr>
      <w:rFonts w:ascii="Cambria" w:hAnsi="Cambria" w:cs="Cambria"/>
      <w:sz w:val="26"/>
      <w:szCs w:val="26"/>
    </w:rPr>
  </w:style>
  <w:style w:type="paragraph" w:styleId="afff6">
    <w:name w:val="Block Text"/>
    <w:basedOn w:val="a"/>
    <w:rsid w:val="00876EF8"/>
    <w:pPr>
      <w:widowControl/>
      <w:autoSpaceDE/>
      <w:autoSpaceDN/>
      <w:adjustRightInd/>
      <w:ind w:left="-57" w:right="-57" w:firstLine="0"/>
      <w:jc w:val="center"/>
    </w:pPr>
    <w:rPr>
      <w:rFonts w:ascii="Cambria" w:eastAsia="Cambria" w:hAnsi="Cambria" w:cs="Cambria"/>
      <w:sz w:val="22"/>
      <w:szCs w:val="22"/>
    </w:rPr>
  </w:style>
  <w:style w:type="character" w:customStyle="1" w:styleId="610">
    <w:name w:val="Заголовок 6 Знак1"/>
    <w:aliases w:val="H6 Знак"/>
    <w:semiHidden/>
    <w:rsid w:val="00876EF8"/>
    <w:rPr>
      <w:rFonts w:ascii="Tahoma" w:eastAsia="Cambria" w:hAnsi="Tahoma" w:cs="Cambria"/>
      <w:i/>
      <w:iCs/>
      <w:color w:val="243F60"/>
      <w:sz w:val="24"/>
      <w:szCs w:val="24"/>
    </w:rPr>
  </w:style>
  <w:style w:type="paragraph" w:styleId="afff7">
    <w:name w:val="endnote text"/>
    <w:basedOn w:val="a"/>
    <w:link w:val="afff8"/>
    <w:unhideWhenUsed/>
    <w:rsid w:val="00876EF8"/>
    <w:pPr>
      <w:widowControl/>
      <w:autoSpaceDE/>
      <w:autoSpaceDN/>
      <w:adjustRightInd/>
      <w:ind w:firstLine="0"/>
      <w:jc w:val="left"/>
    </w:pPr>
    <w:rPr>
      <w:rFonts w:ascii="Cambria" w:eastAsia="Cambria" w:hAnsi="Cambria" w:cs="Times New Roman"/>
      <w:sz w:val="20"/>
      <w:szCs w:val="20"/>
      <w:lang w:val="x-none" w:eastAsia="x-none"/>
    </w:rPr>
  </w:style>
  <w:style w:type="character" w:customStyle="1" w:styleId="afff8">
    <w:name w:val="Текст концевой сноски Знак"/>
    <w:basedOn w:val="a0"/>
    <w:link w:val="afff7"/>
    <w:rsid w:val="00876EF8"/>
    <w:rPr>
      <w:rFonts w:ascii="Cambria" w:eastAsia="Cambria" w:hAnsi="Cambria" w:cs="Times New Roman"/>
      <w:sz w:val="20"/>
      <w:szCs w:val="20"/>
      <w:lang w:val="x-none" w:eastAsia="x-none"/>
    </w:rPr>
  </w:style>
  <w:style w:type="character" w:customStyle="1" w:styleId="71">
    <w:name w:val=" Знак Знак7"/>
    <w:basedOn w:val="a0"/>
    <w:rsid w:val="00876EF8"/>
  </w:style>
  <w:style w:type="character" w:customStyle="1" w:styleId="1d">
    <w:name w:val="Основной текст Знак1"/>
    <w:aliases w:val="Основной текст1 Знак,Основной текст Знак Знак Знак,bt Знак"/>
    <w:semiHidden/>
    <w:rsid w:val="00876EF8"/>
    <w:rPr>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76EF8"/>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bodytext">
    <w:name w:val="body text"/>
    <w:rsid w:val="00876EF8"/>
    <w:pPr>
      <w:spacing w:after="0" w:line="240" w:lineRule="auto"/>
      <w:ind w:firstLine="709"/>
      <w:jc w:val="both"/>
    </w:pPr>
    <w:rPr>
      <w:rFonts w:ascii="MS Mincho" w:eastAsia="MS Mincho" w:hAnsi="MS Mincho" w:cs="Cambria"/>
      <w:sz w:val="24"/>
    </w:rPr>
  </w:style>
  <w:style w:type="paragraph" w:customStyle="1" w:styleId="1e">
    <w:name w:val="Обычный1"/>
    <w:rsid w:val="00876EF8"/>
    <w:pPr>
      <w:spacing w:after="0" w:line="240" w:lineRule="auto"/>
    </w:pPr>
    <w:rPr>
      <w:rFonts w:ascii="Cambria" w:eastAsia="Cambria" w:hAnsi="Cambria" w:cs="Cambria"/>
      <w:sz w:val="20"/>
      <w:szCs w:val="20"/>
      <w:lang w:eastAsia="ru-RU"/>
    </w:rPr>
  </w:style>
  <w:style w:type="paragraph" w:customStyle="1" w:styleId="1f">
    <w:name w:val="Текст1"/>
    <w:basedOn w:val="1e"/>
    <w:rsid w:val="00876EF8"/>
    <w:rPr>
      <w:rFonts w:ascii="Calibri" w:hAnsi="Calibri"/>
    </w:rPr>
  </w:style>
  <w:style w:type="paragraph" w:customStyle="1" w:styleId="Normal">
    <w:name w:val="Normal"/>
    <w:rsid w:val="00876EF8"/>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876EF8"/>
    <w:pPr>
      <w:widowControl/>
      <w:autoSpaceDE/>
      <w:autoSpaceDN/>
      <w:adjustRightInd/>
      <w:spacing w:after="120"/>
      <w:ind w:firstLine="709"/>
    </w:pPr>
    <w:rPr>
      <w:rFonts w:ascii="Cambria" w:eastAsia="Cambria" w:hAnsi="Cambria" w:cs="Cambria"/>
      <w:sz w:val="26"/>
      <w:szCs w:val="26"/>
    </w:rPr>
  </w:style>
  <w:style w:type="paragraph" w:customStyle="1" w:styleId="consplusnonformat0">
    <w:name w:val="consplusnonformat"/>
    <w:basedOn w:val="a"/>
    <w:rsid w:val="00876EF8"/>
    <w:pPr>
      <w:widowControl/>
      <w:autoSpaceDE/>
      <w:autoSpaceDN/>
      <w:adjustRightInd/>
      <w:spacing w:before="100" w:beforeAutospacing="1" w:after="100" w:afterAutospacing="1"/>
      <w:ind w:firstLine="0"/>
      <w:jc w:val="left"/>
    </w:pPr>
    <w:rPr>
      <w:rFonts w:ascii="Cambria" w:eastAsia="Cambria" w:hAnsi="Cambria" w:cs="Cambria"/>
    </w:rPr>
  </w:style>
  <w:style w:type="character" w:customStyle="1" w:styleId="231">
    <w:name w:val="Знак Знак23"/>
    <w:rsid w:val="00876EF8"/>
    <w:rPr>
      <w:rFonts w:ascii="Cambria" w:eastAsia="Cambria" w:hAnsi="Cambria" w:cs="Cambria" w:hint="default"/>
      <w:b/>
      <w:bCs/>
      <w:caps/>
      <w:sz w:val="28"/>
      <w:szCs w:val="28"/>
      <w:lang w:val="en-US"/>
    </w:rPr>
  </w:style>
  <w:style w:type="character" w:customStyle="1" w:styleId="221">
    <w:name w:val="Знак Знак22"/>
    <w:rsid w:val="00876EF8"/>
    <w:rPr>
      <w:rFonts w:ascii="Cambria" w:eastAsia="Cambria" w:hAnsi="Cambria" w:cs="Cambria" w:hint="default"/>
      <w:b/>
      <w:bCs/>
      <w:iCs/>
      <w:kern w:val="24"/>
      <w:sz w:val="28"/>
      <w:szCs w:val="28"/>
      <w:lang w:val="x-none" w:eastAsia="x-none"/>
    </w:rPr>
  </w:style>
  <w:style w:type="character" w:styleId="afffa">
    <w:name w:val="FollowedHyperlink"/>
    <w:unhideWhenUsed/>
    <w:rsid w:val="00876EF8"/>
    <w:rPr>
      <w:color w:val="800080"/>
      <w:u w:val="single"/>
    </w:rPr>
  </w:style>
  <w:style w:type="paragraph" w:customStyle="1" w:styleId="xl65">
    <w:name w:val="xl65"/>
    <w:basedOn w:val="a"/>
    <w:rsid w:val="00876EF8"/>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66">
    <w:name w:val="xl66"/>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67">
    <w:name w:val="xl67"/>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68">
    <w:name w:val="xl68"/>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69">
    <w:name w:val="xl69"/>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0">
    <w:name w:val="xl70"/>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71">
    <w:name w:val="xl71"/>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72">
    <w:name w:val="xl72"/>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3">
    <w:name w:val="xl73"/>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4">
    <w:name w:val="xl74"/>
    <w:basedOn w:val="a"/>
    <w:rsid w:val="00876EF8"/>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75">
    <w:name w:val="xl75"/>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6">
    <w:name w:val="xl76"/>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7">
    <w:name w:val="xl77"/>
    <w:basedOn w:val="a"/>
    <w:rsid w:val="00876EF8"/>
    <w:pPr>
      <w:widowControl/>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78">
    <w:name w:val="xl78"/>
    <w:basedOn w:val="a"/>
    <w:rsid w:val="00876EF8"/>
    <w:pPr>
      <w:widowControl/>
      <w:pBdr>
        <w:top w:val="single" w:sz="4" w:space="0" w:color="auto"/>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9">
    <w:name w:val="xl79"/>
    <w:basedOn w:val="a"/>
    <w:rsid w:val="00876EF8"/>
    <w:pPr>
      <w:widowControl/>
      <w:pBdr>
        <w:top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0">
    <w:name w:val="xl80"/>
    <w:basedOn w:val="a"/>
    <w:rsid w:val="00876EF8"/>
    <w:pPr>
      <w:widowControl/>
      <w:pBdr>
        <w:top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1">
    <w:name w:val="xl81"/>
    <w:basedOn w:val="a"/>
    <w:rsid w:val="00876EF8"/>
    <w:pPr>
      <w:widowControl/>
      <w:pBdr>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2">
    <w:name w:val="xl82"/>
    <w:basedOn w:val="a"/>
    <w:rsid w:val="00876EF8"/>
    <w:pPr>
      <w:widowControl/>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3">
    <w:name w:val="xl83"/>
    <w:basedOn w:val="a"/>
    <w:rsid w:val="00876EF8"/>
    <w:pPr>
      <w:widowControl/>
      <w:pBdr>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4">
    <w:name w:val="xl84"/>
    <w:basedOn w:val="a"/>
    <w:rsid w:val="00876EF8"/>
    <w:pPr>
      <w:widowControl/>
      <w:pBdr>
        <w:left w:val="single" w:sz="4" w:space="0" w:color="auto"/>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5">
    <w:name w:val="xl85"/>
    <w:basedOn w:val="a"/>
    <w:rsid w:val="00876EF8"/>
    <w:pPr>
      <w:widowControl/>
      <w:pBdr>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6">
    <w:name w:val="xl86"/>
    <w:basedOn w:val="a"/>
    <w:rsid w:val="00876EF8"/>
    <w:pPr>
      <w:widowControl/>
      <w:pBdr>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7">
    <w:name w:val="xl87"/>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88">
    <w:name w:val="xl88"/>
    <w:basedOn w:val="a"/>
    <w:rsid w:val="00876EF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89">
    <w:name w:val="xl89"/>
    <w:basedOn w:val="a"/>
    <w:rsid w:val="00876EF8"/>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0">
    <w:name w:val="xl90"/>
    <w:basedOn w:val="a"/>
    <w:rsid w:val="00876EF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1">
    <w:name w:val="xl91"/>
    <w:basedOn w:val="a"/>
    <w:rsid w:val="00876EF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2">
    <w:name w:val="xl92"/>
    <w:basedOn w:val="a"/>
    <w:rsid w:val="00876EF8"/>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3">
    <w:name w:val="xl93"/>
    <w:basedOn w:val="a"/>
    <w:rsid w:val="00876EF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4">
    <w:name w:val="xl94"/>
    <w:basedOn w:val="a"/>
    <w:rsid w:val="00876EF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5">
    <w:name w:val="xl95"/>
    <w:basedOn w:val="a"/>
    <w:rsid w:val="00876EF8"/>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6">
    <w:name w:val="xl96"/>
    <w:basedOn w:val="a"/>
    <w:rsid w:val="00876EF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7">
    <w:name w:val="xl97"/>
    <w:basedOn w:val="a"/>
    <w:rsid w:val="00876EF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8">
    <w:name w:val="xl98"/>
    <w:basedOn w:val="a"/>
    <w:rsid w:val="00876EF8"/>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9">
    <w:name w:val="xl99"/>
    <w:basedOn w:val="a"/>
    <w:rsid w:val="00876EF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100">
    <w:name w:val="xl100"/>
    <w:basedOn w:val="a"/>
    <w:rsid w:val="00876EF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1">
    <w:name w:val="xl101"/>
    <w:basedOn w:val="a"/>
    <w:rsid w:val="00876EF8"/>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2">
    <w:name w:val="xl102"/>
    <w:basedOn w:val="a"/>
    <w:rsid w:val="00876EF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3">
    <w:name w:val="xl103"/>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104">
    <w:name w:val="xl104"/>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rPr>
  </w:style>
  <w:style w:type="paragraph" w:customStyle="1" w:styleId="xl105">
    <w:name w:val="xl105"/>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6">
    <w:name w:val="xl106"/>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107">
    <w:name w:val="xl107"/>
    <w:basedOn w:val="a"/>
    <w:rsid w:val="00876EF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108">
    <w:name w:val="xl108"/>
    <w:basedOn w:val="a"/>
    <w:rsid w:val="00876EF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9">
    <w:name w:val="xl109"/>
    <w:basedOn w:val="a"/>
    <w:rsid w:val="00876EF8"/>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10">
    <w:name w:val="xl110"/>
    <w:basedOn w:val="a"/>
    <w:rsid w:val="00876EF8"/>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conspluscell0">
    <w:name w:val="conspluscell"/>
    <w:basedOn w:val="a"/>
    <w:rsid w:val="00876EF8"/>
    <w:pPr>
      <w:widowControl/>
      <w:adjustRightInd/>
      <w:ind w:firstLine="0"/>
      <w:jc w:val="left"/>
    </w:pPr>
    <w:rPr>
      <w:rFonts w:ascii="Cambria" w:eastAsia="MS Mincho" w:hAnsi="Cambria" w:cs="Cambria"/>
      <w:sz w:val="26"/>
      <w:szCs w:val="26"/>
    </w:rPr>
  </w:style>
  <w:style w:type="paragraph" w:customStyle="1" w:styleId="afffb">
    <w:name w:val="Внимание"/>
    <w:basedOn w:val="a"/>
    <w:next w:val="a"/>
    <w:uiPriority w:val="99"/>
    <w:rsid w:val="00876EF8"/>
    <w:pPr>
      <w:shd w:val="clear" w:color="auto" w:fill="FAF3E9"/>
      <w:spacing w:before="240" w:after="240"/>
      <w:ind w:left="420" w:right="420" w:firstLine="300"/>
    </w:pPr>
  </w:style>
  <w:style w:type="paragraph" w:customStyle="1" w:styleId="afffc">
    <w:name w:val="Внимание: криминал!!"/>
    <w:basedOn w:val="afffb"/>
    <w:next w:val="a"/>
    <w:uiPriority w:val="99"/>
    <w:rsid w:val="00876EF8"/>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876EF8"/>
    <w:pPr>
      <w:shd w:val="clear" w:color="auto" w:fill="auto"/>
      <w:spacing w:before="0" w:after="0"/>
      <w:ind w:left="0" w:right="0" w:firstLine="0"/>
    </w:pPr>
  </w:style>
  <w:style w:type="paragraph" w:customStyle="1" w:styleId="afffe">
    <w:name w:val="Основное меню (преемственное)"/>
    <w:basedOn w:val="a"/>
    <w:next w:val="a"/>
    <w:uiPriority w:val="99"/>
    <w:rsid w:val="00876EF8"/>
    <w:pPr>
      <w:ind w:firstLine="0"/>
    </w:pPr>
    <w:rPr>
      <w:rFonts w:ascii="Verdana" w:hAnsi="Verdana" w:cs="Verdana"/>
    </w:rPr>
  </w:style>
  <w:style w:type="paragraph" w:styleId="aff3">
    <w:name w:val="Title"/>
    <w:basedOn w:val="afffe"/>
    <w:next w:val="a"/>
    <w:link w:val="affff"/>
    <w:uiPriority w:val="99"/>
    <w:rsid w:val="00876EF8"/>
    <w:pPr>
      <w:shd w:val="clear" w:color="auto" w:fill="F0F0F0"/>
    </w:pPr>
    <w:rPr>
      <w:rFonts w:ascii="Arial" w:hAnsi="Arial" w:cs="Arial"/>
      <w:b/>
      <w:bCs/>
      <w:color w:val="0058A9"/>
    </w:rPr>
  </w:style>
  <w:style w:type="character" w:customStyle="1" w:styleId="affff">
    <w:name w:val="Заголовок Знак"/>
    <w:basedOn w:val="a0"/>
    <w:link w:val="aff3"/>
    <w:uiPriority w:val="99"/>
    <w:rsid w:val="00876EF8"/>
    <w:rPr>
      <w:rFonts w:ascii="Arial" w:eastAsia="Times New Roman" w:hAnsi="Arial" w:cs="Arial"/>
      <w:b/>
      <w:bCs/>
      <w:color w:val="0058A9"/>
      <w:sz w:val="24"/>
      <w:szCs w:val="24"/>
      <w:shd w:val="clear" w:color="auto" w:fill="F0F0F0"/>
      <w:lang w:eastAsia="ru-RU"/>
    </w:rPr>
  </w:style>
  <w:style w:type="paragraph" w:customStyle="1" w:styleId="affff0">
    <w:name w:val="Заголовок группы контролов"/>
    <w:basedOn w:val="a"/>
    <w:next w:val="a"/>
    <w:uiPriority w:val="99"/>
    <w:rsid w:val="00876EF8"/>
    <w:pPr>
      <w:ind w:firstLine="0"/>
    </w:pPr>
    <w:rPr>
      <w:b/>
      <w:bCs/>
      <w:color w:val="000000"/>
    </w:rPr>
  </w:style>
  <w:style w:type="paragraph" w:customStyle="1" w:styleId="affff1">
    <w:name w:val="Заголовок для информации об изменениях"/>
    <w:basedOn w:val="1"/>
    <w:next w:val="a"/>
    <w:uiPriority w:val="99"/>
    <w:rsid w:val="00876EF8"/>
    <w:pPr>
      <w:shd w:val="clear" w:color="auto" w:fill="FFFFFF"/>
      <w:spacing w:before="0" w:after="0"/>
      <w:jc w:val="both"/>
      <w:outlineLvl w:val="9"/>
    </w:pPr>
    <w:rPr>
      <w:rFonts w:ascii="Cambria" w:hAnsi="Cambria" w:cs="Times New Roman"/>
      <w:b w:val="0"/>
      <w:bCs w:val="0"/>
      <w:color w:val="auto"/>
      <w:kern w:val="32"/>
      <w:sz w:val="20"/>
      <w:szCs w:val="20"/>
      <w:lang w:val="x-none" w:eastAsia="x-none"/>
    </w:rPr>
  </w:style>
  <w:style w:type="paragraph" w:customStyle="1" w:styleId="affff2">
    <w:name w:val="Заголовок приложения"/>
    <w:basedOn w:val="a"/>
    <w:next w:val="a"/>
    <w:uiPriority w:val="99"/>
    <w:rsid w:val="00876EF8"/>
    <w:pPr>
      <w:ind w:firstLine="0"/>
      <w:jc w:val="right"/>
    </w:pPr>
  </w:style>
  <w:style w:type="paragraph" w:customStyle="1" w:styleId="affff3">
    <w:name w:val="Заголовок распахивающейся части диалога"/>
    <w:basedOn w:val="a"/>
    <w:next w:val="a"/>
    <w:uiPriority w:val="99"/>
    <w:rsid w:val="00876EF8"/>
    <w:pPr>
      <w:ind w:firstLine="0"/>
    </w:pPr>
    <w:rPr>
      <w:i/>
      <w:iCs/>
      <w:color w:val="000080"/>
    </w:rPr>
  </w:style>
  <w:style w:type="paragraph" w:customStyle="1" w:styleId="affff4">
    <w:name w:val="Заголовок статьи"/>
    <w:basedOn w:val="a"/>
    <w:next w:val="a"/>
    <w:uiPriority w:val="99"/>
    <w:rsid w:val="00876EF8"/>
    <w:pPr>
      <w:ind w:left="1612" w:hanging="892"/>
    </w:pPr>
  </w:style>
  <w:style w:type="paragraph" w:customStyle="1" w:styleId="affff5">
    <w:name w:val="Заголовок ЭР (левое окно)"/>
    <w:basedOn w:val="a"/>
    <w:next w:val="a"/>
    <w:uiPriority w:val="99"/>
    <w:rsid w:val="00876EF8"/>
    <w:pPr>
      <w:spacing w:before="300" w:after="250"/>
      <w:ind w:firstLine="0"/>
      <w:jc w:val="center"/>
    </w:pPr>
    <w:rPr>
      <w:b/>
      <w:bCs/>
      <w:color w:val="26282F"/>
      <w:sz w:val="28"/>
      <w:szCs w:val="28"/>
    </w:rPr>
  </w:style>
  <w:style w:type="paragraph" w:customStyle="1" w:styleId="affff6">
    <w:name w:val="Заголовок ЭР (правое окно)"/>
    <w:basedOn w:val="affff5"/>
    <w:next w:val="a"/>
    <w:uiPriority w:val="99"/>
    <w:rsid w:val="00876EF8"/>
    <w:pPr>
      <w:spacing w:before="0" w:after="0"/>
      <w:jc w:val="left"/>
    </w:pPr>
    <w:rPr>
      <w:b w:val="0"/>
      <w:bCs w:val="0"/>
      <w:color w:val="auto"/>
      <w:sz w:val="24"/>
      <w:szCs w:val="24"/>
    </w:rPr>
  </w:style>
  <w:style w:type="paragraph" w:customStyle="1" w:styleId="affff7">
    <w:name w:val="Интерактивный заголовок"/>
    <w:basedOn w:val="aff3"/>
    <w:next w:val="a"/>
    <w:uiPriority w:val="99"/>
    <w:rsid w:val="00876EF8"/>
    <w:pPr>
      <w:shd w:val="clear" w:color="auto" w:fill="auto"/>
    </w:pPr>
    <w:rPr>
      <w:b w:val="0"/>
      <w:bCs w:val="0"/>
      <w:color w:val="auto"/>
      <w:u w:val="single"/>
    </w:rPr>
  </w:style>
  <w:style w:type="paragraph" w:customStyle="1" w:styleId="affff8">
    <w:name w:val="Текст информации об изменениях"/>
    <w:basedOn w:val="a"/>
    <w:next w:val="a"/>
    <w:uiPriority w:val="99"/>
    <w:rsid w:val="00876EF8"/>
    <w:pPr>
      <w:ind w:firstLine="0"/>
    </w:pPr>
    <w:rPr>
      <w:color w:val="353842"/>
      <w:sz w:val="20"/>
      <w:szCs w:val="20"/>
    </w:rPr>
  </w:style>
  <w:style w:type="paragraph" w:customStyle="1" w:styleId="affff9">
    <w:name w:val="Информация об изменениях"/>
    <w:basedOn w:val="affff8"/>
    <w:next w:val="a"/>
    <w:uiPriority w:val="99"/>
    <w:rsid w:val="00876EF8"/>
    <w:pPr>
      <w:shd w:val="clear" w:color="auto" w:fill="EAEFED"/>
      <w:spacing w:before="180"/>
      <w:ind w:left="360" w:right="360"/>
    </w:pPr>
    <w:rPr>
      <w:color w:val="auto"/>
      <w:sz w:val="24"/>
      <w:szCs w:val="24"/>
    </w:rPr>
  </w:style>
  <w:style w:type="paragraph" w:customStyle="1" w:styleId="affffa">
    <w:name w:val="Текст (справка)"/>
    <w:basedOn w:val="a"/>
    <w:next w:val="a"/>
    <w:uiPriority w:val="99"/>
    <w:rsid w:val="00876EF8"/>
    <w:pPr>
      <w:ind w:left="170" w:right="170" w:firstLine="0"/>
      <w:jc w:val="left"/>
    </w:pPr>
  </w:style>
  <w:style w:type="paragraph" w:customStyle="1" w:styleId="affffb">
    <w:name w:val="Комментарий"/>
    <w:basedOn w:val="affffa"/>
    <w:next w:val="a"/>
    <w:uiPriority w:val="99"/>
    <w:rsid w:val="00876EF8"/>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
    <w:uiPriority w:val="99"/>
    <w:rsid w:val="00876EF8"/>
    <w:pPr>
      <w:spacing w:before="0"/>
    </w:pPr>
    <w:rPr>
      <w:i/>
      <w:iCs/>
    </w:rPr>
  </w:style>
  <w:style w:type="paragraph" w:customStyle="1" w:styleId="affffd">
    <w:name w:val="Текст (лев. подпись)"/>
    <w:basedOn w:val="a"/>
    <w:next w:val="a"/>
    <w:uiPriority w:val="99"/>
    <w:rsid w:val="00876EF8"/>
    <w:pPr>
      <w:ind w:firstLine="0"/>
      <w:jc w:val="left"/>
    </w:pPr>
  </w:style>
  <w:style w:type="paragraph" w:customStyle="1" w:styleId="affffe">
    <w:name w:val="Колонтитул (левый)"/>
    <w:basedOn w:val="affffd"/>
    <w:next w:val="a"/>
    <w:uiPriority w:val="99"/>
    <w:rsid w:val="00876EF8"/>
    <w:pPr>
      <w:jc w:val="both"/>
    </w:pPr>
    <w:rPr>
      <w:sz w:val="16"/>
      <w:szCs w:val="16"/>
    </w:rPr>
  </w:style>
  <w:style w:type="paragraph" w:customStyle="1" w:styleId="afffff">
    <w:name w:val="Текст (прав. подпись)"/>
    <w:basedOn w:val="a"/>
    <w:next w:val="a"/>
    <w:uiPriority w:val="99"/>
    <w:rsid w:val="00876EF8"/>
    <w:pPr>
      <w:ind w:firstLine="0"/>
      <w:jc w:val="right"/>
    </w:pPr>
  </w:style>
  <w:style w:type="paragraph" w:customStyle="1" w:styleId="afffff0">
    <w:name w:val="Колонтитул (правый)"/>
    <w:basedOn w:val="afffff"/>
    <w:next w:val="a"/>
    <w:uiPriority w:val="99"/>
    <w:rsid w:val="00876EF8"/>
    <w:pPr>
      <w:jc w:val="both"/>
    </w:pPr>
    <w:rPr>
      <w:sz w:val="16"/>
      <w:szCs w:val="16"/>
    </w:rPr>
  </w:style>
  <w:style w:type="paragraph" w:customStyle="1" w:styleId="afffff1">
    <w:name w:val="Комментарий пользователя"/>
    <w:basedOn w:val="affffb"/>
    <w:next w:val="a"/>
    <w:uiPriority w:val="99"/>
    <w:rsid w:val="00876EF8"/>
    <w:pPr>
      <w:shd w:val="clear" w:color="auto" w:fill="FFDFE0"/>
      <w:spacing w:before="0"/>
      <w:jc w:val="left"/>
    </w:pPr>
  </w:style>
  <w:style w:type="paragraph" w:customStyle="1" w:styleId="afffff2">
    <w:name w:val="Куда обратиться?"/>
    <w:basedOn w:val="afffb"/>
    <w:next w:val="a"/>
    <w:uiPriority w:val="99"/>
    <w:rsid w:val="00876EF8"/>
    <w:pPr>
      <w:shd w:val="clear" w:color="auto" w:fill="auto"/>
      <w:spacing w:before="0" w:after="0"/>
      <w:ind w:left="0" w:right="0" w:firstLine="0"/>
    </w:pPr>
  </w:style>
  <w:style w:type="paragraph" w:customStyle="1" w:styleId="afffff3">
    <w:name w:val="Моноширинный"/>
    <w:basedOn w:val="a"/>
    <w:next w:val="a"/>
    <w:uiPriority w:val="99"/>
    <w:rsid w:val="00876EF8"/>
    <w:pPr>
      <w:ind w:firstLine="0"/>
    </w:pPr>
    <w:rPr>
      <w:rFonts w:ascii="Courier New" w:hAnsi="Courier New" w:cs="Courier New"/>
      <w:sz w:val="22"/>
      <w:szCs w:val="22"/>
    </w:rPr>
  </w:style>
  <w:style w:type="paragraph" w:customStyle="1" w:styleId="afffff4">
    <w:name w:val="Необходимые документы"/>
    <w:basedOn w:val="afffb"/>
    <w:next w:val="a"/>
    <w:uiPriority w:val="99"/>
    <w:rsid w:val="00876EF8"/>
    <w:pPr>
      <w:shd w:val="clear" w:color="auto" w:fill="auto"/>
      <w:spacing w:before="0" w:after="0"/>
      <w:ind w:left="0" w:right="0" w:firstLine="118"/>
    </w:pPr>
  </w:style>
  <w:style w:type="paragraph" w:customStyle="1" w:styleId="afffff5">
    <w:name w:val="Объект"/>
    <w:basedOn w:val="a"/>
    <w:next w:val="a"/>
    <w:uiPriority w:val="99"/>
    <w:rsid w:val="00876EF8"/>
    <w:pPr>
      <w:ind w:firstLine="0"/>
    </w:pPr>
    <w:rPr>
      <w:rFonts w:ascii="Times New Roman" w:hAnsi="Times New Roman" w:cs="Times New Roman"/>
      <w:sz w:val="26"/>
      <w:szCs w:val="26"/>
    </w:rPr>
  </w:style>
  <w:style w:type="paragraph" w:customStyle="1" w:styleId="afffff6">
    <w:name w:val="Оглавление"/>
    <w:basedOn w:val="ab"/>
    <w:next w:val="a"/>
    <w:uiPriority w:val="99"/>
    <w:rsid w:val="00876EF8"/>
    <w:pPr>
      <w:widowControl w:val="0"/>
      <w:ind w:left="140"/>
    </w:pPr>
    <w:rPr>
      <w:rFonts w:ascii="Arial" w:hAnsi="Arial" w:cs="Arial"/>
      <w:sz w:val="24"/>
      <w:szCs w:val="24"/>
    </w:rPr>
  </w:style>
  <w:style w:type="paragraph" w:customStyle="1" w:styleId="afffff7">
    <w:name w:val="Переменная часть"/>
    <w:basedOn w:val="afffe"/>
    <w:next w:val="a"/>
    <w:uiPriority w:val="99"/>
    <w:rsid w:val="00876EF8"/>
    <w:rPr>
      <w:rFonts w:ascii="Arial" w:hAnsi="Arial" w:cs="Arial"/>
      <w:sz w:val="20"/>
      <w:szCs w:val="20"/>
    </w:rPr>
  </w:style>
  <w:style w:type="paragraph" w:customStyle="1" w:styleId="afffff8">
    <w:name w:val="Подвал для информации об изменениях"/>
    <w:basedOn w:val="1"/>
    <w:next w:val="a"/>
    <w:uiPriority w:val="99"/>
    <w:rsid w:val="00876EF8"/>
    <w:pPr>
      <w:spacing w:before="0" w:after="0"/>
      <w:jc w:val="both"/>
      <w:outlineLvl w:val="9"/>
    </w:pPr>
    <w:rPr>
      <w:rFonts w:ascii="Cambria" w:hAnsi="Cambria" w:cs="Times New Roman"/>
      <w:b w:val="0"/>
      <w:bCs w:val="0"/>
      <w:color w:val="auto"/>
      <w:kern w:val="32"/>
      <w:sz w:val="20"/>
      <w:szCs w:val="20"/>
      <w:lang w:val="x-none" w:eastAsia="x-none"/>
    </w:rPr>
  </w:style>
  <w:style w:type="paragraph" w:customStyle="1" w:styleId="afffff9">
    <w:name w:val="Подзаголовок для информации об изменениях"/>
    <w:basedOn w:val="affff8"/>
    <w:next w:val="a"/>
    <w:uiPriority w:val="99"/>
    <w:rsid w:val="00876EF8"/>
    <w:rPr>
      <w:b/>
      <w:bCs/>
      <w:sz w:val="24"/>
      <w:szCs w:val="24"/>
    </w:rPr>
  </w:style>
  <w:style w:type="paragraph" w:customStyle="1" w:styleId="afffffa">
    <w:name w:val="Подчёркнуный текст"/>
    <w:basedOn w:val="a"/>
    <w:next w:val="a"/>
    <w:uiPriority w:val="99"/>
    <w:rsid w:val="00876EF8"/>
    <w:pPr>
      <w:ind w:firstLine="0"/>
    </w:pPr>
  </w:style>
  <w:style w:type="paragraph" w:customStyle="1" w:styleId="afffffb">
    <w:name w:val="Постоянная часть"/>
    <w:basedOn w:val="afffe"/>
    <w:next w:val="a"/>
    <w:uiPriority w:val="99"/>
    <w:rsid w:val="00876EF8"/>
    <w:rPr>
      <w:rFonts w:ascii="Arial" w:hAnsi="Arial" w:cs="Arial"/>
      <w:sz w:val="22"/>
      <w:szCs w:val="22"/>
    </w:rPr>
  </w:style>
  <w:style w:type="paragraph" w:customStyle="1" w:styleId="afffffc">
    <w:name w:val="Пример."/>
    <w:basedOn w:val="afffb"/>
    <w:next w:val="a"/>
    <w:uiPriority w:val="99"/>
    <w:rsid w:val="00876EF8"/>
    <w:pPr>
      <w:shd w:val="clear" w:color="auto" w:fill="auto"/>
      <w:spacing w:before="0" w:after="0"/>
      <w:ind w:left="0" w:right="0" w:firstLine="0"/>
    </w:pPr>
  </w:style>
  <w:style w:type="paragraph" w:customStyle="1" w:styleId="afffffd">
    <w:name w:val="Примечание."/>
    <w:basedOn w:val="afffb"/>
    <w:next w:val="a"/>
    <w:uiPriority w:val="99"/>
    <w:rsid w:val="00876EF8"/>
    <w:pPr>
      <w:shd w:val="clear" w:color="auto" w:fill="auto"/>
      <w:spacing w:before="0" w:after="0"/>
      <w:ind w:left="0" w:right="0" w:firstLine="0"/>
    </w:pPr>
  </w:style>
  <w:style w:type="paragraph" w:customStyle="1" w:styleId="afffffe">
    <w:name w:val="Словарная статья"/>
    <w:basedOn w:val="a"/>
    <w:next w:val="a"/>
    <w:uiPriority w:val="99"/>
    <w:rsid w:val="00876EF8"/>
    <w:pPr>
      <w:ind w:right="118" w:firstLine="0"/>
    </w:pPr>
  </w:style>
  <w:style w:type="paragraph" w:customStyle="1" w:styleId="affffff">
    <w:name w:val="Ссылка на официальную публикацию"/>
    <w:basedOn w:val="a"/>
    <w:next w:val="a"/>
    <w:uiPriority w:val="99"/>
    <w:rsid w:val="00876EF8"/>
    <w:pPr>
      <w:ind w:firstLine="0"/>
    </w:pPr>
  </w:style>
  <w:style w:type="paragraph" w:customStyle="1" w:styleId="affffff0">
    <w:name w:val="Текст в таблице"/>
    <w:basedOn w:val="a5"/>
    <w:next w:val="a"/>
    <w:uiPriority w:val="99"/>
    <w:rsid w:val="00876EF8"/>
    <w:pPr>
      <w:ind w:firstLine="500"/>
    </w:pPr>
  </w:style>
  <w:style w:type="paragraph" w:customStyle="1" w:styleId="affffff1">
    <w:name w:val="Текст ЭР (см. также)"/>
    <w:basedOn w:val="a"/>
    <w:next w:val="a"/>
    <w:uiPriority w:val="99"/>
    <w:rsid w:val="00876EF8"/>
    <w:pPr>
      <w:spacing w:before="200"/>
      <w:ind w:firstLine="0"/>
      <w:jc w:val="left"/>
    </w:pPr>
    <w:rPr>
      <w:sz w:val="22"/>
      <w:szCs w:val="22"/>
    </w:rPr>
  </w:style>
  <w:style w:type="paragraph" w:customStyle="1" w:styleId="affffff2">
    <w:name w:val="Технический комментарий"/>
    <w:basedOn w:val="a"/>
    <w:next w:val="a"/>
    <w:uiPriority w:val="99"/>
    <w:rsid w:val="00876EF8"/>
    <w:pPr>
      <w:shd w:val="clear" w:color="auto" w:fill="FFFFA6"/>
      <w:ind w:firstLine="0"/>
      <w:jc w:val="left"/>
    </w:pPr>
    <w:rPr>
      <w:color w:val="463F31"/>
    </w:rPr>
  </w:style>
  <w:style w:type="paragraph" w:customStyle="1" w:styleId="affffff3">
    <w:name w:val="Формула"/>
    <w:basedOn w:val="a"/>
    <w:next w:val="a"/>
    <w:uiPriority w:val="99"/>
    <w:rsid w:val="00876EF8"/>
    <w:pPr>
      <w:shd w:val="clear" w:color="auto" w:fill="FAF3E9"/>
      <w:spacing w:before="240" w:after="240"/>
      <w:ind w:left="420" w:right="420" w:firstLine="300"/>
    </w:pPr>
  </w:style>
  <w:style w:type="paragraph" w:customStyle="1" w:styleId="affffff4">
    <w:name w:val="Центрированный (таблица)"/>
    <w:basedOn w:val="a5"/>
    <w:next w:val="a"/>
    <w:uiPriority w:val="99"/>
    <w:rsid w:val="00876EF8"/>
    <w:pPr>
      <w:jc w:val="center"/>
    </w:pPr>
  </w:style>
  <w:style w:type="paragraph" w:customStyle="1" w:styleId="-">
    <w:name w:val="ЭР-содержание (правое окно)"/>
    <w:basedOn w:val="a"/>
    <w:next w:val="a"/>
    <w:uiPriority w:val="99"/>
    <w:rsid w:val="00876EF8"/>
    <w:pPr>
      <w:spacing w:before="300"/>
      <w:ind w:firstLine="0"/>
      <w:jc w:val="left"/>
    </w:pPr>
    <w:rPr>
      <w:sz w:val="26"/>
      <w:szCs w:val="26"/>
    </w:rPr>
  </w:style>
  <w:style w:type="character" w:customStyle="1" w:styleId="301">
    <w:name w:val="Знак Знак30"/>
    <w:locked/>
    <w:rsid w:val="00876EF8"/>
    <w:rPr>
      <w:rFonts w:ascii="Calibri" w:hAnsi="Calibri" w:cs="Calibri" w:hint="default"/>
      <w:b/>
      <w:bCs/>
      <w:i/>
      <w:iCs/>
      <w:sz w:val="28"/>
      <w:szCs w:val="28"/>
      <w:lang w:val="ru-RU" w:eastAsia="ru-RU" w:bidi="ar-SA"/>
    </w:rPr>
  </w:style>
  <w:style w:type="character" w:customStyle="1" w:styleId="160">
    <w:name w:val="Знак Знак16"/>
    <w:locked/>
    <w:rsid w:val="00876EF8"/>
    <w:rPr>
      <w:b/>
      <w:bCs/>
      <w:sz w:val="26"/>
      <w:szCs w:val="26"/>
      <w:lang w:val="ru-RU" w:eastAsia="ru-RU" w:bidi="ar-SA"/>
    </w:rPr>
  </w:style>
  <w:style w:type="character" w:customStyle="1" w:styleId="150">
    <w:name w:val="Знак Знак15"/>
    <w:rsid w:val="00876EF8"/>
    <w:rPr>
      <w:rFonts w:ascii="Courier New" w:eastAsia="Tahoma" w:hAnsi="Courier New" w:cs="Courier New" w:hint="default"/>
      <w:sz w:val="16"/>
      <w:szCs w:val="16"/>
      <w:lang w:eastAsia="ko-KR"/>
    </w:rPr>
  </w:style>
  <w:style w:type="character" w:customStyle="1" w:styleId="201">
    <w:name w:val="Знак Знак20"/>
    <w:rsid w:val="00876EF8"/>
    <w:rPr>
      <w:sz w:val="24"/>
      <w:szCs w:val="24"/>
    </w:rPr>
  </w:style>
  <w:style w:type="character" w:customStyle="1" w:styleId="290">
    <w:name w:val="Знак Знак29"/>
    <w:rsid w:val="00876EF8"/>
    <w:rPr>
      <w:rFonts w:ascii="Tahoma" w:eastAsia="Tahoma" w:hAnsi="Tahoma" w:cs="Tahoma" w:hint="default"/>
      <w:b/>
      <w:bCs w:val="0"/>
      <w:color w:val="000000"/>
      <w:sz w:val="26"/>
      <w:szCs w:val="26"/>
      <w:lang w:eastAsia="ko-KR"/>
    </w:rPr>
  </w:style>
  <w:style w:type="character" w:customStyle="1" w:styleId="280">
    <w:name w:val="Знак Знак28"/>
    <w:rsid w:val="00876EF8"/>
    <w:rPr>
      <w:rFonts w:ascii="Tahoma" w:eastAsia="Tahoma" w:hAnsi="Tahoma" w:cs="Tahoma" w:hint="default"/>
      <w:b/>
      <w:bCs/>
      <w:sz w:val="26"/>
      <w:szCs w:val="26"/>
      <w:lang w:eastAsia="ko-KR"/>
    </w:rPr>
  </w:style>
  <w:style w:type="character" w:customStyle="1" w:styleId="311">
    <w:name w:val="Знак Знак31"/>
    <w:rsid w:val="00876EF8"/>
    <w:rPr>
      <w:b/>
      <w:bCs/>
      <w:sz w:val="22"/>
      <w:szCs w:val="22"/>
    </w:rPr>
  </w:style>
  <w:style w:type="character" w:customStyle="1" w:styleId="270">
    <w:name w:val="Знак Знак27"/>
    <w:rsid w:val="00876EF8"/>
    <w:rPr>
      <w:rFonts w:ascii="Arial" w:eastAsia="MS Mincho" w:hAnsi="Arial" w:cs="Arial" w:hint="default"/>
      <w:sz w:val="22"/>
      <w:szCs w:val="24"/>
      <w:lang w:val="x-none" w:eastAsia="en-US"/>
    </w:rPr>
  </w:style>
  <w:style w:type="character" w:customStyle="1" w:styleId="260">
    <w:name w:val="Знак Знак26"/>
    <w:rsid w:val="00876EF8"/>
    <w:rPr>
      <w:rFonts w:ascii="Arial" w:eastAsia="MS Mincho" w:hAnsi="Arial" w:cs="Arial" w:hint="default"/>
      <w:i/>
      <w:iCs w:val="0"/>
      <w:sz w:val="22"/>
      <w:szCs w:val="24"/>
      <w:lang w:val="x-none" w:eastAsia="en-US"/>
    </w:rPr>
  </w:style>
  <w:style w:type="character" w:customStyle="1" w:styleId="251">
    <w:name w:val="Знак Знак25"/>
    <w:rsid w:val="00876EF8"/>
    <w:rPr>
      <w:rFonts w:ascii="Arial" w:eastAsia="MS Mincho" w:hAnsi="Arial" w:cs="Arial" w:hint="default"/>
      <w:i/>
      <w:iCs w:val="0"/>
      <w:sz w:val="18"/>
      <w:szCs w:val="24"/>
      <w:lang w:val="x-none" w:eastAsia="en-US"/>
    </w:rPr>
  </w:style>
  <w:style w:type="character" w:customStyle="1" w:styleId="62">
    <w:name w:val="Знак Знак6"/>
    <w:rsid w:val="00876EF8"/>
    <w:rPr>
      <w:b/>
      <w:bCs/>
      <w:sz w:val="36"/>
      <w:szCs w:val="36"/>
      <w:lang w:val="ru-RU" w:eastAsia="ru-RU" w:bidi="ar-SA"/>
    </w:rPr>
  </w:style>
  <w:style w:type="character" w:customStyle="1" w:styleId="52">
    <w:name w:val="Знак Знак5"/>
    <w:rsid w:val="00876EF8"/>
    <w:rPr>
      <w:sz w:val="24"/>
      <w:szCs w:val="24"/>
      <w:lang w:val="ru-RU" w:eastAsia="ru-RU" w:bidi="ar-SA"/>
    </w:rPr>
  </w:style>
  <w:style w:type="character" w:customStyle="1" w:styleId="211">
    <w:name w:val="Знак Знак21"/>
    <w:rsid w:val="00876EF8"/>
    <w:rPr>
      <w:rFonts w:ascii="Calibri" w:hAnsi="Calibri" w:hint="default"/>
      <w:lang w:val="en-GB"/>
    </w:rPr>
  </w:style>
  <w:style w:type="character" w:customStyle="1" w:styleId="140">
    <w:name w:val="Знак Знак14"/>
    <w:rsid w:val="00876EF8"/>
    <w:rPr>
      <w:sz w:val="24"/>
      <w:szCs w:val="24"/>
      <w:lang w:val="en-AU" w:eastAsia="ru-RU" w:bidi="ar-SA"/>
    </w:rPr>
  </w:style>
  <w:style w:type="character" w:customStyle="1" w:styleId="130">
    <w:name w:val="Знак Знак13"/>
    <w:rsid w:val="00876EF8"/>
    <w:rPr>
      <w:b/>
      <w:bCs/>
      <w:sz w:val="28"/>
      <w:szCs w:val="17"/>
    </w:rPr>
  </w:style>
  <w:style w:type="character" w:customStyle="1" w:styleId="170">
    <w:name w:val="Знак Знак17"/>
    <w:rsid w:val="00876EF8"/>
    <w:rPr>
      <w:b/>
      <w:bCs w:val="0"/>
      <w:sz w:val="28"/>
    </w:rPr>
  </w:style>
  <w:style w:type="character" w:customStyle="1" w:styleId="190">
    <w:name w:val="Знак Знак19"/>
    <w:rsid w:val="00876EF8"/>
    <w:rPr>
      <w:sz w:val="28"/>
      <w:lang w:val="x-none"/>
    </w:rPr>
  </w:style>
  <w:style w:type="character" w:customStyle="1" w:styleId="36">
    <w:name w:val="Знак Знак3"/>
    <w:rsid w:val="00876EF8"/>
    <w:rPr>
      <w:sz w:val="24"/>
      <w:szCs w:val="24"/>
      <w:lang w:val="ru-RU" w:eastAsia="ru-RU" w:bidi="ar-SA"/>
    </w:rPr>
  </w:style>
  <w:style w:type="character" w:customStyle="1" w:styleId="180">
    <w:name w:val="Знак Знак18"/>
    <w:rsid w:val="00876EF8"/>
    <w:rPr>
      <w:rFonts w:ascii="MS Mincho" w:eastAsia="MS Mincho" w:hAnsi="MS Mincho" w:hint="eastAsia"/>
      <w:sz w:val="16"/>
      <w:szCs w:val="16"/>
    </w:rPr>
  </w:style>
  <w:style w:type="character" w:customStyle="1" w:styleId="120">
    <w:name w:val="Знак Знак12"/>
    <w:rsid w:val="00876EF8"/>
    <w:rPr>
      <w:sz w:val="28"/>
      <w:szCs w:val="24"/>
      <w:lang w:eastAsia="en-US"/>
    </w:rPr>
  </w:style>
  <w:style w:type="character" w:customStyle="1" w:styleId="241">
    <w:name w:val="Знак Знак24"/>
    <w:rsid w:val="00876EF8"/>
    <w:rPr>
      <w:sz w:val="24"/>
      <w:szCs w:val="24"/>
    </w:rPr>
  </w:style>
  <w:style w:type="character" w:customStyle="1" w:styleId="112">
    <w:name w:val="Знак Знак11"/>
    <w:rsid w:val="00876EF8"/>
    <w:rPr>
      <w:rFonts w:ascii="Verdana" w:hAnsi="Verdana" w:hint="default"/>
      <w:szCs w:val="24"/>
    </w:rPr>
  </w:style>
  <w:style w:type="character" w:customStyle="1" w:styleId="2c">
    <w:name w:val="Знак Знак2"/>
    <w:rsid w:val="00876EF8"/>
    <w:rPr>
      <w:rFonts w:ascii="SimSun" w:eastAsia="SimSun" w:hAnsi="SimSun" w:cs="SimSun" w:hint="eastAsia"/>
      <w:sz w:val="16"/>
      <w:szCs w:val="16"/>
      <w:lang w:val="ru-RU" w:eastAsia="ru-RU" w:bidi="ar-SA"/>
    </w:rPr>
  </w:style>
  <w:style w:type="character" w:customStyle="1" w:styleId="101">
    <w:name w:val="Знак Знак10"/>
    <w:rsid w:val="00876EF8"/>
  </w:style>
  <w:style w:type="character" w:customStyle="1" w:styleId="1f0">
    <w:name w:val="Знак Знак1"/>
    <w:rsid w:val="00876EF8"/>
    <w:rPr>
      <w:lang w:val="ru-RU" w:eastAsia="ru-RU" w:bidi="ar-SA"/>
    </w:rPr>
  </w:style>
  <w:style w:type="character" w:customStyle="1" w:styleId="92">
    <w:name w:val="Знак Знак9"/>
    <w:rsid w:val="00876EF8"/>
    <w:rPr>
      <w:b/>
      <w:bCs/>
    </w:rPr>
  </w:style>
  <w:style w:type="character" w:customStyle="1" w:styleId="affffff5">
    <w:name w:val="Знак Знак"/>
    <w:rsid w:val="00876EF8"/>
    <w:rPr>
      <w:b/>
      <w:bCs/>
      <w:lang w:val="ru-RU" w:eastAsia="ru-RU" w:bidi="ar-SA"/>
    </w:rPr>
  </w:style>
  <w:style w:type="character" w:customStyle="1" w:styleId="82">
    <w:name w:val="Знак Знак8"/>
    <w:rsid w:val="00876EF8"/>
    <w:rPr>
      <w:rFonts w:ascii="Verdana" w:hAnsi="Verdana" w:cs="Verdana" w:hint="default"/>
      <w:sz w:val="16"/>
      <w:szCs w:val="16"/>
      <w:lang w:eastAsia="ar-SA"/>
    </w:rPr>
  </w:style>
  <w:style w:type="character" w:customStyle="1" w:styleId="42">
    <w:name w:val="Знак Знак4"/>
    <w:rsid w:val="00876EF8"/>
    <w:rPr>
      <w:rFonts w:ascii="Cambria" w:eastAsia="Cambria" w:hAnsi="Cambria" w:hint="default"/>
      <w:sz w:val="24"/>
      <w:szCs w:val="24"/>
      <w:lang w:val="en-AU"/>
    </w:rPr>
  </w:style>
  <w:style w:type="character" w:customStyle="1" w:styleId="72">
    <w:name w:val="Знак Знак7"/>
    <w:rsid w:val="00876EF8"/>
  </w:style>
  <w:style w:type="character" w:customStyle="1" w:styleId="affffff6">
    <w:name w:val="Активная гипертекстовая ссылка"/>
    <w:uiPriority w:val="99"/>
    <w:rsid w:val="00876EF8"/>
    <w:rPr>
      <w:b w:val="0"/>
      <w:bCs w:val="0"/>
      <w:color w:val="106BBE"/>
      <w:sz w:val="26"/>
      <w:szCs w:val="26"/>
      <w:u w:val="single"/>
    </w:rPr>
  </w:style>
  <w:style w:type="character" w:customStyle="1" w:styleId="affffff7">
    <w:name w:val="Выделение для Базового Поиска"/>
    <w:uiPriority w:val="99"/>
    <w:rsid w:val="00876EF8"/>
    <w:rPr>
      <w:b w:val="0"/>
      <w:bCs w:val="0"/>
      <w:color w:val="0058A9"/>
      <w:sz w:val="26"/>
      <w:szCs w:val="26"/>
    </w:rPr>
  </w:style>
  <w:style w:type="character" w:customStyle="1" w:styleId="affffff8">
    <w:name w:val="Выделение для Базового Поиска (курсив)"/>
    <w:uiPriority w:val="99"/>
    <w:rsid w:val="00876EF8"/>
    <w:rPr>
      <w:b w:val="0"/>
      <w:bCs w:val="0"/>
      <w:i/>
      <w:iCs/>
      <w:color w:val="0058A9"/>
      <w:sz w:val="26"/>
      <w:szCs w:val="26"/>
    </w:rPr>
  </w:style>
  <w:style w:type="character" w:customStyle="1" w:styleId="affffff9">
    <w:name w:val="Заголовок своего сообщения"/>
    <w:uiPriority w:val="99"/>
    <w:rsid w:val="00876EF8"/>
    <w:rPr>
      <w:b w:val="0"/>
      <w:bCs w:val="0"/>
      <w:color w:val="26282F"/>
      <w:sz w:val="26"/>
      <w:szCs w:val="26"/>
    </w:rPr>
  </w:style>
  <w:style w:type="character" w:customStyle="1" w:styleId="affffffa">
    <w:name w:val="Заголовок чужого сообщения"/>
    <w:uiPriority w:val="99"/>
    <w:rsid w:val="00876EF8"/>
    <w:rPr>
      <w:b w:val="0"/>
      <w:bCs w:val="0"/>
      <w:color w:val="FF0000"/>
      <w:sz w:val="26"/>
      <w:szCs w:val="26"/>
    </w:rPr>
  </w:style>
  <w:style w:type="character" w:customStyle="1" w:styleId="affffffb">
    <w:name w:val="Найденные слова"/>
    <w:uiPriority w:val="99"/>
    <w:rsid w:val="00876EF8"/>
    <w:rPr>
      <w:b w:val="0"/>
      <w:bCs w:val="0"/>
      <w:color w:val="26282F"/>
      <w:sz w:val="26"/>
      <w:szCs w:val="26"/>
      <w:shd w:val="clear" w:color="auto" w:fill="FFF580"/>
    </w:rPr>
  </w:style>
  <w:style w:type="character" w:customStyle="1" w:styleId="affffffc">
    <w:name w:val="Не вступил в силу"/>
    <w:uiPriority w:val="99"/>
    <w:rsid w:val="00876EF8"/>
    <w:rPr>
      <w:b w:val="0"/>
      <w:bCs w:val="0"/>
      <w:color w:val="000000"/>
      <w:sz w:val="26"/>
      <w:szCs w:val="26"/>
      <w:shd w:val="clear" w:color="auto" w:fill="D8EDE8"/>
    </w:rPr>
  </w:style>
  <w:style w:type="character" w:customStyle="1" w:styleId="affffffd">
    <w:name w:val="Опечатки"/>
    <w:uiPriority w:val="99"/>
    <w:rsid w:val="00876EF8"/>
    <w:rPr>
      <w:color w:val="FF0000"/>
      <w:sz w:val="26"/>
      <w:szCs w:val="26"/>
    </w:rPr>
  </w:style>
  <w:style w:type="character" w:customStyle="1" w:styleId="affffffe">
    <w:name w:val="Продолжение ссылки"/>
    <w:uiPriority w:val="99"/>
    <w:rsid w:val="00876EF8"/>
  </w:style>
  <w:style w:type="character" w:customStyle="1" w:styleId="afffffff">
    <w:name w:val="Сравнение редакций"/>
    <w:uiPriority w:val="99"/>
    <w:rsid w:val="00876EF8"/>
    <w:rPr>
      <w:b w:val="0"/>
      <w:bCs w:val="0"/>
      <w:color w:val="26282F"/>
      <w:sz w:val="26"/>
      <w:szCs w:val="26"/>
    </w:rPr>
  </w:style>
  <w:style w:type="character" w:customStyle="1" w:styleId="afffffff0">
    <w:name w:val="Сравнение редакций. Добавленный фрагмент"/>
    <w:uiPriority w:val="99"/>
    <w:rsid w:val="00876EF8"/>
    <w:rPr>
      <w:color w:val="000000"/>
      <w:shd w:val="clear" w:color="auto" w:fill="C1D7FF"/>
    </w:rPr>
  </w:style>
  <w:style w:type="character" w:customStyle="1" w:styleId="afffffff1">
    <w:name w:val="Сравнение редакций. Удаленный фрагмент"/>
    <w:uiPriority w:val="99"/>
    <w:rsid w:val="00876EF8"/>
    <w:rPr>
      <w:color w:val="000000"/>
      <w:shd w:val="clear" w:color="auto" w:fill="C4C413"/>
    </w:rPr>
  </w:style>
  <w:style w:type="character" w:customStyle="1" w:styleId="afffffff2">
    <w:name w:val="Утратил силу"/>
    <w:uiPriority w:val="99"/>
    <w:rsid w:val="00876EF8"/>
    <w:rPr>
      <w:b w:val="0"/>
      <w:bCs w:val="0"/>
      <w:strike/>
      <w:color w:val="666600"/>
      <w:sz w:val="26"/>
      <w:szCs w:val="26"/>
    </w:rPr>
  </w:style>
  <w:style w:type="numbering" w:customStyle="1" w:styleId="1f1">
    <w:name w:val="Нет списка1"/>
    <w:next w:val="a2"/>
    <w:uiPriority w:val="99"/>
    <w:semiHidden/>
    <w:unhideWhenUsed/>
    <w:rsid w:val="00876EF8"/>
  </w:style>
  <w:style w:type="numbering" w:customStyle="1" w:styleId="2d">
    <w:name w:val="Нет списка2"/>
    <w:next w:val="a2"/>
    <w:uiPriority w:val="99"/>
    <w:semiHidden/>
    <w:unhideWhenUsed/>
    <w:rsid w:val="00876EF8"/>
  </w:style>
  <w:style w:type="paragraph" w:customStyle="1" w:styleId="afffffff3">
    <w:name w:val="текст"/>
    <w:basedOn w:val="a"/>
    <w:uiPriority w:val="99"/>
    <w:rsid w:val="00876EF8"/>
    <w:pPr>
      <w:widowControl/>
      <w:spacing w:line="288" w:lineRule="auto"/>
      <w:ind w:firstLine="283"/>
      <w:textAlignment w:val="center"/>
    </w:pPr>
    <w:rPr>
      <w:rFonts w:ascii="Arial Narrow" w:hAnsi="Arial Narrow" w:cs="Arial Narrow"/>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79341">
      <w:bodyDiv w:val="1"/>
      <w:marLeft w:val="0"/>
      <w:marRight w:val="0"/>
      <w:marTop w:val="0"/>
      <w:marBottom w:val="0"/>
      <w:divBdr>
        <w:top w:val="none" w:sz="0" w:space="0" w:color="auto"/>
        <w:left w:val="none" w:sz="0" w:space="0" w:color="auto"/>
        <w:bottom w:val="none" w:sz="0" w:space="0" w:color="auto"/>
        <w:right w:val="none" w:sz="0" w:space="0" w:color="auto"/>
      </w:divBdr>
    </w:div>
    <w:div w:id="18245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31</Pages>
  <Words>6791</Words>
  <Characters>38713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cp:lastModifiedBy>
  <cp:revision>10</cp:revision>
  <cp:lastPrinted>2015-04-15T12:32:00Z</cp:lastPrinted>
  <dcterms:created xsi:type="dcterms:W3CDTF">2017-12-18T07:28:00Z</dcterms:created>
  <dcterms:modified xsi:type="dcterms:W3CDTF">2017-12-18T10:29:00Z</dcterms:modified>
</cp:coreProperties>
</file>