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9" w:rsidRDefault="00E15BC9" w:rsidP="00E15BC9">
      <w:pPr>
        <w:pStyle w:val="a3"/>
        <w:tabs>
          <w:tab w:val="center" w:pos="5220"/>
          <w:tab w:val="left" w:pos="6525"/>
        </w:tabs>
        <w:jc w:val="lef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ab/>
      </w:r>
    </w:p>
    <w:p w:rsidR="00E15BC9" w:rsidRDefault="00E15BC9" w:rsidP="00E15B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                             </w:t>
      </w:r>
      <w:r>
        <w:rPr>
          <w:noProof/>
        </w:rPr>
        <w:drawing>
          <wp:inline distT="0" distB="0" distL="0" distR="0" wp14:anchorId="3BB9C975" wp14:editId="617260BF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15BC9" w:rsidTr="00E15BC9">
        <w:trPr>
          <w:cantSplit/>
          <w:trHeight w:val="542"/>
        </w:trPr>
        <w:tc>
          <w:tcPr>
            <w:tcW w:w="4161" w:type="dxa"/>
            <w:hideMark/>
          </w:tcPr>
          <w:p w:rsidR="00E15BC9" w:rsidRDefault="00E15BC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15BC9" w:rsidRDefault="00E15BC9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15BC9" w:rsidRDefault="00E15BC9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hideMark/>
          </w:tcPr>
          <w:p w:rsidR="00E15BC9" w:rsidRDefault="00E15BC9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15BC9" w:rsidRDefault="00E15BC9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15BC9" w:rsidTr="00E15BC9">
        <w:trPr>
          <w:cantSplit/>
          <w:trHeight w:val="1785"/>
        </w:trPr>
        <w:tc>
          <w:tcPr>
            <w:tcW w:w="4161" w:type="dxa"/>
          </w:tcPr>
          <w:p w:rsidR="00E15BC9" w:rsidRDefault="00E15BC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E15BC9" w:rsidRDefault="00E15BC9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6"/>
              </w:rPr>
              <w:t xml:space="preserve"> </w:t>
            </w:r>
          </w:p>
          <w:p w:rsidR="00E15BC9" w:rsidRDefault="00E15BC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E15BC9" w:rsidRDefault="00E15BC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E15BC9" w:rsidRDefault="00E15BC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E15BC9" w:rsidRDefault="00E15BC9"/>
          <w:p w:rsidR="00E15BC9" w:rsidRDefault="0014707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27.11.</w:t>
            </w:r>
            <w:r w:rsidR="00141855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942A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14185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6/1</w:t>
            </w:r>
          </w:p>
          <w:p w:rsidR="00E15BC9" w:rsidRDefault="00E15BC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15BC9" w:rsidRDefault="00E15BC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E15BC9" w:rsidRDefault="00E15BC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15BC9" w:rsidRDefault="00E15BC9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15BC9" w:rsidRDefault="00E15BC9">
            <w:pPr>
              <w:pStyle w:val="2"/>
              <w:keepNext w:val="0"/>
              <w:spacing w:line="192" w:lineRule="auto"/>
            </w:pPr>
          </w:p>
          <w:p w:rsidR="00E15BC9" w:rsidRDefault="00E15BC9"/>
          <w:p w:rsidR="00E15BC9" w:rsidRDefault="00E15BC9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15BC9" w:rsidRDefault="00E15BC9"/>
          <w:p w:rsidR="00C942A7" w:rsidRDefault="0014707D" w:rsidP="00C942A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27.11</w:t>
            </w:r>
            <w:r w:rsidR="00C942A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.2020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6/1</w:t>
            </w:r>
            <w:bookmarkStart w:id="0" w:name="_GoBack"/>
            <w:bookmarkEnd w:id="0"/>
          </w:p>
          <w:p w:rsidR="00E15BC9" w:rsidRDefault="00E15BC9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8F4211" w:rsidRPr="00647A9B" w:rsidRDefault="008F4211" w:rsidP="008F42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E15BC9" w:rsidRDefault="00707199" w:rsidP="00E15BC9">
      <w:pPr>
        <w:pStyle w:val="ConsPlusTitle"/>
        <w:ind w:right="538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решение Собрания депутатов Шумерлинского района от</w:t>
      </w:r>
      <w:r w:rsidRPr="007071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31.08.2018 № 45/7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8F4211" w:rsidRPr="00E15B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E15B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 условиях и порядке предоставления компенсаций народным дружинникам и единовременных пособий членам их семей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8F4211" w:rsidP="007071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707199" w:rsidRPr="0070719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707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законом от 18.07.2019 № 184-ФЗ </w:t>
      </w:r>
      <w:r w:rsidR="00707199" w:rsidRPr="00707199">
        <w:rPr>
          <w:rFonts w:ascii="Times New Roman" w:hAnsi="Times New Roman" w:cs="Times New Roman"/>
          <w:color w:val="000000" w:themeColor="text1"/>
          <w:sz w:val="24"/>
          <w:szCs w:val="24"/>
        </w:rPr>
        <w:t>"О внесении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услуг"</w:t>
      </w:r>
    </w:p>
    <w:p w:rsidR="00707199" w:rsidRDefault="00707199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="007C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решило:</w:t>
      </w:r>
    </w:p>
    <w:p w:rsidR="007C5CF1" w:rsidRDefault="007C5CF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199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07199" w:rsidRPr="00707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w:anchor="P29" w:history="1">
        <w:r w:rsidRPr="007071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07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условиях и порядке предоставления компенсаций народным дружинникам и единовременных пособий членам их семей</w:t>
      </w:r>
      <w:r w:rsidR="00707199" w:rsidRPr="00707199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утвержденное решением Собрания депутатов Шумерлинского района от 31.08.2018 № 45/7</w:t>
      </w:r>
      <w:r w:rsidR="00707199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следующие изменения:</w:t>
      </w:r>
    </w:p>
    <w:p w:rsidR="00785274" w:rsidRDefault="00785274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в пункте 4 слово «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словом «Положения»;</w:t>
      </w:r>
    </w:p>
    <w:p w:rsidR="008F4211" w:rsidRDefault="00707199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852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подпункт 9 пункта 4 признать утратившим силу;</w:t>
      </w:r>
    </w:p>
    <w:p w:rsidR="00990D5F" w:rsidRDefault="00990D5F" w:rsidP="00990D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852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дополнить пунктом 4.1. следующего содержания:</w:t>
      </w:r>
    </w:p>
    <w:p w:rsidR="00990D5F" w:rsidRPr="00831FA2" w:rsidRDefault="00990D5F" w:rsidP="00831FA2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color w:val="000000" w:themeColor="text1"/>
        </w:rPr>
        <w:t xml:space="preserve">«4.1. </w:t>
      </w:r>
      <w:proofErr w:type="gramStart"/>
      <w:r>
        <w:rPr>
          <w:color w:val="000000" w:themeColor="text1"/>
        </w:rPr>
        <w:t xml:space="preserve">Уполномоченный орган в течение 5 дней </w:t>
      </w:r>
      <w:r w:rsidRPr="00990D5F">
        <w:t xml:space="preserve">со дня подачи </w:t>
      </w:r>
      <w:r>
        <w:rPr>
          <w:color w:val="000000" w:themeColor="text1"/>
        </w:rPr>
        <w:t>л</w:t>
      </w:r>
      <w:r w:rsidRPr="00647A9B">
        <w:rPr>
          <w:color w:val="000000" w:themeColor="text1"/>
        </w:rPr>
        <w:t xml:space="preserve">ицами, указанными в </w:t>
      </w:r>
      <w:hyperlink w:anchor="P37" w:history="1">
        <w:r w:rsidRPr="00647A9B">
          <w:rPr>
            <w:color w:val="000000" w:themeColor="text1"/>
          </w:rPr>
          <w:t>подпункте 1 пункта 2</w:t>
        </w:r>
      </w:hyperlink>
      <w:r w:rsidRPr="00647A9B">
        <w:rPr>
          <w:color w:val="000000" w:themeColor="text1"/>
        </w:rPr>
        <w:t xml:space="preserve"> настоящего По</w:t>
      </w:r>
      <w:r>
        <w:rPr>
          <w:color w:val="000000" w:themeColor="text1"/>
        </w:rPr>
        <w:t>ложения</w:t>
      </w:r>
      <w:r w:rsidRPr="00647A9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990D5F">
        <w:t>заявления запрашивает в порядке межведомственного</w:t>
      </w:r>
      <w:r>
        <w:t xml:space="preserve"> информационного взаимодействия </w:t>
      </w:r>
      <w:r w:rsidR="00831FA2">
        <w:t>в федеральной государственной информационной системе "Федеральный реестр инвалидов"</w:t>
      </w:r>
      <w:r w:rsidR="00831FA2">
        <w:rPr>
          <w:rFonts w:ascii="Verdana" w:hAnsi="Verdana"/>
          <w:sz w:val="21"/>
          <w:szCs w:val="21"/>
        </w:rPr>
        <w:t xml:space="preserve"> </w:t>
      </w:r>
      <w:r>
        <w:t xml:space="preserve">сведения, подтверждающие факт установления инвалидности </w:t>
      </w:r>
      <w:r w:rsidRPr="00647A9B">
        <w:rPr>
          <w:color w:val="000000" w:themeColor="text1"/>
        </w:rPr>
        <w:t>дет</w:t>
      </w:r>
      <w:r>
        <w:rPr>
          <w:color w:val="000000" w:themeColor="text1"/>
        </w:rPr>
        <w:t>ям</w:t>
      </w:r>
      <w:r w:rsidRPr="00647A9B">
        <w:rPr>
          <w:color w:val="000000" w:themeColor="text1"/>
        </w:rPr>
        <w:t xml:space="preserve"> погибшего (умершего) народного дружинника старше 18 лет, ставших инвалидами до достижения ими возраста 18 лет</w:t>
      </w:r>
      <w:r>
        <w:t>.</w:t>
      </w:r>
      <w:proofErr w:type="gramEnd"/>
    </w:p>
    <w:p w:rsidR="00990D5F" w:rsidRPr="00990D5F" w:rsidRDefault="00990D5F" w:rsidP="00944BF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color w:val="000000" w:themeColor="text1"/>
        </w:rPr>
        <w:t>Лица</w:t>
      </w:r>
      <w:r w:rsidRPr="00647A9B">
        <w:rPr>
          <w:color w:val="000000" w:themeColor="text1"/>
        </w:rPr>
        <w:t>, указанны</w:t>
      </w:r>
      <w:r>
        <w:rPr>
          <w:color w:val="000000" w:themeColor="text1"/>
        </w:rPr>
        <w:t>е</w:t>
      </w:r>
      <w:r w:rsidRPr="00647A9B">
        <w:rPr>
          <w:color w:val="000000" w:themeColor="text1"/>
        </w:rPr>
        <w:t xml:space="preserve"> в </w:t>
      </w:r>
      <w:hyperlink w:anchor="P37" w:history="1">
        <w:r w:rsidRPr="00647A9B">
          <w:rPr>
            <w:color w:val="000000" w:themeColor="text1"/>
          </w:rPr>
          <w:t>подпункте 1 пункта 2</w:t>
        </w:r>
      </w:hyperlink>
      <w:r w:rsidRPr="00647A9B">
        <w:rPr>
          <w:color w:val="000000" w:themeColor="text1"/>
        </w:rPr>
        <w:t xml:space="preserve"> настоящего По</w:t>
      </w:r>
      <w:r>
        <w:rPr>
          <w:color w:val="000000" w:themeColor="text1"/>
        </w:rPr>
        <w:t>ложения</w:t>
      </w:r>
      <w:r w:rsidR="00703250">
        <w:rPr>
          <w:color w:val="000000" w:themeColor="text1"/>
        </w:rPr>
        <w:t>,</w:t>
      </w:r>
      <w:r>
        <w:t xml:space="preserve"> </w:t>
      </w:r>
      <w:r w:rsidR="00566B0B">
        <w:t xml:space="preserve">вправе по собственной инициативе представить в качестве сведений, подтверждающих факт </w:t>
      </w:r>
      <w:r w:rsidR="00566B0B" w:rsidRPr="00647A9B">
        <w:rPr>
          <w:color w:val="000000" w:themeColor="text1"/>
        </w:rPr>
        <w:t>инвалидности детей погибшего (умершего) народного дружинника старше 18 лет, ставших инвалидами до достижения ими возраста 18 лет</w:t>
      </w:r>
      <w:r w:rsidR="00566B0B">
        <w:t xml:space="preserve">, </w:t>
      </w:r>
      <w:r w:rsidR="00944BFA">
        <w:t xml:space="preserve">документы о признании детей инвалидами, в том числе справку </w:t>
      </w:r>
      <w:r w:rsidR="00944BFA" w:rsidRPr="00647A9B">
        <w:rPr>
          <w:color w:val="000000" w:themeColor="text1"/>
        </w:rPr>
        <w:t>федерального учреждения медико-социальной экспертизы</w:t>
      </w:r>
      <w:r w:rsidR="00944BFA">
        <w:rPr>
          <w:color w:val="000000" w:themeColor="text1"/>
        </w:rPr>
        <w:t>,</w:t>
      </w:r>
      <w:r w:rsidR="00944BFA" w:rsidRPr="00944BFA">
        <w:t xml:space="preserve"> </w:t>
      </w:r>
      <w:r w:rsidR="00944BFA">
        <w:t>подтверждающую установление инвалидности</w:t>
      </w:r>
      <w:r w:rsidR="00944BFA">
        <w:rPr>
          <w:rFonts w:ascii="Verdana" w:hAnsi="Verdana"/>
          <w:sz w:val="21"/>
          <w:szCs w:val="21"/>
        </w:rPr>
        <w:t xml:space="preserve"> </w:t>
      </w:r>
      <w:r w:rsidR="00944BFA" w:rsidRPr="00647A9B">
        <w:rPr>
          <w:color w:val="000000" w:themeColor="text1"/>
        </w:rPr>
        <w:t>дет</w:t>
      </w:r>
      <w:r w:rsidR="00944BFA">
        <w:rPr>
          <w:color w:val="000000" w:themeColor="text1"/>
        </w:rPr>
        <w:t>ям.</w:t>
      </w:r>
      <w:r>
        <w:rPr>
          <w:color w:val="000000" w:themeColor="text1"/>
        </w:rPr>
        <w:t>»</w:t>
      </w:r>
      <w:r w:rsidR="002B283F">
        <w:rPr>
          <w:color w:val="000000" w:themeColor="text1"/>
        </w:rPr>
        <w:t>;</w:t>
      </w:r>
      <w:proofErr w:type="gramEnd"/>
    </w:p>
    <w:p w:rsidR="00707199" w:rsidRDefault="00707199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852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подпункт 5 пункта 6 признать утратившим силу;</w:t>
      </w:r>
    </w:p>
    <w:p w:rsidR="00990D5F" w:rsidRDefault="00990D5F" w:rsidP="00990D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8527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дополнить пунктом 6.1. следующего содержания:</w:t>
      </w:r>
    </w:p>
    <w:p w:rsidR="00990D5F" w:rsidRPr="00831FA2" w:rsidRDefault="00990D5F" w:rsidP="00831FA2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color w:val="000000" w:themeColor="text1"/>
        </w:rPr>
        <w:lastRenderedPageBreak/>
        <w:t xml:space="preserve">«6.1. Уполномоченный орган в течение 5 дней </w:t>
      </w:r>
      <w:r w:rsidRPr="00990D5F">
        <w:t xml:space="preserve">со дня подачи </w:t>
      </w:r>
      <w:r>
        <w:rPr>
          <w:color w:val="000000" w:themeColor="text1"/>
        </w:rPr>
        <w:t>л</w:t>
      </w:r>
      <w:r w:rsidRPr="00647A9B">
        <w:rPr>
          <w:color w:val="000000" w:themeColor="text1"/>
        </w:rPr>
        <w:t xml:space="preserve">ицами, указанными в </w:t>
      </w:r>
      <w:hyperlink w:anchor="P37" w:history="1">
        <w:r w:rsidRPr="00647A9B">
          <w:rPr>
            <w:color w:val="000000" w:themeColor="text1"/>
          </w:rPr>
          <w:t xml:space="preserve">подпункте </w:t>
        </w:r>
        <w:r w:rsidR="00785274" w:rsidRPr="00785274">
          <w:rPr>
            <w:color w:val="000000" w:themeColor="text1"/>
          </w:rPr>
          <w:t>3 пункта 2</w:t>
        </w:r>
      </w:hyperlink>
      <w:r w:rsidRPr="00647A9B">
        <w:rPr>
          <w:color w:val="000000" w:themeColor="text1"/>
        </w:rPr>
        <w:t xml:space="preserve"> настоящего По</w:t>
      </w:r>
      <w:r>
        <w:rPr>
          <w:color w:val="000000" w:themeColor="text1"/>
        </w:rPr>
        <w:t>ложения</w:t>
      </w:r>
      <w:r w:rsidRPr="00647A9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990D5F">
        <w:t>заявления запрашивает в порядке межведомственного</w:t>
      </w:r>
      <w:r>
        <w:t xml:space="preserve"> информационного взаимодействия</w:t>
      </w:r>
      <w:r w:rsidR="00831FA2">
        <w:t xml:space="preserve"> в федеральной государственной информационной системе "Федеральный реестр инвалидов"</w:t>
      </w:r>
      <w:r>
        <w:t xml:space="preserve"> сведения, подтверждающие факт установления инвалидности</w:t>
      </w:r>
      <w:r w:rsidR="00831FA2">
        <w:rPr>
          <w:color w:val="000000" w:themeColor="text1"/>
        </w:rPr>
        <w:t xml:space="preserve"> гражданину</w:t>
      </w:r>
      <w:r>
        <w:t>.</w:t>
      </w:r>
    </w:p>
    <w:p w:rsidR="00990D5F" w:rsidRPr="00990D5F" w:rsidRDefault="00990D5F" w:rsidP="00944BF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color w:val="000000" w:themeColor="text1"/>
        </w:rPr>
        <w:t>Лиц</w:t>
      </w:r>
      <w:r w:rsidR="002B283F">
        <w:rPr>
          <w:color w:val="000000" w:themeColor="text1"/>
        </w:rPr>
        <w:t>а</w:t>
      </w:r>
      <w:r w:rsidRPr="00647A9B">
        <w:rPr>
          <w:color w:val="000000" w:themeColor="text1"/>
        </w:rPr>
        <w:t>, указанн</w:t>
      </w:r>
      <w:r w:rsidR="002B283F">
        <w:rPr>
          <w:color w:val="000000" w:themeColor="text1"/>
        </w:rPr>
        <w:t>ые</w:t>
      </w:r>
      <w:r w:rsidRPr="00647A9B">
        <w:rPr>
          <w:color w:val="000000" w:themeColor="text1"/>
        </w:rPr>
        <w:t xml:space="preserve"> в </w:t>
      </w:r>
      <w:hyperlink w:anchor="P37" w:history="1">
        <w:r w:rsidRPr="00647A9B">
          <w:rPr>
            <w:color w:val="000000" w:themeColor="text1"/>
          </w:rPr>
          <w:t>подпункте</w:t>
        </w:r>
        <w:r w:rsidR="00785274">
          <w:rPr>
            <w:color w:val="000000" w:themeColor="text1"/>
          </w:rPr>
          <w:t xml:space="preserve"> 3</w:t>
        </w:r>
        <w:r w:rsidRPr="00647A9B">
          <w:rPr>
            <w:color w:val="000000" w:themeColor="text1"/>
          </w:rPr>
          <w:t xml:space="preserve"> пункта 2</w:t>
        </w:r>
      </w:hyperlink>
      <w:r w:rsidRPr="00647A9B">
        <w:rPr>
          <w:color w:val="000000" w:themeColor="text1"/>
        </w:rPr>
        <w:t xml:space="preserve"> настоящего По</w:t>
      </w:r>
      <w:r>
        <w:rPr>
          <w:color w:val="000000" w:themeColor="text1"/>
        </w:rPr>
        <w:t>ложения</w:t>
      </w:r>
      <w:r w:rsidR="00703250">
        <w:rPr>
          <w:color w:val="000000" w:themeColor="text1"/>
        </w:rPr>
        <w:t>,</w:t>
      </w:r>
      <w:r>
        <w:t xml:space="preserve"> вправе </w:t>
      </w:r>
      <w:r w:rsidR="00944BFA">
        <w:t xml:space="preserve">по собственной инициативе представить в качестве сведений, подтверждающих факт </w:t>
      </w:r>
      <w:r w:rsidR="00944BFA">
        <w:rPr>
          <w:color w:val="000000" w:themeColor="text1"/>
        </w:rPr>
        <w:t>получения инвалидности</w:t>
      </w:r>
      <w:r w:rsidR="00944BFA" w:rsidRPr="00647A9B">
        <w:rPr>
          <w:color w:val="000000" w:themeColor="text1"/>
        </w:rPr>
        <w:t xml:space="preserve"> вследствие увечья (ранения, травмы, контузии) или заболевания, полученного при исполнении ими обязанностей по охране общественного порядка</w:t>
      </w:r>
      <w:r w:rsidR="00944BFA">
        <w:t xml:space="preserve">, документы о признании гражданина инвалидом, в том числе справку </w:t>
      </w:r>
      <w:r w:rsidR="00944BFA" w:rsidRPr="00647A9B">
        <w:rPr>
          <w:color w:val="000000" w:themeColor="text1"/>
        </w:rPr>
        <w:t>учреждения медико-социальной экспертизы о группе инвалидности, о характере и степени тяжести увечья (ранения, травмы</w:t>
      </w:r>
      <w:proofErr w:type="gramEnd"/>
      <w:r w:rsidR="00944BFA" w:rsidRPr="00647A9B">
        <w:rPr>
          <w:color w:val="000000" w:themeColor="text1"/>
        </w:rPr>
        <w:t xml:space="preserve">, контузии), заболевания, </w:t>
      </w:r>
      <w:proofErr w:type="gramStart"/>
      <w:r w:rsidR="00944BFA" w:rsidRPr="00647A9B">
        <w:rPr>
          <w:color w:val="000000" w:themeColor="text1"/>
        </w:rPr>
        <w:t>приведших</w:t>
      </w:r>
      <w:proofErr w:type="gramEnd"/>
      <w:r w:rsidR="00944BFA" w:rsidRPr="00647A9B">
        <w:rPr>
          <w:color w:val="000000" w:themeColor="text1"/>
        </w:rPr>
        <w:t xml:space="preserve"> к стойкой утрате трудоспособности</w:t>
      </w:r>
      <w:r w:rsidR="00944BFA">
        <w:rPr>
          <w:color w:val="000000" w:themeColor="text1"/>
        </w:rPr>
        <w:t>.</w:t>
      </w:r>
      <w:r>
        <w:rPr>
          <w:color w:val="000000" w:themeColor="text1"/>
        </w:rPr>
        <w:t>»</w:t>
      </w:r>
      <w:r w:rsidR="002B283F">
        <w:rPr>
          <w:color w:val="000000" w:themeColor="text1"/>
        </w:rPr>
        <w:t>;</w:t>
      </w:r>
    </w:p>
    <w:p w:rsidR="00707199" w:rsidRPr="00C942A7" w:rsidRDefault="002B283F" w:rsidP="002B283F">
      <w:pPr>
        <w:ind w:firstLine="540"/>
        <w:jc w:val="both"/>
      </w:pPr>
      <w:r>
        <w:rPr>
          <w:color w:val="000000" w:themeColor="text1"/>
        </w:rPr>
        <w:t>1.6. в пункте 7 слова «пунктами 4, 5 и 6» заменить словами «пунктами 4, 4.1, 5, 6, 6.1.».</w:t>
      </w:r>
    </w:p>
    <w:p w:rsidR="008F4211" w:rsidRPr="00647A9B" w:rsidRDefault="008F4211" w:rsidP="008F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после его официального опубликования</w:t>
      </w:r>
      <w:r w:rsidR="0017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издании «Вестник Шумерлинского района» и подлежит размещению на официальном сайте Шумерлинского района в сети Интернет</w:t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4211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BC9" w:rsidRDefault="00E15BC9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83F" w:rsidRDefault="002B283F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83F" w:rsidRDefault="002B283F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83F" w:rsidRPr="00647A9B" w:rsidRDefault="002B283F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E15B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Глава Шумерлинского района</w:t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B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7A9B">
        <w:rPr>
          <w:rFonts w:ascii="Times New Roman" w:hAnsi="Times New Roman" w:cs="Times New Roman"/>
          <w:color w:val="000000" w:themeColor="text1"/>
          <w:sz w:val="24"/>
          <w:szCs w:val="24"/>
        </w:rPr>
        <w:t>Б.Г. Леонтьев</w:t>
      </w: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211" w:rsidRPr="00647A9B" w:rsidRDefault="008F4211" w:rsidP="008F42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F1" w:rsidRDefault="007C5CF1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F42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2A7" w:rsidRDefault="00C942A7" w:rsidP="0087486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42A7" w:rsidSect="00C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1"/>
    <w:rsid w:val="00141855"/>
    <w:rsid w:val="0014707D"/>
    <w:rsid w:val="00174230"/>
    <w:rsid w:val="001D142D"/>
    <w:rsid w:val="00290AA3"/>
    <w:rsid w:val="002B283F"/>
    <w:rsid w:val="00331B0C"/>
    <w:rsid w:val="004252D1"/>
    <w:rsid w:val="00566B0B"/>
    <w:rsid w:val="00633611"/>
    <w:rsid w:val="00647A9B"/>
    <w:rsid w:val="00703250"/>
    <w:rsid w:val="00707199"/>
    <w:rsid w:val="00776775"/>
    <w:rsid w:val="00785274"/>
    <w:rsid w:val="007C5CF1"/>
    <w:rsid w:val="00831FA2"/>
    <w:rsid w:val="00874864"/>
    <w:rsid w:val="008A4DAD"/>
    <w:rsid w:val="008F4211"/>
    <w:rsid w:val="00944BFA"/>
    <w:rsid w:val="00990D5F"/>
    <w:rsid w:val="00B54547"/>
    <w:rsid w:val="00C51498"/>
    <w:rsid w:val="00C82257"/>
    <w:rsid w:val="00C942A7"/>
    <w:rsid w:val="00CC7BF6"/>
    <w:rsid w:val="00E15BC9"/>
    <w:rsid w:val="00E46914"/>
    <w:rsid w:val="00E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BC9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5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5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5BC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15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BC9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5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5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5BC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15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Александров</dc:creator>
  <cp:lastModifiedBy>Ольга Прокопьева</cp:lastModifiedBy>
  <cp:revision>7</cp:revision>
  <cp:lastPrinted>2020-11-30T06:57:00Z</cp:lastPrinted>
  <dcterms:created xsi:type="dcterms:W3CDTF">2020-11-17T16:14:00Z</dcterms:created>
  <dcterms:modified xsi:type="dcterms:W3CDTF">2020-11-30T06:57:00Z</dcterms:modified>
</cp:coreProperties>
</file>