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984320"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14</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08</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20</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397</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AC183A" w:rsidRDefault="00984320" w:rsidP="00AC183A">
            <w:pPr>
              <w:spacing w:after="0"/>
              <w:jc w:val="center"/>
              <w:rPr>
                <w:rFonts w:ascii="Times New Roman" w:hAnsi="Times New Roman"/>
                <w:noProof/>
                <w:sz w:val="24"/>
                <w:szCs w:val="24"/>
              </w:rPr>
            </w:pPr>
            <w:r>
              <w:rPr>
                <w:rFonts w:ascii="Times New Roman" w:hAnsi="Times New Roman"/>
                <w:noProof/>
                <w:sz w:val="24"/>
                <w:szCs w:val="24"/>
              </w:rPr>
              <w:t>14</w:t>
            </w:r>
            <w:r w:rsidR="00547F5E">
              <w:rPr>
                <w:rFonts w:ascii="Times New Roman" w:hAnsi="Times New Roman"/>
                <w:noProof/>
                <w:sz w:val="24"/>
                <w:szCs w:val="24"/>
              </w:rPr>
              <w:t>.</w:t>
            </w:r>
            <w:r>
              <w:rPr>
                <w:rFonts w:ascii="Times New Roman" w:hAnsi="Times New Roman"/>
                <w:noProof/>
                <w:sz w:val="24"/>
                <w:szCs w:val="24"/>
              </w:rPr>
              <w:t>08</w:t>
            </w:r>
            <w:r w:rsidR="00B03BF1" w:rsidRPr="00B03BF1">
              <w:rPr>
                <w:rFonts w:ascii="Times New Roman" w:hAnsi="Times New Roman"/>
                <w:noProof/>
                <w:sz w:val="24"/>
                <w:szCs w:val="24"/>
              </w:rPr>
              <w:t>.20</w:t>
            </w:r>
            <w:r w:rsidR="0049629A">
              <w:rPr>
                <w:rFonts w:ascii="Times New Roman" w:hAnsi="Times New Roman"/>
                <w:noProof/>
                <w:sz w:val="24"/>
                <w:szCs w:val="24"/>
              </w:rPr>
              <w:t>20</w:t>
            </w:r>
            <w:r w:rsidR="00B03BF1" w:rsidRPr="00B03BF1">
              <w:rPr>
                <w:rFonts w:ascii="Times New Roman" w:hAnsi="Times New Roman"/>
                <w:noProof/>
                <w:sz w:val="24"/>
                <w:szCs w:val="24"/>
              </w:rPr>
              <w:t xml:space="preserve"> №</w:t>
            </w:r>
            <w:r>
              <w:rPr>
                <w:rFonts w:ascii="Times New Roman" w:hAnsi="Times New Roman"/>
                <w:noProof/>
                <w:sz w:val="24"/>
                <w:szCs w:val="24"/>
              </w:rPr>
              <w:t xml:space="preserve"> 397</w:t>
            </w:r>
            <w:r w:rsidR="00C15737">
              <w:rPr>
                <w:rFonts w:ascii="Times New Roman" w:hAnsi="Times New Roman"/>
                <w:noProof/>
                <w:sz w:val="24"/>
                <w:szCs w:val="24"/>
              </w:rPr>
              <w:t xml:space="preserve"> </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B03BF1" w:rsidRPr="00CD53F7" w:rsidRDefault="00923918" w:rsidP="00B85AD7">
      <w:pPr>
        <w:spacing w:after="0"/>
        <w:ind w:firstLine="540"/>
        <w:jc w:val="both"/>
        <w:rPr>
          <w:rFonts w:ascii="Times New Roman" w:hAnsi="Times New Roman"/>
          <w:sz w:val="24"/>
          <w:szCs w:val="24"/>
        </w:rPr>
      </w:pPr>
      <w:r>
        <w:rPr>
          <w:rFonts w:ascii="Times New Roman" w:hAnsi="Times New Roman"/>
          <w:sz w:val="24"/>
          <w:szCs w:val="24"/>
        </w:rPr>
        <w:br w:type="textWrapping" w:clear="all"/>
      </w:r>
      <w:r w:rsidR="00B03BF1" w:rsidRPr="00CD53F7">
        <w:rPr>
          <w:rFonts w:ascii="Times New Roman" w:hAnsi="Times New Roman"/>
          <w:sz w:val="24"/>
          <w:szCs w:val="24"/>
        </w:rPr>
        <w:t>Администрация Шумерлинского района  п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Default="00B03BF1"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B85AD7" w:rsidRPr="00CD53F7" w:rsidRDefault="00B85AD7">
      <w:pPr>
        <w:spacing w:after="0" w:line="240" w:lineRule="auto"/>
        <w:rPr>
          <w:rFonts w:ascii="Times New Roman" w:hAnsi="Times New Roman"/>
          <w:caps/>
          <w:sz w:val="24"/>
          <w:szCs w:val="24"/>
        </w:rPr>
      </w:pPr>
      <w:r w:rsidRPr="00CD53F7">
        <w:rPr>
          <w:rFonts w:ascii="Times New Roman" w:hAnsi="Times New Roman"/>
          <w:caps/>
          <w:sz w:val="24"/>
          <w:szCs w:val="24"/>
        </w:rPr>
        <w:br w:type="page"/>
      </w:r>
    </w:p>
    <w:p w:rsidR="006F0AF7" w:rsidRPr="00CD53F7" w:rsidRDefault="006F0AF7" w:rsidP="00A864F8">
      <w:pPr>
        <w:ind w:left="6379"/>
        <w:jc w:val="both"/>
        <w:rPr>
          <w:rFonts w:ascii="Times New Roman" w:hAnsi="Times New Roman"/>
          <w:sz w:val="24"/>
          <w:szCs w:val="24"/>
        </w:rPr>
      </w:pPr>
      <w:r w:rsidRPr="00CD53F7">
        <w:rPr>
          <w:rFonts w:ascii="Times New Roman" w:hAnsi="Times New Roman"/>
          <w:sz w:val="24"/>
          <w:szCs w:val="24"/>
        </w:rPr>
        <w:lastRenderedPageBreak/>
        <w:t>Приложение к постановлению администрации Шумерлинского района от «</w:t>
      </w:r>
      <w:r w:rsidR="00984320">
        <w:rPr>
          <w:rFonts w:ascii="Times New Roman" w:hAnsi="Times New Roman"/>
          <w:sz w:val="24"/>
          <w:szCs w:val="24"/>
        </w:rPr>
        <w:t>14</w:t>
      </w:r>
      <w:r w:rsidRPr="00CD53F7">
        <w:rPr>
          <w:rFonts w:ascii="Times New Roman" w:hAnsi="Times New Roman"/>
          <w:sz w:val="24"/>
          <w:szCs w:val="24"/>
        </w:rPr>
        <w:t xml:space="preserve">» </w:t>
      </w:r>
      <w:r w:rsidR="00984320">
        <w:rPr>
          <w:rFonts w:ascii="Times New Roman" w:hAnsi="Times New Roman"/>
          <w:sz w:val="24"/>
          <w:szCs w:val="24"/>
        </w:rPr>
        <w:t>августа</w:t>
      </w:r>
      <w:r w:rsidRPr="00CD53F7">
        <w:rPr>
          <w:rFonts w:ascii="Times New Roman" w:hAnsi="Times New Roman"/>
          <w:sz w:val="24"/>
          <w:szCs w:val="24"/>
        </w:rPr>
        <w:t xml:space="preserve"> 20</w:t>
      </w:r>
      <w:r w:rsidR="00A864F8">
        <w:rPr>
          <w:rFonts w:ascii="Times New Roman" w:hAnsi="Times New Roman"/>
          <w:sz w:val="24"/>
          <w:szCs w:val="24"/>
        </w:rPr>
        <w:t>20</w:t>
      </w:r>
      <w:r w:rsidRPr="00CD53F7">
        <w:rPr>
          <w:rFonts w:ascii="Times New Roman" w:hAnsi="Times New Roman"/>
          <w:sz w:val="24"/>
          <w:szCs w:val="24"/>
        </w:rPr>
        <w:t xml:space="preserve"> г.      № </w:t>
      </w:r>
      <w:r w:rsidR="00984320">
        <w:rPr>
          <w:rFonts w:ascii="Times New Roman" w:hAnsi="Times New Roman"/>
          <w:sz w:val="24"/>
          <w:szCs w:val="24"/>
        </w:rPr>
        <w:t>397</w:t>
      </w:r>
      <w:bookmarkStart w:id="0" w:name="_GoBack"/>
      <w:bookmarkEnd w:id="0"/>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Default="00287963" w:rsidP="00B85AD7">
      <w:pPr>
        <w:spacing w:after="0" w:line="240" w:lineRule="auto"/>
        <w:jc w:val="both"/>
        <w:rPr>
          <w:rFonts w:ascii="Times New Roman" w:eastAsia="Times New Roman" w:hAnsi="Times New Roman"/>
          <w:color w:val="000000"/>
          <w:sz w:val="24"/>
          <w:szCs w:val="24"/>
        </w:rPr>
      </w:pPr>
    </w:p>
    <w:p w:rsidR="006809A2" w:rsidRPr="006809A2" w:rsidRDefault="006809A2" w:rsidP="006809A2">
      <w:pPr>
        <w:spacing w:after="0" w:line="240" w:lineRule="auto"/>
        <w:contextualSpacing/>
        <w:jc w:val="right"/>
        <w:rPr>
          <w:rFonts w:ascii="Times New Roman" w:eastAsia="Times New Roman" w:hAnsi="Times New Roman"/>
          <w:color w:val="000000"/>
          <w:sz w:val="24"/>
          <w:szCs w:val="24"/>
        </w:rPr>
      </w:pPr>
      <w:r w:rsidRPr="006809A2">
        <w:rPr>
          <w:rFonts w:ascii="Times New Roman" w:eastAsia="Times New Roman" w:hAnsi="Times New Roman"/>
          <w:color w:val="000000"/>
          <w:sz w:val="24"/>
          <w:szCs w:val="24"/>
        </w:rPr>
        <w:t>УТВЕРЖДЕНА</w:t>
      </w:r>
    </w:p>
    <w:p w:rsidR="006809A2" w:rsidRPr="006809A2" w:rsidRDefault="006809A2" w:rsidP="006809A2">
      <w:pPr>
        <w:spacing w:after="0" w:line="240" w:lineRule="auto"/>
        <w:contextualSpacing/>
        <w:jc w:val="right"/>
        <w:rPr>
          <w:rFonts w:ascii="Times New Roman" w:eastAsia="Times New Roman" w:hAnsi="Times New Roman"/>
          <w:color w:val="000000"/>
          <w:sz w:val="24"/>
          <w:szCs w:val="24"/>
        </w:rPr>
      </w:pPr>
      <w:r w:rsidRPr="006809A2">
        <w:rPr>
          <w:rFonts w:ascii="Times New Roman" w:eastAsia="Times New Roman" w:hAnsi="Times New Roman"/>
          <w:color w:val="000000"/>
          <w:sz w:val="24"/>
          <w:szCs w:val="24"/>
        </w:rPr>
        <w:t>постановлением администрации</w:t>
      </w:r>
    </w:p>
    <w:p w:rsidR="006809A2" w:rsidRPr="006809A2" w:rsidRDefault="006809A2" w:rsidP="006809A2">
      <w:pPr>
        <w:spacing w:after="0" w:line="240" w:lineRule="auto"/>
        <w:contextualSpacing/>
        <w:jc w:val="right"/>
        <w:rPr>
          <w:rFonts w:ascii="Times New Roman" w:eastAsia="Times New Roman" w:hAnsi="Times New Roman"/>
          <w:color w:val="000000"/>
          <w:sz w:val="24"/>
          <w:szCs w:val="24"/>
        </w:rPr>
      </w:pPr>
      <w:r w:rsidRPr="006809A2">
        <w:rPr>
          <w:rFonts w:ascii="Times New Roman" w:eastAsia="Times New Roman" w:hAnsi="Times New Roman"/>
          <w:color w:val="000000"/>
          <w:sz w:val="24"/>
          <w:szCs w:val="24"/>
        </w:rPr>
        <w:t>Шумерлинского района</w:t>
      </w:r>
    </w:p>
    <w:p w:rsidR="006809A2" w:rsidRPr="006809A2" w:rsidRDefault="006809A2" w:rsidP="006809A2">
      <w:pPr>
        <w:spacing w:after="0" w:line="240" w:lineRule="auto"/>
        <w:contextualSpacing/>
        <w:jc w:val="right"/>
        <w:rPr>
          <w:rFonts w:ascii="Times New Roman" w:eastAsia="Times New Roman" w:hAnsi="Times New Roman"/>
          <w:color w:val="000000"/>
          <w:sz w:val="24"/>
          <w:szCs w:val="24"/>
        </w:rPr>
      </w:pPr>
      <w:r w:rsidRPr="006809A2">
        <w:rPr>
          <w:rFonts w:ascii="Times New Roman" w:eastAsia="Times New Roman" w:hAnsi="Times New Roman"/>
          <w:color w:val="000000"/>
          <w:sz w:val="24"/>
          <w:szCs w:val="24"/>
        </w:rPr>
        <w:t>Чувашской Республики</w:t>
      </w:r>
    </w:p>
    <w:p w:rsidR="006809A2" w:rsidRDefault="006809A2" w:rsidP="006809A2">
      <w:pPr>
        <w:spacing w:after="0" w:line="240" w:lineRule="auto"/>
        <w:contextualSpacing/>
        <w:jc w:val="right"/>
        <w:rPr>
          <w:rFonts w:ascii="Times New Roman" w:eastAsia="Times New Roman" w:hAnsi="Times New Roman"/>
          <w:color w:val="000000"/>
          <w:sz w:val="24"/>
          <w:szCs w:val="24"/>
        </w:rPr>
      </w:pPr>
      <w:r w:rsidRPr="006809A2">
        <w:rPr>
          <w:rFonts w:ascii="Times New Roman" w:eastAsia="Times New Roman" w:hAnsi="Times New Roman"/>
          <w:color w:val="000000"/>
          <w:sz w:val="24"/>
          <w:szCs w:val="24"/>
        </w:rPr>
        <w:t>от 06.03.2019 № 114</w:t>
      </w:r>
    </w:p>
    <w:p w:rsidR="006809A2" w:rsidRDefault="006809A2" w:rsidP="00B85AD7">
      <w:pPr>
        <w:spacing w:after="0" w:line="240" w:lineRule="auto"/>
        <w:jc w:val="both"/>
        <w:rPr>
          <w:rFonts w:ascii="Times New Roman" w:eastAsia="Times New Roman" w:hAnsi="Times New Roman"/>
          <w:color w:val="000000"/>
          <w:sz w:val="24"/>
          <w:szCs w:val="24"/>
        </w:rPr>
      </w:pPr>
    </w:p>
    <w:p w:rsidR="006809A2" w:rsidRDefault="006809A2" w:rsidP="00B85AD7">
      <w:pPr>
        <w:spacing w:after="0" w:line="240" w:lineRule="auto"/>
        <w:jc w:val="both"/>
        <w:rPr>
          <w:rFonts w:ascii="Times New Roman" w:eastAsia="Times New Roman" w:hAnsi="Times New Roman"/>
          <w:color w:val="000000"/>
          <w:sz w:val="24"/>
          <w:szCs w:val="24"/>
        </w:rPr>
      </w:pPr>
    </w:p>
    <w:p w:rsidR="006809A2" w:rsidRDefault="006809A2" w:rsidP="00B85AD7">
      <w:pPr>
        <w:spacing w:after="0" w:line="240" w:lineRule="auto"/>
        <w:jc w:val="both"/>
        <w:rPr>
          <w:rFonts w:ascii="Times New Roman" w:eastAsia="Times New Roman" w:hAnsi="Times New Roman"/>
          <w:color w:val="000000"/>
          <w:sz w:val="24"/>
          <w:szCs w:val="24"/>
        </w:rPr>
      </w:pPr>
    </w:p>
    <w:p w:rsidR="006809A2" w:rsidRPr="00CD53F7" w:rsidRDefault="006809A2"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B02BBE">
              <w:rPr>
                <w:rFonts w:ascii="Times New Roman" w:hAnsi="Times New Roman" w:cs="Times New Roman"/>
                <w:color w:val="000000"/>
                <w:sz w:val="24"/>
                <w:szCs w:val="24"/>
              </w:rPr>
              <w:t>267</w:t>
            </w:r>
            <w:r w:rsidR="00953D46">
              <w:rPr>
                <w:rFonts w:ascii="Times New Roman" w:hAnsi="Times New Roman" w:cs="Times New Roman"/>
                <w:color w:val="000000"/>
                <w:sz w:val="24"/>
                <w:szCs w:val="24"/>
              </w:rPr>
              <w:t> 904,7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B02BBE">
              <w:rPr>
                <w:rFonts w:ascii="Times New Roman" w:eastAsia="Times New Roman" w:hAnsi="Times New Roman"/>
                <w:color w:val="000000"/>
                <w:sz w:val="24"/>
                <w:szCs w:val="24"/>
              </w:rPr>
              <w:t>21</w:t>
            </w:r>
            <w:r w:rsidR="00953D46">
              <w:rPr>
                <w:rFonts w:ascii="Times New Roman" w:eastAsia="Times New Roman" w:hAnsi="Times New Roman"/>
                <w:color w:val="000000"/>
                <w:sz w:val="24"/>
                <w:szCs w:val="24"/>
              </w:rPr>
              <w:t> 563,5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14 825,7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w:t>
            </w:r>
            <w:r w:rsidR="00F36FD4">
              <w:rPr>
                <w:rFonts w:ascii="Times New Roman" w:eastAsia="Times New Roman" w:hAnsi="Times New Roman"/>
                <w:color w:val="000000"/>
                <w:sz w:val="24"/>
                <w:szCs w:val="24"/>
              </w:rPr>
              <w:t> 980,8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13 785,1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17459F">
              <w:rPr>
                <w:rFonts w:ascii="Times New Roman" w:eastAsia="Times New Roman" w:hAnsi="Times New Roman"/>
                <w:color w:val="000000"/>
                <w:sz w:val="24"/>
                <w:szCs w:val="24"/>
              </w:rPr>
              <w:t>18</w:t>
            </w:r>
            <w:r w:rsidR="00B02BBE">
              <w:rPr>
                <w:rFonts w:ascii="Times New Roman" w:eastAsia="Times New Roman" w:hAnsi="Times New Roman"/>
                <w:color w:val="000000"/>
                <w:sz w:val="24"/>
                <w:szCs w:val="24"/>
              </w:rPr>
              <w:t> 081,7</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2020 году – 9</w:t>
            </w:r>
            <w:r w:rsidR="00B02BBE">
              <w:rPr>
                <w:rFonts w:ascii="Times New Roman" w:eastAsia="Times New Roman" w:hAnsi="Times New Roman"/>
                <w:color w:val="000000"/>
                <w:sz w:val="24"/>
                <w:szCs w:val="24"/>
              </w:rPr>
              <w:t>93,8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994,1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1032,0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B02BBE">
              <w:rPr>
                <w:rFonts w:ascii="Times New Roman" w:eastAsia="Times New Roman" w:hAnsi="Times New Roman"/>
                <w:color w:val="000000"/>
                <w:sz w:val="24"/>
                <w:szCs w:val="24"/>
              </w:rPr>
              <w:t>140 328,9</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B02BBE">
              <w:rPr>
                <w:rFonts w:ascii="Times New Roman" w:eastAsia="Times New Roman" w:hAnsi="Times New Roman"/>
                <w:color w:val="000000"/>
                <w:sz w:val="24"/>
                <w:szCs w:val="24"/>
              </w:rPr>
              <w:t>10 657,8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w:t>
            </w:r>
            <w:r w:rsidR="00F36FD4">
              <w:rPr>
                <w:rFonts w:ascii="Times New Roman" w:eastAsia="Times New Roman" w:hAnsi="Times New Roman"/>
                <w:color w:val="000000"/>
                <w:sz w:val="24"/>
                <w:szCs w:val="24"/>
              </w:rPr>
              <w:t> 449,3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w:t>
            </w:r>
            <w:r w:rsidR="00F36FD4">
              <w:rPr>
                <w:rFonts w:ascii="Times New Roman" w:eastAsia="Times New Roman" w:hAnsi="Times New Roman"/>
                <w:color w:val="000000"/>
                <w:sz w:val="24"/>
                <w:szCs w:val="24"/>
              </w:rPr>
              <w:t> 296,8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10</w:t>
            </w:r>
            <w:r w:rsidR="00B02BBE">
              <w:rPr>
                <w:rFonts w:ascii="Times New Roman" w:eastAsia="Times New Roman" w:hAnsi="Times New Roman"/>
                <w:color w:val="000000"/>
                <w:sz w:val="24"/>
                <w:szCs w:val="24"/>
              </w:rPr>
              <w:t>9</w:t>
            </w:r>
            <w:r w:rsidR="00953D46">
              <w:rPr>
                <w:rFonts w:ascii="Times New Roman" w:eastAsia="Times New Roman" w:hAnsi="Times New Roman"/>
                <w:color w:val="000000"/>
                <w:sz w:val="24"/>
                <w:szCs w:val="24"/>
              </w:rPr>
              <w:t> 494,1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sidR="00B02BBE">
              <w:rPr>
                <w:rFonts w:ascii="Times New Roman" w:eastAsia="Times New Roman" w:hAnsi="Times New Roman"/>
                <w:color w:val="000000"/>
                <w:sz w:val="24"/>
                <w:szCs w:val="24"/>
              </w:rPr>
              <w:t xml:space="preserve"> 9</w:t>
            </w:r>
            <w:r w:rsidR="00953D46">
              <w:rPr>
                <w:rFonts w:ascii="Times New Roman" w:eastAsia="Times New Roman" w:hAnsi="Times New Roman"/>
                <w:color w:val="000000"/>
                <w:sz w:val="24"/>
                <w:szCs w:val="24"/>
              </w:rPr>
              <w:t> 911,9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241288"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lastRenderedPageBreak/>
        <w:t>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proofErr w:type="gramStart"/>
      <w:r w:rsidRPr="00CD53F7">
        <w:rPr>
          <w:rFonts w:ascii="Times New Roman" w:hAnsi="Times New Roman" w:cs="Times New Roman"/>
          <w:color w:val="000000"/>
          <w:sz w:val="24"/>
          <w:szCs w:val="24"/>
        </w:rPr>
        <w:t>.</w:t>
      </w:r>
      <w:proofErr w:type="gramEnd"/>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proofErr w:type="gramStart"/>
      <w:r w:rsidRPr="00CD53F7">
        <w:rPr>
          <w:rFonts w:ascii="Times New Roman" w:hAnsi="Times New Roman" w:cs="Times New Roman"/>
          <w:color w:val="000000"/>
          <w:sz w:val="24"/>
          <w:szCs w:val="24"/>
        </w:rPr>
        <w:t>т</w:t>
      </w:r>
      <w:proofErr w:type="gramEnd"/>
      <w:r w:rsidRPr="00CD53F7">
        <w:rPr>
          <w:rFonts w:ascii="Times New Roman" w:hAnsi="Times New Roman" w:cs="Times New Roman"/>
          <w:color w:val="000000"/>
          <w:sz w:val="24"/>
          <w:szCs w:val="24"/>
        </w:rPr>
        <w:t>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4D1903"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8334BC"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8334BC">
        <w:rPr>
          <w:rFonts w:ascii="Times New Roman" w:hAnsi="Times New Roman" w:cs="Times New Roman"/>
          <w:b/>
          <w:color w:val="000000"/>
          <w:sz w:val="24"/>
          <w:szCs w:val="24"/>
        </w:rPr>
        <w:t>Основное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мероприятие</w:t>
      </w:r>
      <w:r w:rsidR="00287963" w:rsidRPr="008334BC">
        <w:rPr>
          <w:rFonts w:ascii="Times New Roman" w:hAnsi="Times New Roman" w:cs="Times New Roman"/>
          <w:b/>
          <w:color w:val="000000"/>
          <w:sz w:val="24"/>
          <w:szCs w:val="24"/>
        </w:rPr>
        <w:t xml:space="preserve"> </w:t>
      </w:r>
      <w:r w:rsidR="00E23BBF" w:rsidRPr="008334BC">
        <w:rPr>
          <w:rFonts w:ascii="Times New Roman" w:hAnsi="Times New Roman" w:cs="Times New Roman"/>
          <w:b/>
          <w:color w:val="000000"/>
          <w:sz w:val="24"/>
          <w:szCs w:val="24"/>
        </w:rPr>
        <w:t>3</w:t>
      </w:r>
      <w:r w:rsidRPr="008334BC">
        <w:rPr>
          <w:rFonts w:ascii="Times New Roman" w:hAnsi="Times New Roman" w:cs="Times New Roman"/>
          <w:b/>
          <w:color w:val="000000"/>
          <w:sz w:val="24"/>
          <w:szCs w:val="24"/>
        </w:rPr>
        <w:t>.</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Осуществление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финансовой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поддержки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бюджетов</w:t>
      </w:r>
      <w:r w:rsidR="00287963" w:rsidRPr="008334BC">
        <w:rPr>
          <w:rFonts w:ascii="Times New Roman" w:hAnsi="Times New Roman" w:cs="Times New Roman"/>
          <w:b/>
          <w:color w:val="000000"/>
          <w:sz w:val="24"/>
          <w:szCs w:val="24"/>
        </w:rPr>
        <w:t xml:space="preserve"> </w:t>
      </w:r>
      <w:r w:rsidR="003948A8" w:rsidRPr="008334BC">
        <w:rPr>
          <w:rFonts w:ascii="Times New Roman" w:hAnsi="Times New Roman" w:cs="Times New Roman"/>
          <w:b/>
          <w:color w:val="000000"/>
          <w:sz w:val="24"/>
          <w:szCs w:val="24"/>
        </w:rPr>
        <w:t>сельских п</w:t>
      </w:r>
      <w:r w:rsidRPr="008334BC">
        <w:rPr>
          <w:rFonts w:ascii="Times New Roman" w:hAnsi="Times New Roman" w:cs="Times New Roman"/>
          <w:b/>
          <w:color w:val="000000"/>
          <w:sz w:val="24"/>
          <w:szCs w:val="24"/>
        </w:rPr>
        <w:t>оселений,</w:t>
      </w:r>
      <w:r w:rsidR="008334BC">
        <w:rPr>
          <w:rFonts w:ascii="Times New Roman" w:hAnsi="Times New Roman" w:cs="Times New Roman"/>
          <w:b/>
          <w:color w:val="000000"/>
          <w:sz w:val="24"/>
          <w:szCs w:val="24"/>
        </w:rPr>
        <w:t xml:space="preserve"> учреждений Шумерлинского района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направленных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сбалансированности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повышение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уровня</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бюджетной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обеспеченности</w:t>
      </w:r>
      <w:r w:rsidR="008334BC">
        <w:rPr>
          <w:rFonts w:ascii="Times New Roman" w:hAnsi="Times New Roman" w:cs="Times New Roman"/>
          <w:b/>
          <w:color w:val="000000"/>
          <w:sz w:val="24"/>
          <w:szCs w:val="24"/>
        </w:rPr>
        <w:t>.</w:t>
      </w:r>
    </w:p>
    <w:p w:rsidR="00943FA4" w:rsidRPr="008334BC"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рамках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данного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мероприятия</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предусм</w:t>
      </w:r>
      <w:r w:rsidR="00943FA4" w:rsidRPr="008334BC">
        <w:rPr>
          <w:rFonts w:ascii="Times New Roman" w:hAnsi="Times New Roman" w:cs="Times New Roman"/>
          <w:color w:val="000000"/>
          <w:sz w:val="24"/>
          <w:szCs w:val="24"/>
        </w:rPr>
        <w:t>атривается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реализация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комплекса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финансовой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поддержки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за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счет</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средств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Республики</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w:t>
      </w:r>
      <w:r w:rsidR="003948A8" w:rsidRPr="008334BC">
        <w:rPr>
          <w:rFonts w:ascii="Times New Roman" w:hAnsi="Times New Roman" w:cs="Times New Roman"/>
          <w:color w:val="000000"/>
          <w:sz w:val="24"/>
          <w:szCs w:val="24"/>
        </w:rPr>
        <w:t>а Шумерлинского района</w:t>
      </w:r>
      <w:r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способствующих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повышению</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lastRenderedPageBreak/>
        <w:t>устойчивости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сбалансированности</w:t>
      </w:r>
      <w:r w:rsidR="00874AD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том</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числе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поддержку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сбалансированности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бюджетов</w:t>
      </w:r>
      <w:r w:rsidR="003948A8" w:rsidRPr="008334BC">
        <w:rPr>
          <w:rFonts w:ascii="Times New Roman" w:hAnsi="Times New Roman" w:cs="Times New Roman"/>
          <w:color w:val="000000"/>
          <w:sz w:val="24"/>
          <w:szCs w:val="24"/>
        </w:rPr>
        <w:t xml:space="preserve"> сельских поселений</w:t>
      </w:r>
      <w:r w:rsidR="004A1461" w:rsidRPr="004A1461">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Шумерлинского района</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p>
    <w:p w:rsidR="00DE06B5" w:rsidRPr="008334BC"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8334BC">
        <w:rPr>
          <w:rFonts w:ascii="Times New Roman" w:hAnsi="Times New Roman" w:cs="Times New Roman"/>
          <w:color w:val="000000"/>
          <w:sz w:val="24"/>
          <w:szCs w:val="24"/>
        </w:rPr>
        <w:t>П</w:t>
      </w:r>
      <w:r w:rsidR="00D63EF9" w:rsidRPr="008334BC">
        <w:rPr>
          <w:rFonts w:ascii="Times New Roman" w:hAnsi="Times New Roman" w:cs="Times New Roman"/>
          <w:color w:val="000000"/>
          <w:sz w:val="24"/>
          <w:szCs w:val="24"/>
        </w:rPr>
        <w:t>редусматривается</w:t>
      </w:r>
      <w:r w:rsidRPr="008334BC">
        <w:rPr>
          <w:rFonts w:ascii="Times New Roman" w:hAnsi="Times New Roman" w:cs="Times New Roman"/>
          <w:color w:val="000000"/>
          <w:sz w:val="24"/>
          <w:szCs w:val="24"/>
        </w:rPr>
        <w:t xml:space="preserve"> 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3948A8" w:rsidRPr="008334BC">
        <w:rPr>
          <w:rFonts w:ascii="Times New Roman" w:hAnsi="Times New Roman" w:cs="Times New Roman"/>
          <w:color w:val="000000"/>
          <w:sz w:val="24"/>
          <w:szCs w:val="24"/>
        </w:rPr>
        <w:t>сельских поселений</w:t>
      </w:r>
      <w:r w:rsidR="004A1461">
        <w:rPr>
          <w:rFonts w:ascii="Times New Roman" w:hAnsi="Times New Roman" w:cs="Times New Roman"/>
          <w:color w:val="000000"/>
          <w:sz w:val="24"/>
          <w:szCs w:val="24"/>
        </w:rPr>
        <w:t xml:space="preserve"> Шумерлинского района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из</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осущест</w:t>
      </w:r>
      <w:r w:rsidR="00151692" w:rsidRPr="008334BC">
        <w:rPr>
          <w:rFonts w:ascii="Times New Roman" w:hAnsi="Times New Roman" w:cs="Times New Roman"/>
          <w:color w:val="000000"/>
          <w:sz w:val="24"/>
          <w:szCs w:val="24"/>
        </w:rPr>
        <w:t>в</w:t>
      </w:r>
      <w:r w:rsidR="00874AD9" w:rsidRPr="008334BC">
        <w:rPr>
          <w:rFonts w:ascii="Times New Roman" w:hAnsi="Times New Roman" w:cs="Times New Roman"/>
          <w:color w:val="000000"/>
          <w:sz w:val="24"/>
          <w:szCs w:val="24"/>
        </w:rPr>
        <w:t>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151692" w:rsidRPr="008334BC">
        <w:rPr>
          <w:rFonts w:ascii="Times New Roman" w:hAnsi="Times New Roman" w:cs="Times New Roman"/>
          <w:color w:val="000000"/>
          <w:sz w:val="24"/>
          <w:szCs w:val="24"/>
        </w:rPr>
        <w:t xml:space="preserve">государственных </w:t>
      </w:r>
      <w:r w:rsidR="00874AD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выравнивание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бюджетной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поселений</w:t>
      </w:r>
      <w:r w:rsidR="00D63EF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для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государственных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поселений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федеральных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первичному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воинскому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учету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граждан</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территориях,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где</w:t>
      </w:r>
      <w:proofErr w:type="gramEnd"/>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отсутствуют</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военные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комиссариаты.</w:t>
      </w:r>
    </w:p>
    <w:p w:rsidR="008334BC" w:rsidRPr="00CD53F7" w:rsidRDefault="008334BC" w:rsidP="00B85AD7">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предоставление субсидий бюджетным,</w:t>
      </w:r>
      <w:r>
        <w:rPr>
          <w:rFonts w:ascii="Times New Roman" w:hAnsi="Times New Roman" w:cs="Times New Roman"/>
          <w:color w:val="000000"/>
          <w:sz w:val="24"/>
          <w:szCs w:val="24"/>
        </w:rPr>
        <w:t xml:space="preserve"> автономным учреждениям, финансируемых из бюджета Шумерлинского района на реализацию вопросов местного значения в сфере образования, физической культуры и спорта.</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26</w:t>
      </w:r>
      <w:r w:rsidR="0017459F">
        <w:rPr>
          <w:rFonts w:ascii="Times New Roman" w:hAnsi="Times New Roman" w:cs="Times New Roman"/>
          <w:color w:val="000000"/>
          <w:sz w:val="24"/>
          <w:szCs w:val="24"/>
        </w:rPr>
        <w:t>7</w:t>
      </w:r>
      <w:r w:rsidR="00953D46">
        <w:rPr>
          <w:rFonts w:ascii="Times New Roman" w:hAnsi="Times New Roman" w:cs="Times New Roman"/>
          <w:color w:val="000000"/>
          <w:sz w:val="24"/>
          <w:szCs w:val="24"/>
        </w:rPr>
        <w:t> 904,7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w:t>
      </w:r>
      <w:r w:rsidR="0017459F">
        <w:rPr>
          <w:rFonts w:ascii="Times New Roman" w:hAnsi="Times New Roman" w:cs="Times New Roman"/>
          <w:color w:val="000000"/>
          <w:sz w:val="24"/>
          <w:szCs w:val="24"/>
        </w:rPr>
        <w:t>8</w:t>
      </w:r>
      <w:r w:rsidR="00B02BBE">
        <w:rPr>
          <w:rFonts w:ascii="Times New Roman" w:hAnsi="Times New Roman" w:cs="Times New Roman"/>
          <w:color w:val="000000"/>
          <w:sz w:val="24"/>
          <w:szCs w:val="24"/>
        </w:rPr>
        <w:t> </w:t>
      </w:r>
      <w:r w:rsidR="0017459F">
        <w:rPr>
          <w:rFonts w:ascii="Times New Roman" w:hAnsi="Times New Roman" w:cs="Times New Roman"/>
          <w:color w:val="000000"/>
          <w:sz w:val="24"/>
          <w:szCs w:val="24"/>
        </w:rPr>
        <w:t>0</w:t>
      </w:r>
      <w:r w:rsidR="00B02BBE">
        <w:rPr>
          <w:rFonts w:ascii="Times New Roman" w:hAnsi="Times New Roman" w:cs="Times New Roman"/>
          <w:color w:val="000000"/>
          <w:sz w:val="24"/>
          <w:szCs w:val="24"/>
        </w:rPr>
        <w:t>81,7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02BBE">
        <w:rPr>
          <w:rFonts w:ascii="Times New Roman" w:hAnsi="Times New Roman" w:cs="Times New Roman"/>
          <w:color w:val="000000"/>
          <w:sz w:val="24"/>
          <w:szCs w:val="24"/>
        </w:rPr>
        <w:t>140 328,9</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10</w:t>
      </w:r>
      <w:r w:rsidR="0017459F">
        <w:rPr>
          <w:rFonts w:ascii="Times New Roman" w:hAnsi="Times New Roman" w:cs="Times New Roman"/>
          <w:color w:val="000000"/>
          <w:sz w:val="24"/>
          <w:szCs w:val="24"/>
        </w:rPr>
        <w:t>9</w:t>
      </w:r>
      <w:r w:rsidR="00953D46">
        <w:rPr>
          <w:rFonts w:ascii="Times New Roman" w:hAnsi="Times New Roman" w:cs="Times New Roman"/>
          <w:color w:val="000000"/>
          <w:sz w:val="24"/>
          <w:szCs w:val="24"/>
        </w:rPr>
        <w:t> 494,1</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1</w:t>
      </w:r>
      <w:r w:rsidR="00953D46">
        <w:rPr>
          <w:rFonts w:ascii="Times New Roman" w:eastAsia="Times New Roman" w:hAnsi="Times New Roman"/>
          <w:color w:val="000000"/>
          <w:sz w:val="24"/>
          <w:szCs w:val="24"/>
          <w:lang w:eastAsia="ru-RU"/>
        </w:rPr>
        <w:t>30 043,9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5466FE">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B02BBE">
        <w:rPr>
          <w:rFonts w:ascii="Times New Roman" w:eastAsia="Times New Roman" w:hAnsi="Times New Roman"/>
          <w:color w:val="000000"/>
          <w:sz w:val="24"/>
          <w:szCs w:val="24"/>
        </w:rPr>
        <w:t>21</w:t>
      </w:r>
      <w:r w:rsidR="00953D46">
        <w:rPr>
          <w:rFonts w:ascii="Times New Roman" w:eastAsia="Times New Roman" w:hAnsi="Times New Roman"/>
          <w:color w:val="000000"/>
          <w:sz w:val="24"/>
          <w:szCs w:val="24"/>
        </w:rPr>
        <w:t> 563,5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14 825,7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w:t>
      </w:r>
      <w:r w:rsidR="005466FE">
        <w:rPr>
          <w:rFonts w:ascii="Times New Roman" w:eastAsia="Times New Roman" w:hAnsi="Times New Roman"/>
          <w:color w:val="000000"/>
          <w:sz w:val="24"/>
          <w:szCs w:val="24"/>
        </w:rPr>
        <w:t> 980,8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7459F">
        <w:rPr>
          <w:rFonts w:ascii="Times New Roman" w:eastAsia="Times New Roman" w:hAnsi="Times New Roman"/>
          <w:color w:val="000000"/>
          <w:sz w:val="24"/>
          <w:szCs w:val="24"/>
          <w:lang w:eastAsia="ru-RU"/>
        </w:rPr>
        <w:t>8</w:t>
      </w:r>
      <w:r w:rsidR="00B02BBE">
        <w:rPr>
          <w:rFonts w:ascii="Times New Roman" w:eastAsia="Times New Roman" w:hAnsi="Times New Roman"/>
          <w:color w:val="000000"/>
          <w:sz w:val="24"/>
          <w:szCs w:val="24"/>
          <w:lang w:eastAsia="ru-RU"/>
        </w:rPr>
        <w:t> 294,7</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2 338,7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w:t>
      </w:r>
      <w:r w:rsidR="00B02BBE">
        <w:rPr>
          <w:rFonts w:ascii="Times New Roman" w:eastAsia="Times New Roman" w:hAnsi="Times New Roman"/>
          <w:color w:val="000000"/>
          <w:sz w:val="24"/>
          <w:szCs w:val="24"/>
        </w:rPr>
        <w:t>93,8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994,1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1032,0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B02BBE">
        <w:rPr>
          <w:rFonts w:ascii="Times New Roman" w:eastAsia="Times New Roman" w:hAnsi="Times New Roman"/>
          <w:color w:val="000000"/>
          <w:sz w:val="24"/>
          <w:szCs w:val="24"/>
          <w:lang w:eastAsia="ru-RU"/>
        </w:rPr>
        <w:t>66 614,1</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19 097,0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B02BBE">
        <w:rPr>
          <w:rFonts w:ascii="Times New Roman" w:eastAsia="Times New Roman" w:hAnsi="Times New Roman"/>
          <w:color w:val="000000"/>
          <w:sz w:val="24"/>
          <w:szCs w:val="24"/>
        </w:rPr>
        <w:t>10 657,8</w:t>
      </w:r>
      <w:r w:rsidR="00E00EC2">
        <w:rPr>
          <w:rFonts w:ascii="Times New Roman" w:eastAsia="Times New Roman" w:hAnsi="Times New Roman"/>
          <w:color w:val="000000"/>
          <w:sz w:val="24"/>
          <w:szCs w:val="24"/>
        </w:rPr>
        <w:t xml:space="preserve"> </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449,3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296,8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E00EC2">
        <w:rPr>
          <w:rFonts w:ascii="Times New Roman" w:eastAsia="Times New Roman" w:hAnsi="Times New Roman"/>
          <w:color w:val="000000"/>
          <w:sz w:val="24"/>
          <w:szCs w:val="24"/>
        </w:rPr>
        <w:t>5</w:t>
      </w:r>
      <w:r w:rsidR="00953D46">
        <w:rPr>
          <w:rFonts w:ascii="Times New Roman" w:eastAsia="Times New Roman" w:hAnsi="Times New Roman"/>
          <w:color w:val="000000"/>
          <w:sz w:val="24"/>
          <w:szCs w:val="24"/>
        </w:rPr>
        <w:t>5 135,1</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17459F">
        <w:rPr>
          <w:rFonts w:ascii="Times New Roman" w:eastAsia="Times New Roman" w:hAnsi="Times New Roman"/>
          <w:color w:val="000000"/>
          <w:sz w:val="24"/>
          <w:szCs w:val="24"/>
        </w:rPr>
        <w:t> </w:t>
      </w:r>
      <w:r w:rsidR="00E00EC2">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B02BBE">
        <w:rPr>
          <w:rFonts w:ascii="Times New Roman" w:eastAsia="Times New Roman" w:hAnsi="Times New Roman"/>
          <w:color w:val="000000"/>
          <w:sz w:val="24"/>
          <w:szCs w:val="24"/>
        </w:rPr>
        <w:t>9</w:t>
      </w:r>
      <w:r w:rsidR="00953D46">
        <w:rPr>
          <w:rFonts w:ascii="Times New Roman" w:eastAsia="Times New Roman" w:hAnsi="Times New Roman"/>
          <w:color w:val="000000"/>
          <w:sz w:val="24"/>
          <w:szCs w:val="24"/>
        </w:rPr>
        <w:t> 911,9</w:t>
      </w:r>
      <w:r w:rsidRPr="00CD53F7">
        <w:rPr>
          <w:rFonts w:ascii="Times New Roman" w:eastAsia="Times New Roman" w:hAnsi="Times New Roman"/>
          <w:color w:val="000000"/>
          <w:sz w:val="24"/>
          <w:szCs w:val="24"/>
        </w:rPr>
        <w:t xml:space="preserve">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E00EC2">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E00EC2">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r w:rsidR="00F95568" w:rsidRPr="00CD53F7">
        <w:rPr>
          <w:rFonts w:ascii="Times New Roman" w:eastAsia="Times New Roman" w:hAnsi="Times New Roman"/>
          <w:color w:val="000000"/>
          <w:sz w:val="24"/>
          <w:szCs w:val="24"/>
          <w:lang w:eastAsia="ru-RU"/>
        </w:rPr>
        <w:t>Чувашской</w:t>
      </w:r>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912D91">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101,7</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Pr>
                <w:rFonts w:ascii="Times New Roman" w:eastAsia="Times New Roman" w:hAnsi="Times New Roman"/>
                <w:color w:val="000000"/>
                <w:sz w:val="20"/>
                <w:szCs w:val="20"/>
                <w:lang w:eastAsia="ru-RU"/>
              </w:rPr>
              <w:t>0</w:t>
            </w:r>
          </w:p>
        </w:tc>
        <w:tc>
          <w:tcPr>
            <w:tcW w:w="269" w:type="pct"/>
            <w:vMerge w:val="restart"/>
            <w:tcBorders>
              <w:top w:val="nil"/>
            </w:tcBorders>
          </w:tcPr>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912D91">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Borders>
              <w:top w:val="nil"/>
            </w:tcBorders>
          </w:tcPr>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59578A">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Pr>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62061" w:rsidRPr="00287963" w:rsidTr="0059578A">
        <w:tc>
          <w:tcPr>
            <w:tcW w:w="148"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162061" w:rsidRPr="00287963" w:rsidRDefault="00A86BE8"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213EC2">
        <w:tc>
          <w:tcPr>
            <w:tcW w:w="148" w:type="pct"/>
          </w:tcPr>
          <w:p w:rsidR="00A86BE8"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A86BE8" w:rsidRPr="00287963"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912D91">
        <w:tc>
          <w:tcPr>
            <w:tcW w:w="148" w:type="pct"/>
          </w:tcPr>
          <w:p w:rsidR="00A86BE8"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291" w:type="pct"/>
          </w:tcPr>
          <w:p w:rsidR="00A86BE8" w:rsidRPr="00287963"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721A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8D7F04" w:rsidRPr="001E228C" w:rsidRDefault="00953D4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21 563,5</w:t>
            </w:r>
          </w:p>
        </w:tc>
        <w:tc>
          <w:tcPr>
            <w:tcW w:w="274"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14825,7</w:t>
            </w:r>
          </w:p>
        </w:tc>
        <w:tc>
          <w:tcPr>
            <w:tcW w:w="275"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13 980,8</w:t>
            </w:r>
          </w:p>
        </w:tc>
        <w:tc>
          <w:tcPr>
            <w:tcW w:w="25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721A1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E026D" w:rsidRPr="001E228C"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4A1461">
              <w:rPr>
                <w:rFonts w:ascii="Times New Roman" w:eastAsia="Times New Roman" w:hAnsi="Times New Roman"/>
                <w:color w:val="000000"/>
                <w:sz w:val="16"/>
                <w:szCs w:val="16"/>
              </w:rPr>
              <w:t xml:space="preserve"> Чувашской Республики</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156641" w:rsidRPr="001E228C"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10 657,8</w:t>
            </w:r>
          </w:p>
        </w:tc>
        <w:tc>
          <w:tcPr>
            <w:tcW w:w="274" w:type="pct"/>
            <w:shd w:val="clear" w:color="auto" w:fill="auto"/>
          </w:tcPr>
          <w:p w:rsidR="00156641" w:rsidRPr="001E228C" w:rsidRDefault="004245AB"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w:t>
            </w:r>
            <w:r w:rsidR="00360F07">
              <w:rPr>
                <w:rFonts w:ascii="Times New Roman" w:hAnsi="Times New Roman"/>
                <w:color w:val="000000"/>
                <w:sz w:val="16"/>
                <w:szCs w:val="16"/>
              </w:rPr>
              <w:t>449,3</w:t>
            </w:r>
          </w:p>
        </w:tc>
        <w:tc>
          <w:tcPr>
            <w:tcW w:w="275" w:type="pct"/>
            <w:shd w:val="clear" w:color="auto" w:fill="auto"/>
          </w:tcPr>
          <w:p w:rsidR="0015664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721A1D">
              <w:rPr>
                <w:rFonts w:ascii="Times New Roman" w:eastAsia="Times New Roman" w:hAnsi="Times New Roman"/>
                <w:color w:val="000000"/>
                <w:sz w:val="16"/>
                <w:szCs w:val="16"/>
              </w:rPr>
              <w:t> 882,2</w:t>
            </w:r>
          </w:p>
        </w:tc>
        <w:tc>
          <w:tcPr>
            <w:tcW w:w="272" w:type="pct"/>
            <w:shd w:val="clear" w:color="auto" w:fill="FFFFFF"/>
          </w:tcPr>
          <w:p w:rsidR="00D16B0F" w:rsidRPr="001E228C" w:rsidRDefault="00953D4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9 911,9</w:t>
            </w:r>
          </w:p>
        </w:tc>
        <w:tc>
          <w:tcPr>
            <w:tcW w:w="274"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6382,3</w:t>
            </w:r>
          </w:p>
        </w:tc>
        <w:tc>
          <w:tcPr>
            <w:tcW w:w="275"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5 652,0</w:t>
            </w:r>
          </w:p>
        </w:tc>
        <w:tc>
          <w:tcPr>
            <w:tcW w:w="259"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721A1D">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272" w:type="pct"/>
            <w:shd w:val="clear" w:color="auto" w:fill="auto"/>
          </w:tcPr>
          <w:p w:rsidR="00A07283" w:rsidRPr="001E228C" w:rsidRDefault="00953D46"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16 282,1</w:t>
            </w:r>
          </w:p>
        </w:tc>
        <w:tc>
          <w:tcPr>
            <w:tcW w:w="274"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275"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721A1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52511" w:rsidRPr="001E228C"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shd w:val="clear" w:color="auto" w:fill="auto"/>
          </w:tcPr>
          <w:p w:rsidR="00CD05EE"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CD05EE" w:rsidRPr="001E228C"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10 657,8</w:t>
            </w:r>
          </w:p>
        </w:tc>
        <w:tc>
          <w:tcPr>
            <w:tcW w:w="274"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275"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721A1D">
              <w:rPr>
                <w:rFonts w:ascii="Times New Roman" w:eastAsia="Times New Roman" w:hAnsi="Times New Roman"/>
                <w:color w:val="000000"/>
                <w:sz w:val="16"/>
                <w:szCs w:val="16"/>
              </w:rPr>
              <w:t xml:space="preserve"> </w:t>
            </w:r>
            <w:r w:rsidR="00E00EC2">
              <w:rPr>
                <w:rFonts w:ascii="Times New Roman" w:eastAsia="Times New Roman" w:hAnsi="Times New Roman"/>
                <w:color w:val="000000"/>
                <w:sz w:val="16"/>
                <w:szCs w:val="16"/>
              </w:rPr>
              <w:t>803,9</w:t>
            </w:r>
          </w:p>
        </w:tc>
        <w:tc>
          <w:tcPr>
            <w:tcW w:w="272" w:type="pct"/>
            <w:shd w:val="clear" w:color="auto" w:fill="FFFFFF"/>
          </w:tcPr>
          <w:p w:rsidR="00C52511" w:rsidRPr="001E228C" w:rsidRDefault="00953D4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4 630,5</w:t>
            </w:r>
          </w:p>
        </w:tc>
        <w:tc>
          <w:tcPr>
            <w:tcW w:w="274"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275"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259"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1E228C" w:rsidRDefault="007D4F1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7D4F1E" w:rsidRPr="00934149" w:rsidTr="00364225">
        <w:trPr>
          <w:trHeight w:val="20"/>
        </w:trPr>
        <w:tc>
          <w:tcPr>
            <w:tcW w:w="252" w:type="pct"/>
            <w:vMerge w:val="restart"/>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7D4F1E" w:rsidRPr="00934149" w:rsidRDefault="007D4F1E"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7D4F1E" w:rsidRPr="00934149" w:rsidRDefault="007D4F1E" w:rsidP="00292D8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sidR="00292D8D">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w:t>
            </w:r>
            <w:r w:rsidRPr="00934149">
              <w:rPr>
                <w:rFonts w:ascii="Times New Roman" w:eastAsia="Times New Roman" w:hAnsi="Times New Roman"/>
                <w:color w:val="000000"/>
                <w:sz w:val="16"/>
                <w:szCs w:val="16"/>
              </w:rPr>
              <w:lastRenderedPageBreak/>
              <w:t>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7D4F1E" w:rsidRPr="00934149" w:rsidRDefault="007D4F1E"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7D4F1E" w:rsidRPr="00934149" w:rsidRDefault="007D4F1E"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7D4F1E" w:rsidRPr="00934149" w:rsidRDefault="00953D46"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16 222,1</w:t>
            </w:r>
          </w:p>
        </w:tc>
        <w:tc>
          <w:tcPr>
            <w:tcW w:w="274" w:type="pct"/>
            <w:shd w:val="clear" w:color="auto" w:fill="auto"/>
          </w:tcPr>
          <w:p w:rsidR="007D4F1E" w:rsidRPr="00934149" w:rsidRDefault="00360F07"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10153,7</w:t>
            </w:r>
          </w:p>
        </w:tc>
        <w:tc>
          <w:tcPr>
            <w:tcW w:w="275" w:type="pct"/>
            <w:shd w:val="clear" w:color="auto" w:fill="auto"/>
          </w:tcPr>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9308,8</w:t>
            </w:r>
          </w:p>
        </w:tc>
        <w:tc>
          <w:tcPr>
            <w:tcW w:w="25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721A1D" w:rsidRPr="00934149" w:rsidTr="00364225">
        <w:trPr>
          <w:trHeight w:val="20"/>
        </w:trPr>
        <w:tc>
          <w:tcPr>
            <w:tcW w:w="252" w:type="pct"/>
            <w:vMerge/>
          </w:tcPr>
          <w:p w:rsidR="00721A1D" w:rsidRPr="00934149" w:rsidRDefault="00721A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21A1D" w:rsidRPr="00934149"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21A1D" w:rsidRPr="00934149" w:rsidRDefault="00721A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721A1D"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721A1D" w:rsidRPr="00934149"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721A1D" w:rsidRPr="001E228C" w:rsidRDefault="00721A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721A1D" w:rsidRPr="001E228C"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721A1D" w:rsidRPr="00934149" w:rsidTr="00364225">
        <w:trPr>
          <w:trHeight w:val="20"/>
        </w:trPr>
        <w:tc>
          <w:tcPr>
            <w:tcW w:w="252" w:type="pct"/>
            <w:vMerge/>
          </w:tcPr>
          <w:p w:rsidR="00721A1D" w:rsidRPr="00934149" w:rsidRDefault="00721A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21A1D"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721A1D"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21A1D" w:rsidRDefault="00721A1D"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721A1D" w:rsidRPr="00934149" w:rsidRDefault="00721A1D" w:rsidP="00721A1D">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721A1D" w:rsidRDefault="00721A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364225">
        <w:trPr>
          <w:trHeight w:val="2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p>
        </w:tc>
        <w:tc>
          <w:tcPr>
            <w:tcW w:w="345" w:type="pct"/>
          </w:tcPr>
          <w:p w:rsidR="0017481D" w:rsidRDefault="0017481D"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17481D"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7481D" w:rsidRDefault="0090232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993,8</w:t>
            </w:r>
          </w:p>
        </w:tc>
        <w:tc>
          <w:tcPr>
            <w:tcW w:w="274"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17481D" w:rsidRPr="00934149" w:rsidTr="00BD2F52">
        <w:trPr>
          <w:trHeight w:val="313"/>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Pr="00934149"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17481D" w:rsidRPr="00934149"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17481D" w:rsidRPr="001E228C"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17481D" w:rsidRPr="001E228C"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w:t>
            </w:r>
          </w:p>
        </w:tc>
        <w:tc>
          <w:tcPr>
            <w:tcW w:w="275" w:type="pct"/>
            <w:shd w:val="clear" w:color="auto" w:fill="auto"/>
          </w:tcPr>
          <w:p w:rsidR="0017481D" w:rsidRDefault="0017481D" w:rsidP="00B85AD7">
            <w:pPr>
              <w:spacing w:after="0"/>
            </w:pPr>
            <w:r>
              <w:rPr>
                <w:rFonts w:ascii="Times New Roman" w:hAnsi="Times New Roman"/>
                <w:color w:val="000000"/>
                <w:sz w:val="16"/>
                <w:szCs w:val="16"/>
              </w:rPr>
              <w:t>139,7</w:t>
            </w:r>
          </w:p>
        </w:tc>
        <w:tc>
          <w:tcPr>
            <w:tcW w:w="25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7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7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88" w:type="pct"/>
          </w:tcPr>
          <w:p w:rsidR="0017481D"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17481D"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17481D" w:rsidRPr="00934149" w:rsidTr="00360F07">
        <w:trPr>
          <w:trHeight w:val="408"/>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Pr="00934149"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p>
          <w:p w:rsidR="0017481D" w:rsidRPr="00934149"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7309,6</w:t>
            </w:r>
          </w:p>
        </w:tc>
        <w:tc>
          <w:tcPr>
            <w:tcW w:w="275"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7157,1</w:t>
            </w:r>
          </w:p>
        </w:tc>
        <w:tc>
          <w:tcPr>
            <w:tcW w:w="259"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17481D" w:rsidRPr="007D4F1E"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17481D" w:rsidRDefault="0090232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2 124,6</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17481D"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17481D" w:rsidRDefault="0090232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356,9</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p>
        </w:tc>
        <w:tc>
          <w:tcPr>
            <w:tcW w:w="345" w:type="pct"/>
          </w:tcPr>
          <w:p w:rsidR="0017481D"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17481D" w:rsidRDefault="0090232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10 657,8</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7 449,3</w:t>
            </w:r>
          </w:p>
        </w:tc>
        <w:tc>
          <w:tcPr>
            <w:tcW w:w="275" w:type="pct"/>
            <w:shd w:val="clear" w:color="auto" w:fill="FFFFFF"/>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BD2F52" w:rsidRPr="00287963" w:rsidTr="007D4F1E">
        <w:trPr>
          <w:trHeight w:val="375"/>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Pr="001E228C"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BD2F52" w:rsidRPr="001E228C" w:rsidRDefault="00BD2F52"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BD2F52" w:rsidRPr="001E228C"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BD2F52" w:rsidRPr="001E228C" w:rsidRDefault="00953D4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274"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27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259"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D2F52" w:rsidRPr="00287963" w:rsidTr="007D4F1E">
        <w:trPr>
          <w:trHeight w:val="137"/>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BD2F52" w:rsidRDefault="00C66C5D"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21,5</w:t>
            </w:r>
          </w:p>
        </w:tc>
        <w:tc>
          <w:tcPr>
            <w:tcW w:w="274"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893C53">
        <w:trPr>
          <w:trHeight w:val="188"/>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r w:rsidR="00902320">
              <w:rPr>
                <w:rFonts w:ascii="Times New Roman" w:eastAsia="Times New Roman" w:hAnsi="Times New Roman"/>
                <w:color w:val="000000"/>
                <w:sz w:val="16"/>
                <w:szCs w:val="16"/>
              </w:rPr>
              <w:t>,974</w:t>
            </w: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BD2F52" w:rsidRDefault="00902320" w:rsidP="008334B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274"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BD2F52">
        <w:trPr>
          <w:trHeight w:val="188"/>
        </w:trPr>
        <w:tc>
          <w:tcPr>
            <w:tcW w:w="252" w:type="pct"/>
            <w:tcBorders>
              <w:top w:val="nil"/>
            </w:tcBorders>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tcBorders>
              <w:top w:val="nil"/>
            </w:tcBorders>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322B05"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17481D">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496,1</w:t>
            </w:r>
          </w:p>
        </w:tc>
        <w:tc>
          <w:tcPr>
            <w:tcW w:w="272" w:type="pct"/>
          </w:tcPr>
          <w:p w:rsidR="00BD2F52" w:rsidRDefault="00953D46"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4 570,5</w:t>
            </w:r>
          </w:p>
        </w:tc>
        <w:tc>
          <w:tcPr>
            <w:tcW w:w="274"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1 710,3</w:t>
            </w:r>
          </w:p>
        </w:tc>
        <w:tc>
          <w:tcPr>
            <w:tcW w:w="275"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980,0</w:t>
            </w:r>
          </w:p>
        </w:tc>
        <w:tc>
          <w:tcPr>
            <w:tcW w:w="259"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971,4</w:t>
            </w:r>
          </w:p>
        </w:tc>
        <w:tc>
          <w:tcPr>
            <w:tcW w:w="279"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7D4F1E" w:rsidRPr="00287963" w:rsidTr="00364225">
        <w:trPr>
          <w:trHeight w:val="20"/>
        </w:trPr>
        <w:tc>
          <w:tcPr>
            <w:tcW w:w="252" w:type="pct"/>
            <w:vMerge w:val="restart"/>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7D4F1E"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7D4F1E" w:rsidRPr="001E228C" w:rsidRDefault="00953D46"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5 281,4</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7D4F1E" w:rsidRPr="00287963" w:rsidTr="00364225">
        <w:trPr>
          <w:trHeight w:val="20"/>
        </w:trPr>
        <w:tc>
          <w:tcPr>
            <w:tcW w:w="252" w:type="pct"/>
            <w:vMerge/>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022BA1">
        <w:trPr>
          <w:trHeight w:val="6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364225">
        <w:trPr>
          <w:trHeight w:val="2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rPr>
                <w:rFonts w:ascii="Times New Roman" w:eastAsia="Times New Roman" w:hAnsi="Times New Roman"/>
                <w:color w:val="000000"/>
                <w:sz w:val="16"/>
                <w:szCs w:val="16"/>
              </w:rPr>
            </w:pP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7D4F1E" w:rsidRPr="001E228C" w:rsidRDefault="0017481D"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7D4F1E" w:rsidRPr="001E228C" w:rsidRDefault="00953D46"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5 281,4</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района»</w:t>
      </w:r>
    </w:p>
    <w:p w:rsidR="00B5726B" w:rsidRPr="00CD53F7" w:rsidRDefault="00B5726B" w:rsidP="00B5726B">
      <w:pPr>
        <w:spacing w:after="0" w:line="240" w:lineRule="auto"/>
        <w:rPr>
          <w:rFonts w:ascii="Times New Roman" w:hAnsi="Times New Roman"/>
          <w:color w:val="000000"/>
          <w:sz w:val="24"/>
          <w:szCs w:val="24"/>
        </w:rPr>
      </w:pPr>
    </w:p>
    <w:p w:rsidR="00B5726B" w:rsidRPr="00CD53F7" w:rsidRDefault="00B5726B" w:rsidP="00B5726B">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 исполнитель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Шумерлинском районе</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CD53F7">
              <w:rPr>
                <w:rFonts w:ascii="Times New Roman" w:hAnsi="Times New Roman" w:cs="Times New Roman"/>
                <w:color w:val="000000"/>
                <w:sz w:val="24"/>
                <w:szCs w:val="24"/>
              </w:rPr>
              <w:softHyphen/>
              <w:t>го развития Шумерлинского района Чувашской Республики на долгосрочный период;</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 индикаторы и показатели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 к 2036 году следующих целевых индикаторов и показателей:</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w:t>
            </w:r>
            <w:r w:rsidRPr="00CD53F7">
              <w:rPr>
                <w:rFonts w:ascii="Times New Roman" w:hAnsi="Times New Roman" w:cs="Times New Roman"/>
                <w:color w:val="000000"/>
                <w:sz w:val="24"/>
                <w:szCs w:val="24"/>
              </w:rPr>
              <w:lastRenderedPageBreak/>
              <w:t xml:space="preserve">консолидированного бюджета Шумерлинского района Чувашской Республики (к предыдущему году) – 103,0 процента;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 – 100,0 процента;</w:t>
            </w:r>
          </w:p>
          <w:p w:rsidR="00B5726B"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r>
              <w:rPr>
                <w:rFonts w:ascii="Times New Roman" w:hAnsi="Times New Roman" w:cs="Times New Roman"/>
                <w:color w:val="000000"/>
                <w:sz w:val="24"/>
                <w:szCs w:val="24"/>
              </w:rPr>
              <w:t>;</w:t>
            </w:r>
          </w:p>
          <w:p w:rsidR="00117532" w:rsidRDefault="00117532"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w:t>
            </w:r>
            <w:r w:rsidR="00DE736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года следующих целевых показателей (индикаторов):</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  – 0,0 тыс. рублей</w:t>
            </w:r>
            <w:r w:rsidR="00B72DD4">
              <w:rPr>
                <w:rFonts w:ascii="Times New Roman" w:hAnsi="Times New Roman" w:cs="Times New Roman"/>
                <w:color w:val="000000"/>
                <w:sz w:val="24"/>
                <w:szCs w:val="24"/>
              </w:rPr>
              <w:t>;</w:t>
            </w:r>
          </w:p>
          <w:p w:rsidR="00DE736C" w:rsidRDefault="00DE736C" w:rsidP="00DE736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2019 года следующего целевого показателя (индикатора):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 и сроки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 этап – 2019–2025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 этап – 2026–2030 годы;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 этап – 2031–2035 годы</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составляет </w:t>
            </w:r>
            <w:r>
              <w:rPr>
                <w:rFonts w:ascii="Times New Roman" w:hAnsi="Times New Roman" w:cs="Times New Roman"/>
                <w:color w:val="000000"/>
                <w:sz w:val="24"/>
                <w:szCs w:val="24"/>
              </w:rPr>
              <w:t>1</w:t>
            </w:r>
            <w:r w:rsidR="00A60742">
              <w:rPr>
                <w:rFonts w:ascii="Times New Roman" w:hAnsi="Times New Roman" w:cs="Times New Roman"/>
                <w:color w:val="000000"/>
                <w:sz w:val="24"/>
                <w:szCs w:val="24"/>
              </w:rPr>
              <w:t>90 192,9</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16</w:t>
            </w:r>
            <w:r w:rsidR="00A60742">
              <w:rPr>
                <w:rFonts w:ascii="Times New Roman" w:eastAsia="Times New Roman" w:hAnsi="Times New Roman"/>
                <w:color w:val="000000"/>
                <w:sz w:val="24"/>
                <w:szCs w:val="24"/>
                <w:lang w:eastAsia="ru-RU"/>
              </w:rPr>
              <w:t> 282,1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1</w:t>
            </w:r>
            <w:r w:rsidR="00B72DD4">
              <w:rPr>
                <w:rFonts w:ascii="Times New Roman" w:hAnsi="Times New Roman" w:cs="Times New Roman"/>
                <w:color w:val="000000"/>
                <w:sz w:val="24"/>
                <w:szCs w:val="24"/>
              </w:rPr>
              <w:t>8</w:t>
            </w:r>
            <w:r w:rsidR="00902320">
              <w:rPr>
                <w:rFonts w:ascii="Times New Roman" w:hAnsi="Times New Roman" w:cs="Times New Roman"/>
                <w:color w:val="000000"/>
                <w:sz w:val="24"/>
                <w:szCs w:val="24"/>
              </w:rPr>
              <w:t> </w:t>
            </w:r>
            <w:r w:rsidR="00B72DD4">
              <w:rPr>
                <w:rFonts w:ascii="Times New Roman" w:hAnsi="Times New Roman" w:cs="Times New Roman"/>
                <w:color w:val="000000"/>
                <w:sz w:val="24"/>
                <w:szCs w:val="24"/>
              </w:rPr>
              <w:t>0</w:t>
            </w:r>
            <w:r w:rsidR="00902320">
              <w:rPr>
                <w:rFonts w:ascii="Times New Roman" w:hAnsi="Times New Roman" w:cs="Times New Roman"/>
                <w:color w:val="000000"/>
                <w:sz w:val="24"/>
                <w:szCs w:val="24"/>
              </w:rPr>
              <w:t>81,7</w:t>
            </w:r>
            <w:r w:rsidRPr="00CD53F7">
              <w:rPr>
                <w:rFonts w:ascii="Times New Roman" w:hAnsi="Times New Roman" w:cs="Times New Roman"/>
                <w:color w:val="000000"/>
                <w:sz w:val="24"/>
                <w:szCs w:val="24"/>
              </w:rPr>
              <w:t xml:space="preserve"> тыс. рублей, в том </w:t>
            </w:r>
            <w:r w:rsidRPr="00CD53F7">
              <w:rPr>
                <w:rFonts w:ascii="Times New Roman" w:hAnsi="Times New Roman" w:cs="Times New Roman"/>
                <w:color w:val="000000"/>
                <w:sz w:val="24"/>
                <w:szCs w:val="24"/>
              </w:rPr>
              <w:lastRenderedPageBreak/>
              <w:t>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993,8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9</w:t>
            </w:r>
            <w:r>
              <w:rPr>
                <w:rFonts w:ascii="Times New Roman" w:eastAsia="Times New Roman" w:hAnsi="Times New Roman"/>
                <w:color w:val="000000"/>
                <w:sz w:val="24"/>
                <w:szCs w:val="24"/>
                <w:lang w:eastAsia="ru-RU"/>
              </w:rPr>
              <w:t>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1032,0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902320">
              <w:rPr>
                <w:rFonts w:ascii="Times New Roman" w:hAnsi="Times New Roman" w:cs="Times New Roman"/>
                <w:color w:val="000000"/>
                <w:sz w:val="24"/>
                <w:szCs w:val="24"/>
              </w:rPr>
              <w:t>140 328,9</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10 657,8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7 296,8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902320">
              <w:rPr>
                <w:rFonts w:ascii="Times New Roman" w:hAnsi="Times New Roman" w:cs="Times New Roman"/>
                <w:color w:val="000000"/>
                <w:sz w:val="24"/>
                <w:szCs w:val="24"/>
              </w:rPr>
              <w:t>1</w:t>
            </w:r>
            <w:r w:rsidR="00A60742">
              <w:rPr>
                <w:rFonts w:ascii="Times New Roman" w:hAnsi="Times New Roman" w:cs="Times New Roman"/>
                <w:color w:val="000000"/>
                <w:sz w:val="24"/>
                <w:szCs w:val="24"/>
              </w:rPr>
              <w:t xml:space="preserve"> 782,3</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4</w:t>
            </w:r>
            <w:r w:rsidR="00A60742">
              <w:rPr>
                <w:rFonts w:ascii="Times New Roman" w:eastAsia="Times New Roman" w:hAnsi="Times New Roman"/>
                <w:color w:val="000000"/>
                <w:sz w:val="24"/>
                <w:szCs w:val="24"/>
                <w:lang w:eastAsia="ru-RU"/>
              </w:rPr>
              <w:t> 630,5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 xml:space="preserve">1 740,3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подпрограммы позволит обеспечить:</w:t>
            </w:r>
            <w:r w:rsidR="00B72D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повышение качества бюджетного планирования, формирование бюджета Шумерлинского района Чувашской Республики на основе муниципальных программ Шумерлинского района Чувашской Республики;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 собственных доходов консолидированного бюджета Шумерлинского района Чувашской Республики, оптимизацию предоставляемых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повышение эффективности управления муниципальным долгом Шумерлинского района Чувашской Республики, оптимизация и своевременное исполнение долговых </w:t>
            </w:r>
            <w:r w:rsidRPr="00CD53F7">
              <w:rPr>
                <w:rFonts w:ascii="Times New Roman" w:hAnsi="Times New Roman" w:cs="Times New Roman"/>
                <w:color w:val="000000"/>
                <w:sz w:val="24"/>
                <w:szCs w:val="24"/>
              </w:rPr>
              <w:lastRenderedPageBreak/>
              <w:t>обязательств Шумерлинского района Чувашской Республики.</w:t>
            </w:r>
          </w:p>
        </w:tc>
      </w:tr>
    </w:tbl>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lastRenderedPageBreak/>
        <w:br w:type="page"/>
      </w:r>
      <w:r w:rsidRPr="00CD53F7">
        <w:rPr>
          <w:rFonts w:ascii="Times New Roman" w:eastAsia="Times New Roman" w:hAnsi="Times New Roman"/>
          <w:b/>
          <w:color w:val="000000"/>
          <w:sz w:val="24"/>
          <w:szCs w:val="24"/>
          <w:lang w:eastAsia="ru-RU"/>
        </w:rPr>
        <w:lastRenderedPageBreak/>
        <w:t xml:space="preserve">Раздел </w:t>
      </w:r>
      <w:r w:rsidRPr="00CD53F7">
        <w:rPr>
          <w:rFonts w:ascii="Times New Roman" w:eastAsia="Times New Roman" w:hAnsi="Times New Roman"/>
          <w:b/>
          <w:color w:val="000000"/>
          <w:sz w:val="24"/>
          <w:szCs w:val="24"/>
          <w:lang w:val="en-US" w:eastAsia="ru-RU"/>
        </w:rPr>
        <w:t>I</w:t>
      </w:r>
      <w:r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 xml:space="preserve">Приоритеты и цель подпрограммы, общая характеристика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участия сельских поселений Шумерлинского района  в реализации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 xml:space="preserve">Приоритеты </w:t>
      </w:r>
      <w:r>
        <w:rPr>
          <w:rFonts w:ascii="Times New Roman" w:hAnsi="Times New Roman" w:cs="Times New Roman"/>
          <w:color w:val="000000"/>
          <w:sz w:val="24"/>
          <w:szCs w:val="24"/>
        </w:rPr>
        <w:t>муниципальной</w:t>
      </w:r>
      <w:r w:rsidRPr="00CD53F7">
        <w:rPr>
          <w:rFonts w:ascii="Times New Roman" w:hAnsi="Times New Roman" w:cs="Times New Roman"/>
          <w:color w:val="000000"/>
          <w:sz w:val="24"/>
          <w:szCs w:val="24"/>
        </w:rPr>
        <w:t xml:space="preserve"> политики в сфере реализации подпрограммы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(далее – подпрограмма) определены Стратегией социально-экономи</w:t>
      </w:r>
      <w:r w:rsidRPr="00CD53F7">
        <w:rPr>
          <w:rFonts w:ascii="Times New Roman" w:hAnsi="Times New Roman" w:cs="Times New Roman"/>
          <w:color w:val="000000"/>
          <w:sz w:val="24"/>
          <w:szCs w:val="24"/>
        </w:rPr>
        <w:softHyphen/>
        <w:t>чес</w:t>
      </w:r>
      <w:r w:rsidRPr="00CD53F7">
        <w:rPr>
          <w:rFonts w:ascii="Times New Roman" w:hAnsi="Times New Roman" w:cs="Times New Roman"/>
          <w:color w:val="000000"/>
          <w:sz w:val="24"/>
          <w:szCs w:val="24"/>
        </w:rPr>
        <w:softHyphen/>
        <w:t>кого развития Шумерлинского района Чувашской Республики до 2035 года, утвержденной Решением Собрания депутатов Шумерлинского района от 28.12.2018 г. № 51/2,  постановлениями администрации Шумерлинского района  об основных направлениях бюджетной политики Шумерлинского района Чувашской Республики на очередной</w:t>
      </w:r>
      <w:proofErr w:type="gramEnd"/>
      <w:r w:rsidRPr="00CD53F7">
        <w:rPr>
          <w:rFonts w:ascii="Times New Roman" w:hAnsi="Times New Roman" w:cs="Times New Roman"/>
          <w:color w:val="000000"/>
          <w:sz w:val="24"/>
          <w:szCs w:val="24"/>
        </w:rPr>
        <w:t xml:space="preserve"> финансовый год и плановый период.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района Чувашской Республики,  совершенствование межбюджетных отношений.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CD53F7">
        <w:rPr>
          <w:rFonts w:ascii="Times New Roman" w:hAnsi="Times New Roman" w:cs="Times New Roman"/>
          <w:color w:val="000000"/>
          <w:sz w:val="24"/>
          <w:szCs w:val="24"/>
        </w:rPr>
        <w:softHyphen/>
        <w:t>кого развития Шумерлинского района Чувашской Республики на долгосрочный период;</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индикаторах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и </w:t>
      </w:r>
      <w:proofErr w:type="gramStart"/>
      <w:r w:rsidRPr="00CD53F7">
        <w:rPr>
          <w:rFonts w:ascii="Times New Roman" w:eastAsia="Times New Roman" w:hAnsi="Times New Roman"/>
          <w:b/>
          <w:color w:val="000000"/>
          <w:sz w:val="24"/>
          <w:szCs w:val="24"/>
          <w:lang w:eastAsia="ru-RU"/>
        </w:rPr>
        <w:t>показателях</w:t>
      </w:r>
      <w:proofErr w:type="gramEnd"/>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Целевыми индикаторами и показателями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комплексных проверок местных бюджетов – получателей из бюджета Шумерлинского района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99,8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  101,7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101,0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101,2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101,4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102,0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102,2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102,6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103,0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объем просроченной кредиторской задолженности муниципальных бюджетных и автономных учреждений Шумерлинского района в сфере образования</w:t>
      </w:r>
      <w:r w:rsidR="00B72DD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2019 году – 0,0 тыс. рублей;</w:t>
      </w:r>
      <w:r w:rsidR="00C66C5D" w:rsidRPr="00C66C5D">
        <w:rPr>
          <w:rFonts w:ascii="Times New Roman" w:hAnsi="Times New Roman" w:cs="Times New Roman"/>
          <w:color w:val="000000"/>
          <w:sz w:val="24"/>
          <w:szCs w:val="24"/>
        </w:rPr>
        <w:t xml:space="preserve"> </w:t>
      </w:r>
      <w:r w:rsidR="00C66C5D">
        <w:rPr>
          <w:rFonts w:ascii="Times New Roman" w:hAnsi="Times New Roman" w:cs="Times New Roman"/>
          <w:color w:val="000000"/>
          <w:sz w:val="24"/>
          <w:szCs w:val="24"/>
        </w:rPr>
        <w:t>2020 году – 0,0 тыс. рублей;</w:t>
      </w:r>
    </w:p>
    <w:p w:rsidR="00686FF6"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 в</w:t>
      </w:r>
      <w:r w:rsidR="00DE736C">
        <w:rPr>
          <w:rFonts w:ascii="Times New Roman" w:hAnsi="Times New Roman" w:cs="Times New Roman"/>
          <w:color w:val="000000"/>
          <w:sz w:val="24"/>
          <w:szCs w:val="24"/>
        </w:rPr>
        <w:t xml:space="preserve"> </w:t>
      </w:r>
      <w:r w:rsidR="00B72DD4">
        <w:rPr>
          <w:rFonts w:ascii="Times New Roman" w:hAnsi="Times New Roman" w:cs="Times New Roman"/>
          <w:color w:val="000000"/>
          <w:sz w:val="24"/>
          <w:szCs w:val="24"/>
        </w:rPr>
        <w:t>2019 году – 0,0 тыс. рублей</w:t>
      </w:r>
      <w:r w:rsidR="00DE736C">
        <w:rPr>
          <w:rFonts w:ascii="Times New Roman" w:hAnsi="Times New Roman" w:cs="Times New Roman"/>
          <w:color w:val="000000"/>
          <w:sz w:val="24"/>
          <w:szCs w:val="24"/>
        </w:rPr>
        <w:t xml:space="preserve">, </w:t>
      </w:r>
      <w:r w:rsidR="00686FF6">
        <w:rPr>
          <w:rFonts w:ascii="Times New Roman" w:hAnsi="Times New Roman" w:cs="Times New Roman"/>
          <w:color w:val="000000"/>
          <w:sz w:val="24"/>
          <w:szCs w:val="24"/>
        </w:rPr>
        <w:t>2020 году – 0,0 тыс. рублей;</w:t>
      </w:r>
    </w:p>
    <w:p w:rsidR="00686FF6" w:rsidRDefault="00B72DD4" w:rsidP="00B72DD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 в</w:t>
      </w:r>
      <w:r w:rsidR="00DE736C">
        <w:rPr>
          <w:rFonts w:ascii="Times New Roman" w:hAnsi="Times New Roman" w:cs="Times New Roman"/>
          <w:color w:val="000000"/>
          <w:sz w:val="24"/>
          <w:szCs w:val="24"/>
        </w:rPr>
        <w:t xml:space="preserve"> </w:t>
      </w:r>
      <w:r w:rsidR="00686FF6">
        <w:rPr>
          <w:rFonts w:ascii="Times New Roman" w:hAnsi="Times New Roman" w:cs="Times New Roman"/>
          <w:color w:val="000000"/>
          <w:sz w:val="24"/>
          <w:szCs w:val="24"/>
        </w:rPr>
        <w:t>2019 году – 0,0 тыс. рублей</w:t>
      </w:r>
      <w:r w:rsidR="00C66C5D">
        <w:rPr>
          <w:rFonts w:ascii="Times New Roman" w:hAnsi="Times New Roman" w:cs="Times New Roman"/>
          <w:color w:val="000000"/>
          <w:sz w:val="24"/>
          <w:szCs w:val="24"/>
        </w:rPr>
        <w:t>.</w:t>
      </w:r>
      <w:r w:rsidR="00DE736C">
        <w:rPr>
          <w:rFonts w:ascii="Times New Roman" w:hAnsi="Times New Roman" w:cs="Times New Roman"/>
          <w:color w:val="000000"/>
          <w:sz w:val="24"/>
          <w:szCs w:val="24"/>
        </w:rPr>
        <w:t xml:space="preserve">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объединяет три основных</w:t>
      </w:r>
      <w:r w:rsidRPr="00CD53F7">
        <w:rPr>
          <w:rFonts w:ascii="Times New Roman" w:hAnsi="Times New Roman"/>
          <w:color w:val="000000"/>
          <w:sz w:val="24"/>
          <w:szCs w:val="24"/>
        </w:rPr>
        <w:t xml:space="preserve"> мероприятия.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 мероприятие 1. Развитие бюджетного планирования, формирование бюджета Шумерлинского района  Чувашской Республики на очередной финансовый год и плановый период</w:t>
      </w:r>
    </w:p>
    <w:p w:rsidR="00B5726B" w:rsidRPr="00CD53F7" w:rsidRDefault="00B5726B" w:rsidP="00B5726B">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 1.1. Резервный фонд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района Чувашской Республики на очередной финансовый год и плановый период формируется резервный фонд Шумерлинского района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 средств резервного фонда Шумерлинского района осуществляется в соответствии с Положением о порядке расходования средств резервного фонда администрации Шумерлинского района, утвержденным постановлением главы Шумерлинского района от 03.12.2007 года № 499, на основании распоряжений администрации Шумерлинского района  о выделении  средств резервного фонда Шумерлинского района Чувашской Республики на осуществление непредвиденных мероприятий.</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района Чувашской Республики. </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Мероприятие 2.1. Прочие выплаты по обязательствам </w:t>
      </w:r>
      <w:r w:rsidR="00162061">
        <w:rPr>
          <w:rFonts w:ascii="Times New Roman" w:hAnsi="Times New Roman"/>
          <w:bCs/>
          <w:iCs/>
          <w:sz w:val="24"/>
          <w:szCs w:val="24"/>
          <w:lang w:eastAsia="ru-RU"/>
        </w:rPr>
        <w:t>Шумерлинского района</w:t>
      </w:r>
      <w:r w:rsidR="00162061" w:rsidRPr="00162061">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4" w:history="1">
        <w:r w:rsidRPr="00403E55">
          <w:rPr>
            <w:rFonts w:ascii="Times New Roman" w:hAnsi="Times New Roman"/>
            <w:bCs/>
            <w:iCs/>
            <w:color w:val="000000" w:themeColor="text1"/>
            <w:sz w:val="24"/>
            <w:szCs w:val="24"/>
            <w:lang w:eastAsia="ru-RU"/>
          </w:rPr>
          <w:t>статьями 242.1</w:t>
        </w:r>
      </w:hyperlink>
      <w:r w:rsidRPr="00403E55">
        <w:rPr>
          <w:rFonts w:ascii="Times New Roman" w:hAnsi="Times New Roman"/>
          <w:bCs/>
          <w:iCs/>
          <w:color w:val="000000" w:themeColor="text1"/>
          <w:sz w:val="24"/>
          <w:szCs w:val="24"/>
          <w:lang w:eastAsia="ru-RU"/>
        </w:rPr>
        <w:t xml:space="preserve">, </w:t>
      </w:r>
      <w:hyperlink r:id="rId15" w:history="1">
        <w:r w:rsidRPr="00403E55">
          <w:rPr>
            <w:rFonts w:ascii="Times New Roman" w:hAnsi="Times New Roman"/>
            <w:bCs/>
            <w:iCs/>
            <w:color w:val="000000" w:themeColor="text1"/>
            <w:sz w:val="24"/>
            <w:szCs w:val="24"/>
            <w:lang w:eastAsia="ru-RU"/>
          </w:rPr>
          <w:t>242.2</w:t>
        </w:r>
      </w:hyperlink>
      <w:r w:rsidRPr="00403E55">
        <w:rPr>
          <w:rFonts w:ascii="Times New Roman" w:hAnsi="Times New Roman"/>
          <w:bCs/>
          <w:iCs/>
          <w:color w:val="000000" w:themeColor="text1"/>
          <w:sz w:val="24"/>
          <w:szCs w:val="24"/>
          <w:lang w:eastAsia="ru-RU"/>
        </w:rPr>
        <w:t xml:space="preserve"> и </w:t>
      </w:r>
      <w:hyperlink r:id="rId16" w:history="1">
        <w:r w:rsidRPr="00403E55">
          <w:rPr>
            <w:rFonts w:ascii="Times New Roman" w:hAnsi="Times New Roman"/>
            <w:bCs/>
            <w:iCs/>
            <w:color w:val="000000" w:themeColor="text1"/>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lastRenderedPageBreak/>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 мероприятие 3. Осуществление мер финансовой поддержки бюд</w:t>
      </w:r>
      <w:r w:rsidRPr="00F8437A">
        <w:rPr>
          <w:rFonts w:ascii="Times New Roman" w:hAnsi="Times New Roman" w:cs="Times New Roman"/>
          <w:b/>
          <w:i/>
          <w:color w:val="000000"/>
          <w:sz w:val="24"/>
          <w:szCs w:val="24"/>
        </w:rPr>
        <w:softHyphen/>
        <w:t>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бюджетов сельских поселений Шумерлинского района, учреждений Шумерлинского района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spacing w:line="233" w:lineRule="auto"/>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3.1. Дотации на выравнивание бюджетной обеспеченности сельских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республиканского бюджета Чувашской Республики на выравнивание бюджетной обеспеченности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Шумерлинского района решением Собрания депутатов Шумерлинского района  о бюджете Шумерлинского района Чувашской Республики на очередной финансовый год и плановый период, их перечисление в бюджеты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Мероприятие 3.2. Дотации на поддержку мер по обеспечению сбалансированности бюджетов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F8437A">
        <w:rPr>
          <w:rFonts w:ascii="Times New Roman" w:hAnsi="Times New Roman"/>
          <w:color w:val="000000"/>
          <w:sz w:val="24"/>
          <w:szCs w:val="24"/>
          <w:lang w:eastAsia="ru-RU"/>
        </w:rPr>
        <w:t>Мероприятием предусматривается в рамках формирования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бюджета Шумерлинского района Чувашской Республики на поддержку мер по обеспечению сбалансированности бюджетов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В результате реализации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субвенций из республиканского бюджета Чувашской Республики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lastRenderedPageBreak/>
        <w:t xml:space="preserve">Результатами реализации данного мероприятия является  утверждение объема субвенций, предоставляемых бюджету Шумерлинского района для осуществления делегированных государственных полномочий Чувашской Республики по расчету и предоставлению бюджетам </w:t>
      </w:r>
      <w:r>
        <w:rPr>
          <w:rFonts w:ascii="Times New Roman" w:hAnsi="Times New Roman" w:cs="Times New Roman"/>
          <w:color w:val="000000"/>
          <w:sz w:val="24"/>
          <w:szCs w:val="24"/>
        </w:rPr>
        <w:t xml:space="preserve">сельских </w:t>
      </w:r>
      <w:r w:rsidRPr="00F8437A">
        <w:rPr>
          <w:rFonts w:ascii="Times New Roman" w:hAnsi="Times New Roman" w:cs="Times New Roman"/>
          <w:color w:val="000000"/>
          <w:sz w:val="24"/>
          <w:szCs w:val="24"/>
        </w:rPr>
        <w:t>поселений дотаций на выравнивание бюджетной обеспеченности поселений,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на обеспечение деятельности финансового отдела администрации Шумерлинского района.</w:t>
      </w:r>
      <w:proofErr w:type="gramEnd"/>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результате выполнения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района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w:t>
      </w:r>
      <w:proofErr w:type="gramEnd"/>
      <w:r w:rsidRPr="00F8437A">
        <w:rPr>
          <w:rFonts w:ascii="Times New Roman" w:hAnsi="Times New Roman" w:cs="Times New Roman"/>
          <w:color w:val="000000"/>
          <w:sz w:val="24"/>
          <w:szCs w:val="24"/>
        </w:rPr>
        <w:t>, где отсутствуют военные комиссариаты, субвенции будут перечисляться в бюджеты сельских поселений Шумерлинского района.</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3.5.</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w:t>
      </w:r>
      <w:r w:rsidRPr="00F8437A">
        <w:rPr>
          <w:rFonts w:ascii="Times New Roman" w:eastAsia="Times New Roman" w:hAnsi="Times New Roman"/>
          <w:color w:val="000000"/>
          <w:sz w:val="24"/>
          <w:szCs w:val="24"/>
          <w:lang w:eastAsia="ru-RU"/>
        </w:rPr>
        <w:t>в форме субсидий на реализацию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бюджетных и автономных учреждений образования, физической культуры и спорта</w:t>
      </w:r>
      <w:r>
        <w:rPr>
          <w:rFonts w:ascii="Times New Roman" w:eastAsia="Times New Roman" w:hAnsi="Times New Roman"/>
          <w:color w:val="000000"/>
          <w:sz w:val="24"/>
          <w:szCs w:val="24"/>
          <w:lang w:eastAsia="ru-RU"/>
        </w:rPr>
        <w:t xml:space="preserve"> Шумерлинского района</w:t>
      </w:r>
      <w:r w:rsidRPr="00F8437A">
        <w:rPr>
          <w:rFonts w:ascii="Times New Roman" w:eastAsia="Times New Roman" w:hAnsi="Times New Roman"/>
          <w:color w:val="000000"/>
          <w:sz w:val="24"/>
          <w:szCs w:val="24"/>
          <w:lang w:eastAsia="ru-RU"/>
        </w:rPr>
        <w:t>, в том числе на оплату коммунальных услуг, уплату налогов и иных текущих расходов (за исключением оплаты труда работников у</w:t>
      </w:r>
      <w:r w:rsidR="00686FF6">
        <w:rPr>
          <w:rFonts w:ascii="Times New Roman" w:eastAsia="Times New Roman" w:hAnsi="Times New Roman"/>
          <w:color w:val="000000"/>
          <w:sz w:val="24"/>
          <w:szCs w:val="24"/>
          <w:lang w:eastAsia="ru-RU"/>
        </w:rPr>
        <w:t>чреждений и начислений на нее).</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Мероприятие </w:t>
      </w:r>
      <w:r>
        <w:rPr>
          <w:rFonts w:ascii="Times New Roman" w:eastAsia="Times New Roman" w:hAnsi="Times New Roman"/>
          <w:color w:val="000000"/>
          <w:sz w:val="24"/>
          <w:szCs w:val="24"/>
          <w:lang w:eastAsia="ru-RU"/>
        </w:rPr>
        <w:t>3.6</w:t>
      </w:r>
      <w:r w:rsidRPr="00F8437A">
        <w:rPr>
          <w:rFonts w:ascii="Times New Roman" w:eastAsia="Times New Roman" w:hAnsi="Times New Roman"/>
          <w:color w:val="000000"/>
          <w:sz w:val="24"/>
          <w:szCs w:val="24"/>
          <w:lang w:eastAsia="ru-RU"/>
        </w:rPr>
        <w:t xml:space="preserve">. </w:t>
      </w:r>
      <w:proofErr w:type="gramStart"/>
      <w:r w:rsidRPr="00F8437A">
        <w:rPr>
          <w:rFonts w:ascii="Times New Roman" w:eastAsia="Times New Roman" w:hAnsi="Times New Roman"/>
          <w:color w:val="000000"/>
          <w:sz w:val="24"/>
          <w:szCs w:val="24"/>
          <w:lang w:eastAsia="ru-RU"/>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w:t>
      </w:r>
      <w:r>
        <w:rPr>
          <w:rFonts w:ascii="Times New Roman" w:eastAsia="Times New Roman" w:hAnsi="Times New Roman"/>
          <w:color w:val="000000"/>
          <w:sz w:val="24"/>
          <w:szCs w:val="24"/>
          <w:lang w:eastAsia="ru-RU"/>
        </w:rPr>
        <w:t>за достижение показателей деятельности органов исполнительной власти субъектов Российской Федерации.</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lastRenderedPageBreak/>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w:t>
      </w:r>
      <w:r>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Pr>
          <w:rFonts w:ascii="Times New Roman" w:eastAsia="Times New Roman" w:hAnsi="Times New Roman"/>
          <w:color w:val="000000"/>
          <w:sz w:val="24"/>
          <w:szCs w:val="24"/>
          <w:lang w:eastAsia="ru-RU"/>
        </w:rPr>
        <w:t xml:space="preserve">ого </w:t>
      </w:r>
      <w:r w:rsidRPr="00F8437A">
        <w:rPr>
          <w:rFonts w:ascii="Times New Roman" w:eastAsia="Times New Roman" w:hAnsi="Times New Roman"/>
          <w:color w:val="000000"/>
          <w:sz w:val="24"/>
          <w:szCs w:val="24"/>
          <w:lang w:eastAsia="ru-RU"/>
        </w:rPr>
        <w:t>район</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w:t>
      </w:r>
      <w:proofErr w:type="gramEnd"/>
      <w:r w:rsidRPr="00F8437A">
        <w:rPr>
          <w:rFonts w:ascii="Times New Roman" w:eastAsia="Times New Roman" w:hAnsi="Times New Roman"/>
          <w:color w:val="000000"/>
          <w:sz w:val="24"/>
          <w:szCs w:val="24"/>
          <w:lang w:eastAsia="ru-RU"/>
        </w:rPr>
        <w:t xml:space="preserve"> из федерального бюджета </w:t>
      </w:r>
      <w:r>
        <w:rPr>
          <w:rFonts w:ascii="Times New Roman" w:eastAsia="Times New Roman" w:hAnsi="Times New Roman"/>
          <w:color w:val="000000"/>
          <w:sz w:val="24"/>
          <w:szCs w:val="24"/>
          <w:lang w:eastAsia="ru-RU"/>
        </w:rPr>
        <w:t xml:space="preserve">за достижение </w:t>
      </w:r>
      <w:proofErr w:type="gramStart"/>
      <w:r>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4"/>
          <w:lang w:eastAsia="ru-RU"/>
        </w:rPr>
        <w:t xml:space="preserve"> Федерации, на 2019 год.</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Источником предоставления иных межбюджетных трансфертов бюджет</w:t>
      </w:r>
      <w:r>
        <w:rPr>
          <w:rFonts w:ascii="Times New Roman" w:eastAsia="Times New Roman" w:hAnsi="Times New Roman"/>
          <w:color w:val="000000"/>
          <w:sz w:val="24"/>
          <w:szCs w:val="24"/>
          <w:lang w:eastAsia="ru-RU"/>
        </w:rPr>
        <w:t xml:space="preserve">ам сельских поселений Шумерлинского района </w:t>
      </w:r>
      <w:r w:rsidRPr="00F8437A">
        <w:rPr>
          <w:rFonts w:ascii="Times New Roman" w:eastAsia="Times New Roman" w:hAnsi="Times New Roman"/>
          <w:color w:val="000000"/>
          <w:sz w:val="24"/>
          <w:szCs w:val="24"/>
          <w:lang w:eastAsia="ru-RU"/>
        </w:rPr>
        <w:t xml:space="preserve"> явля</w:t>
      </w:r>
      <w:r>
        <w:rPr>
          <w:rFonts w:ascii="Times New Roman" w:eastAsia="Times New Roman" w:hAnsi="Times New Roman"/>
          <w:color w:val="000000"/>
          <w:sz w:val="24"/>
          <w:szCs w:val="24"/>
          <w:lang w:eastAsia="ru-RU"/>
        </w:rPr>
        <w:t xml:space="preserve">ются межбюджетные трансферты </w:t>
      </w:r>
      <w:r w:rsidRPr="00F8437A">
        <w:rPr>
          <w:rFonts w:ascii="Times New Roman" w:eastAsia="Times New Roman" w:hAnsi="Times New Roman"/>
          <w:color w:val="000000"/>
          <w:sz w:val="24"/>
          <w:szCs w:val="24"/>
          <w:lang w:eastAsia="ru-RU"/>
        </w:rPr>
        <w:t xml:space="preserve"> за достижение </w:t>
      </w:r>
      <w:proofErr w:type="gramStart"/>
      <w:r w:rsidRPr="00F8437A">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F8437A">
        <w:rPr>
          <w:rFonts w:ascii="Times New Roman" w:eastAsia="Times New Roman" w:hAnsi="Times New Roman"/>
          <w:color w:val="000000"/>
          <w:sz w:val="24"/>
          <w:szCs w:val="24"/>
          <w:lang w:eastAsia="ru-RU"/>
        </w:rPr>
        <w:t xml:space="preserve"> Федерации, предоставляем</w:t>
      </w:r>
      <w:r>
        <w:rPr>
          <w:rFonts w:ascii="Times New Roman" w:eastAsia="Times New Roman" w:hAnsi="Times New Roman"/>
          <w:color w:val="000000"/>
          <w:sz w:val="24"/>
          <w:szCs w:val="24"/>
          <w:lang w:eastAsia="ru-RU"/>
        </w:rPr>
        <w:t xml:space="preserve">ые </w:t>
      </w:r>
      <w:r w:rsidRPr="00F8437A">
        <w:rPr>
          <w:rFonts w:ascii="Times New Roman" w:eastAsia="Times New Roman" w:hAnsi="Times New Roman"/>
          <w:color w:val="000000"/>
          <w:sz w:val="24"/>
          <w:szCs w:val="24"/>
          <w:lang w:eastAsia="ru-RU"/>
        </w:rPr>
        <w:t xml:space="preserve"> из </w:t>
      </w:r>
      <w:r w:rsidR="00B72DD4">
        <w:rPr>
          <w:rFonts w:ascii="Times New Roman" w:eastAsia="Times New Roman" w:hAnsi="Times New Roman"/>
          <w:color w:val="000000"/>
          <w:sz w:val="24"/>
          <w:szCs w:val="24"/>
          <w:lang w:eastAsia="ru-RU"/>
        </w:rPr>
        <w:t>федерального</w:t>
      </w:r>
      <w:r w:rsidRPr="00F8437A">
        <w:rPr>
          <w:rFonts w:ascii="Times New Roman" w:eastAsia="Times New Roman" w:hAnsi="Times New Roman"/>
          <w:color w:val="000000"/>
          <w:sz w:val="24"/>
          <w:szCs w:val="24"/>
          <w:lang w:eastAsia="ru-RU"/>
        </w:rPr>
        <w:t xml:space="preserve"> бюджет</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бюджету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w:t>
      </w:r>
      <w:r w:rsidR="00B72DD4" w:rsidRPr="00F8437A">
        <w:rPr>
          <w:rFonts w:ascii="Times New Roman" w:eastAsia="Times New Roman" w:hAnsi="Times New Roman"/>
          <w:color w:val="000000"/>
          <w:sz w:val="24"/>
          <w:szCs w:val="24"/>
          <w:lang w:eastAsia="ru-RU"/>
        </w:rPr>
        <w:t>из</w:t>
      </w:r>
      <w:r w:rsidR="00B72DD4">
        <w:rPr>
          <w:rFonts w:ascii="Times New Roman" w:eastAsia="Times New Roman" w:hAnsi="Times New Roman"/>
          <w:color w:val="000000"/>
          <w:sz w:val="24"/>
          <w:szCs w:val="24"/>
          <w:lang w:eastAsia="ru-RU"/>
        </w:rPr>
        <w:t xml:space="preserve">  бюджета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бюджету </w:t>
      </w:r>
      <w:r>
        <w:rPr>
          <w:rFonts w:ascii="Times New Roman" w:eastAsia="Times New Roman" w:hAnsi="Times New Roman"/>
          <w:color w:val="000000"/>
          <w:sz w:val="24"/>
          <w:szCs w:val="24"/>
          <w:lang w:eastAsia="ru-RU"/>
        </w:rPr>
        <w:t xml:space="preserve">Шумерлинского района </w:t>
      </w:r>
      <w:r w:rsidRPr="00F8437A">
        <w:rPr>
          <w:rFonts w:ascii="Times New Roman" w:eastAsia="Times New Roman" w:hAnsi="Times New Roman"/>
          <w:color w:val="000000"/>
          <w:sz w:val="24"/>
          <w:szCs w:val="24"/>
          <w:lang w:eastAsia="ru-RU"/>
        </w:rPr>
        <w:t>в 2019 году.</w:t>
      </w:r>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Правила предоставления и распределения иных межбюджетных трансфертов на поощрение сельских поселений Шумерлинского района </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Чувашской Республики, на 2019 год приведены в приложении №2 к настоящей подпрограмме.  </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Pr>
          <w:rFonts w:ascii="Times New Roman" w:eastAsia="Times New Roman" w:hAnsi="Times New Roman"/>
          <w:color w:val="000000"/>
          <w:sz w:val="24"/>
          <w:szCs w:val="24"/>
          <w:lang w:eastAsia="ru-RU"/>
        </w:rPr>
        <w:t>Решением Собрания депутатов Шумерлинского района Чувашс</w:t>
      </w:r>
      <w:r w:rsidRPr="00F8437A">
        <w:rPr>
          <w:rFonts w:ascii="Times New Roman" w:eastAsia="Times New Roman" w:hAnsi="Times New Roman"/>
          <w:color w:val="000000"/>
          <w:sz w:val="24"/>
          <w:szCs w:val="24"/>
          <w:lang w:eastAsia="ru-RU"/>
        </w:rPr>
        <w:t>кой Республики «О бюджете</w:t>
      </w:r>
      <w:r>
        <w:rPr>
          <w:rFonts w:ascii="Times New Roman" w:eastAsia="Times New Roman" w:hAnsi="Times New Roman"/>
          <w:color w:val="000000"/>
          <w:sz w:val="24"/>
          <w:szCs w:val="24"/>
          <w:lang w:eastAsia="ru-RU"/>
        </w:rPr>
        <w:t xml:space="preserve"> Шумерлинского района </w:t>
      </w:r>
      <w:r w:rsidRPr="00F8437A">
        <w:rPr>
          <w:rFonts w:ascii="Times New Roman" w:eastAsia="Times New Roman" w:hAnsi="Times New Roman"/>
          <w:color w:val="000000"/>
          <w:sz w:val="24"/>
          <w:szCs w:val="24"/>
          <w:lang w:eastAsia="ru-RU"/>
        </w:rPr>
        <w:t xml:space="preserve"> Чувашской Республики на 2019 год и на плановый период 2020 и 2021 годов</w:t>
      </w:r>
      <w:r>
        <w:rPr>
          <w:rFonts w:ascii="Times New Roman" w:eastAsia="Times New Roman" w:hAnsi="Times New Roman"/>
          <w:color w:val="000000"/>
          <w:sz w:val="24"/>
          <w:szCs w:val="24"/>
          <w:lang w:eastAsia="ru-RU"/>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местного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902320">
        <w:rPr>
          <w:rFonts w:ascii="Times New Roman" w:hAnsi="Times New Roman" w:cs="Times New Roman"/>
          <w:color w:val="000000"/>
          <w:sz w:val="24"/>
          <w:szCs w:val="24"/>
        </w:rPr>
        <w:t>1</w:t>
      </w:r>
      <w:r w:rsidR="00A60742">
        <w:rPr>
          <w:rFonts w:ascii="Times New Roman" w:hAnsi="Times New Roman" w:cs="Times New Roman"/>
          <w:color w:val="000000"/>
          <w:sz w:val="24"/>
          <w:szCs w:val="24"/>
        </w:rPr>
        <w:t>90 192,9</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B72DD4">
        <w:rPr>
          <w:rFonts w:ascii="Times New Roman" w:hAnsi="Times New Roman" w:cs="Times New Roman"/>
          <w:color w:val="000000"/>
          <w:sz w:val="24"/>
          <w:szCs w:val="24"/>
        </w:rPr>
        <w:t>18</w:t>
      </w:r>
      <w:r w:rsidR="00902320">
        <w:rPr>
          <w:rFonts w:ascii="Times New Roman" w:hAnsi="Times New Roman" w:cs="Times New Roman"/>
          <w:color w:val="000000"/>
          <w:sz w:val="24"/>
          <w:szCs w:val="24"/>
        </w:rPr>
        <w:t> 081,7</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902320">
        <w:rPr>
          <w:rFonts w:ascii="Times New Roman" w:hAnsi="Times New Roman" w:cs="Times New Roman"/>
          <w:color w:val="000000"/>
          <w:sz w:val="24"/>
          <w:szCs w:val="24"/>
        </w:rPr>
        <w:t>140 328,9</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902320">
        <w:rPr>
          <w:rFonts w:ascii="Times New Roman" w:hAnsi="Times New Roman" w:cs="Times New Roman"/>
          <w:color w:val="000000"/>
          <w:sz w:val="24"/>
          <w:szCs w:val="24"/>
        </w:rPr>
        <w:t>1</w:t>
      </w:r>
      <w:r w:rsidR="00A60742">
        <w:rPr>
          <w:rFonts w:ascii="Times New Roman" w:hAnsi="Times New Roman" w:cs="Times New Roman"/>
          <w:color w:val="000000"/>
          <w:sz w:val="24"/>
          <w:szCs w:val="24"/>
        </w:rPr>
        <w:t> 782,3</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Pr>
          <w:rFonts w:ascii="Times New Roman" w:eastAsia="Times New Roman" w:hAnsi="Times New Roman"/>
          <w:color w:val="000000"/>
          <w:sz w:val="24"/>
          <w:szCs w:val="24"/>
          <w:lang w:eastAsia="ru-RU"/>
        </w:rPr>
        <w:t>9</w:t>
      </w:r>
      <w:r w:rsidR="00A60742">
        <w:rPr>
          <w:rFonts w:ascii="Times New Roman" w:eastAsia="Times New Roman" w:hAnsi="Times New Roman"/>
          <w:color w:val="000000"/>
          <w:sz w:val="24"/>
          <w:szCs w:val="24"/>
          <w:lang w:eastAsia="ru-RU"/>
        </w:rPr>
        <w:t>7 007,2</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16</w:t>
      </w:r>
      <w:r w:rsidR="00A60742">
        <w:rPr>
          <w:rFonts w:ascii="Times New Roman" w:eastAsia="Times New Roman" w:hAnsi="Times New Roman"/>
          <w:color w:val="000000"/>
          <w:sz w:val="24"/>
          <w:szCs w:val="24"/>
          <w:lang w:eastAsia="ru-RU"/>
        </w:rPr>
        <w:t> 282,1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B72DD4">
        <w:rPr>
          <w:rFonts w:ascii="Times New Roman" w:eastAsia="Times New Roman" w:hAnsi="Times New Roman"/>
          <w:color w:val="000000"/>
          <w:sz w:val="24"/>
          <w:szCs w:val="24"/>
          <w:lang w:eastAsia="ru-RU"/>
        </w:rPr>
        <w:t>8</w:t>
      </w:r>
      <w:r w:rsidR="00902320">
        <w:rPr>
          <w:rFonts w:ascii="Times New Roman" w:eastAsia="Times New Roman" w:hAnsi="Times New Roman"/>
          <w:color w:val="000000"/>
          <w:sz w:val="24"/>
          <w:szCs w:val="24"/>
          <w:lang w:eastAsia="ru-RU"/>
        </w:rPr>
        <w:t> 294,7</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902320">
        <w:rPr>
          <w:rFonts w:ascii="Times New Roman" w:eastAsia="Times New Roman" w:hAnsi="Times New Roman"/>
          <w:color w:val="000000"/>
          <w:sz w:val="24"/>
          <w:szCs w:val="24"/>
          <w:lang w:eastAsia="ru-RU"/>
        </w:rPr>
        <w:t>993,8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994,1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1032,0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661EFD">
        <w:rPr>
          <w:rFonts w:ascii="Times New Roman" w:eastAsia="Times New Roman" w:hAnsi="Times New Roman"/>
          <w:color w:val="000000"/>
          <w:sz w:val="24"/>
          <w:szCs w:val="24"/>
          <w:lang w:eastAsia="ru-RU"/>
        </w:rPr>
        <w:t>66 614,1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661EFD">
        <w:rPr>
          <w:rFonts w:ascii="Times New Roman" w:eastAsia="Times New Roman" w:hAnsi="Times New Roman"/>
          <w:color w:val="000000"/>
          <w:sz w:val="24"/>
          <w:szCs w:val="24"/>
          <w:lang w:eastAsia="ru-RU"/>
        </w:rPr>
        <w:t>10 657,8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7</w:t>
      </w:r>
      <w:r>
        <w:rPr>
          <w:rFonts w:ascii="Times New Roman" w:eastAsia="Times New Roman" w:hAnsi="Times New Roman"/>
          <w:color w:val="000000"/>
          <w:sz w:val="24"/>
          <w:szCs w:val="24"/>
          <w:lang w:eastAsia="ru-RU"/>
        </w:rPr>
        <w:t> 296,8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22 098,4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661EFD">
        <w:rPr>
          <w:rFonts w:ascii="Times New Roman" w:eastAsia="Times New Roman" w:hAnsi="Times New Roman"/>
          <w:color w:val="000000"/>
          <w:sz w:val="24"/>
          <w:szCs w:val="24"/>
          <w:lang w:eastAsia="ru-RU"/>
        </w:rPr>
        <w:t>4</w:t>
      </w:r>
      <w:r w:rsidR="00A60742">
        <w:rPr>
          <w:rFonts w:ascii="Times New Roman" w:eastAsia="Times New Roman" w:hAnsi="Times New Roman"/>
          <w:color w:val="000000"/>
          <w:sz w:val="24"/>
          <w:szCs w:val="24"/>
          <w:lang w:eastAsia="ru-RU"/>
        </w:rPr>
        <w:t> 630,5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1 740,3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Default="00B5726B"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 бюджета</w:t>
            </w:r>
            <w:r>
              <w:rPr>
                <w:rFonts w:ascii="Times New Roman" w:eastAsia="Times New Roman" w:hAnsi="Times New Roman"/>
                <w:color w:val="000000"/>
                <w:sz w:val="16"/>
                <w:szCs w:val="16"/>
              </w:rPr>
              <w:t xml:space="preserve"> Шумерлинского </w:t>
            </w:r>
            <w:r>
              <w:rPr>
                <w:rFonts w:ascii="Times New Roman" w:eastAsia="Times New Roman" w:hAnsi="Times New Roman"/>
                <w:color w:val="000000"/>
                <w:sz w:val="16"/>
                <w:szCs w:val="16"/>
              </w:rPr>
              <w:lastRenderedPageBreak/>
              <w:t>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B5726B"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661EFD">
              <w:rPr>
                <w:rFonts w:ascii="Times New Roman" w:hAnsi="Times New Roman"/>
                <w:color w:val="000000"/>
                <w:sz w:val="16"/>
                <w:szCs w:val="16"/>
              </w:rPr>
              <w:t>6</w:t>
            </w:r>
            <w:r w:rsidR="00A60742">
              <w:rPr>
                <w:rFonts w:ascii="Times New Roman" w:hAnsi="Times New Roman"/>
                <w:color w:val="000000"/>
                <w:sz w:val="16"/>
                <w:szCs w:val="16"/>
              </w:rPr>
              <w:t> 282,1</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993,8</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661EFD"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10 657,8</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7296,8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661EFD" w:rsidP="00A607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r w:rsidR="00A60742">
              <w:rPr>
                <w:rFonts w:ascii="Times New Roman" w:eastAsia="Times New Roman" w:hAnsi="Times New Roman"/>
                <w:color w:val="000000"/>
                <w:sz w:val="16"/>
                <w:szCs w:val="16"/>
              </w:rPr>
              <w:t> 630,5</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программы,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w:t>
            </w:r>
            <w:r>
              <w:rPr>
                <w:rFonts w:ascii="Times New Roman" w:eastAsia="Times New Roman" w:hAnsi="Times New Roman"/>
                <w:color w:val="000000"/>
                <w:sz w:val="16"/>
                <w:szCs w:val="16"/>
              </w:rPr>
              <w:lastRenderedPageBreak/>
              <w:t>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5726B" w:rsidRPr="00B507F2" w:rsidTr="00B5726B">
        <w:tc>
          <w:tcPr>
            <w:tcW w:w="686"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5726B" w:rsidRPr="00B507F2" w:rsidRDefault="00291257" w:rsidP="00A6074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A60742">
              <w:rPr>
                <w:rFonts w:ascii="Times New Roman" w:eastAsia="Times New Roman" w:hAnsi="Times New Roman"/>
                <w:color w:val="000000"/>
                <w:sz w:val="16"/>
                <w:szCs w:val="16"/>
              </w:rPr>
              <w:t>6 222,1</w:t>
            </w:r>
          </w:p>
        </w:tc>
        <w:tc>
          <w:tcPr>
            <w:tcW w:w="727"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10183,7</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9338,8</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w:t>
            </w:r>
            <w:r w:rsidR="00661EFD">
              <w:rPr>
                <w:rFonts w:ascii="Times New Roman" w:eastAsia="Times New Roman" w:hAnsi="Times New Roman"/>
                <w:color w:val="000000"/>
                <w:sz w:val="16"/>
                <w:szCs w:val="16"/>
              </w:rPr>
              <w:t>93,8</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Default="00661EFD"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2124,6</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r w:rsidR="00661EFD">
              <w:rPr>
                <w:rFonts w:ascii="Times New Roman" w:eastAsia="Times New Roman" w:hAnsi="Times New Roman"/>
                <w:color w:val="000000"/>
                <w:sz w:val="16"/>
                <w:szCs w:val="16"/>
              </w:rPr>
              <w:t>,0702</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Default="00661EFD"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356,9</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28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A60742"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rPr>
          <w:trHeight w:val="263"/>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Default="00661EFD" w:rsidP="0029125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r w:rsidR="00291257">
              <w:rPr>
                <w:rFonts w:ascii="Times New Roman" w:eastAsia="Times New Roman" w:hAnsi="Times New Roman"/>
                <w:color w:val="000000"/>
                <w:sz w:val="16"/>
                <w:szCs w:val="16"/>
              </w:rPr>
              <w:t>5</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43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Default="00661EFD"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361"/>
        </w:trPr>
        <w:tc>
          <w:tcPr>
            <w:tcW w:w="2053" w:type="dxa"/>
            <w:gridSpan w:val="2"/>
            <w:vMerge w:val="restart"/>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1" w:type="dxa"/>
            <w:gridSpan w:val="3"/>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29125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291257"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c>
          <w:tcPr>
            <w:tcW w:w="686"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w:t>
            </w:r>
            <w:r>
              <w:rPr>
                <w:rFonts w:ascii="Times New Roman" w:eastAsia="Times New Roman" w:hAnsi="Times New Roman"/>
                <w:color w:val="000000"/>
                <w:sz w:val="16"/>
                <w:szCs w:val="16"/>
                <w:lang w:eastAsia="ru-RU"/>
              </w:rPr>
              <w:lastRenderedPageBreak/>
              <w:t>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5152C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8D3BA3" w:rsidRPr="00B507F2" w:rsidRDefault="00661EFD"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5152C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4 545,4</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993,8</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661EFD" w:rsidP="00B5726B">
            <w:pPr>
              <w:spacing w:after="0"/>
            </w:pPr>
            <w:r>
              <w:rPr>
                <w:rFonts w:ascii="Times New Roman" w:eastAsia="Times New Roman" w:hAnsi="Times New Roman"/>
                <w:color w:val="000000"/>
                <w:sz w:val="16"/>
                <w:szCs w:val="16"/>
              </w:rPr>
              <w:t>993,8</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0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8D3BA3" w:rsidRPr="00B507F2" w:rsidRDefault="003A28C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2 506,6</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8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2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2 124,6</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13"/>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356,9</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3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Pr="00B507F2" w:rsidRDefault="003A28C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7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Pr="00B507F2" w:rsidRDefault="00661EFD"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6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8D3BA3" w:rsidRPr="00B507F2" w:rsidRDefault="008D3BA3"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w:t>
            </w:r>
            <w:r w:rsidRPr="008C18BD">
              <w:rPr>
                <w:rFonts w:ascii="Times New Roman" w:eastAsia="Times New Roman" w:hAnsi="Times New Roman"/>
                <w:color w:val="000000"/>
                <w:sz w:val="16"/>
                <w:szCs w:val="16"/>
              </w:rPr>
              <w:lastRenderedPageBreak/>
              <w:t xml:space="preserve">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8D3BA3"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8D3BA3" w:rsidRPr="00B507F2" w:rsidRDefault="008D3BA3"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8D3BA3" w:rsidRPr="00B507F2" w:rsidRDefault="008D3BA3"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301AD6" w:rsidRPr="00B507F2" w:rsidTr="00B5726B">
        <w:trPr>
          <w:trHeight w:val="201"/>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263"/>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1227"/>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9F21A2">
          <w:pgSz w:w="16838" w:h="11905" w:orient="landscape" w:code="9"/>
          <w:pgMar w:top="1418" w:right="1134" w:bottom="851" w:left="1134" w:header="709" w:footer="709" w:gutter="0"/>
          <w:pgNumType w:start="1"/>
          <w:cols w:space="720"/>
          <w:titlePg/>
          <w:docGrid w:linePitch="299"/>
        </w:sectPr>
      </w:pP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lastRenderedPageBreak/>
        <w:t>Приложение № 2</w:t>
      </w: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муниципальным долгом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w:t>
      </w:r>
      <w:proofErr w:type="gramEnd"/>
      <w:r w:rsidRPr="00C06DDE">
        <w:rPr>
          <w:rFonts w:ascii="Times New Roman" w:hAnsi="Times New Roman"/>
          <w:b/>
          <w:sz w:val="24"/>
          <w:szCs w:val="24"/>
        </w:rPr>
        <w:t xml:space="preserve"> Р А В И Л А</w:t>
      </w: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 Чувашской</w:t>
      </w:r>
      <w:proofErr w:type="gramEnd"/>
      <w:r w:rsidRPr="00C06DDE">
        <w:rPr>
          <w:rFonts w:ascii="Times New Roman" w:hAnsi="Times New Roman"/>
          <w:b/>
          <w:sz w:val="24"/>
          <w:szCs w:val="24"/>
        </w:rPr>
        <w:t xml:space="preserve"> Республики, на 2019 год</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 Общие положения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1.1. </w:t>
      </w:r>
      <w:proofErr w:type="gramStart"/>
      <w:r w:rsidRPr="00C06DDE">
        <w:rPr>
          <w:rFonts w:ascii="Times New Roman" w:hAnsi="Times New Roman"/>
          <w:sz w:val="24"/>
          <w:szCs w:val="24"/>
        </w:rPr>
        <w:t xml:space="preserve">Настоящие Правила определяют цель, сроки и условия 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00301AD6">
        <w:rPr>
          <w:rFonts w:ascii="Times New Roman" w:hAnsi="Times New Roman"/>
          <w:sz w:val="24"/>
          <w:szCs w:val="24"/>
        </w:rPr>
        <w:t>федерального</w:t>
      </w:r>
      <w:proofErr w:type="gramEnd"/>
      <w:r w:rsidRPr="00C06DDE">
        <w:rPr>
          <w:rFonts w:ascii="Times New Roman" w:hAnsi="Times New Roman"/>
          <w:sz w:val="24"/>
          <w:szCs w:val="24"/>
        </w:rPr>
        <w:t xml:space="preserve"> </w:t>
      </w:r>
      <w:proofErr w:type="gramStart"/>
      <w:r w:rsidRPr="00C06DDE">
        <w:rPr>
          <w:rFonts w:ascii="Times New Roman" w:hAnsi="Times New Roman"/>
          <w:sz w:val="24"/>
          <w:szCs w:val="24"/>
        </w:rPr>
        <w:t>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бюджета Шумерлинского района Чувашской Республики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Pr="00C06DDE">
        <w:rPr>
          <w:rFonts w:ascii="Times New Roman" w:hAnsi="Times New Roman"/>
          <w:sz w:val="24"/>
          <w:szCs w:val="24"/>
        </w:rPr>
        <w:t xml:space="preserve"> исполнительной власти субъектов Российской Федерации в 2019 году.</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сельских поселений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 xml:space="preserve">В случае изменения (уменьшения) объема межбюджетного трансферта бюджету Шумерлинского района Чувашской Республики за достижение показателей деятельности органов исполнительной власти Чувашской Республики, предоставляемого из республиканского бюджета Чувашской Республики  бюджету Шумерлинского района Чувашской Республики в 2019 году, объем иных </w:t>
      </w:r>
      <w:r w:rsidRPr="00C06DDE">
        <w:rPr>
          <w:rFonts w:ascii="Times New Roman" w:hAnsi="Times New Roman"/>
          <w:sz w:val="24"/>
          <w:szCs w:val="24"/>
        </w:rPr>
        <w:lastRenderedPageBreak/>
        <w:t>межбюджетных трансфертов (в том числе в разрезе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подлежит пропорциональному изменению (уменьшению).</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 Порядок и условия предоставления</w:t>
      </w: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2.1. Иные межбюджетные трансферты предоставляются бюджетам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из бюджета Шумерлинского района Чувашской Республики в пределах средств, предусмотренных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2.2. Иные межбюджетные трансферты на цель, указанную в пункте 1.2 настоящих Правил, предоставляются на основании соглашения о предоставлении иных межбюджетных трансфертов, заключаемого между администрацией Шумерлинского района (далее – Администрация) и администрацией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(далее также соответственно – получатель иных межбюджетных трансфертов, соглашение).</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В соглашении предусматриваются: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цель, сроки, порядок, размер и условия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направления использования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ответственность сторон за нарушение условий соглашения.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III. Методика распределения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Распределение иных межбюджетных трансфертов осуществляется на основании Методики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w:t>
      </w:r>
      <w:proofErr w:type="gramEnd"/>
      <w:r w:rsidRPr="00C06DDE">
        <w:rPr>
          <w:rFonts w:ascii="Times New Roman" w:hAnsi="Times New Roman"/>
          <w:sz w:val="24"/>
          <w:szCs w:val="24"/>
        </w:rPr>
        <w:t xml:space="preserve"> показателей деятельности органов местного самоуправления Чувашской Республики, на 2019 год утвержденной Решением Собрания депутатов Шумерлинского района «О методике распределения межбюджетных трансфертов между сельскими поселениями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IV. Порядок финансирования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4.1. В соответствии с Решением Собрания депутатов Шумерлинского района  Чувашской Республики «О бюджете Шумерлинского района  на 2019 год и на плановый период 2020 и 2021 годов» главным распорядителем средств бюджета Шумерлинского района  Чувашской Республики, направляемых на предоставление иных межбюджетных трансфертов, является Финансовый отдел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4.2. </w:t>
      </w:r>
      <w:proofErr w:type="gramStart"/>
      <w:r w:rsidRPr="00C06DDE">
        <w:rPr>
          <w:rFonts w:ascii="Times New Roman" w:hAnsi="Times New Roman"/>
          <w:sz w:val="24"/>
          <w:szCs w:val="24"/>
        </w:rPr>
        <w:t xml:space="preserve">Предоставление иных межбюджетных трансфертов на цель, указанную в пункте 1.2 настоящих Правил, осуществляется за счет средств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Шумерлинского района Чувашской Республики в пределах лимитов бюджетных обязательств, </w:t>
      </w:r>
      <w:r w:rsidRPr="00C06DDE">
        <w:rPr>
          <w:rFonts w:ascii="Times New Roman" w:hAnsi="Times New Roman"/>
          <w:sz w:val="24"/>
          <w:szCs w:val="24"/>
        </w:rPr>
        <w:lastRenderedPageBreak/>
        <w:t>утвержденных в</w:t>
      </w:r>
      <w:proofErr w:type="gramEnd"/>
      <w:r w:rsidRPr="00C06DDE">
        <w:rPr>
          <w:rFonts w:ascii="Times New Roman" w:hAnsi="Times New Roman"/>
          <w:sz w:val="24"/>
          <w:szCs w:val="24"/>
        </w:rPr>
        <w:t xml:space="preserve"> установленном </w:t>
      </w:r>
      <w:proofErr w:type="gramStart"/>
      <w:r w:rsidRPr="00C06DDE">
        <w:rPr>
          <w:rFonts w:ascii="Times New Roman" w:hAnsi="Times New Roman"/>
          <w:sz w:val="24"/>
          <w:szCs w:val="24"/>
        </w:rPr>
        <w:t>порядке</w:t>
      </w:r>
      <w:proofErr w:type="gramEnd"/>
      <w:r w:rsidRPr="00C06DDE">
        <w:rPr>
          <w:rFonts w:ascii="Times New Roman" w:hAnsi="Times New Roman"/>
          <w:sz w:val="24"/>
          <w:szCs w:val="24"/>
        </w:rPr>
        <w:t xml:space="preserve"> Финансовому отделу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4.3. Предоставление иных межбюджетных трансфертов осуществляется </w:t>
      </w:r>
      <w:proofErr w:type="gramStart"/>
      <w:r w:rsidRPr="00C06DDE">
        <w:rPr>
          <w:rFonts w:ascii="Times New Roman" w:hAnsi="Times New Roman"/>
          <w:sz w:val="24"/>
          <w:szCs w:val="24"/>
        </w:rPr>
        <w:t>при</w:t>
      </w:r>
      <w:proofErr w:type="gramEnd"/>
      <w:r w:rsidRPr="00C06DDE">
        <w:rPr>
          <w:rFonts w:ascii="Times New Roman" w:hAnsi="Times New Roman"/>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представлении информации о наличии муниципального правового акта, утверждающего порядок поощрения должностных лиц, замещающих муниципальные должности или должности муниципальной службы органов местного самоуправления, с указанием его реквизитов и подписью главы администрации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заключении</w:t>
      </w:r>
      <w:proofErr w:type="gramEnd"/>
      <w:r w:rsidRPr="00C06DDE">
        <w:rPr>
          <w:rFonts w:ascii="Times New Roman" w:hAnsi="Times New Roman"/>
          <w:sz w:val="24"/>
          <w:szCs w:val="24"/>
        </w:rPr>
        <w:t xml:space="preserve"> соглашения в соответствии с пунктом 2.2 настоящих Правил.</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4.4. </w:t>
      </w:r>
      <w:proofErr w:type="gramStart"/>
      <w:r w:rsidRPr="00C06DDE">
        <w:rPr>
          <w:rFonts w:ascii="Times New Roman" w:hAnsi="Times New Roman"/>
          <w:sz w:val="24"/>
          <w:szCs w:val="24"/>
        </w:rPr>
        <w:t>Перечисление иных межбюджетных трансфертов осуществляется с лицевого счета получателя средств бюджета Шумерлинского района Чувашской Республики – Финансового отдела администрации Шумерлинского района на счет   Отдела №18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4.5. Администрации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соблюдение условий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V. Осуществление контроля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103D51" w:rsidRDefault="00B5726B" w:rsidP="002E080C">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Мин</w:t>
      </w:r>
      <w:r>
        <w:rPr>
          <w:rFonts w:ascii="Times New Roman" w:hAnsi="Times New Roman"/>
          <w:sz w:val="24"/>
          <w:szCs w:val="24"/>
        </w:rPr>
        <w:t xml:space="preserve">истерство </w:t>
      </w:r>
      <w:r w:rsidRPr="00C06DDE">
        <w:rPr>
          <w:rFonts w:ascii="Times New Roman" w:hAnsi="Times New Roman"/>
          <w:sz w:val="24"/>
          <w:szCs w:val="24"/>
        </w:rPr>
        <w:t>фин</w:t>
      </w:r>
      <w:r>
        <w:rPr>
          <w:rFonts w:ascii="Times New Roman" w:hAnsi="Times New Roman"/>
          <w:sz w:val="24"/>
          <w:szCs w:val="24"/>
        </w:rPr>
        <w:t>ансов</w:t>
      </w:r>
      <w:r w:rsidRPr="00C06DDE">
        <w:rPr>
          <w:rFonts w:ascii="Times New Roman" w:hAnsi="Times New Roman"/>
          <w:sz w:val="24"/>
          <w:szCs w:val="24"/>
        </w:rPr>
        <w:t xml:space="preserve"> Чуваш</w:t>
      </w:r>
      <w:r>
        <w:rPr>
          <w:rFonts w:ascii="Times New Roman" w:hAnsi="Times New Roman"/>
          <w:sz w:val="24"/>
          <w:szCs w:val="24"/>
        </w:rPr>
        <w:t>ской Республики</w:t>
      </w:r>
      <w:r w:rsidRPr="00C06DDE">
        <w:rPr>
          <w:rFonts w:ascii="Times New Roman" w:hAnsi="Times New Roman"/>
          <w:sz w:val="24"/>
          <w:szCs w:val="24"/>
        </w:rPr>
        <w:t xml:space="preserve">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межбюджет</w:t>
      </w:r>
      <w:r w:rsidR="00103D51">
        <w:rPr>
          <w:rFonts w:ascii="Times New Roman" w:hAnsi="Times New Roman"/>
          <w:sz w:val="24"/>
          <w:szCs w:val="24"/>
        </w:rPr>
        <w:t>ных трансфертов.</w:t>
      </w:r>
    </w:p>
    <w:p w:rsidR="002E080C" w:rsidRDefault="002E080C" w:rsidP="002E080C">
      <w:pPr>
        <w:autoSpaceDE w:val="0"/>
        <w:autoSpaceDN w:val="0"/>
        <w:adjustRightInd w:val="0"/>
        <w:spacing w:after="0" w:line="240" w:lineRule="auto"/>
        <w:ind w:firstLine="709"/>
        <w:jc w:val="both"/>
        <w:rPr>
          <w:rFonts w:ascii="Times New Roman" w:hAnsi="Times New Roman"/>
          <w:sz w:val="24"/>
          <w:szCs w:val="24"/>
        </w:rPr>
      </w:pPr>
    </w:p>
    <w:p w:rsidR="002E080C" w:rsidRPr="002E080C" w:rsidRDefault="002E080C" w:rsidP="00241288">
      <w:pPr>
        <w:autoSpaceDE w:val="0"/>
        <w:autoSpaceDN w:val="0"/>
        <w:adjustRightInd w:val="0"/>
        <w:spacing w:after="0" w:line="240" w:lineRule="auto"/>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84073F" w:rsidRPr="00287963" w:rsidRDefault="0084073F" w:rsidP="00103D51">
      <w:pPr>
        <w:spacing w:after="0" w:line="240" w:lineRule="auto"/>
        <w:ind w:right="-60"/>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B2" w:rsidRDefault="00EA05B2">
      <w:pPr>
        <w:spacing w:after="0" w:line="240" w:lineRule="auto"/>
      </w:pPr>
      <w:r>
        <w:separator/>
      </w:r>
    </w:p>
  </w:endnote>
  <w:endnote w:type="continuationSeparator" w:id="0">
    <w:p w:rsidR="00EA05B2" w:rsidRDefault="00EA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6" w:rsidRDefault="00953D46"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53D46" w:rsidRDefault="00953D46"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6" w:rsidRPr="003775CE" w:rsidRDefault="00953D46"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6" w:rsidRPr="001E228C" w:rsidRDefault="00953D46"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B2" w:rsidRDefault="00EA05B2">
      <w:pPr>
        <w:spacing w:after="0" w:line="240" w:lineRule="auto"/>
      </w:pPr>
      <w:r>
        <w:separator/>
      </w:r>
    </w:p>
  </w:footnote>
  <w:footnote w:type="continuationSeparator" w:id="0">
    <w:p w:rsidR="00EA05B2" w:rsidRDefault="00EA0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6" w:rsidRDefault="00953D46"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953D46" w:rsidRDefault="00953D4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6" w:rsidRPr="00355605" w:rsidRDefault="00953D46"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459F"/>
    <w:rsid w:val="0017481D"/>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288"/>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09A2"/>
    <w:rsid w:val="006821D0"/>
    <w:rsid w:val="006824A8"/>
    <w:rsid w:val="00683701"/>
    <w:rsid w:val="006850AE"/>
    <w:rsid w:val="00685193"/>
    <w:rsid w:val="006854DD"/>
    <w:rsid w:val="00685679"/>
    <w:rsid w:val="00686CAA"/>
    <w:rsid w:val="00686FF6"/>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1A1D"/>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4320"/>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05B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468">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61F950D7FFE525C8D03FB3EC3D040789A5B60D0F426BD7C1B8650A51E8F47874C292D3917B8AF95A4E92D463EBECE249C382C6CB5FwCQ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61F950D7FFE525C8D03FB3EC3D040789A5B60D0F426BD7C1B8650A51E8F47874C292D1937883FB061482D02ABCE5FE4DD49CCDD55CC722w3Q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B61F950D7FFE525C8D03FB3EC3D040789A5B60D0F426BD7C1B8650A51E8F47874C292D1937888FB0C1482D02ABCE5FE4DD49CCDD55CC722w3Q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1242</TotalTime>
  <Pages>34</Pages>
  <Words>11004</Words>
  <Characters>62723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Макарова</cp:lastModifiedBy>
  <cp:revision>84</cp:revision>
  <cp:lastPrinted>2020-04-03T12:42:00Z</cp:lastPrinted>
  <dcterms:created xsi:type="dcterms:W3CDTF">2019-02-04T11:23:00Z</dcterms:created>
  <dcterms:modified xsi:type="dcterms:W3CDTF">2020-08-24T10:38:00Z</dcterms:modified>
</cp:coreProperties>
</file>