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0" w:rsidRDefault="008F64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480" w:rsidRDefault="008F6480">
      <w:pPr>
        <w:pStyle w:val="ConsPlusNormal"/>
        <w:jc w:val="both"/>
        <w:outlineLvl w:val="0"/>
      </w:pPr>
    </w:p>
    <w:p w:rsidR="008F6480" w:rsidRDefault="008F6480">
      <w:pPr>
        <w:pStyle w:val="ConsPlusTitle"/>
        <w:jc w:val="center"/>
      </w:pPr>
      <w:r>
        <w:t>ГОСУДАРСТВЕННАЯ СЛУЖБА ЧУВАШСКОЙ РЕСПУБЛИКИ</w:t>
      </w:r>
    </w:p>
    <w:p w:rsidR="008F6480" w:rsidRDefault="008F6480">
      <w:pPr>
        <w:pStyle w:val="ConsPlusTitle"/>
        <w:jc w:val="center"/>
      </w:pPr>
      <w:r>
        <w:t>ПО КОНКУРЕНТНОЙ ПОЛИТИКЕ И ТАРИФАМ</w:t>
      </w:r>
    </w:p>
    <w:p w:rsidR="008F6480" w:rsidRDefault="008F6480">
      <w:pPr>
        <w:pStyle w:val="ConsPlusTitle"/>
        <w:jc w:val="both"/>
      </w:pPr>
    </w:p>
    <w:p w:rsidR="008F6480" w:rsidRDefault="008F6480">
      <w:pPr>
        <w:pStyle w:val="ConsPlusTitle"/>
        <w:jc w:val="center"/>
      </w:pPr>
      <w:r>
        <w:t>ПОСТАНОВЛЕНИЕ</w:t>
      </w:r>
    </w:p>
    <w:p w:rsidR="008F6480" w:rsidRDefault="008F6480">
      <w:pPr>
        <w:pStyle w:val="ConsPlusTitle"/>
        <w:jc w:val="center"/>
      </w:pPr>
      <w:r>
        <w:t>от 26 декабря 2018 г. N 153-34/э</w:t>
      </w:r>
    </w:p>
    <w:p w:rsidR="008F6480" w:rsidRDefault="008F6480">
      <w:pPr>
        <w:pStyle w:val="ConsPlusTitle"/>
        <w:jc w:val="both"/>
      </w:pPr>
    </w:p>
    <w:p w:rsidR="008F6480" w:rsidRDefault="008F6480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8F6480" w:rsidRDefault="008F6480">
      <w:pPr>
        <w:pStyle w:val="ConsPlusTitle"/>
        <w:jc w:val="center"/>
      </w:pPr>
      <w:r>
        <w:t xml:space="preserve">ГОСУДАРСТВЕННОЙ СЛУЖБЫ ЧУВАШСКОЙ РЕСПУБЛИКИ </w:t>
      </w:r>
      <w:proofErr w:type="gramStart"/>
      <w:r>
        <w:t>ПО</w:t>
      </w:r>
      <w:proofErr w:type="gramEnd"/>
      <w:r>
        <w:t xml:space="preserve"> КОНКУРЕНТНОЙ</w:t>
      </w:r>
    </w:p>
    <w:p w:rsidR="008F6480" w:rsidRDefault="008F6480">
      <w:pPr>
        <w:pStyle w:val="ConsPlusTitle"/>
        <w:jc w:val="center"/>
      </w:pPr>
      <w:r>
        <w:t>ПОЛИТИКЕ И ТАРИФАМ ОТ 19 ФЕВРАЛЯ 2018 Г. N 19-5/Э</w:t>
      </w:r>
    </w:p>
    <w:p w:rsidR="008F6480" w:rsidRDefault="008F6480">
      <w:pPr>
        <w:pStyle w:val="ConsPlusNormal"/>
        <w:jc w:val="both"/>
      </w:pPr>
    </w:p>
    <w:p w:rsidR="008F6480" w:rsidRDefault="008F648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Государственная служба Чувашской Республики по конкурентной политике и тарифам постановляет:</w:t>
      </w:r>
    </w:p>
    <w:p w:rsidR="008F6480" w:rsidRDefault="008F648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19 февраля 2018 г. N 19-5/э "Об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2018 год", зарегистрированное в Министерстве юстиции и имущественных отношений Чувашской Республики 20 февраля 2018 г., регистрационный N 4355.</w:t>
      </w:r>
      <w:proofErr w:type="gramEnd"/>
    </w:p>
    <w:p w:rsidR="008F6480" w:rsidRDefault="008F648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8F6480" w:rsidRDefault="008F6480">
      <w:pPr>
        <w:pStyle w:val="ConsPlusNormal"/>
        <w:jc w:val="both"/>
      </w:pPr>
    </w:p>
    <w:p w:rsidR="008F6480" w:rsidRDefault="008F6480">
      <w:pPr>
        <w:pStyle w:val="ConsPlusNormal"/>
        <w:jc w:val="right"/>
      </w:pPr>
      <w:r>
        <w:t>Руководитель</w:t>
      </w:r>
    </w:p>
    <w:p w:rsidR="008F6480" w:rsidRDefault="008F6480">
      <w:pPr>
        <w:pStyle w:val="ConsPlusNormal"/>
        <w:jc w:val="right"/>
      </w:pPr>
      <w:r>
        <w:t>М.КАДИЛОВА</w:t>
      </w:r>
    </w:p>
    <w:p w:rsidR="008F6480" w:rsidRDefault="008F6480">
      <w:pPr>
        <w:pStyle w:val="ConsPlusNormal"/>
        <w:jc w:val="both"/>
      </w:pPr>
    </w:p>
    <w:p w:rsidR="008F6480" w:rsidRDefault="008F6480">
      <w:pPr>
        <w:pStyle w:val="ConsPlusNormal"/>
        <w:jc w:val="both"/>
      </w:pPr>
    </w:p>
    <w:p w:rsidR="008F6480" w:rsidRDefault="008F6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0" w:name="_GoBack"/>
      <w:bookmarkEnd w:id="0"/>
    </w:p>
    <w:sectPr w:rsidR="00C336DB" w:rsidSect="00E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0"/>
    <w:rsid w:val="007A5599"/>
    <w:rsid w:val="008F6480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6F597B38691DF75768F254726F0B3BB236614B8B394857C66C53B086AF33E90739F85F35428DFD927E3D947F1158C7lEO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86F597B38691DF75776FF421E310F30B86B6D488D351802946A04EFD6A966BB4767A10C760981FF8B623C96l6O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86F597B38691DF75776FF421E310F30B96A654C82351802946A04EFD6A966BB4767A10C760981FF8B623C96l6O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86F597B38691DF75768F254726F0B3BB236614B8B3F4A57C66C53B086AF33E90739F85F35428DFD927E3D947F1158C7lE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2020-10-27T05:14:00Z</dcterms:created>
  <dcterms:modified xsi:type="dcterms:W3CDTF">2020-10-27T05:15:00Z</dcterms:modified>
</cp:coreProperties>
</file>