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Проект решения Урмарского районного Собрания депутатов                             Чувашской Республики </w:t>
      </w:r>
      <w:proofErr w:type="gramStart"/>
      <w:r w:rsidRPr="007F3A81">
        <w:rPr>
          <w:sz w:val="18"/>
          <w:szCs w:val="18"/>
        </w:rPr>
        <w:t>от</w:t>
      </w:r>
      <w:proofErr w:type="gramEnd"/>
      <w:r w:rsidRPr="007F3A81">
        <w:rPr>
          <w:sz w:val="18"/>
          <w:szCs w:val="18"/>
        </w:rPr>
        <w:t xml:space="preserve"> _____________ № _______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bookmarkStart w:id="0" w:name="_GoBack"/>
      <w:r w:rsidRPr="007F3A81">
        <w:rPr>
          <w:sz w:val="18"/>
          <w:szCs w:val="18"/>
        </w:rPr>
        <w:t xml:space="preserve">Об утверждении отчета об исполнении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районного бюджета Урмарского района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Чувашской Республики за 2019 год</w:t>
      </w:r>
    </w:p>
    <w:bookmarkEnd w:id="0"/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ab/>
        <w:t>В соответствии со ст. 264.5 Бюджетного кодекса РФ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7F3A81">
        <w:rPr>
          <w:sz w:val="18"/>
          <w:szCs w:val="18"/>
        </w:rPr>
        <w:t>Урмарское</w:t>
      </w:r>
      <w:proofErr w:type="spellEnd"/>
      <w:r w:rsidRPr="007F3A81">
        <w:rPr>
          <w:sz w:val="18"/>
          <w:szCs w:val="18"/>
        </w:rPr>
        <w:t xml:space="preserve"> районное Собрание депутатов Чувашской Республики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решило: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1. Утвердить отчет об исполнении районного бюджета Урмарского района Чувашской Республики за 2019 год по доходам в сумме 622954306,17 рублей, по расходам в сумме 594931370,45 рублей, с превышением доходов над расходами (профицит районного бюджета Урмарского района Чувашской Республики) в сумме 28022935,72  рублей  и со следующими показателями: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доходов районного бюджета Урмарского района Чувашской Республики по кодам классификации доходов бюджетов за 2019 год согласно приложению 1 к настоящему Решению;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расходов районного бюджета Урмарского района Чувашской Республики по ведомственной структуре расходов районного бюджета Урмарского района Чувашской Республики за 2019 год согласно приложению 2 к настоящему Решению;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расходов районного бюджета Урмарского района Чувашской Республики по разделам и подразделам классификации расходов бюджетов за 2019 год согласно приложению 3 к настоящему Решению;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источников финансирования дефицита районного бюджета Урмарского района  Чувашской Республики по кодам </w:t>
      </w:r>
      <w:proofErr w:type="gramStart"/>
      <w:r w:rsidRPr="007F3A81">
        <w:rPr>
          <w:sz w:val="18"/>
          <w:szCs w:val="18"/>
        </w:rPr>
        <w:t>классификации источников финансирования дефицита бюджетов</w:t>
      </w:r>
      <w:proofErr w:type="gramEnd"/>
      <w:r w:rsidRPr="007F3A81">
        <w:rPr>
          <w:sz w:val="18"/>
          <w:szCs w:val="18"/>
        </w:rPr>
        <w:t xml:space="preserve"> за 2019 год согласно приложению 4 к настоящему Решению.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2. Настоящее Решение вступает в силу со дня его официального опубликования.     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Глава Урмарского района – Председатель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Урмарского районного Собрания депутатов                                                       </w:t>
      </w:r>
      <w:proofErr w:type="spellStart"/>
      <w:r w:rsidRPr="007F3A81">
        <w:rPr>
          <w:sz w:val="18"/>
          <w:szCs w:val="18"/>
        </w:rPr>
        <w:t>М.А.Пуклаков</w:t>
      </w:r>
      <w:proofErr w:type="spellEnd"/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Итоги исполнения районного бюджета Урмарского района Чувашской Республики за 2019 год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ab/>
        <w:t xml:space="preserve">Доходная часть районного бюджета Урмарского района выполнена на 97,4 процента к уточненным годовым назначениям. С учетом средств,  полученных из республиканского бюджета Чувашской Республики, в районный бюджет поступило 622954,3  тыс. рублей, при  годовом плане  639424,9  тыс. рублей. Налоговых и неналоговых доходов, удельный вес которых в общей сумме доходов составляет 12,0%, поступило в бюджет района в сумме   74635,5 тыс. рублей или 105,4 процента к годовым назначениям в объеме 70784,9 тыс. рублей.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7F3A81">
        <w:rPr>
          <w:sz w:val="18"/>
          <w:szCs w:val="18"/>
        </w:rPr>
        <w:t xml:space="preserve">Основную долю в образовании налоговых и неналоговых доходов  районного бюджета  занимают такие поступления как налог на доходы физических лиц – 64,0 процента (47751,9 тыс. рублей), акцизы на нефтепродукты – 5,8 процента (4349,6 тыс. рублей), единый налог на вмененный доход для отдельных видов деятельности – 4,5 процента (3361,8 тыс. рублей), доходы от использования имущества, находящегося в муниципальной собственности – 5,8 </w:t>
      </w:r>
      <w:r w:rsidRPr="007F3A81">
        <w:rPr>
          <w:sz w:val="18"/>
          <w:szCs w:val="18"/>
        </w:rPr>
        <w:lastRenderedPageBreak/>
        <w:t>процента (4319,2 тыс. рублей), доходы</w:t>
      </w:r>
      <w:proofErr w:type="gramEnd"/>
      <w:r w:rsidRPr="007F3A81">
        <w:rPr>
          <w:sz w:val="18"/>
          <w:szCs w:val="18"/>
        </w:rPr>
        <w:t xml:space="preserve"> от продажи материальных и нематериальных активов – 3,9 процента (2913,1 тыс. рублей).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Безвозмездные поступления составили в сумме 548318,8 тыс. рублей, при годовом плане 568640,0  тыс. рублей или  96,4%.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Расходная часть районного бюджета за 2019 год  исполнена на 88,2 процента. При уточненном  годовом  плане  в размере 674578,7  тыс. рублей исполнение составило  594931,4  тыс. рублей.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 В разрезе функциональных разделов расходов исполнение бюджета района за 2019 год  в целом характеризуется следующими данными (ассигнования, выделенные на финансирование): 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по разделу «Общегосударственные вопросы» при уточненном годовом плане 41478,2 тыс. рублей освоены на 39236,7 тыс. рублей или 94,6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«Национальная оборона» при уточненном годовом плане 1619,0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1619,0 тыс. рублей или 100,0 процентов;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«Национальная безопасность и правоохранительная деятельность» при годовом плане 9288,5 тыс. рублей 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9201,4 тыс. рублей или  99,1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«Национальная экономика» при годовом плане 116937,4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108624,4 тыс. рублей или 92,9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«Жилищно-коммунальное хозяйство» при годовом плане 83294,4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36319,6 тыс. рублей или 43,6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по разделу «Образование» при годовом плане 297821,4 тыс. рублей  освоены на 285076,1 тыс. рублей или 95,7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«Культура и кинематография» при годовом плане 29317,5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29317,5 тыс. рублей или 100,0 процентов;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«Социальная политика» при годовом плане 25097,4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24797,6 тыс. рублей или 98,8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по разделу «Физическая культура и спорт» при годовом плане 43124,0 тыс. рублей </w:t>
      </w:r>
      <w:proofErr w:type="gramStart"/>
      <w:r w:rsidRPr="007F3A81">
        <w:rPr>
          <w:sz w:val="18"/>
          <w:szCs w:val="18"/>
        </w:rPr>
        <w:t>освоены</w:t>
      </w:r>
      <w:proofErr w:type="gramEnd"/>
      <w:r w:rsidRPr="007F3A81">
        <w:rPr>
          <w:sz w:val="18"/>
          <w:szCs w:val="18"/>
        </w:rPr>
        <w:t xml:space="preserve"> на 34246,3 тыс. рублей, или 79,4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по разделу «Средства массовой информации» при  годовом плане 462,4 тыс. рублей освоены 454,2 тыс. рублей, или 98,2 процента;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по разделу «Межбюджетные трансферты общего характера бюджетам субъектов Российской Федерации и муниципальных образований» при годовом плане 26138,5 тыс. рублей  освоены на 26038,4 тыс. рублей или 99,6 процента.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Отчет об использовании бюджетных ассигнований резервного фонда                                            за 2019 год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Кассовые расходы по средствам резервного фонда за  2019 год составили 427,5 тыс. рублей. Средства направлены согласно постановлениям администрации Урмарского района Чувашской Республики от 26.03.2019 г. № 205, от 30.05.2019 г. № 405, от 11.10.2019 г. № 806: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>- на оказание материальной помощи погорельцам;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ab/>
        <w:t xml:space="preserve">- на демонтаж конструкций оставшейся части правового крыла после обрушения учебного блока двухэтажного здания школы д. Большие </w:t>
      </w:r>
      <w:proofErr w:type="spellStart"/>
      <w:r w:rsidRPr="007F3A81">
        <w:rPr>
          <w:sz w:val="18"/>
          <w:szCs w:val="18"/>
        </w:rPr>
        <w:t>Чаки</w:t>
      </w:r>
      <w:proofErr w:type="spellEnd"/>
      <w:r w:rsidRPr="007F3A81">
        <w:rPr>
          <w:sz w:val="18"/>
          <w:szCs w:val="18"/>
        </w:rPr>
        <w:t xml:space="preserve"> Урмарского района Чувашской Республики.</w:t>
      </w: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  <w:r w:rsidRPr="007F3A81">
        <w:rPr>
          <w:sz w:val="18"/>
          <w:szCs w:val="18"/>
        </w:rPr>
        <w:t xml:space="preserve">Начальник финансового отдела администрации Урмарского района                  </w:t>
      </w:r>
      <w:proofErr w:type="spellStart"/>
      <w:r w:rsidRPr="007F3A81">
        <w:rPr>
          <w:sz w:val="18"/>
          <w:szCs w:val="18"/>
        </w:rPr>
        <w:t>А.В.Енькова</w:t>
      </w:r>
      <w:proofErr w:type="spellEnd"/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7F3A81">
          <w:pgSz w:w="16840" w:h="23814" w:code="8"/>
          <w:pgMar w:top="567" w:right="539" w:bottom="1077" w:left="567" w:header="709" w:footer="709" w:gutter="0"/>
          <w:cols w:num="2" w:space="709"/>
          <w:titlePg/>
          <w:docGrid w:linePitch="360"/>
        </w:sectPr>
      </w:pPr>
    </w:p>
    <w:tbl>
      <w:tblPr>
        <w:tblW w:w="15790" w:type="dxa"/>
        <w:tblInd w:w="93" w:type="dxa"/>
        <w:tblLook w:val="04A0" w:firstRow="1" w:lastRow="0" w:firstColumn="1" w:lastColumn="0" w:noHBand="0" w:noVBand="1"/>
      </w:tblPr>
      <w:tblGrid>
        <w:gridCol w:w="10647"/>
        <w:gridCol w:w="1499"/>
        <w:gridCol w:w="2136"/>
        <w:gridCol w:w="1508"/>
      </w:tblGrid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Приложение 1 к решению Урмарского районного Собрания депутатов </w:t>
            </w:r>
            <w:proofErr w:type="gramStart"/>
            <w:r w:rsidRPr="007F3A81">
              <w:rPr>
                <w:sz w:val="18"/>
                <w:szCs w:val="18"/>
              </w:rPr>
              <w:t>от</w:t>
            </w:r>
            <w:proofErr w:type="gramEnd"/>
            <w:r w:rsidRPr="007F3A81">
              <w:rPr>
                <w:sz w:val="18"/>
                <w:szCs w:val="18"/>
              </w:rPr>
              <w:t xml:space="preserve"> № </w:t>
            </w:r>
          </w:p>
        </w:tc>
      </w:tr>
      <w:tr w:rsidR="007F3A81" w:rsidRPr="007F3A81" w:rsidTr="00BF58DF">
        <w:trPr>
          <w:trHeight w:val="20"/>
        </w:trPr>
        <w:tc>
          <w:tcPr>
            <w:tcW w:w="15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ДОХОДЫ </w:t>
            </w:r>
          </w:p>
        </w:tc>
      </w:tr>
      <w:tr w:rsidR="007F3A81" w:rsidRPr="007F3A81" w:rsidTr="00BF58DF">
        <w:trPr>
          <w:trHeight w:val="20"/>
        </w:trPr>
        <w:tc>
          <w:tcPr>
            <w:tcW w:w="15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районного бюджета Урмарского района Чувашской Республики по кодам классификации доходов бюджетов за 2019 год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(рублей)</w:t>
            </w:r>
          </w:p>
        </w:tc>
      </w:tr>
      <w:tr w:rsidR="007F3A81" w:rsidRPr="007F3A81" w:rsidTr="00BF58DF">
        <w:trPr>
          <w:trHeight w:val="20"/>
        </w:trPr>
        <w:tc>
          <w:tcPr>
            <w:tcW w:w="15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509"/>
        </w:trPr>
        <w:tc>
          <w:tcPr>
            <w:tcW w:w="10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Исполнено</w:t>
            </w:r>
          </w:p>
        </w:tc>
      </w:tr>
      <w:tr w:rsidR="007F3A81" w:rsidRPr="007F3A81" w:rsidTr="00BF58DF">
        <w:trPr>
          <w:trHeight w:val="509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509"/>
        </w:trPr>
        <w:tc>
          <w:tcPr>
            <w:tcW w:w="10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администратора поступлений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622 954 306,17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49 263,99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1 12 01010 01 0000 120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5 516,13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1 12 01030 01 0000 120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-5 954,80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1 12 01040 01 0000 120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49 702,66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4 349 649,76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1 03 02230 01 0000 110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1 979 887,32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3A81">
              <w:rPr>
                <w:sz w:val="18"/>
                <w:szCs w:val="18"/>
              </w:rPr>
              <w:t>инжекторных</w:t>
            </w:r>
            <w:proofErr w:type="spellEnd"/>
            <w:r w:rsidRPr="007F3A8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1 03 02240 01 0000 110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14 552,69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2 645 136,17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1 03 02260 01 0000 110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-289 926,42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служба по надзору в сфере транспорта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служба по надзору в сфере защиты потребителей и благополучия человека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225 487,21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213 487,21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антимонопольная служба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1 16 33050 05 0000 140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54 851 378,20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1 01 02010 01 0000 110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47 006 354,31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1 01 02020 01 0000 110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159 829,14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566 059,87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1 01 02050 01 0000 110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19 649,60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3 361 109,04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732,50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505 143,50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1 05 04020 02 0000 110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70 501,00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1 06 04011 02 0000 110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57 855,55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1 06 04012 02 1000 110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1 610 412,83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1 425 482,11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1 08 07010 01 0000 110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-680,00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1 16 03010 01 0000 140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33 088,75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1 16 03030 010000 140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3 140,00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1 16 06000 01 0000 140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1 701 366,60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1 08 06000 01 0000 110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56 625,00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1 08 07000 01 0000 110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401 300,00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1 16 08010 01 0000 140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1 16 21050 05 0000 140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248 012,47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1 16 30030 01 0000 140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300 550,00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-31 162,93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704 542,06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Министерство юстиции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375 038,07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1 08 07020 01 0000 110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284 938,75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1 16 25060 01 0000 140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90 099,32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1 16 45000 01 0000 140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жилищная инспекция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Государственная ветеринарная служба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193 532,00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193 532,00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Администрация Урмарского района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228 649 501,33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1 08 07150 01 0000 110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1 11 05013 05 0000 120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2 992 851,21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1 11 05025 05 0000 120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286 769,83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416 277,50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1 11 07015 05 0000 120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2 256,44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1 11 09045 05 0000 120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186 292,03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1 13 01995 05 0000 130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4 682 348,00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1 13 02065 05 0000 130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277 728,10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1 13 02995 05 0000 130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8 390,73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1 14 02053 05 0000 410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1 686 541,77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1 14 06013 05 0000 430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607 468,41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1 16 90050 05 0000 140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427 803,10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2 02 20216 05 0000 150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99 332 644,00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2 02 20299 05 0000 150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8 539 039,17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2 02 20302 05 0000 150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80 215,23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2 02 25467 05 0000 150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2 304 524,64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2 02 25497 05 0000 150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5 813 854,54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2 02 25509 05 0000 150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Субсидия бюджетам </w:t>
            </w:r>
            <w:proofErr w:type="gramStart"/>
            <w:r w:rsidRPr="007F3A81">
              <w:rPr>
                <w:sz w:val="18"/>
                <w:szCs w:val="18"/>
              </w:rPr>
              <w:t>муниципальных</w:t>
            </w:r>
            <w:proofErr w:type="gramEnd"/>
            <w:r w:rsidRPr="007F3A81">
              <w:rPr>
                <w:sz w:val="18"/>
                <w:szCs w:val="18"/>
              </w:rPr>
              <w:t xml:space="preserve">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поддержку отрасли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2 02 25519 05 0000 150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309 618,24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2 02 25555 05 0000 150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6 886 222,33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Субсидии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обеспечение устойчивого развития сельских территорий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2 02 25567 05 0000 150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6 816 998,45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 xml:space="preserve">Прочие субсидии </w:t>
            </w:r>
            <w:proofErr w:type="gramStart"/>
            <w:r w:rsidRPr="007F3A81">
              <w:rPr>
                <w:sz w:val="18"/>
                <w:szCs w:val="18"/>
              </w:rPr>
              <w:t>муниципальных</w:t>
            </w:r>
            <w:proofErr w:type="gramEnd"/>
            <w:r w:rsidRPr="007F3A81">
              <w:rPr>
                <w:sz w:val="18"/>
                <w:szCs w:val="18"/>
              </w:rPr>
              <w:t xml:space="preserve">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2 02 29999 05 0000 150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45 344 133,82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Субвенции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2 02 30024 05 0000 150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9 537 761,40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2 02 35082 05 0000 150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6 718 592,10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Субвенции бюджетам муниципальных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  <w:r w:rsidRPr="007F3A81">
              <w:rPr>
                <w:sz w:val="18"/>
                <w:szCs w:val="18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2 02 35120 05 0000 150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2 02 35930 05 0000 150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2 02 40014 05 0000 150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15 190 980,62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proofErr w:type="gramStart"/>
            <w:r w:rsidRPr="007F3A81">
              <w:rPr>
                <w:sz w:val="18"/>
                <w:szCs w:val="18"/>
              </w:rPr>
              <w:t>муниципальных</w:t>
            </w:r>
            <w:proofErr w:type="gramEnd"/>
            <w:r w:rsidRPr="007F3A81">
              <w:rPr>
                <w:sz w:val="18"/>
                <w:szCs w:val="18"/>
              </w:rPr>
              <w:t xml:space="preserve"> </w:t>
            </w:r>
            <w:proofErr w:type="spellStart"/>
            <w:r w:rsidRPr="007F3A81">
              <w:rPr>
                <w:sz w:val="18"/>
                <w:szCs w:val="18"/>
              </w:rPr>
              <w:t>райнов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2 02 49999 05 0000 150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5 697 256,40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2 07 05030 05 0000 150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445 916,00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2 18 25020 05 0000 150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685 440,00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2 18 60010 05 0000 150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15 056,03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2 19 25020 05 0000 150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-577 265,07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2 19 60010 05 0000 150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-23 213,69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Управление образования и молодежной политики администрации Урмарского района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974 2 02 25097 00 0000 150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222 523 638,96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2 02 25097 05 0000 150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970 002,51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2 02 29999 05 0000 150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43 640 388,01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2 02 30024 05 0000 150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206 651 713,99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2 02 30029 05 0000 150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281 095,26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2 02 35260 05 0000 150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52 439,19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2 19 60010 05 0000 150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-29 072 000,00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Финансовый отдел администрации Урмарского района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2 02 10000 00 0000 150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108 740 400,00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2 02 15001 05 0000 150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33 978 500,00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2 214 800,00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2 02 19999 05 0000 150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26 543 600,00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2 02 29999 05 0000 150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22 757 200,00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2 02 30024 05 0000 150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20 124 900,00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2 02 35118 05 0000 150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7F3A81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2 02 45550 05 0000 150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1 502 400,00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Администрации сельских (городских) поселений Урмарского района Чувашской Республики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1 053 850,05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1 11 05013 13 0000 120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434 736,09</w:t>
            </w:r>
          </w:p>
        </w:tc>
      </w:tr>
      <w:tr w:rsidR="007F3A81" w:rsidRPr="007F3A81" w:rsidTr="00BF58DF">
        <w:trPr>
          <w:trHeight w:val="2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1 14 06013 13 0000 430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619 113,96</w:t>
            </w:r>
          </w:p>
        </w:tc>
      </w:tr>
    </w:tbl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3E5258">
          <w:type w:val="continuous"/>
          <w:pgSz w:w="16840" w:h="23814" w:code="8"/>
          <w:pgMar w:top="567" w:right="539" w:bottom="1077" w:left="567" w:header="709" w:footer="709" w:gutter="0"/>
          <w:cols w:space="709"/>
          <w:titlePg/>
          <w:docGrid w:linePitch="360"/>
        </w:sect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E07989">
          <w:type w:val="continuous"/>
          <w:pgSz w:w="16840" w:h="23814" w:code="8"/>
          <w:pgMar w:top="567" w:right="539" w:bottom="1077" w:left="567" w:header="709" w:footer="709" w:gutter="0"/>
          <w:cols w:num="2" w:space="709"/>
          <w:titlePg/>
          <w:docGrid w:linePitch="360"/>
        </w:sectPr>
      </w:pPr>
    </w:p>
    <w:tbl>
      <w:tblPr>
        <w:tblW w:w="15859" w:type="dxa"/>
        <w:tblInd w:w="93" w:type="dxa"/>
        <w:tblLook w:val="04A0" w:firstRow="1" w:lastRow="0" w:firstColumn="1" w:lastColumn="0" w:noHBand="0" w:noVBand="1"/>
      </w:tblPr>
      <w:tblGrid>
        <w:gridCol w:w="8598"/>
        <w:gridCol w:w="1386"/>
        <w:gridCol w:w="754"/>
        <w:gridCol w:w="1063"/>
        <w:gridCol w:w="1525"/>
        <w:gridCol w:w="1081"/>
        <w:gridCol w:w="1452"/>
      </w:tblGrid>
      <w:tr w:rsidR="007F3A81" w:rsidRPr="007F3A81" w:rsidTr="00BF58DF">
        <w:trPr>
          <w:trHeight w:val="20"/>
        </w:trPr>
        <w:tc>
          <w:tcPr>
            <w:tcW w:w="15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Приложение 2</w:t>
            </w:r>
            <w:r w:rsidRPr="007F3A81">
              <w:rPr>
                <w:sz w:val="18"/>
                <w:szCs w:val="18"/>
              </w:rPr>
              <w:br/>
              <w:t xml:space="preserve">к  решению Урмарского районного Собрания депутатов </w:t>
            </w:r>
            <w:proofErr w:type="gramStart"/>
            <w:r w:rsidRPr="007F3A81">
              <w:rPr>
                <w:sz w:val="18"/>
                <w:szCs w:val="18"/>
              </w:rPr>
              <w:t>от</w:t>
            </w:r>
            <w:proofErr w:type="gramEnd"/>
            <w:r w:rsidRPr="007F3A81">
              <w:rPr>
                <w:sz w:val="18"/>
                <w:szCs w:val="18"/>
              </w:rPr>
              <w:t xml:space="preserve"> №</w:t>
            </w:r>
          </w:p>
        </w:tc>
      </w:tr>
      <w:tr w:rsidR="007F3A81" w:rsidRPr="007F3A81" w:rsidTr="00BF58DF">
        <w:trPr>
          <w:trHeight w:val="20"/>
        </w:trPr>
        <w:tc>
          <w:tcPr>
            <w:tcW w:w="15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РАСХОДЫ</w:t>
            </w:r>
            <w:r w:rsidRPr="007F3A81">
              <w:rPr>
                <w:sz w:val="18"/>
                <w:szCs w:val="18"/>
              </w:rPr>
              <w:br/>
              <w:t xml:space="preserve"> районного бюджета Урмарского района Чувашской Республики  по  ведомственной структуре расходов районного бюджета Урмарского района Чувашской Республики за 2019 год</w:t>
            </w:r>
          </w:p>
        </w:tc>
      </w:tr>
      <w:tr w:rsidR="007F3A81" w:rsidRPr="007F3A81" w:rsidTr="00BF58DF">
        <w:trPr>
          <w:trHeight w:val="20"/>
        </w:trPr>
        <w:tc>
          <w:tcPr>
            <w:tcW w:w="15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(рублей)</w:t>
            </w:r>
          </w:p>
        </w:tc>
      </w:tr>
      <w:tr w:rsidR="007F3A81" w:rsidRPr="007F3A81" w:rsidTr="00BF58DF">
        <w:trPr>
          <w:trHeight w:val="509"/>
        </w:trPr>
        <w:tc>
          <w:tcPr>
            <w:tcW w:w="8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Главный распорядитель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Подраздел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Сумма</w:t>
            </w:r>
          </w:p>
        </w:tc>
      </w:tr>
      <w:tr w:rsidR="007F3A81" w:rsidRPr="007F3A81" w:rsidTr="00BF58DF">
        <w:trPr>
          <w:trHeight w:val="509"/>
        </w:trPr>
        <w:tc>
          <w:tcPr>
            <w:tcW w:w="8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РАСХОДЫ, 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Администрация Урмарского района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244 040 715,74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33 253 726,42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20 406 998,19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"Поддержка строительства жилья в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Республике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A3Э0113800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A3Э0113800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312 400,00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20 091 198,19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"Организация дополнительного профессионального развития муниципальных </w:t>
            </w:r>
            <w:r w:rsidRPr="007F3A81">
              <w:rPr>
                <w:sz w:val="18"/>
                <w:szCs w:val="18"/>
              </w:rPr>
              <w:lastRenderedPageBreak/>
              <w:t>служащих в Чувашской Республике"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Ч530200000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Ч530273710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Ч530273710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20 083 198,19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20 083 198,19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20 083 198,19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16 498 371,57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3 495 606,43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89 220,19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Ч540151200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Ч540151200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Ч5Э0173790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Ч5Э0173790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12 639 428,23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104 429,00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104 429,00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104 429,00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67 039,00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67 039,00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A310170390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37 390,00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A310170390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37 390,00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A410173510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A410173510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Республики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A420200000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A420273610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A420273610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682 200,00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682 200,00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682 200,00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архивных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Ц410440750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682 200,00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Ц410440750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682 200,00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"Экономическое развитие"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Ч100000000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1 811 000,00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Ч180000000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1 811 000,00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Ч180300000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1 811 000,00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Ч180374780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1 811 000,00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Ч180374780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1 811 000,00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9 994 799,23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9 994 799,23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9 994 799,23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9 466 000,00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8 969 879,00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496 121,00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Ч5Э0173770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528 799,23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Ч5Э0173770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Ч5Э0173770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378 799,23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9 174 442,09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Ч540259300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Ч540259300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888 529,14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Ч540259300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842 170,86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920 243,59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Ц8Э0100600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148 460,00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6 375 038,50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96 376,00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96 376,00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90 376,00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A310172520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58 376,00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A310172520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58 376,00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A310172540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A310172540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F3A81">
              <w:rPr>
                <w:sz w:val="18"/>
                <w:szCs w:val="18"/>
              </w:rPr>
              <w:t>ресоциализация</w:t>
            </w:r>
            <w:proofErr w:type="spellEnd"/>
            <w:r w:rsidRPr="007F3A81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F3A81">
              <w:rPr>
                <w:sz w:val="18"/>
                <w:szCs w:val="18"/>
              </w:rPr>
              <w:t>ресоциализацию</w:t>
            </w:r>
            <w:proofErr w:type="spellEnd"/>
            <w:r w:rsidRPr="007F3A81">
              <w:rPr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A310272550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A310272550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A310376280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A310376280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6 278 662,50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Республике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6 075 232,50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Приобретение (изготовление) информационных материалов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Ц830476030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Ц830476030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Ц830500000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6 070 432,50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Ц830570340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11 380,00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Ц830570340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11 380,00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Ц8305S2620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6 059 052,50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Ц8305S2620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6 059 052,50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Ц850000000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203 430,00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Ц850500000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203 430,00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Ц850573400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203 430,00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Ц850573400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203 430,00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108 524 424,66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183 534,00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183 534,00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Ц970000000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1 497,40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Ц970100000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1 497,40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Ц970112750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1 497,40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Ц970112750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Ц970112750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597,40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</w:t>
            </w:r>
            <w:proofErr w:type="spellStart"/>
            <w:r w:rsidRPr="007F3A81">
              <w:rPr>
                <w:sz w:val="18"/>
                <w:szCs w:val="18"/>
              </w:rPr>
              <w:t>сель¬ского</w:t>
            </w:r>
            <w:proofErr w:type="spellEnd"/>
            <w:r w:rsidRPr="007F3A81">
              <w:rPr>
                <w:sz w:val="18"/>
                <w:szCs w:val="18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Ц9Л0000000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182 036,60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Ц9Л0200000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182 036,60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Ц9Л0272660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182 036,60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Ц9Л0272660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182 036,60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Транспорт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Ч220177500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Ч220177500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106 033 131,11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100 831,00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100 831,00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100 831,00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100 831,00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100 831,00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105 932 300,11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105 823 150,11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105 823 150,11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79 594 931,11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79 594 931,11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25 170 576,00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25 170 576,00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1 057 643,00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Ч2103S4210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1 057 643,00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109 150,00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"Реализация мероприятий, направленных на обеспечение безопасности дорожного </w:t>
            </w:r>
            <w:r w:rsidRPr="007F3A81">
              <w:rPr>
                <w:sz w:val="18"/>
                <w:szCs w:val="18"/>
              </w:rPr>
              <w:lastRenderedPageBreak/>
              <w:t>движения"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Ч230100000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109 150,00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Обеспечение безопасности участия детей в дорожном движении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Ч230174310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109 150,00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Ч230174310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109 150,00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510 441,00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410 941,00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410 941,00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410 941,00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A410277590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410 941,00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A410277590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410 941,00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Ч910000000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Ч910100000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Ч910173030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Ч910173030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36 319 627,52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17 323 571,97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17 323 571,97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"Поддержка строительства жилья в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Республике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16 629 418,97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8 007 882,86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7 977 251,00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7 977 251,00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A210372960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30 631,86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A210372960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30 631,86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8 621 536,11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8 539 039,17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8 539 039,17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80 215,23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80 215,23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2 281,71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A21F36748S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2 281,71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 w:rsidRPr="007F3A81">
              <w:rPr>
                <w:sz w:val="18"/>
                <w:szCs w:val="18"/>
              </w:rPr>
              <w:t>в</w:t>
            </w:r>
            <w:proofErr w:type="gramEnd"/>
            <w:r w:rsidRPr="007F3A81">
              <w:rPr>
                <w:sz w:val="18"/>
                <w:szCs w:val="18"/>
              </w:rPr>
              <w:t xml:space="preserve"> Чувашской </w:t>
            </w:r>
            <w:proofErr w:type="spellStart"/>
            <w:r w:rsidRPr="007F3A81">
              <w:rPr>
                <w:sz w:val="18"/>
                <w:szCs w:val="18"/>
              </w:rPr>
              <w:t>Ресублике</w:t>
            </w:r>
            <w:proofErr w:type="spellEnd"/>
            <w:r w:rsidRPr="007F3A81">
              <w:rPr>
                <w:sz w:val="18"/>
                <w:szCs w:val="18"/>
              </w:rPr>
              <w:t xml:space="preserve">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694 153,00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694 153,00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A220112780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684 153,00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A220112780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684 153,00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A220172780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A220172780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12 103 409,50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10 898 679,50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10 297 256,40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10 297 256,40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A110119760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5 697 256,40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A110119760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5 697 256,40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A110172930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A110172930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Предоставление субсидий на приобретение коммунальной техники для жилищно-коммунальных хозяйств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A110179940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4 300 000,00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A110179940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4 300 000,00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A130173090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A130173090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A130173090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A130373090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A130373090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A140000000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96 423,10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A140100000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96 423,10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A140172840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96 423,10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A140172840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96 423,10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1 204 730,00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1 204 730,00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"Комплексное обустройство населенных пунктов, расположенных в сельской </w:t>
            </w:r>
            <w:r w:rsidRPr="007F3A81">
              <w:rPr>
                <w:sz w:val="18"/>
                <w:szCs w:val="18"/>
              </w:rPr>
              <w:lastRenderedPageBreak/>
              <w:t>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1 204 730,00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lastRenderedPageBreak/>
              <w:t xml:space="preserve">Развитие газификации в сельской </w:t>
            </w:r>
            <w:proofErr w:type="spellStart"/>
            <w:r w:rsidRPr="007F3A81">
              <w:rPr>
                <w:sz w:val="18"/>
                <w:szCs w:val="18"/>
              </w:rPr>
              <w:t>местностив</w:t>
            </w:r>
            <w:proofErr w:type="spellEnd"/>
            <w:r w:rsidRPr="007F3A81">
              <w:rPr>
                <w:sz w:val="18"/>
                <w:szCs w:val="18"/>
              </w:rPr>
              <w:t xml:space="preserve"> рамках мероприятий по устойчивому развитию сельских территорий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Ц9902L5673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1 204 730,00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Ц9902L5673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1 204 730,00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A51F255550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A51F255550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"Поддержка строительства жилья в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Республике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F3A81">
              <w:rPr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F3A81">
              <w:rPr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A21F112980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A21F112980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Ц711600000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Строительство (приобретение), реконструкция объектов капитального строительства  школ—детских садов, начальных, неполных средних и средних школ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Ц711672100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Ц711672100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288 333,81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8 551 431,68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Ц41024A410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8 551 431,68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Ц41024A410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8 551 431,68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Ц410370760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Ц410370760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374 000,00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13 760 114,60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Ц410711070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367 159,44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Ц410711070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367 159,44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Ц410740390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13 392 955,16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Ц410740390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Ц410740390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13 042 955,16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Ц411070160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Ц411070160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2 235 293,84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Ц4114L5090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2 235 293,84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Ц4114L5090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2 235 293,84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4 196 648,78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Ц4115L4670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2 375 799,30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Ц4115L4670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2 110 232,29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Ц4115L4670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265 567,01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Ц4115L5193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19 236,48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Ц4115L5193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19 236,48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Ц4115L5194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Ц4115L5194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350 000,00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3A81">
              <w:rPr>
                <w:sz w:val="18"/>
                <w:szCs w:val="18"/>
              </w:rPr>
              <w:t>Софинансирование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Ц4115S7090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1 451 613,00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Ц4115S7090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1 451 613,00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19 879 091,36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Выплаты пенсии за выслугу лет муниципальным служащим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Ц310170520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Ц310170520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6 526 750,33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830 460,00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830 460,00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830 460,00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814 460,00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814 460,00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Ц310110610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5 696 290,33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5 696 290,33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5 696 290,33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Ц9901L5671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5 696 290,33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Ц9901L5671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4 550 396,01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Ц9901L5671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1 145 894,32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13 230 272,10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13 230 272,10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"Поддержка строительства жилья в Чувашской </w:t>
            </w:r>
            <w:proofErr w:type="spellStart"/>
            <w:r w:rsidRPr="007F3A81">
              <w:rPr>
                <w:sz w:val="18"/>
                <w:szCs w:val="18"/>
              </w:rPr>
              <w:t>Республике</w:t>
            </w:r>
            <w:proofErr w:type="gramStart"/>
            <w:r w:rsidRPr="007F3A81">
              <w:rPr>
                <w:sz w:val="18"/>
                <w:szCs w:val="18"/>
              </w:rPr>
              <w:t>"м</w:t>
            </w:r>
            <w:proofErr w:type="gramEnd"/>
            <w:r w:rsidRPr="007F3A81">
              <w:rPr>
                <w:sz w:val="18"/>
                <w:szCs w:val="18"/>
              </w:rPr>
              <w:t>униципальной</w:t>
            </w:r>
            <w:proofErr w:type="spellEnd"/>
            <w:r w:rsidRPr="007F3A81">
              <w:rPr>
                <w:sz w:val="18"/>
                <w:szCs w:val="18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6 511 680,00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6 511 680,00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A2103L4970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6 511 680,00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A2103L4970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2 399 040,00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A2103L4970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4 112 640,00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 w:rsidRPr="007F3A81">
              <w:rPr>
                <w:sz w:val="18"/>
                <w:szCs w:val="18"/>
              </w:rPr>
              <w:t>в</w:t>
            </w:r>
            <w:proofErr w:type="gramEnd"/>
            <w:r w:rsidRPr="007F3A81">
              <w:rPr>
                <w:sz w:val="18"/>
                <w:szCs w:val="18"/>
              </w:rPr>
              <w:t xml:space="preserve"> Чувашской </w:t>
            </w:r>
            <w:proofErr w:type="spellStart"/>
            <w:r w:rsidRPr="007F3A81">
              <w:rPr>
                <w:sz w:val="18"/>
                <w:szCs w:val="18"/>
              </w:rPr>
              <w:t>Ресублике</w:t>
            </w:r>
            <w:proofErr w:type="spellEnd"/>
            <w:r w:rsidRPr="007F3A81">
              <w:rPr>
                <w:sz w:val="18"/>
                <w:szCs w:val="18"/>
              </w:rPr>
              <w:t xml:space="preserve"> доступным и комфортным жильем"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6 718 592,10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6 718 592,10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A22011A820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5 754 662,10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A22011A820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5 754 662,10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A2201R0820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963 930,00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A2201R0820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963 930,00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7F3A81">
              <w:rPr>
                <w:sz w:val="18"/>
                <w:szCs w:val="18"/>
              </w:rPr>
              <w:t>работающих</w:t>
            </w:r>
            <w:proofErr w:type="gramEnd"/>
            <w:r w:rsidRPr="007F3A81">
              <w:rPr>
                <w:sz w:val="18"/>
                <w:szCs w:val="18"/>
              </w:rPr>
              <w:t>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Ц630100000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Ц630112440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Ц630112440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53 340,00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Ц630112440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1 684 879,80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751 600,00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751 600,00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751 600,00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751 600,00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Ц510171390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751 600,00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Ц510171390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290 100,00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Ц510171390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461 500,00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Ц510371460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Ц510371460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933 279,80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"Цифровое общество Чувашии"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Ч600000000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Ч640000000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Ч640100000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поддержка печатных средств массовой информации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Ч640173920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Ч640173920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5 144 537,67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5 144 537,67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1 485 377,67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1 485 377,67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1 485 377,67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A510277420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1 485 377,67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A510277420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1 485 377,67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3 659 160,00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</w:t>
            </w:r>
            <w:r w:rsidRPr="007F3A81">
              <w:rPr>
                <w:sz w:val="18"/>
                <w:szCs w:val="18"/>
              </w:rPr>
              <w:lastRenderedPageBreak/>
              <w:t>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3 659 160,00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3 659 160,00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3 659 160,00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3 659 160,00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3A81">
              <w:rPr>
                <w:sz w:val="18"/>
                <w:szCs w:val="18"/>
              </w:rPr>
              <w:t>Урмарское</w:t>
            </w:r>
            <w:proofErr w:type="spellEnd"/>
            <w:r w:rsidRPr="007F3A81">
              <w:rPr>
                <w:sz w:val="18"/>
                <w:szCs w:val="18"/>
              </w:rPr>
              <w:t xml:space="preserve"> районное Собрание депутатов Чувашской Республики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472 592,64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459 733,81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12 858,83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Отдел образования и молодежной политики админ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323 889 139,45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1 494 412,46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1 494 412,46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653 428,47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653 428,47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653 428,47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A330111980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574 700,00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A330111980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555 563,00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A330111980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19 137,00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Мероприятия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A330171980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78 728,47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A330171980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78 728,47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840 983,99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840 983,99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840 983,99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Ц7Э0111990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840 983,99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Ц7Э0111990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809 091,95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Ц7Э0111990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31 892,04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F3A81">
              <w:rPr>
                <w:sz w:val="18"/>
                <w:szCs w:val="18"/>
              </w:rPr>
              <w:t>ресоциализация</w:t>
            </w:r>
            <w:proofErr w:type="spellEnd"/>
            <w:r w:rsidRPr="007F3A81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A320272630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A320272630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27 000,00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Ц610172260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Ц610172260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78 131,51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Ц610172260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21 868,49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284 787 741,78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52 791 839,36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49 209 968,36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49 209 968,36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5 312 611,70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5 312 611,70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4 344 235,49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968 376,21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43 606 800,00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43 606 800,00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34 577 279,00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9 029 521,00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290 556,66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Ц711572070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290 556,66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Ц711572070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290 556,66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3 581 871,00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3 581 871,00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3 581 871,00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3 581 871,00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2 291 871,00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1 290 000,00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192 646 973,90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173 963 532,02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173 963 532,02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14 533 800,02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14 533 800,02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12 523 683,69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2 010 116,33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157 044 200,00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157 044 200,00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94 368 942,42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Ц710212010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62 675 257,58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1 385 526,98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Ц711570970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263 004,93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Ц711570970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263 004,93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Ц711572070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994 398,83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Ц711572070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994 398,83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Ц7121S9280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128 123,22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Ц7121S9280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50 840,22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Ц7121S9280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77 283,00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1 000 005,02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Ц71E250970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1 000 005,02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Ц71E250970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1 000 005,02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690 914,00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690 914,00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690 914,00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690 914,00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Ц9902S6570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690 914,00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17 992 527,88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17 992 527,88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17 992 527,88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17 992 527,88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7 686 000,00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10 306 527,88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29 235 942,07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12 915 758,00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12 915 758,00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Ц410600000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12 915 758,00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Ц410670411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343 732,00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Ц410670411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343 732,00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Ц4106S9270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12 572 026,00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Ц4106S9270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12 572 026,00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4 523 909,04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4 523 909,04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"Содержание спортивных школ"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4 523 909,04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4 523 909,04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4 523 909,04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10 983 602,91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10 983 602,91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9 463 358,76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8 720 885,66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8 720 885,66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3A81">
              <w:rPr>
                <w:sz w:val="18"/>
                <w:szCs w:val="18"/>
              </w:rPr>
              <w:t>Софинансирование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Ц7101S7080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742 473,10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Ц7101S7080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394 043,00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Ц7101S7080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348 430,10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1 520 244,15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Ц71E275150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1 520 244,15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Ц71E275150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1 520 244,15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812 672,12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812 672,12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812 672,12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812 672,12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16 000,00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796 672,12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4 097 981,96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4 097 981,96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4 097 981,96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Ц7201S2120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Ц7201S2120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"Организация отдыха детей"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3 990 481,96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Приобретение путевок в детские оздоровительные лагеря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Ц720312170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1 799 999,96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Ц720312170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1 799 999,96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Ц720372140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2 190 482,00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Ц720372140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1 997 282,00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Ц720372140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193 200,00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Ц720472150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Ц720472150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6 015 004,49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3 824 219,06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3 824 219,06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3 824 219,06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7F3A81">
              <w:rPr>
                <w:sz w:val="18"/>
                <w:szCs w:val="18"/>
              </w:rPr>
              <w:t>финансового-производственного</w:t>
            </w:r>
            <w:proofErr w:type="gramEnd"/>
            <w:r w:rsidRPr="007F3A81">
              <w:rPr>
                <w:sz w:val="18"/>
                <w:szCs w:val="18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3 824 219,06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2 958 599,08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834 269,98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Ц710170700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31 350,00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659 500,00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Ч4104SA710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599 500,00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1 531 285,43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1 531 285,43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1 531 285,43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1 531 285,43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Ч5Э0100200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1 531 285,43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4 918 564,45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Ц310110550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4 585 030,00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333 534,45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333 534,45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333 534,45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333 534,45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Ц711412040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281 095,26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Ц711412040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281 095,26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Ц711452600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52 439,19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Ц711452600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52 439,19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32 561 420,76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"Содержание спортивных школ"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Ц520170340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6 916 611,01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F3A81">
              <w:rPr>
                <w:sz w:val="18"/>
                <w:szCs w:val="18"/>
              </w:rPr>
              <w:t>софинансирования</w:t>
            </w:r>
            <w:proofErr w:type="spellEnd"/>
            <w:r w:rsidRPr="007F3A81">
              <w:rPr>
                <w:sz w:val="18"/>
                <w:szCs w:val="18"/>
              </w:rPr>
              <w:t xml:space="preserve"> из всех уровней бюджетов"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Ц510200000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Ц5102S9820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Ц5102S9820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25 644 809,75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Финансовый отдел администрации Урмарского района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F28E" w:fill="C0F28E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26 498 922,62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3 986 022,62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3 986 022,62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3 986 022,62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мероприятие "Осуществление мер финансовой поддержки бюджетов муниципальных районов, </w:t>
            </w:r>
            <w:r w:rsidRPr="007F3A81">
              <w:rPr>
                <w:sz w:val="18"/>
                <w:szCs w:val="18"/>
              </w:rPr>
              <w:lastRenderedPageBreak/>
              <w:t>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331 000,00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Ч4104Д0071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Ч4104Д0071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Ч4Э0000000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3 655 022,62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7F3A81">
              <w:rPr>
                <w:sz w:val="18"/>
                <w:szCs w:val="18"/>
              </w:rPr>
              <w:t>Общепрограммные</w:t>
            </w:r>
            <w:proofErr w:type="spellEnd"/>
            <w:r w:rsidRPr="007F3A81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Ч4Э0100000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3 655 022,62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3 655 022,62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3 238 853,98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Ч4Э0100200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416 168,64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Ч410451180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Субвенции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Ч410451180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20 893 900,00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Ч4104Д0071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Дотации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Ч4104Д0071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Ч400000000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Ч410000000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F3A81">
              <w:rPr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8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Ч410455500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900 000,00</w:t>
            </w:r>
          </w:p>
        </w:tc>
      </w:tr>
    </w:tbl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CA3868">
          <w:type w:val="continuous"/>
          <w:pgSz w:w="16840" w:h="23814" w:code="8"/>
          <w:pgMar w:top="567" w:right="539" w:bottom="1077" w:left="567" w:header="709" w:footer="709" w:gutter="0"/>
          <w:cols w:space="709"/>
          <w:titlePg/>
          <w:docGrid w:linePitch="360"/>
        </w:sect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E07989">
          <w:type w:val="continuous"/>
          <w:pgSz w:w="16840" w:h="23814" w:code="8"/>
          <w:pgMar w:top="567" w:right="539" w:bottom="1077" w:left="567" w:header="709" w:footer="709" w:gutter="0"/>
          <w:cols w:num="2" w:space="709"/>
          <w:titlePg/>
          <w:docGrid w:linePitch="360"/>
        </w:sect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73"/>
        <w:gridCol w:w="734"/>
        <w:gridCol w:w="992"/>
        <w:gridCol w:w="1393"/>
      </w:tblGrid>
      <w:tr w:rsidR="007F3A81" w:rsidRPr="007F3A81" w:rsidTr="00BF58DF">
        <w:trPr>
          <w:trHeight w:val="20"/>
        </w:trPr>
        <w:tc>
          <w:tcPr>
            <w:tcW w:w="1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Приложение 3</w:t>
            </w:r>
          </w:p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 решению  Урмарского районного Собрания депутатов ________№ ________</w:t>
            </w:r>
          </w:p>
        </w:tc>
      </w:tr>
      <w:tr w:rsidR="007F3A81" w:rsidRPr="007F3A81" w:rsidTr="00BF58DF">
        <w:trPr>
          <w:trHeight w:val="20"/>
        </w:trPr>
        <w:tc>
          <w:tcPr>
            <w:tcW w:w="1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20"/>
        </w:trPr>
        <w:tc>
          <w:tcPr>
            <w:tcW w:w="1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</w:t>
            </w:r>
          </w:p>
        </w:tc>
      </w:tr>
      <w:tr w:rsidR="007F3A81" w:rsidRPr="007F3A81" w:rsidTr="00BF58DF">
        <w:trPr>
          <w:trHeight w:val="20"/>
        </w:trPr>
        <w:tc>
          <w:tcPr>
            <w:tcW w:w="1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районного бюджета Урмарского района Чувашской Республики по разделам и подразделам  классификации расходов бюджетов за 2019 год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(рублей)</w:t>
            </w:r>
          </w:p>
        </w:tc>
      </w:tr>
      <w:tr w:rsidR="007F3A81" w:rsidRPr="007F3A81" w:rsidTr="00BF58DF">
        <w:trPr>
          <w:trHeight w:val="509"/>
        </w:trPr>
        <w:tc>
          <w:tcPr>
            <w:tcW w:w="1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Исполнено</w:t>
            </w:r>
          </w:p>
        </w:tc>
      </w:tr>
      <w:tr w:rsidR="007F3A81" w:rsidRPr="007F3A81" w:rsidTr="00BF58DF">
        <w:trPr>
          <w:trHeight w:val="509"/>
        </w:trPr>
        <w:tc>
          <w:tcPr>
            <w:tcW w:w="1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подраздел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РАСХОДЫ,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594 931 370,45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39 236 754,14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502 592,64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21 901 410,65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6 300,00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3 986 022,62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201 000,00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12 639 428,23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1 619 000,00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9 201 442,09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1 730 700,00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1 068 703,59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6 402 038,50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108 624 424,66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100 000,00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183 534,00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1 797 318,55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106 033 131,11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510 441,00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36 319 627,52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17 323 571,97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12 103 409,50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6 891 046,05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1 600,00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285 076 075,59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52 791 839,36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192 935 307,71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29 235 942,07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4 097 981,96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6 015 004,49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29 317 488,90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24 797 655,81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66 668,93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11 111 780,33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13 563 806,55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55 400,00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34 246 300,56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7 668 211,01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26 578 089,55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454 163,51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26 038 437,67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19 993 900,00</w:t>
            </w:r>
          </w:p>
        </w:tc>
      </w:tr>
      <w:tr w:rsidR="007F3A81" w:rsidRPr="007F3A81" w:rsidTr="00BF58DF">
        <w:trPr>
          <w:trHeight w:val="20"/>
        </w:trPr>
        <w:tc>
          <w:tcPr>
            <w:tcW w:w="1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6 044 537,67</w:t>
            </w:r>
          </w:p>
        </w:tc>
      </w:tr>
    </w:tbl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7F0A98">
          <w:type w:val="continuous"/>
          <w:pgSz w:w="16840" w:h="23814" w:code="8"/>
          <w:pgMar w:top="567" w:right="539" w:bottom="1077" w:left="567" w:header="709" w:footer="709" w:gutter="0"/>
          <w:cols w:space="709"/>
          <w:titlePg/>
          <w:docGrid w:linePitch="360"/>
        </w:sect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</w:pPr>
    </w:p>
    <w:p w:rsidR="007F3A81" w:rsidRPr="007F3A81" w:rsidRDefault="007F3A81" w:rsidP="007F3A81">
      <w:pPr>
        <w:spacing w:after="0" w:line="240" w:lineRule="auto"/>
        <w:jc w:val="both"/>
        <w:rPr>
          <w:sz w:val="18"/>
          <w:szCs w:val="18"/>
        </w:rPr>
        <w:sectPr w:rsidR="007F3A81" w:rsidRPr="007F3A81" w:rsidSect="00E07989">
          <w:type w:val="continuous"/>
          <w:pgSz w:w="16840" w:h="23814" w:code="8"/>
          <w:pgMar w:top="567" w:right="539" w:bottom="1077" w:left="567" w:header="709" w:footer="709" w:gutter="0"/>
          <w:cols w:num="2" w:space="709"/>
          <w:titlePg/>
          <w:docGrid w:linePitch="360"/>
        </w:sectPr>
      </w:pPr>
    </w:p>
    <w:tbl>
      <w:tblPr>
        <w:tblW w:w="158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5"/>
        <w:gridCol w:w="1618"/>
        <w:gridCol w:w="1680"/>
        <w:gridCol w:w="1562"/>
      </w:tblGrid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0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lastRenderedPageBreak/>
              <w:t>Приложение 4</w:t>
            </w:r>
          </w:p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к решению  Урмарского районного Собрания депутатов </w:t>
            </w:r>
            <w:proofErr w:type="gramStart"/>
            <w:r w:rsidRPr="007F3A81">
              <w:rPr>
                <w:sz w:val="18"/>
                <w:szCs w:val="18"/>
              </w:rPr>
              <w:t>от</w:t>
            </w:r>
            <w:proofErr w:type="gramEnd"/>
            <w:r w:rsidRPr="007F3A81">
              <w:rPr>
                <w:sz w:val="18"/>
                <w:szCs w:val="18"/>
              </w:rPr>
              <w:t xml:space="preserve"> ________№ ________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ИСТОЧНИКИ </w:t>
            </w:r>
          </w:p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финансирования дефицита районного бюджета Урмарского района Чувашской Республики по кодам </w:t>
            </w:r>
            <w:proofErr w:type="gramStart"/>
            <w:r w:rsidRPr="007F3A81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  <w:r w:rsidRPr="007F3A81">
              <w:rPr>
                <w:sz w:val="18"/>
                <w:szCs w:val="18"/>
              </w:rPr>
              <w:t xml:space="preserve"> за 2019 год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(рублей)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Кассовое исполнение 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администратора источника финансирования</w:t>
            </w: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источника финансирования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4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Источники финансирования дефицита   районного бюджетов Урмарского района Чувашской Республики  - 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-28 022 935,72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0105 0000 00 0000 000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-28 022 935,72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0105 0201 05 0000 510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-655 806 775,36</w:t>
            </w:r>
          </w:p>
        </w:tc>
      </w:tr>
      <w:tr w:rsidR="007F3A81" w:rsidRPr="007F3A81" w:rsidTr="00BF58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 0105 0201 05 0000 610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81" w:rsidRPr="007F3A81" w:rsidRDefault="007F3A81" w:rsidP="007F3A8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627 783 839,64</w:t>
            </w:r>
          </w:p>
        </w:tc>
      </w:tr>
    </w:tbl>
    <w:p w:rsidR="00B87C7B" w:rsidRPr="007F3A81" w:rsidRDefault="00B87C7B" w:rsidP="007F3A81">
      <w:pPr>
        <w:spacing w:after="0" w:line="240" w:lineRule="auto"/>
        <w:jc w:val="both"/>
        <w:rPr>
          <w:sz w:val="18"/>
          <w:szCs w:val="18"/>
        </w:rPr>
      </w:pPr>
    </w:p>
    <w:sectPr w:rsidR="00B87C7B" w:rsidRPr="007F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81"/>
    <w:rsid w:val="007F3A81"/>
    <w:rsid w:val="00B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16062</Words>
  <Characters>91558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urmary_info</dc:creator>
  <cp:lastModifiedBy>urmary_info</cp:lastModifiedBy>
  <cp:revision>1</cp:revision>
  <dcterms:created xsi:type="dcterms:W3CDTF">2020-02-26T06:33:00Z</dcterms:created>
  <dcterms:modified xsi:type="dcterms:W3CDTF">2020-02-26T06:34:00Z</dcterms:modified>
</cp:coreProperties>
</file>