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C8" w:rsidRPr="00A93594" w:rsidRDefault="008741C8" w:rsidP="008741C8">
      <w:pPr>
        <w:ind w:left="9400"/>
        <w:jc w:val="center"/>
      </w:pPr>
      <w:r w:rsidRPr="00A93594">
        <w:t xml:space="preserve">Приложение № </w:t>
      </w:r>
      <w:r w:rsidR="00960F7F" w:rsidRPr="00A93594">
        <w:t>1</w:t>
      </w:r>
      <w:r w:rsidRPr="00A93594">
        <w:t xml:space="preserve"> </w:t>
      </w:r>
    </w:p>
    <w:p w:rsidR="008741C8" w:rsidRPr="00A93594" w:rsidRDefault="008741C8" w:rsidP="008741C8">
      <w:pPr>
        <w:ind w:left="9400"/>
        <w:jc w:val="center"/>
      </w:pPr>
      <w:r w:rsidRPr="00A93594">
        <w:t xml:space="preserve">к </w:t>
      </w:r>
      <w:r w:rsidR="00960F7F" w:rsidRPr="00A93594">
        <w:t>постановлению администрации</w:t>
      </w:r>
      <w:r w:rsidRPr="00A93594">
        <w:t xml:space="preserve"> </w:t>
      </w:r>
    </w:p>
    <w:p w:rsidR="008741C8" w:rsidRPr="00A93594" w:rsidRDefault="008741C8" w:rsidP="008741C8">
      <w:pPr>
        <w:ind w:left="9400"/>
        <w:jc w:val="center"/>
      </w:pPr>
      <w:r w:rsidRPr="00A93594">
        <w:t>Вурнарского района Чувашской Республики</w:t>
      </w:r>
    </w:p>
    <w:p w:rsidR="00960F7F" w:rsidRDefault="00960F7F" w:rsidP="008741C8">
      <w:pPr>
        <w:ind w:left="9400"/>
        <w:jc w:val="center"/>
      </w:pPr>
      <w:r w:rsidRPr="00A93594">
        <w:t xml:space="preserve">от </w:t>
      </w:r>
      <w:r w:rsidR="00901656">
        <w:t>06.02.</w:t>
      </w:r>
      <w:r w:rsidR="00C87584">
        <w:t>20</w:t>
      </w:r>
      <w:r w:rsidR="0064103B">
        <w:t>20</w:t>
      </w:r>
      <w:r w:rsidRPr="00A93594">
        <w:t xml:space="preserve"> №</w:t>
      </w:r>
      <w:r w:rsidR="00C87584">
        <w:t xml:space="preserve"> </w:t>
      </w:r>
      <w:r w:rsidR="00901656">
        <w:t>89</w:t>
      </w:r>
    </w:p>
    <w:p w:rsidR="00B75F9F" w:rsidRDefault="00B75F9F" w:rsidP="008741C8">
      <w:pPr>
        <w:ind w:left="9400"/>
        <w:jc w:val="center"/>
      </w:pPr>
    </w:p>
    <w:p w:rsidR="00B75F9F" w:rsidRPr="0072300E" w:rsidRDefault="00B75F9F" w:rsidP="00B75F9F">
      <w:pPr>
        <w:ind w:left="9400"/>
        <w:jc w:val="center"/>
      </w:pPr>
      <w:r w:rsidRPr="0072300E">
        <w:t xml:space="preserve">Приложение № 2 </w:t>
      </w:r>
    </w:p>
    <w:p w:rsidR="00B75F9F" w:rsidRPr="0072300E" w:rsidRDefault="00B75F9F" w:rsidP="00B75F9F">
      <w:pPr>
        <w:ind w:left="9400"/>
        <w:jc w:val="center"/>
      </w:pPr>
      <w:r w:rsidRPr="0072300E">
        <w:t xml:space="preserve">к муниципальной программе «Развитие сельского хозяйства </w:t>
      </w:r>
    </w:p>
    <w:p w:rsidR="00B75F9F" w:rsidRPr="0072300E" w:rsidRDefault="00B75F9F" w:rsidP="00B75F9F">
      <w:pPr>
        <w:ind w:left="9400"/>
        <w:jc w:val="center"/>
      </w:pPr>
      <w:r w:rsidRPr="0072300E">
        <w:t xml:space="preserve">и регулирование рынка сельскохозяйственной продукции, сырья и продовольствия </w:t>
      </w:r>
    </w:p>
    <w:p w:rsidR="00B75F9F" w:rsidRPr="0072300E" w:rsidRDefault="00B75F9F" w:rsidP="00B75F9F">
      <w:pPr>
        <w:ind w:left="9400"/>
        <w:jc w:val="center"/>
      </w:pPr>
      <w:r w:rsidRPr="0072300E">
        <w:t>Вурнарского района Чувашской Республики»</w:t>
      </w:r>
    </w:p>
    <w:p w:rsidR="00B75F9F" w:rsidRPr="006E5B92" w:rsidRDefault="00B75F9F" w:rsidP="00B75F9F">
      <w:pPr>
        <w:ind w:firstLine="709"/>
        <w:jc w:val="both"/>
        <w:rPr>
          <w:sz w:val="26"/>
          <w:szCs w:val="26"/>
        </w:rPr>
      </w:pPr>
    </w:p>
    <w:p w:rsidR="00B75F9F" w:rsidRPr="00A93594" w:rsidRDefault="00B75F9F" w:rsidP="008741C8">
      <w:pPr>
        <w:ind w:left="9400"/>
        <w:jc w:val="center"/>
      </w:pPr>
    </w:p>
    <w:p w:rsidR="008741C8" w:rsidRPr="006E5B92" w:rsidRDefault="008741C8" w:rsidP="008741C8">
      <w:pPr>
        <w:ind w:firstLine="709"/>
        <w:jc w:val="both"/>
        <w:rPr>
          <w:sz w:val="26"/>
          <w:szCs w:val="26"/>
        </w:rPr>
      </w:pPr>
    </w:p>
    <w:p w:rsidR="008741C8" w:rsidRPr="006E5B92" w:rsidRDefault="008741C8" w:rsidP="008741C8">
      <w:pPr>
        <w:jc w:val="center"/>
        <w:outlineLvl w:val="0"/>
        <w:rPr>
          <w:b/>
          <w:caps/>
        </w:rPr>
      </w:pPr>
      <w:r w:rsidRPr="006E5B92">
        <w:rPr>
          <w:b/>
          <w:caps/>
        </w:rPr>
        <w:t xml:space="preserve">Ресурсное обеспечение </w:t>
      </w:r>
    </w:p>
    <w:p w:rsidR="008741C8" w:rsidRPr="006E5B92" w:rsidRDefault="008741C8" w:rsidP="008741C8">
      <w:pPr>
        <w:jc w:val="center"/>
        <w:rPr>
          <w:b/>
        </w:rPr>
      </w:pPr>
      <w:r w:rsidRPr="006E5B92">
        <w:rPr>
          <w:b/>
        </w:rPr>
        <w:t xml:space="preserve">и прогнозная (справочная) оценка расходов за счет всех источников финансирования реализации </w:t>
      </w:r>
      <w:r>
        <w:rPr>
          <w:b/>
        </w:rPr>
        <w:t xml:space="preserve">муниципальной </w:t>
      </w:r>
      <w:r w:rsidRPr="006E5B92">
        <w:rPr>
          <w:b/>
        </w:rPr>
        <w:t xml:space="preserve">программы </w:t>
      </w:r>
      <w:r w:rsidRPr="006E5B92">
        <w:rPr>
          <w:b/>
        </w:rPr>
        <w:br/>
      </w:r>
      <w:r>
        <w:rPr>
          <w:b/>
        </w:rPr>
        <w:t xml:space="preserve">Вурнарского района </w:t>
      </w:r>
      <w:r w:rsidRPr="006E5B92">
        <w:rPr>
          <w:b/>
        </w:rPr>
        <w:t>Чувашской Республики «Развитие сельского хозяйства и регулирование рынка сельскохозяйственной проду</w:t>
      </w:r>
      <w:r w:rsidRPr="006E5B92">
        <w:rPr>
          <w:b/>
        </w:rPr>
        <w:t>к</w:t>
      </w:r>
      <w:r w:rsidRPr="006E5B92">
        <w:rPr>
          <w:b/>
        </w:rPr>
        <w:t xml:space="preserve">ции, сырья </w:t>
      </w:r>
    </w:p>
    <w:p w:rsidR="008741C8" w:rsidRPr="006E5B92" w:rsidRDefault="008741C8" w:rsidP="008741C8">
      <w:pPr>
        <w:jc w:val="center"/>
        <w:rPr>
          <w:b/>
        </w:rPr>
      </w:pPr>
      <w:r w:rsidRPr="006E5B92">
        <w:rPr>
          <w:b/>
        </w:rPr>
        <w:t xml:space="preserve">и продовольствия </w:t>
      </w:r>
      <w:r>
        <w:rPr>
          <w:b/>
        </w:rPr>
        <w:t xml:space="preserve">Вурнарского района </w:t>
      </w:r>
      <w:r w:rsidRPr="006E5B92">
        <w:rPr>
          <w:b/>
        </w:rPr>
        <w:t xml:space="preserve">Чувашской Республики» </w:t>
      </w:r>
    </w:p>
    <w:p w:rsidR="008741C8" w:rsidRPr="006E5B92" w:rsidRDefault="008741C8" w:rsidP="008741C8">
      <w:pPr>
        <w:pStyle w:val="ConsPlusNormal"/>
        <w:jc w:val="both"/>
        <w:outlineLvl w:val="0"/>
      </w:pPr>
    </w:p>
    <w:tbl>
      <w:tblPr>
        <w:tblW w:w="5324"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2087"/>
        <w:gridCol w:w="841"/>
        <w:gridCol w:w="1206"/>
        <w:gridCol w:w="1562"/>
        <w:gridCol w:w="992"/>
        <w:gridCol w:w="992"/>
        <w:gridCol w:w="992"/>
        <w:gridCol w:w="992"/>
        <w:gridCol w:w="992"/>
        <w:gridCol w:w="992"/>
        <w:gridCol w:w="992"/>
        <w:gridCol w:w="992"/>
        <w:gridCol w:w="1134"/>
      </w:tblGrid>
      <w:tr w:rsidR="002716E7" w:rsidRPr="006E5B92" w:rsidTr="00083AA5">
        <w:tc>
          <w:tcPr>
            <w:tcW w:w="311" w:type="pct"/>
            <w:vMerge w:val="restart"/>
            <w:shd w:val="clear" w:color="auto" w:fill="auto"/>
          </w:tcPr>
          <w:p w:rsidR="008741C8" w:rsidRPr="006E5B92" w:rsidRDefault="008741C8" w:rsidP="00DC2900">
            <w:pPr>
              <w:ind w:left="-57" w:right="-57"/>
              <w:jc w:val="center"/>
              <w:rPr>
                <w:sz w:val="18"/>
                <w:szCs w:val="18"/>
              </w:rPr>
            </w:pPr>
            <w:r w:rsidRPr="006E5B92">
              <w:rPr>
                <w:sz w:val="18"/>
                <w:szCs w:val="18"/>
              </w:rPr>
              <w:t>Статус</w:t>
            </w:r>
          </w:p>
        </w:tc>
        <w:tc>
          <w:tcPr>
            <w:tcW w:w="663" w:type="pct"/>
            <w:vMerge w:val="restart"/>
            <w:shd w:val="clear" w:color="auto" w:fill="auto"/>
          </w:tcPr>
          <w:p w:rsidR="008741C8" w:rsidRPr="006E5B92" w:rsidRDefault="008741C8" w:rsidP="00F30829">
            <w:pPr>
              <w:ind w:left="-57" w:right="-57"/>
              <w:jc w:val="center"/>
              <w:rPr>
                <w:sz w:val="18"/>
                <w:szCs w:val="18"/>
              </w:rPr>
            </w:pPr>
            <w:r w:rsidRPr="006E5B92">
              <w:rPr>
                <w:sz w:val="18"/>
                <w:szCs w:val="18"/>
              </w:rPr>
              <w:t xml:space="preserve">Наименование </w:t>
            </w:r>
            <w:r w:rsidR="00E56144">
              <w:rPr>
                <w:sz w:val="18"/>
                <w:szCs w:val="18"/>
              </w:rPr>
              <w:t>муниц</w:t>
            </w:r>
            <w:r w:rsidR="00E56144">
              <w:rPr>
                <w:sz w:val="18"/>
                <w:szCs w:val="18"/>
              </w:rPr>
              <w:t>и</w:t>
            </w:r>
            <w:r w:rsidR="00E56144">
              <w:rPr>
                <w:sz w:val="18"/>
                <w:szCs w:val="18"/>
              </w:rPr>
              <w:t>пальной</w:t>
            </w:r>
            <w:r w:rsidRPr="006E5B92">
              <w:rPr>
                <w:sz w:val="18"/>
                <w:szCs w:val="18"/>
              </w:rPr>
              <w:t xml:space="preserve"> программы </w:t>
            </w:r>
            <w:r w:rsidR="00F30829">
              <w:rPr>
                <w:sz w:val="18"/>
                <w:szCs w:val="18"/>
              </w:rPr>
              <w:t xml:space="preserve">Вурнарского района </w:t>
            </w:r>
            <w:r w:rsidRPr="006E5B92">
              <w:rPr>
                <w:sz w:val="18"/>
                <w:szCs w:val="18"/>
              </w:rPr>
              <w:t xml:space="preserve">Чувашской Республики </w:t>
            </w:r>
            <w:r w:rsidR="00F30829">
              <w:rPr>
                <w:sz w:val="18"/>
                <w:szCs w:val="18"/>
              </w:rPr>
              <w:t>(</w:t>
            </w:r>
            <w:r w:rsidRPr="006E5B92">
              <w:rPr>
                <w:sz w:val="18"/>
                <w:szCs w:val="18"/>
              </w:rPr>
              <w:t>основного мероприятия)</w:t>
            </w:r>
          </w:p>
        </w:tc>
        <w:tc>
          <w:tcPr>
            <w:tcW w:w="650" w:type="pct"/>
            <w:gridSpan w:val="2"/>
            <w:shd w:val="clear" w:color="auto" w:fill="auto"/>
          </w:tcPr>
          <w:p w:rsidR="008741C8" w:rsidRPr="006E5B92" w:rsidRDefault="008741C8" w:rsidP="00DC2900">
            <w:pPr>
              <w:ind w:left="-57" w:right="-57"/>
              <w:jc w:val="center"/>
              <w:rPr>
                <w:sz w:val="18"/>
                <w:szCs w:val="18"/>
              </w:rPr>
            </w:pPr>
            <w:r w:rsidRPr="006E5B92">
              <w:rPr>
                <w:sz w:val="18"/>
                <w:szCs w:val="18"/>
              </w:rPr>
              <w:t>Код бюджетной класс</w:t>
            </w:r>
            <w:r w:rsidRPr="006E5B92">
              <w:rPr>
                <w:sz w:val="18"/>
                <w:szCs w:val="18"/>
              </w:rPr>
              <w:t>и</w:t>
            </w:r>
            <w:r w:rsidRPr="006E5B92">
              <w:rPr>
                <w:sz w:val="18"/>
                <w:szCs w:val="18"/>
              </w:rPr>
              <w:t>фикации</w:t>
            </w:r>
          </w:p>
        </w:tc>
        <w:tc>
          <w:tcPr>
            <w:tcW w:w="496" w:type="pct"/>
            <w:vMerge w:val="restart"/>
            <w:shd w:val="clear" w:color="auto" w:fill="auto"/>
          </w:tcPr>
          <w:p w:rsidR="008741C8" w:rsidRPr="006E5B92" w:rsidRDefault="008741C8" w:rsidP="00DC2900">
            <w:pPr>
              <w:ind w:left="-57" w:right="-57"/>
              <w:jc w:val="center"/>
              <w:rPr>
                <w:sz w:val="18"/>
                <w:szCs w:val="18"/>
              </w:rPr>
            </w:pPr>
            <w:r w:rsidRPr="006E5B92">
              <w:rPr>
                <w:sz w:val="18"/>
                <w:szCs w:val="18"/>
              </w:rPr>
              <w:t xml:space="preserve">Источники </w:t>
            </w:r>
            <w:r w:rsidRPr="006E5B92">
              <w:rPr>
                <w:sz w:val="18"/>
                <w:szCs w:val="18"/>
              </w:rPr>
              <w:br/>
              <w:t>финансирования</w:t>
            </w:r>
          </w:p>
        </w:tc>
        <w:tc>
          <w:tcPr>
            <w:tcW w:w="2880" w:type="pct"/>
            <w:gridSpan w:val="9"/>
            <w:shd w:val="clear" w:color="auto" w:fill="auto"/>
            <w:noWrap/>
          </w:tcPr>
          <w:p w:rsidR="008741C8" w:rsidRPr="006E5B92" w:rsidRDefault="008741C8" w:rsidP="00DC2900">
            <w:pPr>
              <w:ind w:left="-57" w:right="-57"/>
              <w:jc w:val="center"/>
              <w:rPr>
                <w:sz w:val="18"/>
                <w:szCs w:val="18"/>
              </w:rPr>
            </w:pPr>
            <w:r w:rsidRPr="006E5B92">
              <w:rPr>
                <w:sz w:val="18"/>
                <w:szCs w:val="18"/>
              </w:rPr>
              <w:t>Расходы по годам, тыс. рублей</w:t>
            </w:r>
          </w:p>
        </w:tc>
      </w:tr>
      <w:tr w:rsidR="002716E7" w:rsidRPr="006E5B92" w:rsidTr="00083AA5">
        <w:tc>
          <w:tcPr>
            <w:tcW w:w="311" w:type="pct"/>
            <w:vMerge/>
            <w:shd w:val="clear" w:color="auto" w:fill="auto"/>
          </w:tcPr>
          <w:p w:rsidR="008741C8" w:rsidRPr="006E5B92" w:rsidRDefault="008741C8" w:rsidP="00DC2900">
            <w:pPr>
              <w:ind w:left="-57" w:right="-57"/>
              <w:rPr>
                <w:sz w:val="18"/>
                <w:szCs w:val="18"/>
              </w:rPr>
            </w:pPr>
          </w:p>
        </w:tc>
        <w:tc>
          <w:tcPr>
            <w:tcW w:w="663" w:type="pct"/>
            <w:vMerge/>
            <w:shd w:val="clear" w:color="auto" w:fill="auto"/>
          </w:tcPr>
          <w:p w:rsidR="008741C8" w:rsidRPr="006E5B92" w:rsidRDefault="008741C8" w:rsidP="00DC2900">
            <w:pPr>
              <w:ind w:left="-57" w:right="-57"/>
              <w:rPr>
                <w:sz w:val="18"/>
                <w:szCs w:val="18"/>
              </w:rPr>
            </w:pPr>
          </w:p>
        </w:tc>
        <w:tc>
          <w:tcPr>
            <w:tcW w:w="267" w:type="pct"/>
            <w:shd w:val="clear" w:color="auto" w:fill="auto"/>
          </w:tcPr>
          <w:p w:rsidR="008741C8" w:rsidRPr="006E5B92" w:rsidRDefault="008741C8" w:rsidP="00DC2900">
            <w:pPr>
              <w:ind w:left="-57" w:right="-57"/>
              <w:jc w:val="center"/>
              <w:rPr>
                <w:sz w:val="18"/>
                <w:szCs w:val="18"/>
              </w:rPr>
            </w:pPr>
            <w:r w:rsidRPr="006E5B92">
              <w:rPr>
                <w:sz w:val="18"/>
                <w:szCs w:val="18"/>
              </w:rPr>
              <w:t>главный распор</w:t>
            </w:r>
            <w:r w:rsidRPr="006E5B92">
              <w:rPr>
                <w:sz w:val="18"/>
                <w:szCs w:val="18"/>
              </w:rPr>
              <w:t>я</w:t>
            </w:r>
            <w:r w:rsidRPr="006E5B92">
              <w:rPr>
                <w:sz w:val="18"/>
                <w:szCs w:val="18"/>
              </w:rPr>
              <w:t>дитель бюдже</w:t>
            </w:r>
            <w:r w:rsidRPr="006E5B92">
              <w:rPr>
                <w:sz w:val="18"/>
                <w:szCs w:val="18"/>
              </w:rPr>
              <w:t>т</w:t>
            </w:r>
            <w:r w:rsidRPr="006E5B92">
              <w:rPr>
                <w:sz w:val="18"/>
                <w:szCs w:val="18"/>
              </w:rPr>
              <w:t>ных средств</w:t>
            </w:r>
          </w:p>
        </w:tc>
        <w:tc>
          <w:tcPr>
            <w:tcW w:w="383" w:type="pct"/>
            <w:shd w:val="clear" w:color="auto" w:fill="auto"/>
          </w:tcPr>
          <w:p w:rsidR="008741C8" w:rsidRPr="006E5B92" w:rsidRDefault="008741C8" w:rsidP="00DC2900">
            <w:pPr>
              <w:ind w:left="-57" w:right="-57"/>
              <w:jc w:val="center"/>
              <w:rPr>
                <w:sz w:val="18"/>
                <w:szCs w:val="18"/>
              </w:rPr>
            </w:pPr>
            <w:r w:rsidRPr="006E5B92">
              <w:rPr>
                <w:sz w:val="18"/>
                <w:szCs w:val="18"/>
              </w:rPr>
              <w:t>целевая ст</w:t>
            </w:r>
            <w:r w:rsidRPr="006E5B92">
              <w:rPr>
                <w:sz w:val="18"/>
                <w:szCs w:val="18"/>
              </w:rPr>
              <w:t>а</w:t>
            </w:r>
            <w:r w:rsidRPr="006E5B92">
              <w:rPr>
                <w:sz w:val="18"/>
                <w:szCs w:val="18"/>
              </w:rPr>
              <w:t>тья расходов</w:t>
            </w:r>
          </w:p>
        </w:tc>
        <w:tc>
          <w:tcPr>
            <w:tcW w:w="496" w:type="pct"/>
            <w:vMerge/>
            <w:shd w:val="clear" w:color="auto" w:fill="auto"/>
          </w:tcPr>
          <w:p w:rsidR="008741C8" w:rsidRPr="006E5B92" w:rsidRDefault="008741C8" w:rsidP="00DC2900">
            <w:pPr>
              <w:ind w:left="-57" w:right="-57"/>
              <w:rPr>
                <w:sz w:val="18"/>
                <w:szCs w:val="18"/>
              </w:rPr>
            </w:pPr>
          </w:p>
        </w:tc>
        <w:tc>
          <w:tcPr>
            <w:tcW w:w="315" w:type="pct"/>
            <w:shd w:val="clear" w:color="auto" w:fill="auto"/>
          </w:tcPr>
          <w:p w:rsidR="008741C8" w:rsidRPr="006E5B92" w:rsidRDefault="008741C8" w:rsidP="00DC2900">
            <w:pPr>
              <w:ind w:left="-57" w:right="-57"/>
              <w:jc w:val="center"/>
              <w:rPr>
                <w:sz w:val="18"/>
                <w:szCs w:val="18"/>
              </w:rPr>
            </w:pPr>
            <w:r w:rsidRPr="006E5B92">
              <w:rPr>
                <w:sz w:val="18"/>
                <w:szCs w:val="18"/>
              </w:rPr>
              <w:t>2019</w:t>
            </w:r>
          </w:p>
        </w:tc>
        <w:tc>
          <w:tcPr>
            <w:tcW w:w="315" w:type="pct"/>
            <w:shd w:val="clear" w:color="auto" w:fill="auto"/>
          </w:tcPr>
          <w:p w:rsidR="008741C8" w:rsidRPr="006E5B92" w:rsidRDefault="008741C8" w:rsidP="00DC2900">
            <w:pPr>
              <w:ind w:left="-57" w:right="-57"/>
              <w:jc w:val="center"/>
              <w:rPr>
                <w:sz w:val="18"/>
                <w:szCs w:val="18"/>
              </w:rPr>
            </w:pPr>
            <w:r w:rsidRPr="006E5B92">
              <w:rPr>
                <w:sz w:val="18"/>
                <w:szCs w:val="18"/>
              </w:rPr>
              <w:t>2020</w:t>
            </w:r>
          </w:p>
        </w:tc>
        <w:tc>
          <w:tcPr>
            <w:tcW w:w="315" w:type="pct"/>
            <w:shd w:val="clear" w:color="auto" w:fill="auto"/>
          </w:tcPr>
          <w:p w:rsidR="008741C8" w:rsidRPr="006E5B92" w:rsidRDefault="008741C8" w:rsidP="00DC2900">
            <w:pPr>
              <w:ind w:left="-57" w:right="-57"/>
              <w:jc w:val="center"/>
              <w:rPr>
                <w:sz w:val="18"/>
                <w:szCs w:val="18"/>
              </w:rPr>
            </w:pPr>
            <w:r w:rsidRPr="006E5B92">
              <w:rPr>
                <w:sz w:val="18"/>
                <w:szCs w:val="18"/>
              </w:rPr>
              <w:t>2021</w:t>
            </w:r>
          </w:p>
        </w:tc>
        <w:tc>
          <w:tcPr>
            <w:tcW w:w="315" w:type="pct"/>
            <w:shd w:val="clear" w:color="auto" w:fill="auto"/>
          </w:tcPr>
          <w:p w:rsidR="008741C8" w:rsidRPr="006E5B92" w:rsidRDefault="008741C8" w:rsidP="00DC2900">
            <w:pPr>
              <w:ind w:left="-57" w:right="-57"/>
              <w:jc w:val="center"/>
              <w:rPr>
                <w:sz w:val="18"/>
                <w:szCs w:val="18"/>
              </w:rPr>
            </w:pPr>
            <w:r w:rsidRPr="006E5B92">
              <w:rPr>
                <w:sz w:val="18"/>
                <w:szCs w:val="18"/>
              </w:rPr>
              <w:t>2022</w:t>
            </w:r>
          </w:p>
        </w:tc>
        <w:tc>
          <w:tcPr>
            <w:tcW w:w="315" w:type="pct"/>
            <w:shd w:val="clear" w:color="auto" w:fill="auto"/>
          </w:tcPr>
          <w:p w:rsidR="008741C8" w:rsidRPr="006E5B92" w:rsidRDefault="008741C8" w:rsidP="00DC2900">
            <w:pPr>
              <w:ind w:left="-57" w:right="-57"/>
              <w:jc w:val="center"/>
              <w:rPr>
                <w:sz w:val="18"/>
                <w:szCs w:val="18"/>
              </w:rPr>
            </w:pPr>
            <w:r w:rsidRPr="006E5B92">
              <w:rPr>
                <w:sz w:val="18"/>
                <w:szCs w:val="18"/>
              </w:rPr>
              <w:t>2023</w:t>
            </w:r>
          </w:p>
        </w:tc>
        <w:tc>
          <w:tcPr>
            <w:tcW w:w="315" w:type="pct"/>
            <w:shd w:val="clear" w:color="auto" w:fill="auto"/>
          </w:tcPr>
          <w:p w:rsidR="008741C8" w:rsidRPr="006E5B92" w:rsidRDefault="008741C8" w:rsidP="00DC2900">
            <w:pPr>
              <w:ind w:left="-57" w:right="-57"/>
              <w:jc w:val="center"/>
              <w:rPr>
                <w:sz w:val="18"/>
                <w:szCs w:val="18"/>
              </w:rPr>
            </w:pPr>
            <w:r w:rsidRPr="006E5B92">
              <w:rPr>
                <w:sz w:val="18"/>
                <w:szCs w:val="18"/>
              </w:rPr>
              <w:t>2024</w:t>
            </w:r>
          </w:p>
        </w:tc>
        <w:tc>
          <w:tcPr>
            <w:tcW w:w="315" w:type="pct"/>
            <w:shd w:val="clear" w:color="auto" w:fill="auto"/>
          </w:tcPr>
          <w:p w:rsidR="008741C8" w:rsidRPr="006E5B92" w:rsidRDefault="008741C8" w:rsidP="00DC2900">
            <w:pPr>
              <w:ind w:left="-57" w:right="-57"/>
              <w:jc w:val="center"/>
              <w:rPr>
                <w:sz w:val="18"/>
                <w:szCs w:val="18"/>
              </w:rPr>
            </w:pPr>
            <w:r w:rsidRPr="006E5B92">
              <w:rPr>
                <w:sz w:val="18"/>
                <w:szCs w:val="18"/>
              </w:rPr>
              <w:t>2025</w:t>
            </w:r>
          </w:p>
        </w:tc>
        <w:tc>
          <w:tcPr>
            <w:tcW w:w="315" w:type="pct"/>
            <w:shd w:val="clear" w:color="auto" w:fill="auto"/>
          </w:tcPr>
          <w:p w:rsidR="008741C8" w:rsidRPr="006E5B92" w:rsidRDefault="008741C8" w:rsidP="00DC2900">
            <w:pPr>
              <w:ind w:left="-57" w:right="-57"/>
              <w:jc w:val="center"/>
              <w:rPr>
                <w:sz w:val="18"/>
                <w:szCs w:val="18"/>
              </w:rPr>
            </w:pPr>
            <w:r w:rsidRPr="006E5B92">
              <w:rPr>
                <w:sz w:val="18"/>
                <w:szCs w:val="18"/>
              </w:rPr>
              <w:t>2026-</w:t>
            </w:r>
          </w:p>
          <w:p w:rsidR="008741C8" w:rsidRPr="006E5B92" w:rsidRDefault="008741C8" w:rsidP="00DC2900">
            <w:pPr>
              <w:ind w:left="-57" w:right="-57"/>
              <w:jc w:val="center"/>
              <w:rPr>
                <w:sz w:val="18"/>
                <w:szCs w:val="18"/>
              </w:rPr>
            </w:pPr>
            <w:r w:rsidRPr="006E5B92">
              <w:rPr>
                <w:sz w:val="18"/>
                <w:szCs w:val="18"/>
              </w:rPr>
              <w:t>2030</w:t>
            </w:r>
            <w:r w:rsidR="002716E7">
              <w:rPr>
                <w:sz w:val="18"/>
                <w:szCs w:val="18"/>
              </w:rPr>
              <w:t xml:space="preserve">          </w:t>
            </w:r>
          </w:p>
        </w:tc>
        <w:tc>
          <w:tcPr>
            <w:tcW w:w="360" w:type="pct"/>
            <w:shd w:val="clear" w:color="auto" w:fill="auto"/>
          </w:tcPr>
          <w:p w:rsidR="008741C8" w:rsidRPr="006E5B92" w:rsidRDefault="008741C8" w:rsidP="00DC2900">
            <w:pPr>
              <w:ind w:left="-57" w:right="-57"/>
              <w:jc w:val="center"/>
              <w:rPr>
                <w:sz w:val="18"/>
                <w:szCs w:val="18"/>
              </w:rPr>
            </w:pPr>
            <w:r w:rsidRPr="006E5B92">
              <w:rPr>
                <w:sz w:val="18"/>
                <w:szCs w:val="18"/>
              </w:rPr>
              <w:t>2031-</w:t>
            </w:r>
          </w:p>
          <w:p w:rsidR="008741C8" w:rsidRPr="006E5B92" w:rsidRDefault="008741C8" w:rsidP="00DC2900">
            <w:pPr>
              <w:ind w:left="-57" w:right="-57"/>
              <w:jc w:val="center"/>
              <w:rPr>
                <w:sz w:val="18"/>
                <w:szCs w:val="18"/>
              </w:rPr>
            </w:pPr>
            <w:r w:rsidRPr="006E5B92">
              <w:rPr>
                <w:sz w:val="18"/>
                <w:szCs w:val="18"/>
              </w:rPr>
              <w:t>2035</w:t>
            </w:r>
          </w:p>
        </w:tc>
      </w:tr>
    </w:tbl>
    <w:p w:rsidR="008741C8" w:rsidRPr="006E5B92" w:rsidRDefault="008741C8" w:rsidP="008741C8">
      <w:pPr>
        <w:rPr>
          <w:sz w:val="2"/>
          <w:szCs w:val="2"/>
        </w:rPr>
      </w:pPr>
    </w:p>
    <w:tbl>
      <w:tblPr>
        <w:tblW w:w="7921" w:type="pct"/>
        <w:tblInd w:w="-318" w:type="dxa"/>
        <w:tblLayout w:type="fixed"/>
        <w:tblLook w:val="04A0" w:firstRow="1" w:lastRow="0" w:firstColumn="1" w:lastColumn="0" w:noHBand="0" w:noVBand="1"/>
      </w:tblPr>
      <w:tblGrid>
        <w:gridCol w:w="975"/>
        <w:gridCol w:w="2090"/>
        <w:gridCol w:w="849"/>
        <w:gridCol w:w="1200"/>
        <w:gridCol w:w="1575"/>
        <w:gridCol w:w="975"/>
        <w:gridCol w:w="974"/>
        <w:gridCol w:w="974"/>
        <w:gridCol w:w="1026"/>
        <w:gridCol w:w="974"/>
        <w:gridCol w:w="974"/>
        <w:gridCol w:w="974"/>
        <w:gridCol w:w="1106"/>
        <w:gridCol w:w="1106"/>
        <w:gridCol w:w="974"/>
        <w:gridCol w:w="974"/>
        <w:gridCol w:w="974"/>
        <w:gridCol w:w="974"/>
        <w:gridCol w:w="974"/>
        <w:gridCol w:w="974"/>
        <w:gridCol w:w="974"/>
        <w:gridCol w:w="834"/>
      </w:tblGrid>
      <w:tr w:rsidR="008741C8" w:rsidRPr="006E5B92" w:rsidTr="00083AA5">
        <w:trPr>
          <w:gridAfter w:val="8"/>
          <w:wAfter w:w="1633" w:type="pct"/>
          <w:trHeight w:val="30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2</w:t>
            </w:r>
          </w:p>
        </w:tc>
        <w:tc>
          <w:tcPr>
            <w:tcW w:w="181"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3</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4</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5</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6</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7</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8</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9</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10</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11</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741C8" w:rsidRPr="006E5B92" w:rsidRDefault="008741C8" w:rsidP="00DC2900">
            <w:pPr>
              <w:jc w:val="center"/>
              <w:rPr>
                <w:color w:val="000000"/>
                <w:sz w:val="16"/>
                <w:szCs w:val="16"/>
              </w:rPr>
            </w:pPr>
            <w:r w:rsidRPr="006E5B92">
              <w:rPr>
                <w:color w:val="000000"/>
                <w:sz w:val="16"/>
                <w:szCs w:val="16"/>
              </w:rPr>
              <w:t>12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8741C8" w:rsidRPr="0047435B" w:rsidRDefault="008741C8" w:rsidP="00DC2900">
            <w:pPr>
              <w:jc w:val="center"/>
              <w:rPr>
                <w:color w:val="000000"/>
                <w:sz w:val="16"/>
                <w:szCs w:val="16"/>
              </w:rPr>
            </w:pPr>
            <w:r w:rsidRPr="0047435B">
              <w:rPr>
                <w:color w:val="000000"/>
                <w:sz w:val="16"/>
                <w:szCs w:val="16"/>
              </w:rPr>
              <w:t>13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8741C8" w:rsidRPr="0047435B" w:rsidRDefault="008741C8" w:rsidP="00DC2900">
            <w:pPr>
              <w:jc w:val="center"/>
              <w:rPr>
                <w:color w:val="000000"/>
                <w:sz w:val="16"/>
                <w:szCs w:val="16"/>
              </w:rPr>
            </w:pPr>
            <w:r w:rsidRPr="0047435B">
              <w:rPr>
                <w:color w:val="000000"/>
                <w:sz w:val="16"/>
                <w:szCs w:val="16"/>
              </w:rPr>
              <w:t>14</w:t>
            </w:r>
          </w:p>
        </w:tc>
      </w:tr>
      <w:tr w:rsidR="00861DD0" w:rsidRPr="006E5B92" w:rsidTr="00083AA5">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861DD0" w:rsidRPr="006E5B92" w:rsidRDefault="00861DD0" w:rsidP="00DC2900">
            <w:pPr>
              <w:jc w:val="both"/>
              <w:rPr>
                <w:b/>
                <w:bCs/>
                <w:color w:val="000000"/>
                <w:sz w:val="16"/>
                <w:szCs w:val="16"/>
              </w:rPr>
            </w:pPr>
            <w:r>
              <w:rPr>
                <w:b/>
                <w:bCs/>
                <w:color w:val="000000"/>
                <w:sz w:val="16"/>
                <w:szCs w:val="16"/>
              </w:rPr>
              <w:t>Муниц</w:t>
            </w:r>
            <w:r>
              <w:rPr>
                <w:b/>
                <w:bCs/>
                <w:color w:val="000000"/>
                <w:sz w:val="16"/>
                <w:szCs w:val="16"/>
              </w:rPr>
              <w:t>и</w:t>
            </w:r>
            <w:r>
              <w:rPr>
                <w:b/>
                <w:bCs/>
                <w:color w:val="000000"/>
                <w:sz w:val="16"/>
                <w:szCs w:val="16"/>
              </w:rPr>
              <w:t>пальная</w:t>
            </w:r>
            <w:r w:rsidRPr="006E5B92">
              <w:rPr>
                <w:b/>
                <w:bCs/>
                <w:color w:val="000000"/>
                <w:sz w:val="16"/>
                <w:szCs w:val="16"/>
              </w:rPr>
              <w:t xml:space="preserve"> програ</w:t>
            </w:r>
            <w:r w:rsidRPr="006E5B92">
              <w:rPr>
                <w:b/>
                <w:bCs/>
                <w:color w:val="000000"/>
                <w:sz w:val="16"/>
                <w:szCs w:val="16"/>
              </w:rPr>
              <w:t>м</w:t>
            </w:r>
            <w:r w:rsidRPr="006E5B92">
              <w:rPr>
                <w:b/>
                <w:bCs/>
                <w:color w:val="000000"/>
                <w:sz w:val="16"/>
                <w:szCs w:val="16"/>
              </w:rPr>
              <w:t xml:space="preserve">ма </w:t>
            </w:r>
            <w:r>
              <w:rPr>
                <w:b/>
                <w:bCs/>
                <w:color w:val="000000"/>
                <w:sz w:val="16"/>
                <w:szCs w:val="16"/>
              </w:rPr>
              <w:t>Ву</w:t>
            </w:r>
            <w:r>
              <w:rPr>
                <w:b/>
                <w:bCs/>
                <w:color w:val="000000"/>
                <w:sz w:val="16"/>
                <w:szCs w:val="16"/>
              </w:rPr>
              <w:t>р</w:t>
            </w:r>
            <w:r>
              <w:rPr>
                <w:b/>
                <w:bCs/>
                <w:color w:val="000000"/>
                <w:sz w:val="16"/>
                <w:szCs w:val="16"/>
              </w:rPr>
              <w:t xml:space="preserve">нарского </w:t>
            </w:r>
            <w:proofErr w:type="spellStart"/>
            <w:r>
              <w:rPr>
                <w:b/>
                <w:bCs/>
                <w:color w:val="000000"/>
                <w:sz w:val="16"/>
                <w:szCs w:val="16"/>
              </w:rPr>
              <w:t>район</w:t>
            </w:r>
            <w:r>
              <w:rPr>
                <w:b/>
                <w:bCs/>
                <w:color w:val="000000"/>
                <w:sz w:val="16"/>
                <w:szCs w:val="16"/>
              </w:rPr>
              <w:t>а</w:t>
            </w:r>
            <w:r w:rsidRPr="006E5B92">
              <w:rPr>
                <w:b/>
                <w:bCs/>
                <w:color w:val="000000"/>
                <w:sz w:val="16"/>
                <w:szCs w:val="16"/>
              </w:rPr>
              <w:t>Чува</w:t>
            </w:r>
            <w:r w:rsidRPr="006E5B92">
              <w:rPr>
                <w:b/>
                <w:bCs/>
                <w:color w:val="000000"/>
                <w:sz w:val="16"/>
                <w:szCs w:val="16"/>
              </w:rPr>
              <w:t>ш</w:t>
            </w:r>
            <w:r w:rsidRPr="006E5B92">
              <w:rPr>
                <w:b/>
                <w:bCs/>
                <w:color w:val="000000"/>
                <w:sz w:val="16"/>
                <w:szCs w:val="16"/>
              </w:rPr>
              <w:t>ской</w:t>
            </w:r>
            <w:proofErr w:type="spellEnd"/>
            <w:r w:rsidRPr="006E5B92">
              <w:rPr>
                <w:b/>
                <w:bCs/>
                <w:color w:val="000000"/>
                <w:sz w:val="16"/>
                <w:szCs w:val="16"/>
              </w:rPr>
              <w:t xml:space="preserve"> Ре</w:t>
            </w:r>
            <w:r w:rsidRPr="006E5B92">
              <w:rPr>
                <w:b/>
                <w:bCs/>
                <w:color w:val="000000"/>
                <w:sz w:val="16"/>
                <w:szCs w:val="16"/>
              </w:rPr>
              <w:t>с</w:t>
            </w:r>
            <w:r w:rsidRPr="006E5B92">
              <w:rPr>
                <w:b/>
                <w:bCs/>
                <w:color w:val="000000"/>
                <w:sz w:val="16"/>
                <w:szCs w:val="16"/>
              </w:rPr>
              <w:lastRenderedPageBreak/>
              <w:t>публики</w:t>
            </w:r>
          </w:p>
        </w:tc>
        <w:tc>
          <w:tcPr>
            <w:tcW w:w="446" w:type="pct"/>
            <w:vMerge w:val="restart"/>
            <w:tcBorders>
              <w:top w:val="nil"/>
              <w:left w:val="single" w:sz="4" w:space="0" w:color="auto"/>
              <w:right w:val="single" w:sz="4" w:space="0" w:color="auto"/>
            </w:tcBorders>
            <w:shd w:val="clear" w:color="auto" w:fill="auto"/>
            <w:vAlign w:val="center"/>
            <w:hideMark/>
          </w:tcPr>
          <w:p w:rsidR="00861DD0" w:rsidRPr="006E5B92" w:rsidRDefault="00861DD0" w:rsidP="00DC2900">
            <w:pPr>
              <w:jc w:val="both"/>
              <w:rPr>
                <w:b/>
                <w:bCs/>
                <w:color w:val="000000"/>
                <w:sz w:val="16"/>
                <w:szCs w:val="16"/>
              </w:rPr>
            </w:pPr>
            <w:r w:rsidRPr="006E5B92">
              <w:rPr>
                <w:b/>
                <w:bCs/>
                <w:color w:val="000000"/>
                <w:sz w:val="16"/>
                <w:szCs w:val="16"/>
              </w:rPr>
              <w:lastRenderedPageBreak/>
              <w:t>«Развитие сельского хозяйства и регулиров</w:t>
            </w:r>
            <w:r w:rsidRPr="006E5B92">
              <w:rPr>
                <w:b/>
                <w:bCs/>
                <w:color w:val="000000"/>
                <w:sz w:val="16"/>
                <w:szCs w:val="16"/>
              </w:rPr>
              <w:t>а</w:t>
            </w:r>
            <w:r w:rsidRPr="006E5B92">
              <w:rPr>
                <w:b/>
                <w:bCs/>
                <w:color w:val="000000"/>
                <w:sz w:val="16"/>
                <w:szCs w:val="16"/>
              </w:rPr>
              <w:t>ние рынка сельскохозя</w:t>
            </w:r>
            <w:r w:rsidRPr="006E5B92">
              <w:rPr>
                <w:b/>
                <w:bCs/>
                <w:color w:val="000000"/>
                <w:sz w:val="16"/>
                <w:szCs w:val="16"/>
              </w:rPr>
              <w:t>й</w:t>
            </w:r>
            <w:r w:rsidRPr="006E5B92">
              <w:rPr>
                <w:b/>
                <w:bCs/>
                <w:color w:val="000000"/>
                <w:sz w:val="16"/>
                <w:szCs w:val="16"/>
              </w:rPr>
              <w:t xml:space="preserve">ственной продукции, сырья и продовольствия </w:t>
            </w:r>
            <w:r>
              <w:rPr>
                <w:b/>
                <w:bCs/>
                <w:color w:val="000000"/>
                <w:sz w:val="16"/>
                <w:szCs w:val="16"/>
              </w:rPr>
              <w:t xml:space="preserve">Вурнарского района </w:t>
            </w:r>
            <w:r w:rsidRPr="006E5B92">
              <w:rPr>
                <w:b/>
                <w:bCs/>
                <w:color w:val="000000"/>
                <w:sz w:val="16"/>
                <w:szCs w:val="16"/>
              </w:rPr>
              <w:t xml:space="preserve">Чувашской Республики» </w:t>
            </w:r>
          </w:p>
        </w:tc>
        <w:tc>
          <w:tcPr>
            <w:tcW w:w="181"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846491">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DC2900">
            <w:pPr>
              <w:jc w:val="both"/>
              <w:rPr>
                <w:color w:val="000000"/>
                <w:sz w:val="16"/>
                <w:szCs w:val="16"/>
              </w:rPr>
            </w:pPr>
            <w:r w:rsidRPr="006E5B92">
              <w:rPr>
                <w:color w:val="000000"/>
                <w:sz w:val="16"/>
                <w:szCs w:val="16"/>
              </w:rPr>
              <w:t>всего</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4604CC" w:rsidP="00297E08">
            <w:pPr>
              <w:jc w:val="right"/>
              <w:rPr>
                <w:color w:val="000000"/>
                <w:sz w:val="16"/>
                <w:szCs w:val="16"/>
              </w:rPr>
            </w:pPr>
            <w:r>
              <w:rPr>
                <w:color w:val="000000"/>
                <w:sz w:val="16"/>
                <w:szCs w:val="16"/>
              </w:rPr>
              <w:t>21961,8</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3026,5</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1633,1</w:t>
            </w:r>
          </w:p>
        </w:tc>
        <w:tc>
          <w:tcPr>
            <w:tcW w:w="219"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3580,8</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1483,4</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1483,4</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1483,4</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933AF0" w:rsidP="00933AF0">
            <w:pPr>
              <w:jc w:val="right"/>
              <w:rPr>
                <w:color w:val="000000"/>
                <w:sz w:val="16"/>
                <w:szCs w:val="16"/>
              </w:rPr>
            </w:pPr>
            <w:r>
              <w:rPr>
                <w:color w:val="000000"/>
                <w:sz w:val="16"/>
                <w:szCs w:val="16"/>
              </w:rPr>
              <w:t>7972,4</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933AF0" w:rsidP="00DC2900">
            <w:pPr>
              <w:jc w:val="right"/>
              <w:rPr>
                <w:color w:val="000000"/>
                <w:sz w:val="16"/>
                <w:szCs w:val="16"/>
              </w:rPr>
            </w:pPr>
            <w:r>
              <w:rPr>
                <w:color w:val="000000"/>
                <w:sz w:val="16"/>
                <w:szCs w:val="16"/>
              </w:rPr>
              <w:t>7972,4</w:t>
            </w:r>
          </w:p>
        </w:tc>
      </w:tr>
      <w:tr w:rsidR="00861DD0"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861DD0" w:rsidRPr="006E5B92" w:rsidRDefault="00861DD0" w:rsidP="00DC2900">
            <w:pPr>
              <w:rPr>
                <w:b/>
                <w:bCs/>
                <w:color w:val="000000"/>
                <w:sz w:val="16"/>
                <w:szCs w:val="16"/>
              </w:rPr>
            </w:pPr>
          </w:p>
        </w:tc>
        <w:tc>
          <w:tcPr>
            <w:tcW w:w="446" w:type="pct"/>
            <w:vMerge/>
            <w:tcBorders>
              <w:left w:val="single" w:sz="4" w:space="0" w:color="auto"/>
              <w:right w:val="single" w:sz="4" w:space="0" w:color="auto"/>
            </w:tcBorders>
            <w:vAlign w:val="center"/>
            <w:hideMark/>
          </w:tcPr>
          <w:p w:rsidR="00861DD0" w:rsidRPr="006E5B92" w:rsidRDefault="00861DD0" w:rsidP="00DC2900">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846491">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DC2900">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8031,3</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2171,6</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896,3</w:t>
            </w:r>
          </w:p>
        </w:tc>
        <w:tc>
          <w:tcPr>
            <w:tcW w:w="219"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2678,9</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800,0</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800,0</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800,0</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933AF0" w:rsidP="00DC2900">
            <w:pPr>
              <w:jc w:val="right"/>
              <w:rPr>
                <w:color w:val="000000"/>
                <w:sz w:val="16"/>
                <w:szCs w:val="16"/>
              </w:rPr>
            </w:pPr>
            <w:r>
              <w:rPr>
                <w:color w:val="000000"/>
                <w:sz w:val="16"/>
                <w:szCs w:val="16"/>
              </w:rPr>
              <w:t>4000,0</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933AF0" w:rsidP="00DC2900">
            <w:pPr>
              <w:jc w:val="right"/>
              <w:rPr>
                <w:color w:val="000000"/>
                <w:sz w:val="16"/>
                <w:szCs w:val="16"/>
              </w:rPr>
            </w:pPr>
            <w:r>
              <w:rPr>
                <w:color w:val="000000"/>
                <w:sz w:val="16"/>
                <w:szCs w:val="16"/>
              </w:rPr>
              <w:t>4000,0</w:t>
            </w:r>
          </w:p>
        </w:tc>
      </w:tr>
      <w:tr w:rsidR="00861DD0"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861DD0" w:rsidRPr="006E5B92" w:rsidRDefault="00861DD0" w:rsidP="00DC2900">
            <w:pPr>
              <w:rPr>
                <w:b/>
                <w:bCs/>
                <w:color w:val="000000"/>
                <w:sz w:val="16"/>
                <w:szCs w:val="16"/>
              </w:rPr>
            </w:pPr>
          </w:p>
        </w:tc>
        <w:tc>
          <w:tcPr>
            <w:tcW w:w="446" w:type="pct"/>
            <w:vMerge/>
            <w:tcBorders>
              <w:left w:val="single" w:sz="4" w:space="0" w:color="auto"/>
              <w:right w:val="single" w:sz="4" w:space="0" w:color="auto"/>
            </w:tcBorders>
            <w:vAlign w:val="center"/>
            <w:hideMark/>
          </w:tcPr>
          <w:p w:rsidR="00861DD0" w:rsidRPr="006E5B92" w:rsidRDefault="00861DD0" w:rsidP="00DC2900">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DC2900">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DC2900">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DC2900">
            <w:pPr>
              <w:jc w:val="both"/>
              <w:rPr>
                <w:color w:val="000000"/>
                <w:sz w:val="16"/>
                <w:szCs w:val="16"/>
              </w:rPr>
            </w:pPr>
            <w:r w:rsidRPr="006E5B92">
              <w:rPr>
                <w:color w:val="000000"/>
                <w:sz w:val="16"/>
                <w:szCs w:val="16"/>
              </w:rPr>
              <w:t>республиканский бюджет Чувашской Республики</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4604CC" w:rsidP="00DC2900">
            <w:pPr>
              <w:jc w:val="right"/>
              <w:rPr>
                <w:color w:val="000000"/>
                <w:sz w:val="16"/>
                <w:szCs w:val="16"/>
              </w:rPr>
            </w:pPr>
            <w:r>
              <w:rPr>
                <w:color w:val="000000"/>
                <w:sz w:val="16"/>
                <w:szCs w:val="16"/>
              </w:rPr>
              <w:t>7368,9</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385,6</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308,2</w:t>
            </w:r>
          </w:p>
        </w:tc>
        <w:tc>
          <w:tcPr>
            <w:tcW w:w="219"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416,4</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97,5</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97,5</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97,5</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933AF0" w:rsidP="00DC2900">
            <w:pPr>
              <w:jc w:val="right"/>
              <w:rPr>
                <w:color w:val="000000"/>
                <w:sz w:val="16"/>
                <w:szCs w:val="16"/>
              </w:rPr>
            </w:pPr>
            <w:r>
              <w:rPr>
                <w:color w:val="000000"/>
                <w:sz w:val="16"/>
                <w:szCs w:val="16"/>
              </w:rPr>
              <w:t>487,0</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933AF0" w:rsidP="00DC2900">
            <w:pPr>
              <w:jc w:val="right"/>
              <w:rPr>
                <w:color w:val="000000"/>
                <w:sz w:val="16"/>
                <w:szCs w:val="16"/>
              </w:rPr>
            </w:pPr>
            <w:r>
              <w:rPr>
                <w:color w:val="000000"/>
                <w:sz w:val="16"/>
                <w:szCs w:val="16"/>
              </w:rPr>
              <w:t>487,0</w:t>
            </w:r>
          </w:p>
        </w:tc>
      </w:tr>
      <w:tr w:rsidR="00861DD0"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861DD0" w:rsidRPr="006E5B92" w:rsidRDefault="00861DD0" w:rsidP="00DC2900">
            <w:pPr>
              <w:rPr>
                <w:b/>
                <w:bCs/>
                <w:color w:val="000000"/>
                <w:sz w:val="16"/>
                <w:szCs w:val="16"/>
              </w:rPr>
            </w:pPr>
          </w:p>
        </w:tc>
        <w:tc>
          <w:tcPr>
            <w:tcW w:w="446" w:type="pct"/>
            <w:vMerge/>
            <w:tcBorders>
              <w:left w:val="single" w:sz="4" w:space="0" w:color="auto"/>
              <w:right w:val="single" w:sz="4" w:space="0" w:color="auto"/>
            </w:tcBorders>
            <w:vAlign w:val="center"/>
            <w:hideMark/>
          </w:tcPr>
          <w:p w:rsidR="00861DD0" w:rsidRPr="006E5B92" w:rsidRDefault="00861DD0" w:rsidP="00DC2900">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846491">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861DD0" w:rsidRPr="006E5B92" w:rsidRDefault="00861DD0" w:rsidP="00DC2900">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4604CC" w:rsidP="00DC2900">
            <w:pPr>
              <w:jc w:val="right"/>
              <w:rPr>
                <w:color w:val="000000"/>
                <w:sz w:val="16"/>
                <w:szCs w:val="16"/>
              </w:rPr>
            </w:pPr>
            <w:r>
              <w:rPr>
                <w:color w:val="000000"/>
                <w:sz w:val="16"/>
                <w:szCs w:val="16"/>
              </w:rPr>
              <w:t>1939,9</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469,3</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428,6</w:t>
            </w:r>
          </w:p>
        </w:tc>
        <w:tc>
          <w:tcPr>
            <w:tcW w:w="219"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485,5</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585,9</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585,9</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933AF0" w:rsidP="00DC2900">
            <w:pPr>
              <w:jc w:val="right"/>
              <w:rPr>
                <w:color w:val="000000"/>
                <w:sz w:val="16"/>
                <w:szCs w:val="16"/>
              </w:rPr>
            </w:pPr>
            <w:r>
              <w:rPr>
                <w:color w:val="000000"/>
                <w:sz w:val="16"/>
                <w:szCs w:val="16"/>
              </w:rPr>
              <w:t>585,9</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933AF0" w:rsidP="00DC2900">
            <w:pPr>
              <w:jc w:val="right"/>
              <w:rPr>
                <w:color w:val="000000"/>
                <w:sz w:val="16"/>
                <w:szCs w:val="16"/>
              </w:rPr>
            </w:pPr>
            <w:r>
              <w:rPr>
                <w:color w:val="000000"/>
                <w:sz w:val="16"/>
                <w:szCs w:val="16"/>
              </w:rPr>
              <w:t>3485,4</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933AF0" w:rsidP="00DC2900">
            <w:pPr>
              <w:jc w:val="right"/>
              <w:rPr>
                <w:color w:val="000000"/>
                <w:sz w:val="16"/>
                <w:szCs w:val="16"/>
              </w:rPr>
            </w:pPr>
            <w:r>
              <w:rPr>
                <w:color w:val="000000"/>
                <w:sz w:val="16"/>
                <w:szCs w:val="16"/>
              </w:rPr>
              <w:t>3485,4</w:t>
            </w:r>
          </w:p>
        </w:tc>
      </w:tr>
      <w:tr w:rsidR="00933AF0"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933AF0" w:rsidRPr="006E5B92" w:rsidRDefault="00933AF0" w:rsidP="00DC2900">
            <w:pPr>
              <w:rPr>
                <w:b/>
                <w:bCs/>
                <w:color w:val="000000"/>
                <w:sz w:val="16"/>
                <w:szCs w:val="16"/>
              </w:rPr>
            </w:pPr>
          </w:p>
        </w:tc>
        <w:tc>
          <w:tcPr>
            <w:tcW w:w="446" w:type="pct"/>
            <w:vMerge/>
            <w:tcBorders>
              <w:left w:val="single" w:sz="4" w:space="0" w:color="auto"/>
              <w:right w:val="single" w:sz="4" w:space="0" w:color="auto"/>
            </w:tcBorders>
            <w:vAlign w:val="center"/>
            <w:hideMark/>
          </w:tcPr>
          <w:p w:rsidR="00933AF0" w:rsidRPr="006E5B92" w:rsidRDefault="00933AF0" w:rsidP="00DC2900">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933AF0" w:rsidRPr="006E5B92" w:rsidRDefault="00933AF0"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933AF0" w:rsidRPr="006E5B92" w:rsidRDefault="00933AF0" w:rsidP="00846491">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933AF0" w:rsidRPr="006E5B92" w:rsidRDefault="00933AF0" w:rsidP="00DC2900">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208" w:type="pct"/>
            <w:tcBorders>
              <w:top w:val="nil"/>
              <w:left w:val="nil"/>
              <w:bottom w:val="single" w:sz="4" w:space="0" w:color="auto"/>
              <w:right w:val="single" w:sz="4" w:space="0" w:color="auto"/>
            </w:tcBorders>
            <w:shd w:val="clear" w:color="auto" w:fill="auto"/>
            <w:vAlign w:val="center"/>
          </w:tcPr>
          <w:p w:rsidR="00933AF0" w:rsidRPr="006E5B92" w:rsidRDefault="004604CC" w:rsidP="00DC2900">
            <w:pPr>
              <w:jc w:val="right"/>
              <w:rPr>
                <w:color w:val="000000"/>
                <w:sz w:val="16"/>
                <w:szCs w:val="16"/>
              </w:rPr>
            </w:pPr>
            <w:r>
              <w:rPr>
                <w:color w:val="000000"/>
                <w:sz w:val="16"/>
                <w:szCs w:val="16"/>
              </w:rPr>
              <w:t>4621,7</w:t>
            </w:r>
          </w:p>
        </w:tc>
        <w:tc>
          <w:tcPr>
            <w:tcW w:w="208" w:type="pct"/>
            <w:tcBorders>
              <w:top w:val="nil"/>
              <w:left w:val="nil"/>
              <w:bottom w:val="single" w:sz="4" w:space="0" w:color="auto"/>
              <w:right w:val="single" w:sz="4" w:space="0" w:color="auto"/>
            </w:tcBorders>
            <w:shd w:val="clear" w:color="auto" w:fill="auto"/>
            <w:vAlign w:val="center"/>
          </w:tcPr>
          <w:p w:rsidR="00933AF0" w:rsidRPr="006E5B92" w:rsidRDefault="00933AF0" w:rsidP="00312265">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33AF0" w:rsidRPr="006E5B92" w:rsidRDefault="00933AF0" w:rsidP="00312265">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33AF0" w:rsidRPr="006E5B92" w:rsidRDefault="00933AF0" w:rsidP="00312265">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33AF0" w:rsidRPr="006E5B92" w:rsidRDefault="00933AF0" w:rsidP="00312265">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33AF0" w:rsidRPr="006E5B92" w:rsidRDefault="00933AF0" w:rsidP="00312265">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33AF0" w:rsidRPr="006E5B92" w:rsidRDefault="00933AF0" w:rsidP="00312265">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33AF0" w:rsidRPr="006E5B92" w:rsidRDefault="00933AF0" w:rsidP="00312265">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33AF0" w:rsidRPr="006E5B92" w:rsidRDefault="00933AF0" w:rsidP="00312265">
            <w:pPr>
              <w:jc w:val="right"/>
              <w:rPr>
                <w:color w:val="000000"/>
                <w:sz w:val="16"/>
                <w:szCs w:val="16"/>
              </w:rPr>
            </w:pPr>
            <w:r>
              <w:rPr>
                <w:color w:val="000000"/>
                <w:sz w:val="16"/>
                <w:szCs w:val="16"/>
              </w:rPr>
              <w:t>0</w:t>
            </w:r>
          </w:p>
        </w:tc>
      </w:tr>
      <w:tr w:rsidR="00861DD0"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861DD0" w:rsidRPr="006E5B92" w:rsidRDefault="00861DD0" w:rsidP="00DC2900">
            <w:pPr>
              <w:rPr>
                <w:b/>
                <w:bCs/>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861DD0" w:rsidRPr="006E5B92" w:rsidRDefault="00861DD0" w:rsidP="00DC2900">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861DD0" w:rsidRDefault="00861DD0" w:rsidP="00846491">
            <w:pPr>
              <w:jc w:val="center"/>
              <w:rPr>
                <w:color w:val="000000"/>
                <w:sz w:val="16"/>
                <w:szCs w:val="16"/>
              </w:rPr>
            </w:pPr>
            <w:r>
              <w:rPr>
                <w:color w:val="000000"/>
                <w:sz w:val="16"/>
                <w:szCs w:val="16"/>
              </w:rPr>
              <w:t>903</w:t>
            </w:r>
          </w:p>
          <w:p w:rsidR="00861DD0" w:rsidRDefault="00861DD0" w:rsidP="00846491">
            <w:pPr>
              <w:jc w:val="center"/>
              <w:rPr>
                <w:color w:val="000000"/>
                <w:sz w:val="16"/>
                <w:szCs w:val="16"/>
              </w:rPr>
            </w:pPr>
          </w:p>
          <w:p w:rsidR="00861DD0" w:rsidRDefault="00861DD0" w:rsidP="00846491">
            <w:pPr>
              <w:jc w:val="center"/>
              <w:rPr>
                <w:color w:val="000000"/>
                <w:sz w:val="16"/>
                <w:szCs w:val="16"/>
              </w:rPr>
            </w:pPr>
          </w:p>
          <w:p w:rsidR="00861DD0" w:rsidRDefault="00861DD0" w:rsidP="00846491">
            <w:pPr>
              <w:jc w:val="center"/>
              <w:rPr>
                <w:color w:val="000000"/>
                <w:sz w:val="16"/>
                <w:szCs w:val="16"/>
              </w:rPr>
            </w:pPr>
          </w:p>
          <w:p w:rsidR="00861DD0" w:rsidRDefault="00861DD0" w:rsidP="00846491">
            <w:pPr>
              <w:jc w:val="center"/>
              <w:rPr>
                <w:color w:val="000000"/>
                <w:sz w:val="16"/>
                <w:szCs w:val="16"/>
              </w:rPr>
            </w:pPr>
          </w:p>
          <w:p w:rsidR="00861DD0" w:rsidRDefault="00861DD0" w:rsidP="00846491">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861DD0" w:rsidRPr="006E5B92" w:rsidRDefault="00861DD0" w:rsidP="00846491">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tcPr>
          <w:p w:rsidR="00861DD0" w:rsidRDefault="00861DD0" w:rsidP="00DC2900">
            <w:pPr>
              <w:jc w:val="both"/>
              <w:rPr>
                <w:color w:val="000000"/>
                <w:sz w:val="16"/>
                <w:szCs w:val="16"/>
              </w:rPr>
            </w:pPr>
            <w:r>
              <w:rPr>
                <w:color w:val="000000"/>
                <w:sz w:val="16"/>
                <w:szCs w:val="16"/>
              </w:rPr>
              <w:t>Внебюджетные источники</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861DD0"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861DD0"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861DD0" w:rsidP="0031102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861DD0" w:rsidRPr="006E5B92" w:rsidRDefault="00861DD0"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861DD0"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861DD0"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61DD0" w:rsidRPr="006E5B92" w:rsidRDefault="00861DD0"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861DD0"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61DD0" w:rsidRPr="0047435B" w:rsidRDefault="00861DD0" w:rsidP="00311028">
            <w:pPr>
              <w:jc w:val="right"/>
              <w:rPr>
                <w:color w:val="000000"/>
                <w:sz w:val="16"/>
                <w:szCs w:val="16"/>
              </w:rPr>
            </w:pPr>
            <w:r>
              <w:rPr>
                <w:color w:val="000000"/>
                <w:sz w:val="16"/>
                <w:szCs w:val="16"/>
              </w:rPr>
              <w:t>0</w:t>
            </w:r>
          </w:p>
        </w:tc>
      </w:tr>
      <w:tr w:rsidR="00083AA5" w:rsidRPr="006E5B92" w:rsidTr="00083AA5">
        <w:trPr>
          <w:trHeight w:val="300"/>
        </w:trPr>
        <w:tc>
          <w:tcPr>
            <w:tcW w:w="208" w:type="pct"/>
            <w:vMerge w:val="restart"/>
            <w:tcBorders>
              <w:top w:val="nil"/>
              <w:left w:val="single" w:sz="4" w:space="0" w:color="auto"/>
              <w:right w:val="single" w:sz="4" w:space="0" w:color="auto"/>
            </w:tcBorders>
            <w:shd w:val="clear" w:color="auto" w:fill="auto"/>
            <w:vAlign w:val="center"/>
          </w:tcPr>
          <w:p w:rsidR="008514D5" w:rsidRPr="008514D5" w:rsidRDefault="008514D5" w:rsidP="00DC2900">
            <w:pPr>
              <w:jc w:val="both"/>
              <w:rPr>
                <w:b/>
                <w:color w:val="000000"/>
                <w:sz w:val="16"/>
                <w:szCs w:val="16"/>
              </w:rPr>
            </w:pPr>
            <w:r w:rsidRPr="008514D5">
              <w:rPr>
                <w:b/>
                <w:color w:val="000000"/>
                <w:sz w:val="16"/>
                <w:szCs w:val="16"/>
              </w:rPr>
              <w:t>Подпр</w:t>
            </w:r>
            <w:r w:rsidRPr="008514D5">
              <w:rPr>
                <w:b/>
                <w:color w:val="000000"/>
                <w:sz w:val="16"/>
                <w:szCs w:val="16"/>
              </w:rPr>
              <w:t>о</w:t>
            </w:r>
            <w:r w:rsidRPr="008514D5">
              <w:rPr>
                <w:b/>
                <w:color w:val="000000"/>
                <w:sz w:val="16"/>
                <w:szCs w:val="16"/>
              </w:rPr>
              <w:t>грамма</w:t>
            </w:r>
          </w:p>
        </w:tc>
        <w:tc>
          <w:tcPr>
            <w:tcW w:w="446" w:type="pct"/>
            <w:vMerge w:val="restart"/>
            <w:tcBorders>
              <w:top w:val="nil"/>
              <w:left w:val="single" w:sz="4" w:space="0" w:color="auto"/>
              <w:right w:val="single" w:sz="4" w:space="0" w:color="auto"/>
            </w:tcBorders>
            <w:shd w:val="clear" w:color="auto" w:fill="auto"/>
            <w:vAlign w:val="center"/>
          </w:tcPr>
          <w:p w:rsidR="008514D5" w:rsidRPr="006E5B92" w:rsidRDefault="008514D5" w:rsidP="006D0009">
            <w:pPr>
              <w:jc w:val="both"/>
              <w:rPr>
                <w:color w:val="000000"/>
                <w:sz w:val="16"/>
                <w:szCs w:val="16"/>
              </w:rPr>
            </w:pPr>
            <w:r w:rsidRPr="006E5B92">
              <w:rPr>
                <w:bCs/>
                <w:color w:val="000000"/>
                <w:sz w:val="16"/>
                <w:szCs w:val="16"/>
              </w:rPr>
              <w:t>«</w:t>
            </w:r>
            <w:r>
              <w:rPr>
                <w:bCs/>
                <w:color w:val="000000"/>
                <w:sz w:val="16"/>
                <w:szCs w:val="16"/>
              </w:rPr>
              <w:t>Обеспечение общих условий функциониров</w:t>
            </w:r>
            <w:r>
              <w:rPr>
                <w:bCs/>
                <w:color w:val="000000"/>
                <w:sz w:val="16"/>
                <w:szCs w:val="16"/>
              </w:rPr>
              <w:t>а</w:t>
            </w:r>
            <w:r>
              <w:rPr>
                <w:bCs/>
                <w:color w:val="000000"/>
                <w:sz w:val="16"/>
                <w:szCs w:val="16"/>
              </w:rPr>
              <w:t xml:space="preserve">ния отраслей </w:t>
            </w:r>
            <w:proofErr w:type="spellStart"/>
            <w:r>
              <w:rPr>
                <w:bCs/>
                <w:color w:val="000000"/>
                <w:sz w:val="16"/>
                <w:szCs w:val="16"/>
              </w:rPr>
              <w:t>агропрмы</w:t>
            </w:r>
            <w:r>
              <w:rPr>
                <w:bCs/>
                <w:color w:val="000000"/>
                <w:sz w:val="16"/>
                <w:szCs w:val="16"/>
              </w:rPr>
              <w:t>ш</w:t>
            </w:r>
            <w:r>
              <w:rPr>
                <w:bCs/>
                <w:color w:val="000000"/>
                <w:sz w:val="16"/>
                <w:szCs w:val="16"/>
              </w:rPr>
              <w:t>ленного</w:t>
            </w:r>
            <w:r w:rsidRPr="006E5B92">
              <w:rPr>
                <w:bCs/>
                <w:color w:val="000000"/>
                <w:sz w:val="16"/>
                <w:szCs w:val="16"/>
              </w:rPr>
              <w:t>ого</w:t>
            </w:r>
            <w:proofErr w:type="spellEnd"/>
            <w:r w:rsidRPr="006E5B92">
              <w:rPr>
                <w:bCs/>
                <w:color w:val="000000"/>
                <w:sz w:val="16"/>
                <w:szCs w:val="16"/>
              </w:rPr>
              <w:t xml:space="preserve"> комплекса»</w:t>
            </w:r>
          </w:p>
        </w:tc>
        <w:tc>
          <w:tcPr>
            <w:tcW w:w="181" w:type="pct"/>
            <w:tcBorders>
              <w:top w:val="nil"/>
              <w:left w:val="nil"/>
              <w:bottom w:val="single" w:sz="4" w:space="0" w:color="auto"/>
              <w:right w:val="single" w:sz="4" w:space="0" w:color="auto"/>
            </w:tcBorders>
            <w:shd w:val="clear" w:color="auto" w:fill="auto"/>
            <w:vAlign w:val="center"/>
          </w:tcPr>
          <w:p w:rsidR="008514D5" w:rsidRPr="006E5B92" w:rsidRDefault="008514D5" w:rsidP="008812F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center"/>
              <w:rPr>
                <w:color w:val="000000"/>
                <w:sz w:val="16"/>
                <w:szCs w:val="16"/>
              </w:rPr>
            </w:pPr>
            <w:r>
              <w:rPr>
                <w:color w:val="000000"/>
                <w:sz w:val="16"/>
                <w:szCs w:val="16"/>
              </w:rPr>
              <w:t>Ц960000000</w:t>
            </w:r>
          </w:p>
        </w:tc>
        <w:tc>
          <w:tcPr>
            <w:tcW w:w="3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r w:rsidRPr="006E5B92">
              <w:rPr>
                <w:color w:val="000000"/>
                <w:sz w:val="16"/>
                <w:szCs w:val="16"/>
              </w:rPr>
              <w:t>всего</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4604CC" w:rsidP="00646BB0">
            <w:pPr>
              <w:jc w:val="right"/>
              <w:rPr>
                <w:color w:val="000000"/>
                <w:sz w:val="16"/>
                <w:szCs w:val="16"/>
              </w:rPr>
            </w:pPr>
            <w:r>
              <w:rPr>
                <w:color w:val="000000"/>
                <w:sz w:val="16"/>
                <w:szCs w:val="16"/>
              </w:rPr>
              <w:t>467,7</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345A36" w:rsidP="00DC2900">
            <w:pPr>
              <w:jc w:val="right"/>
              <w:rPr>
                <w:color w:val="000000"/>
                <w:sz w:val="16"/>
                <w:szCs w:val="16"/>
              </w:rPr>
            </w:pPr>
            <w:r>
              <w:rPr>
                <w:color w:val="000000"/>
                <w:sz w:val="16"/>
                <w:szCs w:val="16"/>
              </w:rPr>
              <w:t>400,0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345A36" w:rsidP="00DC2900">
            <w:pPr>
              <w:jc w:val="right"/>
              <w:rPr>
                <w:color w:val="000000"/>
                <w:sz w:val="16"/>
                <w:szCs w:val="16"/>
              </w:rPr>
            </w:pPr>
            <w:r>
              <w:rPr>
                <w:color w:val="000000"/>
                <w:sz w:val="16"/>
                <w:szCs w:val="16"/>
              </w:rPr>
              <w:t>400,0</w:t>
            </w:r>
          </w:p>
        </w:tc>
        <w:tc>
          <w:tcPr>
            <w:tcW w:w="219" w:type="pct"/>
            <w:tcBorders>
              <w:top w:val="nil"/>
              <w:left w:val="nil"/>
              <w:bottom w:val="single" w:sz="4" w:space="0" w:color="auto"/>
              <w:right w:val="single" w:sz="4" w:space="0" w:color="auto"/>
            </w:tcBorders>
            <w:shd w:val="clear" w:color="auto" w:fill="auto"/>
            <w:vAlign w:val="center"/>
          </w:tcPr>
          <w:p w:rsidR="008514D5" w:rsidRPr="006E5B92" w:rsidRDefault="00345A36" w:rsidP="00DC2900">
            <w:pPr>
              <w:jc w:val="right"/>
              <w:rPr>
                <w:color w:val="000000"/>
                <w:sz w:val="16"/>
                <w:szCs w:val="16"/>
              </w:rPr>
            </w:pPr>
            <w:r>
              <w:rPr>
                <w:color w:val="000000"/>
                <w:sz w:val="16"/>
                <w:szCs w:val="16"/>
              </w:rPr>
              <w:t>400,0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center"/>
              <w:rPr>
                <w:color w:val="000000"/>
                <w:sz w:val="16"/>
                <w:szCs w:val="16"/>
              </w:rPr>
            </w:pPr>
            <w:r>
              <w:rPr>
                <w:color w:val="000000"/>
                <w:sz w:val="16"/>
                <w:szCs w:val="16"/>
              </w:rPr>
              <w:t>2779,5</w:t>
            </w:r>
          </w:p>
        </w:tc>
        <w:tc>
          <w:tcPr>
            <w:tcW w:w="2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center"/>
              <w:rPr>
                <w:color w:val="000000"/>
                <w:sz w:val="16"/>
                <w:szCs w:val="16"/>
              </w:rPr>
            </w:pPr>
            <w:r>
              <w:rPr>
                <w:color w:val="000000"/>
                <w:sz w:val="16"/>
                <w:szCs w:val="16"/>
              </w:rPr>
              <w:t>2779,5</w:t>
            </w:r>
          </w:p>
        </w:tc>
        <w:tc>
          <w:tcPr>
            <w:tcW w:w="208" w:type="pct"/>
            <w:vAlign w:val="center"/>
          </w:tcPr>
          <w:p w:rsidR="008514D5" w:rsidRPr="006E5B92" w:rsidRDefault="008514D5" w:rsidP="00DC2900">
            <w:pPr>
              <w:jc w:val="both"/>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178" w:type="pct"/>
            <w:vAlign w:val="center"/>
          </w:tcPr>
          <w:p w:rsidR="008514D5" w:rsidRPr="006E5B92" w:rsidRDefault="008514D5" w:rsidP="00DC2900">
            <w:pPr>
              <w:jc w:val="right"/>
              <w:rPr>
                <w:color w:val="000000"/>
                <w:sz w:val="16"/>
                <w:szCs w:val="16"/>
              </w:rPr>
            </w:pPr>
          </w:p>
        </w:tc>
      </w:tr>
      <w:tr w:rsidR="00083AA5" w:rsidRPr="006E5B92" w:rsidTr="00083AA5">
        <w:trPr>
          <w:trHeight w:val="300"/>
        </w:trPr>
        <w:tc>
          <w:tcPr>
            <w:tcW w:w="208" w:type="pct"/>
            <w:vMerge/>
            <w:tcBorders>
              <w:left w:val="single" w:sz="4" w:space="0" w:color="auto"/>
              <w:right w:val="single" w:sz="4" w:space="0" w:color="auto"/>
            </w:tcBorders>
            <w:vAlign w:val="center"/>
          </w:tcPr>
          <w:p w:rsidR="008514D5" w:rsidRPr="006E5B92" w:rsidRDefault="008514D5" w:rsidP="00DC2900">
            <w:pPr>
              <w:rPr>
                <w:color w:val="000000"/>
                <w:sz w:val="16"/>
                <w:szCs w:val="16"/>
              </w:rPr>
            </w:pPr>
          </w:p>
        </w:tc>
        <w:tc>
          <w:tcPr>
            <w:tcW w:w="446" w:type="pct"/>
            <w:vMerge/>
            <w:tcBorders>
              <w:left w:val="single" w:sz="4" w:space="0" w:color="auto"/>
              <w:right w:val="single" w:sz="4" w:space="0" w:color="auto"/>
            </w:tcBorders>
            <w:vAlign w:val="center"/>
          </w:tcPr>
          <w:p w:rsidR="008514D5" w:rsidRPr="006E5B92" w:rsidRDefault="008514D5"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8514D5" w:rsidRPr="006E5B92" w:rsidRDefault="008514D5"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8514D5" w:rsidRPr="006E5B92" w:rsidRDefault="008514D5" w:rsidP="00846491">
            <w:pPr>
              <w:jc w:val="center"/>
              <w:rPr>
                <w:color w:val="000000"/>
                <w:sz w:val="16"/>
                <w:szCs w:val="16"/>
              </w:rPr>
            </w:pPr>
            <w:r>
              <w:rPr>
                <w:color w:val="000000"/>
                <w:sz w:val="16"/>
                <w:szCs w:val="16"/>
              </w:rPr>
              <w:t>Ц960000000</w:t>
            </w:r>
          </w:p>
        </w:tc>
        <w:tc>
          <w:tcPr>
            <w:tcW w:w="3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center"/>
              <w:rPr>
                <w:color w:val="000000"/>
                <w:sz w:val="16"/>
                <w:szCs w:val="16"/>
              </w:rPr>
            </w:pPr>
            <w:r>
              <w:rPr>
                <w:color w:val="000000"/>
                <w:sz w:val="16"/>
                <w:szCs w:val="16"/>
              </w:rPr>
              <w:t>0</w:t>
            </w:r>
          </w:p>
        </w:tc>
        <w:tc>
          <w:tcPr>
            <w:tcW w:w="208" w:type="pct"/>
            <w:vAlign w:val="center"/>
          </w:tcPr>
          <w:p w:rsidR="008514D5" w:rsidRPr="006E5B92" w:rsidRDefault="008514D5" w:rsidP="00DC2900">
            <w:pPr>
              <w:jc w:val="both"/>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208" w:type="pct"/>
            <w:vAlign w:val="center"/>
          </w:tcPr>
          <w:p w:rsidR="008514D5" w:rsidRPr="006E5B92" w:rsidRDefault="008514D5" w:rsidP="00DC2900">
            <w:pPr>
              <w:jc w:val="right"/>
              <w:rPr>
                <w:color w:val="000000"/>
                <w:sz w:val="16"/>
                <w:szCs w:val="16"/>
              </w:rPr>
            </w:pPr>
          </w:p>
        </w:tc>
        <w:tc>
          <w:tcPr>
            <w:tcW w:w="178" w:type="pct"/>
            <w:vAlign w:val="center"/>
          </w:tcPr>
          <w:p w:rsidR="008514D5" w:rsidRPr="006E5B92" w:rsidRDefault="008514D5" w:rsidP="00DC2900">
            <w:pPr>
              <w:jc w:val="right"/>
              <w:rPr>
                <w:color w:val="000000"/>
                <w:sz w:val="16"/>
                <w:szCs w:val="16"/>
              </w:rPr>
            </w:pPr>
          </w:p>
        </w:tc>
      </w:tr>
      <w:tr w:rsidR="008514D5" w:rsidRPr="006E5B92" w:rsidTr="00083AA5">
        <w:trPr>
          <w:gridAfter w:val="8"/>
          <w:wAfter w:w="1633" w:type="pct"/>
          <w:trHeight w:val="600"/>
        </w:trPr>
        <w:tc>
          <w:tcPr>
            <w:tcW w:w="208" w:type="pct"/>
            <w:vMerge/>
            <w:tcBorders>
              <w:left w:val="single" w:sz="4" w:space="0" w:color="auto"/>
              <w:right w:val="single" w:sz="4" w:space="0" w:color="auto"/>
            </w:tcBorders>
            <w:vAlign w:val="center"/>
          </w:tcPr>
          <w:p w:rsidR="008514D5" w:rsidRPr="006E5B92" w:rsidRDefault="008514D5" w:rsidP="00DC2900">
            <w:pPr>
              <w:rPr>
                <w:color w:val="000000"/>
                <w:sz w:val="16"/>
                <w:szCs w:val="16"/>
              </w:rPr>
            </w:pPr>
          </w:p>
        </w:tc>
        <w:tc>
          <w:tcPr>
            <w:tcW w:w="446" w:type="pct"/>
            <w:vMerge/>
            <w:tcBorders>
              <w:left w:val="single" w:sz="4" w:space="0" w:color="auto"/>
              <w:right w:val="single" w:sz="4" w:space="0" w:color="auto"/>
            </w:tcBorders>
            <w:vAlign w:val="center"/>
          </w:tcPr>
          <w:p w:rsidR="008514D5" w:rsidRPr="006E5B92" w:rsidRDefault="008514D5"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8514D5" w:rsidRPr="006E5B92" w:rsidRDefault="008514D5"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8514D5" w:rsidRPr="006E5B92" w:rsidRDefault="008514D5" w:rsidP="00846491">
            <w:pPr>
              <w:jc w:val="center"/>
              <w:rPr>
                <w:color w:val="000000"/>
                <w:sz w:val="16"/>
                <w:szCs w:val="16"/>
              </w:rPr>
            </w:pPr>
            <w:r>
              <w:rPr>
                <w:color w:val="000000"/>
                <w:sz w:val="16"/>
                <w:szCs w:val="16"/>
              </w:rPr>
              <w:t>Ц960000000</w:t>
            </w:r>
          </w:p>
        </w:tc>
        <w:tc>
          <w:tcPr>
            <w:tcW w:w="3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r w:rsidRPr="006E5B92">
              <w:rPr>
                <w:color w:val="000000"/>
                <w:sz w:val="16"/>
                <w:szCs w:val="16"/>
              </w:rPr>
              <w:t>республиканский бюджет Чувашской Республики</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345A36" w:rsidP="00345A36">
            <w:pPr>
              <w:jc w:val="right"/>
              <w:rPr>
                <w:color w:val="000000"/>
                <w:sz w:val="16"/>
                <w:szCs w:val="16"/>
              </w:rPr>
            </w:pPr>
            <w:r>
              <w:rPr>
                <w:color w:val="000000"/>
                <w:sz w:val="16"/>
                <w:szCs w:val="16"/>
              </w:rPr>
              <w:t>85,0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4"/>
                <w:szCs w:val="14"/>
              </w:rPr>
            </w:pPr>
            <w:r>
              <w:rPr>
                <w:color w:val="000000"/>
                <w:sz w:val="14"/>
                <w:szCs w:val="14"/>
              </w:rPr>
              <w:t>0</w:t>
            </w:r>
          </w:p>
        </w:tc>
        <w:tc>
          <w:tcPr>
            <w:tcW w:w="2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4"/>
                <w:szCs w:val="14"/>
              </w:rPr>
            </w:pPr>
            <w:r>
              <w:rPr>
                <w:color w:val="000000"/>
                <w:sz w:val="14"/>
                <w:szCs w:val="14"/>
              </w:rPr>
              <w:t>0</w:t>
            </w:r>
          </w:p>
        </w:tc>
      </w:tr>
      <w:tr w:rsidR="008514D5" w:rsidRPr="006E5B92" w:rsidTr="00083AA5">
        <w:trPr>
          <w:gridAfter w:val="8"/>
          <w:wAfter w:w="1633" w:type="pct"/>
          <w:trHeight w:val="300"/>
        </w:trPr>
        <w:tc>
          <w:tcPr>
            <w:tcW w:w="208" w:type="pct"/>
            <w:vMerge/>
            <w:tcBorders>
              <w:left w:val="single" w:sz="4" w:space="0" w:color="auto"/>
              <w:right w:val="single" w:sz="4" w:space="0" w:color="auto"/>
            </w:tcBorders>
            <w:vAlign w:val="center"/>
          </w:tcPr>
          <w:p w:rsidR="008514D5" w:rsidRPr="006E5B92" w:rsidRDefault="008514D5" w:rsidP="00DC2900">
            <w:pPr>
              <w:rPr>
                <w:color w:val="000000"/>
                <w:sz w:val="16"/>
                <w:szCs w:val="16"/>
              </w:rPr>
            </w:pPr>
          </w:p>
        </w:tc>
        <w:tc>
          <w:tcPr>
            <w:tcW w:w="446" w:type="pct"/>
            <w:vMerge/>
            <w:tcBorders>
              <w:left w:val="single" w:sz="4" w:space="0" w:color="auto"/>
              <w:right w:val="single" w:sz="4" w:space="0" w:color="auto"/>
            </w:tcBorders>
            <w:vAlign w:val="center"/>
          </w:tcPr>
          <w:p w:rsidR="008514D5" w:rsidRPr="006E5B92" w:rsidRDefault="008514D5"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8514D5" w:rsidRPr="006E5B92" w:rsidRDefault="008514D5" w:rsidP="008812F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center"/>
              <w:rPr>
                <w:color w:val="000000"/>
                <w:sz w:val="16"/>
                <w:szCs w:val="16"/>
              </w:rPr>
            </w:pPr>
            <w:r>
              <w:rPr>
                <w:color w:val="000000"/>
                <w:sz w:val="16"/>
                <w:szCs w:val="16"/>
              </w:rPr>
              <w:t>Ц960000000</w:t>
            </w:r>
          </w:p>
        </w:tc>
        <w:tc>
          <w:tcPr>
            <w:tcW w:w="3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4604CC" w:rsidP="00DC2900">
            <w:pPr>
              <w:jc w:val="right"/>
              <w:rPr>
                <w:color w:val="000000"/>
                <w:sz w:val="16"/>
                <w:szCs w:val="16"/>
              </w:rPr>
            </w:pPr>
            <w:r>
              <w:rPr>
                <w:color w:val="000000"/>
                <w:sz w:val="16"/>
                <w:szCs w:val="16"/>
              </w:rPr>
              <w:t>382,7</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345A36" w:rsidP="00345A36">
            <w:pPr>
              <w:jc w:val="right"/>
              <w:rPr>
                <w:color w:val="000000"/>
                <w:sz w:val="16"/>
                <w:szCs w:val="16"/>
              </w:rPr>
            </w:pPr>
            <w:r>
              <w:rPr>
                <w:color w:val="000000"/>
                <w:sz w:val="16"/>
                <w:szCs w:val="16"/>
              </w:rPr>
              <w:t>400,0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345A36" w:rsidP="00DC2900">
            <w:pPr>
              <w:jc w:val="right"/>
              <w:rPr>
                <w:color w:val="000000"/>
                <w:sz w:val="16"/>
                <w:szCs w:val="16"/>
              </w:rPr>
            </w:pPr>
            <w:r>
              <w:rPr>
                <w:color w:val="000000"/>
                <w:sz w:val="16"/>
                <w:szCs w:val="16"/>
              </w:rPr>
              <w:t>400,0</w:t>
            </w:r>
          </w:p>
        </w:tc>
        <w:tc>
          <w:tcPr>
            <w:tcW w:w="219" w:type="pct"/>
            <w:tcBorders>
              <w:top w:val="nil"/>
              <w:left w:val="nil"/>
              <w:bottom w:val="single" w:sz="4" w:space="0" w:color="auto"/>
              <w:right w:val="single" w:sz="4" w:space="0" w:color="auto"/>
            </w:tcBorders>
            <w:shd w:val="clear" w:color="auto" w:fill="auto"/>
            <w:vAlign w:val="center"/>
          </w:tcPr>
          <w:p w:rsidR="008514D5" w:rsidRPr="006E5B92" w:rsidRDefault="00345A36" w:rsidP="00DC2900">
            <w:pPr>
              <w:jc w:val="right"/>
              <w:rPr>
                <w:color w:val="000000"/>
                <w:sz w:val="16"/>
                <w:szCs w:val="16"/>
              </w:rPr>
            </w:pPr>
            <w:r>
              <w:rPr>
                <w:color w:val="000000"/>
                <w:sz w:val="16"/>
                <w:szCs w:val="16"/>
              </w:rPr>
              <w:t>400,0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4"/>
                <w:szCs w:val="14"/>
              </w:rPr>
            </w:pPr>
            <w:r>
              <w:rPr>
                <w:color w:val="000000"/>
                <w:sz w:val="14"/>
                <w:szCs w:val="14"/>
              </w:rPr>
              <w:t>2779,5</w:t>
            </w:r>
          </w:p>
        </w:tc>
        <w:tc>
          <w:tcPr>
            <w:tcW w:w="2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4"/>
                <w:szCs w:val="14"/>
              </w:rPr>
            </w:pPr>
            <w:r>
              <w:rPr>
                <w:color w:val="000000"/>
                <w:sz w:val="14"/>
                <w:szCs w:val="14"/>
              </w:rPr>
              <w:t>2779,5</w:t>
            </w:r>
          </w:p>
        </w:tc>
      </w:tr>
      <w:tr w:rsidR="008514D5" w:rsidRPr="006E5B92" w:rsidTr="00083AA5">
        <w:trPr>
          <w:gridAfter w:val="8"/>
          <w:wAfter w:w="1633" w:type="pct"/>
          <w:trHeight w:val="300"/>
        </w:trPr>
        <w:tc>
          <w:tcPr>
            <w:tcW w:w="208" w:type="pct"/>
            <w:vMerge/>
            <w:tcBorders>
              <w:left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p>
        </w:tc>
        <w:tc>
          <w:tcPr>
            <w:tcW w:w="446" w:type="pct"/>
            <w:vMerge/>
            <w:tcBorders>
              <w:left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8514D5" w:rsidRPr="006E5B92" w:rsidRDefault="008514D5"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8514D5" w:rsidRPr="006E5B92" w:rsidRDefault="008514D5" w:rsidP="00846491">
            <w:pPr>
              <w:jc w:val="center"/>
              <w:rPr>
                <w:color w:val="000000"/>
                <w:sz w:val="16"/>
                <w:szCs w:val="16"/>
              </w:rPr>
            </w:pPr>
            <w:r>
              <w:rPr>
                <w:color w:val="000000"/>
                <w:sz w:val="16"/>
                <w:szCs w:val="16"/>
              </w:rPr>
              <w:t>Ц960000000</w:t>
            </w:r>
          </w:p>
        </w:tc>
        <w:tc>
          <w:tcPr>
            <w:tcW w:w="336"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514D5" w:rsidRPr="0047435B" w:rsidRDefault="008514D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514D5" w:rsidRPr="0047435B" w:rsidRDefault="008514D5" w:rsidP="00DC2900">
            <w:pPr>
              <w:jc w:val="right"/>
              <w:rPr>
                <w:color w:val="000000"/>
                <w:sz w:val="16"/>
                <w:szCs w:val="16"/>
              </w:rPr>
            </w:pPr>
            <w:r>
              <w:rPr>
                <w:color w:val="000000"/>
                <w:sz w:val="16"/>
                <w:szCs w:val="16"/>
              </w:rPr>
              <w:t>0</w:t>
            </w:r>
          </w:p>
        </w:tc>
      </w:tr>
      <w:tr w:rsidR="008514D5"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p>
        </w:tc>
        <w:tc>
          <w:tcPr>
            <w:tcW w:w="446" w:type="pct"/>
            <w:vMerge/>
            <w:tcBorders>
              <w:left w:val="single" w:sz="4" w:space="0" w:color="auto"/>
              <w:bottom w:val="single" w:sz="4" w:space="0" w:color="auto"/>
              <w:right w:val="single" w:sz="4" w:space="0" w:color="auto"/>
            </w:tcBorders>
            <w:shd w:val="clear" w:color="auto" w:fill="auto"/>
            <w:vAlign w:val="center"/>
          </w:tcPr>
          <w:p w:rsidR="008514D5" w:rsidRPr="006E5B92" w:rsidRDefault="008514D5" w:rsidP="00DC2900">
            <w:pPr>
              <w:jc w:val="both"/>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center"/>
              <w:rPr>
                <w:color w:val="000000"/>
                <w:sz w:val="16"/>
                <w:szCs w:val="16"/>
              </w:rPr>
            </w:pPr>
            <w:r>
              <w:rPr>
                <w:color w:val="000000"/>
                <w:sz w:val="16"/>
                <w:szCs w:val="16"/>
              </w:rPr>
              <w:t>Ц960000000</w:t>
            </w:r>
          </w:p>
        </w:tc>
        <w:tc>
          <w:tcPr>
            <w:tcW w:w="336" w:type="pct"/>
            <w:tcBorders>
              <w:top w:val="nil"/>
              <w:left w:val="nil"/>
              <w:bottom w:val="single" w:sz="4" w:space="0" w:color="auto"/>
              <w:right w:val="single" w:sz="4" w:space="0" w:color="auto"/>
            </w:tcBorders>
            <w:shd w:val="clear" w:color="auto" w:fill="auto"/>
            <w:vAlign w:val="center"/>
          </w:tcPr>
          <w:p w:rsidR="008514D5" w:rsidRDefault="008514D5" w:rsidP="00DC2900">
            <w:pPr>
              <w:jc w:val="both"/>
              <w:rPr>
                <w:color w:val="000000"/>
                <w:sz w:val="16"/>
                <w:szCs w:val="16"/>
              </w:rPr>
            </w:pPr>
            <w:r>
              <w:rPr>
                <w:color w:val="000000"/>
                <w:sz w:val="16"/>
                <w:szCs w:val="16"/>
              </w:rPr>
              <w:t>Внебюджетные источники</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8514D5" w:rsidRPr="006E5B92" w:rsidRDefault="008514D5"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514D5" w:rsidRPr="0047435B" w:rsidRDefault="008514D5"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8514D5" w:rsidRPr="0047435B" w:rsidRDefault="008514D5" w:rsidP="00311028">
            <w:pPr>
              <w:jc w:val="right"/>
              <w:rPr>
                <w:color w:val="000000"/>
                <w:sz w:val="16"/>
                <w:szCs w:val="16"/>
              </w:rPr>
            </w:pPr>
            <w:r>
              <w:rPr>
                <w:color w:val="000000"/>
                <w:sz w:val="16"/>
                <w:szCs w:val="16"/>
              </w:rPr>
              <w:t>0</w:t>
            </w:r>
          </w:p>
        </w:tc>
      </w:tr>
      <w:tr w:rsidR="00345A36" w:rsidRPr="006E5B92" w:rsidTr="00083AA5">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345A36" w:rsidRPr="006E5B92" w:rsidRDefault="00345A36" w:rsidP="00DC2900">
            <w:pPr>
              <w:jc w:val="both"/>
              <w:rPr>
                <w:color w:val="000000"/>
                <w:sz w:val="16"/>
                <w:szCs w:val="16"/>
              </w:rPr>
            </w:pPr>
            <w:r w:rsidRPr="006E5B92">
              <w:rPr>
                <w:color w:val="000000"/>
                <w:sz w:val="16"/>
                <w:szCs w:val="16"/>
              </w:rPr>
              <w:t>Основное меропри</w:t>
            </w:r>
            <w:r w:rsidRPr="006E5B92">
              <w:rPr>
                <w:color w:val="000000"/>
                <w:sz w:val="16"/>
                <w:szCs w:val="16"/>
              </w:rPr>
              <w:t>я</w:t>
            </w:r>
            <w:r w:rsidRPr="006E5B92">
              <w:rPr>
                <w:color w:val="000000"/>
                <w:sz w:val="16"/>
                <w:szCs w:val="16"/>
              </w:rPr>
              <w:t xml:space="preserve">тие </w:t>
            </w:r>
            <w:r>
              <w:rPr>
                <w:color w:val="000000"/>
                <w:sz w:val="16"/>
                <w:szCs w:val="16"/>
              </w:rPr>
              <w:t>1</w:t>
            </w:r>
          </w:p>
        </w:tc>
        <w:tc>
          <w:tcPr>
            <w:tcW w:w="446" w:type="pct"/>
            <w:vMerge w:val="restart"/>
            <w:tcBorders>
              <w:top w:val="nil"/>
              <w:left w:val="single" w:sz="4" w:space="0" w:color="auto"/>
              <w:right w:val="single" w:sz="4" w:space="0" w:color="auto"/>
            </w:tcBorders>
            <w:shd w:val="clear" w:color="auto" w:fill="auto"/>
            <w:vAlign w:val="center"/>
          </w:tcPr>
          <w:p w:rsidR="00345A36" w:rsidRPr="006E5B92" w:rsidRDefault="00345A36" w:rsidP="00DC2900">
            <w:pPr>
              <w:jc w:val="both"/>
              <w:rPr>
                <w:color w:val="000000"/>
                <w:sz w:val="16"/>
                <w:szCs w:val="16"/>
              </w:rPr>
            </w:pPr>
            <w:r>
              <w:rPr>
                <w:color w:val="000000"/>
                <w:sz w:val="16"/>
                <w:szCs w:val="16"/>
              </w:rPr>
              <w:t>Формирование госуда</w:t>
            </w:r>
            <w:r>
              <w:rPr>
                <w:color w:val="000000"/>
                <w:sz w:val="16"/>
                <w:szCs w:val="16"/>
              </w:rPr>
              <w:t>р</w:t>
            </w:r>
            <w:r>
              <w:rPr>
                <w:color w:val="000000"/>
                <w:sz w:val="16"/>
                <w:szCs w:val="16"/>
              </w:rPr>
              <w:t>ственных информацио</w:t>
            </w:r>
            <w:r>
              <w:rPr>
                <w:color w:val="000000"/>
                <w:sz w:val="16"/>
                <w:szCs w:val="16"/>
              </w:rPr>
              <w:t>н</w:t>
            </w:r>
            <w:r>
              <w:rPr>
                <w:color w:val="000000"/>
                <w:sz w:val="16"/>
                <w:szCs w:val="16"/>
              </w:rPr>
              <w:t>ных ресурсов в сферах обеспечения продовол</w:t>
            </w:r>
            <w:r>
              <w:rPr>
                <w:color w:val="000000"/>
                <w:sz w:val="16"/>
                <w:szCs w:val="16"/>
              </w:rPr>
              <w:t>ь</w:t>
            </w:r>
            <w:r>
              <w:rPr>
                <w:color w:val="000000"/>
                <w:sz w:val="16"/>
                <w:szCs w:val="16"/>
              </w:rPr>
              <w:t>ственной безопасности и управления агропромы</w:t>
            </w:r>
            <w:r>
              <w:rPr>
                <w:color w:val="000000"/>
                <w:sz w:val="16"/>
                <w:szCs w:val="16"/>
              </w:rPr>
              <w:t>ш</w:t>
            </w:r>
            <w:r>
              <w:rPr>
                <w:color w:val="000000"/>
                <w:sz w:val="16"/>
                <w:szCs w:val="16"/>
              </w:rPr>
              <w:t>ленным комплексом</w:t>
            </w:r>
          </w:p>
        </w:tc>
        <w:tc>
          <w:tcPr>
            <w:tcW w:w="181" w:type="pct"/>
            <w:tcBorders>
              <w:top w:val="nil"/>
              <w:left w:val="nil"/>
              <w:bottom w:val="single" w:sz="4" w:space="0" w:color="auto"/>
              <w:right w:val="single" w:sz="4" w:space="0" w:color="auto"/>
            </w:tcBorders>
            <w:shd w:val="clear" w:color="auto" w:fill="auto"/>
            <w:vAlign w:val="center"/>
            <w:hideMark/>
          </w:tcPr>
          <w:p w:rsidR="00345A36" w:rsidRPr="006E5B92" w:rsidRDefault="00345A36" w:rsidP="00DC2900">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345A36" w:rsidRPr="006E5B92" w:rsidRDefault="00345A36" w:rsidP="00DC2900">
            <w:pPr>
              <w:jc w:val="center"/>
              <w:rPr>
                <w:color w:val="000000"/>
                <w:sz w:val="16"/>
                <w:szCs w:val="16"/>
              </w:rPr>
            </w:pPr>
            <w:r>
              <w:rPr>
                <w:color w:val="000000"/>
                <w:sz w:val="16"/>
                <w:szCs w:val="16"/>
              </w:rPr>
              <w:t>Ц960200000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345A36" w:rsidRPr="006E5B92" w:rsidRDefault="00345A36" w:rsidP="00DC2900">
            <w:pPr>
              <w:jc w:val="both"/>
              <w:rPr>
                <w:color w:val="000000"/>
                <w:sz w:val="16"/>
                <w:szCs w:val="16"/>
              </w:rPr>
            </w:pPr>
            <w:r w:rsidRPr="006E5B92">
              <w:rPr>
                <w:color w:val="000000"/>
                <w:sz w:val="16"/>
                <w:szCs w:val="16"/>
              </w:rPr>
              <w:t>всего</w:t>
            </w:r>
          </w:p>
        </w:tc>
        <w:tc>
          <w:tcPr>
            <w:tcW w:w="208" w:type="pct"/>
            <w:tcBorders>
              <w:top w:val="nil"/>
              <w:left w:val="nil"/>
              <w:bottom w:val="single" w:sz="4" w:space="0" w:color="auto"/>
              <w:right w:val="single" w:sz="4" w:space="0" w:color="auto"/>
            </w:tcBorders>
            <w:shd w:val="clear" w:color="auto" w:fill="auto"/>
            <w:vAlign w:val="center"/>
          </w:tcPr>
          <w:p w:rsidR="00345A36" w:rsidRPr="006E5B92" w:rsidRDefault="00CE1386" w:rsidP="004604CC">
            <w:pPr>
              <w:jc w:val="center"/>
              <w:rPr>
                <w:color w:val="000000"/>
                <w:sz w:val="16"/>
                <w:szCs w:val="16"/>
              </w:rPr>
            </w:pPr>
            <w:r>
              <w:rPr>
                <w:color w:val="000000"/>
                <w:sz w:val="16"/>
                <w:szCs w:val="16"/>
              </w:rPr>
              <w:t xml:space="preserve">    </w:t>
            </w:r>
            <w:r w:rsidR="004604CC">
              <w:rPr>
                <w:color w:val="000000"/>
                <w:sz w:val="16"/>
                <w:szCs w:val="16"/>
              </w:rPr>
              <w:t>467,</w:t>
            </w:r>
            <w:r w:rsidR="00345A36">
              <w:rPr>
                <w:color w:val="000000"/>
                <w:sz w:val="16"/>
                <w:szCs w:val="16"/>
              </w:rPr>
              <w:t>7</w:t>
            </w:r>
          </w:p>
        </w:tc>
        <w:tc>
          <w:tcPr>
            <w:tcW w:w="208" w:type="pct"/>
            <w:tcBorders>
              <w:top w:val="nil"/>
              <w:left w:val="nil"/>
              <w:bottom w:val="single" w:sz="4" w:space="0" w:color="auto"/>
              <w:right w:val="single" w:sz="4" w:space="0" w:color="auto"/>
            </w:tcBorders>
            <w:shd w:val="clear" w:color="auto" w:fill="auto"/>
            <w:vAlign w:val="center"/>
          </w:tcPr>
          <w:p w:rsidR="00345A36" w:rsidRPr="006E5B92" w:rsidRDefault="00345A36" w:rsidP="00312265">
            <w:pPr>
              <w:jc w:val="right"/>
              <w:rPr>
                <w:color w:val="000000"/>
                <w:sz w:val="16"/>
                <w:szCs w:val="16"/>
              </w:rPr>
            </w:pPr>
            <w:r>
              <w:rPr>
                <w:color w:val="000000"/>
                <w:sz w:val="16"/>
                <w:szCs w:val="16"/>
              </w:rPr>
              <w:t>400,0</w:t>
            </w:r>
          </w:p>
        </w:tc>
        <w:tc>
          <w:tcPr>
            <w:tcW w:w="208" w:type="pct"/>
            <w:tcBorders>
              <w:top w:val="nil"/>
              <w:left w:val="nil"/>
              <w:bottom w:val="single" w:sz="4" w:space="0" w:color="auto"/>
              <w:right w:val="single" w:sz="4" w:space="0" w:color="auto"/>
            </w:tcBorders>
            <w:shd w:val="clear" w:color="auto" w:fill="auto"/>
            <w:vAlign w:val="center"/>
          </w:tcPr>
          <w:p w:rsidR="00345A36" w:rsidRPr="006E5B92" w:rsidRDefault="00345A36" w:rsidP="00312265">
            <w:pPr>
              <w:jc w:val="right"/>
              <w:rPr>
                <w:color w:val="000000"/>
                <w:sz w:val="16"/>
                <w:szCs w:val="16"/>
              </w:rPr>
            </w:pPr>
            <w:r>
              <w:rPr>
                <w:color w:val="000000"/>
                <w:sz w:val="16"/>
                <w:szCs w:val="16"/>
              </w:rPr>
              <w:t>400,0</w:t>
            </w:r>
          </w:p>
        </w:tc>
        <w:tc>
          <w:tcPr>
            <w:tcW w:w="219" w:type="pct"/>
            <w:tcBorders>
              <w:top w:val="nil"/>
              <w:left w:val="nil"/>
              <w:bottom w:val="single" w:sz="4" w:space="0" w:color="auto"/>
              <w:right w:val="single" w:sz="4" w:space="0" w:color="auto"/>
            </w:tcBorders>
            <w:shd w:val="clear" w:color="auto" w:fill="auto"/>
            <w:vAlign w:val="center"/>
          </w:tcPr>
          <w:p w:rsidR="00345A36" w:rsidRPr="006E5B92" w:rsidRDefault="00345A36" w:rsidP="00312265">
            <w:pPr>
              <w:jc w:val="right"/>
              <w:rPr>
                <w:color w:val="000000"/>
                <w:sz w:val="16"/>
                <w:szCs w:val="16"/>
              </w:rPr>
            </w:pPr>
            <w:r>
              <w:rPr>
                <w:color w:val="000000"/>
                <w:sz w:val="16"/>
                <w:szCs w:val="16"/>
              </w:rPr>
              <w:t>400,0</w:t>
            </w:r>
          </w:p>
        </w:tc>
        <w:tc>
          <w:tcPr>
            <w:tcW w:w="208" w:type="pct"/>
            <w:tcBorders>
              <w:top w:val="nil"/>
              <w:left w:val="nil"/>
              <w:bottom w:val="single" w:sz="4" w:space="0" w:color="auto"/>
              <w:right w:val="single" w:sz="4" w:space="0" w:color="auto"/>
            </w:tcBorders>
            <w:shd w:val="clear" w:color="auto" w:fill="auto"/>
            <w:vAlign w:val="center"/>
          </w:tcPr>
          <w:p w:rsidR="00345A36" w:rsidRPr="0085330C" w:rsidRDefault="00345A36" w:rsidP="00DC2900">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345A36" w:rsidRPr="0085330C" w:rsidRDefault="00345A36" w:rsidP="00DC2900">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345A36" w:rsidRPr="0085330C" w:rsidRDefault="00345A36" w:rsidP="00DC2900">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345A36" w:rsidRPr="0085330C" w:rsidRDefault="00345A36" w:rsidP="00DC2900">
            <w:pPr>
              <w:jc w:val="right"/>
              <w:rPr>
                <w:color w:val="000000"/>
                <w:sz w:val="16"/>
                <w:szCs w:val="16"/>
              </w:rPr>
            </w:pPr>
            <w:r>
              <w:rPr>
                <w:color w:val="000000"/>
                <w:sz w:val="16"/>
                <w:szCs w:val="16"/>
              </w:rPr>
              <w:t>2779,5</w:t>
            </w:r>
          </w:p>
        </w:tc>
        <w:tc>
          <w:tcPr>
            <w:tcW w:w="236" w:type="pct"/>
            <w:tcBorders>
              <w:top w:val="nil"/>
              <w:left w:val="nil"/>
              <w:bottom w:val="single" w:sz="4" w:space="0" w:color="auto"/>
              <w:right w:val="single" w:sz="4" w:space="0" w:color="auto"/>
            </w:tcBorders>
            <w:shd w:val="clear" w:color="auto" w:fill="auto"/>
            <w:vAlign w:val="center"/>
          </w:tcPr>
          <w:p w:rsidR="00345A36" w:rsidRPr="0085330C" w:rsidRDefault="00345A36" w:rsidP="00DC2900">
            <w:pPr>
              <w:jc w:val="right"/>
              <w:rPr>
                <w:color w:val="000000"/>
                <w:sz w:val="16"/>
                <w:szCs w:val="16"/>
              </w:rPr>
            </w:pPr>
            <w:r>
              <w:rPr>
                <w:color w:val="000000"/>
                <w:sz w:val="16"/>
                <w:szCs w:val="16"/>
              </w:rPr>
              <w:t>2779,5</w:t>
            </w:r>
          </w:p>
        </w:tc>
      </w:tr>
      <w:tr w:rsidR="00073873"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446"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Ц960200000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r>
      <w:tr w:rsidR="00073873" w:rsidRPr="006E5B92" w:rsidTr="00083AA5">
        <w:trPr>
          <w:gridAfter w:val="8"/>
          <w:wAfter w:w="1633" w:type="pct"/>
          <w:trHeight w:val="600"/>
        </w:trPr>
        <w:tc>
          <w:tcPr>
            <w:tcW w:w="208"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446"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Ц960200000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both"/>
              <w:rPr>
                <w:color w:val="000000"/>
                <w:sz w:val="16"/>
                <w:szCs w:val="16"/>
              </w:rPr>
            </w:pPr>
            <w:r w:rsidRPr="006E5B92">
              <w:rPr>
                <w:color w:val="000000"/>
                <w:sz w:val="16"/>
                <w:szCs w:val="16"/>
              </w:rPr>
              <w:t>республиканский бюджет Чувашской Республики</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345A36" w:rsidP="00DC2900">
            <w:pPr>
              <w:jc w:val="right"/>
              <w:rPr>
                <w:color w:val="000000"/>
                <w:sz w:val="16"/>
                <w:szCs w:val="16"/>
              </w:rPr>
            </w:pPr>
            <w:r>
              <w:rPr>
                <w:color w:val="000000"/>
                <w:sz w:val="16"/>
                <w:szCs w:val="16"/>
              </w:rPr>
              <w:t>85,0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r>
      <w:tr w:rsidR="00073873" w:rsidRPr="006E5B92" w:rsidTr="00083AA5">
        <w:trPr>
          <w:gridAfter w:val="8"/>
          <w:wAfter w:w="1633" w:type="pct"/>
          <w:trHeight w:val="600"/>
        </w:trPr>
        <w:tc>
          <w:tcPr>
            <w:tcW w:w="208" w:type="pct"/>
            <w:vMerge/>
            <w:tcBorders>
              <w:left w:val="single" w:sz="4" w:space="0" w:color="auto"/>
              <w:right w:val="single" w:sz="4" w:space="0" w:color="auto"/>
            </w:tcBorders>
            <w:vAlign w:val="center"/>
          </w:tcPr>
          <w:p w:rsidR="00073873" w:rsidRPr="006E5B92" w:rsidRDefault="00073873" w:rsidP="00DC2900">
            <w:pPr>
              <w:rPr>
                <w:color w:val="000000"/>
                <w:sz w:val="16"/>
                <w:szCs w:val="16"/>
              </w:rPr>
            </w:pPr>
          </w:p>
        </w:tc>
        <w:tc>
          <w:tcPr>
            <w:tcW w:w="446" w:type="pct"/>
            <w:vMerge/>
            <w:tcBorders>
              <w:left w:val="single" w:sz="4" w:space="0" w:color="auto"/>
              <w:right w:val="single" w:sz="4" w:space="0" w:color="auto"/>
            </w:tcBorders>
            <w:vAlign w:val="center"/>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073873" w:rsidRPr="006E5B92" w:rsidRDefault="00073873" w:rsidP="00846491">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073873" w:rsidRPr="006E5B92" w:rsidRDefault="00073873" w:rsidP="00846491">
            <w:pPr>
              <w:jc w:val="center"/>
              <w:rPr>
                <w:color w:val="000000"/>
                <w:sz w:val="16"/>
                <w:szCs w:val="16"/>
              </w:rPr>
            </w:pPr>
            <w:r>
              <w:rPr>
                <w:color w:val="000000"/>
                <w:sz w:val="16"/>
                <w:szCs w:val="16"/>
              </w:rPr>
              <w:t>Ц960200000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D4557F" w:rsidP="00DC2900">
            <w:pPr>
              <w:jc w:val="right"/>
              <w:rPr>
                <w:color w:val="000000"/>
                <w:sz w:val="16"/>
                <w:szCs w:val="16"/>
              </w:rPr>
            </w:pPr>
            <w:r>
              <w:rPr>
                <w:color w:val="000000"/>
                <w:sz w:val="16"/>
                <w:szCs w:val="16"/>
              </w:rPr>
              <w:t>382,7</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345A36" w:rsidP="00345A36">
            <w:pPr>
              <w:jc w:val="right"/>
              <w:rPr>
                <w:color w:val="000000"/>
                <w:sz w:val="16"/>
                <w:szCs w:val="16"/>
              </w:rPr>
            </w:pPr>
            <w:r>
              <w:rPr>
                <w:color w:val="000000"/>
                <w:sz w:val="16"/>
                <w:szCs w:val="16"/>
              </w:rPr>
              <w:t>400,0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345A36" w:rsidP="00345A36">
            <w:pPr>
              <w:jc w:val="right"/>
              <w:rPr>
                <w:color w:val="000000"/>
                <w:sz w:val="16"/>
                <w:szCs w:val="16"/>
              </w:rPr>
            </w:pPr>
            <w:r>
              <w:rPr>
                <w:color w:val="000000"/>
                <w:sz w:val="16"/>
                <w:szCs w:val="16"/>
              </w:rPr>
              <w:t>400,0</w:t>
            </w:r>
          </w:p>
        </w:tc>
        <w:tc>
          <w:tcPr>
            <w:tcW w:w="219" w:type="pct"/>
            <w:tcBorders>
              <w:top w:val="nil"/>
              <w:left w:val="nil"/>
              <w:bottom w:val="single" w:sz="4" w:space="0" w:color="auto"/>
              <w:right w:val="single" w:sz="4" w:space="0" w:color="auto"/>
            </w:tcBorders>
            <w:shd w:val="clear" w:color="auto" w:fill="auto"/>
            <w:vAlign w:val="center"/>
          </w:tcPr>
          <w:p w:rsidR="00073873" w:rsidRPr="0085330C" w:rsidRDefault="00345A36" w:rsidP="00345A36">
            <w:pPr>
              <w:jc w:val="right"/>
              <w:rPr>
                <w:color w:val="000000"/>
                <w:sz w:val="16"/>
                <w:szCs w:val="16"/>
              </w:rPr>
            </w:pPr>
            <w:r>
              <w:rPr>
                <w:color w:val="000000"/>
                <w:sz w:val="16"/>
                <w:szCs w:val="16"/>
              </w:rPr>
              <w:t>400,0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555,90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2779,5</w:t>
            </w:r>
          </w:p>
        </w:tc>
        <w:tc>
          <w:tcPr>
            <w:tcW w:w="236"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2779,5</w:t>
            </w:r>
          </w:p>
        </w:tc>
      </w:tr>
      <w:tr w:rsidR="00073873"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446"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Ц960200000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85330C" w:rsidRDefault="00073873" w:rsidP="00DC2900">
            <w:pPr>
              <w:jc w:val="right"/>
              <w:rPr>
                <w:color w:val="000000"/>
                <w:sz w:val="16"/>
                <w:szCs w:val="16"/>
              </w:rPr>
            </w:pPr>
            <w:r>
              <w:rPr>
                <w:color w:val="000000"/>
                <w:sz w:val="16"/>
                <w:szCs w:val="16"/>
              </w:rPr>
              <w:t>0</w:t>
            </w:r>
          </w:p>
        </w:tc>
      </w:tr>
      <w:tr w:rsidR="00073873"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073873" w:rsidRPr="006E5B92" w:rsidRDefault="00073873" w:rsidP="00DC2900">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073873" w:rsidRDefault="00073873"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073873" w:rsidRDefault="00073873" w:rsidP="00846491">
            <w:pPr>
              <w:jc w:val="center"/>
              <w:rPr>
                <w:color w:val="000000"/>
                <w:sz w:val="16"/>
                <w:szCs w:val="16"/>
              </w:rPr>
            </w:pPr>
            <w:r>
              <w:rPr>
                <w:color w:val="000000"/>
                <w:sz w:val="16"/>
                <w:szCs w:val="16"/>
              </w:rPr>
              <w:t>Ц960200000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073873" w:rsidRDefault="00073873" w:rsidP="00311028">
            <w:pPr>
              <w:jc w:val="both"/>
              <w:rPr>
                <w:color w:val="000000"/>
                <w:sz w:val="16"/>
                <w:szCs w:val="16"/>
              </w:rPr>
            </w:pPr>
            <w:r>
              <w:rPr>
                <w:color w:val="000000"/>
                <w:sz w:val="16"/>
                <w:szCs w:val="16"/>
              </w:rPr>
              <w:t>Внебюджетные источники</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073873"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073873" w:rsidP="00311028">
            <w:pPr>
              <w:jc w:val="right"/>
              <w:rPr>
                <w:color w:val="000000"/>
                <w:sz w:val="16"/>
                <w:szCs w:val="16"/>
              </w:rPr>
            </w:pPr>
            <w:r>
              <w:rPr>
                <w:color w:val="000000"/>
                <w:sz w:val="16"/>
                <w:szCs w:val="16"/>
              </w:rPr>
              <w:t>0</w:t>
            </w:r>
          </w:p>
        </w:tc>
      </w:tr>
      <w:tr w:rsidR="009D4AEA" w:rsidRPr="006E5B92" w:rsidTr="00083AA5">
        <w:trPr>
          <w:gridAfter w:val="8"/>
          <w:wAfter w:w="1633" w:type="pct"/>
          <w:trHeight w:val="1128"/>
        </w:trPr>
        <w:tc>
          <w:tcPr>
            <w:tcW w:w="208" w:type="pct"/>
            <w:vMerge w:val="restart"/>
            <w:tcBorders>
              <w:left w:val="single" w:sz="4" w:space="0" w:color="auto"/>
              <w:right w:val="single" w:sz="4" w:space="0" w:color="auto"/>
            </w:tcBorders>
            <w:vAlign w:val="center"/>
          </w:tcPr>
          <w:p w:rsidR="009D4AEA" w:rsidRPr="006E5B92" w:rsidRDefault="009D4AEA" w:rsidP="00F7463D">
            <w:pPr>
              <w:rPr>
                <w:color w:val="000000"/>
                <w:sz w:val="16"/>
                <w:szCs w:val="16"/>
              </w:rPr>
            </w:pPr>
            <w:r w:rsidRPr="00842594">
              <w:rPr>
                <w:sz w:val="16"/>
                <w:szCs w:val="16"/>
              </w:rPr>
              <w:t>Целевой индикатор и показ</w:t>
            </w:r>
            <w:r w:rsidRPr="00842594">
              <w:rPr>
                <w:sz w:val="16"/>
                <w:szCs w:val="16"/>
              </w:rPr>
              <w:t>а</w:t>
            </w:r>
            <w:r w:rsidRPr="00842594">
              <w:rPr>
                <w:sz w:val="16"/>
                <w:szCs w:val="16"/>
              </w:rPr>
              <w:t>тель по</w:t>
            </w:r>
            <w:r w:rsidRPr="00842594">
              <w:rPr>
                <w:sz w:val="16"/>
                <w:szCs w:val="16"/>
              </w:rPr>
              <w:t>д</w:t>
            </w:r>
            <w:r w:rsidRPr="00842594">
              <w:rPr>
                <w:sz w:val="16"/>
                <w:szCs w:val="16"/>
              </w:rPr>
              <w:t>програ</w:t>
            </w:r>
            <w:r w:rsidRPr="00842594">
              <w:rPr>
                <w:sz w:val="16"/>
                <w:szCs w:val="16"/>
              </w:rPr>
              <w:t>м</w:t>
            </w:r>
            <w:r w:rsidRPr="00842594">
              <w:rPr>
                <w:sz w:val="16"/>
                <w:szCs w:val="16"/>
              </w:rPr>
              <w:t>мы, ув</w:t>
            </w:r>
            <w:r w:rsidRPr="00842594">
              <w:rPr>
                <w:sz w:val="16"/>
                <w:szCs w:val="16"/>
              </w:rPr>
              <w:t>я</w:t>
            </w:r>
            <w:r w:rsidRPr="00842594">
              <w:rPr>
                <w:sz w:val="16"/>
                <w:szCs w:val="16"/>
              </w:rPr>
              <w:t>занные с основным меропри</w:t>
            </w:r>
            <w:r w:rsidRPr="00842594">
              <w:rPr>
                <w:sz w:val="16"/>
                <w:szCs w:val="16"/>
              </w:rPr>
              <w:t>я</w:t>
            </w:r>
            <w:r w:rsidRPr="00842594">
              <w:rPr>
                <w:sz w:val="16"/>
                <w:szCs w:val="16"/>
              </w:rPr>
              <w:lastRenderedPageBreak/>
              <w:t>ти</w:t>
            </w:r>
            <w:r>
              <w:rPr>
                <w:sz w:val="16"/>
                <w:szCs w:val="16"/>
              </w:rPr>
              <w:t xml:space="preserve">ем </w:t>
            </w:r>
          </w:p>
        </w:tc>
        <w:tc>
          <w:tcPr>
            <w:tcW w:w="883" w:type="pct"/>
            <w:gridSpan w:val="3"/>
            <w:tcBorders>
              <w:left w:val="single" w:sz="4" w:space="0" w:color="auto"/>
              <w:bottom w:val="single" w:sz="4" w:space="0" w:color="auto"/>
              <w:right w:val="single" w:sz="4" w:space="0" w:color="auto"/>
            </w:tcBorders>
            <w:vAlign w:val="center"/>
          </w:tcPr>
          <w:p w:rsidR="009D4AEA" w:rsidRDefault="009D4AEA" w:rsidP="00311028">
            <w:pPr>
              <w:jc w:val="both"/>
              <w:rPr>
                <w:color w:val="000000"/>
                <w:sz w:val="16"/>
                <w:szCs w:val="16"/>
              </w:rPr>
            </w:pPr>
            <w:r>
              <w:rPr>
                <w:color w:val="000000"/>
                <w:sz w:val="16"/>
                <w:szCs w:val="16"/>
              </w:rPr>
              <w:lastRenderedPageBreak/>
              <w:t>Количество оказанных консультационных услуг</w:t>
            </w:r>
          </w:p>
        </w:tc>
        <w:tc>
          <w:tcPr>
            <w:tcW w:w="336" w:type="pct"/>
            <w:tcBorders>
              <w:left w:val="single" w:sz="4" w:space="0" w:color="auto"/>
              <w:bottom w:val="single" w:sz="4" w:space="0" w:color="auto"/>
              <w:right w:val="single" w:sz="4" w:space="0" w:color="auto"/>
            </w:tcBorders>
            <w:vAlign w:val="center"/>
          </w:tcPr>
          <w:p w:rsidR="009D4AEA" w:rsidRDefault="009D4AEA" w:rsidP="009D4AEA">
            <w:pPr>
              <w:jc w:val="center"/>
              <w:rPr>
                <w:color w:val="000000"/>
                <w:sz w:val="16"/>
                <w:szCs w:val="16"/>
              </w:rPr>
            </w:pPr>
            <w:r>
              <w:rPr>
                <w:color w:val="000000"/>
                <w:sz w:val="16"/>
                <w:szCs w:val="16"/>
              </w:rPr>
              <w:t>единиц</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433</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443</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450</w:t>
            </w:r>
          </w:p>
        </w:tc>
        <w:tc>
          <w:tcPr>
            <w:tcW w:w="219"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450</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455</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457</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459</w:t>
            </w:r>
          </w:p>
        </w:tc>
        <w:tc>
          <w:tcPr>
            <w:tcW w:w="236"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462</w:t>
            </w:r>
          </w:p>
        </w:tc>
        <w:tc>
          <w:tcPr>
            <w:tcW w:w="236"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465</w:t>
            </w:r>
          </w:p>
        </w:tc>
      </w:tr>
      <w:tr w:rsidR="009D4AEA"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9D4AEA" w:rsidRPr="006E5B92" w:rsidRDefault="009D4AEA" w:rsidP="00DC2900">
            <w:pPr>
              <w:rPr>
                <w:color w:val="000000"/>
                <w:sz w:val="16"/>
                <w:szCs w:val="16"/>
              </w:rPr>
            </w:pPr>
          </w:p>
        </w:tc>
        <w:tc>
          <w:tcPr>
            <w:tcW w:w="883" w:type="pct"/>
            <w:gridSpan w:val="3"/>
            <w:tcBorders>
              <w:left w:val="single" w:sz="4" w:space="0" w:color="auto"/>
              <w:bottom w:val="single" w:sz="4" w:space="0" w:color="auto"/>
              <w:right w:val="single" w:sz="4" w:space="0" w:color="auto"/>
            </w:tcBorders>
            <w:vAlign w:val="center"/>
          </w:tcPr>
          <w:p w:rsidR="009D4AEA" w:rsidRDefault="009D4AEA" w:rsidP="00311028">
            <w:pPr>
              <w:jc w:val="both"/>
              <w:rPr>
                <w:color w:val="000000"/>
                <w:sz w:val="16"/>
                <w:szCs w:val="16"/>
              </w:rPr>
            </w:pPr>
            <w:r>
              <w:rPr>
                <w:color w:val="000000"/>
                <w:sz w:val="16"/>
                <w:szCs w:val="16"/>
              </w:rPr>
              <w:t>Доля муниципальных органов управления агропромы</w:t>
            </w:r>
            <w:r>
              <w:rPr>
                <w:color w:val="000000"/>
                <w:sz w:val="16"/>
                <w:szCs w:val="16"/>
              </w:rPr>
              <w:t>ш</w:t>
            </w:r>
            <w:r>
              <w:rPr>
                <w:color w:val="000000"/>
                <w:sz w:val="16"/>
                <w:szCs w:val="16"/>
              </w:rPr>
              <w:t>ленным комплексом, использующих государственные информационные ресурсы в сферах обеспечения прод</w:t>
            </w:r>
            <w:r>
              <w:rPr>
                <w:color w:val="000000"/>
                <w:sz w:val="16"/>
                <w:szCs w:val="16"/>
              </w:rPr>
              <w:t>о</w:t>
            </w:r>
            <w:r>
              <w:rPr>
                <w:color w:val="000000"/>
                <w:sz w:val="16"/>
                <w:szCs w:val="16"/>
              </w:rPr>
              <w:lastRenderedPageBreak/>
              <w:t>вольственной безопасности и управления агропромы</w:t>
            </w:r>
            <w:r>
              <w:rPr>
                <w:color w:val="000000"/>
                <w:sz w:val="16"/>
                <w:szCs w:val="16"/>
              </w:rPr>
              <w:t>ш</w:t>
            </w:r>
            <w:r>
              <w:rPr>
                <w:color w:val="000000"/>
                <w:sz w:val="16"/>
                <w:szCs w:val="16"/>
              </w:rPr>
              <w:t>ленным комплексом</w:t>
            </w:r>
          </w:p>
        </w:tc>
        <w:tc>
          <w:tcPr>
            <w:tcW w:w="336" w:type="pct"/>
            <w:tcBorders>
              <w:left w:val="single" w:sz="4" w:space="0" w:color="auto"/>
              <w:bottom w:val="single" w:sz="4" w:space="0" w:color="auto"/>
              <w:right w:val="single" w:sz="4" w:space="0" w:color="auto"/>
            </w:tcBorders>
            <w:vAlign w:val="center"/>
          </w:tcPr>
          <w:p w:rsidR="009D4AEA" w:rsidRDefault="009D4AEA" w:rsidP="009D4AEA">
            <w:pPr>
              <w:jc w:val="center"/>
              <w:rPr>
                <w:color w:val="000000"/>
                <w:sz w:val="16"/>
                <w:szCs w:val="16"/>
              </w:rPr>
            </w:pPr>
            <w:r>
              <w:rPr>
                <w:color w:val="000000"/>
                <w:sz w:val="16"/>
                <w:szCs w:val="16"/>
              </w:rPr>
              <w:lastRenderedPageBreak/>
              <w:t>%</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311028">
            <w:pPr>
              <w:jc w:val="right"/>
              <w:rPr>
                <w:color w:val="000000"/>
                <w:sz w:val="16"/>
                <w:szCs w:val="16"/>
              </w:rPr>
            </w:pPr>
            <w:r>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9D4AEA" w:rsidRDefault="009D4AEA" w:rsidP="00D57FB0">
            <w:pPr>
              <w:jc w:val="center"/>
              <w:rPr>
                <w:color w:val="000000"/>
                <w:sz w:val="16"/>
                <w:szCs w:val="16"/>
              </w:rPr>
            </w:pPr>
          </w:p>
          <w:p w:rsidR="009D4AEA" w:rsidRDefault="009D4AEA" w:rsidP="00D57FB0">
            <w:pPr>
              <w:jc w:val="center"/>
            </w:pPr>
            <w:r w:rsidRPr="0035141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9D4AEA" w:rsidRDefault="009D4AEA" w:rsidP="00D57FB0">
            <w:pPr>
              <w:jc w:val="center"/>
              <w:rPr>
                <w:color w:val="000000"/>
                <w:sz w:val="16"/>
                <w:szCs w:val="16"/>
              </w:rPr>
            </w:pPr>
          </w:p>
          <w:p w:rsidR="009D4AEA" w:rsidRDefault="009D4AEA" w:rsidP="00D57FB0">
            <w:pPr>
              <w:jc w:val="center"/>
            </w:pPr>
            <w:r w:rsidRPr="0035141E">
              <w:rPr>
                <w:color w:val="000000"/>
                <w:sz w:val="16"/>
                <w:szCs w:val="16"/>
              </w:rPr>
              <w:t>100</w:t>
            </w:r>
          </w:p>
        </w:tc>
        <w:tc>
          <w:tcPr>
            <w:tcW w:w="219" w:type="pct"/>
            <w:tcBorders>
              <w:top w:val="nil"/>
              <w:left w:val="nil"/>
              <w:bottom w:val="single" w:sz="4" w:space="0" w:color="auto"/>
              <w:right w:val="single" w:sz="4" w:space="0" w:color="auto"/>
            </w:tcBorders>
            <w:shd w:val="clear" w:color="auto" w:fill="auto"/>
          </w:tcPr>
          <w:p w:rsidR="009D4AEA" w:rsidRDefault="009D4AEA" w:rsidP="00D57FB0">
            <w:pPr>
              <w:jc w:val="center"/>
              <w:rPr>
                <w:color w:val="000000"/>
                <w:sz w:val="16"/>
                <w:szCs w:val="16"/>
              </w:rPr>
            </w:pPr>
          </w:p>
          <w:p w:rsidR="009D4AEA" w:rsidRDefault="009D4AEA" w:rsidP="00D57FB0">
            <w:pPr>
              <w:jc w:val="center"/>
            </w:pPr>
            <w:r w:rsidRPr="0035141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9D4AEA" w:rsidRDefault="009D4AEA" w:rsidP="00D57FB0">
            <w:pPr>
              <w:jc w:val="center"/>
              <w:rPr>
                <w:color w:val="000000"/>
                <w:sz w:val="16"/>
                <w:szCs w:val="16"/>
              </w:rPr>
            </w:pPr>
          </w:p>
          <w:p w:rsidR="009D4AEA" w:rsidRDefault="009D4AEA" w:rsidP="00D57FB0">
            <w:pPr>
              <w:jc w:val="center"/>
            </w:pPr>
            <w:r w:rsidRPr="0035141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9D4AEA" w:rsidRDefault="009D4AEA" w:rsidP="00D57FB0">
            <w:pPr>
              <w:jc w:val="center"/>
              <w:rPr>
                <w:color w:val="000000"/>
                <w:sz w:val="16"/>
                <w:szCs w:val="16"/>
              </w:rPr>
            </w:pPr>
          </w:p>
          <w:p w:rsidR="009D4AEA" w:rsidRDefault="009D4AEA" w:rsidP="00D57FB0">
            <w:pPr>
              <w:jc w:val="center"/>
            </w:pPr>
            <w:r w:rsidRPr="0035141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9D4AEA" w:rsidRDefault="009D4AEA" w:rsidP="00D57FB0">
            <w:pPr>
              <w:jc w:val="center"/>
              <w:rPr>
                <w:color w:val="000000"/>
                <w:sz w:val="16"/>
                <w:szCs w:val="16"/>
              </w:rPr>
            </w:pPr>
          </w:p>
          <w:p w:rsidR="009D4AEA" w:rsidRDefault="009D4AEA" w:rsidP="00D57FB0">
            <w:pPr>
              <w:jc w:val="center"/>
            </w:pPr>
            <w:r w:rsidRPr="0035141E">
              <w:rPr>
                <w:color w:val="000000"/>
                <w:sz w:val="16"/>
                <w:szCs w:val="16"/>
              </w:rPr>
              <w:t>100</w:t>
            </w:r>
          </w:p>
        </w:tc>
        <w:tc>
          <w:tcPr>
            <w:tcW w:w="236" w:type="pct"/>
            <w:tcBorders>
              <w:top w:val="nil"/>
              <w:left w:val="nil"/>
              <w:bottom w:val="single" w:sz="4" w:space="0" w:color="auto"/>
              <w:right w:val="single" w:sz="4" w:space="0" w:color="auto"/>
            </w:tcBorders>
            <w:shd w:val="clear" w:color="auto" w:fill="auto"/>
          </w:tcPr>
          <w:p w:rsidR="009D4AEA" w:rsidRDefault="009D4AEA" w:rsidP="00D57FB0">
            <w:pPr>
              <w:jc w:val="center"/>
              <w:rPr>
                <w:color w:val="000000"/>
                <w:sz w:val="16"/>
                <w:szCs w:val="16"/>
              </w:rPr>
            </w:pPr>
          </w:p>
          <w:p w:rsidR="009D4AEA" w:rsidRDefault="009D4AEA" w:rsidP="00D57FB0">
            <w:pPr>
              <w:jc w:val="center"/>
            </w:pPr>
            <w:r w:rsidRPr="0035141E">
              <w:rPr>
                <w:color w:val="000000"/>
                <w:sz w:val="16"/>
                <w:szCs w:val="16"/>
              </w:rPr>
              <w:t>100</w:t>
            </w:r>
          </w:p>
        </w:tc>
        <w:tc>
          <w:tcPr>
            <w:tcW w:w="236" w:type="pct"/>
            <w:tcBorders>
              <w:top w:val="nil"/>
              <w:left w:val="nil"/>
              <w:bottom w:val="single" w:sz="4" w:space="0" w:color="auto"/>
              <w:right w:val="single" w:sz="4" w:space="0" w:color="auto"/>
            </w:tcBorders>
            <w:shd w:val="clear" w:color="auto" w:fill="auto"/>
          </w:tcPr>
          <w:p w:rsidR="009D4AEA" w:rsidRDefault="009D4AEA" w:rsidP="00D57FB0">
            <w:pPr>
              <w:jc w:val="center"/>
              <w:rPr>
                <w:color w:val="000000"/>
                <w:sz w:val="16"/>
                <w:szCs w:val="16"/>
              </w:rPr>
            </w:pPr>
          </w:p>
          <w:p w:rsidR="009D4AEA" w:rsidRDefault="009D4AEA" w:rsidP="00D57FB0">
            <w:pPr>
              <w:jc w:val="center"/>
            </w:pPr>
            <w:r w:rsidRPr="0035141E">
              <w:rPr>
                <w:color w:val="000000"/>
                <w:sz w:val="16"/>
                <w:szCs w:val="16"/>
              </w:rPr>
              <w:t>100</w:t>
            </w:r>
          </w:p>
        </w:tc>
      </w:tr>
      <w:tr w:rsidR="00073873" w:rsidRPr="006E5B92" w:rsidTr="00083AA5">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073873" w:rsidRPr="006E5B92" w:rsidRDefault="00073873" w:rsidP="00DC2900">
            <w:pPr>
              <w:jc w:val="both"/>
              <w:rPr>
                <w:color w:val="000000"/>
                <w:sz w:val="16"/>
                <w:szCs w:val="16"/>
              </w:rPr>
            </w:pPr>
            <w:r w:rsidRPr="006E5B92">
              <w:rPr>
                <w:bCs/>
                <w:color w:val="000000"/>
                <w:sz w:val="16"/>
                <w:szCs w:val="16"/>
              </w:rPr>
              <w:lastRenderedPageBreak/>
              <w:t>Подпр</w:t>
            </w:r>
            <w:r w:rsidRPr="006E5B92">
              <w:rPr>
                <w:bCs/>
                <w:color w:val="000000"/>
                <w:sz w:val="16"/>
                <w:szCs w:val="16"/>
              </w:rPr>
              <w:t>о</w:t>
            </w:r>
            <w:r w:rsidRPr="006E5B92">
              <w:rPr>
                <w:bCs/>
                <w:color w:val="000000"/>
                <w:sz w:val="16"/>
                <w:szCs w:val="16"/>
              </w:rPr>
              <w:t xml:space="preserve">грамма </w:t>
            </w:r>
          </w:p>
        </w:tc>
        <w:tc>
          <w:tcPr>
            <w:tcW w:w="446" w:type="pct"/>
            <w:vMerge w:val="restart"/>
            <w:tcBorders>
              <w:top w:val="nil"/>
              <w:left w:val="single" w:sz="4" w:space="0" w:color="auto"/>
              <w:right w:val="single" w:sz="4" w:space="0" w:color="auto"/>
            </w:tcBorders>
            <w:shd w:val="clear" w:color="auto" w:fill="auto"/>
            <w:vAlign w:val="center"/>
            <w:hideMark/>
          </w:tcPr>
          <w:p w:rsidR="00073873" w:rsidRPr="006E5B92" w:rsidRDefault="00073873" w:rsidP="00DC2900">
            <w:pPr>
              <w:jc w:val="both"/>
              <w:rPr>
                <w:color w:val="000000"/>
                <w:sz w:val="16"/>
                <w:szCs w:val="16"/>
              </w:rPr>
            </w:pPr>
            <w:r w:rsidRPr="006E5B92">
              <w:rPr>
                <w:bCs/>
                <w:color w:val="000000"/>
                <w:sz w:val="16"/>
                <w:szCs w:val="16"/>
              </w:rPr>
              <w:t xml:space="preserve">«Устойчивое развитие сельских территорий </w:t>
            </w:r>
            <w:r>
              <w:rPr>
                <w:bCs/>
                <w:color w:val="000000"/>
                <w:sz w:val="16"/>
                <w:szCs w:val="16"/>
              </w:rPr>
              <w:t>Ву</w:t>
            </w:r>
            <w:r>
              <w:rPr>
                <w:bCs/>
                <w:color w:val="000000"/>
                <w:sz w:val="16"/>
                <w:szCs w:val="16"/>
              </w:rPr>
              <w:t>р</w:t>
            </w:r>
            <w:r>
              <w:rPr>
                <w:bCs/>
                <w:color w:val="000000"/>
                <w:sz w:val="16"/>
                <w:szCs w:val="16"/>
              </w:rPr>
              <w:t xml:space="preserve">нарского района </w:t>
            </w:r>
            <w:r w:rsidRPr="006E5B92">
              <w:rPr>
                <w:bCs/>
                <w:color w:val="000000"/>
                <w:sz w:val="16"/>
                <w:szCs w:val="16"/>
              </w:rPr>
              <w:t>Чува</w:t>
            </w:r>
            <w:r w:rsidRPr="006E5B92">
              <w:rPr>
                <w:bCs/>
                <w:color w:val="000000"/>
                <w:sz w:val="16"/>
                <w:szCs w:val="16"/>
              </w:rPr>
              <w:t>ш</w:t>
            </w:r>
            <w:r w:rsidRPr="006E5B92">
              <w:rPr>
                <w:bCs/>
                <w:color w:val="000000"/>
                <w:sz w:val="16"/>
                <w:szCs w:val="16"/>
              </w:rPr>
              <w:t xml:space="preserve">ской Республики» </w:t>
            </w:r>
          </w:p>
        </w:tc>
        <w:tc>
          <w:tcPr>
            <w:tcW w:w="181"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center"/>
              <w:rPr>
                <w:color w:val="000000"/>
                <w:sz w:val="16"/>
                <w:szCs w:val="16"/>
              </w:rPr>
            </w:pPr>
            <w:r w:rsidRPr="006E5B92">
              <w:rPr>
                <w:color w:val="000000"/>
                <w:sz w:val="16"/>
                <w:szCs w:val="16"/>
              </w:rPr>
              <w:t>Ц990000000 </w:t>
            </w:r>
          </w:p>
        </w:tc>
        <w:tc>
          <w:tcPr>
            <w:tcW w:w="33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both"/>
              <w:rPr>
                <w:color w:val="000000"/>
                <w:sz w:val="16"/>
                <w:szCs w:val="16"/>
              </w:rPr>
            </w:pPr>
            <w:r w:rsidRPr="006E5B92">
              <w:rPr>
                <w:color w:val="000000"/>
                <w:sz w:val="16"/>
                <w:szCs w:val="16"/>
              </w:rPr>
              <w:t>всего</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345A36" w:rsidP="004319D9">
            <w:pPr>
              <w:jc w:val="right"/>
              <w:rPr>
                <w:color w:val="000000"/>
                <w:sz w:val="16"/>
                <w:szCs w:val="16"/>
              </w:rPr>
            </w:pPr>
            <w:r>
              <w:rPr>
                <w:color w:val="000000"/>
                <w:sz w:val="16"/>
                <w:szCs w:val="16"/>
              </w:rPr>
              <w:t>21</w:t>
            </w:r>
            <w:r w:rsidR="004319D9">
              <w:rPr>
                <w:color w:val="000000"/>
                <w:sz w:val="16"/>
                <w:szCs w:val="16"/>
              </w:rPr>
              <w:t>411,7</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2372,6</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979,2</w:t>
            </w:r>
          </w:p>
        </w:tc>
        <w:tc>
          <w:tcPr>
            <w:tcW w:w="219" w:type="pct"/>
            <w:tcBorders>
              <w:top w:val="nil"/>
              <w:left w:val="nil"/>
              <w:bottom w:val="single" w:sz="4" w:space="0" w:color="auto"/>
              <w:right w:val="single" w:sz="4" w:space="0" w:color="auto"/>
            </w:tcBorders>
            <w:shd w:val="clear" w:color="auto" w:fill="auto"/>
            <w:vAlign w:val="center"/>
          </w:tcPr>
          <w:p w:rsidR="00073873" w:rsidRPr="006E5B92" w:rsidRDefault="004B5977" w:rsidP="002A6C6C">
            <w:pPr>
              <w:jc w:val="right"/>
              <w:rPr>
                <w:color w:val="000000"/>
                <w:sz w:val="16"/>
                <w:szCs w:val="16"/>
              </w:rPr>
            </w:pPr>
            <w:r>
              <w:rPr>
                <w:color w:val="000000"/>
                <w:sz w:val="16"/>
                <w:szCs w:val="16"/>
              </w:rPr>
              <w:t>2926,9</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2A6C6C">
            <w:pPr>
              <w:jc w:val="right"/>
              <w:rPr>
                <w:color w:val="000000"/>
                <w:sz w:val="16"/>
                <w:szCs w:val="16"/>
              </w:rPr>
            </w:pPr>
            <w:r>
              <w:rPr>
                <w:color w:val="000000"/>
                <w:sz w:val="16"/>
                <w:szCs w:val="16"/>
              </w:rPr>
              <w:t>885,1</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2A6C6C">
            <w:pPr>
              <w:jc w:val="right"/>
              <w:rPr>
                <w:color w:val="000000"/>
                <w:sz w:val="16"/>
                <w:szCs w:val="16"/>
              </w:rPr>
            </w:pPr>
            <w:r>
              <w:rPr>
                <w:color w:val="000000"/>
                <w:sz w:val="16"/>
                <w:szCs w:val="16"/>
              </w:rPr>
              <w:t>885,1</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2A6C6C">
            <w:pPr>
              <w:jc w:val="right"/>
              <w:rPr>
                <w:color w:val="000000"/>
                <w:sz w:val="16"/>
                <w:szCs w:val="16"/>
              </w:rPr>
            </w:pPr>
            <w:r>
              <w:rPr>
                <w:color w:val="000000"/>
                <w:sz w:val="16"/>
                <w:szCs w:val="16"/>
              </w:rPr>
              <w:t>885,1</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4B5977" w:rsidP="002A6C6C">
            <w:pPr>
              <w:jc w:val="right"/>
              <w:rPr>
                <w:color w:val="000000"/>
                <w:sz w:val="16"/>
                <w:szCs w:val="16"/>
              </w:rPr>
            </w:pPr>
            <w:r>
              <w:rPr>
                <w:color w:val="000000"/>
                <w:sz w:val="16"/>
                <w:szCs w:val="16"/>
              </w:rPr>
              <w:t>4980,9</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4B5977" w:rsidP="002A6C6C">
            <w:pPr>
              <w:jc w:val="right"/>
              <w:rPr>
                <w:color w:val="000000"/>
                <w:sz w:val="16"/>
                <w:szCs w:val="16"/>
              </w:rPr>
            </w:pPr>
            <w:r>
              <w:rPr>
                <w:color w:val="000000"/>
                <w:sz w:val="16"/>
                <w:szCs w:val="16"/>
              </w:rPr>
              <w:t>4980,9</w:t>
            </w:r>
          </w:p>
        </w:tc>
      </w:tr>
      <w:tr w:rsidR="00073873"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446"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932</w:t>
            </w:r>
          </w:p>
        </w:tc>
        <w:tc>
          <w:tcPr>
            <w:tcW w:w="25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sidRPr="006E5B92">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8031,3</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2171,6</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896,3</w:t>
            </w:r>
          </w:p>
        </w:tc>
        <w:tc>
          <w:tcPr>
            <w:tcW w:w="219"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2678,9</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800,0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800,0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800,0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4B5977" w:rsidP="00DC2900">
            <w:pPr>
              <w:jc w:val="right"/>
              <w:rPr>
                <w:color w:val="000000"/>
                <w:sz w:val="16"/>
                <w:szCs w:val="16"/>
              </w:rPr>
            </w:pPr>
            <w:r>
              <w:rPr>
                <w:color w:val="000000"/>
                <w:sz w:val="16"/>
                <w:szCs w:val="16"/>
              </w:rPr>
              <w:t>4000,0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4B5977" w:rsidP="00DC2900">
            <w:pPr>
              <w:jc w:val="right"/>
              <w:rPr>
                <w:color w:val="000000"/>
                <w:sz w:val="16"/>
                <w:szCs w:val="16"/>
              </w:rPr>
            </w:pPr>
            <w:r>
              <w:rPr>
                <w:color w:val="000000"/>
                <w:sz w:val="16"/>
                <w:szCs w:val="16"/>
              </w:rPr>
              <w:t>4000,0</w:t>
            </w:r>
          </w:p>
        </w:tc>
      </w:tr>
      <w:tr w:rsidR="00073873" w:rsidRPr="006E5B92" w:rsidTr="00083AA5">
        <w:trPr>
          <w:gridAfter w:val="8"/>
          <w:wAfter w:w="1633" w:type="pct"/>
          <w:trHeight w:val="600"/>
        </w:trPr>
        <w:tc>
          <w:tcPr>
            <w:tcW w:w="208"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446"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center"/>
              <w:rPr>
                <w:color w:val="000000"/>
                <w:sz w:val="16"/>
                <w:szCs w:val="16"/>
              </w:rPr>
            </w:pPr>
            <w:r>
              <w:rPr>
                <w:color w:val="000000"/>
                <w:sz w:val="16"/>
                <w:szCs w:val="16"/>
              </w:rPr>
              <w:t>932</w:t>
            </w:r>
          </w:p>
        </w:tc>
        <w:tc>
          <w:tcPr>
            <w:tcW w:w="25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center"/>
              <w:rPr>
                <w:color w:val="000000"/>
                <w:sz w:val="16"/>
                <w:szCs w:val="16"/>
              </w:rPr>
            </w:pPr>
            <w:r w:rsidRPr="006E5B92">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DC2900">
            <w:pPr>
              <w:jc w:val="both"/>
              <w:rPr>
                <w:color w:val="000000"/>
                <w:sz w:val="16"/>
                <w:szCs w:val="16"/>
              </w:rPr>
            </w:pPr>
            <w:r w:rsidRPr="006E5B92">
              <w:rPr>
                <w:color w:val="000000"/>
                <w:sz w:val="16"/>
                <w:szCs w:val="16"/>
              </w:rPr>
              <w:t>республиканский бюджет Чувашской Республики</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319D9" w:rsidP="00DC2900">
            <w:pPr>
              <w:jc w:val="right"/>
              <w:rPr>
                <w:color w:val="000000"/>
                <w:sz w:val="16"/>
                <w:szCs w:val="16"/>
              </w:rPr>
            </w:pPr>
            <w:r>
              <w:rPr>
                <w:color w:val="000000"/>
                <w:sz w:val="16"/>
                <w:szCs w:val="16"/>
              </w:rPr>
              <w:t>7201,5</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131,7</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54,3</w:t>
            </w:r>
          </w:p>
        </w:tc>
        <w:tc>
          <w:tcPr>
            <w:tcW w:w="219" w:type="pct"/>
            <w:tcBorders>
              <w:top w:val="nil"/>
              <w:left w:val="nil"/>
              <w:bottom w:val="single" w:sz="4" w:space="0" w:color="auto"/>
              <w:right w:val="single" w:sz="4" w:space="0" w:color="auto"/>
            </w:tcBorders>
            <w:shd w:val="clear" w:color="auto" w:fill="auto"/>
            <w:vAlign w:val="center"/>
          </w:tcPr>
          <w:p w:rsidR="00073873" w:rsidRPr="006E5B92" w:rsidRDefault="004B5977" w:rsidP="002A6C6C">
            <w:pPr>
              <w:jc w:val="right"/>
              <w:rPr>
                <w:color w:val="000000"/>
                <w:sz w:val="16"/>
                <w:szCs w:val="16"/>
              </w:rPr>
            </w:pPr>
            <w:r>
              <w:rPr>
                <w:color w:val="000000"/>
                <w:sz w:val="16"/>
                <w:szCs w:val="16"/>
              </w:rPr>
              <w:t>162,5</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2A6C6C">
            <w:pPr>
              <w:jc w:val="right"/>
              <w:rPr>
                <w:color w:val="000000"/>
                <w:sz w:val="16"/>
                <w:szCs w:val="16"/>
              </w:rPr>
            </w:pPr>
            <w:r>
              <w:rPr>
                <w:color w:val="000000"/>
                <w:sz w:val="16"/>
                <w:szCs w:val="16"/>
              </w:rPr>
              <w:t>55,1</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2A6C6C">
            <w:pPr>
              <w:jc w:val="right"/>
              <w:rPr>
                <w:color w:val="000000"/>
                <w:sz w:val="16"/>
                <w:szCs w:val="16"/>
              </w:rPr>
            </w:pPr>
            <w:r>
              <w:rPr>
                <w:color w:val="000000"/>
                <w:sz w:val="16"/>
                <w:szCs w:val="16"/>
              </w:rPr>
              <w:t>55,1</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2A6C6C">
            <w:pPr>
              <w:jc w:val="right"/>
              <w:rPr>
                <w:color w:val="000000"/>
                <w:sz w:val="16"/>
                <w:szCs w:val="16"/>
              </w:rPr>
            </w:pPr>
            <w:r>
              <w:rPr>
                <w:color w:val="000000"/>
                <w:sz w:val="16"/>
                <w:szCs w:val="16"/>
              </w:rPr>
              <w:t>55,1</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4B5977" w:rsidP="00DC2900">
            <w:pPr>
              <w:jc w:val="right"/>
              <w:rPr>
                <w:color w:val="000000"/>
                <w:sz w:val="16"/>
                <w:szCs w:val="16"/>
              </w:rPr>
            </w:pPr>
            <w:r>
              <w:rPr>
                <w:color w:val="000000"/>
                <w:sz w:val="16"/>
                <w:szCs w:val="16"/>
              </w:rPr>
              <w:t>275,0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4B5977" w:rsidP="00DC2900">
            <w:pPr>
              <w:jc w:val="right"/>
              <w:rPr>
                <w:color w:val="000000"/>
                <w:sz w:val="16"/>
                <w:szCs w:val="16"/>
              </w:rPr>
            </w:pPr>
            <w:r>
              <w:rPr>
                <w:color w:val="000000"/>
                <w:sz w:val="16"/>
                <w:szCs w:val="16"/>
              </w:rPr>
              <w:t>275,0</w:t>
            </w:r>
          </w:p>
        </w:tc>
      </w:tr>
      <w:tr w:rsidR="00073873"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446"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932</w:t>
            </w:r>
          </w:p>
        </w:tc>
        <w:tc>
          <w:tcPr>
            <w:tcW w:w="25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sidRPr="006E5B92">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5D4AA3" w:rsidP="005D4AA3">
            <w:pPr>
              <w:jc w:val="right"/>
              <w:rPr>
                <w:color w:val="000000"/>
                <w:sz w:val="16"/>
                <w:szCs w:val="16"/>
              </w:rPr>
            </w:pPr>
            <w:r>
              <w:rPr>
                <w:color w:val="000000"/>
                <w:sz w:val="16"/>
                <w:szCs w:val="16"/>
              </w:rPr>
              <w:t>1557,2</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69,3</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28,6</w:t>
            </w:r>
          </w:p>
        </w:tc>
        <w:tc>
          <w:tcPr>
            <w:tcW w:w="219"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85,5</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30,0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30,0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B5977" w:rsidP="00DC2900">
            <w:pPr>
              <w:jc w:val="right"/>
              <w:rPr>
                <w:color w:val="000000"/>
                <w:sz w:val="16"/>
                <w:szCs w:val="16"/>
              </w:rPr>
            </w:pPr>
            <w:r>
              <w:rPr>
                <w:color w:val="000000"/>
                <w:sz w:val="16"/>
                <w:szCs w:val="16"/>
              </w:rPr>
              <w:t>30,0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4B5977" w:rsidP="00DC2900">
            <w:pPr>
              <w:jc w:val="right"/>
              <w:rPr>
                <w:color w:val="000000"/>
                <w:sz w:val="16"/>
                <w:szCs w:val="16"/>
              </w:rPr>
            </w:pPr>
            <w:r>
              <w:rPr>
                <w:color w:val="000000"/>
                <w:sz w:val="16"/>
                <w:szCs w:val="16"/>
              </w:rPr>
              <w:t>705,9</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4B5977" w:rsidP="002A6C6C">
            <w:pPr>
              <w:jc w:val="right"/>
              <w:rPr>
                <w:color w:val="000000"/>
                <w:sz w:val="16"/>
                <w:szCs w:val="16"/>
              </w:rPr>
            </w:pPr>
            <w:r>
              <w:rPr>
                <w:color w:val="000000"/>
                <w:sz w:val="16"/>
                <w:szCs w:val="16"/>
              </w:rPr>
              <w:t>705,9</w:t>
            </w:r>
          </w:p>
        </w:tc>
      </w:tr>
      <w:tr w:rsidR="00073873"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446" w:type="pct"/>
            <w:vMerge/>
            <w:tcBorders>
              <w:left w:val="single" w:sz="4" w:space="0" w:color="auto"/>
              <w:right w:val="single" w:sz="4" w:space="0" w:color="auto"/>
            </w:tcBorders>
            <w:vAlign w:val="center"/>
            <w:hideMark/>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Pr>
                <w:color w:val="000000"/>
                <w:sz w:val="16"/>
                <w:szCs w:val="16"/>
              </w:rPr>
              <w:t>932</w:t>
            </w:r>
          </w:p>
        </w:tc>
        <w:tc>
          <w:tcPr>
            <w:tcW w:w="256" w:type="pct"/>
            <w:tcBorders>
              <w:top w:val="nil"/>
              <w:left w:val="nil"/>
              <w:bottom w:val="single" w:sz="4" w:space="0" w:color="auto"/>
              <w:right w:val="single" w:sz="4" w:space="0" w:color="auto"/>
            </w:tcBorders>
            <w:shd w:val="clear" w:color="auto" w:fill="auto"/>
            <w:vAlign w:val="center"/>
            <w:hideMark/>
          </w:tcPr>
          <w:p w:rsidR="00073873" w:rsidRPr="006E5B92" w:rsidRDefault="00073873" w:rsidP="00846491">
            <w:pPr>
              <w:jc w:val="center"/>
              <w:rPr>
                <w:color w:val="000000"/>
                <w:sz w:val="16"/>
                <w:szCs w:val="16"/>
              </w:rPr>
            </w:pPr>
            <w:r w:rsidRPr="006E5B92">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4319D9" w:rsidP="004319D9">
            <w:pPr>
              <w:jc w:val="right"/>
              <w:rPr>
                <w:color w:val="000000"/>
                <w:sz w:val="16"/>
                <w:szCs w:val="16"/>
              </w:rPr>
            </w:pPr>
            <w:r>
              <w:rPr>
                <w:color w:val="000000"/>
                <w:sz w:val="16"/>
                <w:szCs w:val="16"/>
              </w:rPr>
              <w:t>4621,7</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073873"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073873" w:rsidP="00DC2900">
            <w:pPr>
              <w:jc w:val="right"/>
              <w:rPr>
                <w:color w:val="000000"/>
                <w:sz w:val="16"/>
                <w:szCs w:val="16"/>
              </w:rPr>
            </w:pPr>
            <w:r>
              <w:rPr>
                <w:color w:val="000000"/>
                <w:sz w:val="16"/>
                <w:szCs w:val="16"/>
              </w:rPr>
              <w:t>0</w:t>
            </w:r>
          </w:p>
        </w:tc>
      </w:tr>
      <w:tr w:rsidR="00073873"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073873" w:rsidRPr="006E5B92" w:rsidRDefault="00073873" w:rsidP="00DC2900">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073873" w:rsidRPr="006E5B92" w:rsidRDefault="00073873"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073873" w:rsidRDefault="00073873" w:rsidP="00846491">
            <w:pPr>
              <w:jc w:val="center"/>
              <w:rPr>
                <w:color w:val="000000"/>
                <w:sz w:val="16"/>
                <w:szCs w:val="16"/>
              </w:rPr>
            </w:pPr>
            <w:r>
              <w:rPr>
                <w:color w:val="000000"/>
                <w:sz w:val="16"/>
                <w:szCs w:val="16"/>
              </w:rPr>
              <w:t>932</w:t>
            </w:r>
          </w:p>
        </w:tc>
        <w:tc>
          <w:tcPr>
            <w:tcW w:w="256" w:type="pct"/>
            <w:tcBorders>
              <w:top w:val="nil"/>
              <w:left w:val="nil"/>
              <w:bottom w:val="single" w:sz="4" w:space="0" w:color="auto"/>
              <w:right w:val="single" w:sz="4" w:space="0" w:color="auto"/>
            </w:tcBorders>
            <w:shd w:val="clear" w:color="auto" w:fill="auto"/>
            <w:vAlign w:val="center"/>
          </w:tcPr>
          <w:p w:rsidR="00073873" w:rsidRPr="006E5B92" w:rsidRDefault="00073873" w:rsidP="00846491">
            <w:pPr>
              <w:jc w:val="center"/>
              <w:rPr>
                <w:color w:val="000000"/>
                <w:sz w:val="16"/>
                <w:szCs w:val="16"/>
              </w:rPr>
            </w:pPr>
            <w:r w:rsidRPr="006E5B92">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tcPr>
          <w:p w:rsidR="00073873" w:rsidRDefault="00073873" w:rsidP="00DC2900">
            <w:pPr>
              <w:jc w:val="both"/>
              <w:rPr>
                <w:color w:val="000000"/>
                <w:sz w:val="16"/>
                <w:szCs w:val="16"/>
              </w:rPr>
            </w:pPr>
            <w:r>
              <w:rPr>
                <w:color w:val="000000"/>
                <w:sz w:val="16"/>
                <w:szCs w:val="16"/>
              </w:rPr>
              <w:t>Внебюджетные источники</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073873" w:rsidRPr="006E5B92" w:rsidRDefault="00073873"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073873"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073873" w:rsidRPr="0047435B" w:rsidRDefault="00073873" w:rsidP="00311028">
            <w:pPr>
              <w:jc w:val="right"/>
              <w:rPr>
                <w:color w:val="000000"/>
                <w:sz w:val="16"/>
                <w:szCs w:val="16"/>
              </w:rPr>
            </w:pPr>
            <w:r>
              <w:rPr>
                <w:color w:val="000000"/>
                <w:sz w:val="16"/>
                <w:szCs w:val="16"/>
              </w:rPr>
              <w:t>0</w:t>
            </w:r>
          </w:p>
        </w:tc>
      </w:tr>
      <w:tr w:rsidR="003C0D3E" w:rsidRPr="006E5B92" w:rsidTr="00083AA5">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3C0D3E" w:rsidRPr="006E5B92" w:rsidRDefault="003C0D3E" w:rsidP="00DC2900">
            <w:pPr>
              <w:jc w:val="both"/>
              <w:rPr>
                <w:color w:val="000000"/>
                <w:sz w:val="16"/>
                <w:szCs w:val="16"/>
              </w:rPr>
            </w:pPr>
            <w:r w:rsidRPr="006E5B92">
              <w:rPr>
                <w:bCs/>
                <w:color w:val="000000"/>
                <w:sz w:val="16"/>
                <w:szCs w:val="16"/>
              </w:rPr>
              <w:t>Основное меропри</w:t>
            </w:r>
            <w:r w:rsidRPr="006E5B92">
              <w:rPr>
                <w:bCs/>
                <w:color w:val="000000"/>
                <w:sz w:val="16"/>
                <w:szCs w:val="16"/>
              </w:rPr>
              <w:t>я</w:t>
            </w:r>
            <w:r w:rsidRPr="006E5B92">
              <w:rPr>
                <w:bCs/>
                <w:color w:val="000000"/>
                <w:sz w:val="16"/>
                <w:szCs w:val="16"/>
              </w:rPr>
              <w:t>тие 1</w:t>
            </w:r>
          </w:p>
        </w:tc>
        <w:tc>
          <w:tcPr>
            <w:tcW w:w="446" w:type="pct"/>
            <w:vMerge w:val="restart"/>
            <w:tcBorders>
              <w:top w:val="nil"/>
              <w:left w:val="single" w:sz="4" w:space="0" w:color="auto"/>
              <w:right w:val="single" w:sz="4" w:space="0" w:color="auto"/>
            </w:tcBorders>
            <w:shd w:val="clear" w:color="auto" w:fill="auto"/>
            <w:vAlign w:val="center"/>
            <w:hideMark/>
          </w:tcPr>
          <w:p w:rsidR="003C0D3E" w:rsidRPr="006E5B92" w:rsidRDefault="003C0D3E" w:rsidP="00FD2BF3">
            <w:pPr>
              <w:jc w:val="both"/>
              <w:rPr>
                <w:color w:val="000000"/>
                <w:sz w:val="16"/>
                <w:szCs w:val="16"/>
              </w:rPr>
            </w:pPr>
            <w:r w:rsidRPr="006E5B92">
              <w:rPr>
                <w:bCs/>
                <w:color w:val="000000"/>
                <w:sz w:val="16"/>
                <w:szCs w:val="16"/>
              </w:rPr>
              <w:t xml:space="preserve">Улучшение жилищных условий </w:t>
            </w:r>
            <w:r>
              <w:rPr>
                <w:bCs/>
                <w:color w:val="000000"/>
                <w:sz w:val="16"/>
                <w:szCs w:val="16"/>
              </w:rPr>
              <w:t>граждан на селе</w:t>
            </w:r>
          </w:p>
        </w:tc>
        <w:tc>
          <w:tcPr>
            <w:tcW w:w="181" w:type="pct"/>
            <w:tcBorders>
              <w:top w:val="nil"/>
              <w:left w:val="nil"/>
              <w:bottom w:val="single" w:sz="4" w:space="0" w:color="auto"/>
              <w:right w:val="single" w:sz="4" w:space="0" w:color="auto"/>
            </w:tcBorders>
            <w:shd w:val="clear" w:color="auto" w:fill="auto"/>
            <w:vAlign w:val="center"/>
            <w:hideMark/>
          </w:tcPr>
          <w:p w:rsidR="003C0D3E" w:rsidRPr="006E5B92" w:rsidRDefault="003C0D3E" w:rsidP="00DC2900">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3C0D3E" w:rsidRPr="003F0717" w:rsidRDefault="003F0717" w:rsidP="00DC2900">
            <w:pPr>
              <w:jc w:val="center"/>
              <w:rPr>
                <w:color w:val="000000"/>
                <w:sz w:val="16"/>
                <w:szCs w:val="16"/>
              </w:rPr>
            </w:pPr>
            <w:r w:rsidRPr="006E5B92">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hideMark/>
          </w:tcPr>
          <w:p w:rsidR="003C0D3E" w:rsidRPr="006E5B92" w:rsidRDefault="003C0D3E" w:rsidP="00DC2900">
            <w:pPr>
              <w:jc w:val="both"/>
              <w:rPr>
                <w:color w:val="000000"/>
                <w:sz w:val="16"/>
                <w:szCs w:val="16"/>
              </w:rPr>
            </w:pPr>
            <w:r w:rsidRPr="006E5B92">
              <w:rPr>
                <w:color w:val="000000"/>
                <w:sz w:val="16"/>
                <w:szCs w:val="16"/>
              </w:rPr>
              <w:t>всего</w:t>
            </w:r>
          </w:p>
        </w:tc>
        <w:tc>
          <w:tcPr>
            <w:tcW w:w="208" w:type="pct"/>
            <w:tcBorders>
              <w:top w:val="nil"/>
              <w:left w:val="nil"/>
              <w:bottom w:val="single" w:sz="4" w:space="0" w:color="auto"/>
              <w:right w:val="single" w:sz="4" w:space="0" w:color="auto"/>
            </w:tcBorders>
            <w:shd w:val="clear" w:color="auto" w:fill="auto"/>
            <w:vAlign w:val="center"/>
          </w:tcPr>
          <w:p w:rsidR="003C0D3E" w:rsidRPr="006E5B92" w:rsidRDefault="00A83B27" w:rsidP="00DC2900">
            <w:pPr>
              <w:jc w:val="right"/>
              <w:rPr>
                <w:color w:val="000000"/>
                <w:sz w:val="16"/>
                <w:szCs w:val="16"/>
              </w:rPr>
            </w:pPr>
            <w:r>
              <w:rPr>
                <w:color w:val="000000"/>
                <w:sz w:val="16"/>
                <w:szCs w:val="16"/>
              </w:rPr>
              <w:t>8801,1</w:t>
            </w:r>
          </w:p>
        </w:tc>
        <w:tc>
          <w:tcPr>
            <w:tcW w:w="208" w:type="pct"/>
            <w:tcBorders>
              <w:top w:val="nil"/>
              <w:left w:val="nil"/>
              <w:bottom w:val="single" w:sz="4" w:space="0" w:color="auto"/>
              <w:right w:val="single" w:sz="4" w:space="0" w:color="auto"/>
            </w:tcBorders>
            <w:shd w:val="clear" w:color="auto" w:fill="auto"/>
            <w:vAlign w:val="center"/>
          </w:tcPr>
          <w:p w:rsidR="003C0D3E" w:rsidRPr="006E5B92" w:rsidRDefault="00A83B27" w:rsidP="00DC2900">
            <w:pPr>
              <w:jc w:val="right"/>
              <w:rPr>
                <w:color w:val="000000"/>
                <w:sz w:val="16"/>
                <w:szCs w:val="16"/>
              </w:rPr>
            </w:pPr>
            <w:r>
              <w:rPr>
                <w:color w:val="000000"/>
                <w:sz w:val="16"/>
                <w:szCs w:val="16"/>
              </w:rPr>
              <w:t>2372,6</w:t>
            </w:r>
          </w:p>
        </w:tc>
        <w:tc>
          <w:tcPr>
            <w:tcW w:w="208" w:type="pct"/>
            <w:tcBorders>
              <w:top w:val="nil"/>
              <w:left w:val="nil"/>
              <w:bottom w:val="single" w:sz="4" w:space="0" w:color="auto"/>
              <w:right w:val="single" w:sz="4" w:space="0" w:color="auto"/>
            </w:tcBorders>
            <w:shd w:val="clear" w:color="auto" w:fill="auto"/>
            <w:vAlign w:val="center"/>
          </w:tcPr>
          <w:p w:rsidR="003C0D3E" w:rsidRPr="006E5B92" w:rsidRDefault="00A83B27" w:rsidP="00DC2900">
            <w:pPr>
              <w:jc w:val="right"/>
              <w:rPr>
                <w:color w:val="000000"/>
                <w:sz w:val="16"/>
                <w:szCs w:val="16"/>
              </w:rPr>
            </w:pPr>
            <w:r>
              <w:rPr>
                <w:color w:val="000000"/>
                <w:sz w:val="16"/>
                <w:szCs w:val="16"/>
              </w:rPr>
              <w:t>979,2</w:t>
            </w:r>
          </w:p>
        </w:tc>
        <w:tc>
          <w:tcPr>
            <w:tcW w:w="219" w:type="pct"/>
            <w:tcBorders>
              <w:top w:val="nil"/>
              <w:left w:val="nil"/>
              <w:bottom w:val="single" w:sz="4" w:space="0" w:color="auto"/>
              <w:right w:val="single" w:sz="4" w:space="0" w:color="auto"/>
            </w:tcBorders>
            <w:shd w:val="clear" w:color="auto" w:fill="auto"/>
            <w:vAlign w:val="center"/>
          </w:tcPr>
          <w:p w:rsidR="003C0D3E" w:rsidRPr="006E5B92" w:rsidRDefault="00A83B27" w:rsidP="002A6C6C">
            <w:pPr>
              <w:jc w:val="right"/>
              <w:rPr>
                <w:color w:val="000000"/>
                <w:sz w:val="16"/>
                <w:szCs w:val="16"/>
              </w:rPr>
            </w:pPr>
            <w:r>
              <w:rPr>
                <w:color w:val="000000"/>
                <w:sz w:val="16"/>
                <w:szCs w:val="16"/>
              </w:rPr>
              <w:t>2926,9</w:t>
            </w:r>
          </w:p>
        </w:tc>
        <w:tc>
          <w:tcPr>
            <w:tcW w:w="208" w:type="pct"/>
            <w:tcBorders>
              <w:top w:val="nil"/>
              <w:left w:val="nil"/>
              <w:bottom w:val="single" w:sz="4" w:space="0" w:color="auto"/>
              <w:right w:val="single" w:sz="4" w:space="0" w:color="auto"/>
            </w:tcBorders>
            <w:shd w:val="clear" w:color="auto" w:fill="auto"/>
            <w:vAlign w:val="center"/>
          </w:tcPr>
          <w:p w:rsidR="003C0D3E" w:rsidRPr="006E5B92" w:rsidRDefault="003C0D3E" w:rsidP="002A6C6C">
            <w:pPr>
              <w:jc w:val="right"/>
              <w:rPr>
                <w:color w:val="000000"/>
                <w:sz w:val="16"/>
                <w:szCs w:val="16"/>
              </w:rPr>
            </w:pPr>
            <w:r>
              <w:rPr>
                <w:color w:val="000000"/>
                <w:sz w:val="16"/>
                <w:szCs w:val="16"/>
              </w:rPr>
              <w:t>885,1</w:t>
            </w:r>
          </w:p>
        </w:tc>
        <w:tc>
          <w:tcPr>
            <w:tcW w:w="208" w:type="pct"/>
            <w:tcBorders>
              <w:top w:val="nil"/>
              <w:left w:val="nil"/>
              <w:bottom w:val="single" w:sz="4" w:space="0" w:color="auto"/>
              <w:right w:val="single" w:sz="4" w:space="0" w:color="auto"/>
            </w:tcBorders>
            <w:shd w:val="clear" w:color="auto" w:fill="auto"/>
            <w:vAlign w:val="center"/>
          </w:tcPr>
          <w:p w:rsidR="003C0D3E" w:rsidRPr="006E5B92" w:rsidRDefault="003C0D3E" w:rsidP="002A6C6C">
            <w:pPr>
              <w:jc w:val="right"/>
              <w:rPr>
                <w:color w:val="000000"/>
                <w:sz w:val="16"/>
                <w:szCs w:val="16"/>
              </w:rPr>
            </w:pPr>
            <w:r>
              <w:rPr>
                <w:color w:val="000000"/>
                <w:sz w:val="16"/>
                <w:szCs w:val="16"/>
              </w:rPr>
              <w:t>885,1</w:t>
            </w:r>
          </w:p>
        </w:tc>
        <w:tc>
          <w:tcPr>
            <w:tcW w:w="208" w:type="pct"/>
            <w:tcBorders>
              <w:top w:val="nil"/>
              <w:left w:val="nil"/>
              <w:bottom w:val="single" w:sz="4" w:space="0" w:color="auto"/>
              <w:right w:val="single" w:sz="4" w:space="0" w:color="auto"/>
            </w:tcBorders>
            <w:shd w:val="clear" w:color="auto" w:fill="auto"/>
            <w:vAlign w:val="center"/>
          </w:tcPr>
          <w:p w:rsidR="003C0D3E" w:rsidRPr="006E5B92" w:rsidRDefault="003C0D3E" w:rsidP="002A6C6C">
            <w:pPr>
              <w:jc w:val="right"/>
              <w:rPr>
                <w:color w:val="000000"/>
                <w:sz w:val="16"/>
                <w:szCs w:val="16"/>
              </w:rPr>
            </w:pPr>
            <w:r>
              <w:rPr>
                <w:color w:val="000000"/>
                <w:sz w:val="16"/>
                <w:szCs w:val="16"/>
              </w:rPr>
              <w:t>885,1</w:t>
            </w:r>
          </w:p>
        </w:tc>
        <w:tc>
          <w:tcPr>
            <w:tcW w:w="236" w:type="pct"/>
            <w:tcBorders>
              <w:top w:val="nil"/>
              <w:left w:val="nil"/>
              <w:bottom w:val="single" w:sz="4" w:space="0" w:color="auto"/>
              <w:right w:val="single" w:sz="4" w:space="0" w:color="auto"/>
            </w:tcBorders>
            <w:shd w:val="clear" w:color="auto" w:fill="auto"/>
            <w:vAlign w:val="center"/>
          </w:tcPr>
          <w:p w:rsidR="003C0D3E" w:rsidRPr="006E5B92" w:rsidRDefault="003C0D3E" w:rsidP="002A6C6C">
            <w:pPr>
              <w:jc w:val="right"/>
              <w:rPr>
                <w:color w:val="000000"/>
                <w:sz w:val="16"/>
                <w:szCs w:val="16"/>
              </w:rPr>
            </w:pPr>
            <w:r>
              <w:rPr>
                <w:color w:val="000000"/>
                <w:sz w:val="16"/>
                <w:szCs w:val="16"/>
              </w:rPr>
              <w:t>4980,9</w:t>
            </w:r>
          </w:p>
        </w:tc>
        <w:tc>
          <w:tcPr>
            <w:tcW w:w="236" w:type="pct"/>
            <w:tcBorders>
              <w:top w:val="nil"/>
              <w:left w:val="nil"/>
              <w:bottom w:val="single" w:sz="4" w:space="0" w:color="auto"/>
              <w:right w:val="single" w:sz="4" w:space="0" w:color="auto"/>
            </w:tcBorders>
            <w:shd w:val="clear" w:color="auto" w:fill="auto"/>
            <w:vAlign w:val="center"/>
          </w:tcPr>
          <w:p w:rsidR="003C0D3E" w:rsidRPr="006E5B92" w:rsidRDefault="003C0D3E" w:rsidP="002A6C6C">
            <w:pPr>
              <w:jc w:val="right"/>
              <w:rPr>
                <w:color w:val="000000"/>
                <w:sz w:val="16"/>
                <w:szCs w:val="16"/>
              </w:rPr>
            </w:pPr>
            <w:r>
              <w:rPr>
                <w:color w:val="000000"/>
                <w:sz w:val="16"/>
                <w:szCs w:val="16"/>
              </w:rPr>
              <w:t>4980,9</w:t>
            </w:r>
          </w:p>
        </w:tc>
      </w:tr>
      <w:tr w:rsidR="003F0717"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3F0717" w:rsidRPr="006E5B92" w:rsidRDefault="003F0717" w:rsidP="00DC2900">
            <w:pPr>
              <w:rPr>
                <w:color w:val="000000"/>
                <w:sz w:val="16"/>
                <w:szCs w:val="16"/>
              </w:rPr>
            </w:pPr>
          </w:p>
        </w:tc>
        <w:tc>
          <w:tcPr>
            <w:tcW w:w="446" w:type="pct"/>
            <w:vMerge/>
            <w:tcBorders>
              <w:left w:val="single" w:sz="4" w:space="0" w:color="auto"/>
              <w:right w:val="single" w:sz="4" w:space="0" w:color="auto"/>
            </w:tcBorders>
            <w:vAlign w:val="center"/>
            <w:hideMark/>
          </w:tcPr>
          <w:p w:rsidR="003F0717" w:rsidRPr="006E5B92" w:rsidRDefault="003F0717"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3F0717" w:rsidRPr="006E5B92" w:rsidRDefault="003F0717" w:rsidP="00846491">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hideMark/>
          </w:tcPr>
          <w:p w:rsidR="003F0717" w:rsidRDefault="00702144">
            <w:r>
              <w:rPr>
                <w:color w:val="000000"/>
                <w:sz w:val="16"/>
                <w:szCs w:val="16"/>
              </w:rPr>
              <w:t xml:space="preserve">  </w:t>
            </w:r>
            <w:r w:rsidR="003F0717" w:rsidRPr="006246D0">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hideMark/>
          </w:tcPr>
          <w:p w:rsidR="003F0717" w:rsidRPr="006E5B92" w:rsidRDefault="003F0717" w:rsidP="00DC2900">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8031,3</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2171,6</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896,3</w:t>
            </w:r>
          </w:p>
        </w:tc>
        <w:tc>
          <w:tcPr>
            <w:tcW w:w="219" w:type="pct"/>
            <w:tcBorders>
              <w:top w:val="nil"/>
              <w:left w:val="nil"/>
              <w:bottom w:val="single" w:sz="4" w:space="0" w:color="auto"/>
              <w:right w:val="single" w:sz="4" w:space="0" w:color="auto"/>
            </w:tcBorders>
            <w:shd w:val="clear" w:color="auto" w:fill="auto"/>
            <w:vAlign w:val="center"/>
          </w:tcPr>
          <w:p w:rsidR="003F0717" w:rsidRPr="006E5B92" w:rsidRDefault="00A83B27" w:rsidP="002A6C6C">
            <w:pPr>
              <w:jc w:val="right"/>
              <w:rPr>
                <w:color w:val="000000"/>
                <w:sz w:val="16"/>
                <w:szCs w:val="16"/>
              </w:rPr>
            </w:pPr>
            <w:r>
              <w:rPr>
                <w:color w:val="000000"/>
                <w:sz w:val="16"/>
                <w:szCs w:val="16"/>
              </w:rPr>
              <w:t>2678,9</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800,0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800,0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800,0</w:t>
            </w:r>
          </w:p>
        </w:tc>
        <w:tc>
          <w:tcPr>
            <w:tcW w:w="236" w:type="pct"/>
            <w:tcBorders>
              <w:top w:val="nil"/>
              <w:left w:val="nil"/>
              <w:bottom w:val="single" w:sz="4" w:space="0" w:color="auto"/>
              <w:right w:val="single" w:sz="4" w:space="0" w:color="auto"/>
            </w:tcBorders>
            <w:shd w:val="clear" w:color="auto" w:fill="auto"/>
            <w:vAlign w:val="center"/>
          </w:tcPr>
          <w:p w:rsidR="003F0717" w:rsidRPr="006E5B92" w:rsidRDefault="003F0717" w:rsidP="00DC2900">
            <w:pPr>
              <w:jc w:val="right"/>
              <w:rPr>
                <w:color w:val="000000"/>
                <w:sz w:val="16"/>
                <w:szCs w:val="16"/>
              </w:rPr>
            </w:pPr>
            <w:r>
              <w:rPr>
                <w:color w:val="000000"/>
                <w:sz w:val="16"/>
                <w:szCs w:val="16"/>
              </w:rPr>
              <w:t>4000,0</w:t>
            </w:r>
          </w:p>
        </w:tc>
        <w:tc>
          <w:tcPr>
            <w:tcW w:w="236" w:type="pct"/>
            <w:tcBorders>
              <w:top w:val="nil"/>
              <w:left w:val="nil"/>
              <w:bottom w:val="single" w:sz="4" w:space="0" w:color="auto"/>
              <w:right w:val="single" w:sz="4" w:space="0" w:color="auto"/>
            </w:tcBorders>
            <w:shd w:val="clear" w:color="auto" w:fill="auto"/>
            <w:vAlign w:val="center"/>
          </w:tcPr>
          <w:p w:rsidR="003F0717" w:rsidRPr="006E5B92" w:rsidRDefault="003F0717" w:rsidP="00DC2900">
            <w:pPr>
              <w:jc w:val="right"/>
              <w:rPr>
                <w:color w:val="000000"/>
                <w:sz w:val="16"/>
                <w:szCs w:val="16"/>
              </w:rPr>
            </w:pPr>
            <w:r>
              <w:rPr>
                <w:color w:val="000000"/>
                <w:sz w:val="16"/>
                <w:szCs w:val="16"/>
              </w:rPr>
              <w:t>4000,0</w:t>
            </w:r>
          </w:p>
        </w:tc>
      </w:tr>
      <w:tr w:rsidR="003F0717" w:rsidRPr="006E5B92" w:rsidTr="00083AA5">
        <w:trPr>
          <w:gridAfter w:val="8"/>
          <w:wAfter w:w="1633" w:type="pct"/>
          <w:trHeight w:val="734"/>
        </w:trPr>
        <w:tc>
          <w:tcPr>
            <w:tcW w:w="208" w:type="pct"/>
            <w:vMerge/>
            <w:tcBorders>
              <w:left w:val="single" w:sz="4" w:space="0" w:color="auto"/>
              <w:right w:val="single" w:sz="4" w:space="0" w:color="auto"/>
            </w:tcBorders>
            <w:vAlign w:val="center"/>
            <w:hideMark/>
          </w:tcPr>
          <w:p w:rsidR="003F0717" w:rsidRPr="006E5B92" w:rsidRDefault="003F0717" w:rsidP="00DC2900">
            <w:pPr>
              <w:rPr>
                <w:color w:val="000000"/>
                <w:sz w:val="16"/>
                <w:szCs w:val="16"/>
              </w:rPr>
            </w:pPr>
          </w:p>
        </w:tc>
        <w:tc>
          <w:tcPr>
            <w:tcW w:w="446" w:type="pct"/>
            <w:vMerge/>
            <w:tcBorders>
              <w:left w:val="single" w:sz="4" w:space="0" w:color="auto"/>
              <w:right w:val="single" w:sz="4" w:space="0" w:color="auto"/>
            </w:tcBorders>
            <w:vAlign w:val="center"/>
            <w:hideMark/>
          </w:tcPr>
          <w:p w:rsidR="003F0717" w:rsidRPr="006E5B92" w:rsidRDefault="003F0717"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3F0717" w:rsidRPr="006E5B92" w:rsidRDefault="003F0717" w:rsidP="00846491">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hideMark/>
          </w:tcPr>
          <w:p w:rsidR="003F0717" w:rsidRDefault="00702144">
            <w:r>
              <w:rPr>
                <w:color w:val="000000"/>
                <w:sz w:val="16"/>
                <w:szCs w:val="16"/>
              </w:rPr>
              <w:t xml:space="preserve">  </w:t>
            </w:r>
            <w:r w:rsidR="003F0717" w:rsidRPr="006246D0">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hideMark/>
          </w:tcPr>
          <w:p w:rsidR="003F0717" w:rsidRPr="006E5B92" w:rsidRDefault="003F0717" w:rsidP="00DC2900">
            <w:pPr>
              <w:jc w:val="both"/>
              <w:rPr>
                <w:color w:val="000000"/>
                <w:sz w:val="16"/>
                <w:szCs w:val="16"/>
              </w:rPr>
            </w:pPr>
            <w:r w:rsidRPr="006E5B92">
              <w:rPr>
                <w:color w:val="000000"/>
                <w:sz w:val="16"/>
                <w:szCs w:val="16"/>
              </w:rPr>
              <w:t>республиканский бюджет Чувашской Республики</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512,6</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131,7</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54,3</w:t>
            </w:r>
          </w:p>
        </w:tc>
        <w:tc>
          <w:tcPr>
            <w:tcW w:w="219" w:type="pct"/>
            <w:tcBorders>
              <w:top w:val="nil"/>
              <w:left w:val="nil"/>
              <w:bottom w:val="single" w:sz="4" w:space="0" w:color="auto"/>
              <w:right w:val="single" w:sz="4" w:space="0" w:color="auto"/>
            </w:tcBorders>
            <w:shd w:val="clear" w:color="auto" w:fill="auto"/>
            <w:vAlign w:val="center"/>
          </w:tcPr>
          <w:p w:rsidR="003F0717" w:rsidRPr="006E5B92" w:rsidRDefault="00A83B27" w:rsidP="002A6C6C">
            <w:pPr>
              <w:jc w:val="right"/>
              <w:rPr>
                <w:color w:val="000000"/>
                <w:sz w:val="16"/>
                <w:szCs w:val="16"/>
              </w:rPr>
            </w:pPr>
            <w:r>
              <w:rPr>
                <w:color w:val="000000"/>
                <w:sz w:val="16"/>
                <w:szCs w:val="16"/>
              </w:rPr>
              <w:t>162,5</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55,1</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55,1</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55,1</w:t>
            </w:r>
          </w:p>
        </w:tc>
        <w:tc>
          <w:tcPr>
            <w:tcW w:w="236"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center"/>
              <w:rPr>
                <w:color w:val="000000"/>
                <w:sz w:val="16"/>
                <w:szCs w:val="16"/>
              </w:rPr>
            </w:pPr>
            <w:r>
              <w:rPr>
                <w:color w:val="000000"/>
                <w:sz w:val="16"/>
                <w:szCs w:val="16"/>
              </w:rPr>
              <w:t xml:space="preserve">         275,0</w:t>
            </w:r>
          </w:p>
        </w:tc>
        <w:tc>
          <w:tcPr>
            <w:tcW w:w="236"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275,0</w:t>
            </w:r>
          </w:p>
        </w:tc>
      </w:tr>
      <w:tr w:rsidR="003F0717"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3F0717" w:rsidRPr="006E5B92" w:rsidRDefault="003F0717" w:rsidP="00DC2900">
            <w:pPr>
              <w:rPr>
                <w:color w:val="000000"/>
                <w:sz w:val="16"/>
                <w:szCs w:val="16"/>
              </w:rPr>
            </w:pPr>
          </w:p>
        </w:tc>
        <w:tc>
          <w:tcPr>
            <w:tcW w:w="446" w:type="pct"/>
            <w:vMerge/>
            <w:tcBorders>
              <w:left w:val="single" w:sz="4" w:space="0" w:color="auto"/>
              <w:right w:val="single" w:sz="4" w:space="0" w:color="auto"/>
            </w:tcBorders>
            <w:vAlign w:val="center"/>
            <w:hideMark/>
          </w:tcPr>
          <w:p w:rsidR="003F0717" w:rsidRPr="006E5B92" w:rsidRDefault="003F0717"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3F0717" w:rsidRPr="006E5B92" w:rsidRDefault="003F0717" w:rsidP="00846491">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hideMark/>
          </w:tcPr>
          <w:p w:rsidR="003F0717" w:rsidRDefault="00702144">
            <w:r>
              <w:rPr>
                <w:color w:val="000000"/>
                <w:sz w:val="16"/>
                <w:szCs w:val="16"/>
              </w:rPr>
              <w:t xml:space="preserve"> </w:t>
            </w:r>
            <w:r w:rsidR="003F0717" w:rsidRPr="006246D0">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hideMark/>
          </w:tcPr>
          <w:p w:rsidR="003F0717" w:rsidRPr="006E5B92" w:rsidRDefault="003F0717" w:rsidP="00DC2900">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257,2</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69,3</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28,6</w:t>
            </w:r>
          </w:p>
        </w:tc>
        <w:tc>
          <w:tcPr>
            <w:tcW w:w="219" w:type="pct"/>
            <w:tcBorders>
              <w:top w:val="nil"/>
              <w:left w:val="nil"/>
              <w:bottom w:val="single" w:sz="4" w:space="0" w:color="auto"/>
              <w:right w:val="single" w:sz="4" w:space="0" w:color="auto"/>
            </w:tcBorders>
            <w:shd w:val="clear" w:color="auto" w:fill="auto"/>
            <w:vAlign w:val="center"/>
          </w:tcPr>
          <w:p w:rsidR="003F0717" w:rsidRPr="006E5B92" w:rsidRDefault="00A83B27" w:rsidP="00DC2900">
            <w:pPr>
              <w:jc w:val="right"/>
              <w:rPr>
                <w:color w:val="000000"/>
                <w:sz w:val="16"/>
                <w:szCs w:val="16"/>
              </w:rPr>
            </w:pPr>
            <w:r>
              <w:rPr>
                <w:color w:val="000000"/>
                <w:sz w:val="16"/>
                <w:szCs w:val="16"/>
              </w:rPr>
              <w:t>85,5</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DC2900">
            <w:pPr>
              <w:jc w:val="right"/>
              <w:rPr>
                <w:color w:val="000000"/>
                <w:sz w:val="16"/>
                <w:szCs w:val="16"/>
              </w:rPr>
            </w:pPr>
            <w:r>
              <w:rPr>
                <w:color w:val="000000"/>
                <w:sz w:val="16"/>
                <w:szCs w:val="16"/>
              </w:rPr>
              <w:t>30,0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DC2900">
            <w:pPr>
              <w:jc w:val="right"/>
              <w:rPr>
                <w:color w:val="000000"/>
                <w:sz w:val="16"/>
                <w:szCs w:val="16"/>
              </w:rPr>
            </w:pPr>
            <w:r>
              <w:rPr>
                <w:color w:val="000000"/>
                <w:sz w:val="16"/>
                <w:szCs w:val="16"/>
              </w:rPr>
              <w:t>30,0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DC2900">
            <w:pPr>
              <w:jc w:val="right"/>
              <w:rPr>
                <w:color w:val="000000"/>
                <w:sz w:val="16"/>
                <w:szCs w:val="16"/>
              </w:rPr>
            </w:pPr>
            <w:r>
              <w:rPr>
                <w:color w:val="000000"/>
                <w:sz w:val="16"/>
                <w:szCs w:val="16"/>
              </w:rPr>
              <w:t>30,0</w:t>
            </w:r>
          </w:p>
        </w:tc>
        <w:tc>
          <w:tcPr>
            <w:tcW w:w="236"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705,9</w:t>
            </w:r>
          </w:p>
        </w:tc>
        <w:tc>
          <w:tcPr>
            <w:tcW w:w="236" w:type="pct"/>
            <w:tcBorders>
              <w:top w:val="nil"/>
              <w:left w:val="nil"/>
              <w:bottom w:val="single" w:sz="4" w:space="0" w:color="auto"/>
              <w:right w:val="single" w:sz="4" w:space="0" w:color="auto"/>
            </w:tcBorders>
            <w:shd w:val="clear" w:color="auto" w:fill="auto"/>
            <w:vAlign w:val="center"/>
          </w:tcPr>
          <w:p w:rsidR="003F0717" w:rsidRPr="006E5B92" w:rsidRDefault="003F0717" w:rsidP="002A6C6C">
            <w:pPr>
              <w:jc w:val="right"/>
              <w:rPr>
                <w:color w:val="000000"/>
                <w:sz w:val="16"/>
                <w:szCs w:val="16"/>
              </w:rPr>
            </w:pPr>
            <w:r>
              <w:rPr>
                <w:color w:val="000000"/>
                <w:sz w:val="16"/>
                <w:szCs w:val="16"/>
              </w:rPr>
              <w:t>705,9</w:t>
            </w:r>
          </w:p>
        </w:tc>
      </w:tr>
      <w:tr w:rsidR="003F0717"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3F0717" w:rsidRPr="006E5B92" w:rsidRDefault="003F0717" w:rsidP="00DC2900">
            <w:pPr>
              <w:rPr>
                <w:color w:val="000000"/>
                <w:sz w:val="16"/>
                <w:szCs w:val="16"/>
              </w:rPr>
            </w:pPr>
          </w:p>
        </w:tc>
        <w:tc>
          <w:tcPr>
            <w:tcW w:w="446" w:type="pct"/>
            <w:vMerge/>
            <w:tcBorders>
              <w:left w:val="single" w:sz="4" w:space="0" w:color="auto"/>
              <w:right w:val="single" w:sz="4" w:space="0" w:color="auto"/>
            </w:tcBorders>
            <w:vAlign w:val="center"/>
            <w:hideMark/>
          </w:tcPr>
          <w:p w:rsidR="003F0717" w:rsidRPr="006E5B92" w:rsidRDefault="003F0717"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3F0717" w:rsidRPr="006E5B92" w:rsidRDefault="003F0717" w:rsidP="00846491">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hideMark/>
          </w:tcPr>
          <w:p w:rsidR="003F0717" w:rsidRDefault="003F0717">
            <w:r w:rsidRPr="006246D0">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hideMark/>
          </w:tcPr>
          <w:p w:rsidR="003F0717" w:rsidRPr="006E5B92" w:rsidRDefault="003F0717" w:rsidP="00DC2900">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tcPr>
          <w:p w:rsidR="003F0717" w:rsidRDefault="003F0717" w:rsidP="00CB70DB">
            <w:pPr>
              <w:jc w:val="center"/>
              <w:rPr>
                <w:color w:val="000000"/>
                <w:sz w:val="16"/>
                <w:szCs w:val="16"/>
              </w:rPr>
            </w:pPr>
          </w:p>
          <w:p w:rsidR="003F0717" w:rsidRDefault="003F0717" w:rsidP="00CB70DB">
            <w:pPr>
              <w:jc w:val="center"/>
            </w:pPr>
            <w:r w:rsidRPr="00044A8C">
              <w:rPr>
                <w:color w:val="000000"/>
                <w:sz w:val="16"/>
                <w:szCs w:val="16"/>
              </w:rPr>
              <w:t>0</w:t>
            </w:r>
          </w:p>
        </w:tc>
        <w:tc>
          <w:tcPr>
            <w:tcW w:w="219" w:type="pct"/>
            <w:tcBorders>
              <w:top w:val="nil"/>
              <w:left w:val="nil"/>
              <w:bottom w:val="single" w:sz="4" w:space="0" w:color="auto"/>
              <w:right w:val="single" w:sz="4" w:space="0" w:color="auto"/>
            </w:tcBorders>
            <w:shd w:val="clear" w:color="auto" w:fill="auto"/>
          </w:tcPr>
          <w:p w:rsidR="003F0717" w:rsidRDefault="003F0717" w:rsidP="00CB70DB">
            <w:pPr>
              <w:jc w:val="center"/>
              <w:rPr>
                <w:color w:val="000000"/>
                <w:sz w:val="16"/>
                <w:szCs w:val="16"/>
              </w:rPr>
            </w:pPr>
          </w:p>
          <w:p w:rsidR="003F0717" w:rsidRDefault="003F0717" w:rsidP="00CB70DB">
            <w:pPr>
              <w:jc w:val="center"/>
            </w:pPr>
            <w:r w:rsidRPr="00044A8C">
              <w:rPr>
                <w:color w:val="000000"/>
                <w:sz w:val="16"/>
                <w:szCs w:val="16"/>
              </w:rPr>
              <w:t>0</w:t>
            </w:r>
          </w:p>
        </w:tc>
        <w:tc>
          <w:tcPr>
            <w:tcW w:w="208" w:type="pct"/>
            <w:tcBorders>
              <w:top w:val="nil"/>
              <w:left w:val="nil"/>
              <w:bottom w:val="single" w:sz="4" w:space="0" w:color="auto"/>
              <w:right w:val="single" w:sz="4" w:space="0" w:color="auto"/>
            </w:tcBorders>
            <w:shd w:val="clear" w:color="auto" w:fill="auto"/>
          </w:tcPr>
          <w:p w:rsidR="003F0717" w:rsidRDefault="003F0717" w:rsidP="00CB70DB">
            <w:pPr>
              <w:jc w:val="center"/>
              <w:rPr>
                <w:color w:val="000000"/>
                <w:sz w:val="16"/>
                <w:szCs w:val="16"/>
              </w:rPr>
            </w:pPr>
          </w:p>
          <w:p w:rsidR="003F0717" w:rsidRDefault="003F0717" w:rsidP="00CB70DB">
            <w:pPr>
              <w:jc w:val="center"/>
            </w:pPr>
            <w:r w:rsidRPr="00044A8C">
              <w:rPr>
                <w:color w:val="000000"/>
                <w:sz w:val="16"/>
                <w:szCs w:val="16"/>
              </w:rPr>
              <w:t>0</w:t>
            </w:r>
          </w:p>
        </w:tc>
        <w:tc>
          <w:tcPr>
            <w:tcW w:w="208" w:type="pct"/>
            <w:tcBorders>
              <w:top w:val="nil"/>
              <w:left w:val="nil"/>
              <w:bottom w:val="single" w:sz="4" w:space="0" w:color="auto"/>
              <w:right w:val="single" w:sz="4" w:space="0" w:color="auto"/>
            </w:tcBorders>
            <w:shd w:val="clear" w:color="auto" w:fill="auto"/>
          </w:tcPr>
          <w:p w:rsidR="003F0717" w:rsidRDefault="003F0717" w:rsidP="00CB70DB">
            <w:pPr>
              <w:jc w:val="center"/>
              <w:rPr>
                <w:color w:val="000000"/>
                <w:sz w:val="16"/>
                <w:szCs w:val="16"/>
              </w:rPr>
            </w:pPr>
          </w:p>
          <w:p w:rsidR="003F0717" w:rsidRDefault="003F0717" w:rsidP="00CB70DB">
            <w:pPr>
              <w:jc w:val="center"/>
            </w:pPr>
            <w:r w:rsidRPr="00044A8C">
              <w:rPr>
                <w:color w:val="000000"/>
                <w:sz w:val="16"/>
                <w:szCs w:val="16"/>
              </w:rPr>
              <w:t>0</w:t>
            </w:r>
          </w:p>
        </w:tc>
        <w:tc>
          <w:tcPr>
            <w:tcW w:w="208" w:type="pct"/>
            <w:tcBorders>
              <w:top w:val="nil"/>
              <w:left w:val="nil"/>
              <w:bottom w:val="single" w:sz="4" w:space="0" w:color="auto"/>
              <w:right w:val="single" w:sz="4" w:space="0" w:color="auto"/>
            </w:tcBorders>
            <w:shd w:val="clear" w:color="auto" w:fill="auto"/>
          </w:tcPr>
          <w:p w:rsidR="003F0717" w:rsidRDefault="003F0717" w:rsidP="00CB70DB">
            <w:pPr>
              <w:jc w:val="center"/>
              <w:rPr>
                <w:color w:val="000000"/>
                <w:sz w:val="16"/>
                <w:szCs w:val="16"/>
              </w:rPr>
            </w:pPr>
          </w:p>
          <w:p w:rsidR="003F0717" w:rsidRDefault="003F0717" w:rsidP="00CB70DB">
            <w:pPr>
              <w:jc w:val="center"/>
            </w:pPr>
            <w:r w:rsidRPr="00044A8C">
              <w:rPr>
                <w:color w:val="000000"/>
                <w:sz w:val="16"/>
                <w:szCs w:val="16"/>
              </w:rPr>
              <w:t>0</w:t>
            </w:r>
          </w:p>
        </w:tc>
        <w:tc>
          <w:tcPr>
            <w:tcW w:w="236" w:type="pct"/>
            <w:tcBorders>
              <w:top w:val="nil"/>
              <w:left w:val="nil"/>
              <w:bottom w:val="single" w:sz="4" w:space="0" w:color="auto"/>
              <w:right w:val="single" w:sz="4" w:space="0" w:color="auto"/>
            </w:tcBorders>
            <w:shd w:val="clear" w:color="auto" w:fill="auto"/>
          </w:tcPr>
          <w:p w:rsidR="003F0717" w:rsidRDefault="003F0717" w:rsidP="00CB70DB">
            <w:pPr>
              <w:jc w:val="center"/>
              <w:rPr>
                <w:color w:val="000000"/>
                <w:sz w:val="16"/>
                <w:szCs w:val="16"/>
              </w:rPr>
            </w:pPr>
          </w:p>
          <w:p w:rsidR="003F0717" w:rsidRDefault="003F0717" w:rsidP="00CB70DB">
            <w:pPr>
              <w:jc w:val="center"/>
            </w:pPr>
            <w:r w:rsidRPr="00044A8C">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F0717" w:rsidRPr="0047435B" w:rsidRDefault="003F0717" w:rsidP="00CB70DB">
            <w:pPr>
              <w:jc w:val="center"/>
              <w:rPr>
                <w:color w:val="000000"/>
                <w:sz w:val="16"/>
                <w:szCs w:val="16"/>
              </w:rPr>
            </w:pPr>
            <w:r>
              <w:rPr>
                <w:color w:val="000000"/>
                <w:sz w:val="16"/>
                <w:szCs w:val="16"/>
              </w:rPr>
              <w:t>0</w:t>
            </w:r>
          </w:p>
        </w:tc>
      </w:tr>
      <w:tr w:rsidR="003F0717"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3F0717" w:rsidRPr="006E5B92" w:rsidRDefault="003F0717" w:rsidP="00DC2900">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3F0717" w:rsidRPr="006E5B92" w:rsidRDefault="003F0717"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3F0717" w:rsidRDefault="003F0717" w:rsidP="00846491">
            <w:pPr>
              <w:jc w:val="center"/>
              <w:rPr>
                <w:color w:val="000000"/>
                <w:sz w:val="16"/>
                <w:szCs w:val="16"/>
              </w:rPr>
            </w:pPr>
            <w:r>
              <w:rPr>
                <w:color w:val="000000"/>
                <w:sz w:val="16"/>
                <w:szCs w:val="16"/>
              </w:rPr>
              <w:t>932</w:t>
            </w:r>
          </w:p>
        </w:tc>
        <w:tc>
          <w:tcPr>
            <w:tcW w:w="256" w:type="pct"/>
            <w:tcBorders>
              <w:top w:val="nil"/>
              <w:left w:val="nil"/>
              <w:bottom w:val="single" w:sz="4" w:space="0" w:color="auto"/>
              <w:right w:val="single" w:sz="4" w:space="0" w:color="auto"/>
            </w:tcBorders>
            <w:shd w:val="clear" w:color="auto" w:fill="auto"/>
          </w:tcPr>
          <w:p w:rsidR="003F0717" w:rsidRDefault="003F0717">
            <w:r w:rsidRPr="006246D0">
              <w:rPr>
                <w:color w:val="000000"/>
                <w:sz w:val="16"/>
                <w:szCs w:val="16"/>
              </w:rPr>
              <w:t>Ц990000000</w:t>
            </w:r>
          </w:p>
        </w:tc>
        <w:tc>
          <w:tcPr>
            <w:tcW w:w="336" w:type="pct"/>
            <w:tcBorders>
              <w:top w:val="nil"/>
              <w:left w:val="nil"/>
              <w:bottom w:val="single" w:sz="4" w:space="0" w:color="auto"/>
              <w:right w:val="single" w:sz="4" w:space="0" w:color="auto"/>
            </w:tcBorders>
            <w:shd w:val="clear" w:color="auto" w:fill="auto"/>
            <w:vAlign w:val="center"/>
          </w:tcPr>
          <w:p w:rsidR="003F0717" w:rsidRDefault="003F0717" w:rsidP="00311028">
            <w:pPr>
              <w:jc w:val="both"/>
              <w:rPr>
                <w:color w:val="000000"/>
                <w:sz w:val="16"/>
                <w:szCs w:val="16"/>
              </w:rPr>
            </w:pPr>
            <w:r>
              <w:rPr>
                <w:color w:val="000000"/>
                <w:sz w:val="16"/>
                <w:szCs w:val="16"/>
              </w:rPr>
              <w:t>Внебюджетные источники</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F0717" w:rsidRPr="006E5B92" w:rsidRDefault="003F0717" w:rsidP="00CB70DB">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F0717" w:rsidRPr="0047435B" w:rsidRDefault="003F0717" w:rsidP="00CB70DB">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F0717" w:rsidRPr="0047435B" w:rsidRDefault="003F0717" w:rsidP="00CB70DB">
            <w:pPr>
              <w:jc w:val="center"/>
              <w:rPr>
                <w:color w:val="000000"/>
                <w:sz w:val="16"/>
                <w:szCs w:val="16"/>
              </w:rPr>
            </w:pPr>
            <w:r>
              <w:rPr>
                <w:color w:val="000000"/>
                <w:sz w:val="16"/>
                <w:szCs w:val="16"/>
              </w:rPr>
              <w:t>0</w:t>
            </w:r>
          </w:p>
        </w:tc>
      </w:tr>
      <w:tr w:rsidR="009D4AEA" w:rsidRPr="006E5B92" w:rsidTr="00083AA5">
        <w:trPr>
          <w:gridAfter w:val="8"/>
          <w:wAfter w:w="1633" w:type="pct"/>
          <w:trHeight w:val="300"/>
        </w:trPr>
        <w:tc>
          <w:tcPr>
            <w:tcW w:w="208" w:type="pct"/>
            <w:vMerge w:val="restart"/>
            <w:tcBorders>
              <w:left w:val="single" w:sz="4" w:space="0" w:color="auto"/>
              <w:right w:val="single" w:sz="4" w:space="0" w:color="auto"/>
            </w:tcBorders>
            <w:vAlign w:val="center"/>
          </w:tcPr>
          <w:p w:rsidR="009D4AEA" w:rsidRDefault="009D4AEA" w:rsidP="00DC2900">
            <w:pPr>
              <w:rPr>
                <w:color w:val="000000"/>
                <w:sz w:val="16"/>
                <w:szCs w:val="16"/>
              </w:rPr>
            </w:pPr>
          </w:p>
          <w:p w:rsidR="009D4AEA" w:rsidRPr="006E5B92" w:rsidRDefault="009D4AEA" w:rsidP="00DC2900">
            <w:pPr>
              <w:rPr>
                <w:color w:val="000000"/>
                <w:sz w:val="16"/>
                <w:szCs w:val="16"/>
              </w:rPr>
            </w:pPr>
            <w:r w:rsidRPr="00842594">
              <w:rPr>
                <w:sz w:val="16"/>
                <w:szCs w:val="16"/>
              </w:rPr>
              <w:t>Целевой индикатор и показ</w:t>
            </w:r>
            <w:r w:rsidRPr="00842594">
              <w:rPr>
                <w:sz w:val="16"/>
                <w:szCs w:val="16"/>
              </w:rPr>
              <w:t>а</w:t>
            </w:r>
            <w:r w:rsidRPr="00842594">
              <w:rPr>
                <w:sz w:val="16"/>
                <w:szCs w:val="16"/>
              </w:rPr>
              <w:t>тель по</w:t>
            </w:r>
            <w:r w:rsidRPr="00842594">
              <w:rPr>
                <w:sz w:val="16"/>
                <w:szCs w:val="16"/>
              </w:rPr>
              <w:t>д</w:t>
            </w:r>
            <w:r w:rsidRPr="00842594">
              <w:rPr>
                <w:sz w:val="16"/>
                <w:szCs w:val="16"/>
              </w:rPr>
              <w:t>програ</w:t>
            </w:r>
            <w:r w:rsidRPr="00842594">
              <w:rPr>
                <w:sz w:val="16"/>
                <w:szCs w:val="16"/>
              </w:rPr>
              <w:t>м</w:t>
            </w:r>
            <w:r w:rsidRPr="00842594">
              <w:rPr>
                <w:sz w:val="16"/>
                <w:szCs w:val="16"/>
              </w:rPr>
              <w:t>мы, ув</w:t>
            </w:r>
            <w:r w:rsidRPr="00842594">
              <w:rPr>
                <w:sz w:val="16"/>
                <w:szCs w:val="16"/>
              </w:rPr>
              <w:t>я</w:t>
            </w:r>
            <w:r w:rsidRPr="00842594">
              <w:rPr>
                <w:sz w:val="16"/>
                <w:szCs w:val="16"/>
              </w:rPr>
              <w:t>занные с основным меропри</w:t>
            </w:r>
            <w:r w:rsidRPr="00842594">
              <w:rPr>
                <w:sz w:val="16"/>
                <w:szCs w:val="16"/>
              </w:rPr>
              <w:t>я</w:t>
            </w:r>
            <w:r w:rsidRPr="00842594">
              <w:rPr>
                <w:sz w:val="16"/>
                <w:szCs w:val="16"/>
              </w:rPr>
              <w:t>ти</w:t>
            </w:r>
            <w:r>
              <w:rPr>
                <w:sz w:val="16"/>
                <w:szCs w:val="16"/>
              </w:rPr>
              <w:t>ем</w:t>
            </w:r>
          </w:p>
        </w:tc>
        <w:tc>
          <w:tcPr>
            <w:tcW w:w="883" w:type="pct"/>
            <w:gridSpan w:val="3"/>
            <w:tcBorders>
              <w:left w:val="single" w:sz="4" w:space="0" w:color="auto"/>
              <w:bottom w:val="single" w:sz="4" w:space="0" w:color="auto"/>
              <w:right w:val="single" w:sz="4" w:space="0" w:color="auto"/>
            </w:tcBorders>
            <w:vAlign w:val="center"/>
          </w:tcPr>
          <w:p w:rsidR="009D4AEA" w:rsidRPr="006246D0" w:rsidRDefault="009D4AEA">
            <w:pPr>
              <w:rPr>
                <w:color w:val="000000"/>
                <w:sz w:val="16"/>
                <w:szCs w:val="16"/>
              </w:rPr>
            </w:pPr>
            <w:r>
              <w:rPr>
                <w:color w:val="000000"/>
                <w:sz w:val="16"/>
                <w:szCs w:val="16"/>
              </w:rPr>
              <w:t>Ввод жилья для граждан, проживающих в сельской местности</w:t>
            </w:r>
          </w:p>
        </w:tc>
        <w:tc>
          <w:tcPr>
            <w:tcW w:w="336" w:type="pct"/>
            <w:tcBorders>
              <w:top w:val="nil"/>
              <w:left w:val="nil"/>
              <w:bottom w:val="single" w:sz="4" w:space="0" w:color="auto"/>
              <w:right w:val="single" w:sz="4" w:space="0" w:color="auto"/>
            </w:tcBorders>
            <w:shd w:val="clear" w:color="auto" w:fill="auto"/>
            <w:vAlign w:val="center"/>
          </w:tcPr>
          <w:p w:rsidR="009D4AEA" w:rsidRDefault="009D4AEA" w:rsidP="009D4AEA">
            <w:pPr>
              <w:jc w:val="center"/>
              <w:rPr>
                <w:color w:val="000000"/>
                <w:sz w:val="16"/>
                <w:szCs w:val="16"/>
              </w:rPr>
            </w:pPr>
            <w:r>
              <w:rPr>
                <w:color w:val="000000"/>
                <w:sz w:val="16"/>
                <w:szCs w:val="16"/>
              </w:rPr>
              <w:t>кв. метров</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432</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360</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288</w:t>
            </w:r>
          </w:p>
        </w:tc>
        <w:tc>
          <w:tcPr>
            <w:tcW w:w="219"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432</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432</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432</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432</w:t>
            </w:r>
          </w:p>
        </w:tc>
        <w:tc>
          <w:tcPr>
            <w:tcW w:w="236"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504</w:t>
            </w:r>
          </w:p>
        </w:tc>
        <w:tc>
          <w:tcPr>
            <w:tcW w:w="236"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504</w:t>
            </w:r>
          </w:p>
        </w:tc>
      </w:tr>
      <w:tr w:rsidR="009D4AEA" w:rsidRPr="006E5B92" w:rsidTr="00083AA5">
        <w:trPr>
          <w:gridAfter w:val="8"/>
          <w:wAfter w:w="1633" w:type="pct"/>
          <w:trHeight w:val="300"/>
        </w:trPr>
        <w:tc>
          <w:tcPr>
            <w:tcW w:w="208" w:type="pct"/>
            <w:vMerge/>
            <w:tcBorders>
              <w:left w:val="single" w:sz="4" w:space="0" w:color="auto"/>
              <w:right w:val="single" w:sz="4" w:space="0" w:color="auto"/>
            </w:tcBorders>
            <w:vAlign w:val="center"/>
          </w:tcPr>
          <w:p w:rsidR="009D4AEA" w:rsidRDefault="009D4AEA" w:rsidP="00DC2900">
            <w:pPr>
              <w:rPr>
                <w:color w:val="000000"/>
                <w:sz w:val="16"/>
                <w:szCs w:val="16"/>
              </w:rPr>
            </w:pPr>
          </w:p>
        </w:tc>
        <w:tc>
          <w:tcPr>
            <w:tcW w:w="883" w:type="pct"/>
            <w:gridSpan w:val="3"/>
            <w:tcBorders>
              <w:left w:val="single" w:sz="4" w:space="0" w:color="auto"/>
              <w:bottom w:val="single" w:sz="4" w:space="0" w:color="auto"/>
              <w:right w:val="single" w:sz="4" w:space="0" w:color="auto"/>
            </w:tcBorders>
            <w:vAlign w:val="center"/>
          </w:tcPr>
          <w:p w:rsidR="009D4AEA" w:rsidRPr="007A3305" w:rsidRDefault="009D4AEA" w:rsidP="007A3305">
            <w:pPr>
              <w:widowControl w:val="0"/>
              <w:autoSpaceDE w:val="0"/>
              <w:autoSpaceDN w:val="0"/>
              <w:adjustRightInd w:val="0"/>
              <w:jc w:val="both"/>
              <w:rPr>
                <w:rFonts w:eastAsiaTheme="minorEastAsia"/>
                <w:sz w:val="16"/>
                <w:szCs w:val="16"/>
              </w:rPr>
            </w:pPr>
            <w:r w:rsidRPr="007A3305">
              <w:rPr>
                <w:rFonts w:eastAsiaTheme="minorEastAsia"/>
                <w:sz w:val="16"/>
                <w:szCs w:val="16"/>
              </w:rPr>
              <w:t>Доля семей, улучшивших жилищные условия, в общем числе семей, состоявших на учете в качестве нужда</w:t>
            </w:r>
            <w:r w:rsidRPr="007A3305">
              <w:rPr>
                <w:rFonts w:eastAsiaTheme="minorEastAsia"/>
                <w:sz w:val="16"/>
                <w:szCs w:val="16"/>
              </w:rPr>
              <w:t>ю</w:t>
            </w:r>
            <w:r w:rsidRPr="007A3305">
              <w:rPr>
                <w:rFonts w:eastAsiaTheme="minorEastAsia"/>
                <w:sz w:val="16"/>
                <w:szCs w:val="16"/>
              </w:rPr>
              <w:t>щихся в жилых помещениях и имеющих право на гос</w:t>
            </w:r>
            <w:r w:rsidRPr="007A3305">
              <w:rPr>
                <w:rFonts w:eastAsiaTheme="minorEastAsia"/>
                <w:sz w:val="16"/>
                <w:szCs w:val="16"/>
              </w:rPr>
              <w:t>у</w:t>
            </w:r>
            <w:r w:rsidRPr="007A3305">
              <w:rPr>
                <w:rFonts w:eastAsiaTheme="minorEastAsia"/>
                <w:sz w:val="16"/>
                <w:szCs w:val="16"/>
              </w:rPr>
              <w:t>дарственную поддержку в форме социальных выплат в рамках подпрограммы</w:t>
            </w:r>
          </w:p>
          <w:p w:rsidR="009D4AEA" w:rsidRPr="006246D0" w:rsidRDefault="009D4AEA">
            <w:pP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9D4AEA" w:rsidRDefault="009D4AEA" w:rsidP="009D4AEA">
            <w:pPr>
              <w:jc w:val="center"/>
              <w:rPr>
                <w:color w:val="000000"/>
                <w:sz w:val="16"/>
                <w:szCs w:val="16"/>
              </w:rPr>
            </w:pPr>
            <w:r>
              <w:rPr>
                <w:color w:val="000000"/>
                <w:sz w:val="16"/>
                <w:szCs w:val="16"/>
              </w:rPr>
              <w:t>%</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9</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8</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4</w:t>
            </w:r>
          </w:p>
        </w:tc>
        <w:tc>
          <w:tcPr>
            <w:tcW w:w="219"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8</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8</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8</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8</w:t>
            </w:r>
          </w:p>
        </w:tc>
        <w:tc>
          <w:tcPr>
            <w:tcW w:w="236"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10</w:t>
            </w:r>
          </w:p>
        </w:tc>
        <w:tc>
          <w:tcPr>
            <w:tcW w:w="236"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10</w:t>
            </w:r>
          </w:p>
        </w:tc>
      </w:tr>
      <w:tr w:rsidR="009D4AEA"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9D4AEA" w:rsidRPr="006E5B92" w:rsidRDefault="009D4AEA" w:rsidP="00DC2900">
            <w:pPr>
              <w:rPr>
                <w:color w:val="000000"/>
                <w:sz w:val="16"/>
                <w:szCs w:val="16"/>
              </w:rPr>
            </w:pPr>
          </w:p>
        </w:tc>
        <w:tc>
          <w:tcPr>
            <w:tcW w:w="883" w:type="pct"/>
            <w:gridSpan w:val="3"/>
            <w:tcBorders>
              <w:left w:val="single" w:sz="4" w:space="0" w:color="auto"/>
              <w:bottom w:val="single" w:sz="4" w:space="0" w:color="auto"/>
              <w:right w:val="single" w:sz="4" w:space="0" w:color="auto"/>
            </w:tcBorders>
            <w:vAlign w:val="center"/>
          </w:tcPr>
          <w:p w:rsidR="009D4AEA" w:rsidRPr="006246D0" w:rsidRDefault="009D4AEA">
            <w:pPr>
              <w:rPr>
                <w:color w:val="000000"/>
                <w:sz w:val="16"/>
                <w:szCs w:val="16"/>
              </w:rPr>
            </w:pPr>
            <w:r w:rsidRPr="007A3305">
              <w:rPr>
                <w:rFonts w:eastAsiaTheme="minorEastAsia"/>
                <w:sz w:val="16"/>
                <w:szCs w:val="16"/>
              </w:rPr>
              <w:t>Доля молодых семей и молодых специалистов, улу</w:t>
            </w:r>
            <w:r w:rsidRPr="007A3305">
              <w:rPr>
                <w:rFonts w:eastAsiaTheme="minorEastAsia"/>
                <w:sz w:val="16"/>
                <w:szCs w:val="16"/>
              </w:rPr>
              <w:t>ч</w:t>
            </w:r>
            <w:r w:rsidRPr="007A3305">
              <w:rPr>
                <w:rFonts w:eastAsiaTheme="minorEastAsia"/>
                <w:sz w:val="16"/>
                <w:szCs w:val="16"/>
              </w:rPr>
              <w:t>шивших жилищные условия, в общем числе молодых семей и молодых специалистов, состоявших на учете в качестве нуждающихся в жилых помещениях и име</w:t>
            </w:r>
            <w:r w:rsidRPr="007A3305">
              <w:rPr>
                <w:rFonts w:eastAsiaTheme="minorEastAsia"/>
                <w:sz w:val="16"/>
                <w:szCs w:val="16"/>
              </w:rPr>
              <w:t>ю</w:t>
            </w:r>
            <w:r w:rsidRPr="007A3305">
              <w:rPr>
                <w:rFonts w:eastAsiaTheme="minorEastAsia"/>
                <w:sz w:val="16"/>
                <w:szCs w:val="16"/>
              </w:rPr>
              <w:t>щих право на государственную поддержку в форме социальных выплат в рамках подпрограммы</w:t>
            </w:r>
          </w:p>
        </w:tc>
        <w:tc>
          <w:tcPr>
            <w:tcW w:w="336" w:type="pct"/>
            <w:tcBorders>
              <w:top w:val="nil"/>
              <w:left w:val="nil"/>
              <w:bottom w:val="single" w:sz="4" w:space="0" w:color="auto"/>
              <w:right w:val="single" w:sz="4" w:space="0" w:color="auto"/>
            </w:tcBorders>
            <w:shd w:val="clear" w:color="auto" w:fill="auto"/>
            <w:vAlign w:val="center"/>
          </w:tcPr>
          <w:p w:rsidR="009D4AEA" w:rsidRDefault="009D4AEA" w:rsidP="009D4AEA">
            <w:pPr>
              <w:jc w:val="center"/>
              <w:rPr>
                <w:color w:val="000000"/>
                <w:sz w:val="16"/>
                <w:szCs w:val="16"/>
              </w:rPr>
            </w:pPr>
            <w:r>
              <w:rPr>
                <w:color w:val="000000"/>
                <w:sz w:val="16"/>
                <w:szCs w:val="16"/>
              </w:rPr>
              <w:t>%</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5</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4</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2</w:t>
            </w:r>
          </w:p>
        </w:tc>
        <w:tc>
          <w:tcPr>
            <w:tcW w:w="219"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5</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5</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5</w:t>
            </w:r>
          </w:p>
        </w:tc>
        <w:tc>
          <w:tcPr>
            <w:tcW w:w="208"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5</w:t>
            </w:r>
          </w:p>
        </w:tc>
        <w:tc>
          <w:tcPr>
            <w:tcW w:w="236"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8</w:t>
            </w:r>
          </w:p>
        </w:tc>
        <w:tc>
          <w:tcPr>
            <w:tcW w:w="236" w:type="pct"/>
            <w:tcBorders>
              <w:top w:val="nil"/>
              <w:left w:val="nil"/>
              <w:bottom w:val="single" w:sz="4" w:space="0" w:color="auto"/>
              <w:right w:val="single" w:sz="4" w:space="0" w:color="auto"/>
            </w:tcBorders>
            <w:shd w:val="clear" w:color="auto" w:fill="auto"/>
            <w:vAlign w:val="center"/>
          </w:tcPr>
          <w:p w:rsidR="009D4AEA" w:rsidRDefault="009D4AEA" w:rsidP="007A3305">
            <w:pPr>
              <w:jc w:val="center"/>
              <w:rPr>
                <w:color w:val="000000"/>
                <w:sz w:val="16"/>
                <w:szCs w:val="16"/>
              </w:rPr>
            </w:pPr>
            <w:r>
              <w:rPr>
                <w:color w:val="000000"/>
                <w:sz w:val="16"/>
                <w:szCs w:val="16"/>
              </w:rPr>
              <w:t>8</w:t>
            </w:r>
          </w:p>
        </w:tc>
      </w:tr>
      <w:tr w:rsidR="00C10DD2" w:rsidRPr="006E5B92" w:rsidTr="00312265">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C10DD2" w:rsidRPr="006E5B92" w:rsidRDefault="00C10DD2" w:rsidP="00DC2900">
            <w:pPr>
              <w:jc w:val="both"/>
              <w:rPr>
                <w:color w:val="000000"/>
                <w:sz w:val="16"/>
                <w:szCs w:val="16"/>
              </w:rPr>
            </w:pPr>
            <w:r w:rsidRPr="006E5B92">
              <w:rPr>
                <w:bCs/>
                <w:color w:val="000000"/>
                <w:sz w:val="16"/>
                <w:szCs w:val="16"/>
              </w:rPr>
              <w:lastRenderedPageBreak/>
              <w:t>Основное меропри</w:t>
            </w:r>
            <w:r w:rsidRPr="006E5B92">
              <w:rPr>
                <w:bCs/>
                <w:color w:val="000000"/>
                <w:sz w:val="16"/>
                <w:szCs w:val="16"/>
              </w:rPr>
              <w:t>я</w:t>
            </w:r>
            <w:r w:rsidRPr="006E5B92">
              <w:rPr>
                <w:bCs/>
                <w:color w:val="000000"/>
                <w:sz w:val="16"/>
                <w:szCs w:val="16"/>
              </w:rPr>
              <w:t>тие 2</w:t>
            </w:r>
          </w:p>
        </w:tc>
        <w:tc>
          <w:tcPr>
            <w:tcW w:w="446" w:type="pct"/>
            <w:vMerge w:val="restart"/>
            <w:tcBorders>
              <w:top w:val="nil"/>
              <w:left w:val="single" w:sz="4" w:space="0" w:color="auto"/>
              <w:right w:val="single" w:sz="4" w:space="0" w:color="auto"/>
            </w:tcBorders>
            <w:shd w:val="clear" w:color="auto" w:fill="auto"/>
            <w:vAlign w:val="center"/>
            <w:hideMark/>
          </w:tcPr>
          <w:p w:rsidR="00C10DD2" w:rsidRPr="006E5B92" w:rsidRDefault="00C10DD2" w:rsidP="00DC2900">
            <w:pPr>
              <w:jc w:val="both"/>
              <w:rPr>
                <w:color w:val="000000"/>
                <w:sz w:val="16"/>
                <w:szCs w:val="16"/>
              </w:rPr>
            </w:pPr>
            <w:r w:rsidRPr="006E5B92">
              <w:rPr>
                <w:bCs/>
                <w:color w:val="000000"/>
                <w:sz w:val="16"/>
                <w:szCs w:val="16"/>
              </w:rPr>
              <w:t>Комплексное обустро</w:t>
            </w:r>
            <w:r w:rsidRPr="006E5B92">
              <w:rPr>
                <w:bCs/>
                <w:color w:val="000000"/>
                <w:sz w:val="16"/>
                <w:szCs w:val="16"/>
              </w:rPr>
              <w:t>й</w:t>
            </w:r>
            <w:r w:rsidRPr="006E5B92">
              <w:rPr>
                <w:bCs/>
                <w:color w:val="000000"/>
                <w:sz w:val="16"/>
                <w:szCs w:val="16"/>
              </w:rPr>
              <w:t>ство населенных пунктов, расположенных в сельской местности, объектами социальной и инженерной инфраструктуры, а также строительство и реко</w:t>
            </w:r>
            <w:r w:rsidRPr="006E5B92">
              <w:rPr>
                <w:bCs/>
                <w:color w:val="000000"/>
                <w:sz w:val="16"/>
                <w:szCs w:val="16"/>
              </w:rPr>
              <w:t>н</w:t>
            </w:r>
            <w:r w:rsidRPr="006E5B92">
              <w:rPr>
                <w:bCs/>
                <w:color w:val="000000"/>
                <w:sz w:val="16"/>
                <w:szCs w:val="16"/>
              </w:rPr>
              <w:t>струкция автомобильных дорог</w:t>
            </w:r>
          </w:p>
        </w:tc>
        <w:tc>
          <w:tcPr>
            <w:tcW w:w="181" w:type="pct"/>
            <w:tcBorders>
              <w:top w:val="nil"/>
              <w:left w:val="nil"/>
              <w:bottom w:val="single" w:sz="4" w:space="0" w:color="auto"/>
              <w:right w:val="single" w:sz="4" w:space="0" w:color="auto"/>
            </w:tcBorders>
            <w:shd w:val="clear" w:color="auto" w:fill="auto"/>
            <w:vAlign w:val="center"/>
            <w:hideMark/>
          </w:tcPr>
          <w:p w:rsidR="00C10DD2" w:rsidRPr="006E5B92" w:rsidRDefault="00C10DD2" w:rsidP="00DC2900">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C10DD2" w:rsidRPr="006E5B92" w:rsidRDefault="00C10DD2" w:rsidP="00DC2900">
            <w:pPr>
              <w:jc w:val="center"/>
              <w:rPr>
                <w:color w:val="000000"/>
                <w:sz w:val="16"/>
                <w:szCs w:val="16"/>
              </w:rPr>
            </w:pPr>
            <w:r>
              <w:rPr>
                <w:color w:val="000000"/>
                <w:sz w:val="16"/>
                <w:szCs w:val="16"/>
              </w:rPr>
              <w:t>Ц990200000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C10DD2" w:rsidRPr="006E5B92" w:rsidRDefault="00C10DD2" w:rsidP="00DC2900">
            <w:pPr>
              <w:jc w:val="both"/>
              <w:rPr>
                <w:color w:val="000000"/>
                <w:sz w:val="16"/>
                <w:szCs w:val="16"/>
              </w:rPr>
            </w:pPr>
            <w:r w:rsidRPr="006E5B92">
              <w:rPr>
                <w:color w:val="000000"/>
                <w:sz w:val="16"/>
                <w:szCs w:val="16"/>
              </w:rPr>
              <w:t>всего</w:t>
            </w:r>
          </w:p>
        </w:tc>
        <w:tc>
          <w:tcPr>
            <w:tcW w:w="208" w:type="pct"/>
            <w:tcBorders>
              <w:top w:val="nil"/>
              <w:left w:val="nil"/>
              <w:bottom w:val="single" w:sz="4" w:space="0" w:color="auto"/>
              <w:right w:val="single" w:sz="4" w:space="0" w:color="auto"/>
            </w:tcBorders>
            <w:shd w:val="clear" w:color="auto" w:fill="auto"/>
            <w:vAlign w:val="center"/>
          </w:tcPr>
          <w:p w:rsidR="00C10DD2" w:rsidRPr="006E5B92" w:rsidRDefault="004319D9" w:rsidP="00DC2900">
            <w:pPr>
              <w:jc w:val="right"/>
              <w:rPr>
                <w:color w:val="000000"/>
                <w:sz w:val="16"/>
                <w:szCs w:val="16"/>
              </w:rPr>
            </w:pPr>
            <w:r>
              <w:rPr>
                <w:color w:val="000000"/>
                <w:sz w:val="16"/>
                <w:szCs w:val="16"/>
              </w:rPr>
              <w:t>12610,6</w:t>
            </w:r>
          </w:p>
        </w:tc>
        <w:tc>
          <w:tcPr>
            <w:tcW w:w="208" w:type="pct"/>
            <w:tcBorders>
              <w:top w:val="nil"/>
              <w:left w:val="nil"/>
              <w:bottom w:val="single" w:sz="4" w:space="0" w:color="auto"/>
              <w:right w:val="single" w:sz="4" w:space="0" w:color="auto"/>
            </w:tcBorders>
            <w:shd w:val="clear" w:color="auto" w:fill="auto"/>
          </w:tcPr>
          <w:p w:rsidR="00C10DD2" w:rsidRDefault="00C10DD2" w:rsidP="00C10DD2">
            <w:pPr>
              <w:jc w:val="center"/>
            </w:pPr>
            <w:r w:rsidRPr="003B2EC1">
              <w:rPr>
                <w:color w:val="000000"/>
                <w:sz w:val="16"/>
                <w:szCs w:val="16"/>
              </w:rPr>
              <w:t>0</w:t>
            </w:r>
          </w:p>
        </w:tc>
        <w:tc>
          <w:tcPr>
            <w:tcW w:w="208" w:type="pct"/>
            <w:tcBorders>
              <w:top w:val="nil"/>
              <w:left w:val="nil"/>
              <w:bottom w:val="single" w:sz="4" w:space="0" w:color="auto"/>
              <w:right w:val="single" w:sz="4" w:space="0" w:color="auto"/>
            </w:tcBorders>
            <w:shd w:val="clear" w:color="auto" w:fill="auto"/>
          </w:tcPr>
          <w:p w:rsidR="00C10DD2" w:rsidRDefault="00C10DD2" w:rsidP="00C10DD2">
            <w:pPr>
              <w:jc w:val="center"/>
            </w:pPr>
            <w:r w:rsidRPr="003B2EC1">
              <w:rPr>
                <w:color w:val="000000"/>
                <w:sz w:val="16"/>
                <w:szCs w:val="16"/>
              </w:rPr>
              <w:t>0</w:t>
            </w:r>
          </w:p>
        </w:tc>
        <w:tc>
          <w:tcPr>
            <w:tcW w:w="219" w:type="pct"/>
            <w:tcBorders>
              <w:top w:val="nil"/>
              <w:left w:val="nil"/>
              <w:bottom w:val="single" w:sz="4" w:space="0" w:color="auto"/>
              <w:right w:val="single" w:sz="4" w:space="0" w:color="auto"/>
            </w:tcBorders>
            <w:shd w:val="clear" w:color="auto" w:fill="auto"/>
          </w:tcPr>
          <w:p w:rsidR="00C10DD2" w:rsidRDefault="00C10DD2" w:rsidP="00C10DD2">
            <w:pPr>
              <w:jc w:val="center"/>
            </w:pPr>
            <w:r w:rsidRPr="003B2EC1">
              <w:rPr>
                <w:color w:val="000000"/>
                <w:sz w:val="16"/>
                <w:szCs w:val="16"/>
              </w:rPr>
              <w:t>0</w:t>
            </w:r>
          </w:p>
        </w:tc>
        <w:tc>
          <w:tcPr>
            <w:tcW w:w="208" w:type="pct"/>
            <w:tcBorders>
              <w:top w:val="nil"/>
              <w:left w:val="nil"/>
              <w:bottom w:val="single" w:sz="4" w:space="0" w:color="auto"/>
              <w:right w:val="single" w:sz="4" w:space="0" w:color="auto"/>
            </w:tcBorders>
            <w:shd w:val="clear" w:color="auto" w:fill="auto"/>
          </w:tcPr>
          <w:p w:rsidR="00C10DD2" w:rsidRDefault="00C10DD2" w:rsidP="00C10DD2">
            <w:pPr>
              <w:jc w:val="center"/>
            </w:pPr>
            <w:r w:rsidRPr="003B2EC1">
              <w:rPr>
                <w:color w:val="000000"/>
                <w:sz w:val="16"/>
                <w:szCs w:val="16"/>
              </w:rPr>
              <w:t>0</w:t>
            </w:r>
          </w:p>
        </w:tc>
        <w:tc>
          <w:tcPr>
            <w:tcW w:w="208" w:type="pct"/>
            <w:tcBorders>
              <w:top w:val="nil"/>
              <w:left w:val="nil"/>
              <w:bottom w:val="single" w:sz="4" w:space="0" w:color="auto"/>
              <w:right w:val="single" w:sz="4" w:space="0" w:color="auto"/>
            </w:tcBorders>
            <w:shd w:val="clear" w:color="auto" w:fill="auto"/>
          </w:tcPr>
          <w:p w:rsidR="00C10DD2" w:rsidRDefault="00C10DD2" w:rsidP="00C10DD2">
            <w:pPr>
              <w:jc w:val="center"/>
            </w:pPr>
            <w:r w:rsidRPr="003B2EC1">
              <w:rPr>
                <w:color w:val="000000"/>
                <w:sz w:val="16"/>
                <w:szCs w:val="16"/>
              </w:rPr>
              <w:t>0</w:t>
            </w:r>
          </w:p>
        </w:tc>
        <w:tc>
          <w:tcPr>
            <w:tcW w:w="208" w:type="pct"/>
            <w:tcBorders>
              <w:top w:val="nil"/>
              <w:left w:val="nil"/>
              <w:bottom w:val="single" w:sz="4" w:space="0" w:color="auto"/>
              <w:right w:val="single" w:sz="4" w:space="0" w:color="auto"/>
            </w:tcBorders>
            <w:shd w:val="clear" w:color="auto" w:fill="auto"/>
          </w:tcPr>
          <w:p w:rsidR="00C10DD2" w:rsidRDefault="00C10DD2" w:rsidP="00C10DD2">
            <w:pPr>
              <w:jc w:val="center"/>
            </w:pPr>
            <w:r w:rsidRPr="003B2EC1">
              <w:rPr>
                <w:color w:val="000000"/>
                <w:sz w:val="16"/>
                <w:szCs w:val="16"/>
              </w:rPr>
              <w:t>0</w:t>
            </w:r>
          </w:p>
        </w:tc>
        <w:tc>
          <w:tcPr>
            <w:tcW w:w="236" w:type="pct"/>
            <w:tcBorders>
              <w:top w:val="nil"/>
              <w:left w:val="nil"/>
              <w:bottom w:val="single" w:sz="4" w:space="0" w:color="auto"/>
              <w:right w:val="single" w:sz="4" w:space="0" w:color="auto"/>
            </w:tcBorders>
            <w:shd w:val="clear" w:color="auto" w:fill="auto"/>
          </w:tcPr>
          <w:p w:rsidR="00C10DD2" w:rsidRDefault="00C10DD2" w:rsidP="00C10DD2">
            <w:pPr>
              <w:jc w:val="center"/>
            </w:pPr>
            <w:r w:rsidRPr="003B2EC1">
              <w:rPr>
                <w:color w:val="000000"/>
                <w:sz w:val="16"/>
                <w:szCs w:val="16"/>
              </w:rPr>
              <w:t>0</w:t>
            </w:r>
          </w:p>
        </w:tc>
        <w:tc>
          <w:tcPr>
            <w:tcW w:w="236" w:type="pct"/>
            <w:tcBorders>
              <w:top w:val="nil"/>
              <w:left w:val="nil"/>
              <w:bottom w:val="single" w:sz="4" w:space="0" w:color="auto"/>
              <w:right w:val="single" w:sz="4" w:space="0" w:color="auto"/>
            </w:tcBorders>
            <w:shd w:val="clear" w:color="auto" w:fill="auto"/>
          </w:tcPr>
          <w:p w:rsidR="00C10DD2" w:rsidRDefault="00C10DD2" w:rsidP="00C10DD2">
            <w:pPr>
              <w:jc w:val="center"/>
            </w:pPr>
            <w:r w:rsidRPr="003B2EC1">
              <w:rPr>
                <w:color w:val="000000"/>
                <w:sz w:val="16"/>
                <w:szCs w:val="16"/>
              </w:rPr>
              <w:t>0</w:t>
            </w:r>
          </w:p>
        </w:tc>
      </w:tr>
      <w:tr w:rsidR="00311028" w:rsidRPr="006E5B92" w:rsidTr="00083AA5">
        <w:trPr>
          <w:gridAfter w:val="8"/>
          <w:wAfter w:w="1633" w:type="pct"/>
          <w:trHeight w:val="300"/>
        </w:trPr>
        <w:tc>
          <w:tcPr>
            <w:tcW w:w="208" w:type="pct"/>
            <w:vMerge/>
            <w:tcBorders>
              <w:left w:val="single" w:sz="4" w:space="0" w:color="auto"/>
              <w:right w:val="single" w:sz="4" w:space="0" w:color="auto"/>
            </w:tcBorders>
            <w:vAlign w:val="center"/>
            <w:hideMark/>
          </w:tcPr>
          <w:p w:rsidR="00311028" w:rsidRPr="006E5B92" w:rsidRDefault="00311028" w:rsidP="00DC2900">
            <w:pPr>
              <w:rPr>
                <w:color w:val="000000"/>
                <w:sz w:val="16"/>
                <w:szCs w:val="16"/>
              </w:rPr>
            </w:pPr>
          </w:p>
        </w:tc>
        <w:tc>
          <w:tcPr>
            <w:tcW w:w="446" w:type="pct"/>
            <w:vMerge/>
            <w:tcBorders>
              <w:left w:val="single" w:sz="4" w:space="0" w:color="auto"/>
              <w:right w:val="single" w:sz="4" w:space="0" w:color="auto"/>
            </w:tcBorders>
            <w:vAlign w:val="center"/>
            <w:hideMark/>
          </w:tcPr>
          <w:p w:rsidR="00311028" w:rsidRPr="006E5B92" w:rsidRDefault="00311028"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311028" w:rsidRPr="006E5B92" w:rsidRDefault="00311028" w:rsidP="00846491">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311028" w:rsidRPr="006E5B92" w:rsidRDefault="00311028" w:rsidP="00846491">
            <w:pPr>
              <w:jc w:val="center"/>
              <w:rPr>
                <w:color w:val="000000"/>
                <w:sz w:val="16"/>
                <w:szCs w:val="16"/>
              </w:rPr>
            </w:pPr>
            <w:r>
              <w:rPr>
                <w:color w:val="000000"/>
                <w:sz w:val="16"/>
                <w:szCs w:val="16"/>
              </w:rPr>
              <w:t>Ц990200000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311028" w:rsidRPr="006E5B92" w:rsidRDefault="00311028" w:rsidP="00DC2900">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11028" w:rsidRPr="0047435B" w:rsidRDefault="00311028" w:rsidP="00CB70DB">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11028" w:rsidRPr="0047435B" w:rsidRDefault="00311028" w:rsidP="00CB70DB">
            <w:pPr>
              <w:jc w:val="center"/>
              <w:rPr>
                <w:color w:val="000000"/>
                <w:sz w:val="16"/>
                <w:szCs w:val="16"/>
              </w:rPr>
            </w:pPr>
            <w:r>
              <w:rPr>
                <w:color w:val="000000"/>
                <w:sz w:val="16"/>
                <w:szCs w:val="16"/>
              </w:rPr>
              <w:t>0</w:t>
            </w:r>
          </w:p>
        </w:tc>
      </w:tr>
      <w:tr w:rsidR="00311028" w:rsidRPr="006E5B92" w:rsidTr="00083AA5">
        <w:trPr>
          <w:gridAfter w:val="8"/>
          <w:wAfter w:w="1633" w:type="pct"/>
          <w:trHeight w:val="600"/>
        </w:trPr>
        <w:tc>
          <w:tcPr>
            <w:tcW w:w="208" w:type="pct"/>
            <w:vMerge/>
            <w:tcBorders>
              <w:left w:val="single" w:sz="4" w:space="0" w:color="auto"/>
              <w:right w:val="single" w:sz="4" w:space="0" w:color="auto"/>
            </w:tcBorders>
            <w:vAlign w:val="center"/>
            <w:hideMark/>
          </w:tcPr>
          <w:p w:rsidR="00311028" w:rsidRPr="006E5B92" w:rsidRDefault="00311028" w:rsidP="00DC2900">
            <w:pPr>
              <w:rPr>
                <w:color w:val="000000"/>
                <w:sz w:val="16"/>
                <w:szCs w:val="16"/>
              </w:rPr>
            </w:pPr>
          </w:p>
        </w:tc>
        <w:tc>
          <w:tcPr>
            <w:tcW w:w="446" w:type="pct"/>
            <w:vMerge/>
            <w:tcBorders>
              <w:left w:val="single" w:sz="4" w:space="0" w:color="auto"/>
              <w:right w:val="single" w:sz="4" w:space="0" w:color="auto"/>
            </w:tcBorders>
            <w:vAlign w:val="center"/>
            <w:hideMark/>
          </w:tcPr>
          <w:p w:rsidR="00311028" w:rsidRPr="006E5B92" w:rsidRDefault="00311028"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311028" w:rsidRPr="006E5B92" w:rsidRDefault="00311028" w:rsidP="00846491">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hideMark/>
          </w:tcPr>
          <w:p w:rsidR="00311028" w:rsidRPr="006E5B92" w:rsidRDefault="00311028" w:rsidP="00846491">
            <w:pPr>
              <w:jc w:val="center"/>
              <w:rPr>
                <w:color w:val="000000"/>
                <w:sz w:val="16"/>
                <w:szCs w:val="16"/>
              </w:rPr>
            </w:pPr>
            <w:r>
              <w:rPr>
                <w:color w:val="000000"/>
                <w:sz w:val="16"/>
                <w:szCs w:val="16"/>
              </w:rPr>
              <w:t>Ц990200000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311028" w:rsidRPr="006E5B92" w:rsidRDefault="00311028" w:rsidP="00DC2900">
            <w:pPr>
              <w:jc w:val="both"/>
              <w:rPr>
                <w:color w:val="000000"/>
                <w:sz w:val="16"/>
                <w:szCs w:val="16"/>
              </w:rPr>
            </w:pPr>
            <w:r w:rsidRPr="006E5B92">
              <w:rPr>
                <w:color w:val="000000"/>
                <w:sz w:val="16"/>
                <w:szCs w:val="16"/>
              </w:rPr>
              <w:t>республиканский бюджет Чувашской Республики</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4319D9" w:rsidP="00646BB0">
            <w:pPr>
              <w:jc w:val="right"/>
              <w:rPr>
                <w:color w:val="000000"/>
                <w:sz w:val="16"/>
                <w:szCs w:val="16"/>
              </w:rPr>
            </w:pPr>
            <w:r>
              <w:rPr>
                <w:color w:val="000000"/>
                <w:sz w:val="16"/>
                <w:szCs w:val="16"/>
              </w:rPr>
              <w:t>6688,9</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CB70DB">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11028" w:rsidRPr="0047435B" w:rsidRDefault="00311028" w:rsidP="00CB70DB">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11028" w:rsidRPr="0047435B" w:rsidRDefault="00311028" w:rsidP="00CB70DB">
            <w:pPr>
              <w:jc w:val="center"/>
              <w:rPr>
                <w:color w:val="000000"/>
                <w:sz w:val="16"/>
                <w:szCs w:val="16"/>
              </w:rPr>
            </w:pPr>
            <w:r>
              <w:rPr>
                <w:color w:val="000000"/>
                <w:sz w:val="16"/>
                <w:szCs w:val="16"/>
              </w:rPr>
              <w:t>0</w:t>
            </w:r>
          </w:p>
        </w:tc>
      </w:tr>
      <w:tr w:rsidR="00C10DD2" w:rsidRPr="006E5B92" w:rsidTr="00312265">
        <w:trPr>
          <w:gridAfter w:val="8"/>
          <w:wAfter w:w="1633" w:type="pct"/>
          <w:trHeight w:val="300"/>
        </w:trPr>
        <w:tc>
          <w:tcPr>
            <w:tcW w:w="208" w:type="pct"/>
            <w:vMerge/>
            <w:tcBorders>
              <w:left w:val="single" w:sz="4" w:space="0" w:color="auto"/>
              <w:right w:val="single" w:sz="4" w:space="0" w:color="auto"/>
            </w:tcBorders>
            <w:vAlign w:val="center"/>
            <w:hideMark/>
          </w:tcPr>
          <w:p w:rsidR="00C10DD2" w:rsidRPr="006E5B92" w:rsidRDefault="00C10DD2" w:rsidP="00DC2900">
            <w:pPr>
              <w:rPr>
                <w:color w:val="000000"/>
                <w:sz w:val="16"/>
                <w:szCs w:val="16"/>
              </w:rPr>
            </w:pPr>
          </w:p>
        </w:tc>
        <w:tc>
          <w:tcPr>
            <w:tcW w:w="446" w:type="pct"/>
            <w:vMerge/>
            <w:tcBorders>
              <w:left w:val="single" w:sz="4" w:space="0" w:color="auto"/>
              <w:right w:val="single" w:sz="4" w:space="0" w:color="auto"/>
            </w:tcBorders>
            <w:vAlign w:val="center"/>
            <w:hideMark/>
          </w:tcPr>
          <w:p w:rsidR="00C10DD2" w:rsidRPr="006E5B92" w:rsidRDefault="00C10DD2" w:rsidP="00DC2900">
            <w:pPr>
              <w:rPr>
                <w:color w:val="000000"/>
                <w:sz w:val="16"/>
                <w:szCs w:val="16"/>
              </w:rPr>
            </w:pPr>
          </w:p>
        </w:tc>
        <w:tc>
          <w:tcPr>
            <w:tcW w:w="181" w:type="pct"/>
            <w:tcBorders>
              <w:top w:val="nil"/>
              <w:left w:val="nil"/>
              <w:bottom w:val="nil"/>
              <w:right w:val="single" w:sz="4" w:space="0" w:color="auto"/>
            </w:tcBorders>
            <w:shd w:val="clear" w:color="auto" w:fill="auto"/>
            <w:vAlign w:val="center"/>
            <w:hideMark/>
          </w:tcPr>
          <w:p w:rsidR="00C10DD2" w:rsidRPr="006E5B92" w:rsidRDefault="00C10DD2" w:rsidP="00846491">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nil"/>
              <w:right w:val="single" w:sz="4" w:space="0" w:color="auto"/>
            </w:tcBorders>
            <w:shd w:val="clear" w:color="auto" w:fill="auto"/>
            <w:vAlign w:val="center"/>
            <w:hideMark/>
          </w:tcPr>
          <w:p w:rsidR="00C10DD2" w:rsidRPr="006E5B92" w:rsidRDefault="00C10DD2" w:rsidP="00846491">
            <w:pPr>
              <w:jc w:val="center"/>
              <w:rPr>
                <w:color w:val="000000"/>
                <w:sz w:val="16"/>
                <w:szCs w:val="16"/>
              </w:rPr>
            </w:pPr>
            <w:r>
              <w:rPr>
                <w:color w:val="000000"/>
                <w:sz w:val="16"/>
                <w:szCs w:val="16"/>
              </w:rPr>
              <w:t>Ц990200000</w:t>
            </w:r>
            <w:r w:rsidRPr="006E5B92">
              <w:rPr>
                <w:color w:val="000000"/>
                <w:sz w:val="16"/>
                <w:szCs w:val="16"/>
              </w:rPr>
              <w:t> </w:t>
            </w:r>
          </w:p>
        </w:tc>
        <w:tc>
          <w:tcPr>
            <w:tcW w:w="336" w:type="pct"/>
            <w:tcBorders>
              <w:top w:val="nil"/>
              <w:left w:val="nil"/>
              <w:bottom w:val="nil"/>
              <w:right w:val="single" w:sz="4" w:space="0" w:color="auto"/>
            </w:tcBorders>
            <w:shd w:val="clear" w:color="auto" w:fill="auto"/>
            <w:vAlign w:val="center"/>
            <w:hideMark/>
          </w:tcPr>
          <w:p w:rsidR="00C10DD2" w:rsidRPr="006E5B92" w:rsidRDefault="00C10DD2" w:rsidP="00DC2900">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208" w:type="pct"/>
            <w:tcBorders>
              <w:top w:val="nil"/>
              <w:left w:val="nil"/>
              <w:bottom w:val="nil"/>
              <w:right w:val="single" w:sz="4" w:space="0" w:color="auto"/>
            </w:tcBorders>
            <w:shd w:val="clear" w:color="auto" w:fill="auto"/>
            <w:vAlign w:val="center"/>
          </w:tcPr>
          <w:p w:rsidR="00C10DD2" w:rsidRPr="006E5B92" w:rsidRDefault="00C10DD2" w:rsidP="00311028">
            <w:pPr>
              <w:jc w:val="right"/>
              <w:rPr>
                <w:color w:val="000000"/>
                <w:sz w:val="16"/>
                <w:szCs w:val="16"/>
              </w:rPr>
            </w:pPr>
            <w:r>
              <w:rPr>
                <w:color w:val="000000"/>
                <w:sz w:val="16"/>
                <w:szCs w:val="16"/>
              </w:rPr>
              <w:t>1300,0</w:t>
            </w:r>
          </w:p>
        </w:tc>
        <w:tc>
          <w:tcPr>
            <w:tcW w:w="208" w:type="pct"/>
            <w:tcBorders>
              <w:top w:val="nil"/>
              <w:left w:val="nil"/>
              <w:bottom w:val="nil"/>
              <w:right w:val="single" w:sz="4" w:space="0" w:color="auto"/>
            </w:tcBorders>
            <w:shd w:val="clear" w:color="auto" w:fill="auto"/>
          </w:tcPr>
          <w:p w:rsidR="00C10DD2" w:rsidRDefault="00C10DD2" w:rsidP="00C10DD2">
            <w:pPr>
              <w:jc w:val="center"/>
            </w:pPr>
            <w:r w:rsidRPr="005D772B">
              <w:rPr>
                <w:color w:val="000000"/>
                <w:sz w:val="16"/>
                <w:szCs w:val="16"/>
              </w:rPr>
              <w:t>0</w:t>
            </w:r>
          </w:p>
        </w:tc>
        <w:tc>
          <w:tcPr>
            <w:tcW w:w="208" w:type="pct"/>
            <w:tcBorders>
              <w:top w:val="nil"/>
              <w:left w:val="nil"/>
              <w:bottom w:val="nil"/>
              <w:right w:val="single" w:sz="4" w:space="0" w:color="auto"/>
            </w:tcBorders>
            <w:shd w:val="clear" w:color="auto" w:fill="auto"/>
          </w:tcPr>
          <w:p w:rsidR="00C10DD2" w:rsidRDefault="00C10DD2" w:rsidP="00C10DD2">
            <w:pPr>
              <w:jc w:val="center"/>
            </w:pPr>
            <w:r w:rsidRPr="005D772B">
              <w:rPr>
                <w:color w:val="000000"/>
                <w:sz w:val="16"/>
                <w:szCs w:val="16"/>
              </w:rPr>
              <w:t>0</w:t>
            </w:r>
          </w:p>
        </w:tc>
        <w:tc>
          <w:tcPr>
            <w:tcW w:w="219" w:type="pct"/>
            <w:tcBorders>
              <w:top w:val="nil"/>
              <w:left w:val="nil"/>
              <w:bottom w:val="nil"/>
              <w:right w:val="single" w:sz="4" w:space="0" w:color="auto"/>
            </w:tcBorders>
            <w:shd w:val="clear" w:color="auto" w:fill="auto"/>
          </w:tcPr>
          <w:p w:rsidR="00C10DD2" w:rsidRDefault="00C10DD2" w:rsidP="00C10DD2">
            <w:pPr>
              <w:jc w:val="center"/>
            </w:pPr>
            <w:r w:rsidRPr="005D772B">
              <w:rPr>
                <w:color w:val="000000"/>
                <w:sz w:val="16"/>
                <w:szCs w:val="16"/>
              </w:rPr>
              <w:t>0</w:t>
            </w:r>
          </w:p>
        </w:tc>
        <w:tc>
          <w:tcPr>
            <w:tcW w:w="208" w:type="pct"/>
            <w:tcBorders>
              <w:top w:val="nil"/>
              <w:left w:val="nil"/>
              <w:bottom w:val="nil"/>
              <w:right w:val="single" w:sz="4" w:space="0" w:color="auto"/>
            </w:tcBorders>
            <w:shd w:val="clear" w:color="auto" w:fill="auto"/>
          </w:tcPr>
          <w:p w:rsidR="00C10DD2" w:rsidRDefault="00C10DD2" w:rsidP="00C10DD2">
            <w:pPr>
              <w:jc w:val="center"/>
            </w:pPr>
            <w:r w:rsidRPr="005D772B">
              <w:rPr>
                <w:color w:val="000000"/>
                <w:sz w:val="16"/>
                <w:szCs w:val="16"/>
              </w:rPr>
              <w:t>0</w:t>
            </w:r>
          </w:p>
        </w:tc>
        <w:tc>
          <w:tcPr>
            <w:tcW w:w="208" w:type="pct"/>
            <w:tcBorders>
              <w:top w:val="nil"/>
              <w:left w:val="nil"/>
              <w:bottom w:val="nil"/>
              <w:right w:val="single" w:sz="4" w:space="0" w:color="auto"/>
            </w:tcBorders>
            <w:shd w:val="clear" w:color="auto" w:fill="auto"/>
          </w:tcPr>
          <w:p w:rsidR="00C10DD2" w:rsidRDefault="00C10DD2" w:rsidP="00C10DD2">
            <w:pPr>
              <w:jc w:val="center"/>
            </w:pPr>
            <w:r w:rsidRPr="005D772B">
              <w:rPr>
                <w:color w:val="000000"/>
                <w:sz w:val="16"/>
                <w:szCs w:val="16"/>
              </w:rPr>
              <w:t>0</w:t>
            </w:r>
          </w:p>
        </w:tc>
        <w:tc>
          <w:tcPr>
            <w:tcW w:w="208" w:type="pct"/>
            <w:tcBorders>
              <w:top w:val="nil"/>
              <w:left w:val="nil"/>
              <w:bottom w:val="nil"/>
              <w:right w:val="single" w:sz="4" w:space="0" w:color="auto"/>
            </w:tcBorders>
            <w:shd w:val="clear" w:color="auto" w:fill="auto"/>
          </w:tcPr>
          <w:p w:rsidR="00C10DD2" w:rsidRDefault="00C10DD2" w:rsidP="00C10DD2">
            <w:pPr>
              <w:jc w:val="center"/>
            </w:pPr>
            <w:r w:rsidRPr="005D772B">
              <w:rPr>
                <w:color w:val="000000"/>
                <w:sz w:val="16"/>
                <w:szCs w:val="16"/>
              </w:rPr>
              <w:t>0</w:t>
            </w:r>
          </w:p>
        </w:tc>
        <w:tc>
          <w:tcPr>
            <w:tcW w:w="236" w:type="pct"/>
            <w:tcBorders>
              <w:top w:val="nil"/>
              <w:left w:val="nil"/>
              <w:bottom w:val="nil"/>
              <w:right w:val="single" w:sz="4" w:space="0" w:color="auto"/>
            </w:tcBorders>
            <w:shd w:val="clear" w:color="auto" w:fill="auto"/>
          </w:tcPr>
          <w:p w:rsidR="00C10DD2" w:rsidRDefault="00C10DD2" w:rsidP="00C10DD2">
            <w:pPr>
              <w:jc w:val="center"/>
            </w:pPr>
            <w:r w:rsidRPr="005D772B">
              <w:rPr>
                <w:color w:val="000000"/>
                <w:sz w:val="16"/>
                <w:szCs w:val="16"/>
              </w:rPr>
              <w:t>0</w:t>
            </w:r>
          </w:p>
        </w:tc>
        <w:tc>
          <w:tcPr>
            <w:tcW w:w="236" w:type="pct"/>
            <w:tcBorders>
              <w:top w:val="nil"/>
              <w:left w:val="nil"/>
              <w:bottom w:val="nil"/>
              <w:right w:val="single" w:sz="4" w:space="0" w:color="auto"/>
            </w:tcBorders>
            <w:shd w:val="clear" w:color="auto" w:fill="auto"/>
          </w:tcPr>
          <w:p w:rsidR="00C10DD2" w:rsidRDefault="00C10DD2" w:rsidP="00C10DD2">
            <w:pPr>
              <w:jc w:val="center"/>
            </w:pPr>
            <w:r w:rsidRPr="005D772B">
              <w:rPr>
                <w:color w:val="000000"/>
                <w:sz w:val="16"/>
                <w:szCs w:val="16"/>
              </w:rPr>
              <w:t>0</w:t>
            </w:r>
          </w:p>
        </w:tc>
      </w:tr>
      <w:tr w:rsidR="00311028" w:rsidRPr="006E5B92" w:rsidTr="00083AA5">
        <w:trPr>
          <w:gridAfter w:val="8"/>
          <w:wAfter w:w="1633" w:type="pct"/>
          <w:trHeight w:val="300"/>
        </w:trPr>
        <w:tc>
          <w:tcPr>
            <w:tcW w:w="208" w:type="pct"/>
            <w:vMerge/>
            <w:tcBorders>
              <w:left w:val="single" w:sz="4" w:space="0" w:color="auto"/>
              <w:right w:val="single" w:sz="4" w:space="0" w:color="auto"/>
            </w:tcBorders>
            <w:vAlign w:val="center"/>
          </w:tcPr>
          <w:p w:rsidR="00311028" w:rsidRPr="006E5B92" w:rsidRDefault="00311028" w:rsidP="00DC2900">
            <w:pPr>
              <w:rPr>
                <w:color w:val="000000"/>
                <w:sz w:val="16"/>
                <w:szCs w:val="16"/>
              </w:rPr>
            </w:pPr>
          </w:p>
        </w:tc>
        <w:tc>
          <w:tcPr>
            <w:tcW w:w="446" w:type="pct"/>
            <w:vMerge/>
            <w:tcBorders>
              <w:left w:val="single" w:sz="4" w:space="0" w:color="auto"/>
              <w:right w:val="single" w:sz="4" w:space="0" w:color="auto"/>
            </w:tcBorders>
            <w:vAlign w:val="center"/>
          </w:tcPr>
          <w:p w:rsidR="00311028" w:rsidRPr="006E5B92" w:rsidRDefault="00311028"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311028" w:rsidRPr="006E5B92" w:rsidRDefault="00311028" w:rsidP="00DC2900">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311028" w:rsidRPr="006E5B92" w:rsidRDefault="00311028" w:rsidP="00DC2900">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311028" w:rsidRDefault="00311028" w:rsidP="00DC2900">
            <w:pPr>
              <w:jc w:val="both"/>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c>
          <w:tcPr>
            <w:tcW w:w="219"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c>
          <w:tcPr>
            <w:tcW w:w="236"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c>
          <w:tcPr>
            <w:tcW w:w="236"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p>
        </w:tc>
      </w:tr>
      <w:tr w:rsidR="00311028" w:rsidRPr="006E5B92" w:rsidTr="00083AA5">
        <w:trPr>
          <w:gridAfter w:val="8"/>
          <w:wAfter w:w="1633" w:type="pct"/>
          <w:trHeight w:val="300"/>
        </w:trPr>
        <w:tc>
          <w:tcPr>
            <w:tcW w:w="208" w:type="pct"/>
            <w:vMerge/>
            <w:tcBorders>
              <w:left w:val="single" w:sz="4" w:space="0" w:color="auto"/>
              <w:right w:val="single" w:sz="4" w:space="0" w:color="auto"/>
            </w:tcBorders>
            <w:vAlign w:val="center"/>
          </w:tcPr>
          <w:p w:rsidR="00311028" w:rsidRPr="006E5B92" w:rsidRDefault="00311028" w:rsidP="00DC2900">
            <w:pPr>
              <w:rPr>
                <w:color w:val="000000"/>
                <w:sz w:val="16"/>
                <w:szCs w:val="16"/>
              </w:rPr>
            </w:pPr>
          </w:p>
        </w:tc>
        <w:tc>
          <w:tcPr>
            <w:tcW w:w="446" w:type="pct"/>
            <w:vMerge/>
            <w:tcBorders>
              <w:left w:val="single" w:sz="4" w:space="0" w:color="auto"/>
              <w:right w:val="single" w:sz="4" w:space="0" w:color="auto"/>
            </w:tcBorders>
            <w:vAlign w:val="center"/>
          </w:tcPr>
          <w:p w:rsidR="00311028" w:rsidRPr="006E5B92" w:rsidRDefault="00311028"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center"/>
              <w:rPr>
                <w:color w:val="000000"/>
                <w:sz w:val="16"/>
                <w:szCs w:val="16"/>
              </w:rPr>
            </w:pPr>
            <w:r>
              <w:rPr>
                <w:color w:val="000000"/>
                <w:sz w:val="16"/>
                <w:szCs w:val="16"/>
              </w:rPr>
              <w:t>Ц990200000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208" w:type="pct"/>
            <w:tcBorders>
              <w:top w:val="nil"/>
              <w:left w:val="nil"/>
              <w:bottom w:val="single" w:sz="4" w:space="0" w:color="auto"/>
              <w:right w:val="single" w:sz="4" w:space="0" w:color="auto"/>
            </w:tcBorders>
            <w:shd w:val="clear" w:color="auto" w:fill="auto"/>
            <w:vAlign w:val="center"/>
          </w:tcPr>
          <w:p w:rsidR="00311028" w:rsidRDefault="004319D9" w:rsidP="00DC2900">
            <w:pPr>
              <w:jc w:val="right"/>
              <w:rPr>
                <w:color w:val="000000"/>
                <w:sz w:val="16"/>
                <w:szCs w:val="16"/>
              </w:rPr>
            </w:pPr>
            <w:r>
              <w:rPr>
                <w:color w:val="000000"/>
                <w:sz w:val="16"/>
                <w:szCs w:val="16"/>
              </w:rPr>
              <w:t>4621,7</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11028" w:rsidRPr="0047435B" w:rsidRDefault="00311028"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11028" w:rsidRPr="0047435B" w:rsidRDefault="00311028" w:rsidP="00311028">
            <w:pPr>
              <w:jc w:val="right"/>
              <w:rPr>
                <w:color w:val="000000"/>
                <w:sz w:val="16"/>
                <w:szCs w:val="16"/>
              </w:rPr>
            </w:pPr>
            <w:r>
              <w:rPr>
                <w:color w:val="000000"/>
                <w:sz w:val="16"/>
                <w:szCs w:val="16"/>
              </w:rPr>
              <w:t>0</w:t>
            </w:r>
          </w:p>
        </w:tc>
      </w:tr>
      <w:tr w:rsidR="00311028"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311028" w:rsidRPr="006E5B92" w:rsidRDefault="00311028" w:rsidP="00DC2900">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311028" w:rsidRPr="006E5B92" w:rsidRDefault="00311028"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center"/>
              <w:rPr>
                <w:color w:val="000000"/>
                <w:sz w:val="16"/>
                <w:szCs w:val="16"/>
              </w:rPr>
            </w:pPr>
            <w:r>
              <w:rPr>
                <w:color w:val="000000"/>
                <w:sz w:val="16"/>
                <w:szCs w:val="16"/>
              </w:rPr>
              <w:t>932</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center"/>
              <w:rPr>
                <w:color w:val="000000"/>
                <w:sz w:val="16"/>
                <w:szCs w:val="16"/>
              </w:rPr>
            </w:pPr>
            <w:r>
              <w:rPr>
                <w:color w:val="000000"/>
                <w:sz w:val="16"/>
                <w:szCs w:val="16"/>
              </w:rPr>
              <w:t>Ц990200000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311028" w:rsidRDefault="00311028" w:rsidP="00311028">
            <w:pPr>
              <w:jc w:val="both"/>
              <w:rPr>
                <w:color w:val="000000"/>
                <w:sz w:val="16"/>
                <w:szCs w:val="16"/>
              </w:rPr>
            </w:pPr>
            <w:r>
              <w:rPr>
                <w:color w:val="000000"/>
                <w:sz w:val="16"/>
                <w:szCs w:val="16"/>
              </w:rPr>
              <w:t>Внебюджетные источники</w:t>
            </w:r>
          </w:p>
        </w:tc>
        <w:tc>
          <w:tcPr>
            <w:tcW w:w="208" w:type="pct"/>
            <w:tcBorders>
              <w:top w:val="nil"/>
              <w:left w:val="nil"/>
              <w:bottom w:val="single" w:sz="4" w:space="0" w:color="auto"/>
              <w:right w:val="single" w:sz="4" w:space="0" w:color="auto"/>
            </w:tcBorders>
            <w:shd w:val="clear" w:color="auto" w:fill="auto"/>
            <w:vAlign w:val="center"/>
          </w:tcPr>
          <w:p w:rsidR="00311028" w:rsidRDefault="00311028"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311028" w:rsidRPr="006E5B92" w:rsidRDefault="00311028"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11028" w:rsidRPr="0047435B" w:rsidRDefault="00311028"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311028" w:rsidRPr="0047435B" w:rsidRDefault="00311028" w:rsidP="00311028">
            <w:pPr>
              <w:jc w:val="right"/>
              <w:rPr>
                <w:color w:val="000000"/>
                <w:sz w:val="16"/>
                <w:szCs w:val="16"/>
              </w:rPr>
            </w:pPr>
            <w:r>
              <w:rPr>
                <w:color w:val="000000"/>
                <w:sz w:val="16"/>
                <w:szCs w:val="16"/>
              </w:rPr>
              <w:t>0</w:t>
            </w:r>
          </w:p>
        </w:tc>
      </w:tr>
      <w:tr w:rsidR="00BD7ABF" w:rsidRPr="006E5B92" w:rsidTr="00083AA5">
        <w:trPr>
          <w:gridAfter w:val="8"/>
          <w:wAfter w:w="1633" w:type="pct"/>
          <w:trHeight w:val="300"/>
        </w:trPr>
        <w:tc>
          <w:tcPr>
            <w:tcW w:w="208" w:type="pct"/>
            <w:vMerge w:val="restart"/>
            <w:tcBorders>
              <w:left w:val="single" w:sz="4" w:space="0" w:color="auto"/>
              <w:right w:val="single" w:sz="4" w:space="0" w:color="auto"/>
            </w:tcBorders>
            <w:vAlign w:val="center"/>
          </w:tcPr>
          <w:p w:rsidR="00BD7ABF" w:rsidRPr="006E5B92" w:rsidRDefault="00BD7ABF" w:rsidP="00DC2900">
            <w:pPr>
              <w:rPr>
                <w:color w:val="000000"/>
                <w:sz w:val="16"/>
                <w:szCs w:val="16"/>
              </w:rPr>
            </w:pPr>
            <w:r w:rsidRPr="00842594">
              <w:rPr>
                <w:sz w:val="16"/>
                <w:szCs w:val="16"/>
              </w:rPr>
              <w:t>Целевой индикатор и показ</w:t>
            </w:r>
            <w:r w:rsidRPr="00842594">
              <w:rPr>
                <w:sz w:val="16"/>
                <w:szCs w:val="16"/>
              </w:rPr>
              <w:t>а</w:t>
            </w:r>
            <w:r w:rsidRPr="00842594">
              <w:rPr>
                <w:sz w:val="16"/>
                <w:szCs w:val="16"/>
              </w:rPr>
              <w:t>тель по</w:t>
            </w:r>
            <w:r w:rsidRPr="00842594">
              <w:rPr>
                <w:sz w:val="16"/>
                <w:szCs w:val="16"/>
              </w:rPr>
              <w:t>д</w:t>
            </w:r>
            <w:r w:rsidRPr="00842594">
              <w:rPr>
                <w:sz w:val="16"/>
                <w:szCs w:val="16"/>
              </w:rPr>
              <w:t>програ</w:t>
            </w:r>
            <w:r w:rsidRPr="00842594">
              <w:rPr>
                <w:sz w:val="16"/>
                <w:szCs w:val="16"/>
              </w:rPr>
              <w:t>м</w:t>
            </w:r>
            <w:r w:rsidRPr="00842594">
              <w:rPr>
                <w:sz w:val="16"/>
                <w:szCs w:val="16"/>
              </w:rPr>
              <w:t>мы, ув</w:t>
            </w:r>
            <w:r w:rsidRPr="00842594">
              <w:rPr>
                <w:sz w:val="16"/>
                <w:szCs w:val="16"/>
              </w:rPr>
              <w:t>я</w:t>
            </w:r>
            <w:r w:rsidRPr="00842594">
              <w:rPr>
                <w:sz w:val="16"/>
                <w:szCs w:val="16"/>
              </w:rPr>
              <w:t>занные с основным меропри</w:t>
            </w:r>
            <w:r w:rsidRPr="00842594">
              <w:rPr>
                <w:sz w:val="16"/>
                <w:szCs w:val="16"/>
              </w:rPr>
              <w:t>я</w:t>
            </w:r>
            <w:r w:rsidRPr="00842594">
              <w:rPr>
                <w:sz w:val="16"/>
                <w:szCs w:val="16"/>
              </w:rPr>
              <w:t>ти</w:t>
            </w:r>
            <w:r>
              <w:rPr>
                <w:sz w:val="16"/>
                <w:szCs w:val="16"/>
              </w:rPr>
              <w:t>ем</w:t>
            </w:r>
          </w:p>
        </w:tc>
        <w:tc>
          <w:tcPr>
            <w:tcW w:w="883" w:type="pct"/>
            <w:gridSpan w:val="3"/>
            <w:tcBorders>
              <w:left w:val="single" w:sz="4" w:space="0" w:color="auto"/>
              <w:bottom w:val="single" w:sz="4" w:space="0" w:color="auto"/>
              <w:right w:val="single" w:sz="4" w:space="0" w:color="auto"/>
            </w:tcBorders>
            <w:vAlign w:val="center"/>
          </w:tcPr>
          <w:p w:rsidR="00BD7ABF" w:rsidRDefault="00BD7ABF" w:rsidP="00311028">
            <w:pPr>
              <w:jc w:val="center"/>
              <w:rPr>
                <w:color w:val="000000"/>
                <w:sz w:val="16"/>
                <w:szCs w:val="16"/>
              </w:rPr>
            </w:pPr>
            <w:r>
              <w:rPr>
                <w:color w:val="000000"/>
                <w:sz w:val="16"/>
                <w:szCs w:val="16"/>
              </w:rPr>
              <w:t>Ввод в действие фельдшерско-акушерских пунктов и офисов врачей общей практики</w:t>
            </w:r>
          </w:p>
          <w:p w:rsidR="00BD7ABF" w:rsidRDefault="00BD7ABF" w:rsidP="00311028">
            <w:pPr>
              <w:jc w:val="center"/>
              <w:rPr>
                <w:color w:val="000000"/>
                <w:sz w:val="16"/>
                <w:szCs w:val="16"/>
              </w:rPr>
            </w:pPr>
          </w:p>
          <w:p w:rsidR="00BD7ABF" w:rsidRDefault="00BD7ABF" w:rsidP="00311028">
            <w:pPr>
              <w:jc w:val="center"/>
              <w:rPr>
                <w:color w:val="000000"/>
                <w:sz w:val="16"/>
                <w:szCs w:val="16"/>
              </w:rPr>
            </w:pPr>
          </w:p>
          <w:p w:rsidR="00BD7ABF" w:rsidRDefault="00BD7ABF" w:rsidP="0031102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BD7ABF" w:rsidRDefault="00BD7ABF" w:rsidP="00311028">
            <w:pPr>
              <w:jc w:val="both"/>
              <w:rPr>
                <w:color w:val="000000"/>
                <w:sz w:val="16"/>
                <w:szCs w:val="16"/>
              </w:rPr>
            </w:pPr>
            <w:r>
              <w:rPr>
                <w:color w:val="000000"/>
                <w:sz w:val="16"/>
                <w:szCs w:val="16"/>
              </w:rPr>
              <w:t>единиц</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DC2900">
            <w:pPr>
              <w:jc w:val="right"/>
              <w:rPr>
                <w:color w:val="000000"/>
                <w:sz w:val="16"/>
                <w:szCs w:val="16"/>
              </w:rPr>
            </w:pPr>
            <w:r>
              <w:rPr>
                <w:color w:val="000000"/>
                <w:sz w:val="16"/>
                <w:szCs w:val="16"/>
              </w:rPr>
              <w:t>1</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7A3305">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BD7ABF" w:rsidRDefault="00BD7ABF" w:rsidP="007A3305">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7A3305">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7A3305">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BD7ABF" w:rsidRDefault="00BD7ABF" w:rsidP="007A3305">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BD7ABF" w:rsidRDefault="00BD7ABF" w:rsidP="007A3305">
            <w:pPr>
              <w:jc w:val="right"/>
              <w:rPr>
                <w:color w:val="000000"/>
                <w:sz w:val="16"/>
                <w:szCs w:val="16"/>
              </w:rPr>
            </w:pPr>
            <w:r>
              <w:rPr>
                <w:color w:val="000000"/>
                <w:sz w:val="16"/>
                <w:szCs w:val="16"/>
              </w:rPr>
              <w:t>0</w:t>
            </w:r>
          </w:p>
        </w:tc>
      </w:tr>
      <w:tr w:rsidR="00BD7ABF" w:rsidRPr="006E5B92"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BD7ABF" w:rsidRPr="00842594" w:rsidRDefault="00BD7ABF" w:rsidP="00DC2900">
            <w:pPr>
              <w:rPr>
                <w:sz w:val="16"/>
                <w:szCs w:val="16"/>
              </w:rPr>
            </w:pPr>
          </w:p>
        </w:tc>
        <w:tc>
          <w:tcPr>
            <w:tcW w:w="883" w:type="pct"/>
            <w:gridSpan w:val="3"/>
            <w:tcBorders>
              <w:left w:val="single" w:sz="4" w:space="0" w:color="auto"/>
              <w:bottom w:val="single" w:sz="4" w:space="0" w:color="auto"/>
              <w:right w:val="single" w:sz="4" w:space="0" w:color="auto"/>
            </w:tcBorders>
            <w:vAlign w:val="center"/>
          </w:tcPr>
          <w:p w:rsidR="00BD7ABF" w:rsidRDefault="00BD7ABF" w:rsidP="00311028">
            <w:pPr>
              <w:jc w:val="center"/>
              <w:rPr>
                <w:color w:val="000000"/>
                <w:sz w:val="16"/>
                <w:szCs w:val="16"/>
              </w:rPr>
            </w:pPr>
            <w:r>
              <w:rPr>
                <w:color w:val="000000"/>
                <w:sz w:val="16"/>
                <w:szCs w:val="16"/>
              </w:rPr>
              <w:t xml:space="preserve">Обеспеченность сельского населения </w:t>
            </w:r>
            <w:proofErr w:type="gramStart"/>
            <w:r>
              <w:rPr>
                <w:color w:val="000000"/>
                <w:sz w:val="16"/>
                <w:szCs w:val="16"/>
              </w:rPr>
              <w:t>фельдшерско-акушерским</w:t>
            </w:r>
            <w:proofErr w:type="gramEnd"/>
            <w:r>
              <w:rPr>
                <w:color w:val="000000"/>
                <w:sz w:val="16"/>
                <w:szCs w:val="16"/>
              </w:rPr>
              <w:t xml:space="preserve"> пунктами</w:t>
            </w:r>
          </w:p>
        </w:tc>
        <w:tc>
          <w:tcPr>
            <w:tcW w:w="336" w:type="pct"/>
            <w:tcBorders>
              <w:top w:val="nil"/>
              <w:left w:val="nil"/>
              <w:bottom w:val="single" w:sz="4" w:space="0" w:color="auto"/>
              <w:right w:val="single" w:sz="4" w:space="0" w:color="auto"/>
            </w:tcBorders>
            <w:shd w:val="clear" w:color="auto" w:fill="auto"/>
            <w:vAlign w:val="center"/>
          </w:tcPr>
          <w:p w:rsidR="00BD7ABF" w:rsidRDefault="00BD7ABF" w:rsidP="00BD7ABF">
            <w:pPr>
              <w:jc w:val="both"/>
              <w:rPr>
                <w:color w:val="000000"/>
                <w:sz w:val="16"/>
                <w:szCs w:val="16"/>
              </w:rPr>
            </w:pPr>
            <w:r>
              <w:rPr>
                <w:color w:val="000000"/>
                <w:sz w:val="16"/>
                <w:szCs w:val="16"/>
              </w:rPr>
              <w:t xml:space="preserve">единиц на 10 </w:t>
            </w:r>
            <w:proofErr w:type="spellStart"/>
            <w:r>
              <w:rPr>
                <w:color w:val="000000"/>
                <w:sz w:val="16"/>
                <w:szCs w:val="16"/>
              </w:rPr>
              <w:t>тыс</w:t>
            </w:r>
            <w:proofErr w:type="gramStart"/>
            <w:r>
              <w:rPr>
                <w:color w:val="000000"/>
                <w:sz w:val="16"/>
                <w:szCs w:val="16"/>
              </w:rPr>
              <w:t>.ч</w:t>
            </w:r>
            <w:proofErr w:type="gramEnd"/>
            <w:r>
              <w:rPr>
                <w:color w:val="000000"/>
                <w:sz w:val="16"/>
                <w:szCs w:val="16"/>
              </w:rPr>
              <w:t>еловек</w:t>
            </w:r>
            <w:proofErr w:type="spellEnd"/>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DC2900">
            <w:pPr>
              <w:jc w:val="right"/>
              <w:rPr>
                <w:color w:val="000000"/>
                <w:sz w:val="16"/>
                <w:szCs w:val="16"/>
              </w:rPr>
            </w:pPr>
            <w:r>
              <w:rPr>
                <w:color w:val="000000"/>
                <w:sz w:val="16"/>
                <w:szCs w:val="16"/>
              </w:rPr>
              <w:t>11,4</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11,4</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12</w:t>
            </w:r>
          </w:p>
        </w:tc>
        <w:tc>
          <w:tcPr>
            <w:tcW w:w="219"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12</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12</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12</w:t>
            </w:r>
          </w:p>
        </w:tc>
        <w:tc>
          <w:tcPr>
            <w:tcW w:w="208"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12</w:t>
            </w:r>
          </w:p>
        </w:tc>
        <w:tc>
          <w:tcPr>
            <w:tcW w:w="236"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12</w:t>
            </w:r>
          </w:p>
        </w:tc>
        <w:tc>
          <w:tcPr>
            <w:tcW w:w="236" w:type="pct"/>
            <w:tcBorders>
              <w:top w:val="nil"/>
              <w:left w:val="nil"/>
              <w:bottom w:val="single" w:sz="4" w:space="0" w:color="auto"/>
              <w:right w:val="single" w:sz="4" w:space="0" w:color="auto"/>
            </w:tcBorders>
            <w:shd w:val="clear" w:color="auto" w:fill="auto"/>
            <w:vAlign w:val="center"/>
          </w:tcPr>
          <w:p w:rsidR="00BD7ABF" w:rsidRDefault="00BD7ABF" w:rsidP="00311028">
            <w:pPr>
              <w:jc w:val="right"/>
              <w:rPr>
                <w:color w:val="000000"/>
                <w:sz w:val="16"/>
                <w:szCs w:val="16"/>
              </w:rPr>
            </w:pPr>
            <w:r>
              <w:rPr>
                <w:color w:val="000000"/>
                <w:sz w:val="16"/>
                <w:szCs w:val="16"/>
              </w:rPr>
              <w:t>12</w:t>
            </w:r>
          </w:p>
        </w:tc>
      </w:tr>
      <w:tr w:rsidR="007A3305" w:rsidRPr="0047435B" w:rsidTr="00083AA5">
        <w:trPr>
          <w:gridAfter w:val="8"/>
          <w:wAfter w:w="1633" w:type="pct"/>
          <w:trHeight w:val="300"/>
        </w:trPr>
        <w:tc>
          <w:tcPr>
            <w:tcW w:w="208" w:type="pct"/>
            <w:tcBorders>
              <w:top w:val="nil"/>
              <w:left w:val="single" w:sz="4" w:space="0" w:color="auto"/>
              <w:bottom w:val="single" w:sz="4" w:space="0" w:color="auto"/>
              <w:right w:val="single" w:sz="4" w:space="0" w:color="auto"/>
            </w:tcBorders>
            <w:shd w:val="clear" w:color="000000" w:fill="FFFFFF"/>
            <w:vAlign w:val="center"/>
          </w:tcPr>
          <w:p w:rsidR="007A3305" w:rsidRPr="006E5B92" w:rsidRDefault="007A3305" w:rsidP="00DC2900">
            <w:pPr>
              <w:rPr>
                <w:color w:val="000000"/>
                <w:sz w:val="16"/>
                <w:szCs w:val="16"/>
              </w:rPr>
            </w:pPr>
            <w:r w:rsidRPr="00AA795B">
              <w:rPr>
                <w:color w:val="000000"/>
                <w:sz w:val="16"/>
                <w:szCs w:val="16"/>
              </w:rPr>
              <w:t>Подпр</w:t>
            </w:r>
            <w:r w:rsidRPr="00AA795B">
              <w:rPr>
                <w:color w:val="000000"/>
                <w:sz w:val="16"/>
                <w:szCs w:val="16"/>
              </w:rPr>
              <w:t>о</w:t>
            </w:r>
            <w:r w:rsidRPr="00AA795B">
              <w:rPr>
                <w:color w:val="000000"/>
                <w:sz w:val="16"/>
                <w:szCs w:val="16"/>
              </w:rPr>
              <w:t xml:space="preserve">грамма </w:t>
            </w:r>
          </w:p>
        </w:tc>
        <w:tc>
          <w:tcPr>
            <w:tcW w:w="446" w:type="pct"/>
            <w:tcBorders>
              <w:top w:val="nil"/>
              <w:left w:val="single" w:sz="4" w:space="0" w:color="auto"/>
              <w:bottom w:val="single" w:sz="4" w:space="0" w:color="auto"/>
              <w:right w:val="single" w:sz="4" w:space="0" w:color="auto"/>
            </w:tcBorders>
            <w:shd w:val="clear" w:color="000000" w:fill="FFFFFF"/>
            <w:vAlign w:val="center"/>
          </w:tcPr>
          <w:p w:rsidR="007A3305" w:rsidRPr="006E5B92" w:rsidRDefault="007A3305" w:rsidP="00DC2900">
            <w:pPr>
              <w:rPr>
                <w:color w:val="000000"/>
                <w:sz w:val="16"/>
                <w:szCs w:val="16"/>
              </w:rPr>
            </w:pPr>
            <w:r w:rsidRPr="00AA795B">
              <w:rPr>
                <w:color w:val="000000"/>
                <w:sz w:val="16"/>
                <w:szCs w:val="16"/>
              </w:rPr>
              <w:t xml:space="preserve">«Развитие ветеринарии в </w:t>
            </w:r>
            <w:proofErr w:type="spellStart"/>
            <w:r w:rsidRPr="00AA795B">
              <w:rPr>
                <w:color w:val="000000"/>
                <w:sz w:val="16"/>
                <w:szCs w:val="16"/>
              </w:rPr>
              <w:t>Вурнарском</w:t>
            </w:r>
            <w:proofErr w:type="spellEnd"/>
            <w:r w:rsidRPr="00AA795B">
              <w:rPr>
                <w:color w:val="000000"/>
                <w:sz w:val="16"/>
                <w:szCs w:val="16"/>
              </w:rPr>
              <w:t xml:space="preserve"> районе Ч</w:t>
            </w:r>
            <w:r w:rsidRPr="00AA795B">
              <w:rPr>
                <w:color w:val="000000"/>
                <w:sz w:val="16"/>
                <w:szCs w:val="16"/>
              </w:rPr>
              <w:t>у</w:t>
            </w:r>
            <w:r w:rsidRPr="00AA795B">
              <w:rPr>
                <w:color w:val="000000"/>
                <w:sz w:val="16"/>
                <w:szCs w:val="16"/>
              </w:rPr>
              <w:t>вашской Республике»</w:t>
            </w:r>
          </w:p>
        </w:tc>
        <w:tc>
          <w:tcPr>
            <w:tcW w:w="181" w:type="pct"/>
            <w:tcBorders>
              <w:top w:val="nil"/>
              <w:left w:val="nil"/>
              <w:bottom w:val="single" w:sz="4" w:space="0" w:color="auto"/>
              <w:right w:val="single" w:sz="4" w:space="0" w:color="auto"/>
            </w:tcBorders>
            <w:shd w:val="clear" w:color="auto" w:fill="auto"/>
            <w:vAlign w:val="center"/>
          </w:tcPr>
          <w:p w:rsidR="007A3305" w:rsidRPr="006E5B92" w:rsidRDefault="007A3305"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7A3305" w:rsidRPr="006E5B92" w:rsidRDefault="007A3305" w:rsidP="00846491">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both"/>
              <w:rPr>
                <w:color w:val="000000"/>
                <w:sz w:val="16"/>
                <w:szCs w:val="16"/>
              </w:rPr>
            </w:pPr>
            <w:r w:rsidRPr="006E5B92">
              <w:rPr>
                <w:color w:val="000000"/>
                <w:sz w:val="16"/>
                <w:szCs w:val="16"/>
              </w:rPr>
              <w:t>всего</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82,4</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253,9</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253,9</w:t>
            </w:r>
          </w:p>
        </w:tc>
        <w:tc>
          <w:tcPr>
            <w:tcW w:w="219"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253,9</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DC2900">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DC2900">
            <w:pPr>
              <w:jc w:val="right"/>
              <w:rPr>
                <w:color w:val="000000"/>
                <w:sz w:val="16"/>
                <w:szCs w:val="16"/>
              </w:rPr>
            </w:pPr>
            <w:r>
              <w:rPr>
                <w:color w:val="000000"/>
                <w:sz w:val="16"/>
                <w:szCs w:val="16"/>
              </w:rPr>
              <w:t>212,0</w:t>
            </w:r>
          </w:p>
        </w:tc>
      </w:tr>
      <w:tr w:rsidR="007A3305" w:rsidRPr="0047435B" w:rsidTr="00083AA5">
        <w:trPr>
          <w:gridAfter w:val="8"/>
          <w:wAfter w:w="1633" w:type="pct"/>
          <w:trHeight w:val="300"/>
        </w:trPr>
        <w:tc>
          <w:tcPr>
            <w:tcW w:w="208" w:type="pct"/>
            <w:vMerge w:val="restart"/>
            <w:tcBorders>
              <w:top w:val="nil"/>
              <w:left w:val="single" w:sz="4" w:space="0" w:color="auto"/>
              <w:right w:val="single" w:sz="4" w:space="0" w:color="auto"/>
            </w:tcBorders>
            <w:vAlign w:val="center"/>
          </w:tcPr>
          <w:p w:rsidR="007A3305" w:rsidRPr="006E5B92" w:rsidRDefault="007A3305" w:rsidP="00DC2900">
            <w:pPr>
              <w:rPr>
                <w:color w:val="000000"/>
                <w:sz w:val="16"/>
                <w:szCs w:val="16"/>
              </w:rPr>
            </w:pPr>
          </w:p>
        </w:tc>
        <w:tc>
          <w:tcPr>
            <w:tcW w:w="446" w:type="pct"/>
            <w:vMerge w:val="restart"/>
            <w:tcBorders>
              <w:top w:val="nil"/>
              <w:left w:val="single" w:sz="4" w:space="0" w:color="auto"/>
              <w:right w:val="single" w:sz="4" w:space="0" w:color="auto"/>
            </w:tcBorders>
            <w:vAlign w:val="center"/>
          </w:tcPr>
          <w:p w:rsidR="007A3305" w:rsidRPr="006E5B92" w:rsidRDefault="007A3305"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7A3305" w:rsidRPr="006E5B92" w:rsidRDefault="007A3305"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7A3305" w:rsidRPr="006E5B92" w:rsidRDefault="007A3305" w:rsidP="00846491">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DC2900">
            <w:pPr>
              <w:jc w:val="right"/>
              <w:rPr>
                <w:color w:val="000000"/>
                <w:sz w:val="16"/>
                <w:szCs w:val="16"/>
              </w:rPr>
            </w:pPr>
            <w:r>
              <w:rPr>
                <w:color w:val="000000"/>
                <w:sz w:val="16"/>
                <w:szCs w:val="16"/>
              </w:rPr>
              <w:t>0</w:t>
            </w:r>
          </w:p>
        </w:tc>
      </w:tr>
      <w:tr w:rsidR="00E9324B" w:rsidRPr="0047435B" w:rsidTr="00083AA5">
        <w:trPr>
          <w:gridAfter w:val="8"/>
          <w:wAfter w:w="1633" w:type="pct"/>
          <w:trHeight w:val="300"/>
        </w:trPr>
        <w:tc>
          <w:tcPr>
            <w:tcW w:w="208"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446"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both"/>
              <w:rPr>
                <w:color w:val="000000"/>
                <w:sz w:val="16"/>
                <w:szCs w:val="16"/>
              </w:rPr>
            </w:pPr>
            <w:r w:rsidRPr="006E5B92">
              <w:rPr>
                <w:color w:val="000000"/>
                <w:sz w:val="16"/>
                <w:szCs w:val="16"/>
              </w:rPr>
              <w:t>республиканский бюджет Чувашской Республики</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82,4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19"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E9324B" w:rsidRPr="0047435B" w:rsidRDefault="00E9324B" w:rsidP="00DC2900">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E9324B" w:rsidRPr="0047435B" w:rsidRDefault="00E9324B" w:rsidP="00DC2900">
            <w:pPr>
              <w:jc w:val="right"/>
              <w:rPr>
                <w:color w:val="000000"/>
                <w:sz w:val="16"/>
                <w:szCs w:val="16"/>
              </w:rPr>
            </w:pPr>
            <w:r>
              <w:rPr>
                <w:color w:val="000000"/>
                <w:sz w:val="16"/>
                <w:szCs w:val="16"/>
              </w:rPr>
              <w:t>212,0</w:t>
            </w:r>
          </w:p>
        </w:tc>
      </w:tr>
      <w:tr w:rsidR="007A3305" w:rsidRPr="0047435B" w:rsidTr="00083AA5">
        <w:trPr>
          <w:gridAfter w:val="8"/>
          <w:wAfter w:w="1633" w:type="pct"/>
          <w:trHeight w:val="300"/>
        </w:trPr>
        <w:tc>
          <w:tcPr>
            <w:tcW w:w="208" w:type="pct"/>
            <w:vMerge/>
            <w:tcBorders>
              <w:left w:val="single" w:sz="4" w:space="0" w:color="auto"/>
              <w:right w:val="single" w:sz="4" w:space="0" w:color="auto"/>
            </w:tcBorders>
            <w:vAlign w:val="center"/>
          </w:tcPr>
          <w:p w:rsidR="007A3305" w:rsidRPr="006E5B92" w:rsidRDefault="007A3305" w:rsidP="00DC2900">
            <w:pPr>
              <w:rPr>
                <w:color w:val="000000"/>
                <w:sz w:val="16"/>
                <w:szCs w:val="16"/>
              </w:rPr>
            </w:pPr>
          </w:p>
        </w:tc>
        <w:tc>
          <w:tcPr>
            <w:tcW w:w="446" w:type="pct"/>
            <w:vMerge/>
            <w:tcBorders>
              <w:left w:val="single" w:sz="4" w:space="0" w:color="auto"/>
              <w:right w:val="single" w:sz="4" w:space="0" w:color="auto"/>
            </w:tcBorders>
            <w:vAlign w:val="center"/>
          </w:tcPr>
          <w:p w:rsidR="007A3305" w:rsidRPr="006E5B92" w:rsidRDefault="007A3305"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7A3305" w:rsidRPr="006E5B92" w:rsidRDefault="007A3305"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7A3305" w:rsidRPr="006E5B92" w:rsidRDefault="007A3305" w:rsidP="00846491">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DC2900">
            <w:pPr>
              <w:jc w:val="right"/>
              <w:rPr>
                <w:color w:val="000000"/>
                <w:sz w:val="16"/>
                <w:szCs w:val="16"/>
              </w:rPr>
            </w:pPr>
            <w:r>
              <w:rPr>
                <w:color w:val="000000"/>
                <w:sz w:val="16"/>
                <w:szCs w:val="16"/>
              </w:rPr>
              <w:t>0</w:t>
            </w:r>
          </w:p>
        </w:tc>
      </w:tr>
      <w:tr w:rsidR="007A3305" w:rsidRPr="0047435B" w:rsidTr="00083AA5">
        <w:trPr>
          <w:gridAfter w:val="8"/>
          <w:wAfter w:w="1633" w:type="pct"/>
          <w:trHeight w:val="300"/>
        </w:trPr>
        <w:tc>
          <w:tcPr>
            <w:tcW w:w="208" w:type="pct"/>
            <w:vMerge/>
            <w:tcBorders>
              <w:left w:val="single" w:sz="4" w:space="0" w:color="auto"/>
              <w:right w:val="single" w:sz="4" w:space="0" w:color="auto"/>
            </w:tcBorders>
            <w:vAlign w:val="center"/>
          </w:tcPr>
          <w:p w:rsidR="007A3305" w:rsidRPr="006E5B92" w:rsidRDefault="007A3305" w:rsidP="00DC2900">
            <w:pPr>
              <w:rPr>
                <w:color w:val="000000"/>
                <w:sz w:val="16"/>
                <w:szCs w:val="16"/>
              </w:rPr>
            </w:pPr>
          </w:p>
        </w:tc>
        <w:tc>
          <w:tcPr>
            <w:tcW w:w="446" w:type="pct"/>
            <w:vMerge/>
            <w:tcBorders>
              <w:left w:val="single" w:sz="4" w:space="0" w:color="auto"/>
              <w:right w:val="single" w:sz="4" w:space="0" w:color="auto"/>
            </w:tcBorders>
            <w:vAlign w:val="center"/>
          </w:tcPr>
          <w:p w:rsidR="007A3305" w:rsidRPr="006E5B92" w:rsidRDefault="007A3305"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7A3305" w:rsidRPr="006E5B92" w:rsidRDefault="007A3305" w:rsidP="00846491">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7A3305" w:rsidRPr="006E5B92" w:rsidRDefault="007A3305" w:rsidP="00846491">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DC2900">
            <w:pPr>
              <w:jc w:val="right"/>
              <w:rPr>
                <w:color w:val="000000"/>
                <w:sz w:val="16"/>
                <w:szCs w:val="16"/>
              </w:rPr>
            </w:pPr>
            <w:r>
              <w:rPr>
                <w:color w:val="000000"/>
                <w:sz w:val="16"/>
                <w:szCs w:val="16"/>
              </w:rPr>
              <w:t>0</w:t>
            </w:r>
          </w:p>
        </w:tc>
      </w:tr>
      <w:tr w:rsidR="007A3305" w:rsidRPr="0047435B" w:rsidTr="00083AA5">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7A3305" w:rsidRPr="006E5B92" w:rsidRDefault="007A3305" w:rsidP="00DC2900">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7A3305" w:rsidRPr="006E5B92" w:rsidRDefault="007A3305"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7A3305" w:rsidRDefault="007A3305" w:rsidP="00DC2900">
            <w:pPr>
              <w:jc w:val="both"/>
              <w:rPr>
                <w:color w:val="000000"/>
                <w:sz w:val="16"/>
                <w:szCs w:val="16"/>
              </w:rPr>
            </w:pPr>
          </w:p>
          <w:p w:rsidR="007A3305" w:rsidRDefault="007A3305" w:rsidP="00DC2900">
            <w:pPr>
              <w:jc w:val="both"/>
              <w:rPr>
                <w:color w:val="000000"/>
                <w:sz w:val="16"/>
                <w:szCs w:val="16"/>
              </w:rPr>
            </w:pPr>
            <w:r>
              <w:rPr>
                <w:color w:val="000000"/>
                <w:sz w:val="16"/>
                <w:szCs w:val="16"/>
              </w:rPr>
              <w:t>Внебюджетные источники</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7A3305" w:rsidRPr="006E5B92" w:rsidRDefault="007A3305"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31102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7A3305" w:rsidRPr="0047435B" w:rsidRDefault="007A3305" w:rsidP="00311028">
            <w:pPr>
              <w:jc w:val="right"/>
              <w:rPr>
                <w:color w:val="000000"/>
                <w:sz w:val="16"/>
                <w:szCs w:val="16"/>
              </w:rPr>
            </w:pPr>
            <w:r>
              <w:rPr>
                <w:color w:val="000000"/>
                <w:sz w:val="16"/>
                <w:szCs w:val="16"/>
              </w:rPr>
              <w:t>0</w:t>
            </w:r>
          </w:p>
        </w:tc>
      </w:tr>
      <w:tr w:rsidR="00E9324B" w:rsidRPr="0085330C" w:rsidTr="00083AA5">
        <w:trPr>
          <w:gridAfter w:val="8"/>
          <w:wAfter w:w="1633" w:type="pct"/>
          <w:trHeight w:val="300"/>
        </w:trPr>
        <w:tc>
          <w:tcPr>
            <w:tcW w:w="208" w:type="pct"/>
            <w:tcBorders>
              <w:top w:val="nil"/>
              <w:left w:val="single" w:sz="4" w:space="0" w:color="auto"/>
              <w:bottom w:val="single" w:sz="4" w:space="0" w:color="auto"/>
              <w:right w:val="single" w:sz="4" w:space="0" w:color="auto"/>
            </w:tcBorders>
            <w:shd w:val="clear" w:color="auto" w:fill="auto"/>
            <w:vAlign w:val="center"/>
          </w:tcPr>
          <w:p w:rsidR="00E9324B" w:rsidRPr="006E5B92" w:rsidRDefault="00E9324B" w:rsidP="00083AA5">
            <w:pPr>
              <w:rPr>
                <w:color w:val="000000"/>
                <w:sz w:val="16"/>
                <w:szCs w:val="16"/>
              </w:rPr>
            </w:pPr>
            <w:r w:rsidRPr="006E5B92">
              <w:rPr>
                <w:color w:val="000000"/>
                <w:sz w:val="16"/>
                <w:szCs w:val="16"/>
              </w:rPr>
              <w:t>Основное меропри</w:t>
            </w:r>
            <w:r w:rsidRPr="006E5B92">
              <w:rPr>
                <w:color w:val="000000"/>
                <w:sz w:val="16"/>
                <w:szCs w:val="16"/>
              </w:rPr>
              <w:t>я</w:t>
            </w:r>
            <w:r w:rsidRPr="006E5B92">
              <w:rPr>
                <w:color w:val="000000"/>
                <w:sz w:val="16"/>
                <w:szCs w:val="16"/>
              </w:rPr>
              <w:t xml:space="preserve">тие </w:t>
            </w:r>
            <w:r>
              <w:rPr>
                <w:color w:val="000000"/>
                <w:sz w:val="16"/>
                <w:szCs w:val="16"/>
              </w:rPr>
              <w:t>1</w:t>
            </w:r>
          </w:p>
        </w:tc>
        <w:tc>
          <w:tcPr>
            <w:tcW w:w="446" w:type="pct"/>
            <w:tcBorders>
              <w:top w:val="nil"/>
              <w:left w:val="single" w:sz="4" w:space="0" w:color="auto"/>
              <w:bottom w:val="single" w:sz="4" w:space="0" w:color="auto"/>
              <w:right w:val="single" w:sz="4" w:space="0" w:color="auto"/>
            </w:tcBorders>
            <w:shd w:val="clear" w:color="auto" w:fill="auto"/>
            <w:vAlign w:val="center"/>
          </w:tcPr>
          <w:p w:rsidR="00E9324B" w:rsidRDefault="00E9324B" w:rsidP="00DC2900">
            <w:pPr>
              <w:rPr>
                <w:color w:val="000000"/>
                <w:sz w:val="16"/>
                <w:szCs w:val="16"/>
              </w:rPr>
            </w:pPr>
            <w:r w:rsidRPr="00AA795B">
              <w:rPr>
                <w:color w:val="000000"/>
                <w:sz w:val="16"/>
                <w:szCs w:val="16"/>
              </w:rPr>
              <w:t>Предупреждение и ликв</w:t>
            </w:r>
            <w:r w:rsidRPr="00AA795B">
              <w:rPr>
                <w:color w:val="000000"/>
                <w:sz w:val="16"/>
                <w:szCs w:val="16"/>
              </w:rPr>
              <w:t>и</w:t>
            </w:r>
            <w:r w:rsidRPr="00AA795B">
              <w:rPr>
                <w:color w:val="000000"/>
                <w:sz w:val="16"/>
                <w:szCs w:val="16"/>
              </w:rPr>
              <w:t>дация болезней животных</w:t>
            </w:r>
          </w:p>
          <w:p w:rsidR="00E9324B" w:rsidRPr="006E5B92" w:rsidRDefault="00E9324B"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E9324B" w:rsidRPr="006E5B92" w:rsidRDefault="00E9324B" w:rsidP="00083AA5">
            <w:pPr>
              <w:rPr>
                <w:color w:val="000000"/>
                <w:sz w:val="16"/>
                <w:szCs w:val="16"/>
              </w:rPr>
            </w:pPr>
            <w:r w:rsidRPr="006E5B92">
              <w:rPr>
                <w:color w:val="000000"/>
                <w:sz w:val="16"/>
                <w:szCs w:val="16"/>
              </w:rPr>
              <w:t>всего</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82,4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19"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E9324B" w:rsidRPr="0047435B" w:rsidRDefault="00E9324B" w:rsidP="00312265">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E9324B" w:rsidRPr="0047435B" w:rsidRDefault="00E9324B" w:rsidP="00312265">
            <w:pPr>
              <w:jc w:val="right"/>
              <w:rPr>
                <w:color w:val="000000"/>
                <w:sz w:val="16"/>
                <w:szCs w:val="16"/>
              </w:rPr>
            </w:pPr>
            <w:r>
              <w:rPr>
                <w:color w:val="000000"/>
                <w:sz w:val="16"/>
                <w:szCs w:val="16"/>
              </w:rPr>
              <w:t>212,0</w:t>
            </w:r>
          </w:p>
        </w:tc>
      </w:tr>
      <w:tr w:rsidR="00E9324B" w:rsidRPr="0085330C" w:rsidTr="00083AA5">
        <w:trPr>
          <w:gridAfter w:val="8"/>
          <w:wAfter w:w="1633" w:type="pct"/>
          <w:trHeight w:val="300"/>
        </w:trPr>
        <w:tc>
          <w:tcPr>
            <w:tcW w:w="208" w:type="pct"/>
            <w:vMerge w:val="restart"/>
            <w:tcBorders>
              <w:top w:val="nil"/>
              <w:left w:val="single" w:sz="4" w:space="0" w:color="auto"/>
              <w:right w:val="single" w:sz="4" w:space="0" w:color="auto"/>
            </w:tcBorders>
            <w:vAlign w:val="center"/>
          </w:tcPr>
          <w:p w:rsidR="00E9324B" w:rsidRPr="006E5B92" w:rsidRDefault="00E9324B" w:rsidP="00DC2900">
            <w:pPr>
              <w:rPr>
                <w:color w:val="000000"/>
                <w:sz w:val="16"/>
                <w:szCs w:val="16"/>
              </w:rPr>
            </w:pPr>
          </w:p>
        </w:tc>
        <w:tc>
          <w:tcPr>
            <w:tcW w:w="446" w:type="pct"/>
            <w:vMerge w:val="restart"/>
            <w:tcBorders>
              <w:top w:val="nil"/>
              <w:left w:val="single" w:sz="4" w:space="0" w:color="auto"/>
              <w:right w:val="single" w:sz="4" w:space="0" w:color="auto"/>
            </w:tcBorders>
            <w:vAlign w:val="center"/>
          </w:tcPr>
          <w:p w:rsidR="00E9324B" w:rsidRPr="006E5B92" w:rsidRDefault="00E9324B"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9324B" w:rsidRPr="006E5B92" w:rsidRDefault="00E9324B" w:rsidP="00846491">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E9324B" w:rsidRPr="006E5B92" w:rsidRDefault="00E9324B" w:rsidP="00846491">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r>
      <w:tr w:rsidR="00E9324B" w:rsidRPr="0085330C" w:rsidTr="00083AA5">
        <w:trPr>
          <w:gridAfter w:val="8"/>
          <w:wAfter w:w="1633" w:type="pct"/>
          <w:trHeight w:val="300"/>
        </w:trPr>
        <w:tc>
          <w:tcPr>
            <w:tcW w:w="208"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446"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9324B" w:rsidRPr="006E5B92" w:rsidRDefault="00E9324B" w:rsidP="00846491">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E9324B" w:rsidRPr="006E5B92" w:rsidRDefault="00E9324B" w:rsidP="00846491">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both"/>
              <w:rPr>
                <w:color w:val="000000"/>
                <w:sz w:val="16"/>
                <w:szCs w:val="16"/>
              </w:rPr>
            </w:pPr>
            <w:r w:rsidRPr="006E5B92">
              <w:rPr>
                <w:color w:val="000000"/>
                <w:sz w:val="16"/>
                <w:szCs w:val="16"/>
              </w:rPr>
              <w:t>республиканский бюджет Чувашской Республики</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82,4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19"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253,9</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E9324B" w:rsidRPr="006E5B92" w:rsidRDefault="00E9324B" w:rsidP="00312265">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E9324B" w:rsidRPr="0047435B" w:rsidRDefault="00E9324B" w:rsidP="00312265">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E9324B" w:rsidRPr="0047435B" w:rsidRDefault="00E9324B" w:rsidP="00312265">
            <w:pPr>
              <w:jc w:val="right"/>
              <w:rPr>
                <w:color w:val="000000"/>
                <w:sz w:val="16"/>
                <w:szCs w:val="16"/>
              </w:rPr>
            </w:pPr>
            <w:r>
              <w:rPr>
                <w:color w:val="000000"/>
                <w:sz w:val="16"/>
                <w:szCs w:val="16"/>
              </w:rPr>
              <w:t>212,0</w:t>
            </w:r>
          </w:p>
        </w:tc>
      </w:tr>
      <w:tr w:rsidR="00E9324B" w:rsidRPr="0085330C" w:rsidTr="00083AA5">
        <w:trPr>
          <w:gridAfter w:val="8"/>
          <w:wAfter w:w="1633" w:type="pct"/>
          <w:trHeight w:val="300"/>
        </w:trPr>
        <w:tc>
          <w:tcPr>
            <w:tcW w:w="208"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446"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9324B" w:rsidRPr="006E5B92" w:rsidRDefault="00E9324B" w:rsidP="00846491">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E9324B" w:rsidRPr="006E5B92" w:rsidRDefault="00E9324B" w:rsidP="00846491">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E9324B" w:rsidRPr="006E5B92" w:rsidRDefault="00E9324B" w:rsidP="00DC2900">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r>
      <w:tr w:rsidR="00E9324B" w:rsidRPr="0085330C" w:rsidTr="00083AA5">
        <w:trPr>
          <w:gridAfter w:val="8"/>
          <w:wAfter w:w="1633" w:type="pct"/>
          <w:trHeight w:val="300"/>
        </w:trPr>
        <w:tc>
          <w:tcPr>
            <w:tcW w:w="208"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446"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181" w:type="pct"/>
            <w:tcBorders>
              <w:top w:val="nil"/>
              <w:left w:val="nil"/>
              <w:bottom w:val="nil"/>
              <w:right w:val="single" w:sz="4" w:space="0" w:color="auto"/>
            </w:tcBorders>
            <w:shd w:val="clear" w:color="auto" w:fill="auto"/>
            <w:vAlign w:val="center"/>
          </w:tcPr>
          <w:p w:rsidR="00E9324B" w:rsidRPr="006E5B92" w:rsidRDefault="00E9324B" w:rsidP="00846491">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nil"/>
              <w:right w:val="single" w:sz="4" w:space="0" w:color="auto"/>
            </w:tcBorders>
            <w:shd w:val="clear" w:color="auto" w:fill="auto"/>
            <w:vAlign w:val="center"/>
          </w:tcPr>
          <w:p w:rsidR="00E9324B" w:rsidRPr="006E5B92" w:rsidRDefault="00E9324B" w:rsidP="00846491">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nil"/>
              <w:right w:val="single" w:sz="4" w:space="0" w:color="auto"/>
            </w:tcBorders>
            <w:shd w:val="clear" w:color="auto" w:fill="auto"/>
            <w:vAlign w:val="center"/>
          </w:tcPr>
          <w:p w:rsidR="00E9324B" w:rsidRPr="006E5B92" w:rsidRDefault="00E9324B" w:rsidP="00DC2900">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208"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19"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36"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c>
          <w:tcPr>
            <w:tcW w:w="236" w:type="pct"/>
            <w:tcBorders>
              <w:top w:val="nil"/>
              <w:left w:val="nil"/>
              <w:bottom w:val="nil"/>
              <w:right w:val="single" w:sz="4" w:space="0" w:color="auto"/>
            </w:tcBorders>
            <w:shd w:val="clear" w:color="auto" w:fill="auto"/>
            <w:vAlign w:val="center"/>
          </w:tcPr>
          <w:p w:rsidR="00E9324B" w:rsidRPr="0085330C" w:rsidRDefault="00E9324B" w:rsidP="00DC2900">
            <w:pPr>
              <w:jc w:val="right"/>
              <w:rPr>
                <w:color w:val="000000"/>
                <w:sz w:val="16"/>
                <w:szCs w:val="16"/>
              </w:rPr>
            </w:pPr>
            <w:r>
              <w:rPr>
                <w:color w:val="000000"/>
                <w:sz w:val="16"/>
                <w:szCs w:val="16"/>
              </w:rPr>
              <w:t>0</w:t>
            </w:r>
          </w:p>
        </w:tc>
      </w:tr>
      <w:tr w:rsidR="00E9324B" w:rsidRPr="0085330C" w:rsidTr="00083AA5">
        <w:trPr>
          <w:gridAfter w:val="8"/>
          <w:wAfter w:w="1633" w:type="pct"/>
          <w:trHeight w:val="300"/>
        </w:trPr>
        <w:tc>
          <w:tcPr>
            <w:tcW w:w="208"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446"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9324B" w:rsidRDefault="00E9324B" w:rsidP="00846491">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E9324B" w:rsidRDefault="00E9324B" w:rsidP="00846491">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E9324B" w:rsidRDefault="00E9324B" w:rsidP="00DC2900">
            <w:pPr>
              <w:jc w:val="both"/>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c>
          <w:tcPr>
            <w:tcW w:w="219"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c>
          <w:tcPr>
            <w:tcW w:w="236"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c>
          <w:tcPr>
            <w:tcW w:w="236" w:type="pct"/>
            <w:tcBorders>
              <w:top w:val="nil"/>
              <w:left w:val="nil"/>
              <w:bottom w:val="single" w:sz="4" w:space="0" w:color="auto"/>
              <w:right w:val="single" w:sz="4" w:space="0" w:color="auto"/>
            </w:tcBorders>
            <w:shd w:val="clear" w:color="auto" w:fill="auto"/>
            <w:vAlign w:val="center"/>
          </w:tcPr>
          <w:p w:rsidR="00E9324B" w:rsidRDefault="00E9324B" w:rsidP="00DC2900">
            <w:pPr>
              <w:jc w:val="right"/>
              <w:rPr>
                <w:color w:val="000000"/>
                <w:sz w:val="16"/>
                <w:szCs w:val="16"/>
              </w:rPr>
            </w:pPr>
          </w:p>
        </w:tc>
      </w:tr>
      <w:tr w:rsidR="00E9324B" w:rsidRPr="0085330C" w:rsidTr="00083AA5">
        <w:trPr>
          <w:gridAfter w:val="8"/>
          <w:wAfter w:w="1633" w:type="pct"/>
          <w:trHeight w:val="300"/>
        </w:trPr>
        <w:tc>
          <w:tcPr>
            <w:tcW w:w="208"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446" w:type="pct"/>
            <w:vMerge/>
            <w:tcBorders>
              <w:left w:val="single" w:sz="4" w:space="0" w:color="auto"/>
              <w:right w:val="single" w:sz="4" w:space="0" w:color="auto"/>
            </w:tcBorders>
            <w:vAlign w:val="center"/>
          </w:tcPr>
          <w:p w:rsidR="00E9324B" w:rsidRPr="006E5B92" w:rsidRDefault="00E9324B" w:rsidP="00DC2900">
            <w:pPr>
              <w:rPr>
                <w:color w:val="000000"/>
                <w:sz w:val="16"/>
                <w:szCs w:val="16"/>
              </w:rPr>
            </w:pPr>
          </w:p>
        </w:tc>
        <w:tc>
          <w:tcPr>
            <w:tcW w:w="181" w:type="pct"/>
            <w:tcBorders>
              <w:top w:val="nil"/>
              <w:left w:val="nil"/>
              <w:bottom w:val="nil"/>
              <w:right w:val="single" w:sz="4" w:space="0" w:color="auto"/>
            </w:tcBorders>
            <w:shd w:val="clear" w:color="auto" w:fill="auto"/>
            <w:vAlign w:val="center"/>
          </w:tcPr>
          <w:p w:rsidR="00E9324B" w:rsidRDefault="00E9324B" w:rsidP="00846491">
            <w:pPr>
              <w:jc w:val="center"/>
              <w:rPr>
                <w:color w:val="000000"/>
                <w:sz w:val="16"/>
                <w:szCs w:val="16"/>
              </w:rPr>
            </w:pPr>
            <w:r>
              <w:rPr>
                <w:color w:val="000000"/>
                <w:sz w:val="16"/>
                <w:szCs w:val="16"/>
              </w:rPr>
              <w:t>903</w:t>
            </w:r>
          </w:p>
        </w:tc>
        <w:tc>
          <w:tcPr>
            <w:tcW w:w="256" w:type="pct"/>
            <w:tcBorders>
              <w:top w:val="nil"/>
              <w:left w:val="nil"/>
              <w:bottom w:val="nil"/>
              <w:right w:val="single" w:sz="4" w:space="0" w:color="auto"/>
            </w:tcBorders>
            <w:shd w:val="clear" w:color="auto" w:fill="auto"/>
            <w:vAlign w:val="center"/>
          </w:tcPr>
          <w:p w:rsidR="00E9324B" w:rsidRDefault="00E9324B" w:rsidP="00846491">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nil"/>
              <w:right w:val="single" w:sz="4" w:space="0" w:color="auto"/>
            </w:tcBorders>
            <w:shd w:val="clear" w:color="auto" w:fill="auto"/>
            <w:vAlign w:val="center"/>
          </w:tcPr>
          <w:p w:rsidR="00E9324B" w:rsidRDefault="00E9324B" w:rsidP="00DC2900">
            <w:pPr>
              <w:jc w:val="both"/>
              <w:rPr>
                <w:color w:val="000000"/>
                <w:sz w:val="16"/>
                <w:szCs w:val="16"/>
              </w:rPr>
            </w:pPr>
            <w:r>
              <w:rPr>
                <w:color w:val="000000"/>
                <w:sz w:val="16"/>
                <w:szCs w:val="16"/>
              </w:rPr>
              <w:t>Внебюджетные источники</w:t>
            </w:r>
          </w:p>
        </w:tc>
        <w:tc>
          <w:tcPr>
            <w:tcW w:w="208"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c>
          <w:tcPr>
            <w:tcW w:w="219"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c>
          <w:tcPr>
            <w:tcW w:w="208"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c>
          <w:tcPr>
            <w:tcW w:w="236"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c>
          <w:tcPr>
            <w:tcW w:w="236" w:type="pct"/>
            <w:tcBorders>
              <w:top w:val="nil"/>
              <w:left w:val="nil"/>
              <w:bottom w:val="nil"/>
              <w:right w:val="single" w:sz="4" w:space="0" w:color="auto"/>
            </w:tcBorders>
            <w:shd w:val="clear" w:color="auto" w:fill="auto"/>
            <w:vAlign w:val="center"/>
          </w:tcPr>
          <w:p w:rsidR="00E9324B" w:rsidRPr="0085330C" w:rsidRDefault="00E9324B" w:rsidP="00BD30B4">
            <w:pPr>
              <w:jc w:val="right"/>
              <w:rPr>
                <w:color w:val="000000"/>
                <w:sz w:val="16"/>
                <w:szCs w:val="16"/>
              </w:rPr>
            </w:pPr>
            <w:r>
              <w:rPr>
                <w:color w:val="000000"/>
                <w:sz w:val="16"/>
                <w:szCs w:val="16"/>
              </w:rPr>
              <w:t>0</w:t>
            </w:r>
          </w:p>
        </w:tc>
      </w:tr>
      <w:tr w:rsidR="00E9324B" w:rsidRPr="0085330C" w:rsidTr="00083AA5">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E9324B" w:rsidRPr="006E5B92" w:rsidRDefault="00E9324B" w:rsidP="00DC2900">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E9324B" w:rsidRPr="006E5B92" w:rsidRDefault="00E9324B" w:rsidP="00DC2900">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9324B" w:rsidRDefault="00E9324B" w:rsidP="00846491">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E9324B" w:rsidRDefault="00E9324B" w:rsidP="00846491">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E9324B" w:rsidRDefault="00E9324B" w:rsidP="00DC2900">
            <w:pPr>
              <w:jc w:val="both"/>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c>
          <w:tcPr>
            <w:tcW w:w="219"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c>
          <w:tcPr>
            <w:tcW w:w="236"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c>
          <w:tcPr>
            <w:tcW w:w="236" w:type="pct"/>
            <w:tcBorders>
              <w:top w:val="nil"/>
              <w:left w:val="nil"/>
              <w:bottom w:val="single" w:sz="4" w:space="0" w:color="auto"/>
              <w:right w:val="single" w:sz="4" w:space="0" w:color="auto"/>
            </w:tcBorders>
            <w:shd w:val="clear" w:color="auto" w:fill="auto"/>
            <w:vAlign w:val="center"/>
          </w:tcPr>
          <w:p w:rsidR="00E9324B" w:rsidRDefault="00E9324B" w:rsidP="00BD30B4">
            <w:pPr>
              <w:jc w:val="right"/>
              <w:rPr>
                <w:color w:val="000000"/>
                <w:sz w:val="16"/>
                <w:szCs w:val="16"/>
              </w:rPr>
            </w:pPr>
          </w:p>
        </w:tc>
      </w:tr>
      <w:tr w:rsidR="00E9324B" w:rsidTr="00083AA5">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tcPr>
          <w:p w:rsidR="00E9324B" w:rsidRDefault="00E9324B" w:rsidP="00011BC4">
            <w:pPr>
              <w:rPr>
                <w:color w:val="000000"/>
                <w:sz w:val="16"/>
                <w:szCs w:val="16"/>
              </w:rPr>
            </w:pPr>
            <w:r w:rsidRPr="00842594">
              <w:rPr>
                <w:sz w:val="16"/>
                <w:szCs w:val="16"/>
              </w:rPr>
              <w:t>Целевой индикатор и показ</w:t>
            </w:r>
            <w:r w:rsidRPr="00842594">
              <w:rPr>
                <w:sz w:val="16"/>
                <w:szCs w:val="16"/>
              </w:rPr>
              <w:t>а</w:t>
            </w:r>
            <w:r w:rsidRPr="00842594">
              <w:rPr>
                <w:sz w:val="16"/>
                <w:szCs w:val="16"/>
              </w:rPr>
              <w:t>тель по</w:t>
            </w:r>
            <w:r w:rsidRPr="00842594">
              <w:rPr>
                <w:sz w:val="16"/>
                <w:szCs w:val="16"/>
              </w:rPr>
              <w:t>д</w:t>
            </w:r>
            <w:r w:rsidRPr="00842594">
              <w:rPr>
                <w:sz w:val="16"/>
                <w:szCs w:val="16"/>
              </w:rPr>
              <w:t>програ</w:t>
            </w:r>
            <w:r w:rsidRPr="00842594">
              <w:rPr>
                <w:sz w:val="16"/>
                <w:szCs w:val="16"/>
              </w:rPr>
              <w:t>м</w:t>
            </w:r>
            <w:r w:rsidRPr="00842594">
              <w:rPr>
                <w:sz w:val="16"/>
                <w:szCs w:val="16"/>
              </w:rPr>
              <w:t>мы, ув</w:t>
            </w:r>
            <w:r w:rsidRPr="00842594">
              <w:rPr>
                <w:sz w:val="16"/>
                <w:szCs w:val="16"/>
              </w:rPr>
              <w:t>я</w:t>
            </w:r>
            <w:r w:rsidRPr="00842594">
              <w:rPr>
                <w:sz w:val="16"/>
                <w:szCs w:val="16"/>
              </w:rPr>
              <w:t>занные с основным меропри</w:t>
            </w:r>
            <w:r w:rsidRPr="00842594">
              <w:rPr>
                <w:sz w:val="16"/>
                <w:szCs w:val="16"/>
              </w:rPr>
              <w:t>я</w:t>
            </w:r>
            <w:r w:rsidRPr="00842594">
              <w:rPr>
                <w:sz w:val="16"/>
                <w:szCs w:val="16"/>
              </w:rPr>
              <w:t>ти</w:t>
            </w:r>
            <w:r>
              <w:rPr>
                <w:sz w:val="16"/>
                <w:szCs w:val="16"/>
              </w:rPr>
              <w:t>ем</w:t>
            </w:r>
          </w:p>
        </w:tc>
        <w:tc>
          <w:tcPr>
            <w:tcW w:w="883" w:type="pct"/>
            <w:gridSpan w:val="3"/>
            <w:tcBorders>
              <w:top w:val="nil"/>
              <w:left w:val="single" w:sz="4" w:space="0" w:color="auto"/>
              <w:bottom w:val="single" w:sz="4" w:space="0" w:color="auto"/>
              <w:right w:val="single" w:sz="4" w:space="0" w:color="auto"/>
            </w:tcBorders>
            <w:shd w:val="clear" w:color="auto" w:fill="auto"/>
            <w:vAlign w:val="center"/>
          </w:tcPr>
          <w:p w:rsidR="00E9324B" w:rsidRDefault="00E9324B" w:rsidP="00011BC4">
            <w:pPr>
              <w:jc w:val="center"/>
              <w:rPr>
                <w:color w:val="000000"/>
                <w:sz w:val="16"/>
                <w:szCs w:val="16"/>
              </w:rPr>
            </w:pPr>
            <w:r>
              <w:rPr>
                <w:color w:val="000000"/>
                <w:sz w:val="16"/>
                <w:szCs w:val="16"/>
              </w:rPr>
              <w:t>Выполнение планов ветеринарно-профилактических и противоэпизоотических мероприятий</w:t>
            </w:r>
          </w:p>
        </w:tc>
        <w:tc>
          <w:tcPr>
            <w:tcW w:w="336" w:type="pct"/>
            <w:tcBorders>
              <w:top w:val="nil"/>
              <w:left w:val="nil"/>
              <w:bottom w:val="single" w:sz="4" w:space="0" w:color="auto"/>
              <w:right w:val="single" w:sz="4" w:space="0" w:color="auto"/>
            </w:tcBorders>
            <w:shd w:val="clear" w:color="auto" w:fill="auto"/>
            <w:vAlign w:val="center"/>
          </w:tcPr>
          <w:p w:rsidR="00E9324B" w:rsidRDefault="00E9324B" w:rsidP="00011BC4">
            <w:pPr>
              <w:jc w:val="center"/>
              <w:rPr>
                <w:color w:val="000000"/>
                <w:sz w:val="16"/>
                <w:szCs w:val="16"/>
              </w:rPr>
            </w:pPr>
            <w:r>
              <w:rPr>
                <w:color w:val="000000"/>
                <w:sz w:val="16"/>
                <w:szCs w:val="16"/>
              </w:rPr>
              <w:t>%</w:t>
            </w: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011BC4">
            <w:pPr>
              <w:jc w:val="right"/>
              <w:rPr>
                <w:color w:val="000000"/>
                <w:sz w:val="16"/>
                <w:szCs w:val="16"/>
              </w:rPr>
            </w:pPr>
          </w:p>
          <w:p w:rsidR="00E9324B" w:rsidRDefault="00E9324B" w:rsidP="00011BC4">
            <w:pPr>
              <w:jc w:val="right"/>
              <w:rPr>
                <w:color w:val="000000"/>
                <w:sz w:val="16"/>
                <w:szCs w:val="16"/>
              </w:rPr>
            </w:pPr>
          </w:p>
          <w:p w:rsidR="00E9324B" w:rsidRDefault="00E9324B" w:rsidP="00011BC4">
            <w:pPr>
              <w:jc w:val="center"/>
              <w:rPr>
                <w:color w:val="000000"/>
                <w:sz w:val="16"/>
                <w:szCs w:val="16"/>
              </w:rPr>
            </w:pPr>
            <w:r>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19"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36"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36"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r>
      <w:tr w:rsidR="00E9324B" w:rsidTr="00083AA5">
        <w:trPr>
          <w:gridAfter w:val="8"/>
          <w:wAfter w:w="1633" w:type="pct"/>
          <w:trHeight w:val="300"/>
        </w:trPr>
        <w:tc>
          <w:tcPr>
            <w:tcW w:w="208" w:type="pct"/>
            <w:vMerge/>
            <w:tcBorders>
              <w:left w:val="single" w:sz="4" w:space="0" w:color="auto"/>
              <w:bottom w:val="single" w:sz="4" w:space="0" w:color="auto"/>
              <w:right w:val="single" w:sz="4" w:space="0" w:color="auto"/>
            </w:tcBorders>
            <w:shd w:val="clear" w:color="auto" w:fill="auto"/>
            <w:vAlign w:val="center"/>
          </w:tcPr>
          <w:p w:rsidR="00E9324B" w:rsidRDefault="00E9324B" w:rsidP="00011BC4">
            <w:pPr>
              <w:rPr>
                <w:color w:val="000000"/>
                <w:sz w:val="16"/>
                <w:szCs w:val="16"/>
              </w:rPr>
            </w:pPr>
          </w:p>
        </w:tc>
        <w:tc>
          <w:tcPr>
            <w:tcW w:w="883" w:type="pct"/>
            <w:gridSpan w:val="3"/>
            <w:tcBorders>
              <w:top w:val="nil"/>
              <w:left w:val="single" w:sz="4" w:space="0" w:color="auto"/>
              <w:bottom w:val="single" w:sz="4" w:space="0" w:color="auto"/>
              <w:right w:val="single" w:sz="4" w:space="0" w:color="auto"/>
            </w:tcBorders>
            <w:shd w:val="clear" w:color="auto" w:fill="auto"/>
            <w:vAlign w:val="center"/>
          </w:tcPr>
          <w:p w:rsidR="00E9324B" w:rsidRDefault="00E9324B" w:rsidP="00011BC4">
            <w:pPr>
              <w:jc w:val="center"/>
              <w:rPr>
                <w:color w:val="000000"/>
                <w:sz w:val="16"/>
                <w:szCs w:val="16"/>
              </w:rPr>
            </w:pPr>
            <w:r>
              <w:rPr>
                <w:color w:val="000000"/>
                <w:sz w:val="16"/>
                <w:szCs w:val="16"/>
              </w:rPr>
              <w:t xml:space="preserve">Исполнение </w:t>
            </w:r>
            <w:proofErr w:type="gramStart"/>
            <w:r>
              <w:rPr>
                <w:color w:val="000000"/>
                <w:sz w:val="16"/>
                <w:szCs w:val="16"/>
              </w:rPr>
              <w:t>заказ-нарядов</w:t>
            </w:r>
            <w:proofErr w:type="gramEnd"/>
            <w:r>
              <w:rPr>
                <w:color w:val="000000"/>
                <w:sz w:val="16"/>
                <w:szCs w:val="16"/>
              </w:rPr>
              <w:t xml:space="preserve"> на выполнение работ по о</w:t>
            </w:r>
            <w:r>
              <w:rPr>
                <w:color w:val="000000"/>
                <w:sz w:val="16"/>
                <w:szCs w:val="16"/>
              </w:rPr>
              <w:t>т</w:t>
            </w:r>
            <w:r>
              <w:rPr>
                <w:color w:val="000000"/>
                <w:sz w:val="16"/>
                <w:szCs w:val="16"/>
              </w:rPr>
              <w:t>лову безнадзорных животных</w:t>
            </w:r>
          </w:p>
        </w:tc>
        <w:tc>
          <w:tcPr>
            <w:tcW w:w="336" w:type="pct"/>
            <w:tcBorders>
              <w:top w:val="nil"/>
              <w:left w:val="nil"/>
              <w:bottom w:val="single" w:sz="4" w:space="0" w:color="auto"/>
              <w:right w:val="single" w:sz="4" w:space="0" w:color="auto"/>
            </w:tcBorders>
            <w:shd w:val="clear" w:color="auto" w:fill="auto"/>
            <w:vAlign w:val="center"/>
          </w:tcPr>
          <w:p w:rsidR="00E9324B" w:rsidRDefault="00E9324B" w:rsidP="00011BC4">
            <w:pPr>
              <w:jc w:val="center"/>
              <w:rPr>
                <w:color w:val="000000"/>
                <w:sz w:val="16"/>
                <w:szCs w:val="16"/>
              </w:rPr>
            </w:pPr>
            <w:r>
              <w:rPr>
                <w:color w:val="000000"/>
                <w:sz w:val="16"/>
                <w:szCs w:val="16"/>
              </w:rPr>
              <w:t>%</w:t>
            </w:r>
          </w:p>
        </w:tc>
        <w:tc>
          <w:tcPr>
            <w:tcW w:w="208" w:type="pct"/>
            <w:tcBorders>
              <w:top w:val="nil"/>
              <w:left w:val="nil"/>
              <w:bottom w:val="single" w:sz="4" w:space="0" w:color="auto"/>
              <w:right w:val="single" w:sz="4" w:space="0" w:color="auto"/>
            </w:tcBorders>
            <w:shd w:val="clear" w:color="auto" w:fill="auto"/>
            <w:vAlign w:val="center"/>
          </w:tcPr>
          <w:p w:rsidR="00E9324B" w:rsidRDefault="00E9324B" w:rsidP="00011BC4">
            <w:pPr>
              <w:jc w:val="center"/>
              <w:rPr>
                <w:color w:val="000000"/>
                <w:sz w:val="16"/>
                <w:szCs w:val="16"/>
              </w:rPr>
            </w:pPr>
            <w:r>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19"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08"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36"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c>
          <w:tcPr>
            <w:tcW w:w="236" w:type="pct"/>
            <w:tcBorders>
              <w:top w:val="nil"/>
              <w:left w:val="nil"/>
              <w:bottom w:val="single" w:sz="4" w:space="0" w:color="auto"/>
              <w:right w:val="single" w:sz="4" w:space="0" w:color="auto"/>
            </w:tcBorders>
            <w:shd w:val="clear" w:color="auto" w:fill="auto"/>
          </w:tcPr>
          <w:p w:rsidR="00E9324B" w:rsidRDefault="00E9324B" w:rsidP="00011BC4">
            <w:pPr>
              <w:jc w:val="center"/>
              <w:rPr>
                <w:color w:val="000000"/>
                <w:sz w:val="16"/>
                <w:szCs w:val="16"/>
              </w:rPr>
            </w:pPr>
          </w:p>
          <w:p w:rsidR="00E9324B" w:rsidRDefault="00E9324B" w:rsidP="00011BC4">
            <w:pPr>
              <w:jc w:val="center"/>
              <w:rPr>
                <w:color w:val="000000"/>
                <w:sz w:val="16"/>
                <w:szCs w:val="16"/>
              </w:rPr>
            </w:pPr>
          </w:p>
          <w:p w:rsidR="00E9324B" w:rsidRDefault="00E9324B" w:rsidP="00011BC4">
            <w:pPr>
              <w:jc w:val="center"/>
            </w:pPr>
            <w:r w:rsidRPr="000D389E">
              <w:rPr>
                <w:color w:val="000000"/>
                <w:sz w:val="16"/>
                <w:szCs w:val="16"/>
              </w:rPr>
              <w:t>100</w:t>
            </w:r>
          </w:p>
        </w:tc>
      </w:tr>
    </w:tbl>
    <w:p w:rsidR="008741C8" w:rsidRPr="00B81699" w:rsidRDefault="008741C8" w:rsidP="008741C8">
      <w:pPr>
        <w:autoSpaceDE w:val="0"/>
        <w:autoSpaceDN w:val="0"/>
        <w:adjustRightInd w:val="0"/>
        <w:jc w:val="center"/>
        <w:rPr>
          <w:b/>
          <w:sz w:val="22"/>
          <w:szCs w:val="22"/>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9E56F6" w:rsidRDefault="009E56F6" w:rsidP="009E56F6">
      <w:pPr>
        <w:ind w:left="8505"/>
        <w:jc w:val="center"/>
        <w:sectPr w:rsidR="009E56F6" w:rsidSect="000D4F18">
          <w:pgSz w:w="16838" w:h="11905" w:orient="landscape"/>
          <w:pgMar w:top="1701" w:right="1134" w:bottom="851" w:left="1134" w:header="510" w:footer="0" w:gutter="0"/>
          <w:cols w:space="720"/>
          <w:noEndnote/>
          <w:docGrid w:linePitch="326"/>
        </w:sectPr>
      </w:pPr>
    </w:p>
    <w:p w:rsidR="009E56F6" w:rsidRPr="006E5B92" w:rsidRDefault="009E56F6" w:rsidP="009E56F6">
      <w:pPr>
        <w:ind w:left="8505"/>
        <w:jc w:val="center"/>
      </w:pPr>
      <w:r w:rsidRPr="006E5B92">
        <w:lastRenderedPageBreak/>
        <w:t>Приложение</w:t>
      </w:r>
      <w:r w:rsidR="00846491">
        <w:t xml:space="preserve"> №</w:t>
      </w:r>
      <w:r w:rsidR="00E91387">
        <w:t xml:space="preserve"> </w:t>
      </w:r>
      <w:r w:rsidR="00670601">
        <w:t>2</w:t>
      </w:r>
    </w:p>
    <w:p w:rsidR="00670601" w:rsidRDefault="00A12283" w:rsidP="009E56F6">
      <w:pPr>
        <w:ind w:left="8505"/>
        <w:jc w:val="center"/>
      </w:pPr>
      <w:r>
        <w:t xml:space="preserve"> </w:t>
      </w:r>
      <w:r w:rsidR="009E56F6" w:rsidRPr="006E5B92">
        <w:t xml:space="preserve">к </w:t>
      </w:r>
      <w:r w:rsidR="00670601">
        <w:t xml:space="preserve">постановлению администрации </w:t>
      </w:r>
    </w:p>
    <w:p w:rsidR="009E56F6" w:rsidRDefault="00D03C18" w:rsidP="009E56F6">
      <w:pPr>
        <w:ind w:left="8505"/>
        <w:jc w:val="center"/>
      </w:pPr>
      <w:r>
        <w:t xml:space="preserve">Вурнарского района </w:t>
      </w:r>
      <w:r w:rsidR="009E56F6" w:rsidRPr="006E5B92">
        <w:t>Чувашской Республи</w:t>
      </w:r>
      <w:r w:rsidR="00670601">
        <w:t>ки</w:t>
      </w:r>
    </w:p>
    <w:p w:rsidR="00670601" w:rsidRPr="006E5B92" w:rsidRDefault="00670601" w:rsidP="009E56F6">
      <w:pPr>
        <w:ind w:left="8505"/>
        <w:jc w:val="center"/>
      </w:pPr>
      <w:r>
        <w:t xml:space="preserve">от </w:t>
      </w:r>
      <w:r w:rsidR="00901656">
        <w:t>06.02.</w:t>
      </w:r>
      <w:r w:rsidR="00931BD7">
        <w:t>20</w:t>
      </w:r>
      <w:r w:rsidR="0064103B">
        <w:t>20</w:t>
      </w:r>
      <w:r>
        <w:t xml:space="preserve"> №</w:t>
      </w:r>
      <w:r w:rsidR="0064103B">
        <w:t xml:space="preserve"> </w:t>
      </w:r>
      <w:r w:rsidR="00901656">
        <w:t>89</w:t>
      </w:r>
    </w:p>
    <w:p w:rsidR="009E56F6" w:rsidRDefault="009E56F6" w:rsidP="009E56F6">
      <w:pPr>
        <w:ind w:firstLine="709"/>
        <w:jc w:val="both"/>
        <w:rPr>
          <w:sz w:val="26"/>
          <w:szCs w:val="26"/>
        </w:rPr>
      </w:pPr>
    </w:p>
    <w:p w:rsidR="00E91387" w:rsidRPr="006E5B92" w:rsidRDefault="00E91387" w:rsidP="00E91387">
      <w:pPr>
        <w:ind w:left="8505"/>
        <w:jc w:val="center"/>
      </w:pPr>
      <w:r w:rsidRPr="006E5B92">
        <w:t>Приложение</w:t>
      </w:r>
      <w:r>
        <w:t xml:space="preserve"> №</w:t>
      </w:r>
      <w:r w:rsidR="00AC0906">
        <w:t xml:space="preserve"> </w:t>
      </w:r>
      <w:r>
        <w:t>5</w:t>
      </w:r>
    </w:p>
    <w:p w:rsidR="00E91387" w:rsidRPr="006E5B92" w:rsidRDefault="00E91387" w:rsidP="00E91387">
      <w:pPr>
        <w:ind w:left="8505"/>
        <w:jc w:val="center"/>
      </w:pPr>
      <w:r>
        <w:t xml:space="preserve"> </w:t>
      </w:r>
      <w:r w:rsidRPr="006E5B92">
        <w:t xml:space="preserve">к </w:t>
      </w:r>
      <w:r>
        <w:t>муниципальной программе</w:t>
      </w:r>
      <w:r w:rsidRPr="006E5B92">
        <w:t xml:space="preserve">  «Развитие сельского хозя</w:t>
      </w:r>
      <w:r w:rsidRPr="006E5B92">
        <w:t>й</w:t>
      </w:r>
      <w:r w:rsidRPr="006E5B92">
        <w:t xml:space="preserve">ства и регулирование рынка сельскохозяйственной </w:t>
      </w:r>
      <w:proofErr w:type="spellStart"/>
      <w:r w:rsidRPr="006E5B92">
        <w:t>про</w:t>
      </w:r>
      <w:r>
        <w:t>д</w:t>
      </w:r>
      <w:proofErr w:type="gramStart"/>
      <w:r>
        <w:t>у</w:t>
      </w:r>
      <w:proofErr w:type="spellEnd"/>
      <w:r>
        <w:t>-</w:t>
      </w:r>
      <w:proofErr w:type="gramEnd"/>
      <w:r>
        <w:t xml:space="preserve">   </w:t>
      </w:r>
      <w:proofErr w:type="spellStart"/>
      <w:r w:rsidRPr="006E5B92">
        <w:t>кции</w:t>
      </w:r>
      <w:proofErr w:type="spellEnd"/>
      <w:r w:rsidRPr="006E5B92">
        <w:t xml:space="preserve">, сырья и продовольствия </w:t>
      </w:r>
      <w:r>
        <w:t xml:space="preserve">Вурнарского района </w:t>
      </w:r>
      <w:r w:rsidRPr="006E5B92">
        <w:t>Ч</w:t>
      </w:r>
      <w:r w:rsidRPr="006E5B92">
        <w:t>у</w:t>
      </w:r>
      <w:r w:rsidRPr="006E5B92">
        <w:t>вашской Республики»</w:t>
      </w:r>
    </w:p>
    <w:p w:rsidR="00E91387" w:rsidRDefault="00E91387" w:rsidP="009E56F6">
      <w:pPr>
        <w:ind w:firstLine="709"/>
        <w:jc w:val="both"/>
        <w:rPr>
          <w:sz w:val="26"/>
          <w:szCs w:val="26"/>
        </w:rPr>
      </w:pPr>
    </w:p>
    <w:p w:rsidR="00E91387" w:rsidRPr="006E5B92" w:rsidRDefault="00E91387" w:rsidP="009E56F6">
      <w:pPr>
        <w:ind w:firstLine="709"/>
        <w:jc w:val="both"/>
        <w:rPr>
          <w:sz w:val="26"/>
          <w:szCs w:val="26"/>
        </w:rPr>
      </w:pPr>
    </w:p>
    <w:p w:rsidR="009E56F6" w:rsidRPr="006E5B92" w:rsidRDefault="009E56F6" w:rsidP="009E56F6">
      <w:pPr>
        <w:jc w:val="center"/>
        <w:outlineLvl w:val="0"/>
        <w:rPr>
          <w:b/>
          <w:caps/>
        </w:rPr>
      </w:pPr>
      <w:r w:rsidRPr="006E5B92">
        <w:rPr>
          <w:b/>
          <w:caps/>
        </w:rPr>
        <w:t xml:space="preserve">Ресурсное обеспечение </w:t>
      </w:r>
    </w:p>
    <w:p w:rsidR="009E56F6" w:rsidRDefault="009E56F6" w:rsidP="009E56F6">
      <w:pPr>
        <w:autoSpaceDE w:val="0"/>
        <w:autoSpaceDN w:val="0"/>
        <w:adjustRightInd w:val="0"/>
        <w:jc w:val="center"/>
        <w:outlineLvl w:val="0"/>
        <w:rPr>
          <w:b/>
        </w:rPr>
      </w:pPr>
      <w:r w:rsidRPr="006E5B92">
        <w:rPr>
          <w:b/>
        </w:rPr>
        <w:t>реализации подпрограммы «</w:t>
      </w:r>
      <w:r w:rsidR="00936D6A">
        <w:rPr>
          <w:b/>
        </w:rPr>
        <w:t xml:space="preserve">Обеспечение общих </w:t>
      </w:r>
      <w:proofErr w:type="gramStart"/>
      <w:r w:rsidR="00936D6A">
        <w:rPr>
          <w:b/>
        </w:rPr>
        <w:t>условий функционирования отраслей агропромышленного комплекса</w:t>
      </w:r>
      <w:r w:rsidR="00936D6A" w:rsidRPr="00842594">
        <w:rPr>
          <w:b/>
        </w:rPr>
        <w:t xml:space="preserve"> </w:t>
      </w:r>
      <w:r w:rsidR="00D03C18">
        <w:rPr>
          <w:b/>
        </w:rPr>
        <w:t>муниц</w:t>
      </w:r>
      <w:r w:rsidR="00D03C18">
        <w:rPr>
          <w:b/>
        </w:rPr>
        <w:t>и</w:t>
      </w:r>
      <w:r w:rsidR="00D03C18">
        <w:rPr>
          <w:b/>
        </w:rPr>
        <w:t>пальной</w:t>
      </w:r>
      <w:r w:rsidRPr="006E5B92">
        <w:rPr>
          <w:b/>
        </w:rPr>
        <w:t xml:space="preserve"> программы</w:t>
      </w:r>
      <w:proofErr w:type="gramEnd"/>
      <w:r w:rsidRPr="006E5B92">
        <w:rPr>
          <w:b/>
        </w:rPr>
        <w:t xml:space="preserve"> </w:t>
      </w:r>
      <w:r w:rsidR="00D03C18">
        <w:rPr>
          <w:b/>
        </w:rPr>
        <w:t xml:space="preserve">Вурнарского района </w:t>
      </w:r>
      <w:r w:rsidRPr="006E5B92">
        <w:rPr>
          <w:b/>
        </w:rPr>
        <w:t xml:space="preserve">Чувашской </w:t>
      </w:r>
    </w:p>
    <w:p w:rsidR="009E56F6" w:rsidRPr="006E5B92" w:rsidRDefault="009E56F6" w:rsidP="009E56F6">
      <w:pPr>
        <w:autoSpaceDE w:val="0"/>
        <w:autoSpaceDN w:val="0"/>
        <w:adjustRightInd w:val="0"/>
        <w:jc w:val="center"/>
        <w:outlineLvl w:val="0"/>
        <w:rPr>
          <w:b/>
        </w:rPr>
      </w:pPr>
      <w:r w:rsidRPr="006E5B92">
        <w:rPr>
          <w:b/>
        </w:rPr>
        <w:t xml:space="preserve">Республики «Развитие сельского хозяйства и регулирование рынка сельскохозяйственной продукции, сырья и </w:t>
      </w:r>
    </w:p>
    <w:p w:rsidR="009E56F6" w:rsidRPr="006E5B92" w:rsidRDefault="009E56F6" w:rsidP="009E56F6">
      <w:pPr>
        <w:autoSpaceDE w:val="0"/>
        <w:autoSpaceDN w:val="0"/>
        <w:adjustRightInd w:val="0"/>
        <w:jc w:val="center"/>
        <w:outlineLvl w:val="0"/>
        <w:rPr>
          <w:sz w:val="20"/>
          <w:szCs w:val="20"/>
          <w:lang w:eastAsia="en-US"/>
        </w:rPr>
      </w:pPr>
      <w:r w:rsidRPr="006E5B92">
        <w:rPr>
          <w:b/>
        </w:rPr>
        <w:t xml:space="preserve">продовольствия </w:t>
      </w:r>
      <w:r w:rsidR="00D03C18">
        <w:rPr>
          <w:b/>
        </w:rPr>
        <w:t xml:space="preserve">Вурнарского района </w:t>
      </w:r>
      <w:r w:rsidRPr="006E5B92">
        <w:rPr>
          <w:b/>
        </w:rPr>
        <w:t>Чувашской Республики»</w:t>
      </w:r>
    </w:p>
    <w:p w:rsidR="009E56F6" w:rsidRDefault="009E56F6" w:rsidP="009E56F6">
      <w:pPr>
        <w:pStyle w:val="ConsPlusNormal"/>
        <w:jc w:val="both"/>
        <w:outlineLvl w:val="0"/>
      </w:pPr>
    </w:p>
    <w:tbl>
      <w:tblPr>
        <w:tblW w:w="5228" w:type="pct"/>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3"/>
        <w:gridCol w:w="830"/>
        <w:gridCol w:w="974"/>
        <w:gridCol w:w="845"/>
        <w:gridCol w:w="698"/>
        <w:gridCol w:w="679"/>
        <w:gridCol w:w="1054"/>
        <w:gridCol w:w="572"/>
        <w:gridCol w:w="1088"/>
        <w:gridCol w:w="777"/>
        <w:gridCol w:w="830"/>
        <w:gridCol w:w="836"/>
        <w:gridCol w:w="836"/>
        <w:gridCol w:w="974"/>
        <w:gridCol w:w="971"/>
        <w:gridCol w:w="768"/>
        <w:gridCol w:w="851"/>
        <w:gridCol w:w="848"/>
      </w:tblGrid>
      <w:tr w:rsidR="009E56F6" w:rsidRPr="00842594" w:rsidTr="0017283B">
        <w:tc>
          <w:tcPr>
            <w:tcW w:w="304" w:type="pct"/>
            <w:vMerge w:val="restart"/>
            <w:tcBorders>
              <w:left w:val="nil"/>
            </w:tcBorders>
          </w:tcPr>
          <w:p w:rsidR="009E56F6" w:rsidRPr="00842594" w:rsidRDefault="009E56F6" w:rsidP="0017283B">
            <w:pPr>
              <w:widowControl w:val="0"/>
              <w:autoSpaceDE w:val="0"/>
              <w:autoSpaceDN w:val="0"/>
              <w:jc w:val="center"/>
              <w:rPr>
                <w:sz w:val="16"/>
                <w:szCs w:val="16"/>
              </w:rPr>
            </w:pPr>
            <w:r w:rsidRPr="00842594">
              <w:rPr>
                <w:sz w:val="16"/>
                <w:szCs w:val="16"/>
              </w:rPr>
              <w:t>Статус</w:t>
            </w:r>
          </w:p>
        </w:tc>
        <w:tc>
          <w:tcPr>
            <w:tcW w:w="270" w:type="pct"/>
            <w:vMerge w:val="restart"/>
          </w:tcPr>
          <w:p w:rsidR="009E56F6" w:rsidRPr="00842594" w:rsidRDefault="009E56F6" w:rsidP="0066593B">
            <w:pPr>
              <w:widowControl w:val="0"/>
              <w:autoSpaceDE w:val="0"/>
              <w:autoSpaceDN w:val="0"/>
              <w:jc w:val="center"/>
              <w:rPr>
                <w:sz w:val="16"/>
                <w:szCs w:val="16"/>
              </w:rPr>
            </w:pPr>
            <w:r w:rsidRPr="00842594">
              <w:rPr>
                <w:sz w:val="16"/>
                <w:szCs w:val="16"/>
              </w:rPr>
              <w:t>Наимен</w:t>
            </w:r>
            <w:r w:rsidRPr="00842594">
              <w:rPr>
                <w:sz w:val="16"/>
                <w:szCs w:val="16"/>
              </w:rPr>
              <w:t>о</w:t>
            </w:r>
            <w:r w:rsidRPr="00842594">
              <w:rPr>
                <w:sz w:val="16"/>
                <w:szCs w:val="16"/>
              </w:rPr>
              <w:t>вание подпр</w:t>
            </w:r>
            <w:r w:rsidRPr="00842594">
              <w:rPr>
                <w:sz w:val="16"/>
                <w:szCs w:val="16"/>
              </w:rPr>
              <w:t>о</w:t>
            </w:r>
            <w:r w:rsidRPr="00842594">
              <w:rPr>
                <w:sz w:val="16"/>
                <w:szCs w:val="16"/>
              </w:rPr>
              <w:t xml:space="preserve">граммы </w:t>
            </w:r>
            <w:r w:rsidR="0066593B">
              <w:rPr>
                <w:sz w:val="16"/>
                <w:szCs w:val="16"/>
              </w:rPr>
              <w:t>муниц</w:t>
            </w:r>
            <w:r w:rsidR="0066593B">
              <w:rPr>
                <w:sz w:val="16"/>
                <w:szCs w:val="16"/>
              </w:rPr>
              <w:t>и</w:t>
            </w:r>
            <w:r w:rsidR="0066593B">
              <w:rPr>
                <w:sz w:val="16"/>
                <w:szCs w:val="16"/>
              </w:rPr>
              <w:t>пальной</w:t>
            </w:r>
            <w:r w:rsidRPr="00842594">
              <w:rPr>
                <w:sz w:val="16"/>
                <w:szCs w:val="16"/>
              </w:rPr>
              <w:t xml:space="preserve"> програ</w:t>
            </w:r>
            <w:r w:rsidRPr="00842594">
              <w:rPr>
                <w:sz w:val="16"/>
                <w:szCs w:val="16"/>
              </w:rPr>
              <w:t>м</w:t>
            </w:r>
            <w:r w:rsidRPr="00842594">
              <w:rPr>
                <w:sz w:val="16"/>
                <w:szCs w:val="16"/>
              </w:rPr>
              <w:t xml:space="preserve">мы </w:t>
            </w:r>
            <w:r w:rsidR="00303D78">
              <w:rPr>
                <w:sz w:val="16"/>
                <w:szCs w:val="16"/>
              </w:rPr>
              <w:t>Ву</w:t>
            </w:r>
            <w:r w:rsidR="00303D78">
              <w:rPr>
                <w:sz w:val="16"/>
                <w:szCs w:val="16"/>
              </w:rPr>
              <w:t>р</w:t>
            </w:r>
            <w:r w:rsidR="00303D78">
              <w:rPr>
                <w:sz w:val="16"/>
                <w:szCs w:val="16"/>
              </w:rPr>
              <w:t xml:space="preserve">нарского </w:t>
            </w:r>
            <w:proofErr w:type="spellStart"/>
            <w:r w:rsidR="00303D78">
              <w:rPr>
                <w:sz w:val="16"/>
                <w:szCs w:val="16"/>
              </w:rPr>
              <w:t>район</w:t>
            </w:r>
            <w:r w:rsidR="00303D78">
              <w:rPr>
                <w:sz w:val="16"/>
                <w:szCs w:val="16"/>
              </w:rPr>
              <w:t>а</w:t>
            </w:r>
            <w:r w:rsidRPr="00842594">
              <w:rPr>
                <w:sz w:val="16"/>
                <w:szCs w:val="16"/>
              </w:rPr>
              <w:t>Чува</w:t>
            </w:r>
            <w:r w:rsidRPr="00842594">
              <w:rPr>
                <w:sz w:val="16"/>
                <w:szCs w:val="16"/>
              </w:rPr>
              <w:t>ш</w:t>
            </w:r>
            <w:r w:rsidRPr="00842594">
              <w:rPr>
                <w:sz w:val="16"/>
                <w:szCs w:val="16"/>
              </w:rPr>
              <w:t>ской</w:t>
            </w:r>
            <w:proofErr w:type="spellEnd"/>
            <w:r w:rsidRPr="00842594">
              <w:rPr>
                <w:sz w:val="16"/>
                <w:szCs w:val="16"/>
              </w:rPr>
              <w:t xml:space="preserve"> Респу</w:t>
            </w:r>
            <w:r w:rsidRPr="00842594">
              <w:rPr>
                <w:sz w:val="16"/>
                <w:szCs w:val="16"/>
              </w:rPr>
              <w:t>б</w:t>
            </w:r>
            <w:r w:rsidRPr="00842594">
              <w:rPr>
                <w:sz w:val="16"/>
                <w:szCs w:val="16"/>
              </w:rPr>
              <w:t>лики (основн</w:t>
            </w:r>
            <w:r w:rsidRPr="00842594">
              <w:rPr>
                <w:sz w:val="16"/>
                <w:szCs w:val="16"/>
              </w:rPr>
              <w:t>о</w:t>
            </w:r>
            <w:r w:rsidRPr="00842594">
              <w:rPr>
                <w:sz w:val="16"/>
                <w:szCs w:val="16"/>
              </w:rPr>
              <w:t>го мер</w:t>
            </w:r>
            <w:r w:rsidRPr="00842594">
              <w:rPr>
                <w:sz w:val="16"/>
                <w:szCs w:val="16"/>
              </w:rPr>
              <w:t>о</w:t>
            </w:r>
            <w:r w:rsidRPr="00842594">
              <w:rPr>
                <w:sz w:val="16"/>
                <w:szCs w:val="16"/>
              </w:rPr>
              <w:t>приятия, меропр</w:t>
            </w:r>
            <w:r w:rsidRPr="00842594">
              <w:rPr>
                <w:sz w:val="16"/>
                <w:szCs w:val="16"/>
              </w:rPr>
              <w:t>и</w:t>
            </w:r>
            <w:r w:rsidRPr="00842594">
              <w:rPr>
                <w:sz w:val="16"/>
                <w:szCs w:val="16"/>
              </w:rPr>
              <w:t>ятия)</w:t>
            </w:r>
          </w:p>
        </w:tc>
        <w:tc>
          <w:tcPr>
            <w:tcW w:w="317" w:type="pct"/>
            <w:vMerge w:val="restart"/>
          </w:tcPr>
          <w:p w:rsidR="009E56F6" w:rsidRPr="00842594" w:rsidRDefault="009E56F6" w:rsidP="009D3364">
            <w:pPr>
              <w:widowControl w:val="0"/>
              <w:autoSpaceDE w:val="0"/>
              <w:autoSpaceDN w:val="0"/>
              <w:jc w:val="center"/>
              <w:rPr>
                <w:sz w:val="16"/>
                <w:szCs w:val="16"/>
              </w:rPr>
            </w:pPr>
            <w:r w:rsidRPr="00842594">
              <w:rPr>
                <w:sz w:val="16"/>
                <w:szCs w:val="16"/>
              </w:rPr>
              <w:t>Задача подпр</w:t>
            </w:r>
            <w:r w:rsidRPr="00842594">
              <w:rPr>
                <w:sz w:val="16"/>
                <w:szCs w:val="16"/>
              </w:rPr>
              <w:t>о</w:t>
            </w:r>
            <w:r w:rsidRPr="00842594">
              <w:rPr>
                <w:sz w:val="16"/>
                <w:szCs w:val="16"/>
              </w:rPr>
              <w:t xml:space="preserve">граммы </w:t>
            </w:r>
            <w:r w:rsidR="009D3364">
              <w:rPr>
                <w:sz w:val="16"/>
                <w:szCs w:val="16"/>
              </w:rPr>
              <w:t>муниц</w:t>
            </w:r>
            <w:r w:rsidR="009D3364">
              <w:rPr>
                <w:sz w:val="16"/>
                <w:szCs w:val="16"/>
              </w:rPr>
              <w:t>и</w:t>
            </w:r>
            <w:r w:rsidR="009D3364">
              <w:rPr>
                <w:sz w:val="16"/>
                <w:szCs w:val="16"/>
              </w:rPr>
              <w:t>пальной</w:t>
            </w:r>
            <w:r w:rsidRPr="00842594">
              <w:rPr>
                <w:sz w:val="16"/>
                <w:szCs w:val="16"/>
              </w:rPr>
              <w:t xml:space="preserve"> программы </w:t>
            </w:r>
            <w:r w:rsidR="00303D78">
              <w:rPr>
                <w:sz w:val="16"/>
                <w:szCs w:val="16"/>
              </w:rPr>
              <w:t>Вурнарск</w:t>
            </w:r>
            <w:r w:rsidR="00303D78">
              <w:rPr>
                <w:sz w:val="16"/>
                <w:szCs w:val="16"/>
              </w:rPr>
              <w:t>о</w:t>
            </w:r>
            <w:r w:rsidR="00303D78">
              <w:rPr>
                <w:sz w:val="16"/>
                <w:szCs w:val="16"/>
              </w:rPr>
              <w:t xml:space="preserve">го </w:t>
            </w:r>
            <w:proofErr w:type="spellStart"/>
            <w:r w:rsidR="00303D78">
              <w:rPr>
                <w:sz w:val="16"/>
                <w:szCs w:val="16"/>
              </w:rPr>
              <w:t>район</w:t>
            </w:r>
            <w:r w:rsidR="00303D78">
              <w:rPr>
                <w:sz w:val="16"/>
                <w:szCs w:val="16"/>
              </w:rPr>
              <w:t>а</w:t>
            </w:r>
            <w:r w:rsidRPr="00842594">
              <w:rPr>
                <w:sz w:val="16"/>
                <w:szCs w:val="16"/>
              </w:rPr>
              <w:t>Чувашской</w:t>
            </w:r>
            <w:proofErr w:type="spellEnd"/>
            <w:r w:rsidRPr="00842594">
              <w:rPr>
                <w:sz w:val="16"/>
                <w:szCs w:val="16"/>
              </w:rPr>
              <w:t xml:space="preserve"> Республики</w:t>
            </w:r>
          </w:p>
        </w:tc>
        <w:tc>
          <w:tcPr>
            <w:tcW w:w="275" w:type="pct"/>
            <w:vMerge w:val="restart"/>
          </w:tcPr>
          <w:p w:rsidR="009E56F6" w:rsidRPr="00842594" w:rsidRDefault="009E56F6" w:rsidP="0017283B">
            <w:pPr>
              <w:widowControl w:val="0"/>
              <w:autoSpaceDE w:val="0"/>
              <w:autoSpaceDN w:val="0"/>
              <w:jc w:val="center"/>
              <w:rPr>
                <w:sz w:val="16"/>
                <w:szCs w:val="16"/>
              </w:rPr>
            </w:pPr>
            <w:r w:rsidRPr="00842594">
              <w:rPr>
                <w:sz w:val="16"/>
                <w:szCs w:val="16"/>
              </w:rPr>
              <w:t>Отве</w:t>
            </w:r>
            <w:r w:rsidRPr="00842594">
              <w:rPr>
                <w:sz w:val="16"/>
                <w:szCs w:val="16"/>
              </w:rPr>
              <w:t>т</w:t>
            </w:r>
            <w:r w:rsidRPr="00842594">
              <w:rPr>
                <w:sz w:val="16"/>
                <w:szCs w:val="16"/>
              </w:rPr>
              <w:t>ственный исполн</w:t>
            </w:r>
            <w:r w:rsidRPr="00842594">
              <w:rPr>
                <w:sz w:val="16"/>
                <w:szCs w:val="16"/>
              </w:rPr>
              <w:t>и</w:t>
            </w:r>
            <w:r w:rsidRPr="00842594">
              <w:rPr>
                <w:sz w:val="16"/>
                <w:szCs w:val="16"/>
              </w:rPr>
              <w:t>тель, соиспо</w:t>
            </w:r>
            <w:r w:rsidRPr="00842594">
              <w:rPr>
                <w:sz w:val="16"/>
                <w:szCs w:val="16"/>
              </w:rPr>
              <w:t>л</w:t>
            </w:r>
            <w:r w:rsidRPr="00842594">
              <w:rPr>
                <w:sz w:val="16"/>
                <w:szCs w:val="16"/>
              </w:rPr>
              <w:t>нитель, участник</w:t>
            </w:r>
          </w:p>
        </w:tc>
        <w:tc>
          <w:tcPr>
            <w:tcW w:w="977" w:type="pct"/>
            <w:gridSpan w:val="4"/>
          </w:tcPr>
          <w:p w:rsidR="009E56F6" w:rsidRPr="00842594" w:rsidRDefault="009E56F6" w:rsidP="0017283B">
            <w:pPr>
              <w:widowControl w:val="0"/>
              <w:autoSpaceDE w:val="0"/>
              <w:autoSpaceDN w:val="0"/>
              <w:jc w:val="center"/>
              <w:rPr>
                <w:sz w:val="16"/>
                <w:szCs w:val="16"/>
              </w:rPr>
            </w:pPr>
            <w:r w:rsidRPr="00842594">
              <w:rPr>
                <w:sz w:val="16"/>
                <w:szCs w:val="16"/>
              </w:rPr>
              <w:t>Код бюджетной классификации</w:t>
            </w:r>
          </w:p>
        </w:tc>
        <w:tc>
          <w:tcPr>
            <w:tcW w:w="354" w:type="pct"/>
            <w:vMerge w:val="restart"/>
          </w:tcPr>
          <w:p w:rsidR="009E56F6" w:rsidRPr="00842594" w:rsidRDefault="009E56F6" w:rsidP="0017283B">
            <w:pPr>
              <w:widowControl w:val="0"/>
              <w:autoSpaceDE w:val="0"/>
              <w:autoSpaceDN w:val="0"/>
              <w:jc w:val="center"/>
              <w:rPr>
                <w:sz w:val="16"/>
                <w:szCs w:val="16"/>
              </w:rPr>
            </w:pPr>
            <w:r w:rsidRPr="00842594">
              <w:rPr>
                <w:sz w:val="16"/>
                <w:szCs w:val="16"/>
              </w:rPr>
              <w:t>Источники финансир</w:t>
            </w:r>
            <w:r w:rsidRPr="00842594">
              <w:rPr>
                <w:sz w:val="16"/>
                <w:szCs w:val="16"/>
              </w:rPr>
              <w:t>о</w:t>
            </w:r>
            <w:r w:rsidRPr="00842594">
              <w:rPr>
                <w:sz w:val="16"/>
                <w:szCs w:val="16"/>
              </w:rPr>
              <w:t>вания</w:t>
            </w:r>
          </w:p>
        </w:tc>
        <w:tc>
          <w:tcPr>
            <w:tcW w:w="2503" w:type="pct"/>
            <w:gridSpan w:val="9"/>
            <w:tcBorders>
              <w:right w:val="nil"/>
            </w:tcBorders>
          </w:tcPr>
          <w:p w:rsidR="009E56F6" w:rsidRPr="00842594" w:rsidRDefault="009E56F6" w:rsidP="0017283B">
            <w:pPr>
              <w:widowControl w:val="0"/>
              <w:autoSpaceDE w:val="0"/>
              <w:autoSpaceDN w:val="0"/>
              <w:jc w:val="center"/>
              <w:rPr>
                <w:sz w:val="16"/>
                <w:szCs w:val="16"/>
              </w:rPr>
            </w:pPr>
            <w:r w:rsidRPr="00842594">
              <w:rPr>
                <w:sz w:val="16"/>
                <w:szCs w:val="16"/>
              </w:rPr>
              <w:t>Расходы по годам, тыс. рублей</w:t>
            </w:r>
          </w:p>
        </w:tc>
      </w:tr>
      <w:tr w:rsidR="009E56F6" w:rsidRPr="00842594" w:rsidTr="0017283B">
        <w:tc>
          <w:tcPr>
            <w:tcW w:w="304" w:type="pct"/>
            <w:vMerge/>
            <w:tcBorders>
              <w:left w:val="nil"/>
            </w:tcBorders>
          </w:tcPr>
          <w:p w:rsidR="009E56F6" w:rsidRPr="00842594" w:rsidRDefault="009E56F6" w:rsidP="0017283B">
            <w:pPr>
              <w:spacing w:after="200" w:line="276" w:lineRule="auto"/>
              <w:rPr>
                <w:rFonts w:eastAsiaTheme="minorHAnsi"/>
                <w:sz w:val="16"/>
                <w:szCs w:val="16"/>
                <w:lang w:eastAsia="en-US"/>
              </w:rPr>
            </w:pPr>
          </w:p>
        </w:tc>
        <w:tc>
          <w:tcPr>
            <w:tcW w:w="270" w:type="pct"/>
            <w:vMerge/>
          </w:tcPr>
          <w:p w:rsidR="009E56F6" w:rsidRPr="00842594" w:rsidRDefault="009E56F6" w:rsidP="0017283B">
            <w:pPr>
              <w:spacing w:after="200" w:line="276" w:lineRule="auto"/>
              <w:rPr>
                <w:rFonts w:eastAsiaTheme="minorHAnsi"/>
                <w:sz w:val="16"/>
                <w:szCs w:val="16"/>
                <w:lang w:eastAsia="en-US"/>
              </w:rPr>
            </w:pPr>
          </w:p>
        </w:tc>
        <w:tc>
          <w:tcPr>
            <w:tcW w:w="317" w:type="pct"/>
            <w:vMerge/>
          </w:tcPr>
          <w:p w:rsidR="009E56F6" w:rsidRPr="00842594" w:rsidRDefault="009E56F6" w:rsidP="0017283B">
            <w:pPr>
              <w:spacing w:after="200" w:line="276" w:lineRule="auto"/>
              <w:rPr>
                <w:rFonts w:eastAsiaTheme="minorHAnsi"/>
                <w:sz w:val="16"/>
                <w:szCs w:val="16"/>
                <w:lang w:eastAsia="en-US"/>
              </w:rPr>
            </w:pPr>
          </w:p>
        </w:tc>
        <w:tc>
          <w:tcPr>
            <w:tcW w:w="275" w:type="pct"/>
            <w:vMerge/>
          </w:tcPr>
          <w:p w:rsidR="009E56F6" w:rsidRPr="00842594" w:rsidRDefault="009E56F6" w:rsidP="0017283B">
            <w:pPr>
              <w:spacing w:after="200" w:line="276" w:lineRule="auto"/>
              <w:rPr>
                <w:rFonts w:eastAsiaTheme="minorHAnsi"/>
                <w:sz w:val="16"/>
                <w:szCs w:val="16"/>
                <w:lang w:eastAsia="en-US"/>
              </w:rPr>
            </w:pPr>
          </w:p>
        </w:tc>
        <w:tc>
          <w:tcPr>
            <w:tcW w:w="227" w:type="pct"/>
          </w:tcPr>
          <w:p w:rsidR="009E56F6" w:rsidRPr="00842594" w:rsidRDefault="009E56F6" w:rsidP="0017283B">
            <w:pPr>
              <w:widowControl w:val="0"/>
              <w:autoSpaceDE w:val="0"/>
              <w:autoSpaceDN w:val="0"/>
              <w:jc w:val="center"/>
              <w:rPr>
                <w:sz w:val="16"/>
                <w:szCs w:val="16"/>
              </w:rPr>
            </w:pPr>
            <w:r w:rsidRPr="00842594">
              <w:rPr>
                <w:sz w:val="16"/>
                <w:szCs w:val="16"/>
              </w:rPr>
              <w:t>главный расп</w:t>
            </w:r>
            <w:r w:rsidRPr="00842594">
              <w:rPr>
                <w:sz w:val="16"/>
                <w:szCs w:val="16"/>
              </w:rPr>
              <w:t>о</w:t>
            </w:r>
            <w:r w:rsidRPr="00842594">
              <w:rPr>
                <w:sz w:val="16"/>
                <w:szCs w:val="16"/>
              </w:rPr>
              <w:t>ряд</w:t>
            </w:r>
            <w:r w:rsidRPr="00842594">
              <w:rPr>
                <w:sz w:val="16"/>
                <w:szCs w:val="16"/>
              </w:rPr>
              <w:t>и</w:t>
            </w:r>
            <w:r w:rsidRPr="00842594">
              <w:rPr>
                <w:sz w:val="16"/>
                <w:szCs w:val="16"/>
              </w:rPr>
              <w:t>тель бю</w:t>
            </w:r>
            <w:r w:rsidRPr="00842594">
              <w:rPr>
                <w:sz w:val="16"/>
                <w:szCs w:val="16"/>
              </w:rPr>
              <w:t>д</w:t>
            </w:r>
            <w:r w:rsidRPr="00842594">
              <w:rPr>
                <w:sz w:val="16"/>
                <w:szCs w:val="16"/>
              </w:rPr>
              <w:t>жетных средств</w:t>
            </w:r>
          </w:p>
        </w:tc>
        <w:tc>
          <w:tcPr>
            <w:tcW w:w="221" w:type="pct"/>
          </w:tcPr>
          <w:p w:rsidR="009E56F6" w:rsidRPr="00842594" w:rsidRDefault="009E56F6" w:rsidP="0017283B">
            <w:pPr>
              <w:widowControl w:val="0"/>
              <w:autoSpaceDE w:val="0"/>
              <w:autoSpaceDN w:val="0"/>
              <w:jc w:val="center"/>
              <w:rPr>
                <w:sz w:val="16"/>
                <w:szCs w:val="16"/>
              </w:rPr>
            </w:pPr>
            <w:r w:rsidRPr="00842594">
              <w:rPr>
                <w:sz w:val="16"/>
                <w:szCs w:val="16"/>
              </w:rPr>
              <w:t>раздел, подра</w:t>
            </w:r>
            <w:r w:rsidRPr="00842594">
              <w:rPr>
                <w:sz w:val="16"/>
                <w:szCs w:val="16"/>
              </w:rPr>
              <w:t>з</w:t>
            </w:r>
            <w:r w:rsidRPr="00842594">
              <w:rPr>
                <w:sz w:val="16"/>
                <w:szCs w:val="16"/>
              </w:rPr>
              <w:t>дел</w:t>
            </w:r>
          </w:p>
        </w:tc>
        <w:tc>
          <w:tcPr>
            <w:tcW w:w="343" w:type="pct"/>
          </w:tcPr>
          <w:p w:rsidR="009E56F6" w:rsidRPr="00842594" w:rsidRDefault="009E56F6" w:rsidP="0017283B">
            <w:pPr>
              <w:widowControl w:val="0"/>
              <w:autoSpaceDE w:val="0"/>
              <w:autoSpaceDN w:val="0"/>
              <w:jc w:val="center"/>
              <w:rPr>
                <w:sz w:val="16"/>
                <w:szCs w:val="16"/>
              </w:rPr>
            </w:pPr>
            <w:r w:rsidRPr="00842594">
              <w:rPr>
                <w:sz w:val="16"/>
                <w:szCs w:val="16"/>
              </w:rPr>
              <w:t>целевая ст</w:t>
            </w:r>
            <w:r w:rsidRPr="00842594">
              <w:rPr>
                <w:sz w:val="16"/>
                <w:szCs w:val="16"/>
              </w:rPr>
              <w:t>а</w:t>
            </w:r>
            <w:r w:rsidRPr="00842594">
              <w:rPr>
                <w:sz w:val="16"/>
                <w:szCs w:val="16"/>
              </w:rPr>
              <w:t>тья расходов</w:t>
            </w:r>
          </w:p>
        </w:tc>
        <w:tc>
          <w:tcPr>
            <w:tcW w:w="186" w:type="pct"/>
          </w:tcPr>
          <w:p w:rsidR="009E56F6" w:rsidRPr="00842594" w:rsidRDefault="009E56F6" w:rsidP="0017283B">
            <w:pPr>
              <w:widowControl w:val="0"/>
              <w:autoSpaceDE w:val="0"/>
              <w:autoSpaceDN w:val="0"/>
              <w:jc w:val="center"/>
              <w:rPr>
                <w:sz w:val="16"/>
                <w:szCs w:val="16"/>
              </w:rPr>
            </w:pPr>
            <w:r w:rsidRPr="00842594">
              <w:rPr>
                <w:sz w:val="16"/>
                <w:szCs w:val="16"/>
              </w:rPr>
              <w:t>гру</w:t>
            </w:r>
            <w:r w:rsidRPr="00842594">
              <w:rPr>
                <w:sz w:val="16"/>
                <w:szCs w:val="16"/>
              </w:rPr>
              <w:t>п</w:t>
            </w:r>
            <w:r w:rsidRPr="00842594">
              <w:rPr>
                <w:sz w:val="16"/>
                <w:szCs w:val="16"/>
              </w:rPr>
              <w:t>па (по</w:t>
            </w:r>
            <w:r w:rsidRPr="00842594">
              <w:rPr>
                <w:sz w:val="16"/>
                <w:szCs w:val="16"/>
              </w:rPr>
              <w:t>д</w:t>
            </w:r>
            <w:r w:rsidRPr="00842594">
              <w:rPr>
                <w:sz w:val="16"/>
                <w:szCs w:val="16"/>
              </w:rPr>
              <w:t>гру</w:t>
            </w:r>
            <w:r w:rsidRPr="00842594">
              <w:rPr>
                <w:sz w:val="16"/>
                <w:szCs w:val="16"/>
              </w:rPr>
              <w:t>п</w:t>
            </w:r>
            <w:r w:rsidRPr="00842594">
              <w:rPr>
                <w:sz w:val="16"/>
                <w:szCs w:val="16"/>
              </w:rPr>
              <w:t>па) вида ра</w:t>
            </w:r>
            <w:r w:rsidRPr="00842594">
              <w:rPr>
                <w:sz w:val="16"/>
                <w:szCs w:val="16"/>
              </w:rPr>
              <w:t>с</w:t>
            </w:r>
            <w:r w:rsidRPr="00842594">
              <w:rPr>
                <w:sz w:val="16"/>
                <w:szCs w:val="16"/>
              </w:rPr>
              <w:t>ходов</w:t>
            </w:r>
          </w:p>
        </w:tc>
        <w:tc>
          <w:tcPr>
            <w:tcW w:w="354" w:type="pct"/>
            <w:vMerge/>
          </w:tcPr>
          <w:p w:rsidR="009E56F6" w:rsidRPr="00842594" w:rsidRDefault="009E56F6" w:rsidP="0017283B">
            <w:pPr>
              <w:spacing w:after="200" w:line="276" w:lineRule="auto"/>
              <w:rPr>
                <w:rFonts w:eastAsiaTheme="minorHAnsi"/>
                <w:sz w:val="16"/>
                <w:szCs w:val="16"/>
                <w:lang w:eastAsia="en-US"/>
              </w:rPr>
            </w:pPr>
          </w:p>
        </w:tc>
        <w:tc>
          <w:tcPr>
            <w:tcW w:w="253" w:type="pct"/>
          </w:tcPr>
          <w:p w:rsidR="009E56F6" w:rsidRPr="00842594" w:rsidRDefault="009E56F6" w:rsidP="0017283B">
            <w:pPr>
              <w:widowControl w:val="0"/>
              <w:autoSpaceDE w:val="0"/>
              <w:autoSpaceDN w:val="0"/>
              <w:jc w:val="center"/>
              <w:rPr>
                <w:sz w:val="16"/>
                <w:szCs w:val="16"/>
              </w:rPr>
            </w:pPr>
            <w:r w:rsidRPr="00842594">
              <w:rPr>
                <w:sz w:val="16"/>
                <w:szCs w:val="16"/>
              </w:rPr>
              <w:t>2019</w:t>
            </w:r>
          </w:p>
        </w:tc>
        <w:tc>
          <w:tcPr>
            <w:tcW w:w="270" w:type="pct"/>
          </w:tcPr>
          <w:p w:rsidR="009E56F6" w:rsidRPr="00842594" w:rsidRDefault="009E56F6" w:rsidP="0017283B">
            <w:pPr>
              <w:widowControl w:val="0"/>
              <w:autoSpaceDE w:val="0"/>
              <w:autoSpaceDN w:val="0"/>
              <w:jc w:val="center"/>
              <w:rPr>
                <w:sz w:val="16"/>
                <w:szCs w:val="16"/>
              </w:rPr>
            </w:pPr>
            <w:r w:rsidRPr="00842594">
              <w:rPr>
                <w:sz w:val="16"/>
                <w:szCs w:val="16"/>
              </w:rPr>
              <w:t>2020</w:t>
            </w:r>
          </w:p>
        </w:tc>
        <w:tc>
          <w:tcPr>
            <w:tcW w:w="272" w:type="pct"/>
          </w:tcPr>
          <w:p w:rsidR="009E56F6" w:rsidRPr="00842594" w:rsidRDefault="009E56F6" w:rsidP="0017283B">
            <w:pPr>
              <w:widowControl w:val="0"/>
              <w:autoSpaceDE w:val="0"/>
              <w:autoSpaceDN w:val="0"/>
              <w:jc w:val="center"/>
              <w:rPr>
                <w:sz w:val="16"/>
                <w:szCs w:val="16"/>
              </w:rPr>
            </w:pPr>
            <w:r w:rsidRPr="00842594">
              <w:rPr>
                <w:sz w:val="16"/>
                <w:szCs w:val="16"/>
              </w:rPr>
              <w:t>2021</w:t>
            </w:r>
          </w:p>
        </w:tc>
        <w:tc>
          <w:tcPr>
            <w:tcW w:w="272" w:type="pct"/>
          </w:tcPr>
          <w:p w:rsidR="009E56F6" w:rsidRPr="00842594" w:rsidRDefault="009E56F6" w:rsidP="0017283B">
            <w:pPr>
              <w:widowControl w:val="0"/>
              <w:autoSpaceDE w:val="0"/>
              <w:autoSpaceDN w:val="0"/>
              <w:jc w:val="center"/>
              <w:rPr>
                <w:sz w:val="16"/>
                <w:szCs w:val="16"/>
              </w:rPr>
            </w:pPr>
            <w:r>
              <w:rPr>
                <w:sz w:val="16"/>
                <w:szCs w:val="16"/>
              </w:rPr>
              <w:t>2022</w:t>
            </w:r>
          </w:p>
        </w:tc>
        <w:tc>
          <w:tcPr>
            <w:tcW w:w="317" w:type="pct"/>
            <w:tcBorders>
              <w:right w:val="nil"/>
            </w:tcBorders>
          </w:tcPr>
          <w:p w:rsidR="009E56F6" w:rsidRPr="00842594" w:rsidRDefault="009E56F6" w:rsidP="0017283B">
            <w:pPr>
              <w:widowControl w:val="0"/>
              <w:autoSpaceDE w:val="0"/>
              <w:autoSpaceDN w:val="0"/>
              <w:jc w:val="center"/>
              <w:rPr>
                <w:sz w:val="16"/>
                <w:szCs w:val="16"/>
              </w:rPr>
            </w:pPr>
            <w:r>
              <w:rPr>
                <w:sz w:val="16"/>
                <w:szCs w:val="16"/>
              </w:rPr>
              <w:t>2023</w:t>
            </w:r>
          </w:p>
        </w:tc>
        <w:tc>
          <w:tcPr>
            <w:tcW w:w="316" w:type="pct"/>
            <w:tcBorders>
              <w:right w:val="nil"/>
            </w:tcBorders>
          </w:tcPr>
          <w:p w:rsidR="009E56F6" w:rsidRDefault="009E56F6" w:rsidP="0017283B">
            <w:pPr>
              <w:widowControl w:val="0"/>
              <w:autoSpaceDE w:val="0"/>
              <w:autoSpaceDN w:val="0"/>
              <w:jc w:val="center"/>
              <w:rPr>
                <w:sz w:val="16"/>
                <w:szCs w:val="16"/>
              </w:rPr>
            </w:pPr>
            <w:r>
              <w:rPr>
                <w:sz w:val="16"/>
                <w:szCs w:val="16"/>
              </w:rPr>
              <w:t>2024</w:t>
            </w:r>
          </w:p>
        </w:tc>
        <w:tc>
          <w:tcPr>
            <w:tcW w:w="250" w:type="pct"/>
            <w:tcBorders>
              <w:right w:val="nil"/>
            </w:tcBorders>
          </w:tcPr>
          <w:p w:rsidR="009E56F6" w:rsidRDefault="009E56F6" w:rsidP="0017283B">
            <w:pPr>
              <w:widowControl w:val="0"/>
              <w:autoSpaceDE w:val="0"/>
              <w:autoSpaceDN w:val="0"/>
              <w:jc w:val="center"/>
              <w:rPr>
                <w:sz w:val="16"/>
                <w:szCs w:val="16"/>
              </w:rPr>
            </w:pPr>
            <w:r>
              <w:rPr>
                <w:sz w:val="16"/>
                <w:szCs w:val="16"/>
              </w:rPr>
              <w:t>2025</w:t>
            </w:r>
          </w:p>
        </w:tc>
        <w:tc>
          <w:tcPr>
            <w:tcW w:w="277" w:type="pct"/>
            <w:tcBorders>
              <w:right w:val="nil"/>
            </w:tcBorders>
          </w:tcPr>
          <w:p w:rsidR="009E56F6" w:rsidRDefault="009E56F6" w:rsidP="0017283B">
            <w:pPr>
              <w:widowControl w:val="0"/>
              <w:autoSpaceDE w:val="0"/>
              <w:autoSpaceDN w:val="0"/>
              <w:jc w:val="center"/>
              <w:rPr>
                <w:sz w:val="16"/>
                <w:szCs w:val="16"/>
              </w:rPr>
            </w:pPr>
            <w:r>
              <w:rPr>
                <w:sz w:val="16"/>
                <w:szCs w:val="16"/>
              </w:rPr>
              <w:t>2026-2030</w:t>
            </w:r>
          </w:p>
        </w:tc>
        <w:tc>
          <w:tcPr>
            <w:tcW w:w="276" w:type="pct"/>
            <w:tcBorders>
              <w:right w:val="nil"/>
            </w:tcBorders>
          </w:tcPr>
          <w:p w:rsidR="009E56F6" w:rsidRDefault="009E56F6" w:rsidP="0017283B">
            <w:pPr>
              <w:widowControl w:val="0"/>
              <w:autoSpaceDE w:val="0"/>
              <w:autoSpaceDN w:val="0"/>
              <w:jc w:val="center"/>
              <w:rPr>
                <w:sz w:val="16"/>
                <w:szCs w:val="16"/>
              </w:rPr>
            </w:pPr>
            <w:r>
              <w:rPr>
                <w:sz w:val="16"/>
                <w:szCs w:val="16"/>
              </w:rPr>
              <w:t>2031-2035</w:t>
            </w:r>
          </w:p>
        </w:tc>
      </w:tr>
      <w:tr w:rsidR="009E56F6" w:rsidRPr="00842594" w:rsidTr="0017283B">
        <w:tc>
          <w:tcPr>
            <w:tcW w:w="304" w:type="pct"/>
            <w:tcBorders>
              <w:left w:val="nil"/>
            </w:tcBorders>
          </w:tcPr>
          <w:p w:rsidR="00C36CF1" w:rsidRPr="00842594" w:rsidRDefault="009E56F6" w:rsidP="00C36CF1">
            <w:pPr>
              <w:widowControl w:val="0"/>
              <w:autoSpaceDE w:val="0"/>
              <w:autoSpaceDN w:val="0"/>
              <w:jc w:val="center"/>
              <w:rPr>
                <w:sz w:val="16"/>
                <w:szCs w:val="16"/>
              </w:rPr>
            </w:pPr>
            <w:r w:rsidRPr="00842594">
              <w:rPr>
                <w:sz w:val="16"/>
                <w:szCs w:val="16"/>
              </w:rPr>
              <w:t>1</w:t>
            </w:r>
          </w:p>
        </w:tc>
        <w:tc>
          <w:tcPr>
            <w:tcW w:w="270" w:type="pct"/>
          </w:tcPr>
          <w:p w:rsidR="009E56F6" w:rsidRPr="00842594" w:rsidRDefault="009E56F6" w:rsidP="0017283B">
            <w:pPr>
              <w:widowControl w:val="0"/>
              <w:autoSpaceDE w:val="0"/>
              <w:autoSpaceDN w:val="0"/>
              <w:jc w:val="center"/>
              <w:rPr>
                <w:sz w:val="16"/>
                <w:szCs w:val="16"/>
              </w:rPr>
            </w:pPr>
            <w:r w:rsidRPr="00842594">
              <w:rPr>
                <w:sz w:val="16"/>
                <w:szCs w:val="16"/>
              </w:rPr>
              <w:t>2</w:t>
            </w:r>
          </w:p>
        </w:tc>
        <w:tc>
          <w:tcPr>
            <w:tcW w:w="317" w:type="pct"/>
          </w:tcPr>
          <w:p w:rsidR="009E56F6" w:rsidRPr="00842594" w:rsidRDefault="009E56F6" w:rsidP="0017283B">
            <w:pPr>
              <w:widowControl w:val="0"/>
              <w:autoSpaceDE w:val="0"/>
              <w:autoSpaceDN w:val="0"/>
              <w:jc w:val="center"/>
              <w:rPr>
                <w:sz w:val="16"/>
                <w:szCs w:val="16"/>
              </w:rPr>
            </w:pPr>
            <w:r w:rsidRPr="00842594">
              <w:rPr>
                <w:sz w:val="16"/>
                <w:szCs w:val="16"/>
              </w:rPr>
              <w:t>3</w:t>
            </w:r>
          </w:p>
        </w:tc>
        <w:tc>
          <w:tcPr>
            <w:tcW w:w="275" w:type="pct"/>
          </w:tcPr>
          <w:p w:rsidR="009E56F6" w:rsidRPr="00842594" w:rsidRDefault="009E56F6" w:rsidP="0017283B">
            <w:pPr>
              <w:widowControl w:val="0"/>
              <w:autoSpaceDE w:val="0"/>
              <w:autoSpaceDN w:val="0"/>
              <w:jc w:val="center"/>
              <w:rPr>
                <w:sz w:val="16"/>
                <w:szCs w:val="16"/>
              </w:rPr>
            </w:pPr>
            <w:r w:rsidRPr="00842594">
              <w:rPr>
                <w:sz w:val="16"/>
                <w:szCs w:val="16"/>
              </w:rPr>
              <w:t>4</w:t>
            </w:r>
          </w:p>
        </w:tc>
        <w:tc>
          <w:tcPr>
            <w:tcW w:w="227" w:type="pct"/>
          </w:tcPr>
          <w:p w:rsidR="009E56F6" w:rsidRPr="00842594" w:rsidRDefault="009E56F6" w:rsidP="0017283B">
            <w:pPr>
              <w:widowControl w:val="0"/>
              <w:autoSpaceDE w:val="0"/>
              <w:autoSpaceDN w:val="0"/>
              <w:jc w:val="center"/>
              <w:rPr>
                <w:sz w:val="16"/>
                <w:szCs w:val="16"/>
              </w:rPr>
            </w:pPr>
            <w:r w:rsidRPr="00842594">
              <w:rPr>
                <w:sz w:val="16"/>
                <w:szCs w:val="16"/>
              </w:rPr>
              <w:t>5</w:t>
            </w:r>
          </w:p>
        </w:tc>
        <w:tc>
          <w:tcPr>
            <w:tcW w:w="221" w:type="pct"/>
          </w:tcPr>
          <w:p w:rsidR="009E56F6" w:rsidRPr="00842594" w:rsidRDefault="009E56F6" w:rsidP="0017283B">
            <w:pPr>
              <w:widowControl w:val="0"/>
              <w:autoSpaceDE w:val="0"/>
              <w:autoSpaceDN w:val="0"/>
              <w:jc w:val="center"/>
              <w:rPr>
                <w:sz w:val="16"/>
                <w:szCs w:val="16"/>
              </w:rPr>
            </w:pPr>
            <w:r w:rsidRPr="00842594">
              <w:rPr>
                <w:sz w:val="16"/>
                <w:szCs w:val="16"/>
              </w:rPr>
              <w:t>6</w:t>
            </w:r>
          </w:p>
        </w:tc>
        <w:tc>
          <w:tcPr>
            <w:tcW w:w="343" w:type="pct"/>
          </w:tcPr>
          <w:p w:rsidR="009E56F6" w:rsidRPr="00842594" w:rsidRDefault="009E56F6" w:rsidP="0017283B">
            <w:pPr>
              <w:widowControl w:val="0"/>
              <w:autoSpaceDE w:val="0"/>
              <w:autoSpaceDN w:val="0"/>
              <w:jc w:val="center"/>
              <w:rPr>
                <w:sz w:val="16"/>
                <w:szCs w:val="16"/>
              </w:rPr>
            </w:pPr>
            <w:r w:rsidRPr="00842594">
              <w:rPr>
                <w:sz w:val="16"/>
                <w:szCs w:val="16"/>
              </w:rPr>
              <w:t>7</w:t>
            </w:r>
          </w:p>
        </w:tc>
        <w:tc>
          <w:tcPr>
            <w:tcW w:w="186" w:type="pct"/>
          </w:tcPr>
          <w:p w:rsidR="009E56F6" w:rsidRPr="00842594" w:rsidRDefault="009E56F6" w:rsidP="0017283B">
            <w:pPr>
              <w:widowControl w:val="0"/>
              <w:autoSpaceDE w:val="0"/>
              <w:autoSpaceDN w:val="0"/>
              <w:jc w:val="center"/>
              <w:rPr>
                <w:sz w:val="16"/>
                <w:szCs w:val="16"/>
              </w:rPr>
            </w:pPr>
            <w:r w:rsidRPr="00842594">
              <w:rPr>
                <w:sz w:val="16"/>
                <w:szCs w:val="16"/>
              </w:rPr>
              <w:t>8</w:t>
            </w:r>
          </w:p>
        </w:tc>
        <w:tc>
          <w:tcPr>
            <w:tcW w:w="354" w:type="pct"/>
          </w:tcPr>
          <w:p w:rsidR="009E56F6" w:rsidRPr="00842594" w:rsidRDefault="009E56F6" w:rsidP="0017283B">
            <w:pPr>
              <w:widowControl w:val="0"/>
              <w:autoSpaceDE w:val="0"/>
              <w:autoSpaceDN w:val="0"/>
              <w:jc w:val="center"/>
              <w:rPr>
                <w:sz w:val="16"/>
                <w:szCs w:val="16"/>
              </w:rPr>
            </w:pPr>
            <w:r w:rsidRPr="00842594">
              <w:rPr>
                <w:sz w:val="16"/>
                <w:szCs w:val="16"/>
              </w:rPr>
              <w:t>9</w:t>
            </w:r>
          </w:p>
        </w:tc>
        <w:tc>
          <w:tcPr>
            <w:tcW w:w="253" w:type="pct"/>
          </w:tcPr>
          <w:p w:rsidR="009E56F6" w:rsidRPr="00842594" w:rsidRDefault="009E56F6" w:rsidP="0017283B">
            <w:pPr>
              <w:widowControl w:val="0"/>
              <w:autoSpaceDE w:val="0"/>
              <w:autoSpaceDN w:val="0"/>
              <w:jc w:val="center"/>
              <w:rPr>
                <w:sz w:val="16"/>
                <w:szCs w:val="16"/>
              </w:rPr>
            </w:pPr>
            <w:r w:rsidRPr="00842594">
              <w:rPr>
                <w:sz w:val="16"/>
                <w:szCs w:val="16"/>
              </w:rPr>
              <w:t>10</w:t>
            </w:r>
          </w:p>
        </w:tc>
        <w:tc>
          <w:tcPr>
            <w:tcW w:w="270" w:type="pct"/>
          </w:tcPr>
          <w:p w:rsidR="009E56F6" w:rsidRPr="00842594" w:rsidRDefault="009E56F6" w:rsidP="0017283B">
            <w:pPr>
              <w:widowControl w:val="0"/>
              <w:autoSpaceDE w:val="0"/>
              <w:autoSpaceDN w:val="0"/>
              <w:jc w:val="center"/>
              <w:rPr>
                <w:sz w:val="16"/>
                <w:szCs w:val="16"/>
              </w:rPr>
            </w:pPr>
            <w:r w:rsidRPr="00842594">
              <w:rPr>
                <w:sz w:val="16"/>
                <w:szCs w:val="16"/>
              </w:rPr>
              <w:t>11</w:t>
            </w:r>
          </w:p>
        </w:tc>
        <w:tc>
          <w:tcPr>
            <w:tcW w:w="272" w:type="pct"/>
          </w:tcPr>
          <w:p w:rsidR="009E56F6" w:rsidRPr="00842594" w:rsidRDefault="009E56F6" w:rsidP="0017283B">
            <w:pPr>
              <w:widowControl w:val="0"/>
              <w:autoSpaceDE w:val="0"/>
              <w:autoSpaceDN w:val="0"/>
              <w:jc w:val="center"/>
              <w:rPr>
                <w:sz w:val="16"/>
                <w:szCs w:val="16"/>
              </w:rPr>
            </w:pPr>
            <w:r w:rsidRPr="00842594">
              <w:rPr>
                <w:sz w:val="16"/>
                <w:szCs w:val="16"/>
              </w:rPr>
              <w:t>12</w:t>
            </w:r>
          </w:p>
        </w:tc>
        <w:tc>
          <w:tcPr>
            <w:tcW w:w="272" w:type="pct"/>
          </w:tcPr>
          <w:p w:rsidR="009E56F6" w:rsidRPr="00842594" w:rsidRDefault="009E56F6" w:rsidP="0017283B">
            <w:pPr>
              <w:widowControl w:val="0"/>
              <w:autoSpaceDE w:val="0"/>
              <w:autoSpaceDN w:val="0"/>
              <w:jc w:val="center"/>
              <w:rPr>
                <w:sz w:val="16"/>
                <w:szCs w:val="16"/>
              </w:rPr>
            </w:pPr>
            <w:r w:rsidRPr="00842594">
              <w:rPr>
                <w:sz w:val="16"/>
                <w:szCs w:val="16"/>
              </w:rPr>
              <w:t>13</w:t>
            </w:r>
          </w:p>
        </w:tc>
        <w:tc>
          <w:tcPr>
            <w:tcW w:w="317" w:type="pct"/>
            <w:tcBorders>
              <w:right w:val="nil"/>
            </w:tcBorders>
          </w:tcPr>
          <w:p w:rsidR="009E56F6" w:rsidRPr="00842594" w:rsidRDefault="009E56F6" w:rsidP="0017283B">
            <w:pPr>
              <w:widowControl w:val="0"/>
              <w:autoSpaceDE w:val="0"/>
              <w:autoSpaceDN w:val="0"/>
              <w:jc w:val="center"/>
              <w:rPr>
                <w:sz w:val="16"/>
                <w:szCs w:val="16"/>
              </w:rPr>
            </w:pPr>
            <w:r w:rsidRPr="00842594">
              <w:rPr>
                <w:sz w:val="16"/>
                <w:szCs w:val="16"/>
              </w:rPr>
              <w:t>14</w:t>
            </w:r>
          </w:p>
        </w:tc>
        <w:tc>
          <w:tcPr>
            <w:tcW w:w="316" w:type="pct"/>
            <w:tcBorders>
              <w:right w:val="nil"/>
            </w:tcBorders>
          </w:tcPr>
          <w:p w:rsidR="009E56F6" w:rsidRPr="00842594" w:rsidRDefault="009E56F6" w:rsidP="0017283B">
            <w:pPr>
              <w:widowControl w:val="0"/>
              <w:autoSpaceDE w:val="0"/>
              <w:autoSpaceDN w:val="0"/>
              <w:jc w:val="center"/>
              <w:rPr>
                <w:sz w:val="16"/>
                <w:szCs w:val="16"/>
              </w:rPr>
            </w:pPr>
            <w:r>
              <w:rPr>
                <w:sz w:val="16"/>
                <w:szCs w:val="16"/>
              </w:rPr>
              <w:t>15</w:t>
            </w:r>
          </w:p>
        </w:tc>
        <w:tc>
          <w:tcPr>
            <w:tcW w:w="250" w:type="pct"/>
            <w:tcBorders>
              <w:right w:val="nil"/>
            </w:tcBorders>
          </w:tcPr>
          <w:p w:rsidR="009E56F6" w:rsidRPr="00842594" w:rsidRDefault="009E56F6" w:rsidP="0017283B">
            <w:pPr>
              <w:widowControl w:val="0"/>
              <w:autoSpaceDE w:val="0"/>
              <w:autoSpaceDN w:val="0"/>
              <w:jc w:val="center"/>
              <w:rPr>
                <w:sz w:val="16"/>
                <w:szCs w:val="16"/>
              </w:rPr>
            </w:pPr>
            <w:r>
              <w:rPr>
                <w:sz w:val="16"/>
                <w:szCs w:val="16"/>
              </w:rPr>
              <w:t>16</w:t>
            </w:r>
          </w:p>
        </w:tc>
        <w:tc>
          <w:tcPr>
            <w:tcW w:w="277" w:type="pct"/>
            <w:tcBorders>
              <w:right w:val="nil"/>
            </w:tcBorders>
          </w:tcPr>
          <w:p w:rsidR="009E56F6" w:rsidRPr="00842594" w:rsidRDefault="009E56F6" w:rsidP="0017283B">
            <w:pPr>
              <w:widowControl w:val="0"/>
              <w:autoSpaceDE w:val="0"/>
              <w:autoSpaceDN w:val="0"/>
              <w:jc w:val="center"/>
              <w:rPr>
                <w:sz w:val="16"/>
                <w:szCs w:val="16"/>
              </w:rPr>
            </w:pPr>
            <w:r>
              <w:rPr>
                <w:sz w:val="16"/>
                <w:szCs w:val="16"/>
              </w:rPr>
              <w:t>17</w:t>
            </w:r>
          </w:p>
        </w:tc>
        <w:tc>
          <w:tcPr>
            <w:tcW w:w="276" w:type="pct"/>
            <w:tcBorders>
              <w:right w:val="nil"/>
            </w:tcBorders>
          </w:tcPr>
          <w:p w:rsidR="009E56F6" w:rsidRPr="00842594" w:rsidRDefault="009E56F6" w:rsidP="0017283B">
            <w:pPr>
              <w:widowControl w:val="0"/>
              <w:autoSpaceDE w:val="0"/>
              <w:autoSpaceDN w:val="0"/>
              <w:jc w:val="center"/>
              <w:rPr>
                <w:sz w:val="16"/>
                <w:szCs w:val="16"/>
              </w:rPr>
            </w:pPr>
            <w:r>
              <w:rPr>
                <w:sz w:val="16"/>
                <w:szCs w:val="16"/>
              </w:rPr>
              <w:t>18</w:t>
            </w:r>
          </w:p>
        </w:tc>
      </w:tr>
      <w:tr w:rsidR="009B5DF0" w:rsidRPr="00842594" w:rsidTr="0017283B">
        <w:tc>
          <w:tcPr>
            <w:tcW w:w="304" w:type="pct"/>
            <w:vMerge w:val="restart"/>
            <w:tcBorders>
              <w:left w:val="nil"/>
            </w:tcBorders>
          </w:tcPr>
          <w:p w:rsidR="009B5DF0" w:rsidRPr="00842594" w:rsidRDefault="009B5DF0" w:rsidP="0017283B">
            <w:pPr>
              <w:widowControl w:val="0"/>
              <w:autoSpaceDE w:val="0"/>
              <w:autoSpaceDN w:val="0"/>
              <w:jc w:val="both"/>
              <w:rPr>
                <w:sz w:val="16"/>
                <w:szCs w:val="16"/>
              </w:rPr>
            </w:pPr>
            <w:r w:rsidRPr="00842594">
              <w:rPr>
                <w:sz w:val="16"/>
                <w:szCs w:val="16"/>
              </w:rPr>
              <w:t>Подпр</w:t>
            </w:r>
            <w:r w:rsidRPr="00842594">
              <w:rPr>
                <w:sz w:val="16"/>
                <w:szCs w:val="16"/>
              </w:rPr>
              <w:t>о</w:t>
            </w:r>
            <w:r w:rsidRPr="00842594">
              <w:rPr>
                <w:sz w:val="16"/>
                <w:szCs w:val="16"/>
              </w:rPr>
              <w:t>грамма</w:t>
            </w:r>
          </w:p>
        </w:tc>
        <w:tc>
          <w:tcPr>
            <w:tcW w:w="270" w:type="pct"/>
            <w:vMerge w:val="restart"/>
          </w:tcPr>
          <w:p w:rsidR="009B5DF0" w:rsidRPr="00842594" w:rsidRDefault="009B5DF0" w:rsidP="00936D6A">
            <w:pPr>
              <w:widowControl w:val="0"/>
              <w:autoSpaceDE w:val="0"/>
              <w:autoSpaceDN w:val="0"/>
              <w:jc w:val="both"/>
              <w:rPr>
                <w:sz w:val="16"/>
                <w:szCs w:val="16"/>
              </w:rPr>
            </w:pPr>
            <w:r w:rsidRPr="00842594">
              <w:rPr>
                <w:sz w:val="16"/>
                <w:szCs w:val="16"/>
              </w:rPr>
              <w:t>"</w:t>
            </w:r>
            <w:r w:rsidRPr="00936D6A">
              <w:rPr>
                <w:sz w:val="16"/>
                <w:szCs w:val="16"/>
              </w:rPr>
              <w:t>Обесп</w:t>
            </w:r>
            <w:r w:rsidRPr="00936D6A">
              <w:rPr>
                <w:sz w:val="16"/>
                <w:szCs w:val="16"/>
              </w:rPr>
              <w:t>е</w:t>
            </w:r>
            <w:r w:rsidRPr="00936D6A">
              <w:rPr>
                <w:sz w:val="16"/>
                <w:szCs w:val="16"/>
              </w:rPr>
              <w:t xml:space="preserve">чение общих </w:t>
            </w:r>
            <w:r w:rsidRPr="00936D6A">
              <w:rPr>
                <w:sz w:val="16"/>
                <w:szCs w:val="16"/>
              </w:rPr>
              <w:lastRenderedPageBreak/>
              <w:t>условий функци</w:t>
            </w:r>
            <w:r w:rsidRPr="00936D6A">
              <w:rPr>
                <w:sz w:val="16"/>
                <w:szCs w:val="16"/>
              </w:rPr>
              <w:t>о</w:t>
            </w:r>
            <w:r w:rsidRPr="00936D6A">
              <w:rPr>
                <w:sz w:val="16"/>
                <w:szCs w:val="16"/>
              </w:rPr>
              <w:t>ниров</w:t>
            </w:r>
            <w:r w:rsidRPr="00936D6A">
              <w:rPr>
                <w:sz w:val="16"/>
                <w:szCs w:val="16"/>
              </w:rPr>
              <w:t>а</w:t>
            </w:r>
            <w:r w:rsidRPr="00936D6A">
              <w:rPr>
                <w:sz w:val="16"/>
                <w:szCs w:val="16"/>
              </w:rPr>
              <w:t>ния о</w:t>
            </w:r>
            <w:r w:rsidRPr="00936D6A">
              <w:rPr>
                <w:sz w:val="16"/>
                <w:szCs w:val="16"/>
              </w:rPr>
              <w:t>т</w:t>
            </w:r>
            <w:r w:rsidRPr="00936D6A">
              <w:rPr>
                <w:sz w:val="16"/>
                <w:szCs w:val="16"/>
              </w:rPr>
              <w:t>раслей агропр</w:t>
            </w:r>
            <w:r w:rsidRPr="00936D6A">
              <w:rPr>
                <w:sz w:val="16"/>
                <w:szCs w:val="16"/>
              </w:rPr>
              <w:t>о</w:t>
            </w:r>
            <w:r w:rsidRPr="00936D6A">
              <w:rPr>
                <w:sz w:val="16"/>
                <w:szCs w:val="16"/>
              </w:rPr>
              <w:t>мышле</w:t>
            </w:r>
            <w:r w:rsidRPr="00936D6A">
              <w:rPr>
                <w:sz w:val="16"/>
                <w:szCs w:val="16"/>
              </w:rPr>
              <w:t>н</w:t>
            </w:r>
            <w:r w:rsidRPr="00936D6A">
              <w:rPr>
                <w:sz w:val="16"/>
                <w:szCs w:val="16"/>
              </w:rPr>
              <w:t>ного компле</w:t>
            </w:r>
            <w:r w:rsidRPr="00936D6A">
              <w:rPr>
                <w:sz w:val="16"/>
                <w:szCs w:val="16"/>
              </w:rPr>
              <w:t>к</w:t>
            </w:r>
            <w:r w:rsidRPr="00936D6A">
              <w:rPr>
                <w:sz w:val="16"/>
                <w:szCs w:val="16"/>
              </w:rPr>
              <w:t>са "</w:t>
            </w:r>
          </w:p>
        </w:tc>
        <w:tc>
          <w:tcPr>
            <w:tcW w:w="317" w:type="pct"/>
            <w:vMerge w:val="restart"/>
          </w:tcPr>
          <w:p w:rsidR="009B5DF0" w:rsidRPr="00842594" w:rsidRDefault="009B5DF0" w:rsidP="0017283B">
            <w:pPr>
              <w:widowControl w:val="0"/>
              <w:autoSpaceDE w:val="0"/>
              <w:autoSpaceDN w:val="0"/>
              <w:rPr>
                <w:sz w:val="16"/>
                <w:szCs w:val="16"/>
              </w:rPr>
            </w:pPr>
            <w:r>
              <w:rPr>
                <w:sz w:val="16"/>
                <w:szCs w:val="16"/>
              </w:rPr>
              <w:lastRenderedPageBreak/>
              <w:t>Соверше</w:t>
            </w:r>
            <w:r>
              <w:rPr>
                <w:sz w:val="16"/>
                <w:szCs w:val="16"/>
              </w:rPr>
              <w:t>н</w:t>
            </w:r>
            <w:r>
              <w:rPr>
                <w:sz w:val="16"/>
                <w:szCs w:val="16"/>
              </w:rPr>
              <w:t xml:space="preserve">ствование механизмов </w:t>
            </w:r>
            <w:r>
              <w:rPr>
                <w:sz w:val="16"/>
                <w:szCs w:val="16"/>
              </w:rPr>
              <w:lastRenderedPageBreak/>
              <w:t>регулир</w:t>
            </w:r>
            <w:r>
              <w:rPr>
                <w:sz w:val="16"/>
                <w:szCs w:val="16"/>
              </w:rPr>
              <w:t>о</w:t>
            </w:r>
            <w:r>
              <w:rPr>
                <w:sz w:val="16"/>
                <w:szCs w:val="16"/>
              </w:rPr>
              <w:t>вания ры</w:t>
            </w:r>
            <w:r>
              <w:rPr>
                <w:sz w:val="16"/>
                <w:szCs w:val="16"/>
              </w:rPr>
              <w:t>н</w:t>
            </w:r>
            <w:r>
              <w:rPr>
                <w:sz w:val="16"/>
                <w:szCs w:val="16"/>
              </w:rPr>
              <w:t>ка сельск</w:t>
            </w:r>
            <w:r>
              <w:rPr>
                <w:sz w:val="16"/>
                <w:szCs w:val="16"/>
              </w:rPr>
              <w:t>о</w:t>
            </w:r>
            <w:r>
              <w:rPr>
                <w:sz w:val="16"/>
                <w:szCs w:val="16"/>
              </w:rPr>
              <w:t>хозяйстве</w:t>
            </w:r>
            <w:r>
              <w:rPr>
                <w:sz w:val="16"/>
                <w:szCs w:val="16"/>
              </w:rPr>
              <w:t>н</w:t>
            </w:r>
            <w:r>
              <w:rPr>
                <w:sz w:val="16"/>
                <w:szCs w:val="16"/>
              </w:rPr>
              <w:t>ной пр</w:t>
            </w:r>
            <w:r>
              <w:rPr>
                <w:sz w:val="16"/>
                <w:szCs w:val="16"/>
              </w:rPr>
              <w:t>о</w:t>
            </w:r>
            <w:r>
              <w:rPr>
                <w:sz w:val="16"/>
                <w:szCs w:val="16"/>
              </w:rPr>
              <w:t>дукции.</w:t>
            </w:r>
          </w:p>
        </w:tc>
        <w:tc>
          <w:tcPr>
            <w:tcW w:w="275" w:type="pct"/>
            <w:vMerge w:val="restart"/>
          </w:tcPr>
          <w:p w:rsidR="009B5DF0" w:rsidRPr="00842594" w:rsidRDefault="009B5DF0" w:rsidP="00D03C18">
            <w:pPr>
              <w:widowControl w:val="0"/>
              <w:autoSpaceDE w:val="0"/>
              <w:autoSpaceDN w:val="0"/>
              <w:jc w:val="both"/>
              <w:rPr>
                <w:sz w:val="16"/>
                <w:szCs w:val="16"/>
              </w:rPr>
            </w:pPr>
            <w:r w:rsidRPr="00842594">
              <w:rPr>
                <w:sz w:val="16"/>
                <w:szCs w:val="16"/>
              </w:rPr>
              <w:lastRenderedPageBreak/>
              <w:t>отве</w:t>
            </w:r>
            <w:r w:rsidRPr="00842594">
              <w:rPr>
                <w:sz w:val="16"/>
                <w:szCs w:val="16"/>
              </w:rPr>
              <w:t>т</w:t>
            </w:r>
            <w:r w:rsidRPr="00842594">
              <w:rPr>
                <w:sz w:val="16"/>
                <w:szCs w:val="16"/>
              </w:rPr>
              <w:t>ственный исполн</w:t>
            </w:r>
            <w:r w:rsidRPr="00842594">
              <w:rPr>
                <w:sz w:val="16"/>
                <w:szCs w:val="16"/>
              </w:rPr>
              <w:t>и</w:t>
            </w:r>
            <w:r w:rsidRPr="00842594">
              <w:rPr>
                <w:sz w:val="16"/>
                <w:szCs w:val="16"/>
              </w:rPr>
              <w:lastRenderedPageBreak/>
              <w:t xml:space="preserve">тель </w:t>
            </w:r>
            <w:r>
              <w:rPr>
                <w:sz w:val="16"/>
                <w:szCs w:val="16"/>
              </w:rPr>
              <w:t>–</w:t>
            </w:r>
            <w:r w:rsidRPr="00842594">
              <w:rPr>
                <w:sz w:val="16"/>
                <w:szCs w:val="16"/>
              </w:rPr>
              <w:t xml:space="preserve"> </w:t>
            </w:r>
            <w:r>
              <w:rPr>
                <w:sz w:val="16"/>
                <w:szCs w:val="16"/>
              </w:rPr>
              <w:t>Отдел сельского хозяйства и экол</w:t>
            </w:r>
            <w:r>
              <w:rPr>
                <w:sz w:val="16"/>
                <w:szCs w:val="16"/>
              </w:rPr>
              <w:t>о</w:t>
            </w:r>
            <w:r>
              <w:rPr>
                <w:sz w:val="16"/>
                <w:szCs w:val="16"/>
              </w:rPr>
              <w:t>гии</w:t>
            </w:r>
          </w:p>
        </w:tc>
        <w:tc>
          <w:tcPr>
            <w:tcW w:w="227" w:type="pct"/>
          </w:tcPr>
          <w:p w:rsidR="009B5DF0" w:rsidRPr="00842594" w:rsidRDefault="009B5DF0" w:rsidP="0017283B">
            <w:pPr>
              <w:widowControl w:val="0"/>
              <w:autoSpaceDE w:val="0"/>
              <w:autoSpaceDN w:val="0"/>
              <w:rPr>
                <w:sz w:val="16"/>
                <w:szCs w:val="16"/>
              </w:rPr>
            </w:pPr>
            <w:r>
              <w:rPr>
                <w:sz w:val="16"/>
                <w:szCs w:val="16"/>
              </w:rPr>
              <w:lastRenderedPageBreak/>
              <w:t>903</w:t>
            </w:r>
          </w:p>
        </w:tc>
        <w:tc>
          <w:tcPr>
            <w:tcW w:w="221" w:type="pct"/>
          </w:tcPr>
          <w:p w:rsidR="009B5DF0" w:rsidRPr="00842594" w:rsidRDefault="009B5DF0" w:rsidP="0017283B">
            <w:pPr>
              <w:widowControl w:val="0"/>
              <w:autoSpaceDE w:val="0"/>
              <w:autoSpaceDN w:val="0"/>
              <w:rPr>
                <w:sz w:val="16"/>
                <w:szCs w:val="16"/>
              </w:rPr>
            </w:pPr>
            <w:r>
              <w:rPr>
                <w:sz w:val="16"/>
                <w:szCs w:val="16"/>
              </w:rPr>
              <w:t>0405</w:t>
            </w:r>
          </w:p>
        </w:tc>
        <w:tc>
          <w:tcPr>
            <w:tcW w:w="343" w:type="pct"/>
          </w:tcPr>
          <w:p w:rsidR="009B5DF0" w:rsidRPr="00842594" w:rsidRDefault="009B5DF0" w:rsidP="00AF78C6">
            <w:pPr>
              <w:widowControl w:val="0"/>
              <w:autoSpaceDE w:val="0"/>
              <w:autoSpaceDN w:val="0"/>
              <w:rPr>
                <w:sz w:val="16"/>
                <w:szCs w:val="16"/>
              </w:rPr>
            </w:pPr>
            <w:r>
              <w:rPr>
                <w:sz w:val="16"/>
                <w:szCs w:val="16"/>
              </w:rPr>
              <w:t>Ц960000000</w:t>
            </w:r>
          </w:p>
        </w:tc>
        <w:tc>
          <w:tcPr>
            <w:tcW w:w="186" w:type="pct"/>
          </w:tcPr>
          <w:p w:rsidR="009B5DF0" w:rsidRPr="00842594" w:rsidRDefault="009B5DF0" w:rsidP="0017283B">
            <w:pPr>
              <w:widowControl w:val="0"/>
              <w:autoSpaceDE w:val="0"/>
              <w:autoSpaceDN w:val="0"/>
              <w:rPr>
                <w:sz w:val="16"/>
                <w:szCs w:val="16"/>
              </w:rPr>
            </w:pPr>
          </w:p>
        </w:tc>
        <w:tc>
          <w:tcPr>
            <w:tcW w:w="354" w:type="pct"/>
          </w:tcPr>
          <w:p w:rsidR="009B5DF0" w:rsidRPr="00842594" w:rsidRDefault="009B5DF0" w:rsidP="0017283B">
            <w:pPr>
              <w:widowControl w:val="0"/>
              <w:autoSpaceDE w:val="0"/>
              <w:autoSpaceDN w:val="0"/>
              <w:jc w:val="both"/>
              <w:rPr>
                <w:sz w:val="16"/>
                <w:szCs w:val="16"/>
              </w:rPr>
            </w:pPr>
            <w:r w:rsidRPr="00842594">
              <w:rPr>
                <w:sz w:val="16"/>
                <w:szCs w:val="16"/>
              </w:rPr>
              <w:t>всего</w:t>
            </w:r>
          </w:p>
        </w:tc>
        <w:tc>
          <w:tcPr>
            <w:tcW w:w="253" w:type="pct"/>
          </w:tcPr>
          <w:p w:rsidR="009B5DF0" w:rsidRPr="009B5DF0" w:rsidRDefault="00366578" w:rsidP="00366578">
            <w:pPr>
              <w:widowControl w:val="0"/>
              <w:autoSpaceDE w:val="0"/>
              <w:autoSpaceDN w:val="0"/>
              <w:jc w:val="center"/>
              <w:rPr>
                <w:sz w:val="16"/>
                <w:szCs w:val="16"/>
              </w:rPr>
            </w:pPr>
            <w:r>
              <w:rPr>
                <w:sz w:val="16"/>
                <w:szCs w:val="16"/>
              </w:rPr>
              <w:t>467,7</w:t>
            </w:r>
          </w:p>
        </w:tc>
        <w:tc>
          <w:tcPr>
            <w:tcW w:w="270" w:type="pct"/>
          </w:tcPr>
          <w:p w:rsidR="009B5DF0" w:rsidRPr="00842594" w:rsidRDefault="009B5DF0" w:rsidP="0017283B">
            <w:pPr>
              <w:widowControl w:val="0"/>
              <w:autoSpaceDE w:val="0"/>
              <w:autoSpaceDN w:val="0"/>
              <w:jc w:val="center"/>
              <w:rPr>
                <w:sz w:val="16"/>
                <w:szCs w:val="16"/>
              </w:rPr>
            </w:pPr>
            <w:r>
              <w:rPr>
                <w:sz w:val="16"/>
                <w:szCs w:val="16"/>
              </w:rPr>
              <w:t>400,0</w:t>
            </w:r>
          </w:p>
        </w:tc>
        <w:tc>
          <w:tcPr>
            <w:tcW w:w="272" w:type="pct"/>
          </w:tcPr>
          <w:p w:rsidR="009B5DF0" w:rsidRDefault="009B5DF0" w:rsidP="005546C8">
            <w:pPr>
              <w:jc w:val="center"/>
            </w:pPr>
            <w:r w:rsidRPr="00677EA5">
              <w:rPr>
                <w:sz w:val="16"/>
                <w:szCs w:val="16"/>
              </w:rPr>
              <w:t>400,0</w:t>
            </w:r>
          </w:p>
        </w:tc>
        <w:tc>
          <w:tcPr>
            <w:tcW w:w="272" w:type="pct"/>
          </w:tcPr>
          <w:p w:rsidR="009B5DF0" w:rsidRDefault="009B5DF0" w:rsidP="005546C8">
            <w:pPr>
              <w:jc w:val="center"/>
            </w:pPr>
            <w:r w:rsidRPr="00677EA5">
              <w:rPr>
                <w:sz w:val="16"/>
                <w:szCs w:val="16"/>
              </w:rPr>
              <w:t>400,0</w:t>
            </w:r>
          </w:p>
        </w:tc>
        <w:tc>
          <w:tcPr>
            <w:tcW w:w="317" w:type="pct"/>
            <w:tcBorders>
              <w:right w:val="nil"/>
            </w:tcBorders>
          </w:tcPr>
          <w:p w:rsidR="009B5DF0" w:rsidRPr="00842594" w:rsidRDefault="009B5DF0" w:rsidP="0017283B">
            <w:pPr>
              <w:widowControl w:val="0"/>
              <w:autoSpaceDE w:val="0"/>
              <w:autoSpaceDN w:val="0"/>
              <w:jc w:val="center"/>
              <w:rPr>
                <w:sz w:val="16"/>
                <w:szCs w:val="16"/>
              </w:rPr>
            </w:pPr>
            <w:r>
              <w:rPr>
                <w:sz w:val="16"/>
                <w:szCs w:val="16"/>
              </w:rPr>
              <w:t>555,9</w:t>
            </w:r>
          </w:p>
        </w:tc>
        <w:tc>
          <w:tcPr>
            <w:tcW w:w="316" w:type="pct"/>
            <w:tcBorders>
              <w:right w:val="nil"/>
            </w:tcBorders>
          </w:tcPr>
          <w:p w:rsidR="009B5DF0" w:rsidRPr="00842594" w:rsidRDefault="009B5DF0" w:rsidP="0017283B">
            <w:pPr>
              <w:widowControl w:val="0"/>
              <w:autoSpaceDE w:val="0"/>
              <w:autoSpaceDN w:val="0"/>
              <w:jc w:val="center"/>
              <w:rPr>
                <w:sz w:val="16"/>
                <w:szCs w:val="16"/>
              </w:rPr>
            </w:pPr>
            <w:r>
              <w:rPr>
                <w:sz w:val="16"/>
                <w:szCs w:val="16"/>
              </w:rPr>
              <w:t>555,9</w:t>
            </w:r>
          </w:p>
        </w:tc>
        <w:tc>
          <w:tcPr>
            <w:tcW w:w="250" w:type="pct"/>
            <w:tcBorders>
              <w:right w:val="nil"/>
            </w:tcBorders>
          </w:tcPr>
          <w:p w:rsidR="009B5DF0" w:rsidRPr="00842594" w:rsidRDefault="009B5DF0" w:rsidP="0017283B">
            <w:pPr>
              <w:widowControl w:val="0"/>
              <w:autoSpaceDE w:val="0"/>
              <w:autoSpaceDN w:val="0"/>
              <w:jc w:val="center"/>
              <w:rPr>
                <w:sz w:val="16"/>
                <w:szCs w:val="16"/>
              </w:rPr>
            </w:pPr>
            <w:r>
              <w:rPr>
                <w:sz w:val="16"/>
                <w:szCs w:val="16"/>
              </w:rPr>
              <w:t>555,9</w:t>
            </w:r>
          </w:p>
        </w:tc>
        <w:tc>
          <w:tcPr>
            <w:tcW w:w="277" w:type="pct"/>
            <w:tcBorders>
              <w:right w:val="nil"/>
            </w:tcBorders>
          </w:tcPr>
          <w:p w:rsidR="009B5DF0" w:rsidRPr="00842594" w:rsidRDefault="009B5DF0" w:rsidP="0017283B">
            <w:pPr>
              <w:widowControl w:val="0"/>
              <w:autoSpaceDE w:val="0"/>
              <w:autoSpaceDN w:val="0"/>
              <w:jc w:val="center"/>
              <w:rPr>
                <w:sz w:val="16"/>
                <w:szCs w:val="16"/>
              </w:rPr>
            </w:pPr>
            <w:r>
              <w:rPr>
                <w:sz w:val="16"/>
                <w:szCs w:val="16"/>
              </w:rPr>
              <w:t>2779,5</w:t>
            </w:r>
          </w:p>
        </w:tc>
        <w:tc>
          <w:tcPr>
            <w:tcW w:w="276" w:type="pct"/>
            <w:tcBorders>
              <w:right w:val="nil"/>
            </w:tcBorders>
          </w:tcPr>
          <w:p w:rsidR="009B5DF0" w:rsidRPr="00842594" w:rsidRDefault="009B5DF0" w:rsidP="00356C02">
            <w:pPr>
              <w:widowControl w:val="0"/>
              <w:autoSpaceDE w:val="0"/>
              <w:autoSpaceDN w:val="0"/>
              <w:jc w:val="center"/>
              <w:rPr>
                <w:sz w:val="16"/>
                <w:szCs w:val="16"/>
              </w:rPr>
            </w:pPr>
            <w:r>
              <w:rPr>
                <w:sz w:val="16"/>
                <w:szCs w:val="16"/>
              </w:rPr>
              <w:t>2779,5</w:t>
            </w:r>
          </w:p>
        </w:tc>
      </w:tr>
      <w:tr w:rsidR="00C36CF1" w:rsidRPr="00842594" w:rsidTr="0017283B">
        <w:tc>
          <w:tcPr>
            <w:tcW w:w="304" w:type="pct"/>
            <w:vMerge/>
            <w:tcBorders>
              <w:left w:val="nil"/>
            </w:tcBorders>
          </w:tcPr>
          <w:p w:rsidR="00C36CF1" w:rsidRPr="00842594" w:rsidRDefault="00C36CF1" w:rsidP="0017283B">
            <w:pPr>
              <w:spacing w:after="200" w:line="276" w:lineRule="auto"/>
              <w:rPr>
                <w:rFonts w:eastAsiaTheme="minorHAnsi"/>
                <w:sz w:val="16"/>
                <w:szCs w:val="16"/>
                <w:lang w:eastAsia="en-US"/>
              </w:rPr>
            </w:pPr>
          </w:p>
        </w:tc>
        <w:tc>
          <w:tcPr>
            <w:tcW w:w="270" w:type="pct"/>
            <w:vMerge/>
          </w:tcPr>
          <w:p w:rsidR="00C36CF1" w:rsidRPr="00842594" w:rsidRDefault="00C36CF1" w:rsidP="0017283B">
            <w:pPr>
              <w:spacing w:after="200" w:line="276" w:lineRule="auto"/>
              <w:rPr>
                <w:rFonts w:eastAsiaTheme="minorHAnsi"/>
                <w:sz w:val="16"/>
                <w:szCs w:val="16"/>
                <w:lang w:eastAsia="en-US"/>
              </w:rPr>
            </w:pPr>
          </w:p>
        </w:tc>
        <w:tc>
          <w:tcPr>
            <w:tcW w:w="317" w:type="pct"/>
            <w:vMerge/>
          </w:tcPr>
          <w:p w:rsidR="00C36CF1" w:rsidRPr="00842594" w:rsidRDefault="00C36CF1" w:rsidP="0017283B">
            <w:pPr>
              <w:spacing w:after="200" w:line="276" w:lineRule="auto"/>
              <w:rPr>
                <w:rFonts w:eastAsiaTheme="minorHAnsi"/>
                <w:sz w:val="16"/>
                <w:szCs w:val="16"/>
                <w:lang w:eastAsia="en-US"/>
              </w:rPr>
            </w:pPr>
          </w:p>
        </w:tc>
        <w:tc>
          <w:tcPr>
            <w:tcW w:w="275" w:type="pct"/>
            <w:vMerge/>
          </w:tcPr>
          <w:p w:rsidR="00C36CF1" w:rsidRPr="00842594" w:rsidRDefault="00C36CF1" w:rsidP="0017283B">
            <w:pPr>
              <w:spacing w:after="200" w:line="276" w:lineRule="auto"/>
              <w:rPr>
                <w:rFonts w:eastAsiaTheme="minorHAnsi"/>
                <w:sz w:val="16"/>
                <w:szCs w:val="16"/>
                <w:lang w:eastAsia="en-US"/>
              </w:rPr>
            </w:pPr>
          </w:p>
        </w:tc>
        <w:tc>
          <w:tcPr>
            <w:tcW w:w="227" w:type="pct"/>
          </w:tcPr>
          <w:p w:rsidR="00C36CF1" w:rsidRPr="00842594" w:rsidRDefault="00C36CF1" w:rsidP="00846491">
            <w:pPr>
              <w:widowControl w:val="0"/>
              <w:autoSpaceDE w:val="0"/>
              <w:autoSpaceDN w:val="0"/>
              <w:rPr>
                <w:sz w:val="16"/>
                <w:szCs w:val="16"/>
              </w:rPr>
            </w:pPr>
            <w:r>
              <w:rPr>
                <w:sz w:val="16"/>
                <w:szCs w:val="16"/>
              </w:rPr>
              <w:t>903</w:t>
            </w:r>
          </w:p>
        </w:tc>
        <w:tc>
          <w:tcPr>
            <w:tcW w:w="221" w:type="pct"/>
          </w:tcPr>
          <w:p w:rsidR="00C36CF1" w:rsidRPr="00842594" w:rsidRDefault="00C36CF1" w:rsidP="00846491">
            <w:pPr>
              <w:widowControl w:val="0"/>
              <w:autoSpaceDE w:val="0"/>
              <w:autoSpaceDN w:val="0"/>
              <w:rPr>
                <w:sz w:val="16"/>
                <w:szCs w:val="16"/>
              </w:rPr>
            </w:pPr>
            <w:r>
              <w:rPr>
                <w:sz w:val="16"/>
                <w:szCs w:val="16"/>
              </w:rPr>
              <w:t>0405</w:t>
            </w:r>
          </w:p>
        </w:tc>
        <w:tc>
          <w:tcPr>
            <w:tcW w:w="343" w:type="pct"/>
          </w:tcPr>
          <w:p w:rsidR="00C36CF1" w:rsidRPr="00842594" w:rsidRDefault="00C36CF1" w:rsidP="00AF78C6">
            <w:pPr>
              <w:widowControl w:val="0"/>
              <w:autoSpaceDE w:val="0"/>
              <w:autoSpaceDN w:val="0"/>
              <w:rPr>
                <w:sz w:val="16"/>
                <w:szCs w:val="16"/>
              </w:rPr>
            </w:pPr>
            <w:r>
              <w:rPr>
                <w:sz w:val="16"/>
                <w:szCs w:val="16"/>
              </w:rPr>
              <w:t>Ц960000000</w:t>
            </w:r>
          </w:p>
        </w:tc>
        <w:tc>
          <w:tcPr>
            <w:tcW w:w="186" w:type="pct"/>
          </w:tcPr>
          <w:p w:rsidR="00C36CF1" w:rsidRPr="00842594" w:rsidRDefault="00C36CF1" w:rsidP="0017283B">
            <w:pPr>
              <w:widowControl w:val="0"/>
              <w:autoSpaceDE w:val="0"/>
              <w:autoSpaceDN w:val="0"/>
              <w:rPr>
                <w:sz w:val="16"/>
                <w:szCs w:val="16"/>
              </w:rPr>
            </w:pPr>
          </w:p>
        </w:tc>
        <w:tc>
          <w:tcPr>
            <w:tcW w:w="354" w:type="pct"/>
          </w:tcPr>
          <w:p w:rsidR="00C36CF1" w:rsidRPr="00842594" w:rsidRDefault="00C36CF1" w:rsidP="0017283B">
            <w:pPr>
              <w:widowControl w:val="0"/>
              <w:autoSpaceDE w:val="0"/>
              <w:autoSpaceDN w:val="0"/>
              <w:jc w:val="both"/>
              <w:rPr>
                <w:sz w:val="16"/>
                <w:szCs w:val="16"/>
              </w:rPr>
            </w:pPr>
            <w:r w:rsidRPr="00842594">
              <w:rPr>
                <w:sz w:val="16"/>
                <w:szCs w:val="16"/>
              </w:rPr>
              <w:t xml:space="preserve">федеральный </w:t>
            </w:r>
            <w:r w:rsidRPr="00842594">
              <w:rPr>
                <w:sz w:val="16"/>
                <w:szCs w:val="16"/>
              </w:rPr>
              <w:lastRenderedPageBreak/>
              <w:t>бюджет</w:t>
            </w:r>
          </w:p>
        </w:tc>
        <w:tc>
          <w:tcPr>
            <w:tcW w:w="253" w:type="pct"/>
          </w:tcPr>
          <w:p w:rsidR="00C36CF1" w:rsidRPr="00842594" w:rsidRDefault="00C36CF1" w:rsidP="0017283B">
            <w:pPr>
              <w:widowControl w:val="0"/>
              <w:autoSpaceDE w:val="0"/>
              <w:autoSpaceDN w:val="0"/>
              <w:jc w:val="center"/>
              <w:rPr>
                <w:sz w:val="16"/>
                <w:szCs w:val="16"/>
              </w:rPr>
            </w:pPr>
            <w:r>
              <w:rPr>
                <w:sz w:val="16"/>
                <w:szCs w:val="16"/>
              </w:rPr>
              <w:lastRenderedPageBreak/>
              <w:t>0</w:t>
            </w:r>
          </w:p>
        </w:tc>
        <w:tc>
          <w:tcPr>
            <w:tcW w:w="270" w:type="pct"/>
          </w:tcPr>
          <w:p w:rsidR="00C36CF1" w:rsidRPr="00842594" w:rsidRDefault="00C36CF1" w:rsidP="0017283B">
            <w:pPr>
              <w:widowControl w:val="0"/>
              <w:autoSpaceDE w:val="0"/>
              <w:autoSpaceDN w:val="0"/>
              <w:jc w:val="center"/>
              <w:rPr>
                <w:sz w:val="16"/>
                <w:szCs w:val="16"/>
              </w:rPr>
            </w:pPr>
            <w:r>
              <w:rPr>
                <w:sz w:val="16"/>
                <w:szCs w:val="16"/>
              </w:rPr>
              <w:t>0</w:t>
            </w:r>
          </w:p>
        </w:tc>
        <w:tc>
          <w:tcPr>
            <w:tcW w:w="272" w:type="pct"/>
          </w:tcPr>
          <w:p w:rsidR="00C36CF1" w:rsidRPr="00842594" w:rsidRDefault="00C36CF1" w:rsidP="0017283B">
            <w:pPr>
              <w:widowControl w:val="0"/>
              <w:autoSpaceDE w:val="0"/>
              <w:autoSpaceDN w:val="0"/>
              <w:jc w:val="center"/>
              <w:rPr>
                <w:sz w:val="16"/>
                <w:szCs w:val="16"/>
              </w:rPr>
            </w:pPr>
            <w:r>
              <w:rPr>
                <w:sz w:val="16"/>
                <w:szCs w:val="16"/>
              </w:rPr>
              <w:t>0</w:t>
            </w:r>
          </w:p>
        </w:tc>
        <w:tc>
          <w:tcPr>
            <w:tcW w:w="272" w:type="pct"/>
          </w:tcPr>
          <w:p w:rsidR="00C36CF1" w:rsidRPr="00842594" w:rsidRDefault="00C36CF1" w:rsidP="0017283B">
            <w:pPr>
              <w:widowControl w:val="0"/>
              <w:autoSpaceDE w:val="0"/>
              <w:autoSpaceDN w:val="0"/>
              <w:jc w:val="center"/>
              <w:rPr>
                <w:sz w:val="16"/>
                <w:szCs w:val="16"/>
              </w:rPr>
            </w:pPr>
            <w:r>
              <w:rPr>
                <w:sz w:val="16"/>
                <w:szCs w:val="16"/>
              </w:rPr>
              <w:t>0</w:t>
            </w:r>
          </w:p>
        </w:tc>
        <w:tc>
          <w:tcPr>
            <w:tcW w:w="317"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316"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50"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77"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76"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r>
      <w:tr w:rsidR="00C36CF1" w:rsidRPr="00842594" w:rsidTr="0017283B">
        <w:tc>
          <w:tcPr>
            <w:tcW w:w="304" w:type="pct"/>
            <w:vMerge/>
            <w:tcBorders>
              <w:left w:val="nil"/>
            </w:tcBorders>
          </w:tcPr>
          <w:p w:rsidR="00C36CF1" w:rsidRPr="00842594" w:rsidRDefault="00C36CF1" w:rsidP="0017283B">
            <w:pPr>
              <w:spacing w:after="200" w:line="276" w:lineRule="auto"/>
              <w:rPr>
                <w:rFonts w:eastAsiaTheme="minorHAnsi"/>
                <w:sz w:val="16"/>
                <w:szCs w:val="16"/>
                <w:lang w:eastAsia="en-US"/>
              </w:rPr>
            </w:pPr>
          </w:p>
        </w:tc>
        <w:tc>
          <w:tcPr>
            <w:tcW w:w="270" w:type="pct"/>
            <w:vMerge/>
          </w:tcPr>
          <w:p w:rsidR="00C36CF1" w:rsidRPr="00842594" w:rsidRDefault="00C36CF1" w:rsidP="0017283B">
            <w:pPr>
              <w:spacing w:after="200" w:line="276" w:lineRule="auto"/>
              <w:rPr>
                <w:rFonts w:eastAsiaTheme="minorHAnsi"/>
                <w:sz w:val="16"/>
                <w:szCs w:val="16"/>
                <w:lang w:eastAsia="en-US"/>
              </w:rPr>
            </w:pPr>
          </w:p>
        </w:tc>
        <w:tc>
          <w:tcPr>
            <w:tcW w:w="317" w:type="pct"/>
            <w:vMerge/>
          </w:tcPr>
          <w:p w:rsidR="00C36CF1" w:rsidRPr="00842594" w:rsidRDefault="00C36CF1" w:rsidP="0017283B">
            <w:pPr>
              <w:spacing w:after="200" w:line="276" w:lineRule="auto"/>
              <w:rPr>
                <w:rFonts w:eastAsiaTheme="minorHAnsi"/>
                <w:sz w:val="16"/>
                <w:szCs w:val="16"/>
                <w:lang w:eastAsia="en-US"/>
              </w:rPr>
            </w:pPr>
          </w:p>
        </w:tc>
        <w:tc>
          <w:tcPr>
            <w:tcW w:w="275" w:type="pct"/>
            <w:vMerge/>
          </w:tcPr>
          <w:p w:rsidR="00C36CF1" w:rsidRPr="00842594" w:rsidRDefault="00C36CF1" w:rsidP="0017283B">
            <w:pPr>
              <w:spacing w:after="200" w:line="276" w:lineRule="auto"/>
              <w:rPr>
                <w:rFonts w:eastAsiaTheme="minorHAnsi"/>
                <w:sz w:val="16"/>
                <w:szCs w:val="16"/>
                <w:lang w:eastAsia="en-US"/>
              </w:rPr>
            </w:pPr>
          </w:p>
        </w:tc>
        <w:tc>
          <w:tcPr>
            <w:tcW w:w="227" w:type="pct"/>
          </w:tcPr>
          <w:p w:rsidR="00C36CF1" w:rsidRPr="00842594" w:rsidRDefault="00C36CF1" w:rsidP="00846491">
            <w:pPr>
              <w:widowControl w:val="0"/>
              <w:autoSpaceDE w:val="0"/>
              <w:autoSpaceDN w:val="0"/>
              <w:rPr>
                <w:sz w:val="16"/>
                <w:szCs w:val="16"/>
              </w:rPr>
            </w:pPr>
            <w:r>
              <w:rPr>
                <w:sz w:val="16"/>
                <w:szCs w:val="16"/>
              </w:rPr>
              <w:t>903</w:t>
            </w:r>
          </w:p>
        </w:tc>
        <w:tc>
          <w:tcPr>
            <w:tcW w:w="221" w:type="pct"/>
          </w:tcPr>
          <w:p w:rsidR="00C36CF1" w:rsidRPr="00842594" w:rsidRDefault="00C36CF1" w:rsidP="00846491">
            <w:pPr>
              <w:widowControl w:val="0"/>
              <w:autoSpaceDE w:val="0"/>
              <w:autoSpaceDN w:val="0"/>
              <w:rPr>
                <w:sz w:val="16"/>
                <w:szCs w:val="16"/>
              </w:rPr>
            </w:pPr>
            <w:r>
              <w:rPr>
                <w:sz w:val="16"/>
                <w:szCs w:val="16"/>
              </w:rPr>
              <w:t>0405</w:t>
            </w:r>
          </w:p>
        </w:tc>
        <w:tc>
          <w:tcPr>
            <w:tcW w:w="343" w:type="pct"/>
          </w:tcPr>
          <w:p w:rsidR="00C36CF1" w:rsidRPr="00842594" w:rsidRDefault="00C36CF1" w:rsidP="00AF78C6">
            <w:pPr>
              <w:widowControl w:val="0"/>
              <w:autoSpaceDE w:val="0"/>
              <w:autoSpaceDN w:val="0"/>
              <w:rPr>
                <w:sz w:val="16"/>
                <w:szCs w:val="16"/>
              </w:rPr>
            </w:pPr>
            <w:r>
              <w:rPr>
                <w:sz w:val="16"/>
                <w:szCs w:val="16"/>
              </w:rPr>
              <w:t>Ц960000000</w:t>
            </w:r>
          </w:p>
        </w:tc>
        <w:tc>
          <w:tcPr>
            <w:tcW w:w="186" w:type="pct"/>
          </w:tcPr>
          <w:p w:rsidR="00C36CF1" w:rsidRPr="00842594" w:rsidRDefault="00C36CF1" w:rsidP="0017283B">
            <w:pPr>
              <w:widowControl w:val="0"/>
              <w:autoSpaceDE w:val="0"/>
              <w:autoSpaceDN w:val="0"/>
              <w:rPr>
                <w:sz w:val="16"/>
                <w:szCs w:val="16"/>
              </w:rPr>
            </w:pPr>
          </w:p>
        </w:tc>
        <w:tc>
          <w:tcPr>
            <w:tcW w:w="354" w:type="pct"/>
          </w:tcPr>
          <w:p w:rsidR="00C36CF1" w:rsidRPr="00842594" w:rsidRDefault="00C36CF1" w:rsidP="0017283B">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253" w:type="pct"/>
          </w:tcPr>
          <w:p w:rsidR="00C36CF1" w:rsidRPr="00842594" w:rsidRDefault="00603112" w:rsidP="0017283B">
            <w:pPr>
              <w:widowControl w:val="0"/>
              <w:autoSpaceDE w:val="0"/>
              <w:autoSpaceDN w:val="0"/>
              <w:jc w:val="center"/>
              <w:rPr>
                <w:sz w:val="16"/>
                <w:szCs w:val="16"/>
              </w:rPr>
            </w:pPr>
            <w:r>
              <w:rPr>
                <w:sz w:val="16"/>
                <w:szCs w:val="16"/>
              </w:rPr>
              <w:t>85,0</w:t>
            </w:r>
          </w:p>
        </w:tc>
        <w:tc>
          <w:tcPr>
            <w:tcW w:w="270" w:type="pct"/>
          </w:tcPr>
          <w:p w:rsidR="00C36CF1" w:rsidRPr="00842594" w:rsidRDefault="00C36CF1" w:rsidP="0017283B">
            <w:pPr>
              <w:widowControl w:val="0"/>
              <w:autoSpaceDE w:val="0"/>
              <w:autoSpaceDN w:val="0"/>
              <w:jc w:val="center"/>
              <w:rPr>
                <w:sz w:val="16"/>
                <w:szCs w:val="16"/>
              </w:rPr>
            </w:pPr>
            <w:r>
              <w:rPr>
                <w:sz w:val="16"/>
                <w:szCs w:val="16"/>
              </w:rPr>
              <w:t>0</w:t>
            </w:r>
          </w:p>
        </w:tc>
        <w:tc>
          <w:tcPr>
            <w:tcW w:w="272" w:type="pct"/>
          </w:tcPr>
          <w:p w:rsidR="00C36CF1" w:rsidRPr="00842594" w:rsidRDefault="00C36CF1" w:rsidP="0017283B">
            <w:pPr>
              <w:widowControl w:val="0"/>
              <w:autoSpaceDE w:val="0"/>
              <w:autoSpaceDN w:val="0"/>
              <w:jc w:val="center"/>
              <w:rPr>
                <w:sz w:val="16"/>
                <w:szCs w:val="16"/>
              </w:rPr>
            </w:pPr>
            <w:r>
              <w:rPr>
                <w:sz w:val="16"/>
                <w:szCs w:val="16"/>
              </w:rPr>
              <w:t>0</w:t>
            </w:r>
          </w:p>
        </w:tc>
        <w:tc>
          <w:tcPr>
            <w:tcW w:w="272" w:type="pct"/>
          </w:tcPr>
          <w:p w:rsidR="00C36CF1" w:rsidRPr="00842594" w:rsidRDefault="00C36CF1" w:rsidP="0017283B">
            <w:pPr>
              <w:widowControl w:val="0"/>
              <w:autoSpaceDE w:val="0"/>
              <w:autoSpaceDN w:val="0"/>
              <w:jc w:val="center"/>
              <w:rPr>
                <w:sz w:val="16"/>
                <w:szCs w:val="16"/>
              </w:rPr>
            </w:pPr>
            <w:r>
              <w:rPr>
                <w:sz w:val="16"/>
                <w:szCs w:val="16"/>
              </w:rPr>
              <w:t>0</w:t>
            </w:r>
          </w:p>
        </w:tc>
        <w:tc>
          <w:tcPr>
            <w:tcW w:w="317"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316"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50"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77"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76"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r>
      <w:tr w:rsidR="00603112" w:rsidRPr="00842594" w:rsidTr="0017283B">
        <w:tc>
          <w:tcPr>
            <w:tcW w:w="304" w:type="pct"/>
            <w:vMerge/>
            <w:tcBorders>
              <w:left w:val="nil"/>
            </w:tcBorders>
          </w:tcPr>
          <w:p w:rsidR="00603112" w:rsidRPr="00842594" w:rsidRDefault="00603112" w:rsidP="0017283B">
            <w:pPr>
              <w:spacing w:after="200" w:line="276" w:lineRule="auto"/>
              <w:rPr>
                <w:rFonts w:eastAsiaTheme="minorHAnsi"/>
                <w:sz w:val="16"/>
                <w:szCs w:val="16"/>
                <w:lang w:eastAsia="en-US"/>
              </w:rPr>
            </w:pPr>
          </w:p>
        </w:tc>
        <w:tc>
          <w:tcPr>
            <w:tcW w:w="270" w:type="pct"/>
            <w:vMerge/>
          </w:tcPr>
          <w:p w:rsidR="00603112" w:rsidRPr="00842594" w:rsidRDefault="00603112" w:rsidP="0017283B">
            <w:pPr>
              <w:spacing w:after="200" w:line="276" w:lineRule="auto"/>
              <w:rPr>
                <w:rFonts w:eastAsiaTheme="minorHAnsi"/>
                <w:sz w:val="16"/>
                <w:szCs w:val="16"/>
                <w:lang w:eastAsia="en-US"/>
              </w:rPr>
            </w:pPr>
          </w:p>
        </w:tc>
        <w:tc>
          <w:tcPr>
            <w:tcW w:w="317" w:type="pct"/>
            <w:vMerge/>
          </w:tcPr>
          <w:p w:rsidR="00603112" w:rsidRPr="00842594" w:rsidRDefault="00603112" w:rsidP="0017283B">
            <w:pPr>
              <w:spacing w:after="200" w:line="276" w:lineRule="auto"/>
              <w:rPr>
                <w:rFonts w:eastAsiaTheme="minorHAnsi"/>
                <w:sz w:val="16"/>
                <w:szCs w:val="16"/>
                <w:lang w:eastAsia="en-US"/>
              </w:rPr>
            </w:pPr>
          </w:p>
        </w:tc>
        <w:tc>
          <w:tcPr>
            <w:tcW w:w="275" w:type="pct"/>
            <w:vMerge/>
          </w:tcPr>
          <w:p w:rsidR="00603112" w:rsidRPr="00842594" w:rsidRDefault="00603112" w:rsidP="0017283B">
            <w:pPr>
              <w:spacing w:after="200" w:line="276" w:lineRule="auto"/>
              <w:rPr>
                <w:rFonts w:eastAsiaTheme="minorHAnsi"/>
                <w:sz w:val="16"/>
                <w:szCs w:val="16"/>
                <w:lang w:eastAsia="en-US"/>
              </w:rPr>
            </w:pPr>
          </w:p>
        </w:tc>
        <w:tc>
          <w:tcPr>
            <w:tcW w:w="227" w:type="pct"/>
          </w:tcPr>
          <w:p w:rsidR="00603112" w:rsidRPr="00842594" w:rsidRDefault="00603112" w:rsidP="00846491">
            <w:pPr>
              <w:widowControl w:val="0"/>
              <w:autoSpaceDE w:val="0"/>
              <w:autoSpaceDN w:val="0"/>
              <w:rPr>
                <w:sz w:val="16"/>
                <w:szCs w:val="16"/>
              </w:rPr>
            </w:pPr>
            <w:r>
              <w:rPr>
                <w:sz w:val="16"/>
                <w:szCs w:val="16"/>
              </w:rPr>
              <w:t>903</w:t>
            </w:r>
          </w:p>
        </w:tc>
        <w:tc>
          <w:tcPr>
            <w:tcW w:w="221" w:type="pct"/>
          </w:tcPr>
          <w:p w:rsidR="00603112" w:rsidRPr="00842594" w:rsidRDefault="00603112" w:rsidP="00846491">
            <w:pPr>
              <w:widowControl w:val="0"/>
              <w:autoSpaceDE w:val="0"/>
              <w:autoSpaceDN w:val="0"/>
              <w:rPr>
                <w:sz w:val="16"/>
                <w:szCs w:val="16"/>
              </w:rPr>
            </w:pPr>
            <w:r>
              <w:rPr>
                <w:sz w:val="16"/>
                <w:szCs w:val="16"/>
              </w:rPr>
              <w:t>0405</w:t>
            </w:r>
          </w:p>
        </w:tc>
        <w:tc>
          <w:tcPr>
            <w:tcW w:w="343" w:type="pct"/>
          </w:tcPr>
          <w:p w:rsidR="00603112" w:rsidRPr="00842594" w:rsidRDefault="00603112" w:rsidP="00AF78C6">
            <w:pPr>
              <w:widowControl w:val="0"/>
              <w:autoSpaceDE w:val="0"/>
              <w:autoSpaceDN w:val="0"/>
              <w:rPr>
                <w:sz w:val="16"/>
                <w:szCs w:val="16"/>
              </w:rPr>
            </w:pPr>
            <w:r>
              <w:rPr>
                <w:sz w:val="16"/>
                <w:szCs w:val="16"/>
              </w:rPr>
              <w:t>Ц960000000</w:t>
            </w:r>
          </w:p>
        </w:tc>
        <w:tc>
          <w:tcPr>
            <w:tcW w:w="186" w:type="pct"/>
          </w:tcPr>
          <w:p w:rsidR="00603112" w:rsidRPr="00842594" w:rsidRDefault="00603112" w:rsidP="00846491">
            <w:pPr>
              <w:widowControl w:val="0"/>
              <w:autoSpaceDE w:val="0"/>
              <w:autoSpaceDN w:val="0"/>
              <w:rPr>
                <w:sz w:val="16"/>
                <w:szCs w:val="16"/>
              </w:rPr>
            </w:pPr>
          </w:p>
        </w:tc>
        <w:tc>
          <w:tcPr>
            <w:tcW w:w="354" w:type="pct"/>
          </w:tcPr>
          <w:p w:rsidR="00603112" w:rsidRDefault="00603112" w:rsidP="0017283B">
            <w:pPr>
              <w:widowControl w:val="0"/>
              <w:autoSpaceDE w:val="0"/>
              <w:autoSpaceDN w:val="0"/>
              <w:jc w:val="both"/>
              <w:rPr>
                <w:sz w:val="16"/>
                <w:szCs w:val="16"/>
              </w:rPr>
            </w:pPr>
            <w:r>
              <w:rPr>
                <w:sz w:val="16"/>
                <w:szCs w:val="16"/>
              </w:rPr>
              <w:t xml:space="preserve">Бюджет </w:t>
            </w:r>
            <w:proofErr w:type="spellStart"/>
            <w:r>
              <w:rPr>
                <w:sz w:val="16"/>
                <w:szCs w:val="16"/>
              </w:rPr>
              <w:t>Вур</w:t>
            </w:r>
            <w:proofErr w:type="spellEnd"/>
          </w:p>
          <w:p w:rsidR="00603112" w:rsidRDefault="00603112" w:rsidP="0017283B">
            <w:pPr>
              <w:widowControl w:val="0"/>
              <w:autoSpaceDE w:val="0"/>
              <w:autoSpaceDN w:val="0"/>
              <w:jc w:val="both"/>
              <w:rPr>
                <w:sz w:val="16"/>
                <w:szCs w:val="16"/>
              </w:rPr>
            </w:pPr>
          </w:p>
          <w:p w:rsidR="00603112" w:rsidRDefault="00603112" w:rsidP="0017283B">
            <w:pPr>
              <w:widowControl w:val="0"/>
              <w:autoSpaceDE w:val="0"/>
              <w:autoSpaceDN w:val="0"/>
              <w:jc w:val="both"/>
              <w:rPr>
                <w:sz w:val="16"/>
                <w:szCs w:val="16"/>
              </w:rPr>
            </w:pPr>
          </w:p>
          <w:p w:rsidR="00603112" w:rsidRDefault="00603112" w:rsidP="0017283B">
            <w:pPr>
              <w:widowControl w:val="0"/>
              <w:autoSpaceDE w:val="0"/>
              <w:autoSpaceDN w:val="0"/>
              <w:jc w:val="both"/>
              <w:rPr>
                <w:sz w:val="16"/>
                <w:szCs w:val="16"/>
              </w:rPr>
            </w:pPr>
          </w:p>
          <w:p w:rsidR="00603112" w:rsidRDefault="00603112" w:rsidP="0017283B">
            <w:pPr>
              <w:widowControl w:val="0"/>
              <w:autoSpaceDE w:val="0"/>
              <w:autoSpaceDN w:val="0"/>
              <w:jc w:val="both"/>
              <w:rPr>
                <w:sz w:val="16"/>
                <w:szCs w:val="16"/>
              </w:rPr>
            </w:pPr>
          </w:p>
          <w:p w:rsidR="00603112" w:rsidRPr="00842594" w:rsidRDefault="00603112" w:rsidP="0017283B">
            <w:pPr>
              <w:widowControl w:val="0"/>
              <w:autoSpaceDE w:val="0"/>
              <w:autoSpaceDN w:val="0"/>
              <w:jc w:val="both"/>
              <w:rPr>
                <w:sz w:val="16"/>
                <w:szCs w:val="16"/>
              </w:rPr>
            </w:pPr>
            <w:proofErr w:type="spellStart"/>
            <w:r>
              <w:rPr>
                <w:sz w:val="16"/>
                <w:szCs w:val="16"/>
              </w:rPr>
              <w:t>нарского</w:t>
            </w:r>
            <w:proofErr w:type="spellEnd"/>
            <w:r>
              <w:rPr>
                <w:sz w:val="16"/>
                <w:szCs w:val="16"/>
              </w:rPr>
              <w:t xml:space="preserve"> района</w:t>
            </w:r>
          </w:p>
        </w:tc>
        <w:tc>
          <w:tcPr>
            <w:tcW w:w="253" w:type="pct"/>
          </w:tcPr>
          <w:p w:rsidR="00603112" w:rsidRPr="009B5DF0" w:rsidRDefault="00366578" w:rsidP="00C0185A">
            <w:pPr>
              <w:widowControl w:val="0"/>
              <w:autoSpaceDE w:val="0"/>
              <w:autoSpaceDN w:val="0"/>
              <w:jc w:val="center"/>
              <w:rPr>
                <w:sz w:val="16"/>
                <w:szCs w:val="16"/>
              </w:rPr>
            </w:pPr>
            <w:r>
              <w:rPr>
                <w:sz w:val="16"/>
                <w:szCs w:val="16"/>
              </w:rPr>
              <w:t>382,7</w:t>
            </w:r>
          </w:p>
        </w:tc>
        <w:tc>
          <w:tcPr>
            <w:tcW w:w="270" w:type="pct"/>
          </w:tcPr>
          <w:p w:rsidR="00603112" w:rsidRPr="00842594" w:rsidRDefault="00603112" w:rsidP="00C0185A">
            <w:pPr>
              <w:widowControl w:val="0"/>
              <w:autoSpaceDE w:val="0"/>
              <w:autoSpaceDN w:val="0"/>
              <w:jc w:val="center"/>
              <w:rPr>
                <w:sz w:val="16"/>
                <w:szCs w:val="16"/>
              </w:rPr>
            </w:pPr>
            <w:r>
              <w:rPr>
                <w:sz w:val="16"/>
                <w:szCs w:val="16"/>
              </w:rPr>
              <w:t>400,0</w:t>
            </w:r>
          </w:p>
        </w:tc>
        <w:tc>
          <w:tcPr>
            <w:tcW w:w="272" w:type="pct"/>
          </w:tcPr>
          <w:p w:rsidR="00603112" w:rsidRDefault="00603112" w:rsidP="005546C8">
            <w:pPr>
              <w:jc w:val="center"/>
            </w:pPr>
            <w:r w:rsidRPr="00677EA5">
              <w:rPr>
                <w:sz w:val="16"/>
                <w:szCs w:val="16"/>
              </w:rPr>
              <w:t>400,0</w:t>
            </w:r>
          </w:p>
        </w:tc>
        <w:tc>
          <w:tcPr>
            <w:tcW w:w="272" w:type="pct"/>
          </w:tcPr>
          <w:p w:rsidR="00603112" w:rsidRDefault="00603112" w:rsidP="005546C8">
            <w:pPr>
              <w:jc w:val="center"/>
            </w:pPr>
            <w:r w:rsidRPr="00677EA5">
              <w:rPr>
                <w:sz w:val="16"/>
                <w:szCs w:val="16"/>
              </w:rPr>
              <w:t>400,0</w:t>
            </w:r>
          </w:p>
        </w:tc>
        <w:tc>
          <w:tcPr>
            <w:tcW w:w="317" w:type="pct"/>
            <w:tcBorders>
              <w:right w:val="nil"/>
            </w:tcBorders>
          </w:tcPr>
          <w:p w:rsidR="00603112" w:rsidRDefault="00603112" w:rsidP="0017283B">
            <w:pPr>
              <w:widowControl w:val="0"/>
              <w:autoSpaceDE w:val="0"/>
              <w:autoSpaceDN w:val="0"/>
              <w:jc w:val="center"/>
              <w:rPr>
                <w:sz w:val="16"/>
                <w:szCs w:val="16"/>
              </w:rPr>
            </w:pPr>
            <w:r>
              <w:rPr>
                <w:sz w:val="16"/>
                <w:szCs w:val="16"/>
              </w:rPr>
              <w:t>555,9</w:t>
            </w:r>
          </w:p>
        </w:tc>
        <w:tc>
          <w:tcPr>
            <w:tcW w:w="316" w:type="pct"/>
            <w:tcBorders>
              <w:right w:val="nil"/>
            </w:tcBorders>
          </w:tcPr>
          <w:p w:rsidR="00603112" w:rsidRDefault="00603112" w:rsidP="0017283B">
            <w:pPr>
              <w:widowControl w:val="0"/>
              <w:autoSpaceDE w:val="0"/>
              <w:autoSpaceDN w:val="0"/>
              <w:jc w:val="center"/>
              <w:rPr>
                <w:sz w:val="16"/>
                <w:szCs w:val="16"/>
              </w:rPr>
            </w:pPr>
            <w:r>
              <w:rPr>
                <w:sz w:val="16"/>
                <w:szCs w:val="16"/>
              </w:rPr>
              <w:t>555,9</w:t>
            </w:r>
          </w:p>
        </w:tc>
        <w:tc>
          <w:tcPr>
            <w:tcW w:w="250" w:type="pct"/>
            <w:tcBorders>
              <w:right w:val="nil"/>
            </w:tcBorders>
          </w:tcPr>
          <w:p w:rsidR="00603112" w:rsidRDefault="00603112" w:rsidP="0017283B">
            <w:pPr>
              <w:widowControl w:val="0"/>
              <w:autoSpaceDE w:val="0"/>
              <w:autoSpaceDN w:val="0"/>
              <w:jc w:val="center"/>
              <w:rPr>
                <w:sz w:val="16"/>
                <w:szCs w:val="16"/>
              </w:rPr>
            </w:pPr>
            <w:r>
              <w:rPr>
                <w:sz w:val="16"/>
                <w:szCs w:val="16"/>
              </w:rPr>
              <w:t>555,9</w:t>
            </w:r>
          </w:p>
        </w:tc>
        <w:tc>
          <w:tcPr>
            <w:tcW w:w="277" w:type="pct"/>
            <w:tcBorders>
              <w:right w:val="nil"/>
            </w:tcBorders>
          </w:tcPr>
          <w:p w:rsidR="00603112" w:rsidRDefault="00603112" w:rsidP="0017283B">
            <w:pPr>
              <w:widowControl w:val="0"/>
              <w:autoSpaceDE w:val="0"/>
              <w:autoSpaceDN w:val="0"/>
              <w:jc w:val="center"/>
              <w:rPr>
                <w:sz w:val="16"/>
                <w:szCs w:val="16"/>
              </w:rPr>
            </w:pPr>
            <w:r>
              <w:rPr>
                <w:sz w:val="16"/>
                <w:szCs w:val="16"/>
              </w:rPr>
              <w:t>2779,5</w:t>
            </w:r>
          </w:p>
        </w:tc>
        <w:tc>
          <w:tcPr>
            <w:tcW w:w="276" w:type="pct"/>
            <w:tcBorders>
              <w:right w:val="nil"/>
            </w:tcBorders>
          </w:tcPr>
          <w:p w:rsidR="00603112" w:rsidRDefault="00603112" w:rsidP="0017283B">
            <w:pPr>
              <w:widowControl w:val="0"/>
              <w:autoSpaceDE w:val="0"/>
              <w:autoSpaceDN w:val="0"/>
              <w:jc w:val="center"/>
              <w:rPr>
                <w:sz w:val="16"/>
                <w:szCs w:val="16"/>
              </w:rPr>
            </w:pPr>
            <w:r>
              <w:rPr>
                <w:sz w:val="16"/>
                <w:szCs w:val="16"/>
              </w:rPr>
              <w:t>2779,5</w:t>
            </w:r>
          </w:p>
        </w:tc>
      </w:tr>
      <w:tr w:rsidR="00C36CF1" w:rsidRPr="00842594" w:rsidTr="0017283B">
        <w:tc>
          <w:tcPr>
            <w:tcW w:w="304" w:type="pct"/>
            <w:vMerge/>
            <w:tcBorders>
              <w:left w:val="nil"/>
            </w:tcBorders>
          </w:tcPr>
          <w:p w:rsidR="00C36CF1" w:rsidRPr="00842594" w:rsidRDefault="00C36CF1" w:rsidP="0017283B">
            <w:pPr>
              <w:spacing w:after="200" w:line="276" w:lineRule="auto"/>
              <w:rPr>
                <w:rFonts w:eastAsiaTheme="minorHAnsi"/>
                <w:sz w:val="16"/>
                <w:szCs w:val="16"/>
                <w:lang w:eastAsia="en-US"/>
              </w:rPr>
            </w:pPr>
          </w:p>
        </w:tc>
        <w:tc>
          <w:tcPr>
            <w:tcW w:w="270" w:type="pct"/>
            <w:vMerge/>
          </w:tcPr>
          <w:p w:rsidR="00C36CF1" w:rsidRPr="00842594" w:rsidRDefault="00C36CF1" w:rsidP="0017283B">
            <w:pPr>
              <w:spacing w:after="200" w:line="276" w:lineRule="auto"/>
              <w:rPr>
                <w:rFonts w:eastAsiaTheme="minorHAnsi"/>
                <w:sz w:val="16"/>
                <w:szCs w:val="16"/>
                <w:lang w:eastAsia="en-US"/>
              </w:rPr>
            </w:pPr>
          </w:p>
        </w:tc>
        <w:tc>
          <w:tcPr>
            <w:tcW w:w="317" w:type="pct"/>
            <w:vMerge/>
          </w:tcPr>
          <w:p w:rsidR="00C36CF1" w:rsidRPr="00842594" w:rsidRDefault="00C36CF1" w:rsidP="0017283B">
            <w:pPr>
              <w:spacing w:after="200" w:line="276" w:lineRule="auto"/>
              <w:rPr>
                <w:rFonts w:eastAsiaTheme="minorHAnsi"/>
                <w:sz w:val="16"/>
                <w:szCs w:val="16"/>
                <w:lang w:eastAsia="en-US"/>
              </w:rPr>
            </w:pPr>
          </w:p>
        </w:tc>
        <w:tc>
          <w:tcPr>
            <w:tcW w:w="275" w:type="pct"/>
            <w:vMerge/>
          </w:tcPr>
          <w:p w:rsidR="00C36CF1" w:rsidRPr="00842594" w:rsidRDefault="00C36CF1" w:rsidP="0017283B">
            <w:pPr>
              <w:spacing w:after="200" w:line="276" w:lineRule="auto"/>
              <w:rPr>
                <w:rFonts w:eastAsiaTheme="minorHAnsi"/>
                <w:sz w:val="16"/>
                <w:szCs w:val="16"/>
                <w:lang w:eastAsia="en-US"/>
              </w:rPr>
            </w:pPr>
          </w:p>
        </w:tc>
        <w:tc>
          <w:tcPr>
            <w:tcW w:w="227" w:type="pct"/>
          </w:tcPr>
          <w:p w:rsidR="00C36CF1" w:rsidRPr="00842594" w:rsidRDefault="00C36CF1" w:rsidP="00846491">
            <w:pPr>
              <w:widowControl w:val="0"/>
              <w:autoSpaceDE w:val="0"/>
              <w:autoSpaceDN w:val="0"/>
              <w:rPr>
                <w:sz w:val="16"/>
                <w:szCs w:val="16"/>
              </w:rPr>
            </w:pPr>
            <w:r>
              <w:rPr>
                <w:sz w:val="16"/>
                <w:szCs w:val="16"/>
              </w:rPr>
              <w:t>903</w:t>
            </w:r>
          </w:p>
        </w:tc>
        <w:tc>
          <w:tcPr>
            <w:tcW w:w="221" w:type="pct"/>
          </w:tcPr>
          <w:p w:rsidR="00C36CF1" w:rsidRPr="00842594" w:rsidRDefault="00C36CF1" w:rsidP="00846491">
            <w:pPr>
              <w:widowControl w:val="0"/>
              <w:autoSpaceDE w:val="0"/>
              <w:autoSpaceDN w:val="0"/>
              <w:rPr>
                <w:sz w:val="16"/>
                <w:szCs w:val="16"/>
              </w:rPr>
            </w:pPr>
            <w:r>
              <w:rPr>
                <w:sz w:val="16"/>
                <w:szCs w:val="16"/>
              </w:rPr>
              <w:t>0405</w:t>
            </w:r>
          </w:p>
        </w:tc>
        <w:tc>
          <w:tcPr>
            <w:tcW w:w="343" w:type="pct"/>
          </w:tcPr>
          <w:p w:rsidR="00C36CF1" w:rsidRPr="00842594" w:rsidRDefault="00C36CF1" w:rsidP="00AF78C6">
            <w:pPr>
              <w:widowControl w:val="0"/>
              <w:autoSpaceDE w:val="0"/>
              <w:autoSpaceDN w:val="0"/>
              <w:rPr>
                <w:sz w:val="16"/>
                <w:szCs w:val="16"/>
              </w:rPr>
            </w:pPr>
            <w:r>
              <w:rPr>
                <w:sz w:val="16"/>
                <w:szCs w:val="16"/>
              </w:rPr>
              <w:t>Ц960000000</w:t>
            </w:r>
          </w:p>
        </w:tc>
        <w:tc>
          <w:tcPr>
            <w:tcW w:w="186" w:type="pct"/>
          </w:tcPr>
          <w:p w:rsidR="00C36CF1" w:rsidRPr="00842594" w:rsidRDefault="00C36CF1" w:rsidP="00846491">
            <w:pPr>
              <w:widowControl w:val="0"/>
              <w:autoSpaceDE w:val="0"/>
              <w:autoSpaceDN w:val="0"/>
              <w:rPr>
                <w:sz w:val="16"/>
                <w:szCs w:val="16"/>
              </w:rPr>
            </w:pPr>
          </w:p>
        </w:tc>
        <w:tc>
          <w:tcPr>
            <w:tcW w:w="354" w:type="pct"/>
          </w:tcPr>
          <w:p w:rsidR="00C36CF1" w:rsidRPr="00842594" w:rsidRDefault="00C36CF1" w:rsidP="00091AB0">
            <w:pPr>
              <w:widowControl w:val="0"/>
              <w:autoSpaceDE w:val="0"/>
              <w:autoSpaceDN w:val="0"/>
              <w:jc w:val="both"/>
              <w:rPr>
                <w:sz w:val="16"/>
                <w:szCs w:val="16"/>
              </w:rPr>
            </w:pPr>
            <w:r>
              <w:rPr>
                <w:sz w:val="16"/>
                <w:szCs w:val="16"/>
              </w:rPr>
              <w:t>бюджеты поселений Вурнарского района</w:t>
            </w:r>
          </w:p>
        </w:tc>
        <w:tc>
          <w:tcPr>
            <w:tcW w:w="253" w:type="pct"/>
          </w:tcPr>
          <w:p w:rsidR="00C36CF1" w:rsidRPr="00842594" w:rsidRDefault="00C36CF1" w:rsidP="0017283B">
            <w:pPr>
              <w:widowControl w:val="0"/>
              <w:autoSpaceDE w:val="0"/>
              <w:autoSpaceDN w:val="0"/>
              <w:jc w:val="center"/>
              <w:rPr>
                <w:sz w:val="16"/>
                <w:szCs w:val="16"/>
              </w:rPr>
            </w:pPr>
            <w:r>
              <w:rPr>
                <w:sz w:val="16"/>
                <w:szCs w:val="16"/>
              </w:rPr>
              <w:t>0</w:t>
            </w:r>
          </w:p>
        </w:tc>
        <w:tc>
          <w:tcPr>
            <w:tcW w:w="270" w:type="pct"/>
          </w:tcPr>
          <w:p w:rsidR="00C36CF1" w:rsidRPr="00842594" w:rsidRDefault="00C36CF1" w:rsidP="0017283B">
            <w:pPr>
              <w:widowControl w:val="0"/>
              <w:autoSpaceDE w:val="0"/>
              <w:autoSpaceDN w:val="0"/>
              <w:jc w:val="center"/>
              <w:rPr>
                <w:sz w:val="16"/>
                <w:szCs w:val="16"/>
              </w:rPr>
            </w:pPr>
            <w:r>
              <w:rPr>
                <w:sz w:val="16"/>
                <w:szCs w:val="16"/>
              </w:rPr>
              <w:t>0</w:t>
            </w:r>
          </w:p>
        </w:tc>
        <w:tc>
          <w:tcPr>
            <w:tcW w:w="272" w:type="pct"/>
          </w:tcPr>
          <w:p w:rsidR="00C36CF1" w:rsidRPr="00842594" w:rsidRDefault="00C36CF1" w:rsidP="0017283B">
            <w:pPr>
              <w:widowControl w:val="0"/>
              <w:autoSpaceDE w:val="0"/>
              <w:autoSpaceDN w:val="0"/>
              <w:jc w:val="center"/>
              <w:rPr>
                <w:sz w:val="16"/>
                <w:szCs w:val="16"/>
              </w:rPr>
            </w:pPr>
            <w:r>
              <w:rPr>
                <w:sz w:val="16"/>
                <w:szCs w:val="16"/>
              </w:rPr>
              <w:t>0</w:t>
            </w:r>
          </w:p>
        </w:tc>
        <w:tc>
          <w:tcPr>
            <w:tcW w:w="272" w:type="pct"/>
          </w:tcPr>
          <w:p w:rsidR="00C36CF1" w:rsidRPr="00842594" w:rsidRDefault="00C36CF1" w:rsidP="0017283B">
            <w:pPr>
              <w:widowControl w:val="0"/>
              <w:autoSpaceDE w:val="0"/>
              <w:autoSpaceDN w:val="0"/>
              <w:jc w:val="center"/>
              <w:rPr>
                <w:sz w:val="16"/>
                <w:szCs w:val="16"/>
              </w:rPr>
            </w:pPr>
            <w:r>
              <w:rPr>
                <w:sz w:val="16"/>
                <w:szCs w:val="16"/>
              </w:rPr>
              <w:t>0</w:t>
            </w:r>
          </w:p>
        </w:tc>
        <w:tc>
          <w:tcPr>
            <w:tcW w:w="317"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316"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50"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77"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c>
          <w:tcPr>
            <w:tcW w:w="276" w:type="pct"/>
            <w:tcBorders>
              <w:right w:val="nil"/>
            </w:tcBorders>
          </w:tcPr>
          <w:p w:rsidR="00C36CF1" w:rsidRPr="00842594" w:rsidRDefault="00C36CF1" w:rsidP="0017283B">
            <w:pPr>
              <w:widowControl w:val="0"/>
              <w:autoSpaceDE w:val="0"/>
              <w:autoSpaceDN w:val="0"/>
              <w:jc w:val="center"/>
              <w:rPr>
                <w:sz w:val="16"/>
                <w:szCs w:val="16"/>
              </w:rPr>
            </w:pPr>
            <w:r>
              <w:rPr>
                <w:sz w:val="16"/>
                <w:szCs w:val="16"/>
              </w:rPr>
              <w:t>0</w:t>
            </w:r>
          </w:p>
        </w:tc>
      </w:tr>
      <w:tr w:rsidR="00C36CF1" w:rsidRPr="00842594" w:rsidTr="0017283B">
        <w:tc>
          <w:tcPr>
            <w:tcW w:w="304" w:type="pct"/>
            <w:vMerge/>
            <w:tcBorders>
              <w:left w:val="nil"/>
            </w:tcBorders>
          </w:tcPr>
          <w:p w:rsidR="00C36CF1" w:rsidRPr="00842594" w:rsidRDefault="00C36CF1" w:rsidP="0017283B">
            <w:pPr>
              <w:spacing w:after="200" w:line="276" w:lineRule="auto"/>
              <w:rPr>
                <w:rFonts w:eastAsiaTheme="minorHAnsi"/>
                <w:sz w:val="16"/>
                <w:szCs w:val="16"/>
                <w:lang w:eastAsia="en-US"/>
              </w:rPr>
            </w:pPr>
          </w:p>
        </w:tc>
        <w:tc>
          <w:tcPr>
            <w:tcW w:w="270" w:type="pct"/>
            <w:vMerge/>
          </w:tcPr>
          <w:p w:rsidR="00C36CF1" w:rsidRPr="00842594" w:rsidRDefault="00C36CF1" w:rsidP="0017283B">
            <w:pPr>
              <w:spacing w:after="200" w:line="276" w:lineRule="auto"/>
              <w:rPr>
                <w:rFonts w:eastAsiaTheme="minorHAnsi"/>
                <w:sz w:val="16"/>
                <w:szCs w:val="16"/>
                <w:lang w:eastAsia="en-US"/>
              </w:rPr>
            </w:pPr>
          </w:p>
        </w:tc>
        <w:tc>
          <w:tcPr>
            <w:tcW w:w="317" w:type="pct"/>
            <w:vMerge/>
          </w:tcPr>
          <w:p w:rsidR="00C36CF1" w:rsidRPr="00842594" w:rsidRDefault="00C36CF1" w:rsidP="0017283B">
            <w:pPr>
              <w:spacing w:after="200" w:line="276" w:lineRule="auto"/>
              <w:rPr>
                <w:rFonts w:eastAsiaTheme="minorHAnsi"/>
                <w:sz w:val="16"/>
                <w:szCs w:val="16"/>
                <w:lang w:eastAsia="en-US"/>
              </w:rPr>
            </w:pPr>
          </w:p>
        </w:tc>
        <w:tc>
          <w:tcPr>
            <w:tcW w:w="275" w:type="pct"/>
            <w:vMerge/>
          </w:tcPr>
          <w:p w:rsidR="00C36CF1" w:rsidRPr="00842594" w:rsidRDefault="00C36CF1" w:rsidP="0017283B">
            <w:pPr>
              <w:spacing w:after="200" w:line="276" w:lineRule="auto"/>
              <w:rPr>
                <w:rFonts w:eastAsiaTheme="minorHAnsi"/>
                <w:sz w:val="16"/>
                <w:szCs w:val="16"/>
                <w:lang w:eastAsia="en-US"/>
              </w:rPr>
            </w:pPr>
          </w:p>
        </w:tc>
        <w:tc>
          <w:tcPr>
            <w:tcW w:w="227" w:type="pct"/>
          </w:tcPr>
          <w:p w:rsidR="00C36CF1" w:rsidRPr="00842594" w:rsidRDefault="00C36CF1" w:rsidP="00311028">
            <w:pPr>
              <w:widowControl w:val="0"/>
              <w:autoSpaceDE w:val="0"/>
              <w:autoSpaceDN w:val="0"/>
              <w:rPr>
                <w:sz w:val="16"/>
                <w:szCs w:val="16"/>
              </w:rPr>
            </w:pPr>
            <w:r>
              <w:rPr>
                <w:sz w:val="16"/>
                <w:szCs w:val="16"/>
              </w:rPr>
              <w:t>903</w:t>
            </w:r>
          </w:p>
        </w:tc>
        <w:tc>
          <w:tcPr>
            <w:tcW w:w="221" w:type="pct"/>
          </w:tcPr>
          <w:p w:rsidR="00C36CF1" w:rsidRPr="00842594" w:rsidRDefault="00C36CF1" w:rsidP="00311028">
            <w:pPr>
              <w:widowControl w:val="0"/>
              <w:autoSpaceDE w:val="0"/>
              <w:autoSpaceDN w:val="0"/>
              <w:rPr>
                <w:sz w:val="16"/>
                <w:szCs w:val="16"/>
              </w:rPr>
            </w:pPr>
            <w:r>
              <w:rPr>
                <w:sz w:val="16"/>
                <w:szCs w:val="16"/>
              </w:rPr>
              <w:t>0405</w:t>
            </w:r>
          </w:p>
        </w:tc>
        <w:tc>
          <w:tcPr>
            <w:tcW w:w="343" w:type="pct"/>
          </w:tcPr>
          <w:p w:rsidR="00C36CF1" w:rsidRPr="00842594" w:rsidRDefault="00C36CF1" w:rsidP="00311028">
            <w:pPr>
              <w:widowControl w:val="0"/>
              <w:autoSpaceDE w:val="0"/>
              <w:autoSpaceDN w:val="0"/>
              <w:rPr>
                <w:sz w:val="16"/>
                <w:szCs w:val="16"/>
              </w:rPr>
            </w:pPr>
            <w:r>
              <w:rPr>
                <w:sz w:val="16"/>
                <w:szCs w:val="16"/>
              </w:rPr>
              <w:t>Ц960000000</w:t>
            </w:r>
          </w:p>
        </w:tc>
        <w:tc>
          <w:tcPr>
            <w:tcW w:w="186" w:type="pct"/>
          </w:tcPr>
          <w:p w:rsidR="00C36CF1" w:rsidRPr="00842594" w:rsidRDefault="00C36CF1" w:rsidP="00311028">
            <w:pPr>
              <w:widowControl w:val="0"/>
              <w:autoSpaceDE w:val="0"/>
              <w:autoSpaceDN w:val="0"/>
              <w:rPr>
                <w:sz w:val="16"/>
                <w:szCs w:val="16"/>
              </w:rPr>
            </w:pPr>
          </w:p>
        </w:tc>
        <w:tc>
          <w:tcPr>
            <w:tcW w:w="354" w:type="pct"/>
          </w:tcPr>
          <w:p w:rsidR="00C36CF1" w:rsidRDefault="00C36CF1" w:rsidP="00091AB0">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253" w:type="pct"/>
          </w:tcPr>
          <w:p w:rsidR="00C36CF1" w:rsidRPr="00842594" w:rsidRDefault="00C36CF1" w:rsidP="00311028">
            <w:pPr>
              <w:widowControl w:val="0"/>
              <w:autoSpaceDE w:val="0"/>
              <w:autoSpaceDN w:val="0"/>
              <w:jc w:val="center"/>
              <w:rPr>
                <w:sz w:val="16"/>
                <w:szCs w:val="16"/>
              </w:rPr>
            </w:pPr>
            <w:r>
              <w:rPr>
                <w:sz w:val="16"/>
                <w:szCs w:val="16"/>
              </w:rPr>
              <w:t>0</w:t>
            </w:r>
          </w:p>
        </w:tc>
        <w:tc>
          <w:tcPr>
            <w:tcW w:w="270" w:type="pct"/>
          </w:tcPr>
          <w:p w:rsidR="00C36CF1" w:rsidRPr="00842594" w:rsidRDefault="00C36CF1" w:rsidP="00311028">
            <w:pPr>
              <w:widowControl w:val="0"/>
              <w:autoSpaceDE w:val="0"/>
              <w:autoSpaceDN w:val="0"/>
              <w:jc w:val="center"/>
              <w:rPr>
                <w:sz w:val="16"/>
                <w:szCs w:val="16"/>
              </w:rPr>
            </w:pPr>
            <w:r>
              <w:rPr>
                <w:sz w:val="16"/>
                <w:szCs w:val="16"/>
              </w:rPr>
              <w:t>0</w:t>
            </w:r>
          </w:p>
        </w:tc>
        <w:tc>
          <w:tcPr>
            <w:tcW w:w="272" w:type="pct"/>
          </w:tcPr>
          <w:p w:rsidR="00C36CF1" w:rsidRPr="00842594" w:rsidRDefault="00C36CF1" w:rsidP="00311028">
            <w:pPr>
              <w:widowControl w:val="0"/>
              <w:autoSpaceDE w:val="0"/>
              <w:autoSpaceDN w:val="0"/>
              <w:jc w:val="center"/>
              <w:rPr>
                <w:sz w:val="16"/>
                <w:szCs w:val="16"/>
              </w:rPr>
            </w:pPr>
            <w:r>
              <w:rPr>
                <w:sz w:val="16"/>
                <w:szCs w:val="16"/>
              </w:rPr>
              <w:t>0</w:t>
            </w:r>
          </w:p>
        </w:tc>
        <w:tc>
          <w:tcPr>
            <w:tcW w:w="272" w:type="pct"/>
          </w:tcPr>
          <w:p w:rsidR="00C36CF1" w:rsidRPr="00842594" w:rsidRDefault="00C36CF1" w:rsidP="00311028">
            <w:pPr>
              <w:widowControl w:val="0"/>
              <w:autoSpaceDE w:val="0"/>
              <w:autoSpaceDN w:val="0"/>
              <w:jc w:val="center"/>
              <w:rPr>
                <w:sz w:val="16"/>
                <w:szCs w:val="16"/>
              </w:rPr>
            </w:pPr>
            <w:r>
              <w:rPr>
                <w:sz w:val="16"/>
                <w:szCs w:val="16"/>
              </w:rPr>
              <w:t>0</w:t>
            </w:r>
          </w:p>
        </w:tc>
        <w:tc>
          <w:tcPr>
            <w:tcW w:w="317" w:type="pct"/>
            <w:tcBorders>
              <w:right w:val="nil"/>
            </w:tcBorders>
          </w:tcPr>
          <w:p w:rsidR="00C36CF1" w:rsidRPr="00842594" w:rsidRDefault="00C36CF1" w:rsidP="00311028">
            <w:pPr>
              <w:widowControl w:val="0"/>
              <w:autoSpaceDE w:val="0"/>
              <w:autoSpaceDN w:val="0"/>
              <w:jc w:val="center"/>
              <w:rPr>
                <w:sz w:val="16"/>
                <w:szCs w:val="16"/>
              </w:rPr>
            </w:pPr>
            <w:r>
              <w:rPr>
                <w:sz w:val="16"/>
                <w:szCs w:val="16"/>
              </w:rPr>
              <w:t>0</w:t>
            </w:r>
          </w:p>
        </w:tc>
        <w:tc>
          <w:tcPr>
            <w:tcW w:w="316" w:type="pct"/>
            <w:tcBorders>
              <w:right w:val="nil"/>
            </w:tcBorders>
          </w:tcPr>
          <w:p w:rsidR="00C36CF1" w:rsidRPr="00842594" w:rsidRDefault="00C36CF1" w:rsidP="00311028">
            <w:pPr>
              <w:widowControl w:val="0"/>
              <w:autoSpaceDE w:val="0"/>
              <w:autoSpaceDN w:val="0"/>
              <w:jc w:val="center"/>
              <w:rPr>
                <w:sz w:val="16"/>
                <w:szCs w:val="16"/>
              </w:rPr>
            </w:pPr>
            <w:r>
              <w:rPr>
                <w:sz w:val="16"/>
                <w:szCs w:val="16"/>
              </w:rPr>
              <w:t>0</w:t>
            </w:r>
          </w:p>
        </w:tc>
        <w:tc>
          <w:tcPr>
            <w:tcW w:w="250" w:type="pct"/>
            <w:tcBorders>
              <w:right w:val="nil"/>
            </w:tcBorders>
          </w:tcPr>
          <w:p w:rsidR="00C36CF1" w:rsidRPr="00842594" w:rsidRDefault="00C36CF1" w:rsidP="00311028">
            <w:pPr>
              <w:widowControl w:val="0"/>
              <w:autoSpaceDE w:val="0"/>
              <w:autoSpaceDN w:val="0"/>
              <w:jc w:val="center"/>
              <w:rPr>
                <w:sz w:val="16"/>
                <w:szCs w:val="16"/>
              </w:rPr>
            </w:pPr>
            <w:r>
              <w:rPr>
                <w:sz w:val="16"/>
                <w:szCs w:val="16"/>
              </w:rPr>
              <w:t>0</w:t>
            </w:r>
          </w:p>
        </w:tc>
        <w:tc>
          <w:tcPr>
            <w:tcW w:w="277" w:type="pct"/>
            <w:tcBorders>
              <w:right w:val="nil"/>
            </w:tcBorders>
          </w:tcPr>
          <w:p w:rsidR="00C36CF1" w:rsidRPr="00842594" w:rsidRDefault="00C36CF1" w:rsidP="00311028">
            <w:pPr>
              <w:widowControl w:val="0"/>
              <w:autoSpaceDE w:val="0"/>
              <w:autoSpaceDN w:val="0"/>
              <w:jc w:val="center"/>
              <w:rPr>
                <w:sz w:val="16"/>
                <w:szCs w:val="16"/>
              </w:rPr>
            </w:pPr>
            <w:r>
              <w:rPr>
                <w:sz w:val="16"/>
                <w:szCs w:val="16"/>
              </w:rPr>
              <w:t>0</w:t>
            </w:r>
          </w:p>
        </w:tc>
        <w:tc>
          <w:tcPr>
            <w:tcW w:w="276" w:type="pct"/>
            <w:tcBorders>
              <w:right w:val="nil"/>
            </w:tcBorders>
          </w:tcPr>
          <w:p w:rsidR="00C36CF1" w:rsidRPr="00842594" w:rsidRDefault="00C36CF1" w:rsidP="00311028">
            <w:pPr>
              <w:widowControl w:val="0"/>
              <w:autoSpaceDE w:val="0"/>
              <w:autoSpaceDN w:val="0"/>
              <w:jc w:val="center"/>
              <w:rPr>
                <w:sz w:val="16"/>
                <w:szCs w:val="16"/>
              </w:rPr>
            </w:pPr>
            <w:r>
              <w:rPr>
                <w:sz w:val="16"/>
                <w:szCs w:val="16"/>
              </w:rPr>
              <w:t>0</w:t>
            </w:r>
          </w:p>
        </w:tc>
      </w:tr>
      <w:tr w:rsidR="00A81864" w:rsidRPr="00842594" w:rsidTr="0017283B">
        <w:tc>
          <w:tcPr>
            <w:tcW w:w="5000" w:type="pct"/>
            <w:gridSpan w:val="18"/>
            <w:tcBorders>
              <w:left w:val="nil"/>
              <w:right w:val="nil"/>
            </w:tcBorders>
          </w:tcPr>
          <w:p w:rsidR="00A81864" w:rsidRPr="00842594" w:rsidRDefault="00A81864" w:rsidP="00C81FEA">
            <w:pPr>
              <w:widowControl w:val="0"/>
              <w:autoSpaceDE w:val="0"/>
              <w:autoSpaceDN w:val="0"/>
              <w:jc w:val="center"/>
              <w:rPr>
                <w:sz w:val="16"/>
                <w:szCs w:val="16"/>
              </w:rPr>
            </w:pPr>
            <w:r w:rsidRPr="00842594">
              <w:rPr>
                <w:sz w:val="16"/>
                <w:szCs w:val="16"/>
              </w:rPr>
              <w:t>Цель "</w:t>
            </w:r>
            <w:r>
              <w:rPr>
                <w:sz w:val="16"/>
                <w:szCs w:val="16"/>
              </w:rPr>
              <w:t xml:space="preserve">Оказание методической, консультационной, информационной поддержки </w:t>
            </w:r>
            <w:proofErr w:type="spellStart"/>
            <w:r>
              <w:rPr>
                <w:sz w:val="16"/>
                <w:szCs w:val="16"/>
              </w:rPr>
              <w:t>сельхозтоваропроизводителям</w:t>
            </w:r>
            <w:proofErr w:type="spellEnd"/>
            <w:r w:rsidRPr="00842594">
              <w:rPr>
                <w:sz w:val="16"/>
                <w:szCs w:val="16"/>
              </w:rPr>
              <w:t>"</w:t>
            </w:r>
          </w:p>
        </w:tc>
      </w:tr>
      <w:tr w:rsidR="00A81864" w:rsidRPr="00842594" w:rsidTr="0017283B">
        <w:tc>
          <w:tcPr>
            <w:tcW w:w="304" w:type="pct"/>
            <w:vMerge w:val="restart"/>
            <w:tcBorders>
              <w:left w:val="nil"/>
            </w:tcBorders>
          </w:tcPr>
          <w:p w:rsidR="00A81864" w:rsidRPr="00842594" w:rsidRDefault="00A81864" w:rsidP="00D71AAF">
            <w:pPr>
              <w:widowControl w:val="0"/>
              <w:autoSpaceDE w:val="0"/>
              <w:autoSpaceDN w:val="0"/>
              <w:jc w:val="both"/>
              <w:rPr>
                <w:sz w:val="16"/>
                <w:szCs w:val="16"/>
              </w:rPr>
            </w:pPr>
            <w:r w:rsidRPr="00842594">
              <w:rPr>
                <w:sz w:val="16"/>
                <w:szCs w:val="16"/>
              </w:rPr>
              <w:t>Основное меропри</w:t>
            </w:r>
            <w:r w:rsidRPr="00842594">
              <w:rPr>
                <w:sz w:val="16"/>
                <w:szCs w:val="16"/>
              </w:rPr>
              <w:t>я</w:t>
            </w:r>
            <w:r w:rsidRPr="00842594">
              <w:rPr>
                <w:sz w:val="16"/>
                <w:szCs w:val="16"/>
              </w:rPr>
              <w:t xml:space="preserve">тие </w:t>
            </w:r>
            <w:r>
              <w:rPr>
                <w:sz w:val="16"/>
                <w:szCs w:val="16"/>
              </w:rPr>
              <w:t>1</w:t>
            </w:r>
          </w:p>
        </w:tc>
        <w:tc>
          <w:tcPr>
            <w:tcW w:w="270" w:type="pct"/>
            <w:vMerge w:val="restart"/>
          </w:tcPr>
          <w:p w:rsidR="00A81864" w:rsidRPr="00842594" w:rsidRDefault="00A81864" w:rsidP="0017283B">
            <w:pPr>
              <w:widowControl w:val="0"/>
              <w:autoSpaceDE w:val="0"/>
              <w:autoSpaceDN w:val="0"/>
              <w:jc w:val="both"/>
              <w:rPr>
                <w:sz w:val="16"/>
                <w:szCs w:val="16"/>
              </w:rPr>
            </w:pPr>
            <w:r w:rsidRPr="00842594">
              <w:rPr>
                <w:sz w:val="16"/>
                <w:szCs w:val="16"/>
              </w:rPr>
              <w:t>Форм</w:t>
            </w:r>
            <w:r w:rsidRPr="00842594">
              <w:rPr>
                <w:sz w:val="16"/>
                <w:szCs w:val="16"/>
              </w:rPr>
              <w:t>и</w:t>
            </w:r>
            <w:r w:rsidRPr="00842594">
              <w:rPr>
                <w:sz w:val="16"/>
                <w:szCs w:val="16"/>
              </w:rPr>
              <w:t>рование госуда</w:t>
            </w:r>
            <w:r w:rsidRPr="00842594">
              <w:rPr>
                <w:sz w:val="16"/>
                <w:szCs w:val="16"/>
              </w:rPr>
              <w:t>р</w:t>
            </w:r>
            <w:r w:rsidRPr="00842594">
              <w:rPr>
                <w:sz w:val="16"/>
                <w:szCs w:val="16"/>
              </w:rPr>
              <w:t>ственных информ</w:t>
            </w:r>
            <w:r w:rsidRPr="00842594">
              <w:rPr>
                <w:sz w:val="16"/>
                <w:szCs w:val="16"/>
              </w:rPr>
              <w:t>а</w:t>
            </w:r>
            <w:r w:rsidRPr="00842594">
              <w:rPr>
                <w:sz w:val="16"/>
                <w:szCs w:val="16"/>
              </w:rPr>
              <w:t>ционных ресурсов в сферах обеспеч</w:t>
            </w:r>
            <w:r w:rsidRPr="00842594">
              <w:rPr>
                <w:sz w:val="16"/>
                <w:szCs w:val="16"/>
              </w:rPr>
              <w:t>е</w:t>
            </w:r>
            <w:r w:rsidRPr="00842594">
              <w:rPr>
                <w:sz w:val="16"/>
                <w:szCs w:val="16"/>
              </w:rPr>
              <w:t>ния пр</w:t>
            </w:r>
            <w:r w:rsidRPr="00842594">
              <w:rPr>
                <w:sz w:val="16"/>
                <w:szCs w:val="16"/>
              </w:rPr>
              <w:t>о</w:t>
            </w:r>
            <w:r w:rsidRPr="00842594">
              <w:rPr>
                <w:sz w:val="16"/>
                <w:szCs w:val="16"/>
              </w:rPr>
              <w:t>довол</w:t>
            </w:r>
            <w:r w:rsidRPr="00842594">
              <w:rPr>
                <w:sz w:val="16"/>
                <w:szCs w:val="16"/>
              </w:rPr>
              <w:t>ь</w:t>
            </w:r>
            <w:r w:rsidRPr="00842594">
              <w:rPr>
                <w:sz w:val="16"/>
                <w:szCs w:val="16"/>
              </w:rPr>
              <w:t>ственной безопа</w:t>
            </w:r>
            <w:r w:rsidRPr="00842594">
              <w:rPr>
                <w:sz w:val="16"/>
                <w:szCs w:val="16"/>
              </w:rPr>
              <w:t>с</w:t>
            </w:r>
            <w:r w:rsidRPr="00842594">
              <w:rPr>
                <w:sz w:val="16"/>
                <w:szCs w:val="16"/>
              </w:rPr>
              <w:t>ности и управл</w:t>
            </w:r>
            <w:r w:rsidRPr="00842594">
              <w:rPr>
                <w:sz w:val="16"/>
                <w:szCs w:val="16"/>
              </w:rPr>
              <w:t>е</w:t>
            </w:r>
            <w:r w:rsidRPr="00842594">
              <w:rPr>
                <w:sz w:val="16"/>
                <w:szCs w:val="16"/>
              </w:rPr>
              <w:t>ния агр</w:t>
            </w:r>
            <w:r w:rsidRPr="00842594">
              <w:rPr>
                <w:sz w:val="16"/>
                <w:szCs w:val="16"/>
              </w:rPr>
              <w:t>о</w:t>
            </w:r>
            <w:r w:rsidRPr="00842594">
              <w:rPr>
                <w:sz w:val="16"/>
                <w:szCs w:val="16"/>
              </w:rPr>
              <w:t>промы</w:t>
            </w:r>
            <w:r w:rsidRPr="00842594">
              <w:rPr>
                <w:sz w:val="16"/>
                <w:szCs w:val="16"/>
              </w:rPr>
              <w:t>ш</w:t>
            </w:r>
            <w:r w:rsidRPr="00842594">
              <w:rPr>
                <w:sz w:val="16"/>
                <w:szCs w:val="16"/>
              </w:rPr>
              <w:t>ленным компле</w:t>
            </w:r>
            <w:r w:rsidRPr="00842594">
              <w:rPr>
                <w:sz w:val="16"/>
                <w:szCs w:val="16"/>
              </w:rPr>
              <w:t>к</w:t>
            </w:r>
            <w:r w:rsidRPr="00842594">
              <w:rPr>
                <w:sz w:val="16"/>
                <w:szCs w:val="16"/>
              </w:rPr>
              <w:t>сом</w:t>
            </w:r>
          </w:p>
        </w:tc>
        <w:tc>
          <w:tcPr>
            <w:tcW w:w="317" w:type="pct"/>
            <w:vMerge w:val="restart"/>
          </w:tcPr>
          <w:p w:rsidR="00A81864" w:rsidRPr="00842594" w:rsidRDefault="00E179F1" w:rsidP="00E179F1">
            <w:pPr>
              <w:widowControl w:val="0"/>
              <w:autoSpaceDE w:val="0"/>
              <w:autoSpaceDN w:val="0"/>
              <w:jc w:val="both"/>
              <w:rPr>
                <w:sz w:val="16"/>
                <w:szCs w:val="16"/>
              </w:rPr>
            </w:pPr>
            <w:r>
              <w:rPr>
                <w:sz w:val="16"/>
                <w:szCs w:val="16"/>
              </w:rPr>
              <w:t>Повышение финансовой устойчив</w:t>
            </w:r>
            <w:r>
              <w:rPr>
                <w:sz w:val="16"/>
                <w:szCs w:val="16"/>
              </w:rPr>
              <w:t>о</w:t>
            </w:r>
            <w:r>
              <w:rPr>
                <w:sz w:val="16"/>
                <w:szCs w:val="16"/>
              </w:rPr>
              <w:t>сти сел</w:t>
            </w:r>
            <w:r>
              <w:rPr>
                <w:sz w:val="16"/>
                <w:szCs w:val="16"/>
              </w:rPr>
              <w:t>ь</w:t>
            </w:r>
            <w:r>
              <w:rPr>
                <w:sz w:val="16"/>
                <w:szCs w:val="16"/>
              </w:rPr>
              <w:t>ского х</w:t>
            </w:r>
            <w:r>
              <w:rPr>
                <w:sz w:val="16"/>
                <w:szCs w:val="16"/>
              </w:rPr>
              <w:t>о</w:t>
            </w:r>
            <w:r>
              <w:rPr>
                <w:sz w:val="16"/>
                <w:szCs w:val="16"/>
              </w:rPr>
              <w:t>зяйства.</w:t>
            </w:r>
          </w:p>
        </w:tc>
        <w:tc>
          <w:tcPr>
            <w:tcW w:w="275" w:type="pct"/>
            <w:vMerge w:val="restart"/>
          </w:tcPr>
          <w:p w:rsidR="00A81864" w:rsidRPr="00842594" w:rsidRDefault="00A81864" w:rsidP="0017283B">
            <w:pPr>
              <w:widowControl w:val="0"/>
              <w:autoSpaceDE w:val="0"/>
              <w:autoSpaceDN w:val="0"/>
              <w:rPr>
                <w:sz w:val="16"/>
                <w:szCs w:val="16"/>
              </w:rPr>
            </w:pPr>
          </w:p>
        </w:tc>
        <w:tc>
          <w:tcPr>
            <w:tcW w:w="227" w:type="pct"/>
          </w:tcPr>
          <w:p w:rsidR="00A81864" w:rsidRPr="00842594" w:rsidRDefault="00A81864" w:rsidP="0017283B">
            <w:pPr>
              <w:widowControl w:val="0"/>
              <w:autoSpaceDE w:val="0"/>
              <w:autoSpaceDN w:val="0"/>
              <w:rPr>
                <w:sz w:val="16"/>
                <w:szCs w:val="16"/>
              </w:rPr>
            </w:pPr>
            <w:r>
              <w:rPr>
                <w:sz w:val="16"/>
                <w:szCs w:val="16"/>
              </w:rPr>
              <w:t>903</w:t>
            </w:r>
          </w:p>
        </w:tc>
        <w:tc>
          <w:tcPr>
            <w:tcW w:w="221" w:type="pct"/>
          </w:tcPr>
          <w:p w:rsidR="00A81864" w:rsidRPr="00842594" w:rsidRDefault="00A81864" w:rsidP="0017283B">
            <w:pPr>
              <w:widowControl w:val="0"/>
              <w:autoSpaceDE w:val="0"/>
              <w:autoSpaceDN w:val="0"/>
              <w:rPr>
                <w:sz w:val="16"/>
                <w:szCs w:val="16"/>
              </w:rPr>
            </w:pPr>
            <w:r>
              <w:rPr>
                <w:sz w:val="16"/>
                <w:szCs w:val="16"/>
              </w:rPr>
              <w:t>0405</w:t>
            </w:r>
          </w:p>
        </w:tc>
        <w:tc>
          <w:tcPr>
            <w:tcW w:w="343" w:type="pct"/>
          </w:tcPr>
          <w:p w:rsidR="00A81864" w:rsidRPr="00842594" w:rsidRDefault="00A81864" w:rsidP="0017283B">
            <w:pPr>
              <w:widowControl w:val="0"/>
              <w:autoSpaceDE w:val="0"/>
              <w:autoSpaceDN w:val="0"/>
              <w:rPr>
                <w:sz w:val="16"/>
                <w:szCs w:val="16"/>
              </w:rPr>
            </w:pPr>
            <w:r>
              <w:rPr>
                <w:sz w:val="16"/>
                <w:szCs w:val="16"/>
              </w:rPr>
              <w:t>Ц960200000</w:t>
            </w:r>
          </w:p>
        </w:tc>
        <w:tc>
          <w:tcPr>
            <w:tcW w:w="186" w:type="pct"/>
          </w:tcPr>
          <w:p w:rsidR="00A81864" w:rsidRPr="006E1611" w:rsidRDefault="00A81864" w:rsidP="0017283B">
            <w:pPr>
              <w:widowControl w:val="0"/>
              <w:autoSpaceDE w:val="0"/>
              <w:autoSpaceDN w:val="0"/>
              <w:rPr>
                <w:sz w:val="12"/>
                <w:szCs w:val="12"/>
              </w:rPr>
            </w:pPr>
            <w:r w:rsidRPr="006E1611">
              <w:rPr>
                <w:sz w:val="12"/>
                <w:szCs w:val="12"/>
              </w:rPr>
              <w:t>244,360</w:t>
            </w:r>
          </w:p>
        </w:tc>
        <w:tc>
          <w:tcPr>
            <w:tcW w:w="354" w:type="pct"/>
          </w:tcPr>
          <w:p w:rsidR="00A81864" w:rsidRPr="00842594" w:rsidRDefault="00A81864" w:rsidP="0017283B">
            <w:pPr>
              <w:widowControl w:val="0"/>
              <w:autoSpaceDE w:val="0"/>
              <w:autoSpaceDN w:val="0"/>
              <w:jc w:val="both"/>
              <w:rPr>
                <w:sz w:val="16"/>
                <w:szCs w:val="16"/>
              </w:rPr>
            </w:pPr>
            <w:r w:rsidRPr="00842594">
              <w:rPr>
                <w:sz w:val="16"/>
                <w:szCs w:val="16"/>
              </w:rPr>
              <w:t>всего</w:t>
            </w:r>
          </w:p>
        </w:tc>
        <w:tc>
          <w:tcPr>
            <w:tcW w:w="253" w:type="pct"/>
          </w:tcPr>
          <w:p w:rsidR="00A81864" w:rsidRPr="00842594" w:rsidRDefault="00366578" w:rsidP="00603112">
            <w:pPr>
              <w:widowControl w:val="0"/>
              <w:autoSpaceDE w:val="0"/>
              <w:autoSpaceDN w:val="0"/>
              <w:jc w:val="center"/>
              <w:rPr>
                <w:sz w:val="16"/>
                <w:szCs w:val="16"/>
              </w:rPr>
            </w:pPr>
            <w:r>
              <w:rPr>
                <w:sz w:val="16"/>
                <w:szCs w:val="16"/>
              </w:rPr>
              <w:t>467,7</w:t>
            </w:r>
          </w:p>
        </w:tc>
        <w:tc>
          <w:tcPr>
            <w:tcW w:w="270" w:type="pct"/>
          </w:tcPr>
          <w:p w:rsidR="00A81864" w:rsidRPr="00842594" w:rsidRDefault="00603112" w:rsidP="00603112">
            <w:pPr>
              <w:widowControl w:val="0"/>
              <w:autoSpaceDE w:val="0"/>
              <w:autoSpaceDN w:val="0"/>
              <w:jc w:val="center"/>
              <w:rPr>
                <w:sz w:val="16"/>
                <w:szCs w:val="16"/>
              </w:rPr>
            </w:pPr>
            <w:r>
              <w:rPr>
                <w:sz w:val="16"/>
                <w:szCs w:val="16"/>
              </w:rPr>
              <w:t>400,0</w:t>
            </w:r>
          </w:p>
        </w:tc>
        <w:tc>
          <w:tcPr>
            <w:tcW w:w="272" w:type="pct"/>
          </w:tcPr>
          <w:p w:rsidR="00A81864" w:rsidRPr="00842594" w:rsidRDefault="00603112" w:rsidP="00603112">
            <w:pPr>
              <w:widowControl w:val="0"/>
              <w:autoSpaceDE w:val="0"/>
              <w:autoSpaceDN w:val="0"/>
              <w:jc w:val="center"/>
              <w:rPr>
                <w:sz w:val="16"/>
                <w:szCs w:val="16"/>
              </w:rPr>
            </w:pPr>
            <w:r>
              <w:rPr>
                <w:sz w:val="16"/>
                <w:szCs w:val="16"/>
              </w:rPr>
              <w:t>400,0</w:t>
            </w:r>
          </w:p>
        </w:tc>
        <w:tc>
          <w:tcPr>
            <w:tcW w:w="272" w:type="pct"/>
          </w:tcPr>
          <w:p w:rsidR="00A81864" w:rsidRPr="00842594" w:rsidRDefault="00603112" w:rsidP="00603112">
            <w:pPr>
              <w:widowControl w:val="0"/>
              <w:autoSpaceDE w:val="0"/>
              <w:autoSpaceDN w:val="0"/>
              <w:jc w:val="center"/>
              <w:rPr>
                <w:sz w:val="16"/>
                <w:szCs w:val="16"/>
              </w:rPr>
            </w:pPr>
            <w:r>
              <w:rPr>
                <w:sz w:val="16"/>
                <w:szCs w:val="16"/>
              </w:rPr>
              <w:t>400,0</w:t>
            </w:r>
          </w:p>
        </w:tc>
        <w:tc>
          <w:tcPr>
            <w:tcW w:w="317"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555,9</w:t>
            </w:r>
          </w:p>
        </w:tc>
        <w:tc>
          <w:tcPr>
            <w:tcW w:w="316"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555,9</w:t>
            </w:r>
          </w:p>
        </w:tc>
        <w:tc>
          <w:tcPr>
            <w:tcW w:w="250"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555,9</w:t>
            </w:r>
          </w:p>
        </w:tc>
        <w:tc>
          <w:tcPr>
            <w:tcW w:w="277"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2779,5</w:t>
            </w:r>
          </w:p>
        </w:tc>
        <w:tc>
          <w:tcPr>
            <w:tcW w:w="276"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2779,5</w:t>
            </w:r>
          </w:p>
        </w:tc>
      </w:tr>
      <w:tr w:rsidR="00A81864" w:rsidRPr="00842594" w:rsidTr="0017283B">
        <w:tc>
          <w:tcPr>
            <w:tcW w:w="304" w:type="pct"/>
            <w:vMerge/>
            <w:tcBorders>
              <w:left w:val="nil"/>
            </w:tcBorders>
          </w:tcPr>
          <w:p w:rsidR="00A81864" w:rsidRPr="00842594" w:rsidRDefault="00A81864" w:rsidP="0017283B">
            <w:pPr>
              <w:spacing w:after="200" w:line="276" w:lineRule="auto"/>
              <w:rPr>
                <w:rFonts w:eastAsiaTheme="minorHAnsi"/>
                <w:sz w:val="16"/>
                <w:szCs w:val="16"/>
                <w:lang w:eastAsia="en-US"/>
              </w:rPr>
            </w:pPr>
          </w:p>
        </w:tc>
        <w:tc>
          <w:tcPr>
            <w:tcW w:w="270" w:type="pct"/>
            <w:vMerge/>
          </w:tcPr>
          <w:p w:rsidR="00A81864" w:rsidRPr="00842594" w:rsidRDefault="00A81864" w:rsidP="0017283B">
            <w:pPr>
              <w:spacing w:after="200" w:line="276" w:lineRule="auto"/>
              <w:rPr>
                <w:rFonts w:eastAsiaTheme="minorHAnsi"/>
                <w:sz w:val="16"/>
                <w:szCs w:val="16"/>
                <w:lang w:eastAsia="en-US"/>
              </w:rPr>
            </w:pPr>
          </w:p>
        </w:tc>
        <w:tc>
          <w:tcPr>
            <w:tcW w:w="317" w:type="pct"/>
            <w:vMerge/>
          </w:tcPr>
          <w:p w:rsidR="00A81864" w:rsidRPr="00842594" w:rsidRDefault="00A81864" w:rsidP="0017283B">
            <w:pPr>
              <w:spacing w:after="200" w:line="276" w:lineRule="auto"/>
              <w:rPr>
                <w:rFonts w:eastAsiaTheme="minorHAnsi"/>
                <w:sz w:val="16"/>
                <w:szCs w:val="16"/>
                <w:lang w:eastAsia="en-US"/>
              </w:rPr>
            </w:pPr>
          </w:p>
        </w:tc>
        <w:tc>
          <w:tcPr>
            <w:tcW w:w="275" w:type="pct"/>
            <w:vMerge/>
          </w:tcPr>
          <w:p w:rsidR="00A81864" w:rsidRPr="00842594" w:rsidRDefault="00A81864" w:rsidP="0017283B">
            <w:pPr>
              <w:spacing w:after="200" w:line="276" w:lineRule="auto"/>
              <w:rPr>
                <w:rFonts w:eastAsiaTheme="minorHAnsi"/>
                <w:sz w:val="16"/>
                <w:szCs w:val="16"/>
                <w:lang w:eastAsia="en-US"/>
              </w:rPr>
            </w:pPr>
          </w:p>
        </w:tc>
        <w:tc>
          <w:tcPr>
            <w:tcW w:w="227" w:type="pct"/>
          </w:tcPr>
          <w:p w:rsidR="00A81864" w:rsidRPr="00842594" w:rsidRDefault="00A81864" w:rsidP="00846491">
            <w:pPr>
              <w:widowControl w:val="0"/>
              <w:autoSpaceDE w:val="0"/>
              <w:autoSpaceDN w:val="0"/>
              <w:rPr>
                <w:sz w:val="16"/>
                <w:szCs w:val="16"/>
              </w:rPr>
            </w:pPr>
            <w:r>
              <w:rPr>
                <w:sz w:val="16"/>
                <w:szCs w:val="16"/>
              </w:rPr>
              <w:t>903</w:t>
            </w:r>
          </w:p>
        </w:tc>
        <w:tc>
          <w:tcPr>
            <w:tcW w:w="221" w:type="pct"/>
          </w:tcPr>
          <w:p w:rsidR="00A81864" w:rsidRPr="00842594" w:rsidRDefault="00A81864" w:rsidP="00846491">
            <w:pPr>
              <w:widowControl w:val="0"/>
              <w:autoSpaceDE w:val="0"/>
              <w:autoSpaceDN w:val="0"/>
              <w:rPr>
                <w:sz w:val="16"/>
                <w:szCs w:val="16"/>
              </w:rPr>
            </w:pPr>
            <w:r>
              <w:rPr>
                <w:sz w:val="16"/>
                <w:szCs w:val="16"/>
              </w:rPr>
              <w:t>0405</w:t>
            </w:r>
          </w:p>
        </w:tc>
        <w:tc>
          <w:tcPr>
            <w:tcW w:w="343" w:type="pct"/>
          </w:tcPr>
          <w:p w:rsidR="00A81864" w:rsidRPr="00842594" w:rsidRDefault="00A81864" w:rsidP="00846491">
            <w:pPr>
              <w:widowControl w:val="0"/>
              <w:autoSpaceDE w:val="0"/>
              <w:autoSpaceDN w:val="0"/>
              <w:rPr>
                <w:sz w:val="16"/>
                <w:szCs w:val="16"/>
              </w:rPr>
            </w:pPr>
            <w:r>
              <w:rPr>
                <w:sz w:val="16"/>
                <w:szCs w:val="16"/>
              </w:rPr>
              <w:t>Ц960200000</w:t>
            </w:r>
          </w:p>
        </w:tc>
        <w:tc>
          <w:tcPr>
            <w:tcW w:w="186" w:type="pct"/>
          </w:tcPr>
          <w:p w:rsidR="00A81864" w:rsidRDefault="00A81864">
            <w:r w:rsidRPr="002411DB">
              <w:rPr>
                <w:sz w:val="12"/>
                <w:szCs w:val="12"/>
              </w:rPr>
              <w:t>244,360</w:t>
            </w:r>
          </w:p>
        </w:tc>
        <w:tc>
          <w:tcPr>
            <w:tcW w:w="354" w:type="pct"/>
          </w:tcPr>
          <w:p w:rsidR="00A81864" w:rsidRPr="00842594" w:rsidRDefault="00A81864" w:rsidP="0017283B">
            <w:pPr>
              <w:widowControl w:val="0"/>
              <w:autoSpaceDE w:val="0"/>
              <w:autoSpaceDN w:val="0"/>
              <w:jc w:val="both"/>
              <w:rPr>
                <w:sz w:val="16"/>
                <w:szCs w:val="16"/>
              </w:rPr>
            </w:pPr>
            <w:r w:rsidRPr="00842594">
              <w:rPr>
                <w:sz w:val="16"/>
                <w:szCs w:val="16"/>
              </w:rPr>
              <w:t>федеральный бюджет</w:t>
            </w:r>
          </w:p>
        </w:tc>
        <w:tc>
          <w:tcPr>
            <w:tcW w:w="253" w:type="pct"/>
          </w:tcPr>
          <w:p w:rsidR="00A81864" w:rsidRPr="00842594" w:rsidRDefault="00A81864" w:rsidP="0017283B">
            <w:pPr>
              <w:widowControl w:val="0"/>
              <w:autoSpaceDE w:val="0"/>
              <w:autoSpaceDN w:val="0"/>
              <w:jc w:val="center"/>
              <w:rPr>
                <w:sz w:val="16"/>
                <w:szCs w:val="16"/>
              </w:rPr>
            </w:pPr>
            <w:r>
              <w:rPr>
                <w:sz w:val="16"/>
                <w:szCs w:val="16"/>
              </w:rPr>
              <w:t>0</w:t>
            </w:r>
          </w:p>
        </w:tc>
        <w:tc>
          <w:tcPr>
            <w:tcW w:w="270" w:type="pct"/>
          </w:tcPr>
          <w:p w:rsidR="00A81864" w:rsidRPr="00842594" w:rsidRDefault="00A81864" w:rsidP="0017283B">
            <w:pPr>
              <w:widowControl w:val="0"/>
              <w:autoSpaceDE w:val="0"/>
              <w:autoSpaceDN w:val="0"/>
              <w:jc w:val="center"/>
              <w:rPr>
                <w:sz w:val="16"/>
                <w:szCs w:val="16"/>
              </w:rPr>
            </w:pPr>
            <w:r>
              <w:rPr>
                <w:sz w:val="16"/>
                <w:szCs w:val="16"/>
              </w:rPr>
              <w:t>0</w:t>
            </w:r>
          </w:p>
        </w:tc>
        <w:tc>
          <w:tcPr>
            <w:tcW w:w="272" w:type="pct"/>
          </w:tcPr>
          <w:p w:rsidR="00A81864" w:rsidRPr="00842594" w:rsidRDefault="00A81864" w:rsidP="0017283B">
            <w:pPr>
              <w:widowControl w:val="0"/>
              <w:autoSpaceDE w:val="0"/>
              <w:autoSpaceDN w:val="0"/>
              <w:jc w:val="center"/>
              <w:rPr>
                <w:sz w:val="16"/>
                <w:szCs w:val="16"/>
              </w:rPr>
            </w:pPr>
            <w:r>
              <w:rPr>
                <w:sz w:val="16"/>
                <w:szCs w:val="16"/>
              </w:rPr>
              <w:t>0</w:t>
            </w:r>
          </w:p>
        </w:tc>
        <w:tc>
          <w:tcPr>
            <w:tcW w:w="272" w:type="pct"/>
          </w:tcPr>
          <w:p w:rsidR="00A81864" w:rsidRPr="00842594" w:rsidRDefault="00A81864" w:rsidP="0017283B">
            <w:pPr>
              <w:widowControl w:val="0"/>
              <w:autoSpaceDE w:val="0"/>
              <w:autoSpaceDN w:val="0"/>
              <w:jc w:val="center"/>
              <w:rPr>
                <w:sz w:val="16"/>
                <w:szCs w:val="16"/>
              </w:rPr>
            </w:pPr>
            <w:r>
              <w:rPr>
                <w:sz w:val="16"/>
                <w:szCs w:val="16"/>
              </w:rPr>
              <w:t>0</w:t>
            </w:r>
          </w:p>
        </w:tc>
        <w:tc>
          <w:tcPr>
            <w:tcW w:w="317"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316"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50"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77"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76"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r>
      <w:tr w:rsidR="00A81864" w:rsidRPr="00842594" w:rsidTr="0017283B">
        <w:tc>
          <w:tcPr>
            <w:tcW w:w="304" w:type="pct"/>
            <w:vMerge/>
            <w:tcBorders>
              <w:left w:val="nil"/>
            </w:tcBorders>
          </w:tcPr>
          <w:p w:rsidR="00A81864" w:rsidRPr="00842594" w:rsidRDefault="00A81864" w:rsidP="0017283B">
            <w:pPr>
              <w:spacing w:after="200" w:line="276" w:lineRule="auto"/>
              <w:rPr>
                <w:rFonts w:eastAsiaTheme="minorHAnsi"/>
                <w:sz w:val="16"/>
                <w:szCs w:val="16"/>
                <w:lang w:eastAsia="en-US"/>
              </w:rPr>
            </w:pPr>
          </w:p>
        </w:tc>
        <w:tc>
          <w:tcPr>
            <w:tcW w:w="270" w:type="pct"/>
            <w:vMerge/>
          </w:tcPr>
          <w:p w:rsidR="00A81864" w:rsidRPr="00842594" w:rsidRDefault="00A81864" w:rsidP="0017283B">
            <w:pPr>
              <w:spacing w:after="200" w:line="276" w:lineRule="auto"/>
              <w:rPr>
                <w:rFonts w:eastAsiaTheme="minorHAnsi"/>
                <w:sz w:val="16"/>
                <w:szCs w:val="16"/>
                <w:lang w:eastAsia="en-US"/>
              </w:rPr>
            </w:pPr>
          </w:p>
        </w:tc>
        <w:tc>
          <w:tcPr>
            <w:tcW w:w="317" w:type="pct"/>
            <w:vMerge/>
          </w:tcPr>
          <w:p w:rsidR="00A81864" w:rsidRPr="00842594" w:rsidRDefault="00A81864" w:rsidP="0017283B">
            <w:pPr>
              <w:spacing w:after="200" w:line="276" w:lineRule="auto"/>
              <w:rPr>
                <w:rFonts w:eastAsiaTheme="minorHAnsi"/>
                <w:sz w:val="16"/>
                <w:szCs w:val="16"/>
                <w:lang w:eastAsia="en-US"/>
              </w:rPr>
            </w:pPr>
          </w:p>
        </w:tc>
        <w:tc>
          <w:tcPr>
            <w:tcW w:w="275" w:type="pct"/>
            <w:vMerge/>
          </w:tcPr>
          <w:p w:rsidR="00A81864" w:rsidRPr="00842594" w:rsidRDefault="00A81864" w:rsidP="0017283B">
            <w:pPr>
              <w:spacing w:after="200" w:line="276" w:lineRule="auto"/>
              <w:rPr>
                <w:rFonts w:eastAsiaTheme="minorHAnsi"/>
                <w:sz w:val="16"/>
                <w:szCs w:val="16"/>
                <w:lang w:eastAsia="en-US"/>
              </w:rPr>
            </w:pPr>
          </w:p>
        </w:tc>
        <w:tc>
          <w:tcPr>
            <w:tcW w:w="227" w:type="pct"/>
          </w:tcPr>
          <w:p w:rsidR="00A81864" w:rsidRPr="00842594" w:rsidRDefault="00A81864" w:rsidP="00846491">
            <w:pPr>
              <w:widowControl w:val="0"/>
              <w:autoSpaceDE w:val="0"/>
              <w:autoSpaceDN w:val="0"/>
              <w:rPr>
                <w:sz w:val="16"/>
                <w:szCs w:val="16"/>
              </w:rPr>
            </w:pPr>
            <w:r>
              <w:rPr>
                <w:sz w:val="16"/>
                <w:szCs w:val="16"/>
              </w:rPr>
              <w:t>903</w:t>
            </w:r>
          </w:p>
        </w:tc>
        <w:tc>
          <w:tcPr>
            <w:tcW w:w="221" w:type="pct"/>
          </w:tcPr>
          <w:p w:rsidR="00A81864" w:rsidRPr="00842594" w:rsidRDefault="00A81864" w:rsidP="00846491">
            <w:pPr>
              <w:widowControl w:val="0"/>
              <w:autoSpaceDE w:val="0"/>
              <w:autoSpaceDN w:val="0"/>
              <w:rPr>
                <w:sz w:val="16"/>
                <w:szCs w:val="16"/>
              </w:rPr>
            </w:pPr>
            <w:r>
              <w:rPr>
                <w:sz w:val="16"/>
                <w:szCs w:val="16"/>
              </w:rPr>
              <w:t>0405</w:t>
            </w:r>
          </w:p>
        </w:tc>
        <w:tc>
          <w:tcPr>
            <w:tcW w:w="343" w:type="pct"/>
          </w:tcPr>
          <w:p w:rsidR="00A81864" w:rsidRPr="00842594" w:rsidRDefault="00A81864" w:rsidP="00846491">
            <w:pPr>
              <w:widowControl w:val="0"/>
              <w:autoSpaceDE w:val="0"/>
              <w:autoSpaceDN w:val="0"/>
              <w:rPr>
                <w:sz w:val="16"/>
                <w:szCs w:val="16"/>
              </w:rPr>
            </w:pPr>
            <w:r>
              <w:rPr>
                <w:sz w:val="16"/>
                <w:szCs w:val="16"/>
              </w:rPr>
              <w:t>Ц960200000</w:t>
            </w:r>
          </w:p>
        </w:tc>
        <w:tc>
          <w:tcPr>
            <w:tcW w:w="186" w:type="pct"/>
          </w:tcPr>
          <w:p w:rsidR="00A81864" w:rsidRDefault="00A81864">
            <w:r w:rsidRPr="002411DB">
              <w:rPr>
                <w:sz w:val="12"/>
                <w:szCs w:val="12"/>
              </w:rPr>
              <w:t>244,360</w:t>
            </w:r>
          </w:p>
        </w:tc>
        <w:tc>
          <w:tcPr>
            <w:tcW w:w="354" w:type="pct"/>
          </w:tcPr>
          <w:p w:rsidR="00A81864" w:rsidRPr="00842594" w:rsidRDefault="00A81864" w:rsidP="0017283B">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253" w:type="pct"/>
          </w:tcPr>
          <w:p w:rsidR="00A81864" w:rsidRPr="00842594" w:rsidRDefault="00603112" w:rsidP="0017283B">
            <w:pPr>
              <w:widowControl w:val="0"/>
              <w:autoSpaceDE w:val="0"/>
              <w:autoSpaceDN w:val="0"/>
              <w:jc w:val="center"/>
              <w:rPr>
                <w:sz w:val="16"/>
                <w:szCs w:val="16"/>
              </w:rPr>
            </w:pPr>
            <w:r>
              <w:rPr>
                <w:sz w:val="16"/>
                <w:szCs w:val="16"/>
              </w:rPr>
              <w:t>85,0</w:t>
            </w:r>
          </w:p>
        </w:tc>
        <w:tc>
          <w:tcPr>
            <w:tcW w:w="270" w:type="pct"/>
          </w:tcPr>
          <w:p w:rsidR="00A81864" w:rsidRPr="00842594" w:rsidRDefault="00A81864" w:rsidP="0017283B">
            <w:pPr>
              <w:widowControl w:val="0"/>
              <w:autoSpaceDE w:val="0"/>
              <w:autoSpaceDN w:val="0"/>
              <w:jc w:val="center"/>
              <w:rPr>
                <w:sz w:val="16"/>
                <w:szCs w:val="16"/>
              </w:rPr>
            </w:pPr>
            <w:r>
              <w:rPr>
                <w:sz w:val="16"/>
                <w:szCs w:val="16"/>
              </w:rPr>
              <w:t>0</w:t>
            </w:r>
          </w:p>
        </w:tc>
        <w:tc>
          <w:tcPr>
            <w:tcW w:w="272" w:type="pct"/>
          </w:tcPr>
          <w:p w:rsidR="00A81864" w:rsidRPr="00842594" w:rsidRDefault="00A81864" w:rsidP="0017283B">
            <w:pPr>
              <w:widowControl w:val="0"/>
              <w:autoSpaceDE w:val="0"/>
              <w:autoSpaceDN w:val="0"/>
              <w:jc w:val="center"/>
              <w:rPr>
                <w:sz w:val="16"/>
                <w:szCs w:val="16"/>
              </w:rPr>
            </w:pPr>
            <w:r>
              <w:rPr>
                <w:sz w:val="16"/>
                <w:szCs w:val="16"/>
              </w:rPr>
              <w:t>0</w:t>
            </w:r>
          </w:p>
        </w:tc>
        <w:tc>
          <w:tcPr>
            <w:tcW w:w="272" w:type="pct"/>
          </w:tcPr>
          <w:p w:rsidR="00A81864" w:rsidRPr="00842594" w:rsidRDefault="00A81864" w:rsidP="0017283B">
            <w:pPr>
              <w:widowControl w:val="0"/>
              <w:autoSpaceDE w:val="0"/>
              <w:autoSpaceDN w:val="0"/>
              <w:jc w:val="center"/>
              <w:rPr>
                <w:sz w:val="16"/>
                <w:szCs w:val="16"/>
              </w:rPr>
            </w:pPr>
            <w:r>
              <w:rPr>
                <w:sz w:val="16"/>
                <w:szCs w:val="16"/>
              </w:rPr>
              <w:t>0</w:t>
            </w:r>
          </w:p>
        </w:tc>
        <w:tc>
          <w:tcPr>
            <w:tcW w:w="317"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316"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50"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77"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76"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r>
      <w:tr w:rsidR="00603112" w:rsidRPr="00842594" w:rsidTr="0017283B">
        <w:tc>
          <w:tcPr>
            <w:tcW w:w="304" w:type="pct"/>
            <w:vMerge/>
            <w:tcBorders>
              <w:left w:val="nil"/>
            </w:tcBorders>
          </w:tcPr>
          <w:p w:rsidR="00603112" w:rsidRPr="00842594" w:rsidRDefault="00603112" w:rsidP="0017283B">
            <w:pPr>
              <w:spacing w:after="200" w:line="276" w:lineRule="auto"/>
              <w:rPr>
                <w:rFonts w:eastAsiaTheme="minorHAnsi"/>
                <w:sz w:val="16"/>
                <w:szCs w:val="16"/>
                <w:lang w:eastAsia="en-US"/>
              </w:rPr>
            </w:pPr>
          </w:p>
        </w:tc>
        <w:tc>
          <w:tcPr>
            <w:tcW w:w="270" w:type="pct"/>
            <w:vMerge/>
          </w:tcPr>
          <w:p w:rsidR="00603112" w:rsidRPr="00842594" w:rsidRDefault="00603112" w:rsidP="0017283B">
            <w:pPr>
              <w:spacing w:after="200" w:line="276" w:lineRule="auto"/>
              <w:rPr>
                <w:rFonts w:eastAsiaTheme="minorHAnsi"/>
                <w:sz w:val="16"/>
                <w:szCs w:val="16"/>
                <w:lang w:eastAsia="en-US"/>
              </w:rPr>
            </w:pPr>
          </w:p>
        </w:tc>
        <w:tc>
          <w:tcPr>
            <w:tcW w:w="317" w:type="pct"/>
            <w:vMerge/>
          </w:tcPr>
          <w:p w:rsidR="00603112" w:rsidRPr="00842594" w:rsidRDefault="00603112" w:rsidP="0017283B">
            <w:pPr>
              <w:spacing w:after="200" w:line="276" w:lineRule="auto"/>
              <w:rPr>
                <w:rFonts w:eastAsiaTheme="minorHAnsi"/>
                <w:sz w:val="16"/>
                <w:szCs w:val="16"/>
                <w:lang w:eastAsia="en-US"/>
              </w:rPr>
            </w:pPr>
          </w:p>
        </w:tc>
        <w:tc>
          <w:tcPr>
            <w:tcW w:w="275" w:type="pct"/>
            <w:vMerge/>
          </w:tcPr>
          <w:p w:rsidR="00603112" w:rsidRPr="00842594" w:rsidRDefault="00603112" w:rsidP="0017283B">
            <w:pPr>
              <w:spacing w:after="200" w:line="276" w:lineRule="auto"/>
              <w:rPr>
                <w:rFonts w:eastAsiaTheme="minorHAnsi"/>
                <w:sz w:val="16"/>
                <w:szCs w:val="16"/>
                <w:lang w:eastAsia="en-US"/>
              </w:rPr>
            </w:pPr>
          </w:p>
        </w:tc>
        <w:tc>
          <w:tcPr>
            <w:tcW w:w="227" w:type="pct"/>
          </w:tcPr>
          <w:p w:rsidR="00603112" w:rsidRPr="00842594" w:rsidRDefault="00603112" w:rsidP="00846491">
            <w:pPr>
              <w:widowControl w:val="0"/>
              <w:autoSpaceDE w:val="0"/>
              <w:autoSpaceDN w:val="0"/>
              <w:rPr>
                <w:sz w:val="16"/>
                <w:szCs w:val="16"/>
              </w:rPr>
            </w:pPr>
            <w:r>
              <w:rPr>
                <w:sz w:val="16"/>
                <w:szCs w:val="16"/>
              </w:rPr>
              <w:t>903</w:t>
            </w:r>
          </w:p>
        </w:tc>
        <w:tc>
          <w:tcPr>
            <w:tcW w:w="221" w:type="pct"/>
          </w:tcPr>
          <w:p w:rsidR="00603112" w:rsidRPr="00842594" w:rsidRDefault="00603112" w:rsidP="00846491">
            <w:pPr>
              <w:widowControl w:val="0"/>
              <w:autoSpaceDE w:val="0"/>
              <w:autoSpaceDN w:val="0"/>
              <w:rPr>
                <w:sz w:val="16"/>
                <w:szCs w:val="16"/>
              </w:rPr>
            </w:pPr>
            <w:r>
              <w:rPr>
                <w:sz w:val="16"/>
                <w:szCs w:val="16"/>
              </w:rPr>
              <w:t>0405</w:t>
            </w:r>
          </w:p>
        </w:tc>
        <w:tc>
          <w:tcPr>
            <w:tcW w:w="343" w:type="pct"/>
          </w:tcPr>
          <w:p w:rsidR="00603112" w:rsidRPr="00842594" w:rsidRDefault="00603112" w:rsidP="00846491">
            <w:pPr>
              <w:widowControl w:val="0"/>
              <w:autoSpaceDE w:val="0"/>
              <w:autoSpaceDN w:val="0"/>
              <w:rPr>
                <w:sz w:val="16"/>
                <w:szCs w:val="16"/>
              </w:rPr>
            </w:pPr>
            <w:r>
              <w:rPr>
                <w:sz w:val="16"/>
                <w:szCs w:val="16"/>
              </w:rPr>
              <w:t>Ц960200000</w:t>
            </w:r>
          </w:p>
        </w:tc>
        <w:tc>
          <w:tcPr>
            <w:tcW w:w="186" w:type="pct"/>
          </w:tcPr>
          <w:p w:rsidR="00603112" w:rsidRDefault="00603112">
            <w:r w:rsidRPr="002411DB">
              <w:rPr>
                <w:sz w:val="12"/>
                <w:szCs w:val="12"/>
              </w:rPr>
              <w:t>244,360</w:t>
            </w:r>
          </w:p>
        </w:tc>
        <w:tc>
          <w:tcPr>
            <w:tcW w:w="354" w:type="pct"/>
          </w:tcPr>
          <w:p w:rsidR="00603112" w:rsidRPr="00842594" w:rsidRDefault="00603112" w:rsidP="0017283B">
            <w:pPr>
              <w:widowControl w:val="0"/>
              <w:autoSpaceDE w:val="0"/>
              <w:autoSpaceDN w:val="0"/>
              <w:jc w:val="both"/>
              <w:rPr>
                <w:sz w:val="16"/>
                <w:szCs w:val="16"/>
              </w:rPr>
            </w:pPr>
            <w:r>
              <w:rPr>
                <w:sz w:val="16"/>
                <w:szCs w:val="16"/>
              </w:rPr>
              <w:t>Бюджет Ву</w:t>
            </w:r>
            <w:r>
              <w:rPr>
                <w:sz w:val="16"/>
                <w:szCs w:val="16"/>
              </w:rPr>
              <w:t>р</w:t>
            </w:r>
            <w:r>
              <w:rPr>
                <w:sz w:val="16"/>
                <w:szCs w:val="16"/>
              </w:rPr>
              <w:t>нарского района</w:t>
            </w:r>
          </w:p>
        </w:tc>
        <w:tc>
          <w:tcPr>
            <w:tcW w:w="253" w:type="pct"/>
          </w:tcPr>
          <w:p w:rsidR="00603112" w:rsidRPr="00842594" w:rsidRDefault="00366578" w:rsidP="00C0185A">
            <w:pPr>
              <w:widowControl w:val="0"/>
              <w:autoSpaceDE w:val="0"/>
              <w:autoSpaceDN w:val="0"/>
              <w:jc w:val="center"/>
              <w:rPr>
                <w:sz w:val="16"/>
                <w:szCs w:val="16"/>
              </w:rPr>
            </w:pPr>
            <w:r>
              <w:rPr>
                <w:sz w:val="16"/>
                <w:szCs w:val="16"/>
              </w:rPr>
              <w:t>382,7</w:t>
            </w:r>
          </w:p>
        </w:tc>
        <w:tc>
          <w:tcPr>
            <w:tcW w:w="270" w:type="pct"/>
          </w:tcPr>
          <w:p w:rsidR="00603112" w:rsidRPr="00842594" w:rsidRDefault="00603112" w:rsidP="00C0185A">
            <w:pPr>
              <w:widowControl w:val="0"/>
              <w:autoSpaceDE w:val="0"/>
              <w:autoSpaceDN w:val="0"/>
              <w:jc w:val="center"/>
              <w:rPr>
                <w:sz w:val="16"/>
                <w:szCs w:val="16"/>
              </w:rPr>
            </w:pPr>
            <w:r>
              <w:rPr>
                <w:sz w:val="16"/>
                <w:szCs w:val="16"/>
              </w:rPr>
              <w:t>400,0</w:t>
            </w:r>
          </w:p>
        </w:tc>
        <w:tc>
          <w:tcPr>
            <w:tcW w:w="272" w:type="pct"/>
          </w:tcPr>
          <w:p w:rsidR="00603112" w:rsidRPr="00842594" w:rsidRDefault="00603112" w:rsidP="00C0185A">
            <w:pPr>
              <w:widowControl w:val="0"/>
              <w:autoSpaceDE w:val="0"/>
              <w:autoSpaceDN w:val="0"/>
              <w:jc w:val="center"/>
              <w:rPr>
                <w:sz w:val="16"/>
                <w:szCs w:val="16"/>
              </w:rPr>
            </w:pPr>
            <w:r>
              <w:rPr>
                <w:sz w:val="16"/>
                <w:szCs w:val="16"/>
              </w:rPr>
              <w:t>400,0</w:t>
            </w:r>
          </w:p>
        </w:tc>
        <w:tc>
          <w:tcPr>
            <w:tcW w:w="272" w:type="pct"/>
          </w:tcPr>
          <w:p w:rsidR="00603112" w:rsidRPr="00842594" w:rsidRDefault="00603112" w:rsidP="00C0185A">
            <w:pPr>
              <w:widowControl w:val="0"/>
              <w:autoSpaceDE w:val="0"/>
              <w:autoSpaceDN w:val="0"/>
              <w:jc w:val="center"/>
              <w:rPr>
                <w:sz w:val="16"/>
                <w:szCs w:val="16"/>
              </w:rPr>
            </w:pPr>
            <w:r>
              <w:rPr>
                <w:sz w:val="16"/>
                <w:szCs w:val="16"/>
              </w:rPr>
              <w:t>400,0</w:t>
            </w:r>
          </w:p>
        </w:tc>
        <w:tc>
          <w:tcPr>
            <w:tcW w:w="317" w:type="pct"/>
            <w:tcBorders>
              <w:right w:val="nil"/>
            </w:tcBorders>
          </w:tcPr>
          <w:p w:rsidR="00603112" w:rsidRDefault="00603112" w:rsidP="0017283B">
            <w:pPr>
              <w:widowControl w:val="0"/>
              <w:autoSpaceDE w:val="0"/>
              <w:autoSpaceDN w:val="0"/>
              <w:jc w:val="center"/>
              <w:rPr>
                <w:sz w:val="16"/>
                <w:szCs w:val="16"/>
              </w:rPr>
            </w:pPr>
            <w:r>
              <w:rPr>
                <w:sz w:val="16"/>
                <w:szCs w:val="16"/>
              </w:rPr>
              <w:t>555,9</w:t>
            </w:r>
          </w:p>
        </w:tc>
        <w:tc>
          <w:tcPr>
            <w:tcW w:w="316" w:type="pct"/>
            <w:tcBorders>
              <w:right w:val="nil"/>
            </w:tcBorders>
          </w:tcPr>
          <w:p w:rsidR="00603112" w:rsidRDefault="00603112" w:rsidP="0017283B">
            <w:pPr>
              <w:widowControl w:val="0"/>
              <w:autoSpaceDE w:val="0"/>
              <w:autoSpaceDN w:val="0"/>
              <w:jc w:val="center"/>
              <w:rPr>
                <w:sz w:val="16"/>
                <w:szCs w:val="16"/>
              </w:rPr>
            </w:pPr>
            <w:r>
              <w:rPr>
                <w:sz w:val="16"/>
                <w:szCs w:val="16"/>
              </w:rPr>
              <w:t>555,9</w:t>
            </w:r>
          </w:p>
        </w:tc>
        <w:tc>
          <w:tcPr>
            <w:tcW w:w="250" w:type="pct"/>
            <w:tcBorders>
              <w:right w:val="nil"/>
            </w:tcBorders>
          </w:tcPr>
          <w:p w:rsidR="00603112" w:rsidRDefault="00603112" w:rsidP="0017283B">
            <w:pPr>
              <w:widowControl w:val="0"/>
              <w:autoSpaceDE w:val="0"/>
              <w:autoSpaceDN w:val="0"/>
              <w:jc w:val="center"/>
              <w:rPr>
                <w:sz w:val="16"/>
                <w:szCs w:val="16"/>
              </w:rPr>
            </w:pPr>
            <w:r>
              <w:rPr>
                <w:sz w:val="16"/>
                <w:szCs w:val="16"/>
              </w:rPr>
              <w:t>555,9</w:t>
            </w:r>
          </w:p>
        </w:tc>
        <w:tc>
          <w:tcPr>
            <w:tcW w:w="277" w:type="pct"/>
            <w:tcBorders>
              <w:right w:val="nil"/>
            </w:tcBorders>
          </w:tcPr>
          <w:p w:rsidR="00603112" w:rsidRDefault="00603112" w:rsidP="0017283B">
            <w:pPr>
              <w:widowControl w:val="0"/>
              <w:autoSpaceDE w:val="0"/>
              <w:autoSpaceDN w:val="0"/>
              <w:jc w:val="center"/>
              <w:rPr>
                <w:sz w:val="16"/>
                <w:szCs w:val="16"/>
              </w:rPr>
            </w:pPr>
            <w:r>
              <w:rPr>
                <w:sz w:val="16"/>
                <w:szCs w:val="16"/>
              </w:rPr>
              <w:t>2779,5</w:t>
            </w:r>
          </w:p>
        </w:tc>
        <w:tc>
          <w:tcPr>
            <w:tcW w:w="276" w:type="pct"/>
            <w:tcBorders>
              <w:right w:val="nil"/>
            </w:tcBorders>
          </w:tcPr>
          <w:p w:rsidR="00603112" w:rsidRDefault="00603112" w:rsidP="0017283B">
            <w:pPr>
              <w:widowControl w:val="0"/>
              <w:autoSpaceDE w:val="0"/>
              <w:autoSpaceDN w:val="0"/>
              <w:jc w:val="center"/>
              <w:rPr>
                <w:sz w:val="16"/>
                <w:szCs w:val="16"/>
              </w:rPr>
            </w:pPr>
            <w:r>
              <w:rPr>
                <w:sz w:val="16"/>
                <w:szCs w:val="16"/>
              </w:rPr>
              <w:t>2779,5</w:t>
            </w:r>
          </w:p>
        </w:tc>
      </w:tr>
      <w:tr w:rsidR="00A81864" w:rsidRPr="00842594" w:rsidTr="0017283B">
        <w:tc>
          <w:tcPr>
            <w:tcW w:w="304" w:type="pct"/>
            <w:vMerge/>
            <w:tcBorders>
              <w:left w:val="nil"/>
            </w:tcBorders>
          </w:tcPr>
          <w:p w:rsidR="00A81864" w:rsidRPr="00842594" w:rsidRDefault="00A81864" w:rsidP="0017283B">
            <w:pPr>
              <w:spacing w:after="200" w:line="276" w:lineRule="auto"/>
              <w:rPr>
                <w:rFonts w:eastAsiaTheme="minorHAnsi"/>
                <w:sz w:val="16"/>
                <w:szCs w:val="16"/>
                <w:lang w:eastAsia="en-US"/>
              </w:rPr>
            </w:pPr>
          </w:p>
        </w:tc>
        <w:tc>
          <w:tcPr>
            <w:tcW w:w="270" w:type="pct"/>
            <w:vMerge/>
          </w:tcPr>
          <w:p w:rsidR="00A81864" w:rsidRPr="00842594" w:rsidRDefault="00A81864" w:rsidP="0017283B">
            <w:pPr>
              <w:spacing w:after="200" w:line="276" w:lineRule="auto"/>
              <w:rPr>
                <w:rFonts w:eastAsiaTheme="minorHAnsi"/>
                <w:sz w:val="16"/>
                <w:szCs w:val="16"/>
                <w:lang w:eastAsia="en-US"/>
              </w:rPr>
            </w:pPr>
          </w:p>
        </w:tc>
        <w:tc>
          <w:tcPr>
            <w:tcW w:w="317" w:type="pct"/>
            <w:vMerge/>
          </w:tcPr>
          <w:p w:rsidR="00A81864" w:rsidRPr="00842594" w:rsidRDefault="00A81864" w:rsidP="0017283B">
            <w:pPr>
              <w:spacing w:after="200" w:line="276" w:lineRule="auto"/>
              <w:rPr>
                <w:rFonts w:eastAsiaTheme="minorHAnsi"/>
                <w:sz w:val="16"/>
                <w:szCs w:val="16"/>
                <w:lang w:eastAsia="en-US"/>
              </w:rPr>
            </w:pPr>
          </w:p>
        </w:tc>
        <w:tc>
          <w:tcPr>
            <w:tcW w:w="275" w:type="pct"/>
            <w:vMerge/>
          </w:tcPr>
          <w:p w:rsidR="00A81864" w:rsidRPr="00842594" w:rsidRDefault="00A81864" w:rsidP="0017283B">
            <w:pPr>
              <w:spacing w:after="200" w:line="276" w:lineRule="auto"/>
              <w:rPr>
                <w:rFonts w:eastAsiaTheme="minorHAnsi"/>
                <w:sz w:val="16"/>
                <w:szCs w:val="16"/>
                <w:lang w:eastAsia="en-US"/>
              </w:rPr>
            </w:pPr>
          </w:p>
        </w:tc>
        <w:tc>
          <w:tcPr>
            <w:tcW w:w="227" w:type="pct"/>
          </w:tcPr>
          <w:p w:rsidR="00A81864" w:rsidRPr="00842594" w:rsidRDefault="00A81864" w:rsidP="00846491">
            <w:pPr>
              <w:widowControl w:val="0"/>
              <w:autoSpaceDE w:val="0"/>
              <w:autoSpaceDN w:val="0"/>
              <w:rPr>
                <w:sz w:val="16"/>
                <w:szCs w:val="16"/>
              </w:rPr>
            </w:pPr>
            <w:r>
              <w:rPr>
                <w:sz w:val="16"/>
                <w:szCs w:val="16"/>
              </w:rPr>
              <w:t>903</w:t>
            </w:r>
          </w:p>
        </w:tc>
        <w:tc>
          <w:tcPr>
            <w:tcW w:w="221" w:type="pct"/>
          </w:tcPr>
          <w:p w:rsidR="00A81864" w:rsidRPr="00842594" w:rsidRDefault="00A81864" w:rsidP="00846491">
            <w:pPr>
              <w:widowControl w:val="0"/>
              <w:autoSpaceDE w:val="0"/>
              <w:autoSpaceDN w:val="0"/>
              <w:rPr>
                <w:sz w:val="16"/>
                <w:szCs w:val="16"/>
              </w:rPr>
            </w:pPr>
            <w:r>
              <w:rPr>
                <w:sz w:val="16"/>
                <w:szCs w:val="16"/>
              </w:rPr>
              <w:t>0405</w:t>
            </w:r>
          </w:p>
        </w:tc>
        <w:tc>
          <w:tcPr>
            <w:tcW w:w="343" w:type="pct"/>
          </w:tcPr>
          <w:p w:rsidR="00A81864" w:rsidRPr="00842594" w:rsidRDefault="00A81864" w:rsidP="00846491">
            <w:pPr>
              <w:widowControl w:val="0"/>
              <w:autoSpaceDE w:val="0"/>
              <w:autoSpaceDN w:val="0"/>
              <w:rPr>
                <w:sz w:val="16"/>
                <w:szCs w:val="16"/>
              </w:rPr>
            </w:pPr>
            <w:r>
              <w:rPr>
                <w:sz w:val="16"/>
                <w:szCs w:val="16"/>
              </w:rPr>
              <w:t>Ц960200000</w:t>
            </w:r>
          </w:p>
        </w:tc>
        <w:tc>
          <w:tcPr>
            <w:tcW w:w="186" w:type="pct"/>
          </w:tcPr>
          <w:p w:rsidR="00A81864" w:rsidRDefault="00A81864">
            <w:r w:rsidRPr="002411DB">
              <w:rPr>
                <w:sz w:val="12"/>
                <w:szCs w:val="12"/>
              </w:rPr>
              <w:t>244,360</w:t>
            </w:r>
          </w:p>
        </w:tc>
        <w:tc>
          <w:tcPr>
            <w:tcW w:w="354" w:type="pct"/>
          </w:tcPr>
          <w:p w:rsidR="00A81864" w:rsidRPr="00842594" w:rsidRDefault="00A81864" w:rsidP="00091AB0">
            <w:pPr>
              <w:widowControl w:val="0"/>
              <w:autoSpaceDE w:val="0"/>
              <w:autoSpaceDN w:val="0"/>
              <w:jc w:val="both"/>
              <w:rPr>
                <w:sz w:val="16"/>
                <w:szCs w:val="16"/>
              </w:rPr>
            </w:pPr>
            <w:r>
              <w:rPr>
                <w:sz w:val="16"/>
                <w:szCs w:val="16"/>
              </w:rPr>
              <w:t>бюджеты поселений Вурнарского района</w:t>
            </w:r>
          </w:p>
        </w:tc>
        <w:tc>
          <w:tcPr>
            <w:tcW w:w="253" w:type="pct"/>
          </w:tcPr>
          <w:p w:rsidR="00A81864" w:rsidRPr="00842594" w:rsidRDefault="00A81864" w:rsidP="0017283B">
            <w:pPr>
              <w:widowControl w:val="0"/>
              <w:autoSpaceDE w:val="0"/>
              <w:autoSpaceDN w:val="0"/>
              <w:jc w:val="center"/>
              <w:rPr>
                <w:sz w:val="16"/>
                <w:szCs w:val="16"/>
              </w:rPr>
            </w:pPr>
            <w:r>
              <w:rPr>
                <w:sz w:val="16"/>
                <w:szCs w:val="16"/>
              </w:rPr>
              <w:t>0</w:t>
            </w:r>
          </w:p>
        </w:tc>
        <w:tc>
          <w:tcPr>
            <w:tcW w:w="270" w:type="pct"/>
          </w:tcPr>
          <w:p w:rsidR="00A81864" w:rsidRPr="00842594" w:rsidRDefault="00A81864" w:rsidP="0017283B">
            <w:pPr>
              <w:widowControl w:val="0"/>
              <w:autoSpaceDE w:val="0"/>
              <w:autoSpaceDN w:val="0"/>
              <w:jc w:val="center"/>
              <w:rPr>
                <w:sz w:val="16"/>
                <w:szCs w:val="16"/>
              </w:rPr>
            </w:pPr>
            <w:r>
              <w:rPr>
                <w:sz w:val="16"/>
                <w:szCs w:val="16"/>
              </w:rPr>
              <w:t>0</w:t>
            </w:r>
          </w:p>
        </w:tc>
        <w:tc>
          <w:tcPr>
            <w:tcW w:w="272" w:type="pct"/>
          </w:tcPr>
          <w:p w:rsidR="00A81864" w:rsidRPr="00842594" w:rsidRDefault="00A81864" w:rsidP="0017283B">
            <w:pPr>
              <w:widowControl w:val="0"/>
              <w:autoSpaceDE w:val="0"/>
              <w:autoSpaceDN w:val="0"/>
              <w:jc w:val="center"/>
              <w:rPr>
                <w:sz w:val="16"/>
                <w:szCs w:val="16"/>
              </w:rPr>
            </w:pPr>
            <w:r>
              <w:rPr>
                <w:sz w:val="16"/>
                <w:szCs w:val="16"/>
              </w:rPr>
              <w:t>0</w:t>
            </w:r>
          </w:p>
        </w:tc>
        <w:tc>
          <w:tcPr>
            <w:tcW w:w="272" w:type="pct"/>
          </w:tcPr>
          <w:p w:rsidR="00A81864" w:rsidRPr="00842594" w:rsidRDefault="00A81864" w:rsidP="0017283B">
            <w:pPr>
              <w:widowControl w:val="0"/>
              <w:autoSpaceDE w:val="0"/>
              <w:autoSpaceDN w:val="0"/>
              <w:jc w:val="center"/>
              <w:rPr>
                <w:sz w:val="16"/>
                <w:szCs w:val="16"/>
              </w:rPr>
            </w:pPr>
            <w:r>
              <w:rPr>
                <w:sz w:val="16"/>
                <w:szCs w:val="16"/>
              </w:rPr>
              <w:t>0</w:t>
            </w:r>
          </w:p>
        </w:tc>
        <w:tc>
          <w:tcPr>
            <w:tcW w:w="317"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316"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50"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77"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c>
          <w:tcPr>
            <w:tcW w:w="276" w:type="pct"/>
            <w:tcBorders>
              <w:right w:val="nil"/>
            </w:tcBorders>
          </w:tcPr>
          <w:p w:rsidR="00A81864" w:rsidRPr="00842594" w:rsidRDefault="00A81864" w:rsidP="0017283B">
            <w:pPr>
              <w:widowControl w:val="0"/>
              <w:autoSpaceDE w:val="0"/>
              <w:autoSpaceDN w:val="0"/>
              <w:jc w:val="center"/>
              <w:rPr>
                <w:sz w:val="16"/>
                <w:szCs w:val="16"/>
              </w:rPr>
            </w:pPr>
            <w:r>
              <w:rPr>
                <w:sz w:val="16"/>
                <w:szCs w:val="16"/>
              </w:rPr>
              <w:t>0</w:t>
            </w:r>
          </w:p>
        </w:tc>
      </w:tr>
      <w:tr w:rsidR="00A81864" w:rsidRPr="00842594" w:rsidTr="0017283B">
        <w:tc>
          <w:tcPr>
            <w:tcW w:w="304" w:type="pct"/>
            <w:vMerge/>
            <w:tcBorders>
              <w:left w:val="nil"/>
            </w:tcBorders>
          </w:tcPr>
          <w:p w:rsidR="00A81864" w:rsidRPr="00842594" w:rsidRDefault="00A81864" w:rsidP="0017283B">
            <w:pPr>
              <w:spacing w:after="200" w:line="276" w:lineRule="auto"/>
              <w:rPr>
                <w:rFonts w:eastAsiaTheme="minorHAnsi"/>
                <w:sz w:val="16"/>
                <w:szCs w:val="16"/>
                <w:lang w:eastAsia="en-US"/>
              </w:rPr>
            </w:pPr>
          </w:p>
        </w:tc>
        <w:tc>
          <w:tcPr>
            <w:tcW w:w="270" w:type="pct"/>
            <w:vMerge/>
          </w:tcPr>
          <w:p w:rsidR="00A81864" w:rsidRPr="00842594" w:rsidRDefault="00A81864" w:rsidP="0017283B">
            <w:pPr>
              <w:spacing w:after="200" w:line="276" w:lineRule="auto"/>
              <w:rPr>
                <w:rFonts w:eastAsiaTheme="minorHAnsi"/>
                <w:sz w:val="16"/>
                <w:szCs w:val="16"/>
                <w:lang w:eastAsia="en-US"/>
              </w:rPr>
            </w:pPr>
          </w:p>
        </w:tc>
        <w:tc>
          <w:tcPr>
            <w:tcW w:w="317" w:type="pct"/>
            <w:vMerge/>
          </w:tcPr>
          <w:p w:rsidR="00A81864" w:rsidRPr="00842594" w:rsidRDefault="00A81864" w:rsidP="0017283B">
            <w:pPr>
              <w:spacing w:after="200" w:line="276" w:lineRule="auto"/>
              <w:rPr>
                <w:rFonts w:eastAsiaTheme="minorHAnsi"/>
                <w:sz w:val="16"/>
                <w:szCs w:val="16"/>
                <w:lang w:eastAsia="en-US"/>
              </w:rPr>
            </w:pPr>
          </w:p>
        </w:tc>
        <w:tc>
          <w:tcPr>
            <w:tcW w:w="275" w:type="pct"/>
            <w:vMerge/>
          </w:tcPr>
          <w:p w:rsidR="00A81864" w:rsidRPr="00842594" w:rsidRDefault="00A81864" w:rsidP="0017283B">
            <w:pPr>
              <w:spacing w:after="200" w:line="276" w:lineRule="auto"/>
              <w:rPr>
                <w:rFonts w:eastAsiaTheme="minorHAnsi"/>
                <w:sz w:val="16"/>
                <w:szCs w:val="16"/>
                <w:lang w:eastAsia="en-US"/>
              </w:rPr>
            </w:pPr>
          </w:p>
        </w:tc>
        <w:tc>
          <w:tcPr>
            <w:tcW w:w="227" w:type="pct"/>
          </w:tcPr>
          <w:p w:rsidR="00A81864" w:rsidRPr="00842594" w:rsidRDefault="00A81864" w:rsidP="00311028">
            <w:pPr>
              <w:widowControl w:val="0"/>
              <w:autoSpaceDE w:val="0"/>
              <w:autoSpaceDN w:val="0"/>
              <w:rPr>
                <w:sz w:val="16"/>
                <w:szCs w:val="16"/>
              </w:rPr>
            </w:pPr>
            <w:r>
              <w:rPr>
                <w:sz w:val="16"/>
                <w:szCs w:val="16"/>
              </w:rPr>
              <w:t>903</w:t>
            </w:r>
          </w:p>
        </w:tc>
        <w:tc>
          <w:tcPr>
            <w:tcW w:w="221" w:type="pct"/>
          </w:tcPr>
          <w:p w:rsidR="00A81864" w:rsidRPr="00842594" w:rsidRDefault="00A81864" w:rsidP="00311028">
            <w:pPr>
              <w:widowControl w:val="0"/>
              <w:autoSpaceDE w:val="0"/>
              <w:autoSpaceDN w:val="0"/>
              <w:rPr>
                <w:sz w:val="16"/>
                <w:szCs w:val="16"/>
              </w:rPr>
            </w:pPr>
            <w:r>
              <w:rPr>
                <w:sz w:val="16"/>
                <w:szCs w:val="16"/>
              </w:rPr>
              <w:t>0405</w:t>
            </w:r>
          </w:p>
        </w:tc>
        <w:tc>
          <w:tcPr>
            <w:tcW w:w="343" w:type="pct"/>
          </w:tcPr>
          <w:p w:rsidR="00A81864" w:rsidRPr="00842594" w:rsidRDefault="00A81864" w:rsidP="00311028">
            <w:pPr>
              <w:widowControl w:val="0"/>
              <w:autoSpaceDE w:val="0"/>
              <w:autoSpaceDN w:val="0"/>
              <w:rPr>
                <w:sz w:val="16"/>
                <w:szCs w:val="16"/>
              </w:rPr>
            </w:pPr>
            <w:r>
              <w:rPr>
                <w:sz w:val="16"/>
                <w:szCs w:val="16"/>
              </w:rPr>
              <w:t>Ц960200000</w:t>
            </w:r>
          </w:p>
        </w:tc>
        <w:tc>
          <w:tcPr>
            <w:tcW w:w="186" w:type="pct"/>
          </w:tcPr>
          <w:p w:rsidR="00A81864" w:rsidRDefault="00A81864" w:rsidP="00311028">
            <w:r w:rsidRPr="002411DB">
              <w:rPr>
                <w:sz w:val="12"/>
                <w:szCs w:val="12"/>
              </w:rPr>
              <w:t>244,360</w:t>
            </w:r>
          </w:p>
        </w:tc>
        <w:tc>
          <w:tcPr>
            <w:tcW w:w="354" w:type="pct"/>
          </w:tcPr>
          <w:p w:rsidR="00A81864" w:rsidRDefault="00A81864" w:rsidP="00091AB0">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253" w:type="pct"/>
          </w:tcPr>
          <w:p w:rsidR="00A81864" w:rsidRPr="00842594" w:rsidRDefault="00A81864" w:rsidP="00311028">
            <w:pPr>
              <w:widowControl w:val="0"/>
              <w:autoSpaceDE w:val="0"/>
              <w:autoSpaceDN w:val="0"/>
              <w:jc w:val="center"/>
              <w:rPr>
                <w:sz w:val="16"/>
                <w:szCs w:val="16"/>
              </w:rPr>
            </w:pPr>
            <w:r>
              <w:rPr>
                <w:sz w:val="16"/>
                <w:szCs w:val="16"/>
              </w:rPr>
              <w:t>0</w:t>
            </w:r>
          </w:p>
        </w:tc>
        <w:tc>
          <w:tcPr>
            <w:tcW w:w="270" w:type="pct"/>
          </w:tcPr>
          <w:p w:rsidR="00A81864" w:rsidRPr="00842594" w:rsidRDefault="00A81864" w:rsidP="00311028">
            <w:pPr>
              <w:widowControl w:val="0"/>
              <w:autoSpaceDE w:val="0"/>
              <w:autoSpaceDN w:val="0"/>
              <w:jc w:val="center"/>
              <w:rPr>
                <w:sz w:val="16"/>
                <w:szCs w:val="16"/>
              </w:rPr>
            </w:pPr>
            <w:r>
              <w:rPr>
                <w:sz w:val="16"/>
                <w:szCs w:val="16"/>
              </w:rPr>
              <w:t>0</w:t>
            </w:r>
          </w:p>
        </w:tc>
        <w:tc>
          <w:tcPr>
            <w:tcW w:w="272" w:type="pct"/>
          </w:tcPr>
          <w:p w:rsidR="00A81864" w:rsidRPr="00842594" w:rsidRDefault="00A81864" w:rsidP="00311028">
            <w:pPr>
              <w:widowControl w:val="0"/>
              <w:autoSpaceDE w:val="0"/>
              <w:autoSpaceDN w:val="0"/>
              <w:jc w:val="center"/>
              <w:rPr>
                <w:sz w:val="16"/>
                <w:szCs w:val="16"/>
              </w:rPr>
            </w:pPr>
            <w:r>
              <w:rPr>
                <w:sz w:val="16"/>
                <w:szCs w:val="16"/>
              </w:rPr>
              <w:t>0</w:t>
            </w:r>
          </w:p>
        </w:tc>
        <w:tc>
          <w:tcPr>
            <w:tcW w:w="272" w:type="pct"/>
          </w:tcPr>
          <w:p w:rsidR="00A81864" w:rsidRPr="00842594" w:rsidRDefault="00A81864" w:rsidP="00311028">
            <w:pPr>
              <w:widowControl w:val="0"/>
              <w:autoSpaceDE w:val="0"/>
              <w:autoSpaceDN w:val="0"/>
              <w:jc w:val="center"/>
              <w:rPr>
                <w:sz w:val="16"/>
                <w:szCs w:val="16"/>
              </w:rPr>
            </w:pPr>
            <w:r>
              <w:rPr>
                <w:sz w:val="16"/>
                <w:szCs w:val="16"/>
              </w:rPr>
              <w:t>0</w:t>
            </w:r>
          </w:p>
        </w:tc>
        <w:tc>
          <w:tcPr>
            <w:tcW w:w="317" w:type="pct"/>
            <w:tcBorders>
              <w:right w:val="nil"/>
            </w:tcBorders>
          </w:tcPr>
          <w:p w:rsidR="00A81864" w:rsidRPr="00842594" w:rsidRDefault="00A81864" w:rsidP="00311028">
            <w:pPr>
              <w:widowControl w:val="0"/>
              <w:autoSpaceDE w:val="0"/>
              <w:autoSpaceDN w:val="0"/>
              <w:jc w:val="center"/>
              <w:rPr>
                <w:sz w:val="16"/>
                <w:szCs w:val="16"/>
              </w:rPr>
            </w:pPr>
            <w:r>
              <w:rPr>
                <w:sz w:val="16"/>
                <w:szCs w:val="16"/>
              </w:rPr>
              <w:t>0</w:t>
            </w:r>
          </w:p>
        </w:tc>
        <w:tc>
          <w:tcPr>
            <w:tcW w:w="316" w:type="pct"/>
            <w:tcBorders>
              <w:right w:val="nil"/>
            </w:tcBorders>
          </w:tcPr>
          <w:p w:rsidR="00A81864" w:rsidRPr="00842594" w:rsidRDefault="00A81864" w:rsidP="00311028">
            <w:pPr>
              <w:widowControl w:val="0"/>
              <w:autoSpaceDE w:val="0"/>
              <w:autoSpaceDN w:val="0"/>
              <w:jc w:val="center"/>
              <w:rPr>
                <w:sz w:val="16"/>
                <w:szCs w:val="16"/>
              </w:rPr>
            </w:pPr>
            <w:r>
              <w:rPr>
                <w:sz w:val="16"/>
                <w:szCs w:val="16"/>
              </w:rPr>
              <w:t>0</w:t>
            </w:r>
          </w:p>
        </w:tc>
        <w:tc>
          <w:tcPr>
            <w:tcW w:w="250" w:type="pct"/>
            <w:tcBorders>
              <w:right w:val="nil"/>
            </w:tcBorders>
          </w:tcPr>
          <w:p w:rsidR="00A81864" w:rsidRPr="00842594" w:rsidRDefault="00A81864" w:rsidP="00311028">
            <w:pPr>
              <w:widowControl w:val="0"/>
              <w:autoSpaceDE w:val="0"/>
              <w:autoSpaceDN w:val="0"/>
              <w:jc w:val="center"/>
              <w:rPr>
                <w:sz w:val="16"/>
                <w:szCs w:val="16"/>
              </w:rPr>
            </w:pPr>
            <w:r>
              <w:rPr>
                <w:sz w:val="16"/>
                <w:szCs w:val="16"/>
              </w:rPr>
              <w:t>0</w:t>
            </w:r>
          </w:p>
        </w:tc>
        <w:tc>
          <w:tcPr>
            <w:tcW w:w="277" w:type="pct"/>
            <w:tcBorders>
              <w:right w:val="nil"/>
            </w:tcBorders>
          </w:tcPr>
          <w:p w:rsidR="00A81864" w:rsidRPr="00842594" w:rsidRDefault="00A81864" w:rsidP="00311028">
            <w:pPr>
              <w:widowControl w:val="0"/>
              <w:autoSpaceDE w:val="0"/>
              <w:autoSpaceDN w:val="0"/>
              <w:jc w:val="center"/>
              <w:rPr>
                <w:sz w:val="16"/>
                <w:szCs w:val="16"/>
              </w:rPr>
            </w:pPr>
            <w:r>
              <w:rPr>
                <w:sz w:val="16"/>
                <w:szCs w:val="16"/>
              </w:rPr>
              <w:t>0</w:t>
            </w:r>
          </w:p>
        </w:tc>
        <w:tc>
          <w:tcPr>
            <w:tcW w:w="276" w:type="pct"/>
            <w:tcBorders>
              <w:right w:val="nil"/>
            </w:tcBorders>
          </w:tcPr>
          <w:p w:rsidR="00A81864" w:rsidRPr="00842594" w:rsidRDefault="00A81864" w:rsidP="00311028">
            <w:pPr>
              <w:widowControl w:val="0"/>
              <w:autoSpaceDE w:val="0"/>
              <w:autoSpaceDN w:val="0"/>
              <w:jc w:val="center"/>
              <w:rPr>
                <w:sz w:val="16"/>
                <w:szCs w:val="16"/>
              </w:rPr>
            </w:pPr>
            <w:r>
              <w:rPr>
                <w:sz w:val="16"/>
                <w:szCs w:val="16"/>
              </w:rPr>
              <w:t>0</w:t>
            </w:r>
          </w:p>
        </w:tc>
      </w:tr>
      <w:tr w:rsidR="00A81864" w:rsidRPr="00842594" w:rsidTr="0017283B">
        <w:tc>
          <w:tcPr>
            <w:tcW w:w="574" w:type="pct"/>
            <w:gridSpan w:val="2"/>
            <w:tcBorders>
              <w:left w:val="nil"/>
            </w:tcBorders>
          </w:tcPr>
          <w:p w:rsidR="00A81864" w:rsidRPr="00842594" w:rsidRDefault="00A81864" w:rsidP="0017283B">
            <w:pPr>
              <w:widowControl w:val="0"/>
              <w:autoSpaceDE w:val="0"/>
              <w:autoSpaceDN w:val="0"/>
              <w:jc w:val="both"/>
              <w:rPr>
                <w:sz w:val="16"/>
                <w:szCs w:val="16"/>
              </w:rPr>
            </w:pPr>
            <w:r w:rsidRPr="00842594">
              <w:rPr>
                <w:sz w:val="16"/>
                <w:szCs w:val="16"/>
              </w:rPr>
              <w:t>Целевой индикатор и показатель подпр</w:t>
            </w:r>
            <w:r w:rsidRPr="00842594">
              <w:rPr>
                <w:sz w:val="16"/>
                <w:szCs w:val="16"/>
              </w:rPr>
              <w:t>о</w:t>
            </w:r>
            <w:r w:rsidRPr="00842594">
              <w:rPr>
                <w:sz w:val="16"/>
                <w:szCs w:val="16"/>
              </w:rPr>
              <w:lastRenderedPageBreak/>
              <w:t>граммы, увязанные с основным мероприят</w:t>
            </w:r>
            <w:r w:rsidRPr="00842594">
              <w:rPr>
                <w:sz w:val="16"/>
                <w:szCs w:val="16"/>
              </w:rPr>
              <w:t>и</w:t>
            </w:r>
            <w:r w:rsidRPr="00842594">
              <w:rPr>
                <w:sz w:val="16"/>
                <w:szCs w:val="16"/>
              </w:rPr>
              <w:t>ем 2</w:t>
            </w:r>
          </w:p>
        </w:tc>
        <w:tc>
          <w:tcPr>
            <w:tcW w:w="1569" w:type="pct"/>
            <w:gridSpan w:val="6"/>
          </w:tcPr>
          <w:p w:rsidR="00A81864" w:rsidRPr="00842594" w:rsidRDefault="00A81864" w:rsidP="0017283B">
            <w:pPr>
              <w:widowControl w:val="0"/>
              <w:autoSpaceDE w:val="0"/>
              <w:autoSpaceDN w:val="0"/>
              <w:jc w:val="both"/>
              <w:rPr>
                <w:sz w:val="16"/>
                <w:szCs w:val="16"/>
              </w:rPr>
            </w:pPr>
            <w:r w:rsidRPr="00842594">
              <w:rPr>
                <w:sz w:val="16"/>
                <w:szCs w:val="16"/>
              </w:rPr>
              <w:lastRenderedPageBreak/>
              <w:t xml:space="preserve">Доля муниципальных органов управления агропромышленным комплексом, использующих государственные информационные </w:t>
            </w:r>
            <w:r w:rsidRPr="00842594">
              <w:rPr>
                <w:sz w:val="16"/>
                <w:szCs w:val="16"/>
              </w:rPr>
              <w:lastRenderedPageBreak/>
              <w:t>ресурсы в сферах обеспечения продовольственной безопасности и управления агропромышленным комплексом, %</w:t>
            </w:r>
          </w:p>
        </w:tc>
        <w:tc>
          <w:tcPr>
            <w:tcW w:w="354" w:type="pct"/>
          </w:tcPr>
          <w:p w:rsidR="00A81864" w:rsidRPr="00842594" w:rsidRDefault="00A81864" w:rsidP="0017283B">
            <w:pPr>
              <w:widowControl w:val="0"/>
              <w:autoSpaceDE w:val="0"/>
              <w:autoSpaceDN w:val="0"/>
              <w:rPr>
                <w:sz w:val="16"/>
                <w:szCs w:val="16"/>
              </w:rPr>
            </w:pPr>
          </w:p>
        </w:tc>
        <w:tc>
          <w:tcPr>
            <w:tcW w:w="253" w:type="pct"/>
          </w:tcPr>
          <w:p w:rsidR="00A81864" w:rsidRPr="00842594" w:rsidRDefault="00A81864" w:rsidP="0017283B">
            <w:pPr>
              <w:widowControl w:val="0"/>
              <w:autoSpaceDE w:val="0"/>
              <w:autoSpaceDN w:val="0"/>
              <w:jc w:val="center"/>
              <w:rPr>
                <w:sz w:val="16"/>
                <w:szCs w:val="16"/>
              </w:rPr>
            </w:pPr>
            <w:r w:rsidRPr="00842594">
              <w:rPr>
                <w:sz w:val="16"/>
                <w:szCs w:val="16"/>
              </w:rPr>
              <w:t>100,0</w:t>
            </w:r>
          </w:p>
        </w:tc>
        <w:tc>
          <w:tcPr>
            <w:tcW w:w="270" w:type="pct"/>
          </w:tcPr>
          <w:p w:rsidR="00A81864" w:rsidRPr="00842594" w:rsidRDefault="00A81864" w:rsidP="0017283B">
            <w:pPr>
              <w:widowControl w:val="0"/>
              <w:autoSpaceDE w:val="0"/>
              <w:autoSpaceDN w:val="0"/>
              <w:jc w:val="center"/>
              <w:rPr>
                <w:sz w:val="16"/>
                <w:szCs w:val="16"/>
              </w:rPr>
            </w:pPr>
            <w:r w:rsidRPr="00842594">
              <w:rPr>
                <w:sz w:val="16"/>
                <w:szCs w:val="16"/>
              </w:rPr>
              <w:t>100,0</w:t>
            </w:r>
          </w:p>
        </w:tc>
        <w:tc>
          <w:tcPr>
            <w:tcW w:w="272" w:type="pct"/>
          </w:tcPr>
          <w:p w:rsidR="00A81864" w:rsidRPr="00842594" w:rsidRDefault="00A81864" w:rsidP="0017283B">
            <w:pPr>
              <w:widowControl w:val="0"/>
              <w:autoSpaceDE w:val="0"/>
              <w:autoSpaceDN w:val="0"/>
              <w:jc w:val="center"/>
              <w:rPr>
                <w:sz w:val="16"/>
                <w:szCs w:val="16"/>
              </w:rPr>
            </w:pPr>
            <w:r w:rsidRPr="00842594">
              <w:rPr>
                <w:sz w:val="16"/>
                <w:szCs w:val="16"/>
              </w:rPr>
              <w:t>100,0</w:t>
            </w:r>
          </w:p>
        </w:tc>
        <w:tc>
          <w:tcPr>
            <w:tcW w:w="272" w:type="pct"/>
          </w:tcPr>
          <w:p w:rsidR="00A81864" w:rsidRPr="00842594" w:rsidRDefault="00A81864" w:rsidP="0017283B">
            <w:pPr>
              <w:widowControl w:val="0"/>
              <w:autoSpaceDE w:val="0"/>
              <w:autoSpaceDN w:val="0"/>
              <w:jc w:val="center"/>
              <w:rPr>
                <w:sz w:val="16"/>
                <w:szCs w:val="16"/>
              </w:rPr>
            </w:pPr>
            <w:r w:rsidRPr="00842594">
              <w:rPr>
                <w:sz w:val="16"/>
                <w:szCs w:val="16"/>
              </w:rPr>
              <w:t>100,0</w:t>
            </w:r>
          </w:p>
        </w:tc>
        <w:tc>
          <w:tcPr>
            <w:tcW w:w="317" w:type="pct"/>
            <w:tcBorders>
              <w:right w:val="nil"/>
            </w:tcBorders>
          </w:tcPr>
          <w:p w:rsidR="00A81864" w:rsidRPr="00842594" w:rsidRDefault="00A81864" w:rsidP="0017283B">
            <w:pPr>
              <w:widowControl w:val="0"/>
              <w:autoSpaceDE w:val="0"/>
              <w:autoSpaceDN w:val="0"/>
              <w:jc w:val="center"/>
              <w:rPr>
                <w:sz w:val="16"/>
                <w:szCs w:val="16"/>
              </w:rPr>
            </w:pPr>
            <w:r w:rsidRPr="00842594">
              <w:rPr>
                <w:sz w:val="16"/>
                <w:szCs w:val="16"/>
              </w:rPr>
              <w:t>100,0</w:t>
            </w:r>
          </w:p>
        </w:tc>
        <w:tc>
          <w:tcPr>
            <w:tcW w:w="316" w:type="pct"/>
            <w:tcBorders>
              <w:right w:val="nil"/>
            </w:tcBorders>
          </w:tcPr>
          <w:p w:rsidR="00A81864" w:rsidRPr="00842594" w:rsidRDefault="00A81864" w:rsidP="0017283B">
            <w:pPr>
              <w:widowControl w:val="0"/>
              <w:autoSpaceDE w:val="0"/>
              <w:autoSpaceDN w:val="0"/>
              <w:jc w:val="center"/>
              <w:rPr>
                <w:sz w:val="16"/>
                <w:szCs w:val="16"/>
              </w:rPr>
            </w:pPr>
            <w:r w:rsidRPr="00842594">
              <w:rPr>
                <w:sz w:val="16"/>
                <w:szCs w:val="16"/>
              </w:rPr>
              <w:t>100,0</w:t>
            </w:r>
          </w:p>
        </w:tc>
        <w:tc>
          <w:tcPr>
            <w:tcW w:w="250" w:type="pct"/>
            <w:tcBorders>
              <w:right w:val="nil"/>
            </w:tcBorders>
          </w:tcPr>
          <w:p w:rsidR="00A81864" w:rsidRPr="00842594" w:rsidRDefault="00A81864" w:rsidP="0017283B">
            <w:pPr>
              <w:widowControl w:val="0"/>
              <w:autoSpaceDE w:val="0"/>
              <w:autoSpaceDN w:val="0"/>
              <w:jc w:val="center"/>
              <w:rPr>
                <w:sz w:val="16"/>
                <w:szCs w:val="16"/>
              </w:rPr>
            </w:pPr>
            <w:r w:rsidRPr="00842594">
              <w:rPr>
                <w:sz w:val="16"/>
                <w:szCs w:val="16"/>
              </w:rPr>
              <w:t>100,0</w:t>
            </w:r>
          </w:p>
        </w:tc>
        <w:tc>
          <w:tcPr>
            <w:tcW w:w="277" w:type="pct"/>
            <w:tcBorders>
              <w:right w:val="nil"/>
            </w:tcBorders>
          </w:tcPr>
          <w:p w:rsidR="00A81864" w:rsidRPr="00842594" w:rsidRDefault="00A81864" w:rsidP="0017283B">
            <w:pPr>
              <w:widowControl w:val="0"/>
              <w:autoSpaceDE w:val="0"/>
              <w:autoSpaceDN w:val="0"/>
              <w:jc w:val="center"/>
              <w:rPr>
                <w:sz w:val="16"/>
                <w:szCs w:val="16"/>
              </w:rPr>
            </w:pPr>
            <w:r w:rsidRPr="00842594">
              <w:rPr>
                <w:sz w:val="16"/>
                <w:szCs w:val="16"/>
              </w:rPr>
              <w:t>100,0</w:t>
            </w:r>
          </w:p>
        </w:tc>
        <w:tc>
          <w:tcPr>
            <w:tcW w:w="276" w:type="pct"/>
            <w:tcBorders>
              <w:right w:val="nil"/>
            </w:tcBorders>
          </w:tcPr>
          <w:p w:rsidR="00A81864" w:rsidRPr="00842594" w:rsidRDefault="00A81864" w:rsidP="0017283B">
            <w:pPr>
              <w:widowControl w:val="0"/>
              <w:autoSpaceDE w:val="0"/>
              <w:autoSpaceDN w:val="0"/>
              <w:jc w:val="center"/>
              <w:rPr>
                <w:sz w:val="16"/>
                <w:szCs w:val="16"/>
              </w:rPr>
            </w:pPr>
            <w:r w:rsidRPr="00842594">
              <w:rPr>
                <w:sz w:val="16"/>
                <w:szCs w:val="16"/>
              </w:rPr>
              <w:t>100,0</w:t>
            </w:r>
          </w:p>
        </w:tc>
      </w:tr>
      <w:tr w:rsidR="001235AC" w:rsidRPr="00842594" w:rsidTr="0017283B">
        <w:tc>
          <w:tcPr>
            <w:tcW w:w="574" w:type="pct"/>
            <w:gridSpan w:val="2"/>
            <w:tcBorders>
              <w:left w:val="nil"/>
            </w:tcBorders>
          </w:tcPr>
          <w:p w:rsidR="001235AC" w:rsidRPr="00842594" w:rsidRDefault="001235AC" w:rsidP="0017283B">
            <w:pPr>
              <w:widowControl w:val="0"/>
              <w:autoSpaceDE w:val="0"/>
              <w:autoSpaceDN w:val="0"/>
              <w:jc w:val="both"/>
              <w:rPr>
                <w:sz w:val="16"/>
                <w:szCs w:val="16"/>
              </w:rPr>
            </w:pPr>
          </w:p>
        </w:tc>
        <w:tc>
          <w:tcPr>
            <w:tcW w:w="1569" w:type="pct"/>
            <w:gridSpan w:val="6"/>
          </w:tcPr>
          <w:p w:rsidR="001235AC" w:rsidRDefault="001235AC" w:rsidP="0017283B">
            <w:pPr>
              <w:widowControl w:val="0"/>
              <w:autoSpaceDE w:val="0"/>
              <w:autoSpaceDN w:val="0"/>
              <w:jc w:val="both"/>
              <w:rPr>
                <w:sz w:val="16"/>
                <w:szCs w:val="16"/>
              </w:rPr>
            </w:pPr>
            <w:r>
              <w:rPr>
                <w:sz w:val="16"/>
                <w:szCs w:val="16"/>
              </w:rPr>
              <w:t>Количество оказанных консультационных услуг</w:t>
            </w:r>
          </w:p>
          <w:p w:rsidR="001235AC" w:rsidRDefault="001235AC" w:rsidP="0017283B">
            <w:pPr>
              <w:widowControl w:val="0"/>
              <w:autoSpaceDE w:val="0"/>
              <w:autoSpaceDN w:val="0"/>
              <w:jc w:val="both"/>
              <w:rPr>
                <w:sz w:val="16"/>
                <w:szCs w:val="16"/>
              </w:rPr>
            </w:pPr>
          </w:p>
          <w:p w:rsidR="001235AC" w:rsidRDefault="001235AC" w:rsidP="0017283B">
            <w:pPr>
              <w:widowControl w:val="0"/>
              <w:autoSpaceDE w:val="0"/>
              <w:autoSpaceDN w:val="0"/>
              <w:jc w:val="both"/>
              <w:rPr>
                <w:sz w:val="16"/>
                <w:szCs w:val="16"/>
              </w:rPr>
            </w:pPr>
          </w:p>
          <w:p w:rsidR="001235AC" w:rsidRPr="00842594" w:rsidRDefault="001235AC" w:rsidP="0017283B">
            <w:pPr>
              <w:widowControl w:val="0"/>
              <w:autoSpaceDE w:val="0"/>
              <w:autoSpaceDN w:val="0"/>
              <w:jc w:val="both"/>
              <w:rPr>
                <w:sz w:val="16"/>
                <w:szCs w:val="16"/>
              </w:rPr>
            </w:pPr>
          </w:p>
        </w:tc>
        <w:tc>
          <w:tcPr>
            <w:tcW w:w="354" w:type="pct"/>
          </w:tcPr>
          <w:p w:rsidR="001235AC" w:rsidRPr="00842594" w:rsidRDefault="001235AC" w:rsidP="0017283B">
            <w:pPr>
              <w:widowControl w:val="0"/>
              <w:autoSpaceDE w:val="0"/>
              <w:autoSpaceDN w:val="0"/>
              <w:rPr>
                <w:sz w:val="16"/>
                <w:szCs w:val="16"/>
              </w:rPr>
            </w:pPr>
          </w:p>
        </w:tc>
        <w:tc>
          <w:tcPr>
            <w:tcW w:w="253" w:type="pct"/>
          </w:tcPr>
          <w:p w:rsidR="001235AC" w:rsidRPr="00842594" w:rsidRDefault="001235AC" w:rsidP="0017283B">
            <w:pPr>
              <w:widowControl w:val="0"/>
              <w:autoSpaceDE w:val="0"/>
              <w:autoSpaceDN w:val="0"/>
              <w:jc w:val="center"/>
              <w:rPr>
                <w:sz w:val="16"/>
                <w:szCs w:val="16"/>
              </w:rPr>
            </w:pPr>
            <w:r>
              <w:rPr>
                <w:sz w:val="16"/>
                <w:szCs w:val="16"/>
              </w:rPr>
              <w:t>433</w:t>
            </w:r>
          </w:p>
        </w:tc>
        <w:tc>
          <w:tcPr>
            <w:tcW w:w="270" w:type="pct"/>
          </w:tcPr>
          <w:p w:rsidR="001235AC" w:rsidRPr="00842594" w:rsidRDefault="001235AC" w:rsidP="0017283B">
            <w:pPr>
              <w:widowControl w:val="0"/>
              <w:autoSpaceDE w:val="0"/>
              <w:autoSpaceDN w:val="0"/>
              <w:jc w:val="center"/>
              <w:rPr>
                <w:sz w:val="16"/>
                <w:szCs w:val="16"/>
              </w:rPr>
            </w:pPr>
            <w:r>
              <w:rPr>
                <w:sz w:val="16"/>
                <w:szCs w:val="16"/>
              </w:rPr>
              <w:t>443</w:t>
            </w:r>
          </w:p>
        </w:tc>
        <w:tc>
          <w:tcPr>
            <w:tcW w:w="272" w:type="pct"/>
          </w:tcPr>
          <w:p w:rsidR="001235AC" w:rsidRPr="00842594" w:rsidRDefault="001235AC" w:rsidP="0017283B">
            <w:pPr>
              <w:widowControl w:val="0"/>
              <w:autoSpaceDE w:val="0"/>
              <w:autoSpaceDN w:val="0"/>
              <w:jc w:val="center"/>
              <w:rPr>
                <w:sz w:val="16"/>
                <w:szCs w:val="16"/>
              </w:rPr>
            </w:pPr>
            <w:r>
              <w:rPr>
                <w:sz w:val="16"/>
                <w:szCs w:val="16"/>
              </w:rPr>
              <w:t>450</w:t>
            </w:r>
          </w:p>
        </w:tc>
        <w:tc>
          <w:tcPr>
            <w:tcW w:w="272" w:type="pct"/>
          </w:tcPr>
          <w:p w:rsidR="001235AC" w:rsidRPr="00842594" w:rsidRDefault="001235AC" w:rsidP="0017283B">
            <w:pPr>
              <w:widowControl w:val="0"/>
              <w:autoSpaceDE w:val="0"/>
              <w:autoSpaceDN w:val="0"/>
              <w:jc w:val="center"/>
              <w:rPr>
                <w:sz w:val="16"/>
                <w:szCs w:val="16"/>
              </w:rPr>
            </w:pPr>
            <w:r>
              <w:rPr>
                <w:sz w:val="16"/>
                <w:szCs w:val="16"/>
              </w:rPr>
              <w:t>450</w:t>
            </w:r>
          </w:p>
        </w:tc>
        <w:tc>
          <w:tcPr>
            <w:tcW w:w="31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455</w:t>
            </w:r>
          </w:p>
        </w:tc>
        <w:tc>
          <w:tcPr>
            <w:tcW w:w="31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457</w:t>
            </w:r>
          </w:p>
        </w:tc>
        <w:tc>
          <w:tcPr>
            <w:tcW w:w="250"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459</w:t>
            </w:r>
          </w:p>
        </w:tc>
        <w:tc>
          <w:tcPr>
            <w:tcW w:w="27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462</w:t>
            </w:r>
          </w:p>
        </w:tc>
        <w:tc>
          <w:tcPr>
            <w:tcW w:w="27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465</w:t>
            </w:r>
          </w:p>
        </w:tc>
      </w:tr>
      <w:tr w:rsidR="001235AC" w:rsidRPr="00842594" w:rsidTr="0017283B">
        <w:tc>
          <w:tcPr>
            <w:tcW w:w="304" w:type="pct"/>
            <w:vMerge w:val="restart"/>
            <w:tcBorders>
              <w:left w:val="nil"/>
            </w:tcBorders>
          </w:tcPr>
          <w:p w:rsidR="001235AC" w:rsidRPr="00842594" w:rsidRDefault="001235AC" w:rsidP="009943A5">
            <w:pPr>
              <w:widowControl w:val="0"/>
              <w:autoSpaceDE w:val="0"/>
              <w:autoSpaceDN w:val="0"/>
              <w:rPr>
                <w:sz w:val="16"/>
                <w:szCs w:val="16"/>
              </w:rPr>
            </w:pPr>
            <w:r w:rsidRPr="00842594">
              <w:rPr>
                <w:sz w:val="16"/>
                <w:szCs w:val="16"/>
              </w:rPr>
              <w:t>Меропри</w:t>
            </w:r>
            <w:r w:rsidRPr="00842594">
              <w:rPr>
                <w:sz w:val="16"/>
                <w:szCs w:val="16"/>
              </w:rPr>
              <w:t>я</w:t>
            </w:r>
            <w:r w:rsidRPr="00842594">
              <w:rPr>
                <w:sz w:val="16"/>
                <w:szCs w:val="16"/>
              </w:rPr>
              <w:t>тие</w:t>
            </w:r>
            <w:proofErr w:type="gramStart"/>
            <w:r>
              <w:rPr>
                <w:sz w:val="16"/>
                <w:szCs w:val="16"/>
              </w:rPr>
              <w:t>1</w:t>
            </w:r>
            <w:proofErr w:type="gramEnd"/>
            <w:r w:rsidRPr="00842594">
              <w:rPr>
                <w:sz w:val="16"/>
                <w:szCs w:val="16"/>
              </w:rPr>
              <w:t>.1</w:t>
            </w:r>
          </w:p>
        </w:tc>
        <w:tc>
          <w:tcPr>
            <w:tcW w:w="270" w:type="pct"/>
            <w:vMerge w:val="restart"/>
          </w:tcPr>
          <w:p w:rsidR="001235AC" w:rsidRPr="00842594" w:rsidRDefault="001235AC" w:rsidP="0017283B">
            <w:pPr>
              <w:widowControl w:val="0"/>
              <w:autoSpaceDE w:val="0"/>
              <w:autoSpaceDN w:val="0"/>
              <w:jc w:val="both"/>
              <w:rPr>
                <w:sz w:val="16"/>
                <w:szCs w:val="16"/>
              </w:rPr>
            </w:pPr>
            <w:r w:rsidRPr="00842594">
              <w:rPr>
                <w:sz w:val="16"/>
                <w:szCs w:val="16"/>
              </w:rPr>
              <w:t>Орган</w:t>
            </w:r>
            <w:r w:rsidRPr="00842594">
              <w:rPr>
                <w:sz w:val="16"/>
                <w:szCs w:val="16"/>
              </w:rPr>
              <w:t>и</w:t>
            </w:r>
            <w:r w:rsidRPr="00842594">
              <w:rPr>
                <w:sz w:val="16"/>
                <w:szCs w:val="16"/>
              </w:rPr>
              <w:t>зация конку</w:t>
            </w:r>
            <w:r w:rsidRPr="00842594">
              <w:rPr>
                <w:sz w:val="16"/>
                <w:szCs w:val="16"/>
              </w:rPr>
              <w:t>р</w:t>
            </w:r>
            <w:r w:rsidRPr="00842594">
              <w:rPr>
                <w:sz w:val="16"/>
                <w:szCs w:val="16"/>
              </w:rPr>
              <w:t>сов, в</w:t>
            </w:r>
            <w:r w:rsidRPr="00842594">
              <w:rPr>
                <w:sz w:val="16"/>
                <w:szCs w:val="16"/>
              </w:rPr>
              <w:t>ы</w:t>
            </w:r>
            <w:r w:rsidRPr="00842594">
              <w:rPr>
                <w:sz w:val="16"/>
                <w:szCs w:val="16"/>
              </w:rPr>
              <w:t>ставок и ярмарок с участием организ</w:t>
            </w:r>
            <w:r w:rsidRPr="00842594">
              <w:rPr>
                <w:sz w:val="16"/>
                <w:szCs w:val="16"/>
              </w:rPr>
              <w:t>а</w:t>
            </w:r>
            <w:r w:rsidRPr="00842594">
              <w:rPr>
                <w:sz w:val="16"/>
                <w:szCs w:val="16"/>
              </w:rPr>
              <w:t>ций агр</w:t>
            </w:r>
            <w:r w:rsidRPr="00842594">
              <w:rPr>
                <w:sz w:val="16"/>
                <w:szCs w:val="16"/>
              </w:rPr>
              <w:t>о</w:t>
            </w:r>
            <w:r w:rsidRPr="00842594">
              <w:rPr>
                <w:sz w:val="16"/>
                <w:szCs w:val="16"/>
              </w:rPr>
              <w:t>промы</w:t>
            </w:r>
            <w:r w:rsidRPr="00842594">
              <w:rPr>
                <w:sz w:val="16"/>
                <w:szCs w:val="16"/>
              </w:rPr>
              <w:t>ш</w:t>
            </w:r>
            <w:r w:rsidRPr="00842594">
              <w:rPr>
                <w:sz w:val="16"/>
                <w:szCs w:val="16"/>
              </w:rPr>
              <w:t>ленного компле</w:t>
            </w:r>
            <w:r w:rsidRPr="00842594">
              <w:rPr>
                <w:sz w:val="16"/>
                <w:szCs w:val="16"/>
              </w:rPr>
              <w:t>к</w:t>
            </w:r>
            <w:r w:rsidRPr="00842594">
              <w:rPr>
                <w:sz w:val="16"/>
                <w:szCs w:val="16"/>
              </w:rPr>
              <w:t>са</w:t>
            </w:r>
          </w:p>
        </w:tc>
        <w:tc>
          <w:tcPr>
            <w:tcW w:w="317" w:type="pct"/>
            <w:vMerge w:val="restart"/>
          </w:tcPr>
          <w:p w:rsidR="001235AC" w:rsidRPr="00842594" w:rsidRDefault="001235AC" w:rsidP="0017283B">
            <w:pPr>
              <w:widowControl w:val="0"/>
              <w:autoSpaceDE w:val="0"/>
              <w:autoSpaceDN w:val="0"/>
              <w:rPr>
                <w:sz w:val="16"/>
                <w:szCs w:val="16"/>
              </w:rPr>
            </w:pPr>
          </w:p>
        </w:tc>
        <w:tc>
          <w:tcPr>
            <w:tcW w:w="275" w:type="pct"/>
            <w:vMerge w:val="restart"/>
          </w:tcPr>
          <w:p w:rsidR="001235AC" w:rsidRPr="00842594" w:rsidRDefault="001235AC" w:rsidP="0017283B">
            <w:pPr>
              <w:widowControl w:val="0"/>
              <w:autoSpaceDE w:val="0"/>
              <w:autoSpaceDN w:val="0"/>
              <w:rPr>
                <w:sz w:val="16"/>
                <w:szCs w:val="16"/>
              </w:rPr>
            </w:pPr>
          </w:p>
        </w:tc>
        <w:tc>
          <w:tcPr>
            <w:tcW w:w="227" w:type="pct"/>
          </w:tcPr>
          <w:p w:rsidR="001235AC" w:rsidRPr="00842594" w:rsidRDefault="001235AC" w:rsidP="0017283B">
            <w:pPr>
              <w:widowControl w:val="0"/>
              <w:autoSpaceDE w:val="0"/>
              <w:autoSpaceDN w:val="0"/>
              <w:rPr>
                <w:sz w:val="16"/>
                <w:szCs w:val="16"/>
              </w:rPr>
            </w:pPr>
            <w:r>
              <w:rPr>
                <w:sz w:val="16"/>
                <w:szCs w:val="16"/>
              </w:rPr>
              <w:t>903</w:t>
            </w:r>
          </w:p>
        </w:tc>
        <w:tc>
          <w:tcPr>
            <w:tcW w:w="221" w:type="pct"/>
          </w:tcPr>
          <w:p w:rsidR="001235AC" w:rsidRPr="00842594" w:rsidRDefault="001235AC" w:rsidP="0017283B">
            <w:pPr>
              <w:widowControl w:val="0"/>
              <w:autoSpaceDE w:val="0"/>
              <w:autoSpaceDN w:val="0"/>
              <w:rPr>
                <w:sz w:val="16"/>
                <w:szCs w:val="16"/>
              </w:rPr>
            </w:pPr>
            <w:r>
              <w:rPr>
                <w:sz w:val="16"/>
                <w:szCs w:val="16"/>
              </w:rPr>
              <w:t>0405</w:t>
            </w:r>
          </w:p>
        </w:tc>
        <w:tc>
          <w:tcPr>
            <w:tcW w:w="343" w:type="pct"/>
          </w:tcPr>
          <w:p w:rsidR="001235AC" w:rsidRDefault="001235AC" w:rsidP="00013E33">
            <w:pPr>
              <w:widowControl w:val="0"/>
              <w:autoSpaceDE w:val="0"/>
              <w:autoSpaceDN w:val="0"/>
              <w:rPr>
                <w:sz w:val="16"/>
                <w:szCs w:val="16"/>
              </w:rPr>
            </w:pPr>
            <w:r>
              <w:rPr>
                <w:sz w:val="16"/>
                <w:szCs w:val="16"/>
              </w:rPr>
              <w:t>Ц960272660</w:t>
            </w:r>
          </w:p>
          <w:p w:rsidR="001235AC" w:rsidRPr="00842594" w:rsidRDefault="001235AC" w:rsidP="00013E33">
            <w:pPr>
              <w:widowControl w:val="0"/>
              <w:autoSpaceDE w:val="0"/>
              <w:autoSpaceDN w:val="0"/>
              <w:rPr>
                <w:sz w:val="16"/>
                <w:szCs w:val="16"/>
              </w:rPr>
            </w:pPr>
          </w:p>
        </w:tc>
        <w:tc>
          <w:tcPr>
            <w:tcW w:w="186" w:type="pct"/>
          </w:tcPr>
          <w:p w:rsidR="001235AC" w:rsidRPr="00013E33" w:rsidRDefault="001235AC" w:rsidP="00013E33">
            <w:pPr>
              <w:widowControl w:val="0"/>
              <w:autoSpaceDE w:val="0"/>
              <w:autoSpaceDN w:val="0"/>
              <w:rPr>
                <w:sz w:val="12"/>
                <w:szCs w:val="12"/>
              </w:rPr>
            </w:pPr>
            <w:r w:rsidRPr="00013E33">
              <w:rPr>
                <w:sz w:val="12"/>
                <w:szCs w:val="12"/>
              </w:rPr>
              <w:t>244,360</w:t>
            </w:r>
          </w:p>
        </w:tc>
        <w:tc>
          <w:tcPr>
            <w:tcW w:w="354" w:type="pct"/>
          </w:tcPr>
          <w:p w:rsidR="001235AC" w:rsidRPr="00842594" w:rsidRDefault="001235AC" w:rsidP="0017283B">
            <w:pPr>
              <w:widowControl w:val="0"/>
              <w:autoSpaceDE w:val="0"/>
              <w:autoSpaceDN w:val="0"/>
              <w:jc w:val="both"/>
              <w:rPr>
                <w:sz w:val="16"/>
                <w:szCs w:val="16"/>
              </w:rPr>
            </w:pPr>
            <w:r w:rsidRPr="00842594">
              <w:rPr>
                <w:sz w:val="16"/>
                <w:szCs w:val="16"/>
              </w:rPr>
              <w:t>всего</w:t>
            </w:r>
          </w:p>
        </w:tc>
        <w:tc>
          <w:tcPr>
            <w:tcW w:w="253" w:type="pct"/>
          </w:tcPr>
          <w:p w:rsidR="001235AC" w:rsidRPr="00603112" w:rsidRDefault="00366578" w:rsidP="0017283B">
            <w:pPr>
              <w:widowControl w:val="0"/>
              <w:autoSpaceDE w:val="0"/>
              <w:autoSpaceDN w:val="0"/>
              <w:jc w:val="center"/>
              <w:rPr>
                <w:sz w:val="16"/>
                <w:szCs w:val="16"/>
              </w:rPr>
            </w:pPr>
            <w:r>
              <w:rPr>
                <w:sz w:val="16"/>
                <w:szCs w:val="16"/>
              </w:rPr>
              <w:t>312,4</w:t>
            </w:r>
          </w:p>
        </w:tc>
        <w:tc>
          <w:tcPr>
            <w:tcW w:w="270" w:type="pct"/>
          </w:tcPr>
          <w:p w:rsidR="001235AC" w:rsidRPr="00842594" w:rsidRDefault="00603112" w:rsidP="0017283B">
            <w:pPr>
              <w:widowControl w:val="0"/>
              <w:autoSpaceDE w:val="0"/>
              <w:autoSpaceDN w:val="0"/>
              <w:jc w:val="center"/>
              <w:rPr>
                <w:sz w:val="16"/>
                <w:szCs w:val="16"/>
              </w:rPr>
            </w:pPr>
            <w:r>
              <w:rPr>
                <w:sz w:val="16"/>
                <w:szCs w:val="16"/>
              </w:rPr>
              <w:t>400,0</w:t>
            </w:r>
          </w:p>
        </w:tc>
        <w:tc>
          <w:tcPr>
            <w:tcW w:w="272" w:type="pct"/>
          </w:tcPr>
          <w:p w:rsidR="001235AC" w:rsidRPr="00842594" w:rsidRDefault="00603112" w:rsidP="0017283B">
            <w:pPr>
              <w:widowControl w:val="0"/>
              <w:autoSpaceDE w:val="0"/>
              <w:autoSpaceDN w:val="0"/>
              <w:jc w:val="center"/>
              <w:rPr>
                <w:sz w:val="16"/>
                <w:szCs w:val="16"/>
              </w:rPr>
            </w:pPr>
            <w:r>
              <w:rPr>
                <w:sz w:val="16"/>
                <w:szCs w:val="16"/>
              </w:rPr>
              <w:t>400,0</w:t>
            </w:r>
          </w:p>
        </w:tc>
        <w:tc>
          <w:tcPr>
            <w:tcW w:w="272" w:type="pct"/>
          </w:tcPr>
          <w:p w:rsidR="001235AC" w:rsidRPr="00842594" w:rsidRDefault="00603112" w:rsidP="0017283B">
            <w:pPr>
              <w:widowControl w:val="0"/>
              <w:autoSpaceDE w:val="0"/>
              <w:autoSpaceDN w:val="0"/>
              <w:jc w:val="center"/>
              <w:rPr>
                <w:sz w:val="16"/>
                <w:szCs w:val="16"/>
              </w:rPr>
            </w:pPr>
            <w:r>
              <w:rPr>
                <w:sz w:val="16"/>
                <w:szCs w:val="16"/>
              </w:rPr>
              <w:t>400,0</w:t>
            </w:r>
          </w:p>
        </w:tc>
        <w:tc>
          <w:tcPr>
            <w:tcW w:w="31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31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250"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27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1500</w:t>
            </w:r>
            <w:r w:rsidR="00603112">
              <w:rPr>
                <w:sz w:val="16"/>
                <w:szCs w:val="16"/>
              </w:rPr>
              <w:t>,0</w:t>
            </w:r>
          </w:p>
        </w:tc>
        <w:tc>
          <w:tcPr>
            <w:tcW w:w="27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1500</w:t>
            </w:r>
            <w:r w:rsidR="00603112">
              <w:rPr>
                <w:sz w:val="16"/>
                <w:szCs w:val="16"/>
              </w:rPr>
              <w:t>,0</w:t>
            </w:r>
          </w:p>
        </w:tc>
      </w:tr>
      <w:tr w:rsidR="001235AC" w:rsidRPr="00842594" w:rsidTr="0017283B">
        <w:tc>
          <w:tcPr>
            <w:tcW w:w="304" w:type="pct"/>
            <w:vMerge/>
            <w:tcBorders>
              <w:left w:val="nil"/>
            </w:tcBorders>
          </w:tcPr>
          <w:p w:rsidR="001235AC" w:rsidRPr="00842594" w:rsidRDefault="001235AC" w:rsidP="0017283B">
            <w:pPr>
              <w:spacing w:after="200" w:line="276" w:lineRule="auto"/>
              <w:rPr>
                <w:rFonts w:eastAsiaTheme="minorHAnsi"/>
                <w:sz w:val="16"/>
                <w:szCs w:val="16"/>
                <w:lang w:eastAsia="en-US"/>
              </w:rPr>
            </w:pPr>
          </w:p>
        </w:tc>
        <w:tc>
          <w:tcPr>
            <w:tcW w:w="270" w:type="pct"/>
            <w:vMerge/>
          </w:tcPr>
          <w:p w:rsidR="001235AC" w:rsidRPr="00842594" w:rsidRDefault="001235AC" w:rsidP="0017283B">
            <w:pPr>
              <w:spacing w:after="200" w:line="276" w:lineRule="auto"/>
              <w:rPr>
                <w:rFonts w:eastAsiaTheme="minorHAnsi"/>
                <w:sz w:val="16"/>
                <w:szCs w:val="16"/>
                <w:lang w:eastAsia="en-US"/>
              </w:rPr>
            </w:pPr>
          </w:p>
        </w:tc>
        <w:tc>
          <w:tcPr>
            <w:tcW w:w="317" w:type="pct"/>
            <w:vMerge/>
          </w:tcPr>
          <w:p w:rsidR="001235AC" w:rsidRPr="00842594" w:rsidRDefault="001235AC" w:rsidP="0017283B">
            <w:pPr>
              <w:spacing w:after="200" w:line="276" w:lineRule="auto"/>
              <w:rPr>
                <w:rFonts w:eastAsiaTheme="minorHAnsi"/>
                <w:sz w:val="16"/>
                <w:szCs w:val="16"/>
                <w:lang w:eastAsia="en-US"/>
              </w:rPr>
            </w:pPr>
          </w:p>
        </w:tc>
        <w:tc>
          <w:tcPr>
            <w:tcW w:w="275" w:type="pct"/>
            <w:vMerge/>
          </w:tcPr>
          <w:p w:rsidR="001235AC" w:rsidRPr="00842594" w:rsidRDefault="001235AC" w:rsidP="0017283B">
            <w:pPr>
              <w:spacing w:after="200" w:line="276" w:lineRule="auto"/>
              <w:rPr>
                <w:rFonts w:eastAsiaTheme="minorHAnsi"/>
                <w:sz w:val="16"/>
                <w:szCs w:val="16"/>
                <w:lang w:eastAsia="en-US"/>
              </w:rPr>
            </w:pPr>
          </w:p>
        </w:tc>
        <w:tc>
          <w:tcPr>
            <w:tcW w:w="227" w:type="pct"/>
          </w:tcPr>
          <w:p w:rsidR="001235AC" w:rsidRPr="00842594" w:rsidRDefault="001235AC" w:rsidP="00846491">
            <w:pPr>
              <w:widowControl w:val="0"/>
              <w:autoSpaceDE w:val="0"/>
              <w:autoSpaceDN w:val="0"/>
              <w:rPr>
                <w:sz w:val="16"/>
                <w:szCs w:val="16"/>
              </w:rPr>
            </w:pPr>
            <w:r>
              <w:rPr>
                <w:sz w:val="16"/>
                <w:szCs w:val="16"/>
              </w:rPr>
              <w:t>903</w:t>
            </w:r>
          </w:p>
        </w:tc>
        <w:tc>
          <w:tcPr>
            <w:tcW w:w="221" w:type="pct"/>
          </w:tcPr>
          <w:p w:rsidR="001235AC" w:rsidRPr="00842594" w:rsidRDefault="001235AC" w:rsidP="00846491">
            <w:pPr>
              <w:widowControl w:val="0"/>
              <w:autoSpaceDE w:val="0"/>
              <w:autoSpaceDN w:val="0"/>
              <w:rPr>
                <w:sz w:val="16"/>
                <w:szCs w:val="16"/>
              </w:rPr>
            </w:pPr>
            <w:r>
              <w:rPr>
                <w:sz w:val="16"/>
                <w:szCs w:val="16"/>
              </w:rPr>
              <w:t>0405</w:t>
            </w:r>
          </w:p>
        </w:tc>
        <w:tc>
          <w:tcPr>
            <w:tcW w:w="343" w:type="pct"/>
          </w:tcPr>
          <w:p w:rsidR="001235AC" w:rsidRPr="00842594" w:rsidRDefault="001235AC" w:rsidP="00846491">
            <w:pPr>
              <w:widowControl w:val="0"/>
              <w:autoSpaceDE w:val="0"/>
              <w:autoSpaceDN w:val="0"/>
              <w:rPr>
                <w:sz w:val="16"/>
                <w:szCs w:val="16"/>
              </w:rPr>
            </w:pPr>
            <w:r>
              <w:rPr>
                <w:sz w:val="16"/>
                <w:szCs w:val="16"/>
              </w:rPr>
              <w:t>Ц960272660</w:t>
            </w:r>
          </w:p>
        </w:tc>
        <w:tc>
          <w:tcPr>
            <w:tcW w:w="186" w:type="pct"/>
          </w:tcPr>
          <w:p w:rsidR="001235AC" w:rsidRPr="00842594" w:rsidRDefault="001235AC" w:rsidP="00013E33">
            <w:pPr>
              <w:widowControl w:val="0"/>
              <w:autoSpaceDE w:val="0"/>
              <w:autoSpaceDN w:val="0"/>
              <w:rPr>
                <w:sz w:val="16"/>
                <w:szCs w:val="16"/>
              </w:rPr>
            </w:pPr>
            <w:r w:rsidRPr="00013E33">
              <w:rPr>
                <w:sz w:val="12"/>
                <w:szCs w:val="12"/>
              </w:rPr>
              <w:t>244,360</w:t>
            </w:r>
          </w:p>
        </w:tc>
        <w:tc>
          <w:tcPr>
            <w:tcW w:w="354" w:type="pct"/>
          </w:tcPr>
          <w:p w:rsidR="001235AC" w:rsidRPr="00842594" w:rsidRDefault="001235AC" w:rsidP="0017283B">
            <w:pPr>
              <w:widowControl w:val="0"/>
              <w:autoSpaceDE w:val="0"/>
              <w:autoSpaceDN w:val="0"/>
              <w:jc w:val="both"/>
              <w:rPr>
                <w:sz w:val="16"/>
                <w:szCs w:val="16"/>
              </w:rPr>
            </w:pPr>
            <w:r w:rsidRPr="00842594">
              <w:rPr>
                <w:sz w:val="16"/>
                <w:szCs w:val="16"/>
              </w:rPr>
              <w:t>федеральный бюджет</w:t>
            </w:r>
          </w:p>
        </w:tc>
        <w:tc>
          <w:tcPr>
            <w:tcW w:w="253" w:type="pct"/>
          </w:tcPr>
          <w:p w:rsidR="001235AC" w:rsidRPr="00842594" w:rsidRDefault="001235AC" w:rsidP="00FD0AF3">
            <w:pPr>
              <w:widowControl w:val="0"/>
              <w:autoSpaceDE w:val="0"/>
              <w:autoSpaceDN w:val="0"/>
              <w:jc w:val="center"/>
              <w:rPr>
                <w:sz w:val="16"/>
                <w:szCs w:val="16"/>
              </w:rPr>
            </w:pPr>
            <w:r>
              <w:rPr>
                <w:sz w:val="16"/>
                <w:szCs w:val="16"/>
              </w:rPr>
              <w:t>0</w:t>
            </w:r>
          </w:p>
        </w:tc>
        <w:tc>
          <w:tcPr>
            <w:tcW w:w="270" w:type="pct"/>
          </w:tcPr>
          <w:p w:rsidR="001235AC" w:rsidRPr="00842594" w:rsidRDefault="001235AC" w:rsidP="00FD0AF3">
            <w:pPr>
              <w:widowControl w:val="0"/>
              <w:autoSpaceDE w:val="0"/>
              <w:autoSpaceDN w:val="0"/>
              <w:jc w:val="center"/>
              <w:rPr>
                <w:sz w:val="16"/>
                <w:szCs w:val="16"/>
              </w:rPr>
            </w:pPr>
            <w:r>
              <w:rPr>
                <w:sz w:val="16"/>
                <w:szCs w:val="16"/>
              </w:rPr>
              <w:t>0</w:t>
            </w:r>
          </w:p>
        </w:tc>
        <w:tc>
          <w:tcPr>
            <w:tcW w:w="272" w:type="pct"/>
          </w:tcPr>
          <w:p w:rsidR="001235AC" w:rsidRPr="00842594" w:rsidRDefault="001235AC" w:rsidP="00FD0AF3">
            <w:pPr>
              <w:widowControl w:val="0"/>
              <w:autoSpaceDE w:val="0"/>
              <w:autoSpaceDN w:val="0"/>
              <w:jc w:val="center"/>
              <w:rPr>
                <w:sz w:val="16"/>
                <w:szCs w:val="16"/>
              </w:rPr>
            </w:pPr>
            <w:r>
              <w:rPr>
                <w:sz w:val="16"/>
                <w:szCs w:val="16"/>
              </w:rPr>
              <w:t>0</w:t>
            </w:r>
          </w:p>
        </w:tc>
        <w:tc>
          <w:tcPr>
            <w:tcW w:w="272" w:type="pct"/>
          </w:tcPr>
          <w:p w:rsidR="001235AC" w:rsidRPr="00842594" w:rsidRDefault="001235AC" w:rsidP="00FD0AF3">
            <w:pPr>
              <w:widowControl w:val="0"/>
              <w:autoSpaceDE w:val="0"/>
              <w:autoSpaceDN w:val="0"/>
              <w:jc w:val="center"/>
              <w:rPr>
                <w:sz w:val="16"/>
                <w:szCs w:val="16"/>
              </w:rPr>
            </w:pPr>
            <w:r>
              <w:rPr>
                <w:sz w:val="16"/>
                <w:szCs w:val="16"/>
              </w:rPr>
              <w:t>0</w:t>
            </w:r>
          </w:p>
        </w:tc>
        <w:tc>
          <w:tcPr>
            <w:tcW w:w="317" w:type="pct"/>
            <w:tcBorders>
              <w:right w:val="nil"/>
            </w:tcBorders>
          </w:tcPr>
          <w:p w:rsidR="001235AC" w:rsidRPr="00842594" w:rsidRDefault="001235AC" w:rsidP="00FD0AF3">
            <w:pPr>
              <w:widowControl w:val="0"/>
              <w:autoSpaceDE w:val="0"/>
              <w:autoSpaceDN w:val="0"/>
              <w:jc w:val="center"/>
              <w:rPr>
                <w:sz w:val="16"/>
                <w:szCs w:val="16"/>
              </w:rPr>
            </w:pPr>
            <w:r>
              <w:rPr>
                <w:sz w:val="16"/>
                <w:szCs w:val="16"/>
              </w:rPr>
              <w:t>0</w:t>
            </w:r>
          </w:p>
        </w:tc>
        <w:tc>
          <w:tcPr>
            <w:tcW w:w="316" w:type="pct"/>
            <w:tcBorders>
              <w:right w:val="nil"/>
            </w:tcBorders>
          </w:tcPr>
          <w:p w:rsidR="001235AC" w:rsidRPr="00842594" w:rsidRDefault="001235AC" w:rsidP="00FD0AF3">
            <w:pPr>
              <w:widowControl w:val="0"/>
              <w:autoSpaceDE w:val="0"/>
              <w:autoSpaceDN w:val="0"/>
              <w:jc w:val="center"/>
              <w:rPr>
                <w:sz w:val="16"/>
                <w:szCs w:val="16"/>
              </w:rPr>
            </w:pPr>
            <w:r>
              <w:rPr>
                <w:sz w:val="16"/>
                <w:szCs w:val="16"/>
              </w:rPr>
              <w:t>0</w:t>
            </w:r>
          </w:p>
        </w:tc>
        <w:tc>
          <w:tcPr>
            <w:tcW w:w="250" w:type="pct"/>
            <w:tcBorders>
              <w:right w:val="nil"/>
            </w:tcBorders>
          </w:tcPr>
          <w:p w:rsidR="001235AC" w:rsidRPr="00842594" w:rsidRDefault="001235AC" w:rsidP="00FD0AF3">
            <w:pPr>
              <w:widowControl w:val="0"/>
              <w:autoSpaceDE w:val="0"/>
              <w:autoSpaceDN w:val="0"/>
              <w:jc w:val="center"/>
              <w:rPr>
                <w:sz w:val="16"/>
                <w:szCs w:val="16"/>
              </w:rPr>
            </w:pPr>
            <w:r>
              <w:rPr>
                <w:sz w:val="16"/>
                <w:szCs w:val="16"/>
              </w:rPr>
              <w:t>0</w:t>
            </w:r>
          </w:p>
        </w:tc>
        <w:tc>
          <w:tcPr>
            <w:tcW w:w="277" w:type="pct"/>
            <w:tcBorders>
              <w:right w:val="nil"/>
            </w:tcBorders>
          </w:tcPr>
          <w:p w:rsidR="001235AC" w:rsidRPr="00842594" w:rsidRDefault="001235AC" w:rsidP="00FD0AF3">
            <w:pPr>
              <w:widowControl w:val="0"/>
              <w:autoSpaceDE w:val="0"/>
              <w:autoSpaceDN w:val="0"/>
              <w:jc w:val="center"/>
              <w:rPr>
                <w:sz w:val="16"/>
                <w:szCs w:val="16"/>
              </w:rPr>
            </w:pPr>
            <w:r>
              <w:rPr>
                <w:sz w:val="16"/>
                <w:szCs w:val="16"/>
              </w:rPr>
              <w:t>0</w:t>
            </w:r>
          </w:p>
        </w:tc>
        <w:tc>
          <w:tcPr>
            <w:tcW w:w="276" w:type="pct"/>
            <w:tcBorders>
              <w:right w:val="nil"/>
            </w:tcBorders>
          </w:tcPr>
          <w:p w:rsidR="001235AC" w:rsidRPr="00842594" w:rsidRDefault="001235AC" w:rsidP="00FD0AF3">
            <w:pPr>
              <w:widowControl w:val="0"/>
              <w:autoSpaceDE w:val="0"/>
              <w:autoSpaceDN w:val="0"/>
              <w:jc w:val="center"/>
              <w:rPr>
                <w:sz w:val="16"/>
                <w:szCs w:val="16"/>
              </w:rPr>
            </w:pPr>
            <w:r>
              <w:rPr>
                <w:sz w:val="16"/>
                <w:szCs w:val="16"/>
              </w:rPr>
              <w:t>0</w:t>
            </w:r>
          </w:p>
        </w:tc>
      </w:tr>
      <w:tr w:rsidR="001235AC" w:rsidRPr="00842594" w:rsidTr="0017283B">
        <w:tc>
          <w:tcPr>
            <w:tcW w:w="304" w:type="pct"/>
            <w:vMerge/>
            <w:tcBorders>
              <w:left w:val="nil"/>
            </w:tcBorders>
          </w:tcPr>
          <w:p w:rsidR="001235AC" w:rsidRPr="00842594" w:rsidRDefault="001235AC" w:rsidP="0017283B">
            <w:pPr>
              <w:spacing w:after="200" w:line="276" w:lineRule="auto"/>
              <w:rPr>
                <w:rFonts w:eastAsiaTheme="minorHAnsi"/>
                <w:sz w:val="16"/>
                <w:szCs w:val="16"/>
                <w:lang w:eastAsia="en-US"/>
              </w:rPr>
            </w:pPr>
          </w:p>
        </w:tc>
        <w:tc>
          <w:tcPr>
            <w:tcW w:w="270" w:type="pct"/>
            <w:vMerge/>
          </w:tcPr>
          <w:p w:rsidR="001235AC" w:rsidRPr="00842594" w:rsidRDefault="001235AC" w:rsidP="0017283B">
            <w:pPr>
              <w:spacing w:after="200" w:line="276" w:lineRule="auto"/>
              <w:rPr>
                <w:rFonts w:eastAsiaTheme="minorHAnsi"/>
                <w:sz w:val="16"/>
                <w:szCs w:val="16"/>
                <w:lang w:eastAsia="en-US"/>
              </w:rPr>
            </w:pPr>
          </w:p>
        </w:tc>
        <w:tc>
          <w:tcPr>
            <w:tcW w:w="317" w:type="pct"/>
            <w:vMerge/>
          </w:tcPr>
          <w:p w:rsidR="001235AC" w:rsidRPr="00842594" w:rsidRDefault="001235AC" w:rsidP="0017283B">
            <w:pPr>
              <w:spacing w:after="200" w:line="276" w:lineRule="auto"/>
              <w:rPr>
                <w:rFonts w:eastAsiaTheme="minorHAnsi"/>
                <w:sz w:val="16"/>
                <w:szCs w:val="16"/>
                <w:lang w:eastAsia="en-US"/>
              </w:rPr>
            </w:pPr>
          </w:p>
        </w:tc>
        <w:tc>
          <w:tcPr>
            <w:tcW w:w="275" w:type="pct"/>
            <w:vMerge/>
          </w:tcPr>
          <w:p w:rsidR="001235AC" w:rsidRPr="00842594" w:rsidRDefault="001235AC" w:rsidP="0017283B">
            <w:pPr>
              <w:spacing w:after="200" w:line="276" w:lineRule="auto"/>
              <w:rPr>
                <w:rFonts w:eastAsiaTheme="minorHAnsi"/>
                <w:sz w:val="16"/>
                <w:szCs w:val="16"/>
                <w:lang w:eastAsia="en-US"/>
              </w:rPr>
            </w:pPr>
          </w:p>
        </w:tc>
        <w:tc>
          <w:tcPr>
            <w:tcW w:w="227" w:type="pct"/>
          </w:tcPr>
          <w:p w:rsidR="001235AC" w:rsidRPr="00842594" w:rsidRDefault="001235AC" w:rsidP="00846491">
            <w:pPr>
              <w:widowControl w:val="0"/>
              <w:autoSpaceDE w:val="0"/>
              <w:autoSpaceDN w:val="0"/>
              <w:rPr>
                <w:sz w:val="16"/>
                <w:szCs w:val="16"/>
              </w:rPr>
            </w:pPr>
            <w:r>
              <w:rPr>
                <w:sz w:val="16"/>
                <w:szCs w:val="16"/>
              </w:rPr>
              <w:t>903</w:t>
            </w:r>
          </w:p>
        </w:tc>
        <w:tc>
          <w:tcPr>
            <w:tcW w:w="221" w:type="pct"/>
          </w:tcPr>
          <w:p w:rsidR="001235AC" w:rsidRPr="00842594" w:rsidRDefault="001235AC" w:rsidP="00846491">
            <w:pPr>
              <w:widowControl w:val="0"/>
              <w:autoSpaceDE w:val="0"/>
              <w:autoSpaceDN w:val="0"/>
              <w:rPr>
                <w:sz w:val="16"/>
                <w:szCs w:val="16"/>
              </w:rPr>
            </w:pPr>
            <w:r>
              <w:rPr>
                <w:sz w:val="16"/>
                <w:szCs w:val="16"/>
              </w:rPr>
              <w:t>0405</w:t>
            </w:r>
          </w:p>
        </w:tc>
        <w:tc>
          <w:tcPr>
            <w:tcW w:w="343" w:type="pct"/>
          </w:tcPr>
          <w:p w:rsidR="001235AC" w:rsidRPr="00842594" w:rsidRDefault="001235AC" w:rsidP="00846491">
            <w:pPr>
              <w:widowControl w:val="0"/>
              <w:autoSpaceDE w:val="0"/>
              <w:autoSpaceDN w:val="0"/>
              <w:rPr>
                <w:sz w:val="16"/>
                <w:szCs w:val="16"/>
              </w:rPr>
            </w:pPr>
            <w:r>
              <w:rPr>
                <w:sz w:val="16"/>
                <w:szCs w:val="16"/>
              </w:rPr>
              <w:t>Ц960272660</w:t>
            </w:r>
          </w:p>
        </w:tc>
        <w:tc>
          <w:tcPr>
            <w:tcW w:w="186" w:type="pct"/>
          </w:tcPr>
          <w:p w:rsidR="001235AC" w:rsidRPr="00842594" w:rsidRDefault="001235AC" w:rsidP="00013E33">
            <w:pPr>
              <w:widowControl w:val="0"/>
              <w:autoSpaceDE w:val="0"/>
              <w:autoSpaceDN w:val="0"/>
              <w:rPr>
                <w:sz w:val="16"/>
                <w:szCs w:val="16"/>
              </w:rPr>
            </w:pPr>
            <w:r w:rsidRPr="00013E33">
              <w:rPr>
                <w:sz w:val="12"/>
                <w:szCs w:val="12"/>
              </w:rPr>
              <w:t>244,360</w:t>
            </w:r>
          </w:p>
        </w:tc>
        <w:tc>
          <w:tcPr>
            <w:tcW w:w="354" w:type="pct"/>
          </w:tcPr>
          <w:p w:rsidR="001235AC" w:rsidRPr="00842594" w:rsidRDefault="001235AC" w:rsidP="0017283B">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253" w:type="pct"/>
          </w:tcPr>
          <w:p w:rsidR="001235AC" w:rsidRPr="00842594" w:rsidRDefault="001235AC" w:rsidP="0017283B">
            <w:pPr>
              <w:widowControl w:val="0"/>
              <w:autoSpaceDE w:val="0"/>
              <w:autoSpaceDN w:val="0"/>
              <w:jc w:val="center"/>
              <w:rPr>
                <w:sz w:val="16"/>
                <w:szCs w:val="16"/>
              </w:rPr>
            </w:pPr>
            <w:r>
              <w:rPr>
                <w:sz w:val="16"/>
                <w:szCs w:val="16"/>
              </w:rPr>
              <w:t>0</w:t>
            </w:r>
          </w:p>
        </w:tc>
        <w:tc>
          <w:tcPr>
            <w:tcW w:w="270" w:type="pct"/>
          </w:tcPr>
          <w:p w:rsidR="001235AC" w:rsidRPr="00842594" w:rsidRDefault="001235AC" w:rsidP="0017283B">
            <w:pPr>
              <w:widowControl w:val="0"/>
              <w:autoSpaceDE w:val="0"/>
              <w:autoSpaceDN w:val="0"/>
              <w:jc w:val="center"/>
              <w:rPr>
                <w:sz w:val="16"/>
                <w:szCs w:val="16"/>
              </w:rPr>
            </w:pPr>
            <w:r>
              <w:rPr>
                <w:sz w:val="16"/>
                <w:szCs w:val="16"/>
              </w:rPr>
              <w:t>0</w:t>
            </w:r>
          </w:p>
        </w:tc>
        <w:tc>
          <w:tcPr>
            <w:tcW w:w="272" w:type="pct"/>
          </w:tcPr>
          <w:p w:rsidR="001235AC" w:rsidRPr="00842594" w:rsidRDefault="001235AC" w:rsidP="0017283B">
            <w:pPr>
              <w:widowControl w:val="0"/>
              <w:autoSpaceDE w:val="0"/>
              <w:autoSpaceDN w:val="0"/>
              <w:jc w:val="center"/>
              <w:rPr>
                <w:sz w:val="16"/>
                <w:szCs w:val="16"/>
              </w:rPr>
            </w:pPr>
            <w:r>
              <w:rPr>
                <w:sz w:val="16"/>
                <w:szCs w:val="16"/>
              </w:rPr>
              <w:t>0</w:t>
            </w:r>
          </w:p>
        </w:tc>
        <w:tc>
          <w:tcPr>
            <w:tcW w:w="272" w:type="pct"/>
          </w:tcPr>
          <w:p w:rsidR="001235AC" w:rsidRPr="00842594" w:rsidRDefault="001235AC" w:rsidP="0017283B">
            <w:pPr>
              <w:widowControl w:val="0"/>
              <w:autoSpaceDE w:val="0"/>
              <w:autoSpaceDN w:val="0"/>
              <w:jc w:val="center"/>
              <w:rPr>
                <w:sz w:val="16"/>
                <w:szCs w:val="16"/>
              </w:rPr>
            </w:pPr>
            <w:r>
              <w:rPr>
                <w:sz w:val="16"/>
                <w:szCs w:val="16"/>
              </w:rPr>
              <w:t>0</w:t>
            </w:r>
          </w:p>
        </w:tc>
        <w:tc>
          <w:tcPr>
            <w:tcW w:w="31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c>
          <w:tcPr>
            <w:tcW w:w="31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c>
          <w:tcPr>
            <w:tcW w:w="250"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c>
          <w:tcPr>
            <w:tcW w:w="27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c>
          <w:tcPr>
            <w:tcW w:w="27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r>
      <w:tr w:rsidR="001235AC" w:rsidRPr="00842594" w:rsidTr="0017283B">
        <w:tc>
          <w:tcPr>
            <w:tcW w:w="304" w:type="pct"/>
            <w:vMerge/>
            <w:tcBorders>
              <w:left w:val="nil"/>
            </w:tcBorders>
          </w:tcPr>
          <w:p w:rsidR="001235AC" w:rsidRPr="00842594" w:rsidRDefault="001235AC" w:rsidP="0017283B">
            <w:pPr>
              <w:spacing w:after="200" w:line="276" w:lineRule="auto"/>
              <w:rPr>
                <w:rFonts w:eastAsiaTheme="minorHAnsi"/>
                <w:sz w:val="16"/>
                <w:szCs w:val="16"/>
                <w:lang w:eastAsia="en-US"/>
              </w:rPr>
            </w:pPr>
          </w:p>
        </w:tc>
        <w:tc>
          <w:tcPr>
            <w:tcW w:w="270" w:type="pct"/>
            <w:vMerge/>
          </w:tcPr>
          <w:p w:rsidR="001235AC" w:rsidRPr="00842594" w:rsidRDefault="001235AC" w:rsidP="0017283B">
            <w:pPr>
              <w:spacing w:after="200" w:line="276" w:lineRule="auto"/>
              <w:rPr>
                <w:rFonts w:eastAsiaTheme="minorHAnsi"/>
                <w:sz w:val="16"/>
                <w:szCs w:val="16"/>
                <w:lang w:eastAsia="en-US"/>
              </w:rPr>
            </w:pPr>
          </w:p>
        </w:tc>
        <w:tc>
          <w:tcPr>
            <w:tcW w:w="317" w:type="pct"/>
            <w:vMerge/>
          </w:tcPr>
          <w:p w:rsidR="001235AC" w:rsidRPr="00842594" w:rsidRDefault="001235AC" w:rsidP="0017283B">
            <w:pPr>
              <w:spacing w:after="200" w:line="276" w:lineRule="auto"/>
              <w:rPr>
                <w:rFonts w:eastAsiaTheme="minorHAnsi"/>
                <w:sz w:val="16"/>
                <w:szCs w:val="16"/>
                <w:lang w:eastAsia="en-US"/>
              </w:rPr>
            </w:pPr>
          </w:p>
        </w:tc>
        <w:tc>
          <w:tcPr>
            <w:tcW w:w="275" w:type="pct"/>
            <w:vMerge/>
          </w:tcPr>
          <w:p w:rsidR="001235AC" w:rsidRPr="00842594" w:rsidRDefault="001235AC" w:rsidP="0017283B">
            <w:pPr>
              <w:spacing w:after="200" w:line="276" w:lineRule="auto"/>
              <w:rPr>
                <w:rFonts w:eastAsiaTheme="minorHAnsi"/>
                <w:sz w:val="16"/>
                <w:szCs w:val="16"/>
                <w:lang w:eastAsia="en-US"/>
              </w:rPr>
            </w:pPr>
          </w:p>
        </w:tc>
        <w:tc>
          <w:tcPr>
            <w:tcW w:w="227" w:type="pct"/>
          </w:tcPr>
          <w:p w:rsidR="001235AC" w:rsidRPr="00842594" w:rsidRDefault="001235AC" w:rsidP="00846491">
            <w:pPr>
              <w:widowControl w:val="0"/>
              <w:autoSpaceDE w:val="0"/>
              <w:autoSpaceDN w:val="0"/>
              <w:rPr>
                <w:sz w:val="16"/>
                <w:szCs w:val="16"/>
              </w:rPr>
            </w:pPr>
            <w:r>
              <w:rPr>
                <w:sz w:val="16"/>
                <w:szCs w:val="16"/>
              </w:rPr>
              <w:t>903</w:t>
            </w:r>
          </w:p>
        </w:tc>
        <w:tc>
          <w:tcPr>
            <w:tcW w:w="221" w:type="pct"/>
          </w:tcPr>
          <w:p w:rsidR="001235AC" w:rsidRPr="00842594" w:rsidRDefault="001235AC" w:rsidP="00846491">
            <w:pPr>
              <w:widowControl w:val="0"/>
              <w:autoSpaceDE w:val="0"/>
              <w:autoSpaceDN w:val="0"/>
              <w:rPr>
                <w:sz w:val="16"/>
                <w:szCs w:val="16"/>
              </w:rPr>
            </w:pPr>
            <w:r>
              <w:rPr>
                <w:sz w:val="16"/>
                <w:szCs w:val="16"/>
              </w:rPr>
              <w:t>0405</w:t>
            </w:r>
          </w:p>
        </w:tc>
        <w:tc>
          <w:tcPr>
            <w:tcW w:w="343" w:type="pct"/>
          </w:tcPr>
          <w:p w:rsidR="001235AC" w:rsidRPr="00842594" w:rsidRDefault="001235AC" w:rsidP="00846491">
            <w:pPr>
              <w:widowControl w:val="0"/>
              <w:autoSpaceDE w:val="0"/>
              <w:autoSpaceDN w:val="0"/>
              <w:rPr>
                <w:sz w:val="16"/>
                <w:szCs w:val="16"/>
              </w:rPr>
            </w:pPr>
            <w:r>
              <w:rPr>
                <w:sz w:val="16"/>
                <w:szCs w:val="16"/>
              </w:rPr>
              <w:t>Ц960272660</w:t>
            </w:r>
          </w:p>
        </w:tc>
        <w:tc>
          <w:tcPr>
            <w:tcW w:w="186" w:type="pct"/>
          </w:tcPr>
          <w:p w:rsidR="001235AC" w:rsidRPr="00842594" w:rsidRDefault="001235AC" w:rsidP="00013E33">
            <w:pPr>
              <w:widowControl w:val="0"/>
              <w:autoSpaceDE w:val="0"/>
              <w:autoSpaceDN w:val="0"/>
              <w:rPr>
                <w:sz w:val="16"/>
                <w:szCs w:val="16"/>
              </w:rPr>
            </w:pPr>
            <w:r w:rsidRPr="00013E33">
              <w:rPr>
                <w:sz w:val="12"/>
                <w:szCs w:val="12"/>
              </w:rPr>
              <w:t>244,360</w:t>
            </w:r>
          </w:p>
        </w:tc>
        <w:tc>
          <w:tcPr>
            <w:tcW w:w="354" w:type="pct"/>
          </w:tcPr>
          <w:p w:rsidR="001235AC" w:rsidRPr="00842594" w:rsidRDefault="001235AC" w:rsidP="0017283B">
            <w:pPr>
              <w:widowControl w:val="0"/>
              <w:autoSpaceDE w:val="0"/>
              <w:autoSpaceDN w:val="0"/>
              <w:jc w:val="both"/>
              <w:rPr>
                <w:sz w:val="16"/>
                <w:szCs w:val="16"/>
              </w:rPr>
            </w:pPr>
            <w:r>
              <w:rPr>
                <w:sz w:val="16"/>
                <w:szCs w:val="16"/>
              </w:rPr>
              <w:t>Бюджет Ву</w:t>
            </w:r>
            <w:r>
              <w:rPr>
                <w:sz w:val="16"/>
                <w:szCs w:val="16"/>
              </w:rPr>
              <w:t>р</w:t>
            </w:r>
            <w:r>
              <w:rPr>
                <w:sz w:val="16"/>
                <w:szCs w:val="16"/>
              </w:rPr>
              <w:t>нарского района</w:t>
            </w:r>
          </w:p>
        </w:tc>
        <w:tc>
          <w:tcPr>
            <w:tcW w:w="253" w:type="pct"/>
          </w:tcPr>
          <w:p w:rsidR="001235AC" w:rsidRPr="00366578" w:rsidRDefault="00366578" w:rsidP="00603112">
            <w:pPr>
              <w:widowControl w:val="0"/>
              <w:autoSpaceDE w:val="0"/>
              <w:autoSpaceDN w:val="0"/>
              <w:jc w:val="center"/>
              <w:rPr>
                <w:sz w:val="16"/>
                <w:szCs w:val="16"/>
              </w:rPr>
            </w:pPr>
            <w:r>
              <w:rPr>
                <w:sz w:val="16"/>
                <w:szCs w:val="16"/>
              </w:rPr>
              <w:t>312,4</w:t>
            </w:r>
          </w:p>
        </w:tc>
        <w:tc>
          <w:tcPr>
            <w:tcW w:w="270" w:type="pct"/>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272" w:type="pct"/>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272" w:type="pct"/>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31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31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250"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300</w:t>
            </w:r>
            <w:r w:rsidR="00603112">
              <w:rPr>
                <w:sz w:val="16"/>
                <w:szCs w:val="16"/>
              </w:rPr>
              <w:t>,0</w:t>
            </w:r>
          </w:p>
        </w:tc>
        <w:tc>
          <w:tcPr>
            <w:tcW w:w="27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1500</w:t>
            </w:r>
            <w:r w:rsidR="00603112">
              <w:rPr>
                <w:sz w:val="16"/>
                <w:szCs w:val="16"/>
              </w:rPr>
              <w:t>,0</w:t>
            </w:r>
          </w:p>
        </w:tc>
        <w:tc>
          <w:tcPr>
            <w:tcW w:w="276" w:type="pct"/>
            <w:tcBorders>
              <w:right w:val="nil"/>
            </w:tcBorders>
          </w:tcPr>
          <w:p w:rsidR="001235AC" w:rsidRPr="00842594" w:rsidRDefault="001235AC" w:rsidP="00356C02">
            <w:pPr>
              <w:widowControl w:val="0"/>
              <w:autoSpaceDE w:val="0"/>
              <w:autoSpaceDN w:val="0"/>
              <w:jc w:val="center"/>
              <w:rPr>
                <w:sz w:val="16"/>
                <w:szCs w:val="16"/>
              </w:rPr>
            </w:pPr>
            <w:r>
              <w:rPr>
                <w:sz w:val="16"/>
                <w:szCs w:val="16"/>
              </w:rPr>
              <w:t>1500</w:t>
            </w:r>
            <w:r w:rsidR="00603112">
              <w:rPr>
                <w:sz w:val="16"/>
                <w:szCs w:val="16"/>
              </w:rPr>
              <w:t>,0</w:t>
            </w:r>
          </w:p>
        </w:tc>
      </w:tr>
      <w:tr w:rsidR="001235AC" w:rsidRPr="00842594" w:rsidTr="0017283B">
        <w:tc>
          <w:tcPr>
            <w:tcW w:w="304" w:type="pct"/>
            <w:vMerge/>
            <w:tcBorders>
              <w:left w:val="nil"/>
            </w:tcBorders>
          </w:tcPr>
          <w:p w:rsidR="001235AC" w:rsidRPr="00842594" w:rsidRDefault="001235AC" w:rsidP="0017283B">
            <w:pPr>
              <w:spacing w:after="200" w:line="276" w:lineRule="auto"/>
              <w:rPr>
                <w:rFonts w:eastAsiaTheme="minorHAnsi"/>
                <w:sz w:val="16"/>
                <w:szCs w:val="16"/>
                <w:lang w:eastAsia="en-US"/>
              </w:rPr>
            </w:pPr>
          </w:p>
        </w:tc>
        <w:tc>
          <w:tcPr>
            <w:tcW w:w="270" w:type="pct"/>
            <w:vMerge/>
          </w:tcPr>
          <w:p w:rsidR="001235AC" w:rsidRPr="00842594" w:rsidRDefault="001235AC" w:rsidP="0017283B">
            <w:pPr>
              <w:spacing w:after="200" w:line="276" w:lineRule="auto"/>
              <w:rPr>
                <w:rFonts w:eastAsiaTheme="minorHAnsi"/>
                <w:sz w:val="16"/>
                <w:szCs w:val="16"/>
                <w:lang w:eastAsia="en-US"/>
              </w:rPr>
            </w:pPr>
          </w:p>
        </w:tc>
        <w:tc>
          <w:tcPr>
            <w:tcW w:w="317" w:type="pct"/>
            <w:vMerge/>
          </w:tcPr>
          <w:p w:rsidR="001235AC" w:rsidRPr="00842594" w:rsidRDefault="001235AC" w:rsidP="0017283B">
            <w:pPr>
              <w:spacing w:after="200" w:line="276" w:lineRule="auto"/>
              <w:rPr>
                <w:rFonts w:eastAsiaTheme="minorHAnsi"/>
                <w:sz w:val="16"/>
                <w:szCs w:val="16"/>
                <w:lang w:eastAsia="en-US"/>
              </w:rPr>
            </w:pPr>
          </w:p>
        </w:tc>
        <w:tc>
          <w:tcPr>
            <w:tcW w:w="275" w:type="pct"/>
            <w:vMerge/>
          </w:tcPr>
          <w:p w:rsidR="001235AC" w:rsidRPr="00842594" w:rsidRDefault="001235AC" w:rsidP="0017283B">
            <w:pPr>
              <w:spacing w:after="200" w:line="276" w:lineRule="auto"/>
              <w:rPr>
                <w:rFonts w:eastAsiaTheme="minorHAnsi"/>
                <w:sz w:val="16"/>
                <w:szCs w:val="16"/>
                <w:lang w:eastAsia="en-US"/>
              </w:rPr>
            </w:pPr>
          </w:p>
        </w:tc>
        <w:tc>
          <w:tcPr>
            <w:tcW w:w="227" w:type="pct"/>
          </w:tcPr>
          <w:p w:rsidR="001235AC" w:rsidRPr="00842594" w:rsidRDefault="001235AC" w:rsidP="00846491">
            <w:pPr>
              <w:widowControl w:val="0"/>
              <w:autoSpaceDE w:val="0"/>
              <w:autoSpaceDN w:val="0"/>
              <w:rPr>
                <w:sz w:val="16"/>
                <w:szCs w:val="16"/>
              </w:rPr>
            </w:pPr>
            <w:r>
              <w:rPr>
                <w:sz w:val="16"/>
                <w:szCs w:val="16"/>
              </w:rPr>
              <w:t>903</w:t>
            </w:r>
          </w:p>
        </w:tc>
        <w:tc>
          <w:tcPr>
            <w:tcW w:w="221" w:type="pct"/>
          </w:tcPr>
          <w:p w:rsidR="001235AC" w:rsidRPr="00842594" w:rsidRDefault="001235AC" w:rsidP="00846491">
            <w:pPr>
              <w:widowControl w:val="0"/>
              <w:autoSpaceDE w:val="0"/>
              <w:autoSpaceDN w:val="0"/>
              <w:rPr>
                <w:sz w:val="16"/>
                <w:szCs w:val="16"/>
              </w:rPr>
            </w:pPr>
            <w:r>
              <w:rPr>
                <w:sz w:val="16"/>
                <w:szCs w:val="16"/>
              </w:rPr>
              <w:t>0405</w:t>
            </w:r>
          </w:p>
        </w:tc>
        <w:tc>
          <w:tcPr>
            <w:tcW w:w="343" w:type="pct"/>
          </w:tcPr>
          <w:p w:rsidR="001235AC" w:rsidRPr="00842594" w:rsidRDefault="001235AC" w:rsidP="00846491">
            <w:pPr>
              <w:widowControl w:val="0"/>
              <w:autoSpaceDE w:val="0"/>
              <w:autoSpaceDN w:val="0"/>
              <w:rPr>
                <w:sz w:val="16"/>
                <w:szCs w:val="16"/>
              </w:rPr>
            </w:pPr>
            <w:r>
              <w:rPr>
                <w:sz w:val="16"/>
                <w:szCs w:val="16"/>
              </w:rPr>
              <w:t>Ц960260210</w:t>
            </w:r>
          </w:p>
        </w:tc>
        <w:tc>
          <w:tcPr>
            <w:tcW w:w="186" w:type="pct"/>
          </w:tcPr>
          <w:p w:rsidR="001235AC" w:rsidRPr="00842594" w:rsidRDefault="001235AC" w:rsidP="00846491">
            <w:pPr>
              <w:widowControl w:val="0"/>
              <w:autoSpaceDE w:val="0"/>
              <w:autoSpaceDN w:val="0"/>
              <w:rPr>
                <w:sz w:val="16"/>
                <w:szCs w:val="16"/>
              </w:rPr>
            </w:pPr>
            <w:r w:rsidRPr="00013E33">
              <w:rPr>
                <w:sz w:val="12"/>
                <w:szCs w:val="12"/>
              </w:rPr>
              <w:t>244,360</w:t>
            </w:r>
          </w:p>
        </w:tc>
        <w:tc>
          <w:tcPr>
            <w:tcW w:w="354" w:type="pct"/>
          </w:tcPr>
          <w:p w:rsidR="001235AC" w:rsidRPr="00842594" w:rsidRDefault="001235AC" w:rsidP="00091AB0">
            <w:pPr>
              <w:widowControl w:val="0"/>
              <w:autoSpaceDE w:val="0"/>
              <w:autoSpaceDN w:val="0"/>
              <w:jc w:val="both"/>
              <w:rPr>
                <w:sz w:val="16"/>
                <w:szCs w:val="16"/>
              </w:rPr>
            </w:pPr>
            <w:r>
              <w:rPr>
                <w:sz w:val="16"/>
                <w:szCs w:val="16"/>
              </w:rPr>
              <w:t>бюджеты поселений Вурнарского района</w:t>
            </w:r>
          </w:p>
        </w:tc>
        <w:tc>
          <w:tcPr>
            <w:tcW w:w="253" w:type="pct"/>
          </w:tcPr>
          <w:p w:rsidR="001235AC" w:rsidRPr="00842594" w:rsidRDefault="001235AC" w:rsidP="0017283B">
            <w:pPr>
              <w:widowControl w:val="0"/>
              <w:autoSpaceDE w:val="0"/>
              <w:autoSpaceDN w:val="0"/>
              <w:jc w:val="center"/>
              <w:rPr>
                <w:sz w:val="16"/>
                <w:szCs w:val="16"/>
              </w:rPr>
            </w:pPr>
            <w:r>
              <w:rPr>
                <w:sz w:val="16"/>
                <w:szCs w:val="16"/>
              </w:rPr>
              <w:t>0</w:t>
            </w:r>
          </w:p>
        </w:tc>
        <w:tc>
          <w:tcPr>
            <w:tcW w:w="270" w:type="pct"/>
          </w:tcPr>
          <w:p w:rsidR="001235AC" w:rsidRPr="00842594" w:rsidRDefault="001235AC" w:rsidP="0017283B">
            <w:pPr>
              <w:widowControl w:val="0"/>
              <w:autoSpaceDE w:val="0"/>
              <w:autoSpaceDN w:val="0"/>
              <w:jc w:val="center"/>
              <w:rPr>
                <w:sz w:val="16"/>
                <w:szCs w:val="16"/>
              </w:rPr>
            </w:pPr>
            <w:r>
              <w:rPr>
                <w:sz w:val="16"/>
                <w:szCs w:val="16"/>
              </w:rPr>
              <w:t>0</w:t>
            </w:r>
          </w:p>
        </w:tc>
        <w:tc>
          <w:tcPr>
            <w:tcW w:w="272" w:type="pct"/>
          </w:tcPr>
          <w:p w:rsidR="001235AC" w:rsidRPr="00842594" w:rsidRDefault="001235AC" w:rsidP="0017283B">
            <w:pPr>
              <w:widowControl w:val="0"/>
              <w:autoSpaceDE w:val="0"/>
              <w:autoSpaceDN w:val="0"/>
              <w:jc w:val="center"/>
              <w:rPr>
                <w:sz w:val="16"/>
                <w:szCs w:val="16"/>
              </w:rPr>
            </w:pPr>
            <w:r>
              <w:rPr>
                <w:sz w:val="16"/>
                <w:szCs w:val="16"/>
              </w:rPr>
              <w:t>0</w:t>
            </w:r>
          </w:p>
        </w:tc>
        <w:tc>
          <w:tcPr>
            <w:tcW w:w="272" w:type="pct"/>
          </w:tcPr>
          <w:p w:rsidR="001235AC" w:rsidRPr="00842594" w:rsidRDefault="001235AC" w:rsidP="0017283B">
            <w:pPr>
              <w:widowControl w:val="0"/>
              <w:autoSpaceDE w:val="0"/>
              <w:autoSpaceDN w:val="0"/>
              <w:jc w:val="center"/>
              <w:rPr>
                <w:sz w:val="16"/>
                <w:szCs w:val="16"/>
              </w:rPr>
            </w:pPr>
            <w:r>
              <w:rPr>
                <w:sz w:val="16"/>
                <w:szCs w:val="16"/>
              </w:rPr>
              <w:t>0</w:t>
            </w:r>
          </w:p>
        </w:tc>
        <w:tc>
          <w:tcPr>
            <w:tcW w:w="31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c>
          <w:tcPr>
            <w:tcW w:w="31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c>
          <w:tcPr>
            <w:tcW w:w="250"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c>
          <w:tcPr>
            <w:tcW w:w="277"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c>
          <w:tcPr>
            <w:tcW w:w="276" w:type="pct"/>
            <w:tcBorders>
              <w:right w:val="nil"/>
            </w:tcBorders>
          </w:tcPr>
          <w:p w:rsidR="001235AC" w:rsidRPr="00842594" w:rsidRDefault="001235AC" w:rsidP="0017283B">
            <w:pPr>
              <w:widowControl w:val="0"/>
              <w:autoSpaceDE w:val="0"/>
              <w:autoSpaceDN w:val="0"/>
              <w:jc w:val="center"/>
              <w:rPr>
                <w:sz w:val="16"/>
                <w:szCs w:val="16"/>
              </w:rPr>
            </w:pPr>
            <w:r>
              <w:rPr>
                <w:sz w:val="16"/>
                <w:szCs w:val="16"/>
              </w:rPr>
              <w:t>0</w:t>
            </w:r>
          </w:p>
        </w:tc>
      </w:tr>
      <w:tr w:rsidR="001235AC" w:rsidRPr="00842594" w:rsidTr="0017283B">
        <w:tc>
          <w:tcPr>
            <w:tcW w:w="304" w:type="pct"/>
            <w:vMerge/>
            <w:tcBorders>
              <w:left w:val="nil"/>
            </w:tcBorders>
          </w:tcPr>
          <w:p w:rsidR="001235AC" w:rsidRPr="00842594" w:rsidRDefault="001235AC" w:rsidP="0017283B">
            <w:pPr>
              <w:spacing w:after="200" w:line="276" w:lineRule="auto"/>
              <w:rPr>
                <w:rFonts w:eastAsiaTheme="minorHAnsi"/>
                <w:sz w:val="16"/>
                <w:szCs w:val="16"/>
                <w:lang w:eastAsia="en-US"/>
              </w:rPr>
            </w:pPr>
          </w:p>
        </w:tc>
        <w:tc>
          <w:tcPr>
            <w:tcW w:w="270" w:type="pct"/>
            <w:vMerge/>
          </w:tcPr>
          <w:p w:rsidR="001235AC" w:rsidRPr="00842594" w:rsidRDefault="001235AC" w:rsidP="0017283B">
            <w:pPr>
              <w:spacing w:after="200" w:line="276" w:lineRule="auto"/>
              <w:rPr>
                <w:rFonts w:eastAsiaTheme="minorHAnsi"/>
                <w:sz w:val="16"/>
                <w:szCs w:val="16"/>
                <w:lang w:eastAsia="en-US"/>
              </w:rPr>
            </w:pPr>
          </w:p>
        </w:tc>
        <w:tc>
          <w:tcPr>
            <w:tcW w:w="317" w:type="pct"/>
            <w:vMerge/>
          </w:tcPr>
          <w:p w:rsidR="001235AC" w:rsidRPr="00842594" w:rsidRDefault="001235AC" w:rsidP="0017283B">
            <w:pPr>
              <w:spacing w:after="200" w:line="276" w:lineRule="auto"/>
              <w:rPr>
                <w:rFonts w:eastAsiaTheme="minorHAnsi"/>
                <w:sz w:val="16"/>
                <w:szCs w:val="16"/>
                <w:lang w:eastAsia="en-US"/>
              </w:rPr>
            </w:pPr>
          </w:p>
        </w:tc>
        <w:tc>
          <w:tcPr>
            <w:tcW w:w="275" w:type="pct"/>
            <w:vMerge/>
          </w:tcPr>
          <w:p w:rsidR="001235AC" w:rsidRPr="00842594" w:rsidRDefault="001235AC" w:rsidP="0017283B">
            <w:pPr>
              <w:spacing w:after="200" w:line="276" w:lineRule="auto"/>
              <w:rPr>
                <w:rFonts w:eastAsiaTheme="minorHAnsi"/>
                <w:sz w:val="16"/>
                <w:szCs w:val="16"/>
                <w:lang w:eastAsia="en-US"/>
              </w:rPr>
            </w:pPr>
          </w:p>
        </w:tc>
        <w:tc>
          <w:tcPr>
            <w:tcW w:w="227" w:type="pct"/>
          </w:tcPr>
          <w:p w:rsidR="001235AC" w:rsidRPr="00842594" w:rsidRDefault="001235AC" w:rsidP="00311028">
            <w:pPr>
              <w:widowControl w:val="0"/>
              <w:autoSpaceDE w:val="0"/>
              <w:autoSpaceDN w:val="0"/>
              <w:rPr>
                <w:sz w:val="16"/>
                <w:szCs w:val="16"/>
              </w:rPr>
            </w:pPr>
            <w:r>
              <w:rPr>
                <w:sz w:val="16"/>
                <w:szCs w:val="16"/>
              </w:rPr>
              <w:t>903</w:t>
            </w:r>
          </w:p>
        </w:tc>
        <w:tc>
          <w:tcPr>
            <w:tcW w:w="221" w:type="pct"/>
          </w:tcPr>
          <w:p w:rsidR="001235AC" w:rsidRPr="00842594" w:rsidRDefault="001235AC" w:rsidP="00311028">
            <w:pPr>
              <w:widowControl w:val="0"/>
              <w:autoSpaceDE w:val="0"/>
              <w:autoSpaceDN w:val="0"/>
              <w:rPr>
                <w:sz w:val="16"/>
                <w:szCs w:val="16"/>
              </w:rPr>
            </w:pPr>
            <w:r>
              <w:rPr>
                <w:sz w:val="16"/>
                <w:szCs w:val="16"/>
              </w:rPr>
              <w:t>0405</w:t>
            </w:r>
          </w:p>
        </w:tc>
        <w:tc>
          <w:tcPr>
            <w:tcW w:w="343" w:type="pct"/>
          </w:tcPr>
          <w:p w:rsidR="001235AC" w:rsidRPr="00842594" w:rsidRDefault="001235AC" w:rsidP="00311028">
            <w:pPr>
              <w:widowControl w:val="0"/>
              <w:autoSpaceDE w:val="0"/>
              <w:autoSpaceDN w:val="0"/>
              <w:rPr>
                <w:sz w:val="16"/>
                <w:szCs w:val="16"/>
              </w:rPr>
            </w:pPr>
            <w:r>
              <w:rPr>
                <w:sz w:val="16"/>
                <w:szCs w:val="16"/>
              </w:rPr>
              <w:t>Ц960260210</w:t>
            </w:r>
          </w:p>
        </w:tc>
        <w:tc>
          <w:tcPr>
            <w:tcW w:w="186" w:type="pct"/>
          </w:tcPr>
          <w:p w:rsidR="001235AC" w:rsidRPr="00842594" w:rsidRDefault="001235AC" w:rsidP="00311028">
            <w:pPr>
              <w:widowControl w:val="0"/>
              <w:autoSpaceDE w:val="0"/>
              <w:autoSpaceDN w:val="0"/>
              <w:rPr>
                <w:sz w:val="16"/>
                <w:szCs w:val="16"/>
              </w:rPr>
            </w:pPr>
            <w:r w:rsidRPr="00013E33">
              <w:rPr>
                <w:sz w:val="12"/>
                <w:szCs w:val="12"/>
              </w:rPr>
              <w:t>244,360</w:t>
            </w:r>
          </w:p>
        </w:tc>
        <w:tc>
          <w:tcPr>
            <w:tcW w:w="354" w:type="pct"/>
          </w:tcPr>
          <w:p w:rsidR="001235AC" w:rsidRDefault="001235AC" w:rsidP="00091AB0">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253" w:type="pct"/>
          </w:tcPr>
          <w:p w:rsidR="001235AC" w:rsidRPr="00842594" w:rsidRDefault="001235AC" w:rsidP="00311028">
            <w:pPr>
              <w:widowControl w:val="0"/>
              <w:autoSpaceDE w:val="0"/>
              <w:autoSpaceDN w:val="0"/>
              <w:jc w:val="center"/>
              <w:rPr>
                <w:sz w:val="16"/>
                <w:szCs w:val="16"/>
              </w:rPr>
            </w:pPr>
            <w:r>
              <w:rPr>
                <w:sz w:val="16"/>
                <w:szCs w:val="16"/>
              </w:rPr>
              <w:t>0</w:t>
            </w:r>
          </w:p>
        </w:tc>
        <w:tc>
          <w:tcPr>
            <w:tcW w:w="270" w:type="pct"/>
          </w:tcPr>
          <w:p w:rsidR="001235AC" w:rsidRPr="00842594" w:rsidRDefault="001235AC" w:rsidP="00311028">
            <w:pPr>
              <w:widowControl w:val="0"/>
              <w:autoSpaceDE w:val="0"/>
              <w:autoSpaceDN w:val="0"/>
              <w:jc w:val="center"/>
              <w:rPr>
                <w:sz w:val="16"/>
                <w:szCs w:val="16"/>
              </w:rPr>
            </w:pPr>
            <w:r>
              <w:rPr>
                <w:sz w:val="16"/>
                <w:szCs w:val="16"/>
              </w:rPr>
              <w:t>0</w:t>
            </w:r>
          </w:p>
        </w:tc>
        <w:tc>
          <w:tcPr>
            <w:tcW w:w="272" w:type="pct"/>
          </w:tcPr>
          <w:p w:rsidR="001235AC" w:rsidRPr="00842594" w:rsidRDefault="001235AC" w:rsidP="00311028">
            <w:pPr>
              <w:widowControl w:val="0"/>
              <w:autoSpaceDE w:val="0"/>
              <w:autoSpaceDN w:val="0"/>
              <w:jc w:val="center"/>
              <w:rPr>
                <w:sz w:val="16"/>
                <w:szCs w:val="16"/>
              </w:rPr>
            </w:pPr>
            <w:r>
              <w:rPr>
                <w:sz w:val="16"/>
                <w:szCs w:val="16"/>
              </w:rPr>
              <w:t>0</w:t>
            </w:r>
          </w:p>
        </w:tc>
        <w:tc>
          <w:tcPr>
            <w:tcW w:w="272" w:type="pct"/>
          </w:tcPr>
          <w:p w:rsidR="001235AC" w:rsidRPr="00842594" w:rsidRDefault="001235AC" w:rsidP="00311028">
            <w:pPr>
              <w:widowControl w:val="0"/>
              <w:autoSpaceDE w:val="0"/>
              <w:autoSpaceDN w:val="0"/>
              <w:jc w:val="center"/>
              <w:rPr>
                <w:sz w:val="16"/>
                <w:szCs w:val="16"/>
              </w:rPr>
            </w:pPr>
            <w:r>
              <w:rPr>
                <w:sz w:val="16"/>
                <w:szCs w:val="16"/>
              </w:rPr>
              <w:t>0</w:t>
            </w:r>
          </w:p>
        </w:tc>
        <w:tc>
          <w:tcPr>
            <w:tcW w:w="317" w:type="pct"/>
            <w:tcBorders>
              <w:right w:val="nil"/>
            </w:tcBorders>
          </w:tcPr>
          <w:p w:rsidR="001235AC" w:rsidRPr="00842594" w:rsidRDefault="001235AC" w:rsidP="00311028">
            <w:pPr>
              <w:widowControl w:val="0"/>
              <w:autoSpaceDE w:val="0"/>
              <w:autoSpaceDN w:val="0"/>
              <w:jc w:val="center"/>
              <w:rPr>
                <w:sz w:val="16"/>
                <w:szCs w:val="16"/>
              </w:rPr>
            </w:pPr>
            <w:r>
              <w:rPr>
                <w:sz w:val="16"/>
                <w:szCs w:val="16"/>
              </w:rPr>
              <w:t>0</w:t>
            </w:r>
          </w:p>
        </w:tc>
        <w:tc>
          <w:tcPr>
            <w:tcW w:w="316" w:type="pct"/>
            <w:tcBorders>
              <w:right w:val="nil"/>
            </w:tcBorders>
          </w:tcPr>
          <w:p w:rsidR="001235AC" w:rsidRPr="00842594" w:rsidRDefault="001235AC" w:rsidP="00311028">
            <w:pPr>
              <w:widowControl w:val="0"/>
              <w:autoSpaceDE w:val="0"/>
              <w:autoSpaceDN w:val="0"/>
              <w:jc w:val="center"/>
              <w:rPr>
                <w:sz w:val="16"/>
                <w:szCs w:val="16"/>
              </w:rPr>
            </w:pPr>
            <w:r>
              <w:rPr>
                <w:sz w:val="16"/>
                <w:szCs w:val="16"/>
              </w:rPr>
              <w:t>0</w:t>
            </w:r>
          </w:p>
        </w:tc>
        <w:tc>
          <w:tcPr>
            <w:tcW w:w="250" w:type="pct"/>
            <w:tcBorders>
              <w:right w:val="nil"/>
            </w:tcBorders>
          </w:tcPr>
          <w:p w:rsidR="001235AC" w:rsidRPr="00842594" w:rsidRDefault="001235AC" w:rsidP="00311028">
            <w:pPr>
              <w:widowControl w:val="0"/>
              <w:autoSpaceDE w:val="0"/>
              <w:autoSpaceDN w:val="0"/>
              <w:jc w:val="center"/>
              <w:rPr>
                <w:sz w:val="16"/>
                <w:szCs w:val="16"/>
              </w:rPr>
            </w:pPr>
            <w:r>
              <w:rPr>
                <w:sz w:val="16"/>
                <w:szCs w:val="16"/>
              </w:rPr>
              <w:t>0</w:t>
            </w:r>
          </w:p>
        </w:tc>
        <w:tc>
          <w:tcPr>
            <w:tcW w:w="277" w:type="pct"/>
            <w:tcBorders>
              <w:right w:val="nil"/>
            </w:tcBorders>
          </w:tcPr>
          <w:p w:rsidR="001235AC" w:rsidRPr="00842594" w:rsidRDefault="001235AC" w:rsidP="00311028">
            <w:pPr>
              <w:widowControl w:val="0"/>
              <w:autoSpaceDE w:val="0"/>
              <w:autoSpaceDN w:val="0"/>
              <w:jc w:val="center"/>
              <w:rPr>
                <w:sz w:val="16"/>
                <w:szCs w:val="16"/>
              </w:rPr>
            </w:pPr>
            <w:r>
              <w:rPr>
                <w:sz w:val="16"/>
                <w:szCs w:val="16"/>
              </w:rPr>
              <w:t>0</w:t>
            </w:r>
          </w:p>
        </w:tc>
        <w:tc>
          <w:tcPr>
            <w:tcW w:w="276" w:type="pct"/>
            <w:tcBorders>
              <w:right w:val="nil"/>
            </w:tcBorders>
          </w:tcPr>
          <w:p w:rsidR="001235AC" w:rsidRPr="00842594" w:rsidRDefault="001235AC" w:rsidP="00311028">
            <w:pPr>
              <w:widowControl w:val="0"/>
              <w:autoSpaceDE w:val="0"/>
              <w:autoSpaceDN w:val="0"/>
              <w:jc w:val="center"/>
              <w:rPr>
                <w:sz w:val="16"/>
                <w:szCs w:val="16"/>
              </w:rPr>
            </w:pPr>
            <w:r>
              <w:rPr>
                <w:sz w:val="16"/>
                <w:szCs w:val="16"/>
              </w:rPr>
              <w:t>0</w:t>
            </w:r>
          </w:p>
        </w:tc>
      </w:tr>
      <w:tr w:rsidR="00603112" w:rsidRPr="00842594" w:rsidTr="0017283B">
        <w:tc>
          <w:tcPr>
            <w:tcW w:w="304" w:type="pct"/>
            <w:vMerge w:val="restart"/>
            <w:tcBorders>
              <w:left w:val="nil"/>
            </w:tcBorders>
          </w:tcPr>
          <w:p w:rsidR="00603112" w:rsidRPr="00842594" w:rsidRDefault="00603112" w:rsidP="00091AB0">
            <w:pPr>
              <w:widowControl w:val="0"/>
              <w:autoSpaceDE w:val="0"/>
              <w:autoSpaceDN w:val="0"/>
              <w:rPr>
                <w:sz w:val="16"/>
                <w:szCs w:val="16"/>
              </w:rPr>
            </w:pPr>
            <w:r>
              <w:rPr>
                <w:sz w:val="16"/>
                <w:szCs w:val="16"/>
              </w:rPr>
              <w:t>Меропри</w:t>
            </w:r>
            <w:r>
              <w:rPr>
                <w:sz w:val="16"/>
                <w:szCs w:val="16"/>
              </w:rPr>
              <w:t>я</w:t>
            </w:r>
            <w:r>
              <w:rPr>
                <w:sz w:val="16"/>
                <w:szCs w:val="16"/>
              </w:rPr>
              <w:t>тие 1.2.</w:t>
            </w:r>
          </w:p>
        </w:tc>
        <w:tc>
          <w:tcPr>
            <w:tcW w:w="270" w:type="pct"/>
            <w:vMerge w:val="restart"/>
          </w:tcPr>
          <w:p w:rsidR="00603112" w:rsidRPr="00842594" w:rsidRDefault="00603112" w:rsidP="0017283B">
            <w:pPr>
              <w:widowControl w:val="0"/>
              <w:autoSpaceDE w:val="0"/>
              <w:autoSpaceDN w:val="0"/>
              <w:jc w:val="both"/>
              <w:rPr>
                <w:sz w:val="16"/>
                <w:szCs w:val="16"/>
              </w:rPr>
            </w:pPr>
            <w:r w:rsidRPr="00842594">
              <w:rPr>
                <w:sz w:val="16"/>
                <w:szCs w:val="16"/>
              </w:rPr>
              <w:t>Оказание метод</w:t>
            </w:r>
            <w:r w:rsidRPr="00842594">
              <w:rPr>
                <w:sz w:val="16"/>
                <w:szCs w:val="16"/>
              </w:rPr>
              <w:t>и</w:t>
            </w:r>
            <w:r w:rsidRPr="00842594">
              <w:rPr>
                <w:sz w:val="16"/>
                <w:szCs w:val="16"/>
              </w:rPr>
              <w:t>ческой, информ</w:t>
            </w:r>
            <w:r w:rsidRPr="00842594">
              <w:rPr>
                <w:sz w:val="16"/>
                <w:szCs w:val="16"/>
              </w:rPr>
              <w:t>а</w:t>
            </w:r>
            <w:r w:rsidRPr="00842594">
              <w:rPr>
                <w:sz w:val="16"/>
                <w:szCs w:val="16"/>
              </w:rPr>
              <w:t>ционной и ко</w:t>
            </w:r>
            <w:r w:rsidRPr="00842594">
              <w:rPr>
                <w:sz w:val="16"/>
                <w:szCs w:val="16"/>
              </w:rPr>
              <w:t>н</w:t>
            </w:r>
            <w:r w:rsidRPr="00842594">
              <w:rPr>
                <w:sz w:val="16"/>
                <w:szCs w:val="16"/>
              </w:rPr>
              <w:t>сультац</w:t>
            </w:r>
            <w:r w:rsidRPr="00842594">
              <w:rPr>
                <w:sz w:val="16"/>
                <w:szCs w:val="16"/>
              </w:rPr>
              <w:t>и</w:t>
            </w:r>
            <w:r w:rsidRPr="00842594">
              <w:rPr>
                <w:sz w:val="16"/>
                <w:szCs w:val="16"/>
              </w:rPr>
              <w:t>онной поддер</w:t>
            </w:r>
            <w:r w:rsidRPr="00842594">
              <w:rPr>
                <w:sz w:val="16"/>
                <w:szCs w:val="16"/>
              </w:rPr>
              <w:t>ж</w:t>
            </w:r>
            <w:r w:rsidRPr="00842594">
              <w:rPr>
                <w:sz w:val="16"/>
                <w:szCs w:val="16"/>
              </w:rPr>
              <w:t>ки сел</w:t>
            </w:r>
            <w:r w:rsidRPr="00842594">
              <w:rPr>
                <w:sz w:val="16"/>
                <w:szCs w:val="16"/>
              </w:rPr>
              <w:t>ь</w:t>
            </w:r>
            <w:r w:rsidRPr="00842594">
              <w:rPr>
                <w:sz w:val="16"/>
                <w:szCs w:val="16"/>
              </w:rPr>
              <w:t>скохозя</w:t>
            </w:r>
            <w:r w:rsidRPr="00842594">
              <w:rPr>
                <w:sz w:val="16"/>
                <w:szCs w:val="16"/>
              </w:rPr>
              <w:t>й</w:t>
            </w:r>
            <w:r w:rsidRPr="00842594">
              <w:rPr>
                <w:sz w:val="16"/>
                <w:szCs w:val="16"/>
              </w:rPr>
              <w:t>ственным товар</w:t>
            </w:r>
            <w:r w:rsidRPr="00842594">
              <w:rPr>
                <w:sz w:val="16"/>
                <w:szCs w:val="16"/>
              </w:rPr>
              <w:t>о</w:t>
            </w:r>
            <w:r w:rsidRPr="00842594">
              <w:rPr>
                <w:sz w:val="16"/>
                <w:szCs w:val="16"/>
              </w:rPr>
              <w:t>произв</w:t>
            </w:r>
            <w:r w:rsidRPr="00842594">
              <w:rPr>
                <w:sz w:val="16"/>
                <w:szCs w:val="16"/>
              </w:rPr>
              <w:t>о</w:t>
            </w:r>
            <w:r w:rsidRPr="00842594">
              <w:rPr>
                <w:sz w:val="16"/>
                <w:szCs w:val="16"/>
              </w:rPr>
              <w:t>дителям</w:t>
            </w:r>
          </w:p>
        </w:tc>
        <w:tc>
          <w:tcPr>
            <w:tcW w:w="317" w:type="pct"/>
            <w:vMerge w:val="restart"/>
          </w:tcPr>
          <w:p w:rsidR="00603112" w:rsidRPr="00842594" w:rsidRDefault="00603112" w:rsidP="0017283B">
            <w:pPr>
              <w:widowControl w:val="0"/>
              <w:autoSpaceDE w:val="0"/>
              <w:autoSpaceDN w:val="0"/>
              <w:rPr>
                <w:sz w:val="16"/>
                <w:szCs w:val="16"/>
              </w:rPr>
            </w:pPr>
          </w:p>
        </w:tc>
        <w:tc>
          <w:tcPr>
            <w:tcW w:w="275" w:type="pct"/>
            <w:vMerge w:val="restart"/>
          </w:tcPr>
          <w:p w:rsidR="00603112" w:rsidRPr="00842594" w:rsidRDefault="00603112" w:rsidP="0017283B">
            <w:pPr>
              <w:widowControl w:val="0"/>
              <w:autoSpaceDE w:val="0"/>
              <w:autoSpaceDN w:val="0"/>
              <w:rPr>
                <w:sz w:val="16"/>
                <w:szCs w:val="16"/>
              </w:rPr>
            </w:pPr>
          </w:p>
        </w:tc>
        <w:tc>
          <w:tcPr>
            <w:tcW w:w="227" w:type="pct"/>
          </w:tcPr>
          <w:p w:rsidR="00603112" w:rsidRPr="00842594" w:rsidRDefault="00603112" w:rsidP="0017283B">
            <w:pPr>
              <w:widowControl w:val="0"/>
              <w:autoSpaceDE w:val="0"/>
              <w:autoSpaceDN w:val="0"/>
              <w:rPr>
                <w:sz w:val="16"/>
                <w:szCs w:val="16"/>
              </w:rPr>
            </w:pPr>
            <w:r>
              <w:rPr>
                <w:sz w:val="16"/>
                <w:szCs w:val="16"/>
              </w:rPr>
              <w:t>903</w:t>
            </w:r>
          </w:p>
        </w:tc>
        <w:tc>
          <w:tcPr>
            <w:tcW w:w="221" w:type="pct"/>
          </w:tcPr>
          <w:p w:rsidR="00603112" w:rsidRPr="00842594" w:rsidRDefault="00603112" w:rsidP="0017283B">
            <w:pPr>
              <w:widowControl w:val="0"/>
              <w:autoSpaceDE w:val="0"/>
              <w:autoSpaceDN w:val="0"/>
              <w:rPr>
                <w:sz w:val="16"/>
                <w:szCs w:val="16"/>
              </w:rPr>
            </w:pPr>
            <w:r>
              <w:rPr>
                <w:sz w:val="16"/>
                <w:szCs w:val="16"/>
              </w:rPr>
              <w:t>0405</w:t>
            </w:r>
          </w:p>
        </w:tc>
        <w:tc>
          <w:tcPr>
            <w:tcW w:w="343" w:type="pct"/>
          </w:tcPr>
          <w:p w:rsidR="00603112" w:rsidRPr="00842594" w:rsidRDefault="00603112" w:rsidP="0017283B">
            <w:pPr>
              <w:widowControl w:val="0"/>
              <w:autoSpaceDE w:val="0"/>
              <w:autoSpaceDN w:val="0"/>
              <w:rPr>
                <w:sz w:val="16"/>
                <w:szCs w:val="16"/>
              </w:rPr>
            </w:pPr>
            <w:r>
              <w:rPr>
                <w:sz w:val="16"/>
                <w:szCs w:val="16"/>
              </w:rPr>
              <w:t>Ц960260210</w:t>
            </w:r>
          </w:p>
        </w:tc>
        <w:tc>
          <w:tcPr>
            <w:tcW w:w="186" w:type="pct"/>
          </w:tcPr>
          <w:p w:rsidR="00603112" w:rsidRPr="00013E33" w:rsidRDefault="00603112" w:rsidP="00013E33">
            <w:pPr>
              <w:widowControl w:val="0"/>
              <w:autoSpaceDE w:val="0"/>
              <w:autoSpaceDN w:val="0"/>
              <w:rPr>
                <w:sz w:val="12"/>
                <w:szCs w:val="12"/>
              </w:rPr>
            </w:pPr>
            <w:r w:rsidRPr="00013E33">
              <w:rPr>
                <w:sz w:val="12"/>
                <w:szCs w:val="12"/>
              </w:rPr>
              <w:t>244,814</w:t>
            </w:r>
          </w:p>
        </w:tc>
        <w:tc>
          <w:tcPr>
            <w:tcW w:w="354" w:type="pct"/>
          </w:tcPr>
          <w:p w:rsidR="00603112" w:rsidRPr="00842594" w:rsidRDefault="00603112" w:rsidP="0017283B">
            <w:pPr>
              <w:widowControl w:val="0"/>
              <w:autoSpaceDE w:val="0"/>
              <w:autoSpaceDN w:val="0"/>
              <w:jc w:val="both"/>
              <w:rPr>
                <w:sz w:val="16"/>
                <w:szCs w:val="16"/>
              </w:rPr>
            </w:pPr>
            <w:r w:rsidRPr="00842594">
              <w:rPr>
                <w:sz w:val="16"/>
                <w:szCs w:val="16"/>
              </w:rPr>
              <w:t>всего</w:t>
            </w:r>
          </w:p>
        </w:tc>
        <w:tc>
          <w:tcPr>
            <w:tcW w:w="253" w:type="pct"/>
          </w:tcPr>
          <w:p w:rsidR="00603112" w:rsidRPr="008C2AEF" w:rsidRDefault="00366578" w:rsidP="0017283B">
            <w:pPr>
              <w:widowControl w:val="0"/>
              <w:autoSpaceDE w:val="0"/>
              <w:autoSpaceDN w:val="0"/>
              <w:jc w:val="center"/>
              <w:rPr>
                <w:sz w:val="16"/>
                <w:szCs w:val="16"/>
              </w:rPr>
            </w:pPr>
            <w:r>
              <w:rPr>
                <w:sz w:val="16"/>
                <w:szCs w:val="16"/>
              </w:rPr>
              <w:t>70,3</w:t>
            </w:r>
          </w:p>
        </w:tc>
        <w:tc>
          <w:tcPr>
            <w:tcW w:w="270" w:type="pct"/>
          </w:tcPr>
          <w:p w:rsidR="00603112" w:rsidRPr="00842594" w:rsidRDefault="00603112" w:rsidP="00C0185A">
            <w:pPr>
              <w:widowControl w:val="0"/>
              <w:autoSpaceDE w:val="0"/>
              <w:autoSpaceDN w:val="0"/>
              <w:jc w:val="center"/>
              <w:rPr>
                <w:sz w:val="16"/>
                <w:szCs w:val="16"/>
              </w:rPr>
            </w:pPr>
            <w:r>
              <w:rPr>
                <w:sz w:val="16"/>
                <w:szCs w:val="16"/>
              </w:rPr>
              <w:t>0</w:t>
            </w:r>
          </w:p>
        </w:tc>
        <w:tc>
          <w:tcPr>
            <w:tcW w:w="272" w:type="pct"/>
          </w:tcPr>
          <w:p w:rsidR="00603112" w:rsidRPr="00842594" w:rsidRDefault="00603112" w:rsidP="00C0185A">
            <w:pPr>
              <w:widowControl w:val="0"/>
              <w:autoSpaceDE w:val="0"/>
              <w:autoSpaceDN w:val="0"/>
              <w:jc w:val="center"/>
              <w:rPr>
                <w:sz w:val="16"/>
                <w:szCs w:val="16"/>
              </w:rPr>
            </w:pPr>
            <w:r>
              <w:rPr>
                <w:sz w:val="16"/>
                <w:szCs w:val="16"/>
              </w:rPr>
              <w:t>0</w:t>
            </w:r>
          </w:p>
        </w:tc>
        <w:tc>
          <w:tcPr>
            <w:tcW w:w="272" w:type="pct"/>
          </w:tcPr>
          <w:p w:rsidR="00603112" w:rsidRPr="00842594" w:rsidRDefault="00603112" w:rsidP="00C0185A">
            <w:pPr>
              <w:widowControl w:val="0"/>
              <w:autoSpaceDE w:val="0"/>
              <w:autoSpaceDN w:val="0"/>
              <w:jc w:val="center"/>
              <w:rPr>
                <w:sz w:val="16"/>
                <w:szCs w:val="16"/>
              </w:rPr>
            </w:pPr>
            <w:r>
              <w:rPr>
                <w:sz w:val="16"/>
                <w:szCs w:val="16"/>
              </w:rPr>
              <w:t>0</w:t>
            </w:r>
          </w:p>
        </w:tc>
        <w:tc>
          <w:tcPr>
            <w:tcW w:w="317" w:type="pct"/>
            <w:tcBorders>
              <w:right w:val="nil"/>
            </w:tcBorders>
          </w:tcPr>
          <w:p w:rsidR="00603112" w:rsidRPr="00842594" w:rsidRDefault="00603112" w:rsidP="00C0185A">
            <w:pPr>
              <w:widowControl w:val="0"/>
              <w:autoSpaceDE w:val="0"/>
              <w:autoSpaceDN w:val="0"/>
              <w:jc w:val="center"/>
              <w:rPr>
                <w:sz w:val="16"/>
                <w:szCs w:val="16"/>
              </w:rPr>
            </w:pPr>
            <w:r>
              <w:rPr>
                <w:sz w:val="16"/>
                <w:szCs w:val="16"/>
              </w:rPr>
              <w:t>0</w:t>
            </w:r>
          </w:p>
        </w:tc>
        <w:tc>
          <w:tcPr>
            <w:tcW w:w="316" w:type="pct"/>
            <w:tcBorders>
              <w:right w:val="nil"/>
            </w:tcBorders>
          </w:tcPr>
          <w:p w:rsidR="00603112" w:rsidRPr="00842594" w:rsidRDefault="00603112" w:rsidP="00C0185A">
            <w:pPr>
              <w:widowControl w:val="0"/>
              <w:autoSpaceDE w:val="0"/>
              <w:autoSpaceDN w:val="0"/>
              <w:jc w:val="center"/>
              <w:rPr>
                <w:sz w:val="16"/>
                <w:szCs w:val="16"/>
              </w:rPr>
            </w:pPr>
            <w:r>
              <w:rPr>
                <w:sz w:val="16"/>
                <w:szCs w:val="16"/>
              </w:rPr>
              <w:t>0</w:t>
            </w:r>
          </w:p>
        </w:tc>
        <w:tc>
          <w:tcPr>
            <w:tcW w:w="250" w:type="pct"/>
            <w:tcBorders>
              <w:right w:val="nil"/>
            </w:tcBorders>
          </w:tcPr>
          <w:p w:rsidR="00603112" w:rsidRPr="00842594" w:rsidRDefault="00603112" w:rsidP="00C0185A">
            <w:pPr>
              <w:widowControl w:val="0"/>
              <w:autoSpaceDE w:val="0"/>
              <w:autoSpaceDN w:val="0"/>
              <w:jc w:val="center"/>
              <w:rPr>
                <w:sz w:val="16"/>
                <w:szCs w:val="16"/>
              </w:rPr>
            </w:pPr>
            <w:r>
              <w:rPr>
                <w:sz w:val="16"/>
                <w:szCs w:val="16"/>
              </w:rPr>
              <w:t>0</w:t>
            </w:r>
          </w:p>
        </w:tc>
        <w:tc>
          <w:tcPr>
            <w:tcW w:w="277" w:type="pct"/>
            <w:tcBorders>
              <w:right w:val="nil"/>
            </w:tcBorders>
          </w:tcPr>
          <w:p w:rsidR="00603112" w:rsidRPr="00842594" w:rsidRDefault="00603112" w:rsidP="00C0185A">
            <w:pPr>
              <w:widowControl w:val="0"/>
              <w:autoSpaceDE w:val="0"/>
              <w:autoSpaceDN w:val="0"/>
              <w:jc w:val="center"/>
              <w:rPr>
                <w:sz w:val="16"/>
                <w:szCs w:val="16"/>
              </w:rPr>
            </w:pPr>
            <w:r>
              <w:rPr>
                <w:sz w:val="16"/>
                <w:szCs w:val="16"/>
              </w:rPr>
              <w:t>0</w:t>
            </w:r>
          </w:p>
        </w:tc>
        <w:tc>
          <w:tcPr>
            <w:tcW w:w="276" w:type="pct"/>
            <w:tcBorders>
              <w:right w:val="nil"/>
            </w:tcBorders>
          </w:tcPr>
          <w:p w:rsidR="00603112" w:rsidRDefault="00603112" w:rsidP="00C0185A">
            <w:pPr>
              <w:jc w:val="center"/>
              <w:rPr>
                <w:color w:val="000000"/>
                <w:sz w:val="16"/>
                <w:szCs w:val="16"/>
              </w:rPr>
            </w:pPr>
            <w:r>
              <w:rPr>
                <w:color w:val="000000"/>
                <w:sz w:val="16"/>
                <w:szCs w:val="16"/>
              </w:rPr>
              <w:t>0</w:t>
            </w:r>
          </w:p>
        </w:tc>
      </w:tr>
      <w:tr w:rsidR="001F047A" w:rsidRPr="00842594" w:rsidTr="0017283B">
        <w:tc>
          <w:tcPr>
            <w:tcW w:w="304" w:type="pct"/>
            <w:vMerge/>
            <w:tcBorders>
              <w:left w:val="nil"/>
            </w:tcBorders>
          </w:tcPr>
          <w:p w:rsidR="001F047A" w:rsidRPr="00842594" w:rsidRDefault="001F047A" w:rsidP="0017283B">
            <w:pPr>
              <w:spacing w:after="200" w:line="276" w:lineRule="auto"/>
              <w:rPr>
                <w:rFonts w:eastAsiaTheme="minorHAnsi"/>
                <w:sz w:val="16"/>
                <w:szCs w:val="16"/>
                <w:lang w:eastAsia="en-US"/>
              </w:rPr>
            </w:pPr>
          </w:p>
        </w:tc>
        <w:tc>
          <w:tcPr>
            <w:tcW w:w="270" w:type="pct"/>
            <w:vMerge/>
          </w:tcPr>
          <w:p w:rsidR="001F047A" w:rsidRPr="00842594" w:rsidRDefault="001F047A" w:rsidP="0017283B">
            <w:pPr>
              <w:spacing w:after="200" w:line="276" w:lineRule="auto"/>
              <w:rPr>
                <w:rFonts w:eastAsiaTheme="minorHAnsi"/>
                <w:sz w:val="16"/>
                <w:szCs w:val="16"/>
                <w:lang w:eastAsia="en-US"/>
              </w:rPr>
            </w:pPr>
          </w:p>
        </w:tc>
        <w:tc>
          <w:tcPr>
            <w:tcW w:w="317" w:type="pct"/>
            <w:vMerge/>
          </w:tcPr>
          <w:p w:rsidR="001F047A" w:rsidRPr="00842594" w:rsidRDefault="001F047A" w:rsidP="0017283B">
            <w:pPr>
              <w:spacing w:after="200" w:line="276" w:lineRule="auto"/>
              <w:rPr>
                <w:rFonts w:eastAsiaTheme="minorHAnsi"/>
                <w:sz w:val="16"/>
                <w:szCs w:val="16"/>
                <w:lang w:eastAsia="en-US"/>
              </w:rPr>
            </w:pPr>
          </w:p>
        </w:tc>
        <w:tc>
          <w:tcPr>
            <w:tcW w:w="275" w:type="pct"/>
            <w:vMerge/>
          </w:tcPr>
          <w:p w:rsidR="001F047A" w:rsidRPr="00842594" w:rsidRDefault="001F047A" w:rsidP="0017283B">
            <w:pPr>
              <w:spacing w:after="200" w:line="276" w:lineRule="auto"/>
              <w:rPr>
                <w:rFonts w:eastAsiaTheme="minorHAnsi"/>
                <w:sz w:val="16"/>
                <w:szCs w:val="16"/>
                <w:lang w:eastAsia="en-US"/>
              </w:rPr>
            </w:pPr>
          </w:p>
        </w:tc>
        <w:tc>
          <w:tcPr>
            <w:tcW w:w="227" w:type="pct"/>
          </w:tcPr>
          <w:p w:rsidR="001F047A" w:rsidRPr="00842594" w:rsidRDefault="001F047A" w:rsidP="00846491">
            <w:pPr>
              <w:widowControl w:val="0"/>
              <w:autoSpaceDE w:val="0"/>
              <w:autoSpaceDN w:val="0"/>
              <w:rPr>
                <w:sz w:val="16"/>
                <w:szCs w:val="16"/>
              </w:rPr>
            </w:pPr>
            <w:r>
              <w:rPr>
                <w:sz w:val="16"/>
                <w:szCs w:val="16"/>
              </w:rPr>
              <w:t>903</w:t>
            </w:r>
          </w:p>
        </w:tc>
        <w:tc>
          <w:tcPr>
            <w:tcW w:w="221" w:type="pct"/>
          </w:tcPr>
          <w:p w:rsidR="001F047A" w:rsidRPr="00842594" w:rsidRDefault="001F047A" w:rsidP="00846491">
            <w:pPr>
              <w:widowControl w:val="0"/>
              <w:autoSpaceDE w:val="0"/>
              <w:autoSpaceDN w:val="0"/>
              <w:rPr>
                <w:sz w:val="16"/>
                <w:szCs w:val="16"/>
              </w:rPr>
            </w:pPr>
            <w:r>
              <w:rPr>
                <w:sz w:val="16"/>
                <w:szCs w:val="16"/>
              </w:rPr>
              <w:t>0405</w:t>
            </w:r>
          </w:p>
        </w:tc>
        <w:tc>
          <w:tcPr>
            <w:tcW w:w="343" w:type="pct"/>
          </w:tcPr>
          <w:p w:rsidR="001F047A" w:rsidRPr="00842594" w:rsidRDefault="001F047A" w:rsidP="00846491">
            <w:pPr>
              <w:widowControl w:val="0"/>
              <w:autoSpaceDE w:val="0"/>
              <w:autoSpaceDN w:val="0"/>
              <w:rPr>
                <w:sz w:val="16"/>
                <w:szCs w:val="16"/>
              </w:rPr>
            </w:pPr>
            <w:r>
              <w:rPr>
                <w:sz w:val="16"/>
                <w:szCs w:val="16"/>
              </w:rPr>
              <w:t>Ц960260210</w:t>
            </w:r>
          </w:p>
        </w:tc>
        <w:tc>
          <w:tcPr>
            <w:tcW w:w="186" w:type="pct"/>
          </w:tcPr>
          <w:p w:rsidR="001F047A" w:rsidRPr="00842594" w:rsidRDefault="001F047A" w:rsidP="00846491">
            <w:pPr>
              <w:widowControl w:val="0"/>
              <w:autoSpaceDE w:val="0"/>
              <w:autoSpaceDN w:val="0"/>
              <w:rPr>
                <w:sz w:val="16"/>
                <w:szCs w:val="16"/>
              </w:rPr>
            </w:pPr>
            <w:r w:rsidRPr="00013E33">
              <w:rPr>
                <w:sz w:val="12"/>
                <w:szCs w:val="12"/>
              </w:rPr>
              <w:t>244,814</w:t>
            </w:r>
          </w:p>
        </w:tc>
        <w:tc>
          <w:tcPr>
            <w:tcW w:w="354" w:type="pct"/>
          </w:tcPr>
          <w:p w:rsidR="001F047A" w:rsidRPr="00842594" w:rsidRDefault="001F047A" w:rsidP="0017283B">
            <w:pPr>
              <w:widowControl w:val="0"/>
              <w:autoSpaceDE w:val="0"/>
              <w:autoSpaceDN w:val="0"/>
              <w:jc w:val="both"/>
              <w:rPr>
                <w:sz w:val="16"/>
                <w:szCs w:val="16"/>
              </w:rPr>
            </w:pPr>
            <w:r w:rsidRPr="00842594">
              <w:rPr>
                <w:sz w:val="16"/>
                <w:szCs w:val="16"/>
              </w:rPr>
              <w:t>федеральный бюджет</w:t>
            </w:r>
          </w:p>
        </w:tc>
        <w:tc>
          <w:tcPr>
            <w:tcW w:w="253" w:type="pct"/>
          </w:tcPr>
          <w:p w:rsidR="001F047A" w:rsidRPr="00842594" w:rsidRDefault="001F047A" w:rsidP="00356C02">
            <w:pPr>
              <w:widowControl w:val="0"/>
              <w:autoSpaceDE w:val="0"/>
              <w:autoSpaceDN w:val="0"/>
              <w:jc w:val="center"/>
              <w:rPr>
                <w:sz w:val="16"/>
                <w:szCs w:val="16"/>
              </w:rPr>
            </w:pPr>
            <w:r>
              <w:rPr>
                <w:sz w:val="16"/>
                <w:szCs w:val="16"/>
              </w:rPr>
              <w:t>0</w:t>
            </w:r>
          </w:p>
        </w:tc>
        <w:tc>
          <w:tcPr>
            <w:tcW w:w="270" w:type="pct"/>
          </w:tcPr>
          <w:p w:rsidR="001F047A" w:rsidRPr="00842594" w:rsidRDefault="001F047A" w:rsidP="0017283B">
            <w:pPr>
              <w:widowControl w:val="0"/>
              <w:autoSpaceDE w:val="0"/>
              <w:autoSpaceDN w:val="0"/>
              <w:jc w:val="center"/>
              <w:rPr>
                <w:sz w:val="16"/>
                <w:szCs w:val="16"/>
              </w:rPr>
            </w:pPr>
            <w:r>
              <w:rPr>
                <w:sz w:val="16"/>
                <w:szCs w:val="16"/>
              </w:rPr>
              <w:t>0</w:t>
            </w:r>
          </w:p>
        </w:tc>
        <w:tc>
          <w:tcPr>
            <w:tcW w:w="272" w:type="pct"/>
          </w:tcPr>
          <w:p w:rsidR="001F047A" w:rsidRPr="00842594" w:rsidRDefault="001F047A" w:rsidP="0017283B">
            <w:pPr>
              <w:widowControl w:val="0"/>
              <w:autoSpaceDE w:val="0"/>
              <w:autoSpaceDN w:val="0"/>
              <w:jc w:val="center"/>
              <w:rPr>
                <w:sz w:val="16"/>
                <w:szCs w:val="16"/>
              </w:rPr>
            </w:pPr>
            <w:r>
              <w:rPr>
                <w:sz w:val="16"/>
                <w:szCs w:val="16"/>
              </w:rPr>
              <w:t>0</w:t>
            </w:r>
          </w:p>
        </w:tc>
        <w:tc>
          <w:tcPr>
            <w:tcW w:w="272" w:type="pct"/>
          </w:tcPr>
          <w:p w:rsidR="001F047A" w:rsidRPr="00842594" w:rsidRDefault="001F047A" w:rsidP="0017283B">
            <w:pPr>
              <w:widowControl w:val="0"/>
              <w:autoSpaceDE w:val="0"/>
              <w:autoSpaceDN w:val="0"/>
              <w:jc w:val="center"/>
              <w:rPr>
                <w:sz w:val="16"/>
                <w:szCs w:val="16"/>
              </w:rPr>
            </w:pPr>
            <w:r>
              <w:rPr>
                <w:sz w:val="16"/>
                <w:szCs w:val="16"/>
              </w:rPr>
              <w:t>0</w:t>
            </w:r>
          </w:p>
        </w:tc>
        <w:tc>
          <w:tcPr>
            <w:tcW w:w="317"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316"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250"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277" w:type="pct"/>
            <w:tcBorders>
              <w:right w:val="nil"/>
            </w:tcBorders>
          </w:tcPr>
          <w:p w:rsidR="001F047A" w:rsidRDefault="001F047A" w:rsidP="0017283B">
            <w:pPr>
              <w:jc w:val="center"/>
              <w:rPr>
                <w:color w:val="000000"/>
                <w:sz w:val="16"/>
                <w:szCs w:val="16"/>
              </w:rPr>
            </w:pPr>
            <w:r>
              <w:rPr>
                <w:color w:val="000000"/>
                <w:sz w:val="16"/>
                <w:szCs w:val="16"/>
              </w:rPr>
              <w:t>0</w:t>
            </w:r>
          </w:p>
        </w:tc>
        <w:tc>
          <w:tcPr>
            <w:tcW w:w="276" w:type="pct"/>
            <w:tcBorders>
              <w:right w:val="nil"/>
            </w:tcBorders>
          </w:tcPr>
          <w:p w:rsidR="001F047A" w:rsidRDefault="001F047A" w:rsidP="0017283B">
            <w:pPr>
              <w:jc w:val="center"/>
              <w:rPr>
                <w:color w:val="000000"/>
                <w:sz w:val="16"/>
                <w:szCs w:val="16"/>
              </w:rPr>
            </w:pPr>
            <w:r>
              <w:rPr>
                <w:color w:val="000000"/>
                <w:sz w:val="16"/>
                <w:szCs w:val="16"/>
              </w:rPr>
              <w:t>0</w:t>
            </w:r>
          </w:p>
        </w:tc>
      </w:tr>
      <w:tr w:rsidR="001F047A" w:rsidRPr="00842594" w:rsidTr="0017283B">
        <w:tc>
          <w:tcPr>
            <w:tcW w:w="304" w:type="pct"/>
            <w:vMerge/>
            <w:tcBorders>
              <w:left w:val="nil"/>
            </w:tcBorders>
          </w:tcPr>
          <w:p w:rsidR="001F047A" w:rsidRPr="00842594" w:rsidRDefault="001F047A" w:rsidP="0017283B">
            <w:pPr>
              <w:spacing w:after="200" w:line="276" w:lineRule="auto"/>
              <w:rPr>
                <w:rFonts w:eastAsiaTheme="minorHAnsi"/>
                <w:sz w:val="16"/>
                <w:szCs w:val="16"/>
                <w:lang w:eastAsia="en-US"/>
              </w:rPr>
            </w:pPr>
          </w:p>
        </w:tc>
        <w:tc>
          <w:tcPr>
            <w:tcW w:w="270" w:type="pct"/>
            <w:vMerge/>
          </w:tcPr>
          <w:p w:rsidR="001F047A" w:rsidRPr="00842594" w:rsidRDefault="001F047A" w:rsidP="0017283B">
            <w:pPr>
              <w:spacing w:after="200" w:line="276" w:lineRule="auto"/>
              <w:rPr>
                <w:rFonts w:eastAsiaTheme="minorHAnsi"/>
                <w:sz w:val="16"/>
                <w:szCs w:val="16"/>
                <w:lang w:eastAsia="en-US"/>
              </w:rPr>
            </w:pPr>
          </w:p>
        </w:tc>
        <w:tc>
          <w:tcPr>
            <w:tcW w:w="317" w:type="pct"/>
            <w:vMerge/>
          </w:tcPr>
          <w:p w:rsidR="001F047A" w:rsidRPr="00842594" w:rsidRDefault="001F047A" w:rsidP="0017283B">
            <w:pPr>
              <w:spacing w:after="200" w:line="276" w:lineRule="auto"/>
              <w:rPr>
                <w:rFonts w:eastAsiaTheme="minorHAnsi"/>
                <w:sz w:val="16"/>
                <w:szCs w:val="16"/>
                <w:lang w:eastAsia="en-US"/>
              </w:rPr>
            </w:pPr>
          </w:p>
        </w:tc>
        <w:tc>
          <w:tcPr>
            <w:tcW w:w="275" w:type="pct"/>
            <w:vMerge/>
          </w:tcPr>
          <w:p w:rsidR="001F047A" w:rsidRPr="00842594" w:rsidRDefault="001F047A" w:rsidP="0017283B">
            <w:pPr>
              <w:spacing w:after="200" w:line="276" w:lineRule="auto"/>
              <w:rPr>
                <w:rFonts w:eastAsiaTheme="minorHAnsi"/>
                <w:sz w:val="16"/>
                <w:szCs w:val="16"/>
                <w:lang w:eastAsia="en-US"/>
              </w:rPr>
            </w:pPr>
          </w:p>
        </w:tc>
        <w:tc>
          <w:tcPr>
            <w:tcW w:w="227" w:type="pct"/>
          </w:tcPr>
          <w:p w:rsidR="001F047A" w:rsidRPr="00842594" w:rsidRDefault="001F047A" w:rsidP="00846491">
            <w:pPr>
              <w:widowControl w:val="0"/>
              <w:autoSpaceDE w:val="0"/>
              <w:autoSpaceDN w:val="0"/>
              <w:rPr>
                <w:sz w:val="16"/>
                <w:szCs w:val="16"/>
              </w:rPr>
            </w:pPr>
            <w:r>
              <w:rPr>
                <w:sz w:val="16"/>
                <w:szCs w:val="16"/>
              </w:rPr>
              <w:t>903</w:t>
            </w:r>
          </w:p>
        </w:tc>
        <w:tc>
          <w:tcPr>
            <w:tcW w:w="221" w:type="pct"/>
          </w:tcPr>
          <w:p w:rsidR="001F047A" w:rsidRPr="00842594" w:rsidRDefault="001F047A" w:rsidP="00846491">
            <w:pPr>
              <w:widowControl w:val="0"/>
              <w:autoSpaceDE w:val="0"/>
              <w:autoSpaceDN w:val="0"/>
              <w:rPr>
                <w:sz w:val="16"/>
                <w:szCs w:val="16"/>
              </w:rPr>
            </w:pPr>
            <w:r>
              <w:rPr>
                <w:sz w:val="16"/>
                <w:szCs w:val="16"/>
              </w:rPr>
              <w:t>0405</w:t>
            </w:r>
          </w:p>
        </w:tc>
        <w:tc>
          <w:tcPr>
            <w:tcW w:w="343" w:type="pct"/>
          </w:tcPr>
          <w:p w:rsidR="001F047A" w:rsidRPr="00842594" w:rsidRDefault="001F047A" w:rsidP="00846491">
            <w:pPr>
              <w:widowControl w:val="0"/>
              <w:autoSpaceDE w:val="0"/>
              <w:autoSpaceDN w:val="0"/>
              <w:rPr>
                <w:sz w:val="16"/>
                <w:szCs w:val="16"/>
              </w:rPr>
            </w:pPr>
            <w:r>
              <w:rPr>
                <w:sz w:val="16"/>
                <w:szCs w:val="16"/>
              </w:rPr>
              <w:t>Ц960260210</w:t>
            </w:r>
          </w:p>
        </w:tc>
        <w:tc>
          <w:tcPr>
            <w:tcW w:w="186" w:type="pct"/>
          </w:tcPr>
          <w:p w:rsidR="001F047A" w:rsidRPr="00842594" w:rsidRDefault="001F047A" w:rsidP="00846491">
            <w:pPr>
              <w:widowControl w:val="0"/>
              <w:autoSpaceDE w:val="0"/>
              <w:autoSpaceDN w:val="0"/>
              <w:rPr>
                <w:sz w:val="16"/>
                <w:szCs w:val="16"/>
              </w:rPr>
            </w:pPr>
            <w:r w:rsidRPr="00013E33">
              <w:rPr>
                <w:sz w:val="12"/>
                <w:szCs w:val="12"/>
              </w:rPr>
              <w:t>244,814</w:t>
            </w:r>
          </w:p>
        </w:tc>
        <w:tc>
          <w:tcPr>
            <w:tcW w:w="354" w:type="pct"/>
          </w:tcPr>
          <w:p w:rsidR="001F047A" w:rsidRPr="00842594" w:rsidRDefault="001F047A" w:rsidP="0017283B">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253" w:type="pct"/>
          </w:tcPr>
          <w:p w:rsidR="001F047A" w:rsidRPr="00842594" w:rsidRDefault="001F047A" w:rsidP="0017283B">
            <w:pPr>
              <w:widowControl w:val="0"/>
              <w:autoSpaceDE w:val="0"/>
              <w:autoSpaceDN w:val="0"/>
              <w:jc w:val="center"/>
              <w:rPr>
                <w:sz w:val="16"/>
                <w:szCs w:val="16"/>
              </w:rPr>
            </w:pPr>
            <w:r>
              <w:rPr>
                <w:sz w:val="16"/>
                <w:szCs w:val="16"/>
              </w:rPr>
              <w:t>0</w:t>
            </w:r>
          </w:p>
        </w:tc>
        <w:tc>
          <w:tcPr>
            <w:tcW w:w="270" w:type="pct"/>
          </w:tcPr>
          <w:p w:rsidR="001F047A" w:rsidRPr="00842594" w:rsidRDefault="001F047A" w:rsidP="0017283B">
            <w:pPr>
              <w:widowControl w:val="0"/>
              <w:autoSpaceDE w:val="0"/>
              <w:autoSpaceDN w:val="0"/>
              <w:jc w:val="center"/>
              <w:rPr>
                <w:sz w:val="16"/>
                <w:szCs w:val="16"/>
              </w:rPr>
            </w:pPr>
            <w:r>
              <w:rPr>
                <w:sz w:val="16"/>
                <w:szCs w:val="16"/>
              </w:rPr>
              <w:t>0</w:t>
            </w:r>
          </w:p>
        </w:tc>
        <w:tc>
          <w:tcPr>
            <w:tcW w:w="272" w:type="pct"/>
          </w:tcPr>
          <w:p w:rsidR="001F047A" w:rsidRPr="00842594" w:rsidRDefault="001F047A" w:rsidP="0017283B">
            <w:pPr>
              <w:widowControl w:val="0"/>
              <w:autoSpaceDE w:val="0"/>
              <w:autoSpaceDN w:val="0"/>
              <w:jc w:val="center"/>
              <w:rPr>
                <w:sz w:val="16"/>
                <w:szCs w:val="16"/>
              </w:rPr>
            </w:pPr>
            <w:r>
              <w:rPr>
                <w:sz w:val="16"/>
                <w:szCs w:val="16"/>
              </w:rPr>
              <w:t>0</w:t>
            </w:r>
          </w:p>
        </w:tc>
        <w:tc>
          <w:tcPr>
            <w:tcW w:w="272" w:type="pct"/>
          </w:tcPr>
          <w:p w:rsidR="001F047A" w:rsidRPr="00842594" w:rsidRDefault="001F047A" w:rsidP="0017283B">
            <w:pPr>
              <w:widowControl w:val="0"/>
              <w:autoSpaceDE w:val="0"/>
              <w:autoSpaceDN w:val="0"/>
              <w:jc w:val="center"/>
              <w:rPr>
                <w:sz w:val="16"/>
                <w:szCs w:val="16"/>
              </w:rPr>
            </w:pPr>
            <w:r>
              <w:rPr>
                <w:sz w:val="16"/>
                <w:szCs w:val="16"/>
              </w:rPr>
              <w:t>0</w:t>
            </w:r>
          </w:p>
        </w:tc>
        <w:tc>
          <w:tcPr>
            <w:tcW w:w="317"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316"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250"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277" w:type="pct"/>
            <w:tcBorders>
              <w:right w:val="nil"/>
            </w:tcBorders>
          </w:tcPr>
          <w:p w:rsidR="001F047A" w:rsidRDefault="001F047A" w:rsidP="0017283B">
            <w:pPr>
              <w:jc w:val="center"/>
              <w:rPr>
                <w:color w:val="000000"/>
                <w:sz w:val="16"/>
                <w:szCs w:val="16"/>
              </w:rPr>
            </w:pPr>
            <w:r>
              <w:rPr>
                <w:color w:val="000000"/>
                <w:sz w:val="16"/>
                <w:szCs w:val="16"/>
              </w:rPr>
              <w:t>0</w:t>
            </w:r>
          </w:p>
        </w:tc>
        <w:tc>
          <w:tcPr>
            <w:tcW w:w="276" w:type="pct"/>
            <w:tcBorders>
              <w:right w:val="nil"/>
            </w:tcBorders>
          </w:tcPr>
          <w:p w:rsidR="001F047A" w:rsidRDefault="001F047A" w:rsidP="0017283B">
            <w:pPr>
              <w:jc w:val="center"/>
              <w:rPr>
                <w:color w:val="000000"/>
                <w:sz w:val="16"/>
                <w:szCs w:val="16"/>
              </w:rPr>
            </w:pPr>
            <w:r>
              <w:rPr>
                <w:color w:val="000000"/>
                <w:sz w:val="16"/>
                <w:szCs w:val="16"/>
              </w:rPr>
              <w:t>0</w:t>
            </w:r>
          </w:p>
        </w:tc>
      </w:tr>
      <w:tr w:rsidR="00603112" w:rsidRPr="00842594" w:rsidTr="0017283B">
        <w:tc>
          <w:tcPr>
            <w:tcW w:w="304" w:type="pct"/>
            <w:vMerge/>
            <w:tcBorders>
              <w:left w:val="nil"/>
            </w:tcBorders>
          </w:tcPr>
          <w:p w:rsidR="00603112" w:rsidRPr="00842594" w:rsidRDefault="00603112" w:rsidP="0017283B">
            <w:pPr>
              <w:spacing w:after="200" w:line="276" w:lineRule="auto"/>
              <w:rPr>
                <w:rFonts w:eastAsiaTheme="minorHAnsi"/>
                <w:sz w:val="16"/>
                <w:szCs w:val="16"/>
                <w:lang w:eastAsia="en-US"/>
              </w:rPr>
            </w:pPr>
          </w:p>
        </w:tc>
        <w:tc>
          <w:tcPr>
            <w:tcW w:w="270" w:type="pct"/>
            <w:vMerge/>
          </w:tcPr>
          <w:p w:rsidR="00603112" w:rsidRPr="00842594" w:rsidRDefault="00603112" w:rsidP="0017283B">
            <w:pPr>
              <w:spacing w:after="200" w:line="276" w:lineRule="auto"/>
              <w:rPr>
                <w:rFonts w:eastAsiaTheme="minorHAnsi"/>
                <w:sz w:val="16"/>
                <w:szCs w:val="16"/>
                <w:lang w:eastAsia="en-US"/>
              </w:rPr>
            </w:pPr>
          </w:p>
        </w:tc>
        <w:tc>
          <w:tcPr>
            <w:tcW w:w="317" w:type="pct"/>
            <w:vMerge/>
          </w:tcPr>
          <w:p w:rsidR="00603112" w:rsidRPr="00842594" w:rsidRDefault="00603112" w:rsidP="0017283B">
            <w:pPr>
              <w:spacing w:after="200" w:line="276" w:lineRule="auto"/>
              <w:rPr>
                <w:rFonts w:eastAsiaTheme="minorHAnsi"/>
                <w:sz w:val="16"/>
                <w:szCs w:val="16"/>
                <w:lang w:eastAsia="en-US"/>
              </w:rPr>
            </w:pPr>
          </w:p>
        </w:tc>
        <w:tc>
          <w:tcPr>
            <w:tcW w:w="275" w:type="pct"/>
            <w:vMerge/>
          </w:tcPr>
          <w:p w:rsidR="00603112" w:rsidRPr="00842594" w:rsidRDefault="00603112" w:rsidP="0017283B">
            <w:pPr>
              <w:spacing w:after="200" w:line="276" w:lineRule="auto"/>
              <w:rPr>
                <w:rFonts w:eastAsiaTheme="minorHAnsi"/>
                <w:sz w:val="16"/>
                <w:szCs w:val="16"/>
                <w:lang w:eastAsia="en-US"/>
              </w:rPr>
            </w:pPr>
          </w:p>
        </w:tc>
        <w:tc>
          <w:tcPr>
            <w:tcW w:w="227" w:type="pct"/>
          </w:tcPr>
          <w:p w:rsidR="00603112" w:rsidRPr="00842594" w:rsidRDefault="00603112" w:rsidP="00846491">
            <w:pPr>
              <w:widowControl w:val="0"/>
              <w:autoSpaceDE w:val="0"/>
              <w:autoSpaceDN w:val="0"/>
              <w:rPr>
                <w:sz w:val="16"/>
                <w:szCs w:val="16"/>
              </w:rPr>
            </w:pPr>
            <w:r>
              <w:rPr>
                <w:sz w:val="16"/>
                <w:szCs w:val="16"/>
              </w:rPr>
              <w:t>903</w:t>
            </w:r>
          </w:p>
        </w:tc>
        <w:tc>
          <w:tcPr>
            <w:tcW w:w="221" w:type="pct"/>
          </w:tcPr>
          <w:p w:rsidR="00603112" w:rsidRPr="00842594" w:rsidRDefault="00603112" w:rsidP="00846491">
            <w:pPr>
              <w:widowControl w:val="0"/>
              <w:autoSpaceDE w:val="0"/>
              <w:autoSpaceDN w:val="0"/>
              <w:rPr>
                <w:sz w:val="16"/>
                <w:szCs w:val="16"/>
              </w:rPr>
            </w:pPr>
            <w:r>
              <w:rPr>
                <w:sz w:val="16"/>
                <w:szCs w:val="16"/>
              </w:rPr>
              <w:t>0405</w:t>
            </w:r>
          </w:p>
        </w:tc>
        <w:tc>
          <w:tcPr>
            <w:tcW w:w="343" w:type="pct"/>
          </w:tcPr>
          <w:p w:rsidR="00603112" w:rsidRPr="00842594" w:rsidRDefault="00603112" w:rsidP="00846491">
            <w:pPr>
              <w:widowControl w:val="0"/>
              <w:autoSpaceDE w:val="0"/>
              <w:autoSpaceDN w:val="0"/>
              <w:rPr>
                <w:sz w:val="16"/>
                <w:szCs w:val="16"/>
              </w:rPr>
            </w:pPr>
            <w:r>
              <w:rPr>
                <w:sz w:val="16"/>
                <w:szCs w:val="16"/>
              </w:rPr>
              <w:t>Ц960260210</w:t>
            </w:r>
          </w:p>
        </w:tc>
        <w:tc>
          <w:tcPr>
            <w:tcW w:w="186" w:type="pct"/>
          </w:tcPr>
          <w:p w:rsidR="00603112" w:rsidRPr="00842594" w:rsidRDefault="00603112" w:rsidP="00846491">
            <w:pPr>
              <w:widowControl w:val="0"/>
              <w:autoSpaceDE w:val="0"/>
              <w:autoSpaceDN w:val="0"/>
              <w:rPr>
                <w:sz w:val="16"/>
                <w:szCs w:val="16"/>
              </w:rPr>
            </w:pPr>
            <w:r w:rsidRPr="00013E33">
              <w:rPr>
                <w:sz w:val="12"/>
                <w:szCs w:val="12"/>
              </w:rPr>
              <w:t>244,814</w:t>
            </w:r>
          </w:p>
        </w:tc>
        <w:tc>
          <w:tcPr>
            <w:tcW w:w="354" w:type="pct"/>
          </w:tcPr>
          <w:p w:rsidR="00603112" w:rsidRPr="00842594" w:rsidRDefault="00603112" w:rsidP="0017283B">
            <w:pPr>
              <w:widowControl w:val="0"/>
              <w:autoSpaceDE w:val="0"/>
              <w:autoSpaceDN w:val="0"/>
              <w:jc w:val="both"/>
              <w:rPr>
                <w:sz w:val="16"/>
                <w:szCs w:val="16"/>
              </w:rPr>
            </w:pPr>
            <w:r>
              <w:rPr>
                <w:sz w:val="16"/>
                <w:szCs w:val="16"/>
              </w:rPr>
              <w:t>Бюджет Ву</w:t>
            </w:r>
            <w:r>
              <w:rPr>
                <w:sz w:val="16"/>
                <w:szCs w:val="16"/>
              </w:rPr>
              <w:t>р</w:t>
            </w:r>
            <w:r>
              <w:rPr>
                <w:sz w:val="16"/>
                <w:szCs w:val="16"/>
              </w:rPr>
              <w:t>нарского района</w:t>
            </w:r>
          </w:p>
        </w:tc>
        <w:tc>
          <w:tcPr>
            <w:tcW w:w="253" w:type="pct"/>
          </w:tcPr>
          <w:p w:rsidR="00603112" w:rsidRPr="00603112" w:rsidRDefault="00366578" w:rsidP="0017283B">
            <w:pPr>
              <w:widowControl w:val="0"/>
              <w:autoSpaceDE w:val="0"/>
              <w:autoSpaceDN w:val="0"/>
              <w:jc w:val="center"/>
              <w:rPr>
                <w:sz w:val="16"/>
                <w:szCs w:val="16"/>
              </w:rPr>
            </w:pPr>
            <w:r>
              <w:rPr>
                <w:sz w:val="16"/>
                <w:szCs w:val="16"/>
              </w:rPr>
              <w:t>70,3</w:t>
            </w:r>
          </w:p>
        </w:tc>
        <w:tc>
          <w:tcPr>
            <w:tcW w:w="270" w:type="pct"/>
          </w:tcPr>
          <w:p w:rsidR="00603112" w:rsidRPr="00842594" w:rsidRDefault="00603112" w:rsidP="00C0185A">
            <w:pPr>
              <w:widowControl w:val="0"/>
              <w:autoSpaceDE w:val="0"/>
              <w:autoSpaceDN w:val="0"/>
              <w:jc w:val="center"/>
              <w:rPr>
                <w:sz w:val="16"/>
                <w:szCs w:val="16"/>
              </w:rPr>
            </w:pPr>
            <w:r>
              <w:rPr>
                <w:sz w:val="16"/>
                <w:szCs w:val="16"/>
              </w:rPr>
              <w:t>0</w:t>
            </w:r>
          </w:p>
        </w:tc>
        <w:tc>
          <w:tcPr>
            <w:tcW w:w="272" w:type="pct"/>
          </w:tcPr>
          <w:p w:rsidR="00603112" w:rsidRPr="00842594" w:rsidRDefault="00603112" w:rsidP="00C0185A">
            <w:pPr>
              <w:widowControl w:val="0"/>
              <w:autoSpaceDE w:val="0"/>
              <w:autoSpaceDN w:val="0"/>
              <w:jc w:val="center"/>
              <w:rPr>
                <w:sz w:val="16"/>
                <w:szCs w:val="16"/>
              </w:rPr>
            </w:pPr>
            <w:r>
              <w:rPr>
                <w:sz w:val="16"/>
                <w:szCs w:val="16"/>
              </w:rPr>
              <w:t>0</w:t>
            </w:r>
          </w:p>
        </w:tc>
        <w:tc>
          <w:tcPr>
            <w:tcW w:w="272" w:type="pct"/>
          </w:tcPr>
          <w:p w:rsidR="00603112" w:rsidRPr="00842594" w:rsidRDefault="00603112" w:rsidP="00C0185A">
            <w:pPr>
              <w:widowControl w:val="0"/>
              <w:autoSpaceDE w:val="0"/>
              <w:autoSpaceDN w:val="0"/>
              <w:jc w:val="center"/>
              <w:rPr>
                <w:sz w:val="16"/>
                <w:szCs w:val="16"/>
              </w:rPr>
            </w:pPr>
            <w:r>
              <w:rPr>
                <w:sz w:val="16"/>
                <w:szCs w:val="16"/>
              </w:rPr>
              <w:t>0</w:t>
            </w:r>
          </w:p>
        </w:tc>
        <w:tc>
          <w:tcPr>
            <w:tcW w:w="317" w:type="pct"/>
            <w:tcBorders>
              <w:right w:val="nil"/>
            </w:tcBorders>
          </w:tcPr>
          <w:p w:rsidR="00603112" w:rsidRPr="00842594" w:rsidRDefault="00603112" w:rsidP="00C0185A">
            <w:pPr>
              <w:widowControl w:val="0"/>
              <w:autoSpaceDE w:val="0"/>
              <w:autoSpaceDN w:val="0"/>
              <w:jc w:val="center"/>
              <w:rPr>
                <w:sz w:val="16"/>
                <w:szCs w:val="16"/>
              </w:rPr>
            </w:pPr>
            <w:r>
              <w:rPr>
                <w:sz w:val="16"/>
                <w:szCs w:val="16"/>
              </w:rPr>
              <w:t>0</w:t>
            </w:r>
          </w:p>
        </w:tc>
        <w:tc>
          <w:tcPr>
            <w:tcW w:w="316" w:type="pct"/>
            <w:tcBorders>
              <w:right w:val="nil"/>
            </w:tcBorders>
          </w:tcPr>
          <w:p w:rsidR="00603112" w:rsidRPr="00842594" w:rsidRDefault="00603112" w:rsidP="00C0185A">
            <w:pPr>
              <w:widowControl w:val="0"/>
              <w:autoSpaceDE w:val="0"/>
              <w:autoSpaceDN w:val="0"/>
              <w:jc w:val="center"/>
              <w:rPr>
                <w:sz w:val="16"/>
                <w:szCs w:val="16"/>
              </w:rPr>
            </w:pPr>
            <w:r>
              <w:rPr>
                <w:sz w:val="16"/>
                <w:szCs w:val="16"/>
              </w:rPr>
              <w:t>0</w:t>
            </w:r>
          </w:p>
        </w:tc>
        <w:tc>
          <w:tcPr>
            <w:tcW w:w="250" w:type="pct"/>
            <w:tcBorders>
              <w:right w:val="nil"/>
            </w:tcBorders>
          </w:tcPr>
          <w:p w:rsidR="00603112" w:rsidRPr="00842594" w:rsidRDefault="00603112" w:rsidP="00C0185A">
            <w:pPr>
              <w:widowControl w:val="0"/>
              <w:autoSpaceDE w:val="0"/>
              <w:autoSpaceDN w:val="0"/>
              <w:jc w:val="center"/>
              <w:rPr>
                <w:sz w:val="16"/>
                <w:szCs w:val="16"/>
              </w:rPr>
            </w:pPr>
            <w:r>
              <w:rPr>
                <w:sz w:val="16"/>
                <w:szCs w:val="16"/>
              </w:rPr>
              <w:t>0</w:t>
            </w:r>
          </w:p>
        </w:tc>
        <w:tc>
          <w:tcPr>
            <w:tcW w:w="277" w:type="pct"/>
            <w:tcBorders>
              <w:right w:val="nil"/>
            </w:tcBorders>
          </w:tcPr>
          <w:p w:rsidR="00603112" w:rsidRDefault="00603112" w:rsidP="00C0185A">
            <w:pPr>
              <w:jc w:val="center"/>
              <w:rPr>
                <w:color w:val="000000"/>
                <w:sz w:val="16"/>
                <w:szCs w:val="16"/>
              </w:rPr>
            </w:pPr>
            <w:r>
              <w:rPr>
                <w:color w:val="000000"/>
                <w:sz w:val="16"/>
                <w:szCs w:val="16"/>
              </w:rPr>
              <w:t>0</w:t>
            </w:r>
          </w:p>
        </w:tc>
        <w:tc>
          <w:tcPr>
            <w:tcW w:w="276" w:type="pct"/>
            <w:tcBorders>
              <w:right w:val="nil"/>
            </w:tcBorders>
          </w:tcPr>
          <w:p w:rsidR="00603112" w:rsidRDefault="00603112" w:rsidP="00C0185A">
            <w:pPr>
              <w:jc w:val="center"/>
              <w:rPr>
                <w:color w:val="000000"/>
                <w:sz w:val="16"/>
                <w:szCs w:val="16"/>
              </w:rPr>
            </w:pPr>
            <w:r>
              <w:rPr>
                <w:color w:val="000000"/>
                <w:sz w:val="16"/>
                <w:szCs w:val="16"/>
              </w:rPr>
              <w:t>0</w:t>
            </w:r>
          </w:p>
        </w:tc>
      </w:tr>
      <w:tr w:rsidR="001F047A" w:rsidRPr="00842594" w:rsidTr="0017283B">
        <w:tc>
          <w:tcPr>
            <w:tcW w:w="304" w:type="pct"/>
            <w:vMerge/>
            <w:tcBorders>
              <w:left w:val="nil"/>
            </w:tcBorders>
          </w:tcPr>
          <w:p w:rsidR="001F047A" w:rsidRPr="00842594" w:rsidRDefault="001F047A" w:rsidP="0017283B">
            <w:pPr>
              <w:spacing w:after="200" w:line="276" w:lineRule="auto"/>
              <w:rPr>
                <w:rFonts w:eastAsiaTheme="minorHAnsi"/>
                <w:sz w:val="16"/>
                <w:szCs w:val="16"/>
                <w:lang w:eastAsia="en-US"/>
              </w:rPr>
            </w:pPr>
          </w:p>
        </w:tc>
        <w:tc>
          <w:tcPr>
            <w:tcW w:w="270" w:type="pct"/>
            <w:vMerge/>
          </w:tcPr>
          <w:p w:rsidR="001F047A" w:rsidRPr="00842594" w:rsidRDefault="001F047A" w:rsidP="0017283B">
            <w:pPr>
              <w:spacing w:after="200" w:line="276" w:lineRule="auto"/>
              <w:rPr>
                <w:rFonts w:eastAsiaTheme="minorHAnsi"/>
                <w:sz w:val="16"/>
                <w:szCs w:val="16"/>
                <w:lang w:eastAsia="en-US"/>
              </w:rPr>
            </w:pPr>
          </w:p>
        </w:tc>
        <w:tc>
          <w:tcPr>
            <w:tcW w:w="317" w:type="pct"/>
            <w:vMerge/>
          </w:tcPr>
          <w:p w:rsidR="001F047A" w:rsidRPr="00842594" w:rsidRDefault="001F047A" w:rsidP="0017283B">
            <w:pPr>
              <w:spacing w:after="200" w:line="276" w:lineRule="auto"/>
              <w:rPr>
                <w:rFonts w:eastAsiaTheme="minorHAnsi"/>
                <w:sz w:val="16"/>
                <w:szCs w:val="16"/>
                <w:lang w:eastAsia="en-US"/>
              </w:rPr>
            </w:pPr>
          </w:p>
        </w:tc>
        <w:tc>
          <w:tcPr>
            <w:tcW w:w="275" w:type="pct"/>
            <w:vMerge/>
          </w:tcPr>
          <w:p w:rsidR="001F047A" w:rsidRPr="00842594" w:rsidRDefault="001F047A" w:rsidP="0017283B">
            <w:pPr>
              <w:spacing w:after="200" w:line="276" w:lineRule="auto"/>
              <w:rPr>
                <w:rFonts w:eastAsiaTheme="minorHAnsi"/>
                <w:sz w:val="16"/>
                <w:szCs w:val="16"/>
                <w:lang w:eastAsia="en-US"/>
              </w:rPr>
            </w:pPr>
          </w:p>
        </w:tc>
        <w:tc>
          <w:tcPr>
            <w:tcW w:w="227" w:type="pct"/>
          </w:tcPr>
          <w:p w:rsidR="001F047A" w:rsidRPr="00842594" w:rsidRDefault="001F047A" w:rsidP="00846491">
            <w:pPr>
              <w:widowControl w:val="0"/>
              <w:autoSpaceDE w:val="0"/>
              <w:autoSpaceDN w:val="0"/>
              <w:rPr>
                <w:sz w:val="16"/>
                <w:szCs w:val="16"/>
              </w:rPr>
            </w:pPr>
            <w:r>
              <w:rPr>
                <w:sz w:val="16"/>
                <w:szCs w:val="16"/>
              </w:rPr>
              <w:t>903</w:t>
            </w:r>
          </w:p>
        </w:tc>
        <w:tc>
          <w:tcPr>
            <w:tcW w:w="221" w:type="pct"/>
          </w:tcPr>
          <w:p w:rsidR="001F047A" w:rsidRPr="00842594" w:rsidRDefault="001F047A" w:rsidP="00846491">
            <w:pPr>
              <w:widowControl w:val="0"/>
              <w:autoSpaceDE w:val="0"/>
              <w:autoSpaceDN w:val="0"/>
              <w:rPr>
                <w:sz w:val="16"/>
                <w:szCs w:val="16"/>
              </w:rPr>
            </w:pPr>
            <w:r>
              <w:rPr>
                <w:sz w:val="16"/>
                <w:szCs w:val="16"/>
              </w:rPr>
              <w:t>0405</w:t>
            </w:r>
          </w:p>
        </w:tc>
        <w:tc>
          <w:tcPr>
            <w:tcW w:w="343" w:type="pct"/>
          </w:tcPr>
          <w:p w:rsidR="001F047A" w:rsidRPr="00842594" w:rsidRDefault="001F047A" w:rsidP="00846491">
            <w:pPr>
              <w:widowControl w:val="0"/>
              <w:autoSpaceDE w:val="0"/>
              <w:autoSpaceDN w:val="0"/>
              <w:rPr>
                <w:sz w:val="16"/>
                <w:szCs w:val="16"/>
              </w:rPr>
            </w:pPr>
            <w:r>
              <w:rPr>
                <w:sz w:val="16"/>
                <w:szCs w:val="16"/>
              </w:rPr>
              <w:t>Ц960260210</w:t>
            </w:r>
          </w:p>
        </w:tc>
        <w:tc>
          <w:tcPr>
            <w:tcW w:w="186" w:type="pct"/>
          </w:tcPr>
          <w:p w:rsidR="001F047A" w:rsidRPr="00842594" w:rsidRDefault="001F047A" w:rsidP="00846491">
            <w:pPr>
              <w:widowControl w:val="0"/>
              <w:autoSpaceDE w:val="0"/>
              <w:autoSpaceDN w:val="0"/>
              <w:rPr>
                <w:sz w:val="16"/>
                <w:szCs w:val="16"/>
              </w:rPr>
            </w:pPr>
            <w:r w:rsidRPr="00013E33">
              <w:rPr>
                <w:sz w:val="12"/>
                <w:szCs w:val="12"/>
              </w:rPr>
              <w:t>244,814</w:t>
            </w:r>
          </w:p>
        </w:tc>
        <w:tc>
          <w:tcPr>
            <w:tcW w:w="354" w:type="pct"/>
          </w:tcPr>
          <w:p w:rsidR="001F047A" w:rsidRPr="00842594" w:rsidRDefault="001F047A" w:rsidP="0017283B">
            <w:pPr>
              <w:widowControl w:val="0"/>
              <w:autoSpaceDE w:val="0"/>
              <w:autoSpaceDN w:val="0"/>
              <w:jc w:val="both"/>
              <w:rPr>
                <w:sz w:val="16"/>
                <w:szCs w:val="16"/>
              </w:rPr>
            </w:pPr>
            <w:r>
              <w:rPr>
                <w:sz w:val="16"/>
                <w:szCs w:val="16"/>
              </w:rPr>
              <w:t>бюджеты поселений Вурнарского района</w:t>
            </w:r>
          </w:p>
        </w:tc>
        <w:tc>
          <w:tcPr>
            <w:tcW w:w="253" w:type="pct"/>
          </w:tcPr>
          <w:p w:rsidR="001F047A" w:rsidRPr="00842594" w:rsidRDefault="001F047A" w:rsidP="0017283B">
            <w:pPr>
              <w:widowControl w:val="0"/>
              <w:autoSpaceDE w:val="0"/>
              <w:autoSpaceDN w:val="0"/>
              <w:jc w:val="center"/>
              <w:rPr>
                <w:sz w:val="16"/>
                <w:szCs w:val="16"/>
              </w:rPr>
            </w:pPr>
            <w:r>
              <w:rPr>
                <w:sz w:val="16"/>
                <w:szCs w:val="16"/>
              </w:rPr>
              <w:t>0</w:t>
            </w:r>
          </w:p>
        </w:tc>
        <w:tc>
          <w:tcPr>
            <w:tcW w:w="270" w:type="pct"/>
          </w:tcPr>
          <w:p w:rsidR="001F047A" w:rsidRPr="00842594" w:rsidRDefault="001F047A" w:rsidP="0017283B">
            <w:pPr>
              <w:widowControl w:val="0"/>
              <w:autoSpaceDE w:val="0"/>
              <w:autoSpaceDN w:val="0"/>
              <w:jc w:val="center"/>
              <w:rPr>
                <w:sz w:val="16"/>
                <w:szCs w:val="16"/>
              </w:rPr>
            </w:pPr>
            <w:r>
              <w:rPr>
                <w:sz w:val="16"/>
                <w:szCs w:val="16"/>
              </w:rPr>
              <w:t>0</w:t>
            </w:r>
          </w:p>
        </w:tc>
        <w:tc>
          <w:tcPr>
            <w:tcW w:w="272" w:type="pct"/>
          </w:tcPr>
          <w:p w:rsidR="001F047A" w:rsidRPr="00842594" w:rsidRDefault="001F047A" w:rsidP="0017283B">
            <w:pPr>
              <w:widowControl w:val="0"/>
              <w:autoSpaceDE w:val="0"/>
              <w:autoSpaceDN w:val="0"/>
              <w:jc w:val="center"/>
              <w:rPr>
                <w:sz w:val="16"/>
                <w:szCs w:val="16"/>
              </w:rPr>
            </w:pPr>
            <w:r>
              <w:rPr>
                <w:sz w:val="16"/>
                <w:szCs w:val="16"/>
              </w:rPr>
              <w:t>0</w:t>
            </w:r>
          </w:p>
        </w:tc>
        <w:tc>
          <w:tcPr>
            <w:tcW w:w="272" w:type="pct"/>
          </w:tcPr>
          <w:p w:rsidR="001F047A" w:rsidRPr="00842594" w:rsidRDefault="001F047A" w:rsidP="0017283B">
            <w:pPr>
              <w:widowControl w:val="0"/>
              <w:autoSpaceDE w:val="0"/>
              <w:autoSpaceDN w:val="0"/>
              <w:jc w:val="center"/>
              <w:rPr>
                <w:sz w:val="16"/>
                <w:szCs w:val="16"/>
              </w:rPr>
            </w:pPr>
            <w:r>
              <w:rPr>
                <w:sz w:val="16"/>
                <w:szCs w:val="16"/>
              </w:rPr>
              <w:t>0</w:t>
            </w:r>
          </w:p>
        </w:tc>
        <w:tc>
          <w:tcPr>
            <w:tcW w:w="317"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316"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250" w:type="pct"/>
            <w:tcBorders>
              <w:right w:val="nil"/>
            </w:tcBorders>
          </w:tcPr>
          <w:p w:rsidR="001F047A" w:rsidRPr="00842594" w:rsidRDefault="001F047A" w:rsidP="0017283B">
            <w:pPr>
              <w:widowControl w:val="0"/>
              <w:autoSpaceDE w:val="0"/>
              <w:autoSpaceDN w:val="0"/>
              <w:jc w:val="center"/>
              <w:rPr>
                <w:sz w:val="16"/>
                <w:szCs w:val="16"/>
              </w:rPr>
            </w:pPr>
            <w:r>
              <w:rPr>
                <w:sz w:val="16"/>
                <w:szCs w:val="16"/>
              </w:rPr>
              <w:t>0</w:t>
            </w:r>
          </w:p>
        </w:tc>
        <w:tc>
          <w:tcPr>
            <w:tcW w:w="277" w:type="pct"/>
            <w:tcBorders>
              <w:right w:val="nil"/>
            </w:tcBorders>
          </w:tcPr>
          <w:p w:rsidR="001F047A" w:rsidRDefault="001F047A" w:rsidP="0017283B">
            <w:pPr>
              <w:jc w:val="center"/>
              <w:rPr>
                <w:color w:val="000000"/>
                <w:sz w:val="16"/>
                <w:szCs w:val="16"/>
              </w:rPr>
            </w:pPr>
            <w:r>
              <w:rPr>
                <w:color w:val="000000"/>
                <w:sz w:val="16"/>
                <w:szCs w:val="16"/>
              </w:rPr>
              <w:t>0</w:t>
            </w:r>
          </w:p>
        </w:tc>
        <w:tc>
          <w:tcPr>
            <w:tcW w:w="276" w:type="pct"/>
            <w:tcBorders>
              <w:right w:val="nil"/>
            </w:tcBorders>
          </w:tcPr>
          <w:p w:rsidR="001F047A" w:rsidRDefault="001F047A" w:rsidP="0017283B">
            <w:pPr>
              <w:jc w:val="center"/>
              <w:rPr>
                <w:color w:val="000000"/>
                <w:sz w:val="16"/>
                <w:szCs w:val="16"/>
              </w:rPr>
            </w:pPr>
            <w:r>
              <w:rPr>
                <w:color w:val="000000"/>
                <w:sz w:val="16"/>
                <w:szCs w:val="16"/>
              </w:rPr>
              <w:t>0</w:t>
            </w:r>
          </w:p>
        </w:tc>
      </w:tr>
      <w:tr w:rsidR="001F047A" w:rsidRPr="00842594" w:rsidTr="0017283B">
        <w:tc>
          <w:tcPr>
            <w:tcW w:w="304" w:type="pct"/>
            <w:vMerge/>
            <w:tcBorders>
              <w:left w:val="nil"/>
            </w:tcBorders>
          </w:tcPr>
          <w:p w:rsidR="001F047A" w:rsidRPr="00842594" w:rsidRDefault="001F047A" w:rsidP="0017283B">
            <w:pPr>
              <w:spacing w:after="200" w:line="276" w:lineRule="auto"/>
              <w:rPr>
                <w:rFonts w:eastAsiaTheme="minorHAnsi"/>
                <w:sz w:val="16"/>
                <w:szCs w:val="16"/>
                <w:lang w:eastAsia="en-US"/>
              </w:rPr>
            </w:pPr>
          </w:p>
        </w:tc>
        <w:tc>
          <w:tcPr>
            <w:tcW w:w="270" w:type="pct"/>
            <w:vMerge/>
          </w:tcPr>
          <w:p w:rsidR="001F047A" w:rsidRPr="00842594" w:rsidRDefault="001F047A" w:rsidP="0017283B">
            <w:pPr>
              <w:spacing w:after="200" w:line="276" w:lineRule="auto"/>
              <w:rPr>
                <w:rFonts w:eastAsiaTheme="minorHAnsi"/>
                <w:sz w:val="16"/>
                <w:szCs w:val="16"/>
                <w:lang w:eastAsia="en-US"/>
              </w:rPr>
            </w:pPr>
          </w:p>
        </w:tc>
        <w:tc>
          <w:tcPr>
            <w:tcW w:w="317" w:type="pct"/>
            <w:vMerge/>
          </w:tcPr>
          <w:p w:rsidR="001F047A" w:rsidRPr="00842594" w:rsidRDefault="001F047A" w:rsidP="0017283B">
            <w:pPr>
              <w:spacing w:after="200" w:line="276" w:lineRule="auto"/>
              <w:rPr>
                <w:rFonts w:eastAsiaTheme="minorHAnsi"/>
                <w:sz w:val="16"/>
                <w:szCs w:val="16"/>
                <w:lang w:eastAsia="en-US"/>
              </w:rPr>
            </w:pPr>
          </w:p>
        </w:tc>
        <w:tc>
          <w:tcPr>
            <w:tcW w:w="275" w:type="pct"/>
            <w:vMerge/>
          </w:tcPr>
          <w:p w:rsidR="001F047A" w:rsidRPr="00842594" w:rsidRDefault="001F047A" w:rsidP="0017283B">
            <w:pPr>
              <w:spacing w:after="200" w:line="276" w:lineRule="auto"/>
              <w:rPr>
                <w:rFonts w:eastAsiaTheme="minorHAnsi"/>
                <w:sz w:val="16"/>
                <w:szCs w:val="16"/>
                <w:lang w:eastAsia="en-US"/>
              </w:rPr>
            </w:pPr>
          </w:p>
        </w:tc>
        <w:tc>
          <w:tcPr>
            <w:tcW w:w="227" w:type="pct"/>
          </w:tcPr>
          <w:p w:rsidR="001F047A" w:rsidRPr="00842594" w:rsidRDefault="001F047A" w:rsidP="00311028">
            <w:pPr>
              <w:widowControl w:val="0"/>
              <w:autoSpaceDE w:val="0"/>
              <w:autoSpaceDN w:val="0"/>
              <w:rPr>
                <w:sz w:val="16"/>
                <w:szCs w:val="16"/>
              </w:rPr>
            </w:pPr>
            <w:r>
              <w:rPr>
                <w:sz w:val="16"/>
                <w:szCs w:val="16"/>
              </w:rPr>
              <w:t>903</w:t>
            </w:r>
          </w:p>
        </w:tc>
        <w:tc>
          <w:tcPr>
            <w:tcW w:w="221" w:type="pct"/>
          </w:tcPr>
          <w:p w:rsidR="001F047A" w:rsidRPr="00842594" w:rsidRDefault="001F047A" w:rsidP="00311028">
            <w:pPr>
              <w:widowControl w:val="0"/>
              <w:autoSpaceDE w:val="0"/>
              <w:autoSpaceDN w:val="0"/>
              <w:rPr>
                <w:sz w:val="16"/>
                <w:szCs w:val="16"/>
              </w:rPr>
            </w:pPr>
            <w:r>
              <w:rPr>
                <w:sz w:val="16"/>
                <w:szCs w:val="16"/>
              </w:rPr>
              <w:t>0405</w:t>
            </w:r>
          </w:p>
        </w:tc>
        <w:tc>
          <w:tcPr>
            <w:tcW w:w="343" w:type="pct"/>
          </w:tcPr>
          <w:p w:rsidR="001F047A" w:rsidRPr="00842594" w:rsidRDefault="001F047A" w:rsidP="00311028">
            <w:pPr>
              <w:widowControl w:val="0"/>
              <w:autoSpaceDE w:val="0"/>
              <w:autoSpaceDN w:val="0"/>
              <w:rPr>
                <w:sz w:val="16"/>
                <w:szCs w:val="16"/>
              </w:rPr>
            </w:pPr>
            <w:r>
              <w:rPr>
                <w:sz w:val="16"/>
                <w:szCs w:val="16"/>
              </w:rPr>
              <w:t>Ц960260210</w:t>
            </w:r>
          </w:p>
        </w:tc>
        <w:tc>
          <w:tcPr>
            <w:tcW w:w="186" w:type="pct"/>
          </w:tcPr>
          <w:p w:rsidR="001F047A" w:rsidRPr="00842594" w:rsidRDefault="001F047A" w:rsidP="00311028">
            <w:pPr>
              <w:widowControl w:val="0"/>
              <w:autoSpaceDE w:val="0"/>
              <w:autoSpaceDN w:val="0"/>
              <w:rPr>
                <w:sz w:val="16"/>
                <w:szCs w:val="16"/>
              </w:rPr>
            </w:pPr>
            <w:r w:rsidRPr="00013E33">
              <w:rPr>
                <w:sz w:val="12"/>
                <w:szCs w:val="12"/>
              </w:rPr>
              <w:t>244,814</w:t>
            </w:r>
          </w:p>
        </w:tc>
        <w:tc>
          <w:tcPr>
            <w:tcW w:w="354" w:type="pct"/>
          </w:tcPr>
          <w:p w:rsidR="001F047A" w:rsidRDefault="001F047A" w:rsidP="0017283B">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253" w:type="pct"/>
          </w:tcPr>
          <w:p w:rsidR="001F047A" w:rsidRPr="00842594" w:rsidRDefault="001F047A" w:rsidP="00311028">
            <w:pPr>
              <w:widowControl w:val="0"/>
              <w:autoSpaceDE w:val="0"/>
              <w:autoSpaceDN w:val="0"/>
              <w:jc w:val="center"/>
              <w:rPr>
                <w:sz w:val="16"/>
                <w:szCs w:val="16"/>
              </w:rPr>
            </w:pPr>
            <w:r>
              <w:rPr>
                <w:sz w:val="16"/>
                <w:szCs w:val="16"/>
              </w:rPr>
              <w:t>0</w:t>
            </w:r>
          </w:p>
        </w:tc>
        <w:tc>
          <w:tcPr>
            <w:tcW w:w="270" w:type="pct"/>
          </w:tcPr>
          <w:p w:rsidR="001F047A" w:rsidRPr="00842594" w:rsidRDefault="001F047A" w:rsidP="00311028">
            <w:pPr>
              <w:widowControl w:val="0"/>
              <w:autoSpaceDE w:val="0"/>
              <w:autoSpaceDN w:val="0"/>
              <w:jc w:val="center"/>
              <w:rPr>
                <w:sz w:val="16"/>
                <w:szCs w:val="16"/>
              </w:rPr>
            </w:pPr>
            <w:r>
              <w:rPr>
                <w:sz w:val="16"/>
                <w:szCs w:val="16"/>
              </w:rPr>
              <w:t>0</w:t>
            </w:r>
          </w:p>
        </w:tc>
        <w:tc>
          <w:tcPr>
            <w:tcW w:w="272" w:type="pct"/>
          </w:tcPr>
          <w:p w:rsidR="001F047A" w:rsidRPr="00842594" w:rsidRDefault="001F047A" w:rsidP="00311028">
            <w:pPr>
              <w:widowControl w:val="0"/>
              <w:autoSpaceDE w:val="0"/>
              <w:autoSpaceDN w:val="0"/>
              <w:jc w:val="center"/>
              <w:rPr>
                <w:sz w:val="16"/>
                <w:szCs w:val="16"/>
              </w:rPr>
            </w:pPr>
            <w:r>
              <w:rPr>
                <w:sz w:val="16"/>
                <w:szCs w:val="16"/>
              </w:rPr>
              <w:t>0</w:t>
            </w:r>
          </w:p>
        </w:tc>
        <w:tc>
          <w:tcPr>
            <w:tcW w:w="272" w:type="pct"/>
          </w:tcPr>
          <w:p w:rsidR="001F047A" w:rsidRPr="00842594" w:rsidRDefault="001F047A" w:rsidP="00311028">
            <w:pPr>
              <w:widowControl w:val="0"/>
              <w:autoSpaceDE w:val="0"/>
              <w:autoSpaceDN w:val="0"/>
              <w:jc w:val="center"/>
              <w:rPr>
                <w:sz w:val="16"/>
                <w:szCs w:val="16"/>
              </w:rPr>
            </w:pPr>
            <w:r>
              <w:rPr>
                <w:sz w:val="16"/>
                <w:szCs w:val="16"/>
              </w:rPr>
              <w:t>0</w:t>
            </w:r>
          </w:p>
        </w:tc>
        <w:tc>
          <w:tcPr>
            <w:tcW w:w="317" w:type="pct"/>
            <w:tcBorders>
              <w:right w:val="nil"/>
            </w:tcBorders>
          </w:tcPr>
          <w:p w:rsidR="001F047A" w:rsidRPr="00842594" w:rsidRDefault="001F047A" w:rsidP="00311028">
            <w:pPr>
              <w:widowControl w:val="0"/>
              <w:autoSpaceDE w:val="0"/>
              <w:autoSpaceDN w:val="0"/>
              <w:jc w:val="center"/>
              <w:rPr>
                <w:sz w:val="16"/>
                <w:szCs w:val="16"/>
              </w:rPr>
            </w:pPr>
            <w:r>
              <w:rPr>
                <w:sz w:val="16"/>
                <w:szCs w:val="16"/>
              </w:rPr>
              <w:t>0</w:t>
            </w:r>
          </w:p>
        </w:tc>
        <w:tc>
          <w:tcPr>
            <w:tcW w:w="316" w:type="pct"/>
            <w:tcBorders>
              <w:right w:val="nil"/>
            </w:tcBorders>
          </w:tcPr>
          <w:p w:rsidR="001F047A" w:rsidRPr="00842594" w:rsidRDefault="001F047A" w:rsidP="00311028">
            <w:pPr>
              <w:widowControl w:val="0"/>
              <w:autoSpaceDE w:val="0"/>
              <w:autoSpaceDN w:val="0"/>
              <w:jc w:val="center"/>
              <w:rPr>
                <w:sz w:val="16"/>
                <w:szCs w:val="16"/>
              </w:rPr>
            </w:pPr>
            <w:r>
              <w:rPr>
                <w:sz w:val="16"/>
                <w:szCs w:val="16"/>
              </w:rPr>
              <w:t>0</w:t>
            </w:r>
          </w:p>
        </w:tc>
        <w:tc>
          <w:tcPr>
            <w:tcW w:w="250" w:type="pct"/>
            <w:tcBorders>
              <w:right w:val="nil"/>
            </w:tcBorders>
          </w:tcPr>
          <w:p w:rsidR="001F047A" w:rsidRPr="00842594" w:rsidRDefault="001F047A" w:rsidP="00311028">
            <w:pPr>
              <w:widowControl w:val="0"/>
              <w:autoSpaceDE w:val="0"/>
              <w:autoSpaceDN w:val="0"/>
              <w:jc w:val="center"/>
              <w:rPr>
                <w:sz w:val="16"/>
                <w:szCs w:val="16"/>
              </w:rPr>
            </w:pPr>
            <w:r>
              <w:rPr>
                <w:sz w:val="16"/>
                <w:szCs w:val="16"/>
              </w:rPr>
              <w:t>0</w:t>
            </w:r>
          </w:p>
        </w:tc>
        <w:tc>
          <w:tcPr>
            <w:tcW w:w="277" w:type="pct"/>
            <w:tcBorders>
              <w:right w:val="nil"/>
            </w:tcBorders>
          </w:tcPr>
          <w:p w:rsidR="001F047A" w:rsidRDefault="001F047A" w:rsidP="00311028">
            <w:pPr>
              <w:jc w:val="center"/>
              <w:rPr>
                <w:color w:val="000000"/>
                <w:sz w:val="16"/>
                <w:szCs w:val="16"/>
              </w:rPr>
            </w:pPr>
            <w:r>
              <w:rPr>
                <w:color w:val="000000"/>
                <w:sz w:val="16"/>
                <w:szCs w:val="16"/>
              </w:rPr>
              <w:t>0</w:t>
            </w:r>
          </w:p>
        </w:tc>
        <w:tc>
          <w:tcPr>
            <w:tcW w:w="276" w:type="pct"/>
            <w:tcBorders>
              <w:right w:val="nil"/>
            </w:tcBorders>
          </w:tcPr>
          <w:p w:rsidR="001F047A" w:rsidRDefault="001F047A" w:rsidP="00311028">
            <w:pPr>
              <w:jc w:val="center"/>
              <w:rPr>
                <w:color w:val="000000"/>
                <w:sz w:val="16"/>
                <w:szCs w:val="16"/>
              </w:rPr>
            </w:pPr>
            <w:r>
              <w:rPr>
                <w:color w:val="000000"/>
                <w:sz w:val="16"/>
                <w:szCs w:val="16"/>
              </w:rPr>
              <w:t>0</w:t>
            </w:r>
          </w:p>
        </w:tc>
      </w:tr>
    </w:tbl>
    <w:p w:rsidR="009E56F6" w:rsidRDefault="009E56F6" w:rsidP="009E56F6">
      <w:pPr>
        <w:pStyle w:val="ConsPlusNormal"/>
        <w:jc w:val="both"/>
        <w:outlineLvl w:val="0"/>
      </w:pPr>
    </w:p>
    <w:p w:rsidR="00644759" w:rsidRDefault="00644759" w:rsidP="009E56F6">
      <w:pPr>
        <w:pStyle w:val="ConsPlusNormal"/>
        <w:jc w:val="both"/>
        <w:outlineLvl w:val="0"/>
      </w:pPr>
    </w:p>
    <w:p w:rsidR="00644759" w:rsidRDefault="00644759" w:rsidP="009E56F6">
      <w:pPr>
        <w:pStyle w:val="ConsPlusNormal"/>
        <w:jc w:val="both"/>
        <w:outlineLvl w:val="0"/>
      </w:pPr>
    </w:p>
    <w:tbl>
      <w:tblPr>
        <w:tblW w:w="5228" w:type="pct"/>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3"/>
        <w:gridCol w:w="830"/>
        <w:gridCol w:w="974"/>
        <w:gridCol w:w="845"/>
        <w:gridCol w:w="698"/>
        <w:gridCol w:w="679"/>
        <w:gridCol w:w="1054"/>
        <w:gridCol w:w="572"/>
        <w:gridCol w:w="1088"/>
        <w:gridCol w:w="777"/>
        <w:gridCol w:w="830"/>
        <w:gridCol w:w="836"/>
        <w:gridCol w:w="836"/>
        <w:gridCol w:w="974"/>
        <w:gridCol w:w="971"/>
        <w:gridCol w:w="768"/>
        <w:gridCol w:w="851"/>
        <w:gridCol w:w="848"/>
      </w:tblGrid>
      <w:tr w:rsidR="00644759" w:rsidRPr="00842594" w:rsidTr="009B5DF0">
        <w:tc>
          <w:tcPr>
            <w:tcW w:w="304" w:type="pct"/>
            <w:vMerge w:val="restart"/>
            <w:tcBorders>
              <w:left w:val="nil"/>
            </w:tcBorders>
          </w:tcPr>
          <w:p w:rsidR="00644759" w:rsidRPr="00842594" w:rsidRDefault="00644759" w:rsidP="00644759">
            <w:pPr>
              <w:widowControl w:val="0"/>
              <w:autoSpaceDE w:val="0"/>
              <w:autoSpaceDN w:val="0"/>
              <w:rPr>
                <w:sz w:val="16"/>
                <w:szCs w:val="16"/>
              </w:rPr>
            </w:pPr>
            <w:r>
              <w:rPr>
                <w:sz w:val="16"/>
                <w:szCs w:val="16"/>
              </w:rPr>
              <w:t>Меропри</w:t>
            </w:r>
            <w:r>
              <w:rPr>
                <w:sz w:val="16"/>
                <w:szCs w:val="16"/>
              </w:rPr>
              <w:t>я</w:t>
            </w:r>
            <w:r>
              <w:rPr>
                <w:sz w:val="16"/>
                <w:szCs w:val="16"/>
              </w:rPr>
              <w:t>тие 1.3.</w:t>
            </w:r>
          </w:p>
        </w:tc>
        <w:tc>
          <w:tcPr>
            <w:tcW w:w="270" w:type="pct"/>
            <w:vMerge w:val="restart"/>
          </w:tcPr>
          <w:p w:rsidR="00644759" w:rsidRPr="00842594" w:rsidRDefault="00644759" w:rsidP="009B5DF0">
            <w:pPr>
              <w:widowControl w:val="0"/>
              <w:autoSpaceDE w:val="0"/>
              <w:autoSpaceDN w:val="0"/>
              <w:jc w:val="both"/>
              <w:rPr>
                <w:sz w:val="16"/>
                <w:szCs w:val="16"/>
              </w:rPr>
            </w:pPr>
            <w:r>
              <w:rPr>
                <w:sz w:val="16"/>
                <w:szCs w:val="16"/>
              </w:rPr>
              <w:t>Поощр</w:t>
            </w:r>
            <w:r>
              <w:rPr>
                <w:sz w:val="16"/>
                <w:szCs w:val="16"/>
              </w:rPr>
              <w:t>е</w:t>
            </w:r>
            <w:r>
              <w:rPr>
                <w:sz w:val="16"/>
                <w:szCs w:val="16"/>
              </w:rPr>
              <w:t>ние поб</w:t>
            </w:r>
            <w:r>
              <w:rPr>
                <w:sz w:val="16"/>
                <w:szCs w:val="16"/>
              </w:rPr>
              <w:t>е</w:t>
            </w:r>
            <w:r>
              <w:rPr>
                <w:sz w:val="16"/>
                <w:szCs w:val="16"/>
              </w:rPr>
              <w:t>дителей эконом</w:t>
            </w:r>
            <w:r>
              <w:rPr>
                <w:sz w:val="16"/>
                <w:szCs w:val="16"/>
              </w:rPr>
              <w:t>и</w:t>
            </w:r>
            <w:r>
              <w:rPr>
                <w:sz w:val="16"/>
                <w:szCs w:val="16"/>
              </w:rPr>
              <w:t>ческого соревн</w:t>
            </w:r>
            <w:r>
              <w:rPr>
                <w:sz w:val="16"/>
                <w:szCs w:val="16"/>
              </w:rPr>
              <w:t>о</w:t>
            </w:r>
            <w:r>
              <w:rPr>
                <w:sz w:val="16"/>
                <w:szCs w:val="16"/>
              </w:rPr>
              <w:t>вания в сельском хозяйстве между муниц</w:t>
            </w:r>
            <w:r>
              <w:rPr>
                <w:sz w:val="16"/>
                <w:szCs w:val="16"/>
              </w:rPr>
              <w:t>и</w:t>
            </w:r>
            <w:r>
              <w:rPr>
                <w:sz w:val="16"/>
                <w:szCs w:val="16"/>
              </w:rPr>
              <w:t>пальными районами Чува</w:t>
            </w:r>
            <w:r>
              <w:rPr>
                <w:sz w:val="16"/>
                <w:szCs w:val="16"/>
              </w:rPr>
              <w:t>ш</w:t>
            </w:r>
            <w:r>
              <w:rPr>
                <w:sz w:val="16"/>
                <w:szCs w:val="16"/>
              </w:rPr>
              <w:t>ской Респу</w:t>
            </w:r>
            <w:r>
              <w:rPr>
                <w:sz w:val="16"/>
                <w:szCs w:val="16"/>
              </w:rPr>
              <w:t>б</w:t>
            </w:r>
            <w:r>
              <w:rPr>
                <w:sz w:val="16"/>
                <w:szCs w:val="16"/>
              </w:rPr>
              <w:t>лики</w:t>
            </w:r>
          </w:p>
        </w:tc>
        <w:tc>
          <w:tcPr>
            <w:tcW w:w="317" w:type="pct"/>
            <w:vMerge w:val="restart"/>
          </w:tcPr>
          <w:p w:rsidR="00644759" w:rsidRPr="00842594" w:rsidRDefault="00644759" w:rsidP="009B5DF0">
            <w:pPr>
              <w:widowControl w:val="0"/>
              <w:autoSpaceDE w:val="0"/>
              <w:autoSpaceDN w:val="0"/>
              <w:rPr>
                <w:sz w:val="16"/>
                <w:szCs w:val="16"/>
              </w:rPr>
            </w:pPr>
          </w:p>
        </w:tc>
        <w:tc>
          <w:tcPr>
            <w:tcW w:w="275" w:type="pct"/>
            <w:vMerge w:val="restart"/>
          </w:tcPr>
          <w:p w:rsidR="00644759" w:rsidRPr="00842594" w:rsidRDefault="00644759" w:rsidP="009B5DF0">
            <w:pPr>
              <w:widowControl w:val="0"/>
              <w:autoSpaceDE w:val="0"/>
              <w:autoSpaceDN w:val="0"/>
              <w:rPr>
                <w:sz w:val="16"/>
                <w:szCs w:val="16"/>
              </w:rPr>
            </w:pPr>
          </w:p>
        </w:tc>
        <w:tc>
          <w:tcPr>
            <w:tcW w:w="227" w:type="pct"/>
          </w:tcPr>
          <w:p w:rsidR="00644759" w:rsidRPr="00842594" w:rsidRDefault="00644759" w:rsidP="009B5DF0">
            <w:pPr>
              <w:widowControl w:val="0"/>
              <w:autoSpaceDE w:val="0"/>
              <w:autoSpaceDN w:val="0"/>
              <w:rPr>
                <w:sz w:val="16"/>
                <w:szCs w:val="16"/>
              </w:rPr>
            </w:pPr>
            <w:r>
              <w:rPr>
                <w:sz w:val="16"/>
                <w:szCs w:val="16"/>
              </w:rPr>
              <w:t>903</w:t>
            </w:r>
          </w:p>
        </w:tc>
        <w:tc>
          <w:tcPr>
            <w:tcW w:w="221" w:type="pct"/>
          </w:tcPr>
          <w:p w:rsidR="00644759" w:rsidRPr="00842594" w:rsidRDefault="00644759" w:rsidP="009B5DF0">
            <w:pPr>
              <w:widowControl w:val="0"/>
              <w:autoSpaceDE w:val="0"/>
              <w:autoSpaceDN w:val="0"/>
              <w:rPr>
                <w:sz w:val="16"/>
                <w:szCs w:val="16"/>
              </w:rPr>
            </w:pPr>
            <w:r>
              <w:rPr>
                <w:sz w:val="16"/>
                <w:szCs w:val="16"/>
              </w:rPr>
              <w:t>0405</w:t>
            </w:r>
          </w:p>
        </w:tc>
        <w:tc>
          <w:tcPr>
            <w:tcW w:w="343" w:type="pct"/>
          </w:tcPr>
          <w:p w:rsidR="00644759" w:rsidRPr="00842594" w:rsidRDefault="00644759" w:rsidP="00644759">
            <w:pPr>
              <w:widowControl w:val="0"/>
              <w:autoSpaceDE w:val="0"/>
              <w:autoSpaceDN w:val="0"/>
              <w:rPr>
                <w:sz w:val="16"/>
                <w:szCs w:val="16"/>
              </w:rPr>
            </w:pPr>
            <w:r>
              <w:rPr>
                <w:sz w:val="16"/>
                <w:szCs w:val="16"/>
              </w:rPr>
              <w:t>Ц9Л0212670</w:t>
            </w:r>
          </w:p>
        </w:tc>
        <w:tc>
          <w:tcPr>
            <w:tcW w:w="186" w:type="pct"/>
          </w:tcPr>
          <w:p w:rsidR="00644759" w:rsidRPr="00013E33" w:rsidRDefault="00FD3DBE" w:rsidP="00FD3DBE">
            <w:pPr>
              <w:widowControl w:val="0"/>
              <w:autoSpaceDE w:val="0"/>
              <w:autoSpaceDN w:val="0"/>
              <w:jc w:val="center"/>
              <w:rPr>
                <w:sz w:val="12"/>
                <w:szCs w:val="12"/>
              </w:rPr>
            </w:pPr>
            <w:r>
              <w:rPr>
                <w:sz w:val="12"/>
                <w:szCs w:val="12"/>
              </w:rPr>
              <w:t>244</w:t>
            </w:r>
          </w:p>
        </w:tc>
        <w:tc>
          <w:tcPr>
            <w:tcW w:w="354" w:type="pct"/>
          </w:tcPr>
          <w:p w:rsidR="00644759" w:rsidRPr="00842594" w:rsidRDefault="00644759" w:rsidP="009B5DF0">
            <w:pPr>
              <w:widowControl w:val="0"/>
              <w:autoSpaceDE w:val="0"/>
              <w:autoSpaceDN w:val="0"/>
              <w:jc w:val="both"/>
              <w:rPr>
                <w:sz w:val="16"/>
                <w:szCs w:val="16"/>
              </w:rPr>
            </w:pPr>
            <w:r w:rsidRPr="00842594">
              <w:rPr>
                <w:sz w:val="16"/>
                <w:szCs w:val="16"/>
              </w:rPr>
              <w:t>всего</w:t>
            </w:r>
          </w:p>
        </w:tc>
        <w:tc>
          <w:tcPr>
            <w:tcW w:w="253" w:type="pct"/>
          </w:tcPr>
          <w:p w:rsidR="00644759" w:rsidRPr="00842594" w:rsidRDefault="00644759" w:rsidP="00644759">
            <w:pPr>
              <w:widowControl w:val="0"/>
              <w:autoSpaceDE w:val="0"/>
              <w:autoSpaceDN w:val="0"/>
              <w:jc w:val="center"/>
              <w:rPr>
                <w:sz w:val="16"/>
                <w:szCs w:val="16"/>
              </w:rPr>
            </w:pPr>
            <w:r>
              <w:rPr>
                <w:sz w:val="16"/>
                <w:szCs w:val="16"/>
              </w:rPr>
              <w:t>85,0</w:t>
            </w:r>
          </w:p>
        </w:tc>
        <w:tc>
          <w:tcPr>
            <w:tcW w:w="270" w:type="pct"/>
          </w:tcPr>
          <w:p w:rsidR="00644759" w:rsidRPr="00842594" w:rsidRDefault="00644759" w:rsidP="009B5DF0">
            <w:pPr>
              <w:widowControl w:val="0"/>
              <w:autoSpaceDE w:val="0"/>
              <w:autoSpaceDN w:val="0"/>
              <w:jc w:val="center"/>
              <w:rPr>
                <w:sz w:val="16"/>
                <w:szCs w:val="16"/>
              </w:rPr>
            </w:pPr>
            <w:r>
              <w:rPr>
                <w:sz w:val="16"/>
                <w:szCs w:val="16"/>
              </w:rPr>
              <w:t>0</w:t>
            </w:r>
          </w:p>
        </w:tc>
        <w:tc>
          <w:tcPr>
            <w:tcW w:w="272" w:type="pct"/>
          </w:tcPr>
          <w:p w:rsidR="00644759" w:rsidRPr="00842594" w:rsidRDefault="00644759" w:rsidP="009B5DF0">
            <w:pPr>
              <w:widowControl w:val="0"/>
              <w:autoSpaceDE w:val="0"/>
              <w:autoSpaceDN w:val="0"/>
              <w:jc w:val="center"/>
              <w:rPr>
                <w:sz w:val="16"/>
                <w:szCs w:val="16"/>
              </w:rPr>
            </w:pPr>
            <w:r>
              <w:rPr>
                <w:sz w:val="16"/>
                <w:szCs w:val="16"/>
              </w:rPr>
              <w:t>0</w:t>
            </w:r>
          </w:p>
        </w:tc>
        <w:tc>
          <w:tcPr>
            <w:tcW w:w="272" w:type="pct"/>
          </w:tcPr>
          <w:p w:rsidR="00644759" w:rsidRPr="00842594" w:rsidRDefault="00644759" w:rsidP="009B5DF0">
            <w:pPr>
              <w:widowControl w:val="0"/>
              <w:autoSpaceDE w:val="0"/>
              <w:autoSpaceDN w:val="0"/>
              <w:jc w:val="center"/>
              <w:rPr>
                <w:sz w:val="16"/>
                <w:szCs w:val="16"/>
              </w:rPr>
            </w:pPr>
            <w:r>
              <w:rPr>
                <w:sz w:val="16"/>
                <w:szCs w:val="16"/>
              </w:rPr>
              <w:t>0</w:t>
            </w:r>
          </w:p>
        </w:tc>
        <w:tc>
          <w:tcPr>
            <w:tcW w:w="317" w:type="pct"/>
            <w:tcBorders>
              <w:right w:val="nil"/>
            </w:tcBorders>
          </w:tcPr>
          <w:p w:rsidR="00644759" w:rsidRPr="00842594" w:rsidRDefault="00644759" w:rsidP="009B5DF0">
            <w:pPr>
              <w:widowControl w:val="0"/>
              <w:autoSpaceDE w:val="0"/>
              <w:autoSpaceDN w:val="0"/>
              <w:jc w:val="center"/>
              <w:rPr>
                <w:sz w:val="16"/>
                <w:szCs w:val="16"/>
              </w:rPr>
            </w:pPr>
            <w:r>
              <w:rPr>
                <w:sz w:val="16"/>
                <w:szCs w:val="16"/>
              </w:rPr>
              <w:t>0</w:t>
            </w:r>
          </w:p>
        </w:tc>
        <w:tc>
          <w:tcPr>
            <w:tcW w:w="316" w:type="pct"/>
            <w:tcBorders>
              <w:right w:val="nil"/>
            </w:tcBorders>
          </w:tcPr>
          <w:p w:rsidR="00644759" w:rsidRPr="00842594" w:rsidRDefault="00644759" w:rsidP="009B5DF0">
            <w:pPr>
              <w:widowControl w:val="0"/>
              <w:autoSpaceDE w:val="0"/>
              <w:autoSpaceDN w:val="0"/>
              <w:jc w:val="center"/>
              <w:rPr>
                <w:sz w:val="16"/>
                <w:szCs w:val="16"/>
              </w:rPr>
            </w:pPr>
            <w:r>
              <w:rPr>
                <w:sz w:val="16"/>
                <w:szCs w:val="16"/>
              </w:rPr>
              <w:t>0</w:t>
            </w:r>
          </w:p>
        </w:tc>
        <w:tc>
          <w:tcPr>
            <w:tcW w:w="250" w:type="pct"/>
            <w:tcBorders>
              <w:right w:val="nil"/>
            </w:tcBorders>
          </w:tcPr>
          <w:p w:rsidR="00644759" w:rsidRPr="00842594" w:rsidRDefault="00644759" w:rsidP="009B5DF0">
            <w:pPr>
              <w:widowControl w:val="0"/>
              <w:autoSpaceDE w:val="0"/>
              <w:autoSpaceDN w:val="0"/>
              <w:jc w:val="center"/>
              <w:rPr>
                <w:sz w:val="16"/>
                <w:szCs w:val="16"/>
              </w:rPr>
            </w:pPr>
            <w:r>
              <w:rPr>
                <w:sz w:val="16"/>
                <w:szCs w:val="16"/>
              </w:rPr>
              <w:t>0</w:t>
            </w:r>
          </w:p>
        </w:tc>
        <w:tc>
          <w:tcPr>
            <w:tcW w:w="277" w:type="pct"/>
            <w:tcBorders>
              <w:right w:val="nil"/>
            </w:tcBorders>
          </w:tcPr>
          <w:p w:rsidR="00644759" w:rsidRDefault="00644759" w:rsidP="009B5DF0">
            <w:pPr>
              <w:jc w:val="center"/>
              <w:rPr>
                <w:color w:val="000000"/>
                <w:sz w:val="16"/>
                <w:szCs w:val="16"/>
              </w:rPr>
            </w:pPr>
            <w:r>
              <w:rPr>
                <w:color w:val="000000"/>
                <w:sz w:val="16"/>
                <w:szCs w:val="16"/>
              </w:rPr>
              <w:t>0</w:t>
            </w:r>
          </w:p>
        </w:tc>
        <w:tc>
          <w:tcPr>
            <w:tcW w:w="276" w:type="pct"/>
            <w:tcBorders>
              <w:right w:val="nil"/>
            </w:tcBorders>
          </w:tcPr>
          <w:p w:rsidR="00644759" w:rsidRDefault="00644759" w:rsidP="009B5DF0">
            <w:pPr>
              <w:jc w:val="center"/>
              <w:rPr>
                <w:color w:val="000000"/>
                <w:sz w:val="16"/>
                <w:szCs w:val="16"/>
              </w:rPr>
            </w:pPr>
            <w:r>
              <w:rPr>
                <w:color w:val="000000"/>
                <w:sz w:val="16"/>
                <w:szCs w:val="16"/>
              </w:rPr>
              <w:t>0</w:t>
            </w:r>
          </w:p>
        </w:tc>
      </w:tr>
      <w:tr w:rsidR="00FD3DBE" w:rsidRPr="00842594" w:rsidTr="009B5DF0">
        <w:tc>
          <w:tcPr>
            <w:tcW w:w="304" w:type="pct"/>
            <w:vMerge/>
            <w:tcBorders>
              <w:left w:val="nil"/>
            </w:tcBorders>
          </w:tcPr>
          <w:p w:rsidR="00FD3DBE" w:rsidRPr="00842594" w:rsidRDefault="00FD3DBE" w:rsidP="009B5DF0">
            <w:pPr>
              <w:spacing w:after="200" w:line="276" w:lineRule="auto"/>
              <w:rPr>
                <w:rFonts w:eastAsiaTheme="minorHAnsi"/>
                <w:sz w:val="16"/>
                <w:szCs w:val="16"/>
                <w:lang w:eastAsia="en-US"/>
              </w:rPr>
            </w:pPr>
          </w:p>
        </w:tc>
        <w:tc>
          <w:tcPr>
            <w:tcW w:w="270" w:type="pct"/>
            <w:vMerge/>
          </w:tcPr>
          <w:p w:rsidR="00FD3DBE" w:rsidRPr="00842594" w:rsidRDefault="00FD3DBE" w:rsidP="009B5DF0">
            <w:pPr>
              <w:spacing w:after="200" w:line="276" w:lineRule="auto"/>
              <w:rPr>
                <w:rFonts w:eastAsiaTheme="minorHAnsi"/>
                <w:sz w:val="16"/>
                <w:szCs w:val="16"/>
                <w:lang w:eastAsia="en-US"/>
              </w:rPr>
            </w:pPr>
          </w:p>
        </w:tc>
        <w:tc>
          <w:tcPr>
            <w:tcW w:w="317" w:type="pct"/>
            <w:vMerge/>
          </w:tcPr>
          <w:p w:rsidR="00FD3DBE" w:rsidRPr="00842594" w:rsidRDefault="00FD3DBE" w:rsidP="009B5DF0">
            <w:pPr>
              <w:spacing w:after="200" w:line="276" w:lineRule="auto"/>
              <w:rPr>
                <w:rFonts w:eastAsiaTheme="minorHAnsi"/>
                <w:sz w:val="16"/>
                <w:szCs w:val="16"/>
                <w:lang w:eastAsia="en-US"/>
              </w:rPr>
            </w:pPr>
          </w:p>
        </w:tc>
        <w:tc>
          <w:tcPr>
            <w:tcW w:w="275" w:type="pct"/>
            <w:vMerge/>
          </w:tcPr>
          <w:p w:rsidR="00FD3DBE" w:rsidRPr="00842594" w:rsidRDefault="00FD3DBE" w:rsidP="009B5DF0">
            <w:pPr>
              <w:spacing w:after="200" w:line="276" w:lineRule="auto"/>
              <w:rPr>
                <w:rFonts w:eastAsiaTheme="minorHAnsi"/>
                <w:sz w:val="16"/>
                <w:szCs w:val="16"/>
                <w:lang w:eastAsia="en-US"/>
              </w:rPr>
            </w:pPr>
          </w:p>
        </w:tc>
        <w:tc>
          <w:tcPr>
            <w:tcW w:w="227" w:type="pct"/>
          </w:tcPr>
          <w:p w:rsidR="00FD3DBE" w:rsidRPr="00842594" w:rsidRDefault="00FD3DBE" w:rsidP="009B5DF0">
            <w:pPr>
              <w:widowControl w:val="0"/>
              <w:autoSpaceDE w:val="0"/>
              <w:autoSpaceDN w:val="0"/>
              <w:rPr>
                <w:sz w:val="16"/>
                <w:szCs w:val="16"/>
              </w:rPr>
            </w:pPr>
            <w:r>
              <w:rPr>
                <w:sz w:val="16"/>
                <w:szCs w:val="16"/>
              </w:rPr>
              <w:t>903</w:t>
            </w:r>
          </w:p>
        </w:tc>
        <w:tc>
          <w:tcPr>
            <w:tcW w:w="221" w:type="pct"/>
          </w:tcPr>
          <w:p w:rsidR="00FD3DBE" w:rsidRPr="00842594" w:rsidRDefault="00FD3DBE" w:rsidP="009B5DF0">
            <w:pPr>
              <w:widowControl w:val="0"/>
              <w:autoSpaceDE w:val="0"/>
              <w:autoSpaceDN w:val="0"/>
              <w:rPr>
                <w:sz w:val="16"/>
                <w:szCs w:val="16"/>
              </w:rPr>
            </w:pPr>
            <w:r>
              <w:rPr>
                <w:sz w:val="16"/>
                <w:szCs w:val="16"/>
              </w:rPr>
              <w:t>0405</w:t>
            </w:r>
          </w:p>
        </w:tc>
        <w:tc>
          <w:tcPr>
            <w:tcW w:w="343" w:type="pct"/>
          </w:tcPr>
          <w:p w:rsidR="00FD3DBE" w:rsidRDefault="00FD3DBE">
            <w:r w:rsidRPr="00242284">
              <w:rPr>
                <w:sz w:val="16"/>
                <w:szCs w:val="16"/>
              </w:rPr>
              <w:t>Ц9Л0212670</w:t>
            </w:r>
          </w:p>
        </w:tc>
        <w:tc>
          <w:tcPr>
            <w:tcW w:w="186" w:type="pct"/>
          </w:tcPr>
          <w:p w:rsidR="00FD3DBE" w:rsidRDefault="00FD3DBE" w:rsidP="00FD3DBE">
            <w:pPr>
              <w:jc w:val="center"/>
            </w:pPr>
            <w:r w:rsidRPr="000A5A56">
              <w:rPr>
                <w:sz w:val="12"/>
                <w:szCs w:val="12"/>
              </w:rPr>
              <w:t>244</w:t>
            </w:r>
          </w:p>
        </w:tc>
        <w:tc>
          <w:tcPr>
            <w:tcW w:w="354" w:type="pct"/>
          </w:tcPr>
          <w:p w:rsidR="00FD3DBE" w:rsidRPr="00842594" w:rsidRDefault="00FD3DBE" w:rsidP="009B5DF0">
            <w:pPr>
              <w:widowControl w:val="0"/>
              <w:autoSpaceDE w:val="0"/>
              <w:autoSpaceDN w:val="0"/>
              <w:jc w:val="both"/>
              <w:rPr>
                <w:sz w:val="16"/>
                <w:szCs w:val="16"/>
              </w:rPr>
            </w:pPr>
            <w:r w:rsidRPr="00842594">
              <w:rPr>
                <w:sz w:val="16"/>
                <w:szCs w:val="16"/>
              </w:rPr>
              <w:t>федеральный бюджет</w:t>
            </w:r>
          </w:p>
        </w:tc>
        <w:tc>
          <w:tcPr>
            <w:tcW w:w="253" w:type="pct"/>
          </w:tcPr>
          <w:p w:rsidR="00FD3DBE" w:rsidRPr="00842594" w:rsidRDefault="00FD3DBE" w:rsidP="009B5DF0">
            <w:pPr>
              <w:widowControl w:val="0"/>
              <w:autoSpaceDE w:val="0"/>
              <w:autoSpaceDN w:val="0"/>
              <w:jc w:val="center"/>
              <w:rPr>
                <w:sz w:val="16"/>
                <w:szCs w:val="16"/>
              </w:rPr>
            </w:pPr>
            <w:r>
              <w:rPr>
                <w:sz w:val="16"/>
                <w:szCs w:val="16"/>
              </w:rPr>
              <w:t>0</w:t>
            </w:r>
          </w:p>
        </w:tc>
        <w:tc>
          <w:tcPr>
            <w:tcW w:w="270"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317"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316"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50"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77" w:type="pct"/>
            <w:tcBorders>
              <w:right w:val="nil"/>
            </w:tcBorders>
          </w:tcPr>
          <w:p w:rsidR="00FD3DBE" w:rsidRDefault="00FD3DBE" w:rsidP="009B5DF0">
            <w:pPr>
              <w:jc w:val="center"/>
              <w:rPr>
                <w:color w:val="000000"/>
                <w:sz w:val="16"/>
                <w:szCs w:val="16"/>
              </w:rPr>
            </w:pPr>
            <w:r>
              <w:rPr>
                <w:color w:val="000000"/>
                <w:sz w:val="16"/>
                <w:szCs w:val="16"/>
              </w:rPr>
              <w:t>0</w:t>
            </w:r>
          </w:p>
        </w:tc>
        <w:tc>
          <w:tcPr>
            <w:tcW w:w="276" w:type="pct"/>
            <w:tcBorders>
              <w:right w:val="nil"/>
            </w:tcBorders>
          </w:tcPr>
          <w:p w:rsidR="00FD3DBE" w:rsidRDefault="00FD3DBE" w:rsidP="009B5DF0">
            <w:pPr>
              <w:jc w:val="center"/>
              <w:rPr>
                <w:color w:val="000000"/>
                <w:sz w:val="16"/>
                <w:szCs w:val="16"/>
              </w:rPr>
            </w:pPr>
            <w:r>
              <w:rPr>
                <w:color w:val="000000"/>
                <w:sz w:val="16"/>
                <w:szCs w:val="16"/>
              </w:rPr>
              <w:t>0</w:t>
            </w:r>
          </w:p>
        </w:tc>
      </w:tr>
      <w:tr w:rsidR="00FD3DBE" w:rsidRPr="00842594" w:rsidTr="009B5DF0">
        <w:tc>
          <w:tcPr>
            <w:tcW w:w="304" w:type="pct"/>
            <w:vMerge/>
            <w:tcBorders>
              <w:left w:val="nil"/>
            </w:tcBorders>
          </w:tcPr>
          <w:p w:rsidR="00FD3DBE" w:rsidRPr="00842594" w:rsidRDefault="00FD3DBE" w:rsidP="009B5DF0">
            <w:pPr>
              <w:spacing w:after="200" w:line="276" w:lineRule="auto"/>
              <w:rPr>
                <w:rFonts w:eastAsiaTheme="minorHAnsi"/>
                <w:sz w:val="16"/>
                <w:szCs w:val="16"/>
                <w:lang w:eastAsia="en-US"/>
              </w:rPr>
            </w:pPr>
          </w:p>
        </w:tc>
        <w:tc>
          <w:tcPr>
            <w:tcW w:w="270" w:type="pct"/>
            <w:vMerge/>
          </w:tcPr>
          <w:p w:rsidR="00FD3DBE" w:rsidRPr="00842594" w:rsidRDefault="00FD3DBE" w:rsidP="009B5DF0">
            <w:pPr>
              <w:spacing w:after="200" w:line="276" w:lineRule="auto"/>
              <w:rPr>
                <w:rFonts w:eastAsiaTheme="minorHAnsi"/>
                <w:sz w:val="16"/>
                <w:szCs w:val="16"/>
                <w:lang w:eastAsia="en-US"/>
              </w:rPr>
            </w:pPr>
          </w:p>
        </w:tc>
        <w:tc>
          <w:tcPr>
            <w:tcW w:w="317" w:type="pct"/>
            <w:vMerge/>
          </w:tcPr>
          <w:p w:rsidR="00FD3DBE" w:rsidRPr="00842594" w:rsidRDefault="00FD3DBE" w:rsidP="009B5DF0">
            <w:pPr>
              <w:spacing w:after="200" w:line="276" w:lineRule="auto"/>
              <w:rPr>
                <w:rFonts w:eastAsiaTheme="minorHAnsi"/>
                <w:sz w:val="16"/>
                <w:szCs w:val="16"/>
                <w:lang w:eastAsia="en-US"/>
              </w:rPr>
            </w:pPr>
          </w:p>
        </w:tc>
        <w:tc>
          <w:tcPr>
            <w:tcW w:w="275" w:type="pct"/>
            <w:vMerge/>
          </w:tcPr>
          <w:p w:rsidR="00FD3DBE" w:rsidRPr="00842594" w:rsidRDefault="00FD3DBE" w:rsidP="009B5DF0">
            <w:pPr>
              <w:spacing w:after="200" w:line="276" w:lineRule="auto"/>
              <w:rPr>
                <w:rFonts w:eastAsiaTheme="minorHAnsi"/>
                <w:sz w:val="16"/>
                <w:szCs w:val="16"/>
                <w:lang w:eastAsia="en-US"/>
              </w:rPr>
            </w:pPr>
          </w:p>
        </w:tc>
        <w:tc>
          <w:tcPr>
            <w:tcW w:w="227" w:type="pct"/>
          </w:tcPr>
          <w:p w:rsidR="00FD3DBE" w:rsidRPr="00842594" w:rsidRDefault="00FD3DBE" w:rsidP="009B5DF0">
            <w:pPr>
              <w:widowControl w:val="0"/>
              <w:autoSpaceDE w:val="0"/>
              <w:autoSpaceDN w:val="0"/>
              <w:rPr>
                <w:sz w:val="16"/>
                <w:szCs w:val="16"/>
              </w:rPr>
            </w:pPr>
            <w:r>
              <w:rPr>
                <w:sz w:val="16"/>
                <w:szCs w:val="16"/>
              </w:rPr>
              <w:t>903</w:t>
            </w:r>
          </w:p>
        </w:tc>
        <w:tc>
          <w:tcPr>
            <w:tcW w:w="221" w:type="pct"/>
          </w:tcPr>
          <w:p w:rsidR="00FD3DBE" w:rsidRPr="00842594" w:rsidRDefault="00FD3DBE" w:rsidP="009B5DF0">
            <w:pPr>
              <w:widowControl w:val="0"/>
              <w:autoSpaceDE w:val="0"/>
              <w:autoSpaceDN w:val="0"/>
              <w:rPr>
                <w:sz w:val="16"/>
                <w:szCs w:val="16"/>
              </w:rPr>
            </w:pPr>
            <w:r>
              <w:rPr>
                <w:sz w:val="16"/>
                <w:szCs w:val="16"/>
              </w:rPr>
              <w:t>0405</w:t>
            </w:r>
          </w:p>
        </w:tc>
        <w:tc>
          <w:tcPr>
            <w:tcW w:w="343" w:type="pct"/>
          </w:tcPr>
          <w:p w:rsidR="00FD3DBE" w:rsidRDefault="00FD3DBE">
            <w:r w:rsidRPr="00242284">
              <w:rPr>
                <w:sz w:val="16"/>
                <w:szCs w:val="16"/>
              </w:rPr>
              <w:t>Ц9Л0212670</w:t>
            </w:r>
          </w:p>
        </w:tc>
        <w:tc>
          <w:tcPr>
            <w:tcW w:w="186" w:type="pct"/>
          </w:tcPr>
          <w:p w:rsidR="00FD3DBE" w:rsidRDefault="00FD3DBE" w:rsidP="00FD3DBE">
            <w:pPr>
              <w:jc w:val="center"/>
            </w:pPr>
            <w:r w:rsidRPr="000A5A56">
              <w:rPr>
                <w:sz w:val="12"/>
                <w:szCs w:val="12"/>
              </w:rPr>
              <w:t>244</w:t>
            </w:r>
          </w:p>
        </w:tc>
        <w:tc>
          <w:tcPr>
            <w:tcW w:w="354" w:type="pct"/>
          </w:tcPr>
          <w:p w:rsidR="00FD3DBE" w:rsidRPr="00842594" w:rsidRDefault="00FD3DBE" w:rsidP="009B5DF0">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253" w:type="pct"/>
          </w:tcPr>
          <w:p w:rsidR="00FD3DBE" w:rsidRPr="00842594" w:rsidRDefault="00FD3DBE" w:rsidP="00644759">
            <w:pPr>
              <w:widowControl w:val="0"/>
              <w:autoSpaceDE w:val="0"/>
              <w:autoSpaceDN w:val="0"/>
              <w:jc w:val="center"/>
              <w:rPr>
                <w:sz w:val="16"/>
                <w:szCs w:val="16"/>
              </w:rPr>
            </w:pPr>
            <w:r>
              <w:rPr>
                <w:sz w:val="16"/>
                <w:szCs w:val="16"/>
              </w:rPr>
              <w:t>85,0</w:t>
            </w:r>
          </w:p>
        </w:tc>
        <w:tc>
          <w:tcPr>
            <w:tcW w:w="270"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317"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316"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50"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77" w:type="pct"/>
            <w:tcBorders>
              <w:right w:val="nil"/>
            </w:tcBorders>
          </w:tcPr>
          <w:p w:rsidR="00FD3DBE" w:rsidRDefault="00FD3DBE" w:rsidP="009B5DF0">
            <w:pPr>
              <w:jc w:val="center"/>
              <w:rPr>
                <w:color w:val="000000"/>
                <w:sz w:val="16"/>
                <w:szCs w:val="16"/>
              </w:rPr>
            </w:pPr>
            <w:r>
              <w:rPr>
                <w:color w:val="000000"/>
                <w:sz w:val="16"/>
                <w:szCs w:val="16"/>
              </w:rPr>
              <w:t>0</w:t>
            </w:r>
          </w:p>
        </w:tc>
        <w:tc>
          <w:tcPr>
            <w:tcW w:w="276" w:type="pct"/>
            <w:tcBorders>
              <w:right w:val="nil"/>
            </w:tcBorders>
          </w:tcPr>
          <w:p w:rsidR="00FD3DBE" w:rsidRDefault="00FD3DBE" w:rsidP="009B5DF0">
            <w:pPr>
              <w:jc w:val="center"/>
              <w:rPr>
                <w:color w:val="000000"/>
                <w:sz w:val="16"/>
                <w:szCs w:val="16"/>
              </w:rPr>
            </w:pPr>
            <w:r>
              <w:rPr>
                <w:color w:val="000000"/>
                <w:sz w:val="16"/>
                <w:szCs w:val="16"/>
              </w:rPr>
              <w:t>0</w:t>
            </w:r>
          </w:p>
        </w:tc>
      </w:tr>
      <w:tr w:rsidR="00FD3DBE" w:rsidRPr="00842594" w:rsidTr="009B5DF0">
        <w:tc>
          <w:tcPr>
            <w:tcW w:w="304" w:type="pct"/>
            <w:vMerge/>
            <w:tcBorders>
              <w:left w:val="nil"/>
            </w:tcBorders>
          </w:tcPr>
          <w:p w:rsidR="00FD3DBE" w:rsidRPr="00842594" w:rsidRDefault="00FD3DBE" w:rsidP="009B5DF0">
            <w:pPr>
              <w:spacing w:after="200" w:line="276" w:lineRule="auto"/>
              <w:rPr>
                <w:rFonts w:eastAsiaTheme="minorHAnsi"/>
                <w:sz w:val="16"/>
                <w:szCs w:val="16"/>
                <w:lang w:eastAsia="en-US"/>
              </w:rPr>
            </w:pPr>
          </w:p>
        </w:tc>
        <w:tc>
          <w:tcPr>
            <w:tcW w:w="270" w:type="pct"/>
            <w:vMerge/>
          </w:tcPr>
          <w:p w:rsidR="00FD3DBE" w:rsidRPr="00842594" w:rsidRDefault="00FD3DBE" w:rsidP="009B5DF0">
            <w:pPr>
              <w:spacing w:after="200" w:line="276" w:lineRule="auto"/>
              <w:rPr>
                <w:rFonts w:eastAsiaTheme="minorHAnsi"/>
                <w:sz w:val="16"/>
                <w:szCs w:val="16"/>
                <w:lang w:eastAsia="en-US"/>
              </w:rPr>
            </w:pPr>
          </w:p>
        </w:tc>
        <w:tc>
          <w:tcPr>
            <w:tcW w:w="317" w:type="pct"/>
            <w:vMerge/>
          </w:tcPr>
          <w:p w:rsidR="00FD3DBE" w:rsidRPr="00842594" w:rsidRDefault="00FD3DBE" w:rsidP="009B5DF0">
            <w:pPr>
              <w:spacing w:after="200" w:line="276" w:lineRule="auto"/>
              <w:rPr>
                <w:rFonts w:eastAsiaTheme="minorHAnsi"/>
                <w:sz w:val="16"/>
                <w:szCs w:val="16"/>
                <w:lang w:eastAsia="en-US"/>
              </w:rPr>
            </w:pPr>
          </w:p>
        </w:tc>
        <w:tc>
          <w:tcPr>
            <w:tcW w:w="275" w:type="pct"/>
            <w:vMerge/>
          </w:tcPr>
          <w:p w:rsidR="00FD3DBE" w:rsidRPr="00842594" w:rsidRDefault="00FD3DBE" w:rsidP="009B5DF0">
            <w:pPr>
              <w:spacing w:after="200" w:line="276" w:lineRule="auto"/>
              <w:rPr>
                <w:rFonts w:eastAsiaTheme="minorHAnsi"/>
                <w:sz w:val="16"/>
                <w:szCs w:val="16"/>
                <w:lang w:eastAsia="en-US"/>
              </w:rPr>
            </w:pPr>
          </w:p>
        </w:tc>
        <w:tc>
          <w:tcPr>
            <w:tcW w:w="227" w:type="pct"/>
          </w:tcPr>
          <w:p w:rsidR="00FD3DBE" w:rsidRPr="00842594" w:rsidRDefault="00FD3DBE" w:rsidP="009B5DF0">
            <w:pPr>
              <w:widowControl w:val="0"/>
              <w:autoSpaceDE w:val="0"/>
              <w:autoSpaceDN w:val="0"/>
              <w:rPr>
                <w:sz w:val="16"/>
                <w:szCs w:val="16"/>
              </w:rPr>
            </w:pPr>
            <w:r>
              <w:rPr>
                <w:sz w:val="16"/>
                <w:szCs w:val="16"/>
              </w:rPr>
              <w:t>903</w:t>
            </w:r>
          </w:p>
        </w:tc>
        <w:tc>
          <w:tcPr>
            <w:tcW w:w="221" w:type="pct"/>
          </w:tcPr>
          <w:p w:rsidR="00FD3DBE" w:rsidRPr="00842594" w:rsidRDefault="00FD3DBE" w:rsidP="009B5DF0">
            <w:pPr>
              <w:widowControl w:val="0"/>
              <w:autoSpaceDE w:val="0"/>
              <w:autoSpaceDN w:val="0"/>
              <w:rPr>
                <w:sz w:val="16"/>
                <w:szCs w:val="16"/>
              </w:rPr>
            </w:pPr>
            <w:r>
              <w:rPr>
                <w:sz w:val="16"/>
                <w:szCs w:val="16"/>
              </w:rPr>
              <w:t>0405</w:t>
            </w:r>
          </w:p>
        </w:tc>
        <w:tc>
          <w:tcPr>
            <w:tcW w:w="343" w:type="pct"/>
          </w:tcPr>
          <w:p w:rsidR="00FD3DBE" w:rsidRDefault="00FD3DBE">
            <w:r w:rsidRPr="00242284">
              <w:rPr>
                <w:sz w:val="16"/>
                <w:szCs w:val="16"/>
              </w:rPr>
              <w:t>Ц9Л0212670</w:t>
            </w:r>
          </w:p>
        </w:tc>
        <w:tc>
          <w:tcPr>
            <w:tcW w:w="186" w:type="pct"/>
          </w:tcPr>
          <w:p w:rsidR="00FD3DBE" w:rsidRDefault="00FD3DBE" w:rsidP="00FD3DBE">
            <w:pPr>
              <w:jc w:val="center"/>
            </w:pPr>
            <w:r w:rsidRPr="000A5A56">
              <w:rPr>
                <w:sz w:val="12"/>
                <w:szCs w:val="12"/>
              </w:rPr>
              <w:t>244</w:t>
            </w:r>
          </w:p>
        </w:tc>
        <w:tc>
          <w:tcPr>
            <w:tcW w:w="354" w:type="pct"/>
          </w:tcPr>
          <w:p w:rsidR="00FD3DBE" w:rsidRPr="00842594" w:rsidRDefault="00FD3DBE" w:rsidP="009B5DF0">
            <w:pPr>
              <w:widowControl w:val="0"/>
              <w:autoSpaceDE w:val="0"/>
              <w:autoSpaceDN w:val="0"/>
              <w:jc w:val="both"/>
              <w:rPr>
                <w:sz w:val="16"/>
                <w:szCs w:val="16"/>
              </w:rPr>
            </w:pPr>
            <w:r>
              <w:rPr>
                <w:sz w:val="16"/>
                <w:szCs w:val="16"/>
              </w:rPr>
              <w:t>Бюджет Ву</w:t>
            </w:r>
            <w:r>
              <w:rPr>
                <w:sz w:val="16"/>
                <w:szCs w:val="16"/>
              </w:rPr>
              <w:t>р</w:t>
            </w:r>
            <w:r>
              <w:rPr>
                <w:sz w:val="16"/>
                <w:szCs w:val="16"/>
              </w:rPr>
              <w:t>нарского района</w:t>
            </w:r>
          </w:p>
        </w:tc>
        <w:tc>
          <w:tcPr>
            <w:tcW w:w="253" w:type="pct"/>
          </w:tcPr>
          <w:p w:rsidR="00FD3DBE" w:rsidRPr="00842594" w:rsidRDefault="00FD3DBE" w:rsidP="009B5DF0">
            <w:pPr>
              <w:widowControl w:val="0"/>
              <w:autoSpaceDE w:val="0"/>
              <w:autoSpaceDN w:val="0"/>
              <w:jc w:val="center"/>
              <w:rPr>
                <w:sz w:val="16"/>
                <w:szCs w:val="16"/>
              </w:rPr>
            </w:pPr>
            <w:r>
              <w:rPr>
                <w:sz w:val="16"/>
                <w:szCs w:val="16"/>
              </w:rPr>
              <w:t>0</w:t>
            </w:r>
          </w:p>
        </w:tc>
        <w:tc>
          <w:tcPr>
            <w:tcW w:w="270"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317"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316"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50"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77" w:type="pct"/>
            <w:tcBorders>
              <w:right w:val="nil"/>
            </w:tcBorders>
          </w:tcPr>
          <w:p w:rsidR="00FD3DBE" w:rsidRDefault="00FD3DBE" w:rsidP="009B5DF0">
            <w:pPr>
              <w:jc w:val="center"/>
              <w:rPr>
                <w:color w:val="000000"/>
                <w:sz w:val="16"/>
                <w:szCs w:val="16"/>
              </w:rPr>
            </w:pPr>
            <w:r>
              <w:rPr>
                <w:color w:val="000000"/>
                <w:sz w:val="16"/>
                <w:szCs w:val="16"/>
              </w:rPr>
              <w:t>0</w:t>
            </w:r>
          </w:p>
        </w:tc>
        <w:tc>
          <w:tcPr>
            <w:tcW w:w="276" w:type="pct"/>
            <w:tcBorders>
              <w:right w:val="nil"/>
            </w:tcBorders>
          </w:tcPr>
          <w:p w:rsidR="00FD3DBE" w:rsidRDefault="00FD3DBE" w:rsidP="009B5DF0">
            <w:pPr>
              <w:jc w:val="center"/>
              <w:rPr>
                <w:color w:val="000000"/>
                <w:sz w:val="16"/>
                <w:szCs w:val="16"/>
              </w:rPr>
            </w:pPr>
            <w:r>
              <w:rPr>
                <w:color w:val="000000"/>
                <w:sz w:val="16"/>
                <w:szCs w:val="16"/>
              </w:rPr>
              <w:t>0</w:t>
            </w:r>
          </w:p>
        </w:tc>
      </w:tr>
      <w:tr w:rsidR="00FD3DBE" w:rsidRPr="00842594" w:rsidTr="009B5DF0">
        <w:tc>
          <w:tcPr>
            <w:tcW w:w="304" w:type="pct"/>
            <w:vMerge/>
            <w:tcBorders>
              <w:left w:val="nil"/>
            </w:tcBorders>
          </w:tcPr>
          <w:p w:rsidR="00FD3DBE" w:rsidRPr="00842594" w:rsidRDefault="00FD3DBE" w:rsidP="009B5DF0">
            <w:pPr>
              <w:spacing w:after="200" w:line="276" w:lineRule="auto"/>
              <w:rPr>
                <w:rFonts w:eastAsiaTheme="minorHAnsi"/>
                <w:sz w:val="16"/>
                <w:szCs w:val="16"/>
                <w:lang w:eastAsia="en-US"/>
              </w:rPr>
            </w:pPr>
          </w:p>
        </w:tc>
        <w:tc>
          <w:tcPr>
            <w:tcW w:w="270" w:type="pct"/>
            <w:vMerge/>
          </w:tcPr>
          <w:p w:rsidR="00FD3DBE" w:rsidRPr="00842594" w:rsidRDefault="00FD3DBE" w:rsidP="009B5DF0">
            <w:pPr>
              <w:spacing w:after="200" w:line="276" w:lineRule="auto"/>
              <w:rPr>
                <w:rFonts w:eastAsiaTheme="minorHAnsi"/>
                <w:sz w:val="16"/>
                <w:szCs w:val="16"/>
                <w:lang w:eastAsia="en-US"/>
              </w:rPr>
            </w:pPr>
          </w:p>
        </w:tc>
        <w:tc>
          <w:tcPr>
            <w:tcW w:w="317" w:type="pct"/>
            <w:vMerge/>
          </w:tcPr>
          <w:p w:rsidR="00FD3DBE" w:rsidRPr="00842594" w:rsidRDefault="00FD3DBE" w:rsidP="009B5DF0">
            <w:pPr>
              <w:spacing w:after="200" w:line="276" w:lineRule="auto"/>
              <w:rPr>
                <w:rFonts w:eastAsiaTheme="minorHAnsi"/>
                <w:sz w:val="16"/>
                <w:szCs w:val="16"/>
                <w:lang w:eastAsia="en-US"/>
              </w:rPr>
            </w:pPr>
          </w:p>
        </w:tc>
        <w:tc>
          <w:tcPr>
            <w:tcW w:w="275" w:type="pct"/>
            <w:vMerge/>
          </w:tcPr>
          <w:p w:rsidR="00FD3DBE" w:rsidRPr="00842594" w:rsidRDefault="00FD3DBE" w:rsidP="009B5DF0">
            <w:pPr>
              <w:spacing w:after="200" w:line="276" w:lineRule="auto"/>
              <w:rPr>
                <w:rFonts w:eastAsiaTheme="minorHAnsi"/>
                <w:sz w:val="16"/>
                <w:szCs w:val="16"/>
                <w:lang w:eastAsia="en-US"/>
              </w:rPr>
            </w:pPr>
          </w:p>
        </w:tc>
        <w:tc>
          <w:tcPr>
            <w:tcW w:w="227" w:type="pct"/>
          </w:tcPr>
          <w:p w:rsidR="00FD3DBE" w:rsidRPr="00842594" w:rsidRDefault="00FD3DBE" w:rsidP="009B5DF0">
            <w:pPr>
              <w:widowControl w:val="0"/>
              <w:autoSpaceDE w:val="0"/>
              <w:autoSpaceDN w:val="0"/>
              <w:rPr>
                <w:sz w:val="16"/>
                <w:szCs w:val="16"/>
              </w:rPr>
            </w:pPr>
            <w:r>
              <w:rPr>
                <w:sz w:val="16"/>
                <w:szCs w:val="16"/>
              </w:rPr>
              <w:t>903</w:t>
            </w:r>
          </w:p>
        </w:tc>
        <w:tc>
          <w:tcPr>
            <w:tcW w:w="221" w:type="pct"/>
          </w:tcPr>
          <w:p w:rsidR="00FD3DBE" w:rsidRPr="00842594" w:rsidRDefault="00FD3DBE" w:rsidP="009B5DF0">
            <w:pPr>
              <w:widowControl w:val="0"/>
              <w:autoSpaceDE w:val="0"/>
              <w:autoSpaceDN w:val="0"/>
              <w:rPr>
                <w:sz w:val="16"/>
                <w:szCs w:val="16"/>
              </w:rPr>
            </w:pPr>
            <w:r>
              <w:rPr>
                <w:sz w:val="16"/>
                <w:szCs w:val="16"/>
              </w:rPr>
              <w:t>0405</w:t>
            </w:r>
          </w:p>
        </w:tc>
        <w:tc>
          <w:tcPr>
            <w:tcW w:w="343" w:type="pct"/>
          </w:tcPr>
          <w:p w:rsidR="00FD3DBE" w:rsidRDefault="00FD3DBE">
            <w:r w:rsidRPr="00242284">
              <w:rPr>
                <w:sz w:val="16"/>
                <w:szCs w:val="16"/>
              </w:rPr>
              <w:t>Ц9Л0212670</w:t>
            </w:r>
          </w:p>
        </w:tc>
        <w:tc>
          <w:tcPr>
            <w:tcW w:w="186" w:type="pct"/>
          </w:tcPr>
          <w:p w:rsidR="00FD3DBE" w:rsidRDefault="00FD3DBE" w:rsidP="00FD3DBE">
            <w:pPr>
              <w:jc w:val="center"/>
            </w:pPr>
            <w:r w:rsidRPr="000A5A56">
              <w:rPr>
                <w:sz w:val="12"/>
                <w:szCs w:val="12"/>
              </w:rPr>
              <w:t>244</w:t>
            </w:r>
          </w:p>
        </w:tc>
        <w:tc>
          <w:tcPr>
            <w:tcW w:w="354" w:type="pct"/>
          </w:tcPr>
          <w:p w:rsidR="00FD3DBE" w:rsidRPr="00842594" w:rsidRDefault="00FD3DBE" w:rsidP="009B5DF0">
            <w:pPr>
              <w:widowControl w:val="0"/>
              <w:autoSpaceDE w:val="0"/>
              <w:autoSpaceDN w:val="0"/>
              <w:jc w:val="both"/>
              <w:rPr>
                <w:sz w:val="16"/>
                <w:szCs w:val="16"/>
              </w:rPr>
            </w:pPr>
            <w:r>
              <w:rPr>
                <w:sz w:val="16"/>
                <w:szCs w:val="16"/>
              </w:rPr>
              <w:t>бюджеты поселений Вурнарского района</w:t>
            </w:r>
          </w:p>
        </w:tc>
        <w:tc>
          <w:tcPr>
            <w:tcW w:w="253" w:type="pct"/>
          </w:tcPr>
          <w:p w:rsidR="00FD3DBE" w:rsidRPr="00842594" w:rsidRDefault="00FD3DBE" w:rsidP="009B5DF0">
            <w:pPr>
              <w:widowControl w:val="0"/>
              <w:autoSpaceDE w:val="0"/>
              <w:autoSpaceDN w:val="0"/>
              <w:jc w:val="center"/>
              <w:rPr>
                <w:sz w:val="16"/>
                <w:szCs w:val="16"/>
              </w:rPr>
            </w:pPr>
            <w:r>
              <w:rPr>
                <w:sz w:val="16"/>
                <w:szCs w:val="16"/>
              </w:rPr>
              <w:t>0</w:t>
            </w:r>
          </w:p>
        </w:tc>
        <w:tc>
          <w:tcPr>
            <w:tcW w:w="270"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317"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316"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50"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77" w:type="pct"/>
            <w:tcBorders>
              <w:right w:val="nil"/>
            </w:tcBorders>
          </w:tcPr>
          <w:p w:rsidR="00FD3DBE" w:rsidRDefault="00FD3DBE" w:rsidP="009B5DF0">
            <w:pPr>
              <w:jc w:val="center"/>
              <w:rPr>
                <w:color w:val="000000"/>
                <w:sz w:val="16"/>
                <w:szCs w:val="16"/>
              </w:rPr>
            </w:pPr>
            <w:r>
              <w:rPr>
                <w:color w:val="000000"/>
                <w:sz w:val="16"/>
                <w:szCs w:val="16"/>
              </w:rPr>
              <w:t>0</w:t>
            </w:r>
          </w:p>
        </w:tc>
        <w:tc>
          <w:tcPr>
            <w:tcW w:w="276" w:type="pct"/>
            <w:tcBorders>
              <w:right w:val="nil"/>
            </w:tcBorders>
          </w:tcPr>
          <w:p w:rsidR="00FD3DBE" w:rsidRDefault="00FD3DBE" w:rsidP="009B5DF0">
            <w:pPr>
              <w:jc w:val="center"/>
              <w:rPr>
                <w:color w:val="000000"/>
                <w:sz w:val="16"/>
                <w:szCs w:val="16"/>
              </w:rPr>
            </w:pPr>
            <w:r>
              <w:rPr>
                <w:color w:val="000000"/>
                <w:sz w:val="16"/>
                <w:szCs w:val="16"/>
              </w:rPr>
              <w:t>0</w:t>
            </w:r>
          </w:p>
        </w:tc>
      </w:tr>
      <w:tr w:rsidR="00FD3DBE" w:rsidRPr="00842594" w:rsidTr="009B5DF0">
        <w:tc>
          <w:tcPr>
            <w:tcW w:w="304" w:type="pct"/>
            <w:vMerge/>
            <w:tcBorders>
              <w:left w:val="nil"/>
            </w:tcBorders>
          </w:tcPr>
          <w:p w:rsidR="00FD3DBE" w:rsidRPr="00842594" w:rsidRDefault="00FD3DBE" w:rsidP="009B5DF0">
            <w:pPr>
              <w:spacing w:after="200" w:line="276" w:lineRule="auto"/>
              <w:rPr>
                <w:rFonts w:eastAsiaTheme="minorHAnsi"/>
                <w:sz w:val="16"/>
                <w:szCs w:val="16"/>
                <w:lang w:eastAsia="en-US"/>
              </w:rPr>
            </w:pPr>
          </w:p>
        </w:tc>
        <w:tc>
          <w:tcPr>
            <w:tcW w:w="270" w:type="pct"/>
            <w:vMerge/>
          </w:tcPr>
          <w:p w:rsidR="00FD3DBE" w:rsidRPr="00842594" w:rsidRDefault="00FD3DBE" w:rsidP="009B5DF0">
            <w:pPr>
              <w:spacing w:after="200" w:line="276" w:lineRule="auto"/>
              <w:rPr>
                <w:rFonts w:eastAsiaTheme="minorHAnsi"/>
                <w:sz w:val="16"/>
                <w:szCs w:val="16"/>
                <w:lang w:eastAsia="en-US"/>
              </w:rPr>
            </w:pPr>
          </w:p>
        </w:tc>
        <w:tc>
          <w:tcPr>
            <w:tcW w:w="317" w:type="pct"/>
            <w:vMerge/>
          </w:tcPr>
          <w:p w:rsidR="00FD3DBE" w:rsidRPr="00842594" w:rsidRDefault="00FD3DBE" w:rsidP="009B5DF0">
            <w:pPr>
              <w:spacing w:after="200" w:line="276" w:lineRule="auto"/>
              <w:rPr>
                <w:rFonts w:eastAsiaTheme="minorHAnsi"/>
                <w:sz w:val="16"/>
                <w:szCs w:val="16"/>
                <w:lang w:eastAsia="en-US"/>
              </w:rPr>
            </w:pPr>
          </w:p>
        </w:tc>
        <w:tc>
          <w:tcPr>
            <w:tcW w:w="275" w:type="pct"/>
            <w:vMerge/>
          </w:tcPr>
          <w:p w:rsidR="00FD3DBE" w:rsidRPr="00842594" w:rsidRDefault="00FD3DBE" w:rsidP="009B5DF0">
            <w:pPr>
              <w:spacing w:after="200" w:line="276" w:lineRule="auto"/>
              <w:rPr>
                <w:rFonts w:eastAsiaTheme="minorHAnsi"/>
                <w:sz w:val="16"/>
                <w:szCs w:val="16"/>
                <w:lang w:eastAsia="en-US"/>
              </w:rPr>
            </w:pPr>
          </w:p>
        </w:tc>
        <w:tc>
          <w:tcPr>
            <w:tcW w:w="227" w:type="pct"/>
          </w:tcPr>
          <w:p w:rsidR="00FD3DBE" w:rsidRPr="00842594" w:rsidRDefault="00FD3DBE" w:rsidP="009B5DF0">
            <w:pPr>
              <w:widowControl w:val="0"/>
              <w:autoSpaceDE w:val="0"/>
              <w:autoSpaceDN w:val="0"/>
              <w:rPr>
                <w:sz w:val="16"/>
                <w:szCs w:val="16"/>
              </w:rPr>
            </w:pPr>
            <w:r>
              <w:rPr>
                <w:sz w:val="16"/>
                <w:szCs w:val="16"/>
              </w:rPr>
              <w:t>903</w:t>
            </w:r>
          </w:p>
        </w:tc>
        <w:tc>
          <w:tcPr>
            <w:tcW w:w="221" w:type="pct"/>
          </w:tcPr>
          <w:p w:rsidR="00FD3DBE" w:rsidRPr="00842594" w:rsidRDefault="00FD3DBE" w:rsidP="009B5DF0">
            <w:pPr>
              <w:widowControl w:val="0"/>
              <w:autoSpaceDE w:val="0"/>
              <w:autoSpaceDN w:val="0"/>
              <w:rPr>
                <w:sz w:val="16"/>
                <w:szCs w:val="16"/>
              </w:rPr>
            </w:pPr>
            <w:r>
              <w:rPr>
                <w:sz w:val="16"/>
                <w:szCs w:val="16"/>
              </w:rPr>
              <w:t>0405</w:t>
            </w:r>
          </w:p>
        </w:tc>
        <w:tc>
          <w:tcPr>
            <w:tcW w:w="343" w:type="pct"/>
          </w:tcPr>
          <w:p w:rsidR="00FD3DBE" w:rsidRDefault="00FD3DBE">
            <w:r w:rsidRPr="00242284">
              <w:rPr>
                <w:sz w:val="16"/>
                <w:szCs w:val="16"/>
              </w:rPr>
              <w:t>Ц9Л0212670</w:t>
            </w:r>
          </w:p>
        </w:tc>
        <w:tc>
          <w:tcPr>
            <w:tcW w:w="186" w:type="pct"/>
          </w:tcPr>
          <w:p w:rsidR="00FD3DBE" w:rsidRDefault="00FD3DBE" w:rsidP="00FD3DBE">
            <w:pPr>
              <w:jc w:val="center"/>
            </w:pPr>
            <w:r w:rsidRPr="000A5A56">
              <w:rPr>
                <w:sz w:val="12"/>
                <w:szCs w:val="12"/>
              </w:rPr>
              <w:t>244</w:t>
            </w:r>
          </w:p>
        </w:tc>
        <w:tc>
          <w:tcPr>
            <w:tcW w:w="354" w:type="pct"/>
          </w:tcPr>
          <w:p w:rsidR="00FD3DBE" w:rsidRDefault="00FD3DBE" w:rsidP="009B5DF0">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253" w:type="pct"/>
          </w:tcPr>
          <w:p w:rsidR="00FD3DBE" w:rsidRPr="00842594" w:rsidRDefault="00FD3DBE" w:rsidP="009B5DF0">
            <w:pPr>
              <w:widowControl w:val="0"/>
              <w:autoSpaceDE w:val="0"/>
              <w:autoSpaceDN w:val="0"/>
              <w:jc w:val="center"/>
              <w:rPr>
                <w:sz w:val="16"/>
                <w:szCs w:val="16"/>
              </w:rPr>
            </w:pPr>
            <w:r>
              <w:rPr>
                <w:sz w:val="16"/>
                <w:szCs w:val="16"/>
              </w:rPr>
              <w:t>0</w:t>
            </w:r>
          </w:p>
        </w:tc>
        <w:tc>
          <w:tcPr>
            <w:tcW w:w="270"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272" w:type="pct"/>
          </w:tcPr>
          <w:p w:rsidR="00FD3DBE" w:rsidRPr="00842594" w:rsidRDefault="00FD3DBE" w:rsidP="009B5DF0">
            <w:pPr>
              <w:widowControl w:val="0"/>
              <w:autoSpaceDE w:val="0"/>
              <w:autoSpaceDN w:val="0"/>
              <w:jc w:val="center"/>
              <w:rPr>
                <w:sz w:val="16"/>
                <w:szCs w:val="16"/>
              </w:rPr>
            </w:pPr>
            <w:r>
              <w:rPr>
                <w:sz w:val="16"/>
                <w:szCs w:val="16"/>
              </w:rPr>
              <w:t>0</w:t>
            </w:r>
          </w:p>
        </w:tc>
        <w:tc>
          <w:tcPr>
            <w:tcW w:w="317"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316"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50" w:type="pct"/>
            <w:tcBorders>
              <w:right w:val="nil"/>
            </w:tcBorders>
          </w:tcPr>
          <w:p w:rsidR="00FD3DBE" w:rsidRPr="00842594" w:rsidRDefault="00FD3DBE" w:rsidP="009B5DF0">
            <w:pPr>
              <w:widowControl w:val="0"/>
              <w:autoSpaceDE w:val="0"/>
              <w:autoSpaceDN w:val="0"/>
              <w:jc w:val="center"/>
              <w:rPr>
                <w:sz w:val="16"/>
                <w:szCs w:val="16"/>
              </w:rPr>
            </w:pPr>
            <w:r>
              <w:rPr>
                <w:sz w:val="16"/>
                <w:szCs w:val="16"/>
              </w:rPr>
              <w:t>0</w:t>
            </w:r>
          </w:p>
        </w:tc>
        <w:tc>
          <w:tcPr>
            <w:tcW w:w="277" w:type="pct"/>
            <w:tcBorders>
              <w:right w:val="nil"/>
            </w:tcBorders>
          </w:tcPr>
          <w:p w:rsidR="00FD3DBE" w:rsidRDefault="00FD3DBE" w:rsidP="009B5DF0">
            <w:pPr>
              <w:jc w:val="center"/>
              <w:rPr>
                <w:color w:val="000000"/>
                <w:sz w:val="16"/>
                <w:szCs w:val="16"/>
              </w:rPr>
            </w:pPr>
            <w:r>
              <w:rPr>
                <w:color w:val="000000"/>
                <w:sz w:val="16"/>
                <w:szCs w:val="16"/>
              </w:rPr>
              <w:t>0</w:t>
            </w:r>
          </w:p>
        </w:tc>
        <w:tc>
          <w:tcPr>
            <w:tcW w:w="276" w:type="pct"/>
            <w:tcBorders>
              <w:right w:val="nil"/>
            </w:tcBorders>
          </w:tcPr>
          <w:p w:rsidR="00FD3DBE" w:rsidRDefault="00FD3DBE" w:rsidP="009B5DF0">
            <w:pPr>
              <w:jc w:val="center"/>
              <w:rPr>
                <w:color w:val="000000"/>
                <w:sz w:val="16"/>
                <w:szCs w:val="16"/>
              </w:rPr>
            </w:pPr>
            <w:r>
              <w:rPr>
                <w:color w:val="000000"/>
                <w:sz w:val="16"/>
                <w:szCs w:val="16"/>
              </w:rPr>
              <w:t>0</w:t>
            </w:r>
          </w:p>
        </w:tc>
      </w:tr>
    </w:tbl>
    <w:p w:rsidR="00644759" w:rsidRDefault="00644759" w:rsidP="00644759">
      <w:pPr>
        <w:pStyle w:val="ConsPlusNormal"/>
        <w:jc w:val="both"/>
        <w:outlineLvl w:val="0"/>
      </w:pPr>
    </w:p>
    <w:p w:rsidR="00F01F9A" w:rsidRDefault="00F01F9A" w:rsidP="00E972B6">
      <w:pPr>
        <w:autoSpaceDE w:val="0"/>
        <w:autoSpaceDN w:val="0"/>
        <w:adjustRightInd w:val="0"/>
        <w:jc w:val="center"/>
        <w:rPr>
          <w:sz w:val="26"/>
          <w:szCs w:val="26"/>
        </w:rPr>
      </w:pPr>
    </w:p>
    <w:p w:rsidR="00A86DAB" w:rsidRDefault="0034493D" w:rsidP="00A065CD">
      <w:pPr>
        <w:tabs>
          <w:tab w:val="left" w:pos="7111"/>
          <w:tab w:val="right" w:pos="9353"/>
        </w:tabs>
        <w:ind w:firstLine="567"/>
        <w:sectPr w:rsidR="00A86DAB" w:rsidSect="005339EB">
          <w:pgSz w:w="16838" w:h="11905" w:orient="landscape"/>
          <w:pgMar w:top="993" w:right="1134" w:bottom="851" w:left="1134" w:header="227" w:footer="0" w:gutter="0"/>
          <w:cols w:space="720"/>
          <w:noEndnote/>
          <w:docGrid w:linePitch="326"/>
        </w:sectPr>
      </w:pPr>
      <w:r>
        <w:t xml:space="preserve">                      </w:t>
      </w:r>
    </w:p>
    <w:p w:rsidR="00DF1927" w:rsidRDefault="00DF1927" w:rsidP="0034493D">
      <w:pPr>
        <w:autoSpaceDE w:val="0"/>
        <w:autoSpaceDN w:val="0"/>
        <w:adjustRightInd w:val="0"/>
        <w:jc w:val="both"/>
        <w:rPr>
          <w:sz w:val="16"/>
          <w:szCs w:val="16"/>
        </w:rPr>
        <w:sectPr w:rsidR="00DF1927" w:rsidSect="006D0C14">
          <w:type w:val="continuous"/>
          <w:pgSz w:w="16838" w:h="11905" w:orient="landscape"/>
          <w:pgMar w:top="1701" w:right="1134" w:bottom="851" w:left="1134" w:header="510" w:footer="0" w:gutter="0"/>
          <w:cols w:space="720"/>
          <w:noEndnote/>
          <w:docGrid w:linePitch="326"/>
        </w:sectPr>
      </w:pPr>
    </w:p>
    <w:p w:rsidR="0034493D" w:rsidRDefault="0034493D" w:rsidP="0034493D">
      <w:pPr>
        <w:rPr>
          <w:sz w:val="20"/>
          <w:szCs w:val="20"/>
        </w:rPr>
      </w:pPr>
    </w:p>
    <w:p w:rsidR="0083381C" w:rsidRPr="00C86506" w:rsidRDefault="0083381C" w:rsidP="0083381C">
      <w:pPr>
        <w:jc w:val="right"/>
      </w:pPr>
      <w:r w:rsidRPr="00C86506">
        <w:t xml:space="preserve">Приложение № </w:t>
      </w:r>
      <w:r w:rsidR="007A2C24" w:rsidRPr="00C86506">
        <w:t>3</w:t>
      </w:r>
    </w:p>
    <w:p w:rsidR="0083381C" w:rsidRPr="00C86506" w:rsidRDefault="00AC5C2C" w:rsidP="0083381C">
      <w:pPr>
        <w:jc w:val="right"/>
      </w:pPr>
      <w:r w:rsidRPr="00C86506">
        <w:t>к</w:t>
      </w:r>
      <w:r w:rsidR="0083381C" w:rsidRPr="00C86506">
        <w:t xml:space="preserve"> </w:t>
      </w:r>
      <w:r w:rsidR="007A2C24" w:rsidRPr="00C86506">
        <w:t>постановлению администрации</w:t>
      </w:r>
    </w:p>
    <w:p w:rsidR="0083381C" w:rsidRPr="00C86506" w:rsidRDefault="00AC5C2C" w:rsidP="0083381C">
      <w:pPr>
        <w:jc w:val="right"/>
      </w:pPr>
      <w:r w:rsidRPr="00C86506">
        <w:t xml:space="preserve">Вурнарского района </w:t>
      </w:r>
      <w:r w:rsidR="007A2C24" w:rsidRPr="00C86506">
        <w:t>Чувашской Республики</w:t>
      </w:r>
    </w:p>
    <w:p w:rsidR="007A2C24" w:rsidRPr="00C86506" w:rsidRDefault="007A2C24" w:rsidP="0083381C">
      <w:pPr>
        <w:jc w:val="right"/>
      </w:pPr>
      <w:r w:rsidRPr="00C86506">
        <w:t xml:space="preserve">от </w:t>
      </w:r>
      <w:r w:rsidR="00901656">
        <w:t>06.02.</w:t>
      </w:r>
      <w:r w:rsidR="00931BD7" w:rsidRPr="00C86506">
        <w:t>20</w:t>
      </w:r>
      <w:r w:rsidR="0064103B" w:rsidRPr="00C86506">
        <w:t>20</w:t>
      </w:r>
      <w:r w:rsidRPr="00C86506">
        <w:t xml:space="preserve"> №</w:t>
      </w:r>
      <w:r w:rsidR="00931BD7" w:rsidRPr="00C86506">
        <w:t xml:space="preserve"> </w:t>
      </w:r>
      <w:r w:rsidR="00901656">
        <w:t>89</w:t>
      </w:r>
      <w:bookmarkStart w:id="0" w:name="_GoBack"/>
      <w:bookmarkEnd w:id="0"/>
    </w:p>
    <w:p w:rsidR="0083381C" w:rsidRPr="00C86506" w:rsidRDefault="0083381C" w:rsidP="0083381C"/>
    <w:p w:rsidR="00CE485A" w:rsidRPr="00C86506" w:rsidRDefault="00CE485A" w:rsidP="00CE485A">
      <w:pPr>
        <w:jc w:val="right"/>
      </w:pPr>
      <w:r w:rsidRPr="00C86506">
        <w:t>Приложение № 7</w:t>
      </w:r>
    </w:p>
    <w:p w:rsidR="00CE485A" w:rsidRPr="00C86506" w:rsidRDefault="00CE485A" w:rsidP="00CE485A">
      <w:pPr>
        <w:jc w:val="right"/>
      </w:pPr>
      <w:r w:rsidRPr="00C86506">
        <w:t>к муниципальной программе</w:t>
      </w:r>
    </w:p>
    <w:p w:rsidR="00CE485A" w:rsidRPr="00C86506" w:rsidRDefault="00CE485A" w:rsidP="00CE485A">
      <w:pPr>
        <w:jc w:val="right"/>
      </w:pPr>
      <w:r w:rsidRPr="00C86506">
        <w:t xml:space="preserve"> «Развитие сельского хозяйства </w:t>
      </w:r>
    </w:p>
    <w:p w:rsidR="00CE485A" w:rsidRPr="00C86506" w:rsidRDefault="00CE485A" w:rsidP="00CE485A">
      <w:pPr>
        <w:jc w:val="right"/>
      </w:pPr>
      <w:r w:rsidRPr="00C86506">
        <w:t xml:space="preserve">и регулирование рынка </w:t>
      </w:r>
      <w:proofErr w:type="gramStart"/>
      <w:r w:rsidRPr="00C86506">
        <w:t>сельскохозяйственной</w:t>
      </w:r>
      <w:proofErr w:type="gramEnd"/>
      <w:r w:rsidRPr="00C86506">
        <w:t xml:space="preserve"> </w:t>
      </w:r>
    </w:p>
    <w:p w:rsidR="00CE485A" w:rsidRPr="00C86506" w:rsidRDefault="00CE485A" w:rsidP="00CE485A">
      <w:pPr>
        <w:jc w:val="right"/>
      </w:pPr>
      <w:r w:rsidRPr="00C86506">
        <w:t>продукции,</w:t>
      </w:r>
    </w:p>
    <w:p w:rsidR="00CE485A" w:rsidRPr="00C86506" w:rsidRDefault="00CE485A" w:rsidP="00CE485A">
      <w:pPr>
        <w:jc w:val="right"/>
      </w:pPr>
      <w:r w:rsidRPr="00C86506">
        <w:t xml:space="preserve"> сырья и продовольствия </w:t>
      </w:r>
    </w:p>
    <w:p w:rsidR="00CE485A" w:rsidRPr="00C86506" w:rsidRDefault="00CE485A" w:rsidP="00CE485A">
      <w:pPr>
        <w:jc w:val="right"/>
      </w:pPr>
      <w:r w:rsidRPr="00C86506">
        <w:t>Вурнарского района Чувашской Республики»</w:t>
      </w:r>
    </w:p>
    <w:p w:rsidR="00CE485A" w:rsidRPr="00C86506" w:rsidRDefault="00CE485A" w:rsidP="0083381C"/>
    <w:p w:rsidR="0083381C" w:rsidRPr="00C86506" w:rsidRDefault="0083381C" w:rsidP="007C7F53">
      <w:pPr>
        <w:jc w:val="center"/>
      </w:pPr>
      <w:r w:rsidRPr="00C86506">
        <w:t>Ресурсное обеспечение</w:t>
      </w:r>
    </w:p>
    <w:p w:rsidR="0083381C" w:rsidRPr="00C86506" w:rsidRDefault="0083381C" w:rsidP="007C7F53">
      <w:pPr>
        <w:jc w:val="center"/>
      </w:pPr>
      <w:r w:rsidRPr="00C86506">
        <w:t xml:space="preserve">реализации подпрограммы «Устойчивое развитие сельских территорий </w:t>
      </w:r>
      <w:r w:rsidR="00037BE5" w:rsidRPr="00C86506">
        <w:t xml:space="preserve">Вурнарского района </w:t>
      </w:r>
      <w:r w:rsidRPr="00C86506">
        <w:t xml:space="preserve">Чувашской Республики» </w:t>
      </w:r>
      <w:r w:rsidR="001E3A8B" w:rsidRPr="00C86506">
        <w:t>муниципальной</w:t>
      </w:r>
      <w:r w:rsidRPr="00C86506">
        <w:t xml:space="preserve"> пр</w:t>
      </w:r>
      <w:r w:rsidRPr="00C86506">
        <w:t>о</w:t>
      </w:r>
      <w:r w:rsidRPr="00C86506">
        <w:t>граммы</w:t>
      </w:r>
      <w:r w:rsidR="007C7F53" w:rsidRPr="00C86506">
        <w:t xml:space="preserve"> </w:t>
      </w:r>
      <w:r w:rsidR="001E3A8B" w:rsidRPr="00C86506">
        <w:t xml:space="preserve">Вурнарского района </w:t>
      </w:r>
      <w:r w:rsidRPr="00C86506">
        <w:t>Чувашской Республики «Развитие сельского хозяйства и регулирование рынка сельскохозяйственной проду</w:t>
      </w:r>
      <w:r w:rsidRPr="00C86506">
        <w:t>к</w:t>
      </w:r>
      <w:r w:rsidRPr="00C86506">
        <w:t>ции, сырья и</w:t>
      </w:r>
      <w:r w:rsidR="007C7F53" w:rsidRPr="00C86506">
        <w:t xml:space="preserve"> </w:t>
      </w:r>
      <w:r w:rsidRPr="00C86506">
        <w:t xml:space="preserve">продовольствия </w:t>
      </w:r>
      <w:r w:rsidR="001E3A8B" w:rsidRPr="00C86506">
        <w:t xml:space="preserve">Вурнарского района </w:t>
      </w:r>
      <w:r w:rsidRPr="00C86506">
        <w:t>Чувашской Республики»</w:t>
      </w:r>
    </w:p>
    <w:tbl>
      <w:tblPr>
        <w:tblW w:w="5161" w:type="pct"/>
        <w:tblLayout w:type="fixed"/>
        <w:tblCellMar>
          <w:top w:w="102" w:type="dxa"/>
          <w:left w:w="62" w:type="dxa"/>
          <w:bottom w:w="102" w:type="dxa"/>
          <w:right w:w="62" w:type="dxa"/>
        </w:tblCellMar>
        <w:tblLook w:val="0000" w:firstRow="0" w:lastRow="0" w:firstColumn="0" w:lastColumn="0" w:noHBand="0" w:noVBand="0"/>
      </w:tblPr>
      <w:tblGrid>
        <w:gridCol w:w="879"/>
        <w:gridCol w:w="821"/>
        <w:gridCol w:w="816"/>
        <w:gridCol w:w="959"/>
        <w:gridCol w:w="686"/>
        <w:gridCol w:w="549"/>
        <w:gridCol w:w="1050"/>
        <w:gridCol w:w="652"/>
        <w:gridCol w:w="774"/>
        <w:gridCol w:w="819"/>
        <w:gridCol w:w="910"/>
        <w:gridCol w:w="822"/>
        <w:gridCol w:w="819"/>
        <w:gridCol w:w="962"/>
        <w:gridCol w:w="874"/>
        <w:gridCol w:w="952"/>
        <w:gridCol w:w="949"/>
        <w:gridCol w:w="874"/>
      </w:tblGrid>
      <w:tr w:rsidR="0083381C" w:rsidRPr="0083381C" w:rsidTr="0083381C">
        <w:tc>
          <w:tcPr>
            <w:tcW w:w="290" w:type="pct"/>
            <w:vMerge w:val="restart"/>
            <w:tcBorders>
              <w:top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Статус</w:t>
            </w:r>
          </w:p>
        </w:tc>
        <w:tc>
          <w:tcPr>
            <w:tcW w:w="271" w:type="pct"/>
            <w:vMerge w:val="restart"/>
            <w:tcBorders>
              <w:top w:val="single" w:sz="4" w:space="0" w:color="auto"/>
              <w:left w:val="single" w:sz="4" w:space="0" w:color="auto"/>
              <w:bottom w:val="single" w:sz="4" w:space="0" w:color="auto"/>
              <w:right w:val="single" w:sz="4" w:space="0" w:color="auto"/>
            </w:tcBorders>
          </w:tcPr>
          <w:p w:rsidR="006C5324" w:rsidRDefault="0083381C" w:rsidP="00200E1A">
            <w:pPr>
              <w:rPr>
                <w:rFonts w:eastAsiaTheme="minorEastAsia"/>
                <w:sz w:val="16"/>
                <w:szCs w:val="16"/>
              </w:rPr>
            </w:pPr>
            <w:r w:rsidRPr="0083381C">
              <w:rPr>
                <w:rFonts w:eastAsiaTheme="minorEastAsia"/>
                <w:sz w:val="16"/>
                <w:szCs w:val="16"/>
              </w:rPr>
              <w:t>Наимен</w:t>
            </w:r>
            <w:r w:rsidRPr="0083381C">
              <w:rPr>
                <w:rFonts w:eastAsiaTheme="minorEastAsia"/>
                <w:sz w:val="16"/>
                <w:szCs w:val="16"/>
              </w:rPr>
              <w:t>о</w:t>
            </w:r>
            <w:r w:rsidRPr="0083381C">
              <w:rPr>
                <w:rFonts w:eastAsiaTheme="minorEastAsia"/>
                <w:sz w:val="16"/>
                <w:szCs w:val="16"/>
              </w:rPr>
              <w:t>вание подпр</w:t>
            </w:r>
            <w:r w:rsidRPr="0083381C">
              <w:rPr>
                <w:rFonts w:eastAsiaTheme="minorEastAsia"/>
                <w:sz w:val="16"/>
                <w:szCs w:val="16"/>
              </w:rPr>
              <w:t>о</w:t>
            </w:r>
            <w:r w:rsidRPr="0083381C">
              <w:rPr>
                <w:rFonts w:eastAsiaTheme="minorEastAsia"/>
                <w:sz w:val="16"/>
                <w:szCs w:val="16"/>
              </w:rPr>
              <w:t xml:space="preserve">граммы </w:t>
            </w:r>
            <w:r w:rsidR="00200E1A">
              <w:rPr>
                <w:rFonts w:eastAsiaTheme="minorEastAsia"/>
                <w:sz w:val="16"/>
                <w:szCs w:val="16"/>
              </w:rPr>
              <w:t>муниц</w:t>
            </w:r>
            <w:r w:rsidR="00200E1A">
              <w:rPr>
                <w:rFonts w:eastAsiaTheme="minorEastAsia"/>
                <w:sz w:val="16"/>
                <w:szCs w:val="16"/>
              </w:rPr>
              <w:t>и</w:t>
            </w:r>
            <w:r w:rsidR="00200E1A">
              <w:rPr>
                <w:rFonts w:eastAsiaTheme="minorEastAsia"/>
                <w:sz w:val="16"/>
                <w:szCs w:val="16"/>
              </w:rPr>
              <w:t>пальн</w:t>
            </w:r>
            <w:r w:rsidR="006C5324">
              <w:rPr>
                <w:rFonts w:eastAsiaTheme="minorEastAsia"/>
                <w:sz w:val="16"/>
                <w:szCs w:val="16"/>
              </w:rPr>
              <w:t>ой</w:t>
            </w:r>
          </w:p>
          <w:p w:rsidR="0083381C" w:rsidRPr="0083381C" w:rsidRDefault="006C5324" w:rsidP="00C35B41">
            <w:pPr>
              <w:rPr>
                <w:rFonts w:eastAsiaTheme="minorEastAsia"/>
                <w:sz w:val="16"/>
                <w:szCs w:val="16"/>
              </w:rPr>
            </w:pPr>
            <w:r>
              <w:rPr>
                <w:rFonts w:eastAsiaTheme="minorEastAsia"/>
                <w:sz w:val="16"/>
                <w:szCs w:val="16"/>
              </w:rPr>
              <w:t>п</w:t>
            </w:r>
            <w:r w:rsidR="0083381C" w:rsidRPr="0083381C">
              <w:rPr>
                <w:rFonts w:eastAsiaTheme="minorEastAsia"/>
                <w:sz w:val="16"/>
                <w:szCs w:val="16"/>
              </w:rPr>
              <w:t>рогра</w:t>
            </w:r>
            <w:r w:rsidR="0083381C" w:rsidRPr="0083381C">
              <w:rPr>
                <w:rFonts w:eastAsiaTheme="minorEastAsia"/>
                <w:sz w:val="16"/>
                <w:szCs w:val="16"/>
              </w:rPr>
              <w:t>м</w:t>
            </w:r>
            <w:r w:rsidR="0083381C" w:rsidRPr="0083381C">
              <w:rPr>
                <w:rFonts w:eastAsiaTheme="minorEastAsia"/>
                <w:sz w:val="16"/>
                <w:szCs w:val="16"/>
              </w:rPr>
              <w:t xml:space="preserve">мы </w:t>
            </w:r>
            <w:r w:rsidR="00037BE5">
              <w:rPr>
                <w:rFonts w:eastAsiaTheme="minorEastAsia"/>
                <w:sz w:val="16"/>
                <w:szCs w:val="16"/>
              </w:rPr>
              <w:t>Ву</w:t>
            </w:r>
            <w:r w:rsidR="00037BE5">
              <w:rPr>
                <w:rFonts w:eastAsiaTheme="minorEastAsia"/>
                <w:sz w:val="16"/>
                <w:szCs w:val="16"/>
              </w:rPr>
              <w:t>р</w:t>
            </w:r>
            <w:r w:rsidR="00037BE5">
              <w:rPr>
                <w:rFonts w:eastAsiaTheme="minorEastAsia"/>
                <w:sz w:val="16"/>
                <w:szCs w:val="16"/>
              </w:rPr>
              <w:t xml:space="preserve">нарского района </w:t>
            </w:r>
            <w:r w:rsidR="0083381C" w:rsidRPr="0083381C">
              <w:rPr>
                <w:rFonts w:eastAsiaTheme="minorEastAsia"/>
                <w:sz w:val="16"/>
                <w:szCs w:val="16"/>
              </w:rPr>
              <w:t>Чува</w:t>
            </w:r>
            <w:r w:rsidR="0083381C" w:rsidRPr="0083381C">
              <w:rPr>
                <w:rFonts w:eastAsiaTheme="minorEastAsia"/>
                <w:sz w:val="16"/>
                <w:szCs w:val="16"/>
              </w:rPr>
              <w:t>ш</w:t>
            </w:r>
            <w:r w:rsidR="0083381C" w:rsidRPr="0083381C">
              <w:rPr>
                <w:rFonts w:eastAsiaTheme="minorEastAsia"/>
                <w:sz w:val="16"/>
                <w:szCs w:val="16"/>
              </w:rPr>
              <w:t>ской Респу</w:t>
            </w:r>
            <w:r w:rsidR="0083381C" w:rsidRPr="0083381C">
              <w:rPr>
                <w:rFonts w:eastAsiaTheme="minorEastAsia"/>
                <w:sz w:val="16"/>
                <w:szCs w:val="16"/>
              </w:rPr>
              <w:t>б</w:t>
            </w:r>
            <w:r w:rsidR="0083381C" w:rsidRPr="0083381C">
              <w:rPr>
                <w:rFonts w:eastAsiaTheme="minorEastAsia"/>
                <w:sz w:val="16"/>
                <w:szCs w:val="16"/>
              </w:rPr>
              <w:t xml:space="preserve">лики </w:t>
            </w:r>
          </w:p>
        </w:tc>
        <w:tc>
          <w:tcPr>
            <w:tcW w:w="269" w:type="pct"/>
            <w:vMerge w:val="restart"/>
            <w:tcBorders>
              <w:top w:val="single" w:sz="4" w:space="0" w:color="auto"/>
              <w:left w:val="single" w:sz="4" w:space="0" w:color="auto"/>
              <w:bottom w:val="single" w:sz="4" w:space="0" w:color="auto"/>
              <w:right w:val="single" w:sz="4" w:space="0" w:color="auto"/>
            </w:tcBorders>
          </w:tcPr>
          <w:p w:rsidR="0083381C" w:rsidRPr="0083381C" w:rsidRDefault="0083381C" w:rsidP="006C5324">
            <w:pPr>
              <w:rPr>
                <w:rFonts w:eastAsiaTheme="minorEastAsia"/>
                <w:sz w:val="16"/>
                <w:szCs w:val="16"/>
              </w:rPr>
            </w:pPr>
            <w:r w:rsidRPr="0083381C">
              <w:rPr>
                <w:rFonts w:eastAsiaTheme="minorEastAsia"/>
                <w:sz w:val="16"/>
                <w:szCs w:val="16"/>
              </w:rPr>
              <w:t>Задача подпр</w:t>
            </w:r>
            <w:r w:rsidRPr="0083381C">
              <w:rPr>
                <w:rFonts w:eastAsiaTheme="minorEastAsia"/>
                <w:sz w:val="16"/>
                <w:szCs w:val="16"/>
              </w:rPr>
              <w:t>о</w:t>
            </w:r>
            <w:r w:rsidRPr="0083381C">
              <w:rPr>
                <w:rFonts w:eastAsiaTheme="minorEastAsia"/>
                <w:sz w:val="16"/>
                <w:szCs w:val="16"/>
              </w:rPr>
              <w:t xml:space="preserve">граммы </w:t>
            </w:r>
            <w:r w:rsidR="006C5324">
              <w:rPr>
                <w:rFonts w:eastAsiaTheme="minorEastAsia"/>
                <w:sz w:val="16"/>
                <w:szCs w:val="16"/>
              </w:rPr>
              <w:t>муниц</w:t>
            </w:r>
            <w:r w:rsidR="006C5324">
              <w:rPr>
                <w:rFonts w:eastAsiaTheme="minorEastAsia"/>
                <w:sz w:val="16"/>
                <w:szCs w:val="16"/>
              </w:rPr>
              <w:t>и</w:t>
            </w:r>
            <w:r w:rsidR="006C5324">
              <w:rPr>
                <w:rFonts w:eastAsiaTheme="minorEastAsia"/>
                <w:sz w:val="16"/>
                <w:szCs w:val="16"/>
              </w:rPr>
              <w:t>пальной</w:t>
            </w:r>
            <w:r w:rsidRPr="0083381C">
              <w:rPr>
                <w:rFonts w:eastAsiaTheme="minorEastAsia"/>
                <w:sz w:val="16"/>
                <w:szCs w:val="16"/>
              </w:rPr>
              <w:t xml:space="preserve"> програ</w:t>
            </w:r>
            <w:r w:rsidRPr="0083381C">
              <w:rPr>
                <w:rFonts w:eastAsiaTheme="minorEastAsia"/>
                <w:sz w:val="16"/>
                <w:szCs w:val="16"/>
              </w:rPr>
              <w:t>м</w:t>
            </w:r>
            <w:r w:rsidRPr="0083381C">
              <w:rPr>
                <w:rFonts w:eastAsiaTheme="minorEastAsia"/>
                <w:sz w:val="16"/>
                <w:szCs w:val="16"/>
              </w:rPr>
              <w:t xml:space="preserve">мы </w:t>
            </w:r>
            <w:r w:rsidR="00037BE5">
              <w:rPr>
                <w:rFonts w:eastAsiaTheme="minorEastAsia"/>
                <w:sz w:val="16"/>
                <w:szCs w:val="16"/>
              </w:rPr>
              <w:t>Ву</w:t>
            </w:r>
            <w:r w:rsidR="00037BE5">
              <w:rPr>
                <w:rFonts w:eastAsiaTheme="minorEastAsia"/>
                <w:sz w:val="16"/>
                <w:szCs w:val="16"/>
              </w:rPr>
              <w:t>р</w:t>
            </w:r>
            <w:r w:rsidR="00037BE5">
              <w:rPr>
                <w:rFonts w:eastAsiaTheme="minorEastAsia"/>
                <w:sz w:val="16"/>
                <w:szCs w:val="16"/>
              </w:rPr>
              <w:t xml:space="preserve">нарского </w:t>
            </w:r>
            <w:proofErr w:type="spellStart"/>
            <w:r w:rsidR="00037BE5">
              <w:rPr>
                <w:rFonts w:eastAsiaTheme="minorEastAsia"/>
                <w:sz w:val="16"/>
                <w:szCs w:val="16"/>
              </w:rPr>
              <w:t>район</w:t>
            </w:r>
            <w:r w:rsidR="00037BE5">
              <w:rPr>
                <w:rFonts w:eastAsiaTheme="minorEastAsia"/>
                <w:sz w:val="16"/>
                <w:szCs w:val="16"/>
              </w:rPr>
              <w:t>а</w:t>
            </w:r>
            <w:r w:rsidRPr="0083381C">
              <w:rPr>
                <w:rFonts w:eastAsiaTheme="minorEastAsia"/>
                <w:sz w:val="16"/>
                <w:szCs w:val="16"/>
              </w:rPr>
              <w:t>Чува</w:t>
            </w:r>
            <w:r w:rsidRPr="0083381C">
              <w:rPr>
                <w:rFonts w:eastAsiaTheme="minorEastAsia"/>
                <w:sz w:val="16"/>
                <w:szCs w:val="16"/>
              </w:rPr>
              <w:t>ш</w:t>
            </w:r>
            <w:r w:rsidRPr="0083381C">
              <w:rPr>
                <w:rFonts w:eastAsiaTheme="minorEastAsia"/>
                <w:sz w:val="16"/>
                <w:szCs w:val="16"/>
              </w:rPr>
              <w:t>ской</w:t>
            </w:r>
            <w:proofErr w:type="spellEnd"/>
            <w:r w:rsidRPr="0083381C">
              <w:rPr>
                <w:rFonts w:eastAsiaTheme="minorEastAsia"/>
                <w:sz w:val="16"/>
                <w:szCs w:val="16"/>
              </w:rPr>
              <w:t xml:space="preserve"> Респу</w:t>
            </w:r>
            <w:r w:rsidRPr="0083381C">
              <w:rPr>
                <w:rFonts w:eastAsiaTheme="minorEastAsia"/>
                <w:sz w:val="16"/>
                <w:szCs w:val="16"/>
              </w:rPr>
              <w:t>б</w:t>
            </w:r>
            <w:r w:rsidRPr="0083381C">
              <w:rPr>
                <w:rFonts w:eastAsiaTheme="minorEastAsia"/>
                <w:sz w:val="16"/>
                <w:szCs w:val="16"/>
              </w:rPr>
              <w:t>лики</w:t>
            </w:r>
          </w:p>
        </w:tc>
        <w:tc>
          <w:tcPr>
            <w:tcW w:w="316" w:type="pct"/>
            <w:vMerge w:val="restar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Отве</w:t>
            </w:r>
            <w:r w:rsidRPr="0083381C">
              <w:rPr>
                <w:rFonts w:eastAsiaTheme="minorEastAsia"/>
                <w:sz w:val="16"/>
                <w:szCs w:val="16"/>
              </w:rPr>
              <w:t>т</w:t>
            </w:r>
            <w:r w:rsidRPr="0083381C">
              <w:rPr>
                <w:rFonts w:eastAsiaTheme="minorEastAsia"/>
                <w:sz w:val="16"/>
                <w:szCs w:val="16"/>
              </w:rPr>
              <w:t>ственный исполн</w:t>
            </w:r>
            <w:r w:rsidRPr="0083381C">
              <w:rPr>
                <w:rFonts w:eastAsiaTheme="minorEastAsia"/>
                <w:sz w:val="16"/>
                <w:szCs w:val="16"/>
              </w:rPr>
              <w:t>и</w:t>
            </w:r>
            <w:r w:rsidRPr="0083381C">
              <w:rPr>
                <w:rFonts w:eastAsiaTheme="minorEastAsia"/>
                <w:sz w:val="16"/>
                <w:szCs w:val="16"/>
              </w:rPr>
              <w:t>тель, сои</w:t>
            </w:r>
            <w:r w:rsidRPr="0083381C">
              <w:rPr>
                <w:rFonts w:eastAsiaTheme="minorEastAsia"/>
                <w:sz w:val="16"/>
                <w:szCs w:val="16"/>
              </w:rPr>
              <w:t>с</w:t>
            </w:r>
            <w:r w:rsidRPr="0083381C">
              <w:rPr>
                <w:rFonts w:eastAsiaTheme="minorEastAsia"/>
                <w:sz w:val="16"/>
                <w:szCs w:val="16"/>
              </w:rPr>
              <w:t>полнитель, участник</w:t>
            </w:r>
          </w:p>
        </w:tc>
        <w:tc>
          <w:tcPr>
            <w:tcW w:w="968" w:type="pct"/>
            <w:gridSpan w:val="4"/>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Код бюджетной классификации</w:t>
            </w:r>
          </w:p>
        </w:tc>
        <w:tc>
          <w:tcPr>
            <w:tcW w:w="255" w:type="pct"/>
            <w:vMerge w:val="restar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Исто</w:t>
            </w:r>
            <w:r w:rsidRPr="0083381C">
              <w:rPr>
                <w:rFonts w:eastAsiaTheme="minorEastAsia"/>
                <w:sz w:val="16"/>
                <w:szCs w:val="16"/>
              </w:rPr>
              <w:t>ч</w:t>
            </w:r>
            <w:r w:rsidRPr="0083381C">
              <w:rPr>
                <w:rFonts w:eastAsiaTheme="minorEastAsia"/>
                <w:sz w:val="16"/>
                <w:szCs w:val="16"/>
              </w:rPr>
              <w:t>ники фина</w:t>
            </w:r>
            <w:r w:rsidRPr="0083381C">
              <w:rPr>
                <w:rFonts w:eastAsiaTheme="minorEastAsia"/>
                <w:sz w:val="16"/>
                <w:szCs w:val="16"/>
              </w:rPr>
              <w:t>н</w:t>
            </w:r>
            <w:r w:rsidRPr="0083381C">
              <w:rPr>
                <w:rFonts w:eastAsiaTheme="minorEastAsia"/>
                <w:sz w:val="16"/>
                <w:szCs w:val="16"/>
              </w:rPr>
              <w:t>сиров</w:t>
            </w:r>
            <w:r w:rsidRPr="0083381C">
              <w:rPr>
                <w:rFonts w:eastAsiaTheme="minorEastAsia"/>
                <w:sz w:val="16"/>
                <w:szCs w:val="16"/>
              </w:rPr>
              <w:t>а</w:t>
            </w:r>
            <w:r w:rsidRPr="0083381C">
              <w:rPr>
                <w:rFonts w:eastAsiaTheme="minorEastAsia"/>
                <w:sz w:val="16"/>
                <w:szCs w:val="16"/>
              </w:rPr>
              <w:t>ния</w:t>
            </w:r>
          </w:p>
        </w:tc>
        <w:tc>
          <w:tcPr>
            <w:tcW w:w="2343" w:type="pct"/>
            <w:gridSpan w:val="8"/>
            <w:tcBorders>
              <w:top w:val="single" w:sz="4" w:space="0" w:color="auto"/>
              <w:left w:val="single" w:sz="4" w:space="0" w:color="auto"/>
              <w:bottom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Расходы по годам, тыс. рублей</w:t>
            </w:r>
          </w:p>
        </w:tc>
        <w:tc>
          <w:tcPr>
            <w:tcW w:w="288" w:type="pct"/>
            <w:tcBorders>
              <w:top w:val="single" w:sz="4" w:space="0" w:color="auto"/>
              <w:left w:val="single" w:sz="4" w:space="0" w:color="auto"/>
              <w:bottom w:val="single" w:sz="4" w:space="0" w:color="auto"/>
            </w:tcBorders>
          </w:tcPr>
          <w:p w:rsidR="0083381C" w:rsidRPr="0083381C" w:rsidRDefault="0083381C" w:rsidP="0083381C">
            <w:pPr>
              <w:rPr>
                <w:rFonts w:eastAsiaTheme="minorEastAsia"/>
              </w:rPr>
            </w:pPr>
          </w:p>
        </w:tc>
      </w:tr>
      <w:tr w:rsidR="0083381C" w:rsidRPr="0083381C" w:rsidTr="0083381C">
        <w:tc>
          <w:tcPr>
            <w:tcW w:w="290" w:type="pct"/>
            <w:vMerge/>
            <w:tcBorders>
              <w:top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p>
        </w:tc>
        <w:tc>
          <w:tcPr>
            <w:tcW w:w="271" w:type="pct"/>
            <w:vMerge/>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p>
        </w:tc>
        <w:tc>
          <w:tcPr>
            <w:tcW w:w="269" w:type="pct"/>
            <w:vMerge/>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p>
        </w:tc>
        <w:tc>
          <w:tcPr>
            <w:tcW w:w="316" w:type="pct"/>
            <w:vMerge/>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гла</w:t>
            </w:r>
            <w:r w:rsidRPr="0083381C">
              <w:rPr>
                <w:rFonts w:eastAsiaTheme="minorEastAsia"/>
                <w:sz w:val="16"/>
                <w:szCs w:val="16"/>
              </w:rPr>
              <w:t>в</w:t>
            </w:r>
            <w:r w:rsidRPr="0083381C">
              <w:rPr>
                <w:rFonts w:eastAsiaTheme="minorEastAsia"/>
                <w:sz w:val="16"/>
                <w:szCs w:val="16"/>
              </w:rPr>
              <w:t>ный расп</w:t>
            </w:r>
            <w:r w:rsidRPr="0083381C">
              <w:rPr>
                <w:rFonts w:eastAsiaTheme="minorEastAsia"/>
                <w:sz w:val="16"/>
                <w:szCs w:val="16"/>
              </w:rPr>
              <w:t>о</w:t>
            </w:r>
            <w:r w:rsidRPr="0083381C">
              <w:rPr>
                <w:rFonts w:eastAsiaTheme="minorEastAsia"/>
                <w:sz w:val="16"/>
                <w:szCs w:val="16"/>
              </w:rPr>
              <w:t>ряд</w:t>
            </w:r>
            <w:r w:rsidRPr="0083381C">
              <w:rPr>
                <w:rFonts w:eastAsiaTheme="minorEastAsia"/>
                <w:sz w:val="16"/>
                <w:szCs w:val="16"/>
              </w:rPr>
              <w:t>и</w:t>
            </w:r>
            <w:r w:rsidRPr="0083381C">
              <w:rPr>
                <w:rFonts w:eastAsiaTheme="minorEastAsia"/>
                <w:sz w:val="16"/>
                <w:szCs w:val="16"/>
              </w:rPr>
              <w:t>тель бю</w:t>
            </w:r>
            <w:r w:rsidRPr="0083381C">
              <w:rPr>
                <w:rFonts w:eastAsiaTheme="minorEastAsia"/>
                <w:sz w:val="16"/>
                <w:szCs w:val="16"/>
              </w:rPr>
              <w:t>д</w:t>
            </w:r>
            <w:r w:rsidRPr="0083381C">
              <w:rPr>
                <w:rFonts w:eastAsiaTheme="minorEastAsia"/>
                <w:sz w:val="16"/>
                <w:szCs w:val="16"/>
              </w:rPr>
              <w:t>жетных средств</w:t>
            </w:r>
          </w:p>
        </w:tc>
        <w:tc>
          <w:tcPr>
            <w:tcW w:w="181"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ра</w:t>
            </w:r>
            <w:r w:rsidRPr="0083381C">
              <w:rPr>
                <w:rFonts w:eastAsiaTheme="minorEastAsia"/>
                <w:sz w:val="16"/>
                <w:szCs w:val="16"/>
              </w:rPr>
              <w:t>з</w:t>
            </w:r>
            <w:r w:rsidRPr="0083381C">
              <w:rPr>
                <w:rFonts w:eastAsiaTheme="minorEastAsia"/>
                <w:sz w:val="16"/>
                <w:szCs w:val="16"/>
              </w:rPr>
              <w:t>дел, по</w:t>
            </w:r>
            <w:r w:rsidRPr="0083381C">
              <w:rPr>
                <w:rFonts w:eastAsiaTheme="minorEastAsia"/>
                <w:sz w:val="16"/>
                <w:szCs w:val="16"/>
              </w:rPr>
              <w:t>д</w:t>
            </w:r>
            <w:r w:rsidRPr="0083381C">
              <w:rPr>
                <w:rFonts w:eastAsiaTheme="minorEastAsia"/>
                <w:sz w:val="16"/>
                <w:szCs w:val="16"/>
              </w:rPr>
              <w:t>ра</w:t>
            </w:r>
            <w:r w:rsidRPr="0083381C">
              <w:rPr>
                <w:rFonts w:eastAsiaTheme="minorEastAsia"/>
                <w:sz w:val="16"/>
                <w:szCs w:val="16"/>
              </w:rPr>
              <w:t>з</w:t>
            </w:r>
            <w:r w:rsidRPr="0083381C">
              <w:rPr>
                <w:rFonts w:eastAsiaTheme="minorEastAsia"/>
                <w:sz w:val="16"/>
                <w:szCs w:val="16"/>
              </w:rPr>
              <w:t>дел</w:t>
            </w:r>
          </w:p>
        </w:tc>
        <w:tc>
          <w:tcPr>
            <w:tcW w:w="346"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целевая статья ра</w:t>
            </w:r>
            <w:r w:rsidRPr="0083381C">
              <w:rPr>
                <w:rFonts w:eastAsiaTheme="minorEastAsia"/>
                <w:sz w:val="16"/>
                <w:szCs w:val="16"/>
              </w:rPr>
              <w:t>с</w:t>
            </w:r>
            <w:r w:rsidRPr="0083381C">
              <w:rPr>
                <w:rFonts w:eastAsiaTheme="minorEastAsia"/>
                <w:sz w:val="16"/>
                <w:szCs w:val="16"/>
              </w:rPr>
              <w:t>ходов</w:t>
            </w:r>
          </w:p>
        </w:tc>
        <w:tc>
          <w:tcPr>
            <w:tcW w:w="215"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группа (по</w:t>
            </w:r>
            <w:r w:rsidRPr="0083381C">
              <w:rPr>
                <w:rFonts w:eastAsiaTheme="minorEastAsia"/>
                <w:sz w:val="16"/>
                <w:szCs w:val="16"/>
              </w:rPr>
              <w:t>д</w:t>
            </w:r>
            <w:r w:rsidRPr="0083381C">
              <w:rPr>
                <w:rFonts w:eastAsiaTheme="minorEastAsia"/>
                <w:sz w:val="16"/>
                <w:szCs w:val="16"/>
              </w:rPr>
              <w:t>группа) вида расх</w:t>
            </w:r>
            <w:r w:rsidRPr="0083381C">
              <w:rPr>
                <w:rFonts w:eastAsiaTheme="minorEastAsia"/>
                <w:sz w:val="16"/>
                <w:szCs w:val="16"/>
              </w:rPr>
              <w:t>о</w:t>
            </w:r>
            <w:r w:rsidRPr="0083381C">
              <w:rPr>
                <w:rFonts w:eastAsiaTheme="minorEastAsia"/>
                <w:sz w:val="16"/>
                <w:szCs w:val="16"/>
              </w:rPr>
              <w:t>дов</w:t>
            </w:r>
          </w:p>
        </w:tc>
        <w:tc>
          <w:tcPr>
            <w:tcW w:w="255" w:type="pct"/>
            <w:vMerge/>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2019</w:t>
            </w:r>
          </w:p>
        </w:tc>
        <w:tc>
          <w:tcPr>
            <w:tcW w:w="300"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2020</w:t>
            </w:r>
          </w:p>
        </w:tc>
        <w:tc>
          <w:tcPr>
            <w:tcW w:w="271"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2021</w:t>
            </w:r>
          </w:p>
        </w:tc>
        <w:tc>
          <w:tcPr>
            <w:tcW w:w="270"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2022</w:t>
            </w:r>
          </w:p>
        </w:tc>
        <w:tc>
          <w:tcPr>
            <w:tcW w:w="317"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2023</w:t>
            </w:r>
          </w:p>
        </w:tc>
        <w:tc>
          <w:tcPr>
            <w:tcW w:w="288"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2024</w:t>
            </w:r>
          </w:p>
        </w:tc>
        <w:tc>
          <w:tcPr>
            <w:tcW w:w="314"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2025</w:t>
            </w:r>
          </w:p>
        </w:tc>
        <w:tc>
          <w:tcPr>
            <w:tcW w:w="313" w:type="pct"/>
            <w:tcBorders>
              <w:top w:val="single" w:sz="4" w:space="0" w:color="auto"/>
              <w:left w:val="single" w:sz="4" w:space="0" w:color="auto"/>
              <w:bottom w:val="single" w:sz="4" w:space="0" w:color="auto"/>
            </w:tcBorders>
          </w:tcPr>
          <w:p w:rsidR="0083381C" w:rsidRPr="0083381C" w:rsidRDefault="0083381C" w:rsidP="001E3A8B">
            <w:pPr>
              <w:rPr>
                <w:rFonts w:eastAsiaTheme="minorEastAsia"/>
                <w:sz w:val="16"/>
                <w:szCs w:val="16"/>
              </w:rPr>
            </w:pPr>
            <w:r w:rsidRPr="0083381C">
              <w:rPr>
                <w:rFonts w:eastAsiaTheme="minorEastAsia"/>
                <w:sz w:val="16"/>
                <w:szCs w:val="16"/>
              </w:rPr>
              <w:t>20</w:t>
            </w:r>
            <w:r w:rsidR="001E3A8B">
              <w:rPr>
                <w:rFonts w:eastAsiaTheme="minorEastAsia"/>
                <w:sz w:val="16"/>
                <w:szCs w:val="16"/>
              </w:rPr>
              <w:t>26</w:t>
            </w:r>
            <w:r w:rsidRPr="0083381C">
              <w:rPr>
                <w:rFonts w:eastAsiaTheme="minorEastAsia"/>
                <w:sz w:val="16"/>
                <w:szCs w:val="16"/>
              </w:rPr>
              <w:t>-203</w:t>
            </w:r>
            <w:r w:rsidR="001E3A8B">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83381C" w:rsidRPr="001E3A8B" w:rsidRDefault="001E3A8B" w:rsidP="0083381C">
            <w:pPr>
              <w:rPr>
                <w:rFonts w:eastAsiaTheme="minorEastAsia"/>
                <w:sz w:val="16"/>
                <w:szCs w:val="16"/>
              </w:rPr>
            </w:pPr>
            <w:r w:rsidRPr="001E3A8B">
              <w:rPr>
                <w:rFonts w:eastAsiaTheme="minorEastAsia"/>
                <w:sz w:val="16"/>
                <w:szCs w:val="16"/>
              </w:rPr>
              <w:t>2031-2035</w:t>
            </w:r>
          </w:p>
        </w:tc>
      </w:tr>
      <w:tr w:rsidR="0083381C" w:rsidRPr="0083381C" w:rsidTr="00C35B41">
        <w:trPr>
          <w:trHeight w:val="294"/>
        </w:trPr>
        <w:tc>
          <w:tcPr>
            <w:tcW w:w="290" w:type="pct"/>
            <w:tcBorders>
              <w:top w:val="single" w:sz="4" w:space="0" w:color="auto"/>
              <w:bottom w:val="single" w:sz="4" w:space="0" w:color="auto"/>
              <w:right w:val="single" w:sz="4" w:space="0" w:color="auto"/>
            </w:tcBorders>
          </w:tcPr>
          <w:p w:rsidR="0083381C" w:rsidRPr="0083381C" w:rsidRDefault="0083381C" w:rsidP="0083381C">
            <w:pPr>
              <w:rPr>
                <w:rFonts w:eastAsiaTheme="minorEastAsia"/>
              </w:rPr>
            </w:pPr>
          </w:p>
        </w:tc>
        <w:tc>
          <w:tcPr>
            <w:tcW w:w="271" w:type="pct"/>
            <w:tcBorders>
              <w:top w:val="single" w:sz="4" w:space="0" w:color="auto"/>
              <w:left w:val="single" w:sz="4" w:space="0" w:color="auto"/>
              <w:bottom w:val="single" w:sz="4" w:space="0" w:color="auto"/>
              <w:right w:val="single" w:sz="4" w:space="0" w:color="auto"/>
            </w:tcBorders>
          </w:tcPr>
          <w:p w:rsidR="008456E0" w:rsidRPr="0083381C" w:rsidRDefault="0083381C" w:rsidP="00C35B41">
            <w:pPr>
              <w:rPr>
                <w:rFonts w:eastAsiaTheme="minorEastAsia"/>
                <w:sz w:val="16"/>
                <w:szCs w:val="16"/>
              </w:rPr>
            </w:pPr>
            <w:r w:rsidRPr="0083381C">
              <w:rPr>
                <w:rFonts w:eastAsiaTheme="minorEastAsia"/>
                <w:sz w:val="16"/>
                <w:szCs w:val="16"/>
              </w:rPr>
              <w:t>2</w:t>
            </w:r>
          </w:p>
        </w:tc>
        <w:tc>
          <w:tcPr>
            <w:tcW w:w="269"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3</w:t>
            </w:r>
          </w:p>
        </w:tc>
        <w:tc>
          <w:tcPr>
            <w:tcW w:w="316"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4</w:t>
            </w:r>
          </w:p>
        </w:tc>
        <w:tc>
          <w:tcPr>
            <w:tcW w:w="226"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5</w:t>
            </w:r>
          </w:p>
        </w:tc>
        <w:tc>
          <w:tcPr>
            <w:tcW w:w="181"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6</w:t>
            </w:r>
          </w:p>
        </w:tc>
        <w:tc>
          <w:tcPr>
            <w:tcW w:w="346"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7</w:t>
            </w:r>
          </w:p>
        </w:tc>
        <w:tc>
          <w:tcPr>
            <w:tcW w:w="215"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8</w:t>
            </w:r>
          </w:p>
        </w:tc>
        <w:tc>
          <w:tcPr>
            <w:tcW w:w="255" w:type="pct"/>
            <w:tcBorders>
              <w:top w:val="single" w:sz="4" w:space="0" w:color="auto"/>
              <w:left w:val="single" w:sz="4" w:space="0" w:color="auto"/>
              <w:bottom w:val="single" w:sz="4" w:space="0" w:color="auto"/>
              <w:right w:val="single" w:sz="4" w:space="0" w:color="auto"/>
            </w:tcBorders>
          </w:tcPr>
          <w:p w:rsidR="0083381C" w:rsidRPr="0083381C" w:rsidRDefault="0083381C" w:rsidP="0083381C">
            <w:pPr>
              <w:rPr>
                <w:rFonts w:eastAsiaTheme="minorEastAsia"/>
                <w:sz w:val="16"/>
                <w:szCs w:val="16"/>
              </w:rPr>
            </w:pPr>
            <w:r w:rsidRPr="0083381C">
              <w:rPr>
                <w:rFonts w:eastAsiaTheme="minorEastAsia"/>
                <w:sz w:val="16"/>
                <w:szCs w:val="16"/>
              </w:rPr>
              <w:t>9</w:t>
            </w:r>
          </w:p>
        </w:tc>
        <w:tc>
          <w:tcPr>
            <w:tcW w:w="270" w:type="pct"/>
            <w:tcBorders>
              <w:top w:val="single" w:sz="4" w:space="0" w:color="auto"/>
              <w:left w:val="single" w:sz="4" w:space="0" w:color="auto"/>
              <w:bottom w:val="single" w:sz="4" w:space="0" w:color="auto"/>
              <w:right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10</w:t>
            </w:r>
          </w:p>
        </w:tc>
        <w:tc>
          <w:tcPr>
            <w:tcW w:w="300" w:type="pct"/>
            <w:tcBorders>
              <w:top w:val="single" w:sz="4" w:space="0" w:color="auto"/>
              <w:left w:val="single" w:sz="4" w:space="0" w:color="auto"/>
              <w:bottom w:val="single" w:sz="4" w:space="0" w:color="auto"/>
              <w:right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11</w:t>
            </w:r>
          </w:p>
        </w:tc>
        <w:tc>
          <w:tcPr>
            <w:tcW w:w="271" w:type="pct"/>
            <w:tcBorders>
              <w:top w:val="single" w:sz="4" w:space="0" w:color="auto"/>
              <w:left w:val="single" w:sz="4" w:space="0" w:color="auto"/>
              <w:bottom w:val="single" w:sz="4" w:space="0" w:color="auto"/>
              <w:right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12</w:t>
            </w:r>
          </w:p>
        </w:tc>
        <w:tc>
          <w:tcPr>
            <w:tcW w:w="270" w:type="pct"/>
            <w:tcBorders>
              <w:top w:val="single" w:sz="4" w:space="0" w:color="auto"/>
              <w:left w:val="single" w:sz="4" w:space="0" w:color="auto"/>
              <w:bottom w:val="single" w:sz="4" w:space="0" w:color="auto"/>
              <w:right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13</w:t>
            </w:r>
          </w:p>
        </w:tc>
        <w:tc>
          <w:tcPr>
            <w:tcW w:w="317" w:type="pct"/>
            <w:tcBorders>
              <w:top w:val="single" w:sz="4" w:space="0" w:color="auto"/>
              <w:left w:val="single" w:sz="4" w:space="0" w:color="auto"/>
              <w:bottom w:val="single" w:sz="4" w:space="0" w:color="auto"/>
              <w:right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14</w:t>
            </w:r>
          </w:p>
        </w:tc>
        <w:tc>
          <w:tcPr>
            <w:tcW w:w="288" w:type="pct"/>
            <w:tcBorders>
              <w:top w:val="single" w:sz="4" w:space="0" w:color="auto"/>
              <w:left w:val="single" w:sz="4" w:space="0" w:color="auto"/>
              <w:bottom w:val="single" w:sz="4" w:space="0" w:color="auto"/>
              <w:right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15</w:t>
            </w:r>
          </w:p>
        </w:tc>
        <w:tc>
          <w:tcPr>
            <w:tcW w:w="314" w:type="pct"/>
            <w:tcBorders>
              <w:top w:val="single" w:sz="4" w:space="0" w:color="auto"/>
              <w:left w:val="single" w:sz="4" w:space="0" w:color="auto"/>
              <w:bottom w:val="single" w:sz="4" w:space="0" w:color="auto"/>
              <w:right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16</w:t>
            </w:r>
          </w:p>
        </w:tc>
        <w:tc>
          <w:tcPr>
            <w:tcW w:w="313" w:type="pct"/>
            <w:tcBorders>
              <w:top w:val="single" w:sz="4" w:space="0" w:color="auto"/>
              <w:left w:val="single" w:sz="4" w:space="0" w:color="auto"/>
              <w:bottom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17</w:t>
            </w:r>
          </w:p>
        </w:tc>
        <w:tc>
          <w:tcPr>
            <w:tcW w:w="288" w:type="pct"/>
            <w:tcBorders>
              <w:top w:val="single" w:sz="4" w:space="0" w:color="auto"/>
              <w:left w:val="single" w:sz="4" w:space="0" w:color="auto"/>
              <w:bottom w:val="single" w:sz="4" w:space="0" w:color="auto"/>
            </w:tcBorders>
          </w:tcPr>
          <w:p w:rsidR="0083381C" w:rsidRPr="00DC7FE0" w:rsidRDefault="0083381C" w:rsidP="0083381C">
            <w:pPr>
              <w:rPr>
                <w:rFonts w:eastAsiaTheme="minorEastAsia"/>
                <w:sz w:val="16"/>
                <w:szCs w:val="16"/>
              </w:rPr>
            </w:pPr>
            <w:r w:rsidRPr="00DC7FE0">
              <w:rPr>
                <w:rFonts w:eastAsiaTheme="minorEastAsia"/>
                <w:sz w:val="16"/>
                <w:szCs w:val="16"/>
              </w:rPr>
              <w:t>18</w:t>
            </w:r>
          </w:p>
        </w:tc>
      </w:tr>
      <w:tr w:rsidR="008456E0" w:rsidRPr="0083381C" w:rsidTr="00311028">
        <w:tc>
          <w:tcPr>
            <w:tcW w:w="290" w:type="pct"/>
            <w:vMerge w:val="restart"/>
            <w:tcBorders>
              <w:top w:val="single" w:sz="4" w:space="0" w:color="auto"/>
              <w:right w:val="single" w:sz="4" w:space="0" w:color="auto"/>
            </w:tcBorders>
          </w:tcPr>
          <w:p w:rsidR="008456E0" w:rsidRDefault="008456E0" w:rsidP="0083381C">
            <w:pPr>
              <w:rPr>
                <w:rFonts w:eastAsiaTheme="minorEastAsia"/>
                <w:sz w:val="16"/>
                <w:szCs w:val="16"/>
              </w:rPr>
            </w:pPr>
          </w:p>
          <w:p w:rsidR="008456E0" w:rsidRPr="00AE3724" w:rsidRDefault="008456E0" w:rsidP="0083381C">
            <w:pPr>
              <w:rPr>
                <w:rFonts w:eastAsiaTheme="minorEastAsia"/>
                <w:sz w:val="16"/>
                <w:szCs w:val="16"/>
              </w:rPr>
            </w:pPr>
            <w:r>
              <w:rPr>
                <w:rFonts w:eastAsiaTheme="minorEastAsia"/>
                <w:sz w:val="16"/>
                <w:szCs w:val="16"/>
              </w:rPr>
              <w:t>Подпр</w:t>
            </w:r>
            <w:r>
              <w:rPr>
                <w:rFonts w:eastAsiaTheme="minorEastAsia"/>
                <w:sz w:val="16"/>
                <w:szCs w:val="16"/>
              </w:rPr>
              <w:t>о</w:t>
            </w:r>
            <w:r>
              <w:rPr>
                <w:rFonts w:eastAsiaTheme="minorEastAsia"/>
                <w:sz w:val="16"/>
                <w:szCs w:val="16"/>
              </w:rPr>
              <w:t>грамма</w:t>
            </w:r>
          </w:p>
        </w:tc>
        <w:tc>
          <w:tcPr>
            <w:tcW w:w="271" w:type="pct"/>
            <w:vMerge w:val="restart"/>
            <w:tcBorders>
              <w:top w:val="single" w:sz="4" w:space="0" w:color="auto"/>
              <w:left w:val="single" w:sz="4" w:space="0" w:color="auto"/>
              <w:right w:val="single" w:sz="4" w:space="0" w:color="auto"/>
            </w:tcBorders>
          </w:tcPr>
          <w:p w:rsidR="008456E0" w:rsidRPr="0083381C" w:rsidRDefault="008456E0" w:rsidP="0083381C">
            <w:pPr>
              <w:rPr>
                <w:rFonts w:eastAsiaTheme="minorEastAsia"/>
                <w:sz w:val="16"/>
                <w:szCs w:val="16"/>
              </w:rPr>
            </w:pPr>
            <w:r w:rsidRPr="0083381C">
              <w:rPr>
                <w:rFonts w:eastAsiaTheme="minorEastAsia"/>
                <w:sz w:val="16"/>
                <w:szCs w:val="16"/>
              </w:rPr>
              <w:t>"Усто</w:t>
            </w:r>
            <w:r w:rsidRPr="0083381C">
              <w:rPr>
                <w:rFonts w:eastAsiaTheme="minorEastAsia"/>
                <w:sz w:val="16"/>
                <w:szCs w:val="16"/>
              </w:rPr>
              <w:t>й</w:t>
            </w:r>
            <w:r w:rsidRPr="0083381C">
              <w:rPr>
                <w:rFonts w:eastAsiaTheme="minorEastAsia"/>
                <w:sz w:val="16"/>
                <w:szCs w:val="16"/>
              </w:rPr>
              <w:t>чивое развитие сельских террит</w:t>
            </w:r>
            <w:r w:rsidRPr="0083381C">
              <w:rPr>
                <w:rFonts w:eastAsiaTheme="minorEastAsia"/>
                <w:sz w:val="16"/>
                <w:szCs w:val="16"/>
              </w:rPr>
              <w:t>о</w:t>
            </w:r>
            <w:r w:rsidRPr="0083381C">
              <w:rPr>
                <w:rFonts w:eastAsiaTheme="minorEastAsia"/>
                <w:sz w:val="16"/>
                <w:szCs w:val="16"/>
              </w:rPr>
              <w:t xml:space="preserve">рий </w:t>
            </w:r>
            <w:r>
              <w:rPr>
                <w:rFonts w:eastAsiaTheme="minorEastAsia"/>
                <w:sz w:val="16"/>
                <w:szCs w:val="16"/>
              </w:rPr>
              <w:t>Ву</w:t>
            </w:r>
            <w:r>
              <w:rPr>
                <w:rFonts w:eastAsiaTheme="minorEastAsia"/>
                <w:sz w:val="16"/>
                <w:szCs w:val="16"/>
              </w:rPr>
              <w:t>р</w:t>
            </w:r>
            <w:r>
              <w:rPr>
                <w:rFonts w:eastAsiaTheme="minorEastAsia"/>
                <w:sz w:val="16"/>
                <w:szCs w:val="16"/>
              </w:rPr>
              <w:t xml:space="preserve">нарского </w:t>
            </w:r>
            <w:proofErr w:type="spellStart"/>
            <w:r>
              <w:rPr>
                <w:rFonts w:eastAsiaTheme="minorEastAsia"/>
                <w:sz w:val="16"/>
                <w:szCs w:val="16"/>
              </w:rPr>
              <w:t>район</w:t>
            </w:r>
            <w:r>
              <w:rPr>
                <w:rFonts w:eastAsiaTheme="minorEastAsia"/>
                <w:sz w:val="16"/>
                <w:szCs w:val="16"/>
              </w:rPr>
              <w:t>а</w:t>
            </w:r>
            <w:r w:rsidRPr="0083381C">
              <w:rPr>
                <w:rFonts w:eastAsiaTheme="minorEastAsia"/>
                <w:sz w:val="16"/>
                <w:szCs w:val="16"/>
              </w:rPr>
              <w:t>Чува</w:t>
            </w:r>
            <w:r w:rsidRPr="0083381C">
              <w:rPr>
                <w:rFonts w:eastAsiaTheme="minorEastAsia"/>
                <w:sz w:val="16"/>
                <w:szCs w:val="16"/>
              </w:rPr>
              <w:t>ш</w:t>
            </w:r>
            <w:r w:rsidRPr="0083381C">
              <w:rPr>
                <w:rFonts w:eastAsiaTheme="minorEastAsia"/>
                <w:sz w:val="16"/>
                <w:szCs w:val="16"/>
              </w:rPr>
              <w:t>ской</w:t>
            </w:r>
            <w:proofErr w:type="spellEnd"/>
            <w:r w:rsidRPr="0083381C">
              <w:rPr>
                <w:rFonts w:eastAsiaTheme="minorEastAsia"/>
                <w:sz w:val="16"/>
                <w:szCs w:val="16"/>
              </w:rPr>
              <w:t xml:space="preserve"> Респу</w:t>
            </w:r>
            <w:r w:rsidRPr="0083381C">
              <w:rPr>
                <w:rFonts w:eastAsiaTheme="minorEastAsia"/>
                <w:sz w:val="16"/>
                <w:szCs w:val="16"/>
              </w:rPr>
              <w:t>б</w:t>
            </w:r>
            <w:r w:rsidRPr="0083381C">
              <w:rPr>
                <w:rFonts w:eastAsiaTheme="minorEastAsia"/>
                <w:sz w:val="16"/>
                <w:szCs w:val="16"/>
              </w:rPr>
              <w:t>лики"</w:t>
            </w:r>
          </w:p>
        </w:tc>
        <w:tc>
          <w:tcPr>
            <w:tcW w:w="269" w:type="pct"/>
            <w:vMerge w:val="restart"/>
            <w:tcBorders>
              <w:top w:val="single" w:sz="4" w:space="0" w:color="auto"/>
              <w:left w:val="single" w:sz="4" w:space="0" w:color="auto"/>
              <w:right w:val="single" w:sz="4" w:space="0" w:color="auto"/>
            </w:tcBorders>
          </w:tcPr>
          <w:p w:rsidR="008456E0" w:rsidRPr="0083381C" w:rsidRDefault="00902AF5" w:rsidP="0083381C">
            <w:pPr>
              <w:rPr>
                <w:rFonts w:eastAsiaTheme="minorEastAsia"/>
                <w:sz w:val="16"/>
                <w:szCs w:val="16"/>
              </w:rPr>
            </w:pPr>
            <w:r>
              <w:rPr>
                <w:rFonts w:eastAsiaTheme="minorEastAsia"/>
                <w:sz w:val="16"/>
                <w:szCs w:val="16"/>
              </w:rPr>
              <w:t>Создание предп</w:t>
            </w:r>
            <w:r>
              <w:rPr>
                <w:rFonts w:eastAsiaTheme="minorEastAsia"/>
                <w:sz w:val="16"/>
                <w:szCs w:val="16"/>
              </w:rPr>
              <w:t>о</w:t>
            </w:r>
            <w:r>
              <w:rPr>
                <w:rFonts w:eastAsiaTheme="minorEastAsia"/>
                <w:sz w:val="16"/>
                <w:szCs w:val="16"/>
              </w:rPr>
              <w:t>сылок для устойч</w:t>
            </w:r>
            <w:r>
              <w:rPr>
                <w:rFonts w:eastAsiaTheme="minorEastAsia"/>
                <w:sz w:val="16"/>
                <w:szCs w:val="16"/>
              </w:rPr>
              <w:t>и</w:t>
            </w:r>
            <w:r>
              <w:rPr>
                <w:rFonts w:eastAsiaTheme="minorEastAsia"/>
                <w:sz w:val="16"/>
                <w:szCs w:val="16"/>
              </w:rPr>
              <w:t>вого развития сельских террит</w:t>
            </w:r>
            <w:r>
              <w:rPr>
                <w:rFonts w:eastAsiaTheme="minorEastAsia"/>
                <w:sz w:val="16"/>
                <w:szCs w:val="16"/>
              </w:rPr>
              <w:t>о</w:t>
            </w:r>
            <w:r>
              <w:rPr>
                <w:rFonts w:eastAsiaTheme="minorEastAsia"/>
                <w:sz w:val="16"/>
                <w:szCs w:val="16"/>
              </w:rPr>
              <w:t>рий</w:t>
            </w:r>
          </w:p>
        </w:tc>
        <w:tc>
          <w:tcPr>
            <w:tcW w:w="316" w:type="pct"/>
            <w:vMerge w:val="restart"/>
            <w:tcBorders>
              <w:top w:val="single" w:sz="4" w:space="0" w:color="auto"/>
              <w:left w:val="single" w:sz="4" w:space="0" w:color="auto"/>
              <w:right w:val="single" w:sz="4" w:space="0" w:color="auto"/>
            </w:tcBorders>
          </w:tcPr>
          <w:p w:rsidR="008456E0" w:rsidRDefault="008456E0" w:rsidP="006C5324">
            <w:pPr>
              <w:rPr>
                <w:rFonts w:eastAsiaTheme="minorEastAsia"/>
                <w:sz w:val="16"/>
                <w:szCs w:val="16"/>
              </w:rPr>
            </w:pPr>
            <w:r w:rsidRPr="0083381C">
              <w:rPr>
                <w:rFonts w:eastAsiaTheme="minorEastAsia"/>
                <w:sz w:val="16"/>
                <w:szCs w:val="16"/>
              </w:rPr>
              <w:t>ответстве</w:t>
            </w:r>
            <w:r w:rsidRPr="0083381C">
              <w:rPr>
                <w:rFonts w:eastAsiaTheme="minorEastAsia"/>
                <w:sz w:val="16"/>
                <w:szCs w:val="16"/>
              </w:rPr>
              <w:t>н</w:t>
            </w:r>
            <w:r w:rsidRPr="0083381C">
              <w:rPr>
                <w:rFonts w:eastAsiaTheme="minorEastAsia"/>
                <w:sz w:val="16"/>
                <w:szCs w:val="16"/>
              </w:rPr>
              <w:t>ный испо</w:t>
            </w:r>
            <w:r w:rsidRPr="0083381C">
              <w:rPr>
                <w:rFonts w:eastAsiaTheme="minorEastAsia"/>
                <w:sz w:val="16"/>
                <w:szCs w:val="16"/>
              </w:rPr>
              <w:t>л</w:t>
            </w:r>
            <w:r w:rsidRPr="0083381C">
              <w:rPr>
                <w:rFonts w:eastAsiaTheme="minorEastAsia"/>
                <w:sz w:val="16"/>
                <w:szCs w:val="16"/>
              </w:rPr>
              <w:t xml:space="preserve">нитель </w:t>
            </w:r>
            <w:r>
              <w:rPr>
                <w:rFonts w:eastAsiaTheme="minorEastAsia"/>
                <w:sz w:val="16"/>
                <w:szCs w:val="16"/>
              </w:rPr>
              <w:t>–</w:t>
            </w:r>
            <w:r w:rsidRPr="0083381C">
              <w:rPr>
                <w:rFonts w:eastAsiaTheme="minorEastAsia"/>
                <w:sz w:val="16"/>
                <w:szCs w:val="16"/>
              </w:rPr>
              <w:t xml:space="preserve"> </w:t>
            </w:r>
            <w:r>
              <w:rPr>
                <w:rFonts w:eastAsiaTheme="minorEastAsia"/>
                <w:sz w:val="16"/>
                <w:szCs w:val="16"/>
              </w:rPr>
              <w:t>Отдел сел</w:t>
            </w:r>
            <w:r>
              <w:rPr>
                <w:rFonts w:eastAsiaTheme="minorEastAsia"/>
                <w:sz w:val="16"/>
                <w:szCs w:val="16"/>
              </w:rPr>
              <w:t>ь</w:t>
            </w:r>
            <w:r>
              <w:rPr>
                <w:rFonts w:eastAsiaTheme="minorEastAsia"/>
                <w:sz w:val="16"/>
                <w:szCs w:val="16"/>
              </w:rPr>
              <w:t>ского х</w:t>
            </w:r>
            <w:r>
              <w:rPr>
                <w:rFonts w:eastAsiaTheme="minorEastAsia"/>
                <w:sz w:val="16"/>
                <w:szCs w:val="16"/>
              </w:rPr>
              <w:t>о</w:t>
            </w:r>
            <w:r>
              <w:rPr>
                <w:rFonts w:eastAsiaTheme="minorEastAsia"/>
                <w:sz w:val="16"/>
                <w:szCs w:val="16"/>
              </w:rPr>
              <w:t>зяйства и экологии</w:t>
            </w:r>
            <w:r w:rsidRPr="0083381C">
              <w:rPr>
                <w:rFonts w:eastAsiaTheme="minorEastAsia"/>
                <w:sz w:val="16"/>
                <w:szCs w:val="16"/>
              </w:rPr>
              <w:t>, соисполн</w:t>
            </w:r>
            <w:r w:rsidRPr="0083381C">
              <w:rPr>
                <w:rFonts w:eastAsiaTheme="minorEastAsia"/>
                <w:sz w:val="16"/>
                <w:szCs w:val="16"/>
              </w:rPr>
              <w:t>и</w:t>
            </w:r>
            <w:r w:rsidRPr="0083381C">
              <w:rPr>
                <w:rFonts w:eastAsiaTheme="minorEastAsia"/>
                <w:sz w:val="16"/>
                <w:szCs w:val="16"/>
              </w:rPr>
              <w:t>тел</w:t>
            </w:r>
            <w:r>
              <w:rPr>
                <w:rFonts w:eastAsiaTheme="minorEastAsia"/>
                <w:sz w:val="16"/>
                <w:szCs w:val="16"/>
              </w:rPr>
              <w:t>ь-Отдел строител</w:t>
            </w:r>
            <w:r>
              <w:rPr>
                <w:rFonts w:eastAsiaTheme="minorEastAsia"/>
                <w:sz w:val="16"/>
                <w:szCs w:val="16"/>
              </w:rPr>
              <w:t>ь</w:t>
            </w:r>
            <w:r>
              <w:rPr>
                <w:rFonts w:eastAsiaTheme="minorEastAsia"/>
                <w:sz w:val="16"/>
                <w:szCs w:val="16"/>
              </w:rPr>
              <w:t>ства, ЖКХ,</w:t>
            </w:r>
          </w:p>
          <w:p w:rsidR="008456E0" w:rsidRDefault="008456E0" w:rsidP="006C5324">
            <w:pPr>
              <w:rPr>
                <w:rFonts w:eastAsiaTheme="minorEastAsia"/>
                <w:sz w:val="16"/>
                <w:szCs w:val="16"/>
              </w:rPr>
            </w:pPr>
            <w:r>
              <w:rPr>
                <w:rFonts w:eastAsiaTheme="minorEastAsia"/>
                <w:sz w:val="16"/>
                <w:szCs w:val="16"/>
              </w:rPr>
              <w:t xml:space="preserve">по закупкам </w:t>
            </w:r>
            <w:proofErr w:type="spellStart"/>
            <w:r>
              <w:rPr>
                <w:rFonts w:eastAsiaTheme="minorEastAsia"/>
                <w:sz w:val="16"/>
                <w:szCs w:val="16"/>
              </w:rPr>
              <w:t>тов</w:t>
            </w:r>
            <w:r>
              <w:rPr>
                <w:rFonts w:eastAsiaTheme="minorEastAsia"/>
                <w:sz w:val="16"/>
                <w:szCs w:val="16"/>
              </w:rPr>
              <w:t>а</w:t>
            </w:r>
            <w:r>
              <w:rPr>
                <w:rFonts w:eastAsiaTheme="minorEastAsia"/>
                <w:sz w:val="16"/>
                <w:szCs w:val="16"/>
              </w:rPr>
              <w:t>ров</w:t>
            </w:r>
            <w:proofErr w:type="gramStart"/>
            <w:r>
              <w:rPr>
                <w:rFonts w:eastAsiaTheme="minorEastAsia"/>
                <w:sz w:val="16"/>
                <w:szCs w:val="16"/>
              </w:rPr>
              <w:t>,р</w:t>
            </w:r>
            <w:proofErr w:type="gramEnd"/>
            <w:r>
              <w:rPr>
                <w:rFonts w:eastAsiaTheme="minorEastAsia"/>
                <w:sz w:val="16"/>
                <w:szCs w:val="16"/>
              </w:rPr>
              <w:t>абот</w:t>
            </w:r>
            <w:proofErr w:type="spellEnd"/>
            <w:r>
              <w:rPr>
                <w:rFonts w:eastAsiaTheme="minorEastAsia"/>
                <w:sz w:val="16"/>
                <w:szCs w:val="16"/>
              </w:rPr>
              <w:t xml:space="preserve">, </w:t>
            </w:r>
          </w:p>
          <w:p w:rsidR="008456E0" w:rsidRPr="0083381C" w:rsidRDefault="008456E0" w:rsidP="006C5324">
            <w:pPr>
              <w:rPr>
                <w:rFonts w:eastAsiaTheme="minorEastAsia"/>
                <w:sz w:val="16"/>
                <w:szCs w:val="16"/>
              </w:rPr>
            </w:pPr>
            <w:r>
              <w:rPr>
                <w:rFonts w:eastAsiaTheme="minorEastAsia"/>
                <w:sz w:val="16"/>
                <w:szCs w:val="16"/>
              </w:rPr>
              <w:t>услуг для обеспеч</w:t>
            </w:r>
            <w:r>
              <w:rPr>
                <w:rFonts w:eastAsiaTheme="minorEastAsia"/>
                <w:sz w:val="16"/>
                <w:szCs w:val="16"/>
              </w:rPr>
              <w:t>е</w:t>
            </w:r>
            <w:r>
              <w:rPr>
                <w:rFonts w:eastAsiaTheme="minorEastAsia"/>
                <w:sz w:val="16"/>
                <w:szCs w:val="16"/>
              </w:rPr>
              <w:t>ния мун</w:t>
            </w:r>
            <w:r>
              <w:rPr>
                <w:rFonts w:eastAsiaTheme="minorEastAsia"/>
                <w:sz w:val="16"/>
                <w:szCs w:val="16"/>
              </w:rPr>
              <w:t>и</w:t>
            </w:r>
            <w:r>
              <w:rPr>
                <w:rFonts w:eastAsiaTheme="minorEastAsia"/>
                <w:sz w:val="16"/>
                <w:szCs w:val="16"/>
              </w:rPr>
              <w:t>ципальных нужд</w:t>
            </w:r>
            <w:r w:rsidRPr="0083381C">
              <w:rPr>
                <w:rFonts w:eastAsiaTheme="minorEastAsia"/>
                <w:sz w:val="16"/>
                <w:szCs w:val="16"/>
              </w:rPr>
              <w:t xml:space="preserve"> </w:t>
            </w:r>
          </w:p>
        </w:tc>
        <w:tc>
          <w:tcPr>
            <w:tcW w:w="226" w:type="pct"/>
            <w:tcBorders>
              <w:top w:val="single" w:sz="4" w:space="0" w:color="auto"/>
              <w:left w:val="single" w:sz="4" w:space="0" w:color="auto"/>
              <w:bottom w:val="single" w:sz="4" w:space="0" w:color="auto"/>
              <w:right w:val="single" w:sz="4" w:space="0" w:color="auto"/>
            </w:tcBorders>
          </w:tcPr>
          <w:p w:rsidR="008456E0" w:rsidRPr="0083381C" w:rsidRDefault="008456E0" w:rsidP="0083381C">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8456E0" w:rsidRPr="0083381C" w:rsidRDefault="008456E0" w:rsidP="0083381C">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8456E0" w:rsidRPr="0083381C" w:rsidRDefault="008456E0" w:rsidP="0083381C">
            <w:pPr>
              <w:rPr>
                <w:rFonts w:eastAsiaTheme="minorEastAsia"/>
                <w:sz w:val="16"/>
                <w:szCs w:val="16"/>
              </w:rPr>
            </w:pPr>
            <w:r>
              <w:rPr>
                <w:rFonts w:eastAsiaTheme="minorEastAsia"/>
                <w:sz w:val="16"/>
                <w:szCs w:val="16"/>
              </w:rPr>
              <w:t>Ц990000000</w:t>
            </w:r>
          </w:p>
        </w:tc>
        <w:tc>
          <w:tcPr>
            <w:tcW w:w="215" w:type="pct"/>
            <w:tcBorders>
              <w:top w:val="single" w:sz="4" w:space="0" w:color="auto"/>
              <w:left w:val="single" w:sz="4" w:space="0" w:color="auto"/>
              <w:bottom w:val="single" w:sz="4" w:space="0" w:color="auto"/>
              <w:right w:val="single" w:sz="4" w:space="0" w:color="auto"/>
            </w:tcBorders>
          </w:tcPr>
          <w:p w:rsidR="008456E0" w:rsidRPr="005D42BE" w:rsidRDefault="008456E0" w:rsidP="005D42BE">
            <w:pPr>
              <w:jc w:val="center"/>
              <w:rPr>
                <w:rFonts w:eastAsiaTheme="minorEastAsia"/>
                <w:sz w:val="16"/>
                <w:szCs w:val="16"/>
                <w:lang w:val="en-US"/>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8456E0" w:rsidRPr="0083381C" w:rsidRDefault="008456E0" w:rsidP="0083381C">
            <w:pPr>
              <w:rPr>
                <w:rFonts w:eastAsiaTheme="minorEastAsia"/>
                <w:sz w:val="16"/>
                <w:szCs w:val="16"/>
              </w:rPr>
            </w:pPr>
            <w:r w:rsidRPr="0083381C">
              <w:rPr>
                <w:rFonts w:eastAsiaTheme="minorEastAsia"/>
                <w:sz w:val="16"/>
                <w:szCs w:val="16"/>
              </w:rPr>
              <w:t>всего</w:t>
            </w:r>
          </w:p>
        </w:tc>
        <w:tc>
          <w:tcPr>
            <w:tcW w:w="270" w:type="pct"/>
            <w:tcBorders>
              <w:top w:val="single" w:sz="4" w:space="0" w:color="auto"/>
              <w:left w:val="single" w:sz="4" w:space="0" w:color="auto"/>
              <w:bottom w:val="single" w:sz="4" w:space="0" w:color="auto"/>
              <w:right w:val="single" w:sz="4" w:space="0" w:color="auto"/>
            </w:tcBorders>
          </w:tcPr>
          <w:p w:rsidR="008456E0" w:rsidRPr="00F23674" w:rsidRDefault="004006A6" w:rsidP="0083381C">
            <w:pPr>
              <w:rPr>
                <w:rFonts w:eastAsiaTheme="minorEastAsia"/>
                <w:sz w:val="16"/>
                <w:szCs w:val="16"/>
              </w:rPr>
            </w:pPr>
            <w:r>
              <w:rPr>
                <w:rFonts w:eastAsiaTheme="minorEastAsia"/>
                <w:sz w:val="16"/>
                <w:szCs w:val="16"/>
              </w:rPr>
              <w:t>21411,7</w:t>
            </w:r>
          </w:p>
        </w:tc>
        <w:tc>
          <w:tcPr>
            <w:tcW w:w="300" w:type="pct"/>
            <w:tcBorders>
              <w:top w:val="single" w:sz="4" w:space="0" w:color="auto"/>
              <w:left w:val="single" w:sz="4" w:space="0" w:color="auto"/>
              <w:bottom w:val="single" w:sz="4" w:space="0" w:color="auto"/>
              <w:right w:val="single" w:sz="4" w:space="0" w:color="auto"/>
            </w:tcBorders>
          </w:tcPr>
          <w:p w:rsidR="008456E0" w:rsidRPr="00F23674" w:rsidRDefault="002D240B" w:rsidP="0083381C">
            <w:pPr>
              <w:rPr>
                <w:rFonts w:eastAsiaTheme="minorEastAsia"/>
                <w:sz w:val="16"/>
                <w:szCs w:val="16"/>
              </w:rPr>
            </w:pPr>
            <w:r>
              <w:rPr>
                <w:rFonts w:eastAsiaTheme="minorEastAsia"/>
                <w:sz w:val="16"/>
                <w:szCs w:val="16"/>
              </w:rPr>
              <w:t>2372,6</w:t>
            </w:r>
          </w:p>
        </w:tc>
        <w:tc>
          <w:tcPr>
            <w:tcW w:w="271" w:type="pct"/>
            <w:tcBorders>
              <w:top w:val="single" w:sz="4" w:space="0" w:color="auto"/>
              <w:left w:val="single" w:sz="4" w:space="0" w:color="auto"/>
              <w:bottom w:val="single" w:sz="4" w:space="0" w:color="auto"/>
              <w:right w:val="single" w:sz="4" w:space="0" w:color="auto"/>
            </w:tcBorders>
          </w:tcPr>
          <w:p w:rsidR="008456E0" w:rsidRPr="00F23674" w:rsidRDefault="002D240B" w:rsidP="0083381C">
            <w:pPr>
              <w:rPr>
                <w:rFonts w:eastAsiaTheme="minorEastAsia"/>
                <w:sz w:val="16"/>
                <w:szCs w:val="16"/>
              </w:rPr>
            </w:pPr>
            <w:r>
              <w:rPr>
                <w:rFonts w:eastAsiaTheme="minorEastAsia"/>
                <w:sz w:val="16"/>
                <w:szCs w:val="16"/>
              </w:rPr>
              <w:t>979,2</w:t>
            </w:r>
          </w:p>
        </w:tc>
        <w:tc>
          <w:tcPr>
            <w:tcW w:w="270" w:type="pct"/>
            <w:tcBorders>
              <w:top w:val="single" w:sz="4" w:space="0" w:color="auto"/>
              <w:left w:val="single" w:sz="4" w:space="0" w:color="auto"/>
              <w:bottom w:val="single" w:sz="4" w:space="0" w:color="auto"/>
              <w:right w:val="single" w:sz="4" w:space="0" w:color="auto"/>
            </w:tcBorders>
          </w:tcPr>
          <w:p w:rsidR="008456E0" w:rsidRPr="00F23674" w:rsidRDefault="002D240B" w:rsidP="0083381C">
            <w:pPr>
              <w:rPr>
                <w:rFonts w:eastAsiaTheme="minorEastAsia"/>
                <w:sz w:val="16"/>
                <w:szCs w:val="16"/>
              </w:rPr>
            </w:pPr>
            <w:r>
              <w:rPr>
                <w:rFonts w:eastAsiaTheme="minorEastAsia"/>
                <w:sz w:val="16"/>
                <w:szCs w:val="16"/>
              </w:rPr>
              <w:t>2926,9</w:t>
            </w:r>
          </w:p>
        </w:tc>
        <w:tc>
          <w:tcPr>
            <w:tcW w:w="317" w:type="pct"/>
            <w:tcBorders>
              <w:top w:val="single" w:sz="4" w:space="0" w:color="auto"/>
              <w:left w:val="single" w:sz="4" w:space="0" w:color="auto"/>
              <w:bottom w:val="single" w:sz="4" w:space="0" w:color="auto"/>
              <w:right w:val="single" w:sz="4" w:space="0" w:color="auto"/>
            </w:tcBorders>
          </w:tcPr>
          <w:p w:rsidR="008456E0" w:rsidRPr="00F23674" w:rsidRDefault="002D240B" w:rsidP="0083381C">
            <w:pPr>
              <w:rPr>
                <w:rFonts w:eastAsiaTheme="minorEastAsia"/>
                <w:sz w:val="16"/>
                <w:szCs w:val="16"/>
              </w:rPr>
            </w:pPr>
            <w:r>
              <w:rPr>
                <w:rFonts w:eastAsiaTheme="minorEastAsia"/>
                <w:sz w:val="16"/>
                <w:szCs w:val="16"/>
              </w:rPr>
              <w:t>885,1</w:t>
            </w:r>
          </w:p>
        </w:tc>
        <w:tc>
          <w:tcPr>
            <w:tcW w:w="288" w:type="pct"/>
            <w:tcBorders>
              <w:top w:val="single" w:sz="4" w:space="0" w:color="auto"/>
              <w:left w:val="single" w:sz="4" w:space="0" w:color="auto"/>
              <w:bottom w:val="single" w:sz="4" w:space="0" w:color="auto"/>
              <w:right w:val="single" w:sz="4" w:space="0" w:color="auto"/>
            </w:tcBorders>
          </w:tcPr>
          <w:p w:rsidR="008456E0" w:rsidRPr="00F23674" w:rsidRDefault="002D240B" w:rsidP="0083381C">
            <w:pPr>
              <w:rPr>
                <w:rFonts w:eastAsiaTheme="minorEastAsia"/>
                <w:sz w:val="16"/>
                <w:szCs w:val="16"/>
              </w:rPr>
            </w:pPr>
            <w:r>
              <w:rPr>
                <w:rFonts w:eastAsiaTheme="minorEastAsia"/>
                <w:sz w:val="16"/>
                <w:szCs w:val="16"/>
              </w:rPr>
              <w:t>885,1</w:t>
            </w:r>
          </w:p>
        </w:tc>
        <w:tc>
          <w:tcPr>
            <w:tcW w:w="314" w:type="pct"/>
            <w:tcBorders>
              <w:top w:val="single" w:sz="4" w:space="0" w:color="auto"/>
              <w:left w:val="single" w:sz="4" w:space="0" w:color="auto"/>
              <w:bottom w:val="single" w:sz="4" w:space="0" w:color="auto"/>
              <w:right w:val="single" w:sz="4" w:space="0" w:color="auto"/>
            </w:tcBorders>
          </w:tcPr>
          <w:p w:rsidR="008456E0" w:rsidRPr="00F23674" w:rsidRDefault="002D240B" w:rsidP="0083381C">
            <w:pPr>
              <w:rPr>
                <w:rFonts w:eastAsiaTheme="minorEastAsia"/>
                <w:sz w:val="16"/>
                <w:szCs w:val="16"/>
              </w:rPr>
            </w:pPr>
            <w:r>
              <w:rPr>
                <w:rFonts w:eastAsiaTheme="minorEastAsia"/>
                <w:sz w:val="16"/>
                <w:szCs w:val="16"/>
              </w:rPr>
              <w:t>885,1</w:t>
            </w:r>
          </w:p>
        </w:tc>
        <w:tc>
          <w:tcPr>
            <w:tcW w:w="313" w:type="pct"/>
            <w:tcBorders>
              <w:top w:val="single" w:sz="4" w:space="0" w:color="auto"/>
              <w:left w:val="single" w:sz="4" w:space="0" w:color="auto"/>
              <w:bottom w:val="single" w:sz="4" w:space="0" w:color="auto"/>
            </w:tcBorders>
          </w:tcPr>
          <w:p w:rsidR="008456E0" w:rsidRPr="00F23674" w:rsidRDefault="002D240B" w:rsidP="0083381C">
            <w:pPr>
              <w:rPr>
                <w:rFonts w:eastAsiaTheme="minorEastAsia"/>
                <w:sz w:val="16"/>
                <w:szCs w:val="16"/>
              </w:rPr>
            </w:pPr>
            <w:r>
              <w:rPr>
                <w:rFonts w:eastAsiaTheme="minorEastAsia"/>
                <w:sz w:val="16"/>
                <w:szCs w:val="16"/>
              </w:rPr>
              <w:t>4980,9</w:t>
            </w:r>
          </w:p>
        </w:tc>
        <w:tc>
          <w:tcPr>
            <w:tcW w:w="288" w:type="pct"/>
            <w:tcBorders>
              <w:top w:val="single" w:sz="4" w:space="0" w:color="auto"/>
              <w:left w:val="single" w:sz="4" w:space="0" w:color="auto"/>
              <w:bottom w:val="single" w:sz="4" w:space="0" w:color="auto"/>
            </w:tcBorders>
          </w:tcPr>
          <w:p w:rsidR="008456E0" w:rsidRPr="00F23674" w:rsidRDefault="002D240B" w:rsidP="0083381C">
            <w:pPr>
              <w:rPr>
                <w:rFonts w:eastAsiaTheme="minorEastAsia"/>
                <w:sz w:val="16"/>
                <w:szCs w:val="16"/>
              </w:rPr>
            </w:pPr>
            <w:r>
              <w:rPr>
                <w:rFonts w:eastAsiaTheme="minorEastAsia"/>
                <w:sz w:val="16"/>
                <w:szCs w:val="16"/>
              </w:rPr>
              <w:t>4980,9</w:t>
            </w:r>
          </w:p>
        </w:tc>
      </w:tr>
      <w:tr w:rsidR="008456E0" w:rsidRPr="0083381C" w:rsidTr="00A062CE">
        <w:trPr>
          <w:trHeight w:val="378"/>
        </w:trPr>
        <w:tc>
          <w:tcPr>
            <w:tcW w:w="290" w:type="pct"/>
            <w:vMerge/>
            <w:tcBorders>
              <w:right w:val="single" w:sz="4" w:space="0" w:color="auto"/>
            </w:tcBorders>
          </w:tcPr>
          <w:p w:rsidR="008456E0" w:rsidRPr="0083381C" w:rsidRDefault="008456E0" w:rsidP="0083381C">
            <w:pPr>
              <w:rPr>
                <w:rFonts w:eastAsiaTheme="minorEastAsia"/>
              </w:rPr>
            </w:pPr>
          </w:p>
        </w:tc>
        <w:tc>
          <w:tcPr>
            <w:tcW w:w="271" w:type="pct"/>
            <w:vMerge/>
            <w:tcBorders>
              <w:left w:val="single" w:sz="4" w:space="0" w:color="auto"/>
              <w:right w:val="single" w:sz="4" w:space="0" w:color="auto"/>
            </w:tcBorders>
          </w:tcPr>
          <w:p w:rsidR="008456E0" w:rsidRPr="0083381C" w:rsidRDefault="008456E0" w:rsidP="0083381C">
            <w:pPr>
              <w:rPr>
                <w:rFonts w:eastAsiaTheme="minorEastAsia"/>
                <w:sz w:val="16"/>
                <w:szCs w:val="16"/>
              </w:rPr>
            </w:pPr>
          </w:p>
        </w:tc>
        <w:tc>
          <w:tcPr>
            <w:tcW w:w="269" w:type="pct"/>
            <w:vMerge/>
            <w:tcBorders>
              <w:left w:val="single" w:sz="4" w:space="0" w:color="auto"/>
              <w:right w:val="single" w:sz="4" w:space="0" w:color="auto"/>
            </w:tcBorders>
          </w:tcPr>
          <w:p w:rsidR="008456E0" w:rsidRPr="0083381C" w:rsidRDefault="008456E0" w:rsidP="0083381C">
            <w:pPr>
              <w:rPr>
                <w:rFonts w:eastAsiaTheme="minorEastAsia"/>
                <w:sz w:val="16"/>
                <w:szCs w:val="16"/>
              </w:rPr>
            </w:pPr>
          </w:p>
        </w:tc>
        <w:tc>
          <w:tcPr>
            <w:tcW w:w="316" w:type="pct"/>
            <w:vMerge/>
            <w:tcBorders>
              <w:left w:val="single" w:sz="4" w:space="0" w:color="auto"/>
              <w:right w:val="single" w:sz="4" w:space="0" w:color="auto"/>
            </w:tcBorders>
          </w:tcPr>
          <w:p w:rsidR="008456E0" w:rsidRPr="0083381C" w:rsidRDefault="008456E0"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Ц990000000</w:t>
            </w:r>
          </w:p>
        </w:tc>
        <w:tc>
          <w:tcPr>
            <w:tcW w:w="215" w:type="pct"/>
            <w:tcBorders>
              <w:top w:val="single" w:sz="4" w:space="0" w:color="auto"/>
              <w:left w:val="single" w:sz="4" w:space="0" w:color="auto"/>
              <w:bottom w:val="single" w:sz="4" w:space="0" w:color="auto"/>
              <w:right w:val="single" w:sz="4" w:space="0" w:color="auto"/>
            </w:tcBorders>
          </w:tcPr>
          <w:p w:rsidR="008456E0" w:rsidRPr="0083381C" w:rsidRDefault="008456E0" w:rsidP="005D42BE">
            <w:pPr>
              <w:jc w:val="center"/>
              <w:rPr>
                <w:rFonts w:eastAsiaTheme="minorEastAsia"/>
                <w:sz w:val="16"/>
                <w:szCs w:val="16"/>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8456E0" w:rsidRPr="0083381C" w:rsidRDefault="008456E0" w:rsidP="0083381C">
            <w:pPr>
              <w:rPr>
                <w:rFonts w:eastAsiaTheme="minorEastAsia"/>
                <w:sz w:val="16"/>
                <w:szCs w:val="16"/>
              </w:rPr>
            </w:pPr>
            <w:r w:rsidRPr="0083381C">
              <w:rPr>
                <w:rFonts w:eastAsiaTheme="minorEastAsia"/>
                <w:sz w:val="16"/>
                <w:szCs w:val="16"/>
              </w:rPr>
              <w:t>фед</w:t>
            </w:r>
            <w:r w:rsidRPr="0083381C">
              <w:rPr>
                <w:rFonts w:eastAsiaTheme="minorEastAsia"/>
                <w:sz w:val="16"/>
                <w:szCs w:val="16"/>
              </w:rPr>
              <w:t>е</w:t>
            </w:r>
            <w:r w:rsidRPr="0083381C">
              <w:rPr>
                <w:rFonts w:eastAsiaTheme="minorEastAsia"/>
                <w:sz w:val="16"/>
                <w:szCs w:val="16"/>
              </w:rPr>
              <w:t>ральный бюджет</w:t>
            </w:r>
          </w:p>
        </w:tc>
        <w:tc>
          <w:tcPr>
            <w:tcW w:w="270" w:type="pct"/>
            <w:tcBorders>
              <w:top w:val="single" w:sz="4" w:space="0" w:color="auto"/>
              <w:left w:val="single" w:sz="4" w:space="0" w:color="auto"/>
              <w:bottom w:val="single" w:sz="4" w:space="0" w:color="auto"/>
              <w:right w:val="single" w:sz="4" w:space="0" w:color="auto"/>
            </w:tcBorders>
          </w:tcPr>
          <w:p w:rsidR="008456E0" w:rsidRPr="00AF1F6E" w:rsidRDefault="002D240B" w:rsidP="0083381C">
            <w:pPr>
              <w:rPr>
                <w:rFonts w:eastAsiaTheme="minorEastAsia"/>
                <w:sz w:val="16"/>
                <w:szCs w:val="16"/>
              </w:rPr>
            </w:pPr>
            <w:r>
              <w:rPr>
                <w:rFonts w:eastAsiaTheme="minorEastAsia"/>
                <w:sz w:val="16"/>
                <w:szCs w:val="16"/>
              </w:rPr>
              <w:t>8031,3</w:t>
            </w:r>
          </w:p>
        </w:tc>
        <w:tc>
          <w:tcPr>
            <w:tcW w:w="300" w:type="pct"/>
            <w:tcBorders>
              <w:top w:val="single" w:sz="4" w:space="0" w:color="auto"/>
              <w:left w:val="single" w:sz="4" w:space="0" w:color="auto"/>
              <w:bottom w:val="single" w:sz="4" w:space="0" w:color="auto"/>
              <w:right w:val="single" w:sz="4" w:space="0" w:color="auto"/>
            </w:tcBorders>
          </w:tcPr>
          <w:p w:rsidR="008456E0" w:rsidRPr="00AF1F6E" w:rsidRDefault="002D240B" w:rsidP="0083381C">
            <w:pPr>
              <w:rPr>
                <w:rFonts w:eastAsiaTheme="minorEastAsia"/>
                <w:sz w:val="16"/>
                <w:szCs w:val="16"/>
              </w:rPr>
            </w:pPr>
            <w:r>
              <w:rPr>
                <w:rFonts w:eastAsiaTheme="minorEastAsia"/>
                <w:sz w:val="16"/>
                <w:szCs w:val="16"/>
              </w:rPr>
              <w:t>2171,6</w:t>
            </w:r>
          </w:p>
        </w:tc>
        <w:tc>
          <w:tcPr>
            <w:tcW w:w="271" w:type="pct"/>
            <w:tcBorders>
              <w:top w:val="single" w:sz="4" w:space="0" w:color="auto"/>
              <w:left w:val="single" w:sz="4" w:space="0" w:color="auto"/>
              <w:bottom w:val="single" w:sz="4" w:space="0" w:color="auto"/>
              <w:right w:val="single" w:sz="4" w:space="0" w:color="auto"/>
            </w:tcBorders>
          </w:tcPr>
          <w:p w:rsidR="008456E0" w:rsidRPr="00AF1F6E" w:rsidRDefault="002D240B" w:rsidP="0083381C">
            <w:pPr>
              <w:rPr>
                <w:rFonts w:eastAsiaTheme="minorEastAsia"/>
                <w:sz w:val="16"/>
                <w:szCs w:val="16"/>
              </w:rPr>
            </w:pPr>
            <w:r>
              <w:rPr>
                <w:rFonts w:eastAsiaTheme="minorEastAsia"/>
                <w:sz w:val="16"/>
                <w:szCs w:val="16"/>
              </w:rPr>
              <w:t>896,3</w:t>
            </w:r>
          </w:p>
        </w:tc>
        <w:tc>
          <w:tcPr>
            <w:tcW w:w="270" w:type="pct"/>
            <w:tcBorders>
              <w:top w:val="single" w:sz="4" w:space="0" w:color="auto"/>
              <w:left w:val="single" w:sz="4" w:space="0" w:color="auto"/>
              <w:bottom w:val="single" w:sz="4" w:space="0" w:color="auto"/>
              <w:right w:val="single" w:sz="4" w:space="0" w:color="auto"/>
            </w:tcBorders>
          </w:tcPr>
          <w:p w:rsidR="008456E0" w:rsidRPr="00AF1F6E" w:rsidRDefault="002D240B" w:rsidP="0083381C">
            <w:pPr>
              <w:rPr>
                <w:rFonts w:eastAsiaTheme="minorEastAsia"/>
                <w:sz w:val="16"/>
                <w:szCs w:val="16"/>
              </w:rPr>
            </w:pPr>
            <w:r>
              <w:rPr>
                <w:rFonts w:eastAsiaTheme="minorEastAsia"/>
                <w:sz w:val="16"/>
                <w:szCs w:val="16"/>
              </w:rPr>
              <w:t>2678,9</w:t>
            </w:r>
          </w:p>
        </w:tc>
        <w:tc>
          <w:tcPr>
            <w:tcW w:w="317" w:type="pct"/>
            <w:tcBorders>
              <w:top w:val="single" w:sz="4" w:space="0" w:color="auto"/>
              <w:left w:val="single" w:sz="4" w:space="0" w:color="auto"/>
              <w:bottom w:val="single" w:sz="4" w:space="0" w:color="auto"/>
              <w:right w:val="single" w:sz="4" w:space="0" w:color="auto"/>
            </w:tcBorders>
          </w:tcPr>
          <w:p w:rsidR="008456E0" w:rsidRPr="00AF1F6E" w:rsidRDefault="008456E0" w:rsidP="00694461">
            <w:pPr>
              <w:rPr>
                <w:rFonts w:eastAsiaTheme="minorEastAsia"/>
                <w:sz w:val="16"/>
                <w:szCs w:val="16"/>
              </w:rPr>
            </w:pPr>
            <w:r w:rsidRPr="00AF1F6E">
              <w:rPr>
                <w:rFonts w:eastAsiaTheme="minorEastAsia"/>
                <w:sz w:val="16"/>
                <w:szCs w:val="16"/>
              </w:rPr>
              <w:t>800</w:t>
            </w:r>
          </w:p>
        </w:tc>
        <w:tc>
          <w:tcPr>
            <w:tcW w:w="288" w:type="pct"/>
            <w:tcBorders>
              <w:top w:val="single" w:sz="4" w:space="0" w:color="auto"/>
              <w:left w:val="single" w:sz="4" w:space="0" w:color="auto"/>
              <w:bottom w:val="single" w:sz="4" w:space="0" w:color="auto"/>
              <w:right w:val="single" w:sz="4" w:space="0" w:color="auto"/>
            </w:tcBorders>
          </w:tcPr>
          <w:p w:rsidR="008456E0" w:rsidRPr="00AF1F6E" w:rsidRDefault="008456E0" w:rsidP="0083381C">
            <w:pPr>
              <w:rPr>
                <w:rFonts w:eastAsiaTheme="minorEastAsia"/>
                <w:sz w:val="16"/>
                <w:szCs w:val="16"/>
              </w:rPr>
            </w:pPr>
            <w:r w:rsidRPr="00AF1F6E">
              <w:rPr>
                <w:rFonts w:eastAsiaTheme="minorEastAsia"/>
                <w:sz w:val="16"/>
                <w:szCs w:val="16"/>
              </w:rPr>
              <w:t>800</w:t>
            </w:r>
          </w:p>
        </w:tc>
        <w:tc>
          <w:tcPr>
            <w:tcW w:w="314" w:type="pct"/>
            <w:tcBorders>
              <w:top w:val="single" w:sz="4" w:space="0" w:color="auto"/>
              <w:left w:val="single" w:sz="4" w:space="0" w:color="auto"/>
              <w:bottom w:val="single" w:sz="4" w:space="0" w:color="auto"/>
              <w:right w:val="single" w:sz="4" w:space="0" w:color="auto"/>
            </w:tcBorders>
          </w:tcPr>
          <w:p w:rsidR="008456E0" w:rsidRPr="00AF1F6E" w:rsidRDefault="008456E0" w:rsidP="0083381C">
            <w:pPr>
              <w:rPr>
                <w:rFonts w:eastAsiaTheme="minorEastAsia"/>
                <w:sz w:val="16"/>
                <w:szCs w:val="16"/>
              </w:rPr>
            </w:pPr>
            <w:r w:rsidRPr="00AF1F6E">
              <w:rPr>
                <w:rFonts w:eastAsiaTheme="minorEastAsia"/>
                <w:sz w:val="16"/>
                <w:szCs w:val="16"/>
              </w:rPr>
              <w:t>800</w:t>
            </w:r>
          </w:p>
        </w:tc>
        <w:tc>
          <w:tcPr>
            <w:tcW w:w="313" w:type="pct"/>
            <w:tcBorders>
              <w:top w:val="single" w:sz="4" w:space="0" w:color="auto"/>
              <w:left w:val="single" w:sz="4" w:space="0" w:color="auto"/>
              <w:bottom w:val="single" w:sz="4" w:space="0" w:color="auto"/>
            </w:tcBorders>
          </w:tcPr>
          <w:p w:rsidR="008456E0" w:rsidRPr="00AF1F6E" w:rsidRDefault="008456E0" w:rsidP="0083381C">
            <w:pPr>
              <w:rPr>
                <w:rFonts w:eastAsiaTheme="minorEastAsia"/>
                <w:sz w:val="16"/>
                <w:szCs w:val="16"/>
              </w:rPr>
            </w:pPr>
            <w:r w:rsidRPr="00AF1F6E">
              <w:rPr>
                <w:rFonts w:eastAsiaTheme="minorEastAsia"/>
                <w:sz w:val="16"/>
                <w:szCs w:val="16"/>
              </w:rPr>
              <w:t>4000</w:t>
            </w:r>
          </w:p>
        </w:tc>
        <w:tc>
          <w:tcPr>
            <w:tcW w:w="288" w:type="pct"/>
            <w:tcBorders>
              <w:top w:val="single" w:sz="4" w:space="0" w:color="auto"/>
              <w:left w:val="single" w:sz="4" w:space="0" w:color="auto"/>
              <w:bottom w:val="single" w:sz="4" w:space="0" w:color="auto"/>
            </w:tcBorders>
          </w:tcPr>
          <w:p w:rsidR="008456E0" w:rsidRPr="00AF1F6E" w:rsidRDefault="008456E0" w:rsidP="0083381C">
            <w:pPr>
              <w:rPr>
                <w:rFonts w:eastAsiaTheme="minorEastAsia"/>
                <w:sz w:val="16"/>
                <w:szCs w:val="16"/>
              </w:rPr>
            </w:pPr>
            <w:r w:rsidRPr="00AF1F6E">
              <w:rPr>
                <w:rFonts w:eastAsiaTheme="minorEastAsia"/>
                <w:sz w:val="16"/>
                <w:szCs w:val="16"/>
              </w:rPr>
              <w:t>4000</w:t>
            </w:r>
          </w:p>
        </w:tc>
      </w:tr>
      <w:tr w:rsidR="008456E0" w:rsidRPr="0083381C" w:rsidTr="00A062CE">
        <w:trPr>
          <w:trHeight w:val="1310"/>
        </w:trPr>
        <w:tc>
          <w:tcPr>
            <w:tcW w:w="290" w:type="pct"/>
            <w:vMerge/>
            <w:tcBorders>
              <w:right w:val="single" w:sz="4" w:space="0" w:color="auto"/>
            </w:tcBorders>
          </w:tcPr>
          <w:p w:rsidR="008456E0" w:rsidRPr="0083381C" w:rsidRDefault="008456E0" w:rsidP="0083381C">
            <w:pPr>
              <w:rPr>
                <w:rFonts w:eastAsiaTheme="minorEastAsia"/>
              </w:rPr>
            </w:pPr>
          </w:p>
        </w:tc>
        <w:tc>
          <w:tcPr>
            <w:tcW w:w="271" w:type="pct"/>
            <w:vMerge/>
            <w:tcBorders>
              <w:left w:val="single" w:sz="4" w:space="0" w:color="auto"/>
              <w:right w:val="single" w:sz="4" w:space="0" w:color="auto"/>
            </w:tcBorders>
          </w:tcPr>
          <w:p w:rsidR="008456E0" w:rsidRPr="0083381C" w:rsidRDefault="008456E0" w:rsidP="0083381C">
            <w:pPr>
              <w:rPr>
                <w:rFonts w:eastAsiaTheme="minorEastAsia"/>
                <w:sz w:val="16"/>
                <w:szCs w:val="16"/>
              </w:rPr>
            </w:pPr>
          </w:p>
        </w:tc>
        <w:tc>
          <w:tcPr>
            <w:tcW w:w="269" w:type="pct"/>
            <w:vMerge/>
            <w:tcBorders>
              <w:left w:val="single" w:sz="4" w:space="0" w:color="auto"/>
              <w:right w:val="single" w:sz="4" w:space="0" w:color="auto"/>
            </w:tcBorders>
          </w:tcPr>
          <w:p w:rsidR="008456E0" w:rsidRPr="0083381C" w:rsidRDefault="008456E0" w:rsidP="0083381C">
            <w:pPr>
              <w:rPr>
                <w:rFonts w:eastAsiaTheme="minorEastAsia"/>
                <w:sz w:val="16"/>
                <w:szCs w:val="16"/>
              </w:rPr>
            </w:pPr>
          </w:p>
        </w:tc>
        <w:tc>
          <w:tcPr>
            <w:tcW w:w="316" w:type="pct"/>
            <w:vMerge/>
            <w:tcBorders>
              <w:left w:val="single" w:sz="4" w:space="0" w:color="auto"/>
              <w:right w:val="single" w:sz="4" w:space="0" w:color="auto"/>
            </w:tcBorders>
          </w:tcPr>
          <w:p w:rsidR="008456E0" w:rsidRPr="0083381C" w:rsidRDefault="008456E0"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8456E0" w:rsidRPr="0083381C" w:rsidRDefault="008456E0" w:rsidP="00981007">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Ц990000000</w:t>
            </w:r>
          </w:p>
        </w:tc>
        <w:tc>
          <w:tcPr>
            <w:tcW w:w="215" w:type="pct"/>
            <w:tcBorders>
              <w:top w:val="single" w:sz="4" w:space="0" w:color="auto"/>
              <w:left w:val="single" w:sz="4" w:space="0" w:color="auto"/>
              <w:bottom w:val="single" w:sz="4" w:space="0" w:color="auto"/>
              <w:right w:val="single" w:sz="4" w:space="0" w:color="auto"/>
            </w:tcBorders>
          </w:tcPr>
          <w:p w:rsidR="008456E0" w:rsidRPr="0083381C" w:rsidRDefault="008456E0" w:rsidP="005D42BE">
            <w:pPr>
              <w:jc w:val="center"/>
              <w:rPr>
                <w:rFonts w:eastAsiaTheme="minorEastAsia"/>
                <w:sz w:val="16"/>
                <w:szCs w:val="16"/>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8456E0" w:rsidRPr="0083381C" w:rsidRDefault="008456E0" w:rsidP="0083381C">
            <w:pPr>
              <w:rPr>
                <w:rFonts w:eastAsiaTheme="minorEastAsia"/>
                <w:sz w:val="16"/>
                <w:szCs w:val="16"/>
              </w:rPr>
            </w:pPr>
            <w:r w:rsidRPr="0083381C">
              <w:rPr>
                <w:rFonts w:eastAsiaTheme="minorEastAsia"/>
                <w:sz w:val="16"/>
                <w:szCs w:val="16"/>
              </w:rPr>
              <w:t>респу</w:t>
            </w:r>
            <w:r w:rsidRPr="0083381C">
              <w:rPr>
                <w:rFonts w:eastAsiaTheme="minorEastAsia"/>
                <w:sz w:val="16"/>
                <w:szCs w:val="16"/>
              </w:rPr>
              <w:t>б</w:t>
            </w:r>
            <w:r w:rsidRPr="0083381C">
              <w:rPr>
                <w:rFonts w:eastAsiaTheme="minorEastAsia"/>
                <w:sz w:val="16"/>
                <w:szCs w:val="16"/>
              </w:rPr>
              <w:t>лика</w:t>
            </w:r>
            <w:r w:rsidRPr="0083381C">
              <w:rPr>
                <w:rFonts w:eastAsiaTheme="minorEastAsia"/>
                <w:sz w:val="16"/>
                <w:szCs w:val="16"/>
              </w:rPr>
              <w:t>н</w:t>
            </w:r>
            <w:r w:rsidRPr="0083381C">
              <w:rPr>
                <w:rFonts w:eastAsiaTheme="minorEastAsia"/>
                <w:sz w:val="16"/>
                <w:szCs w:val="16"/>
              </w:rPr>
              <w:t>ский бюджет Чува</w:t>
            </w:r>
            <w:r w:rsidRPr="0083381C">
              <w:rPr>
                <w:rFonts w:eastAsiaTheme="minorEastAsia"/>
                <w:sz w:val="16"/>
                <w:szCs w:val="16"/>
              </w:rPr>
              <w:t>ш</w:t>
            </w:r>
            <w:r w:rsidRPr="0083381C">
              <w:rPr>
                <w:rFonts w:eastAsiaTheme="minorEastAsia"/>
                <w:sz w:val="16"/>
                <w:szCs w:val="16"/>
              </w:rPr>
              <w:t>ской Респу</w:t>
            </w:r>
            <w:r w:rsidRPr="0083381C">
              <w:rPr>
                <w:rFonts w:eastAsiaTheme="minorEastAsia"/>
                <w:sz w:val="16"/>
                <w:szCs w:val="16"/>
              </w:rPr>
              <w:t>б</w:t>
            </w:r>
            <w:r w:rsidRPr="0083381C">
              <w:rPr>
                <w:rFonts w:eastAsiaTheme="minorEastAsia"/>
                <w:sz w:val="16"/>
                <w:szCs w:val="16"/>
              </w:rPr>
              <w:t>лики</w:t>
            </w:r>
          </w:p>
        </w:tc>
        <w:tc>
          <w:tcPr>
            <w:tcW w:w="270" w:type="pct"/>
            <w:tcBorders>
              <w:top w:val="single" w:sz="4" w:space="0" w:color="auto"/>
              <w:left w:val="single" w:sz="4" w:space="0" w:color="auto"/>
              <w:bottom w:val="single" w:sz="4" w:space="0" w:color="auto"/>
              <w:right w:val="single" w:sz="4" w:space="0" w:color="auto"/>
            </w:tcBorders>
          </w:tcPr>
          <w:p w:rsidR="008456E0" w:rsidRPr="00AF1F6E" w:rsidRDefault="004006A6" w:rsidP="0083381C">
            <w:pPr>
              <w:rPr>
                <w:rFonts w:eastAsiaTheme="minorEastAsia"/>
                <w:sz w:val="16"/>
                <w:szCs w:val="16"/>
              </w:rPr>
            </w:pPr>
            <w:r>
              <w:rPr>
                <w:rFonts w:eastAsiaTheme="minorEastAsia"/>
                <w:sz w:val="16"/>
                <w:szCs w:val="16"/>
              </w:rPr>
              <w:t>7201,5</w:t>
            </w:r>
          </w:p>
        </w:tc>
        <w:tc>
          <w:tcPr>
            <w:tcW w:w="300" w:type="pct"/>
            <w:tcBorders>
              <w:top w:val="single" w:sz="4" w:space="0" w:color="auto"/>
              <w:left w:val="single" w:sz="4" w:space="0" w:color="auto"/>
              <w:bottom w:val="single" w:sz="4" w:space="0" w:color="auto"/>
              <w:right w:val="single" w:sz="4" w:space="0" w:color="auto"/>
            </w:tcBorders>
          </w:tcPr>
          <w:p w:rsidR="008456E0" w:rsidRPr="00AF1F6E" w:rsidRDefault="002D240B" w:rsidP="0083381C">
            <w:pPr>
              <w:rPr>
                <w:rFonts w:eastAsiaTheme="minorEastAsia"/>
                <w:sz w:val="16"/>
                <w:szCs w:val="16"/>
              </w:rPr>
            </w:pPr>
            <w:r>
              <w:rPr>
                <w:rFonts w:eastAsiaTheme="minorEastAsia"/>
                <w:sz w:val="16"/>
                <w:szCs w:val="16"/>
              </w:rPr>
              <w:t>131,7</w:t>
            </w:r>
          </w:p>
        </w:tc>
        <w:tc>
          <w:tcPr>
            <w:tcW w:w="271" w:type="pct"/>
            <w:tcBorders>
              <w:top w:val="single" w:sz="4" w:space="0" w:color="auto"/>
              <w:left w:val="single" w:sz="4" w:space="0" w:color="auto"/>
              <w:bottom w:val="single" w:sz="4" w:space="0" w:color="auto"/>
              <w:right w:val="single" w:sz="4" w:space="0" w:color="auto"/>
            </w:tcBorders>
          </w:tcPr>
          <w:p w:rsidR="008456E0" w:rsidRPr="00AF1F6E" w:rsidRDefault="002D240B" w:rsidP="0083381C">
            <w:pPr>
              <w:rPr>
                <w:rFonts w:eastAsiaTheme="minorEastAsia"/>
                <w:sz w:val="16"/>
                <w:szCs w:val="16"/>
              </w:rPr>
            </w:pPr>
            <w:r>
              <w:rPr>
                <w:rFonts w:eastAsiaTheme="minorEastAsia"/>
                <w:sz w:val="16"/>
                <w:szCs w:val="16"/>
              </w:rPr>
              <w:t>54,3</w:t>
            </w:r>
          </w:p>
        </w:tc>
        <w:tc>
          <w:tcPr>
            <w:tcW w:w="270" w:type="pct"/>
            <w:tcBorders>
              <w:top w:val="single" w:sz="4" w:space="0" w:color="auto"/>
              <w:left w:val="single" w:sz="4" w:space="0" w:color="auto"/>
              <w:bottom w:val="single" w:sz="4" w:space="0" w:color="auto"/>
              <w:right w:val="single" w:sz="4" w:space="0" w:color="auto"/>
            </w:tcBorders>
          </w:tcPr>
          <w:p w:rsidR="008456E0" w:rsidRPr="00AF1F6E" w:rsidRDefault="002D240B" w:rsidP="0083381C">
            <w:pPr>
              <w:rPr>
                <w:rFonts w:eastAsiaTheme="minorEastAsia"/>
                <w:sz w:val="16"/>
                <w:szCs w:val="16"/>
              </w:rPr>
            </w:pPr>
            <w:r>
              <w:rPr>
                <w:rFonts w:eastAsiaTheme="minorEastAsia"/>
                <w:sz w:val="16"/>
                <w:szCs w:val="16"/>
              </w:rPr>
              <w:t>162,5</w:t>
            </w:r>
          </w:p>
        </w:tc>
        <w:tc>
          <w:tcPr>
            <w:tcW w:w="317" w:type="pct"/>
            <w:tcBorders>
              <w:top w:val="single" w:sz="4" w:space="0" w:color="auto"/>
              <w:left w:val="single" w:sz="4" w:space="0" w:color="auto"/>
              <w:bottom w:val="single" w:sz="4" w:space="0" w:color="auto"/>
              <w:right w:val="single" w:sz="4" w:space="0" w:color="auto"/>
            </w:tcBorders>
          </w:tcPr>
          <w:p w:rsidR="008456E0" w:rsidRPr="00AF1F6E" w:rsidRDefault="008456E0" w:rsidP="00B15804">
            <w:pPr>
              <w:rPr>
                <w:rFonts w:eastAsiaTheme="minorEastAsia"/>
                <w:sz w:val="16"/>
                <w:szCs w:val="16"/>
              </w:rPr>
            </w:pPr>
            <w:r w:rsidRPr="00AF1F6E">
              <w:rPr>
                <w:rFonts w:eastAsiaTheme="minorEastAsia"/>
                <w:sz w:val="16"/>
                <w:szCs w:val="16"/>
              </w:rPr>
              <w:t>55,</w:t>
            </w:r>
            <w:r>
              <w:rPr>
                <w:rFonts w:eastAsiaTheme="minorEastAsia"/>
                <w:sz w:val="16"/>
                <w:szCs w:val="16"/>
              </w:rPr>
              <w:t>1</w:t>
            </w:r>
          </w:p>
        </w:tc>
        <w:tc>
          <w:tcPr>
            <w:tcW w:w="288" w:type="pct"/>
            <w:tcBorders>
              <w:top w:val="single" w:sz="4" w:space="0" w:color="auto"/>
              <w:left w:val="single" w:sz="4" w:space="0" w:color="auto"/>
              <w:bottom w:val="single" w:sz="4" w:space="0" w:color="auto"/>
              <w:right w:val="single" w:sz="4" w:space="0" w:color="auto"/>
            </w:tcBorders>
          </w:tcPr>
          <w:p w:rsidR="008456E0" w:rsidRPr="00AF1F6E" w:rsidRDefault="008456E0" w:rsidP="00B15804">
            <w:pPr>
              <w:rPr>
                <w:rFonts w:eastAsiaTheme="minorEastAsia"/>
                <w:sz w:val="16"/>
                <w:szCs w:val="16"/>
              </w:rPr>
            </w:pPr>
            <w:r w:rsidRPr="00AF1F6E">
              <w:rPr>
                <w:rFonts w:eastAsiaTheme="minorEastAsia"/>
                <w:sz w:val="16"/>
                <w:szCs w:val="16"/>
              </w:rPr>
              <w:t>55,</w:t>
            </w:r>
            <w:r>
              <w:rPr>
                <w:rFonts w:eastAsiaTheme="minorEastAsia"/>
                <w:sz w:val="16"/>
                <w:szCs w:val="16"/>
              </w:rPr>
              <w:t>1</w:t>
            </w:r>
          </w:p>
        </w:tc>
        <w:tc>
          <w:tcPr>
            <w:tcW w:w="314" w:type="pct"/>
            <w:tcBorders>
              <w:top w:val="single" w:sz="4" w:space="0" w:color="auto"/>
              <w:left w:val="single" w:sz="4" w:space="0" w:color="auto"/>
              <w:bottom w:val="single" w:sz="4" w:space="0" w:color="auto"/>
              <w:right w:val="single" w:sz="4" w:space="0" w:color="auto"/>
            </w:tcBorders>
          </w:tcPr>
          <w:p w:rsidR="008456E0" w:rsidRPr="00AF1F6E" w:rsidRDefault="008456E0" w:rsidP="00B15804">
            <w:pPr>
              <w:rPr>
                <w:rFonts w:eastAsiaTheme="minorEastAsia"/>
                <w:sz w:val="16"/>
                <w:szCs w:val="16"/>
              </w:rPr>
            </w:pPr>
            <w:r w:rsidRPr="00AF1F6E">
              <w:rPr>
                <w:rFonts w:eastAsiaTheme="minorEastAsia"/>
                <w:sz w:val="16"/>
                <w:szCs w:val="16"/>
              </w:rPr>
              <w:t>55,</w:t>
            </w:r>
            <w:r>
              <w:rPr>
                <w:rFonts w:eastAsiaTheme="minorEastAsia"/>
                <w:sz w:val="16"/>
                <w:szCs w:val="16"/>
              </w:rPr>
              <w:t>1</w:t>
            </w:r>
          </w:p>
        </w:tc>
        <w:tc>
          <w:tcPr>
            <w:tcW w:w="313" w:type="pct"/>
            <w:tcBorders>
              <w:top w:val="single" w:sz="4" w:space="0" w:color="auto"/>
              <w:left w:val="single" w:sz="4" w:space="0" w:color="auto"/>
              <w:bottom w:val="single" w:sz="4" w:space="0" w:color="auto"/>
            </w:tcBorders>
          </w:tcPr>
          <w:p w:rsidR="008456E0" w:rsidRPr="00AF1F6E" w:rsidRDefault="008456E0" w:rsidP="0083381C">
            <w:pPr>
              <w:rPr>
                <w:rFonts w:eastAsiaTheme="minorEastAsia"/>
                <w:sz w:val="16"/>
                <w:szCs w:val="16"/>
              </w:rPr>
            </w:pPr>
            <w:r w:rsidRPr="00AF1F6E">
              <w:rPr>
                <w:rFonts w:eastAsiaTheme="minorEastAsia"/>
                <w:sz w:val="16"/>
                <w:szCs w:val="16"/>
              </w:rPr>
              <w:t>275,0</w:t>
            </w:r>
          </w:p>
        </w:tc>
        <w:tc>
          <w:tcPr>
            <w:tcW w:w="288" w:type="pct"/>
            <w:tcBorders>
              <w:top w:val="single" w:sz="4" w:space="0" w:color="auto"/>
              <w:left w:val="single" w:sz="4" w:space="0" w:color="auto"/>
              <w:bottom w:val="single" w:sz="4" w:space="0" w:color="auto"/>
            </w:tcBorders>
          </w:tcPr>
          <w:p w:rsidR="008456E0" w:rsidRPr="00AF1F6E" w:rsidRDefault="008456E0" w:rsidP="0083381C">
            <w:pPr>
              <w:rPr>
                <w:rFonts w:eastAsiaTheme="minorEastAsia"/>
                <w:sz w:val="16"/>
                <w:szCs w:val="16"/>
              </w:rPr>
            </w:pPr>
            <w:r w:rsidRPr="00AF1F6E">
              <w:rPr>
                <w:rFonts w:eastAsiaTheme="minorEastAsia"/>
                <w:sz w:val="16"/>
                <w:szCs w:val="16"/>
              </w:rPr>
              <w:t>275,0</w:t>
            </w:r>
          </w:p>
        </w:tc>
      </w:tr>
      <w:tr w:rsidR="008456E0" w:rsidRPr="0083381C" w:rsidTr="00A062CE">
        <w:trPr>
          <w:trHeight w:val="611"/>
        </w:trPr>
        <w:tc>
          <w:tcPr>
            <w:tcW w:w="290" w:type="pct"/>
            <w:vMerge/>
            <w:tcBorders>
              <w:right w:val="single" w:sz="4" w:space="0" w:color="auto"/>
            </w:tcBorders>
          </w:tcPr>
          <w:p w:rsidR="008456E0" w:rsidRPr="0083381C" w:rsidRDefault="008456E0" w:rsidP="0083381C">
            <w:pPr>
              <w:rPr>
                <w:rFonts w:eastAsiaTheme="minorEastAsia"/>
              </w:rPr>
            </w:pPr>
          </w:p>
        </w:tc>
        <w:tc>
          <w:tcPr>
            <w:tcW w:w="271" w:type="pct"/>
            <w:vMerge/>
            <w:tcBorders>
              <w:left w:val="single" w:sz="4" w:space="0" w:color="auto"/>
              <w:right w:val="single" w:sz="4" w:space="0" w:color="auto"/>
            </w:tcBorders>
          </w:tcPr>
          <w:p w:rsidR="008456E0" w:rsidRPr="0083381C" w:rsidRDefault="008456E0" w:rsidP="0083381C">
            <w:pPr>
              <w:rPr>
                <w:rFonts w:eastAsiaTheme="minorEastAsia"/>
              </w:rPr>
            </w:pPr>
          </w:p>
        </w:tc>
        <w:tc>
          <w:tcPr>
            <w:tcW w:w="269" w:type="pct"/>
            <w:vMerge/>
            <w:tcBorders>
              <w:left w:val="single" w:sz="4" w:space="0" w:color="auto"/>
              <w:right w:val="single" w:sz="4" w:space="0" w:color="auto"/>
            </w:tcBorders>
          </w:tcPr>
          <w:p w:rsidR="008456E0" w:rsidRPr="0083381C" w:rsidRDefault="008456E0" w:rsidP="0083381C">
            <w:pPr>
              <w:rPr>
                <w:rFonts w:eastAsiaTheme="minorEastAsia"/>
              </w:rPr>
            </w:pPr>
          </w:p>
        </w:tc>
        <w:tc>
          <w:tcPr>
            <w:tcW w:w="316" w:type="pct"/>
            <w:vMerge/>
            <w:tcBorders>
              <w:left w:val="single" w:sz="4" w:space="0" w:color="auto"/>
              <w:right w:val="single" w:sz="4" w:space="0" w:color="auto"/>
            </w:tcBorders>
          </w:tcPr>
          <w:p w:rsidR="008456E0" w:rsidRPr="0083381C" w:rsidRDefault="008456E0"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Ц990000000</w:t>
            </w:r>
          </w:p>
        </w:tc>
        <w:tc>
          <w:tcPr>
            <w:tcW w:w="215" w:type="pct"/>
            <w:tcBorders>
              <w:top w:val="single" w:sz="4" w:space="0" w:color="auto"/>
              <w:left w:val="single" w:sz="4" w:space="0" w:color="auto"/>
              <w:bottom w:val="single" w:sz="4" w:space="0" w:color="auto"/>
              <w:right w:val="single" w:sz="4" w:space="0" w:color="auto"/>
            </w:tcBorders>
          </w:tcPr>
          <w:p w:rsidR="008456E0" w:rsidRPr="0083381C" w:rsidRDefault="008456E0" w:rsidP="005D42BE">
            <w:pPr>
              <w:jc w:val="center"/>
              <w:rPr>
                <w:rFonts w:eastAsiaTheme="minorEastAsia"/>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8456E0" w:rsidRPr="00244A4A" w:rsidRDefault="008456E0" w:rsidP="0083381C">
            <w:pPr>
              <w:rPr>
                <w:rFonts w:eastAsiaTheme="minorEastAsia"/>
                <w:sz w:val="16"/>
                <w:szCs w:val="16"/>
              </w:rPr>
            </w:pPr>
            <w:r>
              <w:rPr>
                <w:rFonts w:eastAsiaTheme="minorEastAsia"/>
                <w:sz w:val="16"/>
                <w:szCs w:val="16"/>
              </w:rPr>
              <w:t>Бюджет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8456E0" w:rsidRPr="003B30D1" w:rsidRDefault="003B6034" w:rsidP="0083381C">
            <w:pPr>
              <w:rPr>
                <w:rFonts w:eastAsiaTheme="minorEastAsia"/>
                <w:sz w:val="16"/>
                <w:szCs w:val="16"/>
              </w:rPr>
            </w:pPr>
            <w:r>
              <w:rPr>
                <w:rFonts w:eastAsiaTheme="minorEastAsia"/>
                <w:sz w:val="16"/>
                <w:szCs w:val="16"/>
              </w:rPr>
              <w:t>1557,2</w:t>
            </w:r>
          </w:p>
        </w:tc>
        <w:tc>
          <w:tcPr>
            <w:tcW w:w="300" w:type="pct"/>
            <w:tcBorders>
              <w:top w:val="single" w:sz="4" w:space="0" w:color="auto"/>
              <w:left w:val="single" w:sz="4" w:space="0" w:color="auto"/>
              <w:bottom w:val="single" w:sz="4" w:space="0" w:color="auto"/>
              <w:right w:val="single" w:sz="4" w:space="0" w:color="auto"/>
            </w:tcBorders>
          </w:tcPr>
          <w:p w:rsidR="008456E0" w:rsidRPr="003B30D1" w:rsidRDefault="002D240B" w:rsidP="0083381C">
            <w:pPr>
              <w:rPr>
                <w:rFonts w:eastAsiaTheme="minorEastAsia"/>
                <w:sz w:val="16"/>
                <w:szCs w:val="16"/>
              </w:rPr>
            </w:pPr>
            <w:r>
              <w:rPr>
                <w:rFonts w:eastAsiaTheme="minorEastAsia"/>
                <w:sz w:val="16"/>
                <w:szCs w:val="16"/>
              </w:rPr>
              <w:t>69,3</w:t>
            </w:r>
          </w:p>
        </w:tc>
        <w:tc>
          <w:tcPr>
            <w:tcW w:w="271" w:type="pct"/>
            <w:tcBorders>
              <w:top w:val="single" w:sz="4" w:space="0" w:color="auto"/>
              <w:left w:val="single" w:sz="4" w:space="0" w:color="auto"/>
              <w:bottom w:val="single" w:sz="4" w:space="0" w:color="auto"/>
              <w:right w:val="single" w:sz="4" w:space="0" w:color="auto"/>
            </w:tcBorders>
          </w:tcPr>
          <w:p w:rsidR="008456E0" w:rsidRPr="003B30D1" w:rsidRDefault="002D240B" w:rsidP="0083381C">
            <w:pPr>
              <w:rPr>
                <w:rFonts w:eastAsiaTheme="minorEastAsia"/>
                <w:sz w:val="16"/>
                <w:szCs w:val="16"/>
              </w:rPr>
            </w:pPr>
            <w:r>
              <w:rPr>
                <w:rFonts w:eastAsiaTheme="minorEastAsia"/>
                <w:sz w:val="16"/>
                <w:szCs w:val="16"/>
              </w:rPr>
              <w:t>28,6</w:t>
            </w:r>
          </w:p>
        </w:tc>
        <w:tc>
          <w:tcPr>
            <w:tcW w:w="270" w:type="pct"/>
            <w:tcBorders>
              <w:top w:val="single" w:sz="4" w:space="0" w:color="auto"/>
              <w:left w:val="single" w:sz="4" w:space="0" w:color="auto"/>
              <w:bottom w:val="single" w:sz="4" w:space="0" w:color="auto"/>
              <w:right w:val="single" w:sz="4" w:space="0" w:color="auto"/>
            </w:tcBorders>
          </w:tcPr>
          <w:p w:rsidR="008456E0" w:rsidRPr="003B30D1" w:rsidRDefault="002D240B" w:rsidP="0083381C">
            <w:pPr>
              <w:rPr>
                <w:rFonts w:eastAsiaTheme="minorEastAsia"/>
                <w:sz w:val="16"/>
                <w:szCs w:val="16"/>
              </w:rPr>
            </w:pPr>
            <w:r>
              <w:rPr>
                <w:rFonts w:eastAsiaTheme="minorEastAsia"/>
                <w:sz w:val="16"/>
                <w:szCs w:val="16"/>
              </w:rPr>
              <w:t>85,5</w:t>
            </w:r>
          </w:p>
        </w:tc>
        <w:tc>
          <w:tcPr>
            <w:tcW w:w="317" w:type="pct"/>
            <w:tcBorders>
              <w:top w:val="single" w:sz="4" w:space="0" w:color="auto"/>
              <w:left w:val="single" w:sz="4" w:space="0" w:color="auto"/>
              <w:bottom w:val="single" w:sz="4" w:space="0" w:color="auto"/>
              <w:right w:val="single" w:sz="4" w:space="0" w:color="auto"/>
            </w:tcBorders>
          </w:tcPr>
          <w:p w:rsidR="008456E0" w:rsidRPr="003B30D1" w:rsidRDefault="002D240B" w:rsidP="0083381C">
            <w:pPr>
              <w:rPr>
                <w:rFonts w:eastAsiaTheme="minorEastAsia"/>
                <w:sz w:val="16"/>
                <w:szCs w:val="16"/>
              </w:rPr>
            </w:pPr>
            <w:r>
              <w:rPr>
                <w:rFonts w:eastAsiaTheme="minorEastAsia"/>
                <w:sz w:val="16"/>
                <w:szCs w:val="16"/>
              </w:rPr>
              <w:t>30,0</w:t>
            </w:r>
          </w:p>
        </w:tc>
        <w:tc>
          <w:tcPr>
            <w:tcW w:w="288" w:type="pct"/>
            <w:tcBorders>
              <w:top w:val="single" w:sz="4" w:space="0" w:color="auto"/>
              <w:left w:val="single" w:sz="4" w:space="0" w:color="auto"/>
              <w:bottom w:val="single" w:sz="4" w:space="0" w:color="auto"/>
              <w:right w:val="single" w:sz="4" w:space="0" w:color="auto"/>
            </w:tcBorders>
          </w:tcPr>
          <w:p w:rsidR="008456E0" w:rsidRPr="003B30D1" w:rsidRDefault="002D240B" w:rsidP="0083381C">
            <w:pPr>
              <w:rPr>
                <w:rFonts w:eastAsiaTheme="minorEastAsia"/>
                <w:sz w:val="16"/>
                <w:szCs w:val="16"/>
              </w:rPr>
            </w:pPr>
            <w:r>
              <w:rPr>
                <w:rFonts w:eastAsiaTheme="minorEastAsia"/>
                <w:sz w:val="16"/>
                <w:szCs w:val="16"/>
              </w:rPr>
              <w:t>30,0</w:t>
            </w:r>
          </w:p>
        </w:tc>
        <w:tc>
          <w:tcPr>
            <w:tcW w:w="314" w:type="pct"/>
            <w:tcBorders>
              <w:top w:val="single" w:sz="4" w:space="0" w:color="auto"/>
              <w:left w:val="single" w:sz="4" w:space="0" w:color="auto"/>
              <w:bottom w:val="single" w:sz="4" w:space="0" w:color="auto"/>
              <w:right w:val="single" w:sz="4" w:space="0" w:color="auto"/>
            </w:tcBorders>
          </w:tcPr>
          <w:p w:rsidR="008456E0" w:rsidRPr="003B30D1" w:rsidRDefault="002D240B" w:rsidP="0083381C">
            <w:pPr>
              <w:rPr>
                <w:rFonts w:eastAsiaTheme="minorEastAsia"/>
                <w:sz w:val="16"/>
                <w:szCs w:val="16"/>
              </w:rPr>
            </w:pPr>
            <w:r>
              <w:rPr>
                <w:rFonts w:eastAsiaTheme="minorEastAsia"/>
                <w:sz w:val="16"/>
                <w:szCs w:val="16"/>
              </w:rPr>
              <w:t>30,0</w:t>
            </w:r>
          </w:p>
        </w:tc>
        <w:tc>
          <w:tcPr>
            <w:tcW w:w="313" w:type="pct"/>
            <w:tcBorders>
              <w:top w:val="single" w:sz="4" w:space="0" w:color="auto"/>
              <w:left w:val="single" w:sz="4" w:space="0" w:color="auto"/>
              <w:bottom w:val="single" w:sz="4" w:space="0" w:color="auto"/>
            </w:tcBorders>
          </w:tcPr>
          <w:p w:rsidR="008456E0" w:rsidRPr="003B30D1" w:rsidRDefault="002D240B" w:rsidP="0083381C">
            <w:pPr>
              <w:rPr>
                <w:rFonts w:eastAsiaTheme="minorEastAsia"/>
                <w:sz w:val="16"/>
                <w:szCs w:val="16"/>
              </w:rPr>
            </w:pPr>
            <w:r>
              <w:rPr>
                <w:rFonts w:eastAsiaTheme="minorEastAsia"/>
                <w:sz w:val="16"/>
                <w:szCs w:val="16"/>
              </w:rPr>
              <w:t>705,9</w:t>
            </w:r>
          </w:p>
        </w:tc>
        <w:tc>
          <w:tcPr>
            <w:tcW w:w="288" w:type="pct"/>
            <w:tcBorders>
              <w:top w:val="single" w:sz="4" w:space="0" w:color="auto"/>
              <w:left w:val="single" w:sz="4" w:space="0" w:color="auto"/>
              <w:bottom w:val="single" w:sz="4" w:space="0" w:color="auto"/>
            </w:tcBorders>
          </w:tcPr>
          <w:p w:rsidR="008456E0" w:rsidRPr="003B30D1" w:rsidRDefault="002D240B" w:rsidP="0083381C">
            <w:pPr>
              <w:rPr>
                <w:rFonts w:eastAsiaTheme="minorEastAsia"/>
                <w:sz w:val="16"/>
                <w:szCs w:val="16"/>
              </w:rPr>
            </w:pPr>
            <w:r>
              <w:rPr>
                <w:rFonts w:eastAsiaTheme="minorEastAsia"/>
                <w:sz w:val="16"/>
                <w:szCs w:val="16"/>
              </w:rPr>
              <w:t>705,9</w:t>
            </w:r>
          </w:p>
        </w:tc>
      </w:tr>
      <w:tr w:rsidR="008456E0" w:rsidRPr="0083381C" w:rsidTr="00311028">
        <w:tc>
          <w:tcPr>
            <w:tcW w:w="290" w:type="pct"/>
            <w:vMerge/>
            <w:tcBorders>
              <w:right w:val="single" w:sz="4" w:space="0" w:color="auto"/>
            </w:tcBorders>
          </w:tcPr>
          <w:p w:rsidR="008456E0" w:rsidRPr="0083381C" w:rsidRDefault="008456E0" w:rsidP="0083381C">
            <w:pPr>
              <w:rPr>
                <w:rFonts w:eastAsiaTheme="minorEastAsia"/>
              </w:rPr>
            </w:pPr>
          </w:p>
        </w:tc>
        <w:tc>
          <w:tcPr>
            <w:tcW w:w="271" w:type="pct"/>
            <w:vMerge/>
            <w:tcBorders>
              <w:left w:val="single" w:sz="4" w:space="0" w:color="auto"/>
              <w:right w:val="single" w:sz="4" w:space="0" w:color="auto"/>
            </w:tcBorders>
          </w:tcPr>
          <w:p w:rsidR="008456E0" w:rsidRPr="0083381C" w:rsidRDefault="008456E0" w:rsidP="0083381C">
            <w:pPr>
              <w:rPr>
                <w:rFonts w:eastAsiaTheme="minorEastAsia"/>
              </w:rPr>
            </w:pPr>
          </w:p>
        </w:tc>
        <w:tc>
          <w:tcPr>
            <w:tcW w:w="269" w:type="pct"/>
            <w:vMerge/>
            <w:tcBorders>
              <w:left w:val="single" w:sz="4" w:space="0" w:color="auto"/>
              <w:right w:val="single" w:sz="4" w:space="0" w:color="auto"/>
            </w:tcBorders>
          </w:tcPr>
          <w:p w:rsidR="008456E0" w:rsidRPr="0083381C" w:rsidRDefault="008456E0" w:rsidP="0083381C">
            <w:pPr>
              <w:rPr>
                <w:rFonts w:eastAsiaTheme="minorEastAsia"/>
              </w:rPr>
            </w:pPr>
          </w:p>
        </w:tc>
        <w:tc>
          <w:tcPr>
            <w:tcW w:w="316" w:type="pct"/>
            <w:vMerge/>
            <w:tcBorders>
              <w:left w:val="single" w:sz="4" w:space="0" w:color="auto"/>
              <w:right w:val="single" w:sz="4" w:space="0" w:color="auto"/>
            </w:tcBorders>
          </w:tcPr>
          <w:p w:rsidR="008456E0" w:rsidRPr="0083381C" w:rsidRDefault="008456E0"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8456E0" w:rsidRPr="0083381C" w:rsidRDefault="008456E0" w:rsidP="00981007">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8456E0" w:rsidRPr="0083381C" w:rsidRDefault="008456E0" w:rsidP="00846491">
            <w:pPr>
              <w:rPr>
                <w:rFonts w:eastAsiaTheme="minorEastAsia"/>
                <w:sz w:val="16"/>
                <w:szCs w:val="16"/>
              </w:rPr>
            </w:pPr>
            <w:r>
              <w:rPr>
                <w:rFonts w:eastAsiaTheme="minorEastAsia"/>
                <w:sz w:val="16"/>
                <w:szCs w:val="16"/>
              </w:rPr>
              <w:t>Ц990000000</w:t>
            </w:r>
          </w:p>
        </w:tc>
        <w:tc>
          <w:tcPr>
            <w:tcW w:w="215" w:type="pct"/>
            <w:tcBorders>
              <w:top w:val="single" w:sz="4" w:space="0" w:color="auto"/>
              <w:left w:val="single" w:sz="4" w:space="0" w:color="auto"/>
              <w:bottom w:val="single" w:sz="4" w:space="0" w:color="auto"/>
              <w:right w:val="single" w:sz="4" w:space="0" w:color="auto"/>
            </w:tcBorders>
          </w:tcPr>
          <w:p w:rsidR="008456E0" w:rsidRPr="0083381C" w:rsidRDefault="008456E0" w:rsidP="005D42BE">
            <w:pPr>
              <w:jc w:val="center"/>
              <w:rPr>
                <w:rFonts w:eastAsiaTheme="minorEastAsia"/>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8456E0" w:rsidRPr="00244A4A" w:rsidRDefault="008456E0" w:rsidP="0083381C">
            <w:pPr>
              <w:rPr>
                <w:rFonts w:eastAsiaTheme="minorEastAsia"/>
                <w:sz w:val="16"/>
                <w:szCs w:val="16"/>
              </w:rPr>
            </w:pPr>
            <w:r>
              <w:rPr>
                <w:rFonts w:eastAsiaTheme="minorEastAsia"/>
                <w:sz w:val="16"/>
                <w:szCs w:val="16"/>
              </w:rPr>
              <w:t>Бюдж</w:t>
            </w:r>
            <w:r>
              <w:rPr>
                <w:rFonts w:eastAsiaTheme="minorEastAsia"/>
                <w:sz w:val="16"/>
                <w:szCs w:val="16"/>
              </w:rPr>
              <w:t>е</w:t>
            </w:r>
            <w:r>
              <w:rPr>
                <w:rFonts w:eastAsiaTheme="minorEastAsia"/>
                <w:sz w:val="16"/>
                <w:szCs w:val="16"/>
              </w:rPr>
              <w:t>ты пос</w:t>
            </w:r>
            <w:r>
              <w:rPr>
                <w:rFonts w:eastAsiaTheme="minorEastAsia"/>
                <w:sz w:val="16"/>
                <w:szCs w:val="16"/>
              </w:rPr>
              <w:t>е</w:t>
            </w:r>
            <w:r>
              <w:rPr>
                <w:rFonts w:eastAsiaTheme="minorEastAsia"/>
                <w:sz w:val="16"/>
                <w:szCs w:val="16"/>
              </w:rPr>
              <w:t>лений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8456E0" w:rsidRPr="003B30D1" w:rsidRDefault="004006A6" w:rsidP="0083381C">
            <w:pPr>
              <w:rPr>
                <w:rFonts w:eastAsiaTheme="minorEastAsia"/>
                <w:sz w:val="16"/>
                <w:szCs w:val="16"/>
              </w:rPr>
            </w:pPr>
            <w:r>
              <w:rPr>
                <w:rFonts w:eastAsiaTheme="minorEastAsia"/>
                <w:sz w:val="16"/>
                <w:szCs w:val="16"/>
              </w:rPr>
              <w:t>4621,7</w:t>
            </w:r>
          </w:p>
        </w:tc>
        <w:tc>
          <w:tcPr>
            <w:tcW w:w="300" w:type="pct"/>
            <w:tcBorders>
              <w:top w:val="single" w:sz="4" w:space="0" w:color="auto"/>
              <w:left w:val="single" w:sz="4" w:space="0" w:color="auto"/>
              <w:bottom w:val="single" w:sz="4" w:space="0" w:color="auto"/>
              <w:right w:val="single" w:sz="4" w:space="0" w:color="auto"/>
            </w:tcBorders>
          </w:tcPr>
          <w:p w:rsidR="008456E0" w:rsidRPr="003B30D1" w:rsidRDefault="008456E0" w:rsidP="0083381C">
            <w:pPr>
              <w:rPr>
                <w:rFonts w:eastAsiaTheme="minorEastAsia"/>
                <w:sz w:val="16"/>
                <w:szCs w:val="16"/>
              </w:rPr>
            </w:pPr>
            <w:r w:rsidRPr="003B30D1">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8456E0" w:rsidRPr="003B30D1" w:rsidRDefault="008456E0" w:rsidP="0083381C">
            <w:pPr>
              <w:rPr>
                <w:rFonts w:eastAsiaTheme="minorEastAsia"/>
                <w:sz w:val="16"/>
                <w:szCs w:val="16"/>
              </w:rPr>
            </w:pPr>
            <w:r w:rsidRPr="003B30D1">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8456E0" w:rsidRPr="003B30D1" w:rsidRDefault="008456E0" w:rsidP="0083381C">
            <w:pPr>
              <w:rPr>
                <w:rFonts w:eastAsiaTheme="minorEastAsia"/>
                <w:sz w:val="16"/>
                <w:szCs w:val="16"/>
              </w:rPr>
            </w:pPr>
            <w:r w:rsidRPr="003B30D1">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8456E0" w:rsidRPr="003B30D1" w:rsidRDefault="008456E0" w:rsidP="0083381C">
            <w:pPr>
              <w:rPr>
                <w:rFonts w:eastAsiaTheme="minorEastAsia"/>
                <w:sz w:val="16"/>
                <w:szCs w:val="16"/>
              </w:rPr>
            </w:pPr>
            <w:r w:rsidRPr="003B30D1">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8456E0" w:rsidRPr="003B30D1" w:rsidRDefault="008456E0" w:rsidP="0083381C">
            <w:pPr>
              <w:rPr>
                <w:rFonts w:eastAsiaTheme="minorEastAsia"/>
                <w:sz w:val="16"/>
                <w:szCs w:val="16"/>
              </w:rPr>
            </w:pPr>
            <w:r w:rsidRPr="003B30D1">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8456E0" w:rsidRPr="003B30D1" w:rsidRDefault="008456E0" w:rsidP="0083381C">
            <w:pPr>
              <w:rPr>
                <w:rFonts w:eastAsiaTheme="minorEastAsia"/>
                <w:sz w:val="16"/>
                <w:szCs w:val="16"/>
              </w:rPr>
            </w:pPr>
            <w:r w:rsidRPr="003B30D1">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8456E0" w:rsidRPr="003B30D1" w:rsidRDefault="008456E0" w:rsidP="0083381C">
            <w:pPr>
              <w:rPr>
                <w:rFonts w:eastAsiaTheme="minorEastAsia"/>
                <w:sz w:val="16"/>
                <w:szCs w:val="16"/>
              </w:rPr>
            </w:pPr>
            <w:r w:rsidRPr="003B30D1">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8456E0" w:rsidRPr="003B30D1" w:rsidRDefault="008456E0" w:rsidP="0083381C">
            <w:pPr>
              <w:rPr>
                <w:rFonts w:eastAsiaTheme="minorEastAsia"/>
                <w:sz w:val="16"/>
                <w:szCs w:val="16"/>
              </w:rPr>
            </w:pPr>
            <w:r w:rsidRPr="003B30D1">
              <w:rPr>
                <w:rFonts w:eastAsiaTheme="minorEastAsia"/>
                <w:sz w:val="16"/>
                <w:szCs w:val="16"/>
              </w:rPr>
              <w:t>0</w:t>
            </w:r>
          </w:p>
        </w:tc>
      </w:tr>
      <w:tr w:rsidR="008456E0" w:rsidRPr="0083381C" w:rsidTr="00A062CE">
        <w:trPr>
          <w:trHeight w:val="766"/>
        </w:trPr>
        <w:tc>
          <w:tcPr>
            <w:tcW w:w="290" w:type="pct"/>
            <w:vMerge/>
            <w:tcBorders>
              <w:bottom w:val="single" w:sz="4" w:space="0" w:color="auto"/>
              <w:right w:val="single" w:sz="4" w:space="0" w:color="auto"/>
            </w:tcBorders>
          </w:tcPr>
          <w:p w:rsidR="008456E0" w:rsidRPr="0083381C" w:rsidRDefault="008456E0" w:rsidP="0083381C">
            <w:pPr>
              <w:rPr>
                <w:rFonts w:eastAsiaTheme="minorEastAsia"/>
              </w:rPr>
            </w:pPr>
          </w:p>
        </w:tc>
        <w:tc>
          <w:tcPr>
            <w:tcW w:w="271" w:type="pct"/>
            <w:vMerge/>
            <w:tcBorders>
              <w:left w:val="single" w:sz="4" w:space="0" w:color="auto"/>
              <w:bottom w:val="single" w:sz="4" w:space="0" w:color="auto"/>
              <w:right w:val="single" w:sz="4" w:space="0" w:color="auto"/>
            </w:tcBorders>
          </w:tcPr>
          <w:p w:rsidR="008456E0" w:rsidRPr="0083381C" w:rsidRDefault="008456E0" w:rsidP="0083381C">
            <w:pPr>
              <w:rPr>
                <w:rFonts w:eastAsiaTheme="minorEastAsia"/>
              </w:rPr>
            </w:pPr>
          </w:p>
        </w:tc>
        <w:tc>
          <w:tcPr>
            <w:tcW w:w="269" w:type="pct"/>
            <w:vMerge/>
            <w:tcBorders>
              <w:left w:val="single" w:sz="4" w:space="0" w:color="auto"/>
              <w:bottom w:val="single" w:sz="4" w:space="0" w:color="auto"/>
              <w:right w:val="single" w:sz="4" w:space="0" w:color="auto"/>
            </w:tcBorders>
          </w:tcPr>
          <w:p w:rsidR="008456E0" w:rsidRPr="0083381C" w:rsidRDefault="008456E0" w:rsidP="0083381C">
            <w:pPr>
              <w:rPr>
                <w:rFonts w:eastAsiaTheme="minorEastAsia"/>
              </w:rPr>
            </w:pPr>
          </w:p>
        </w:tc>
        <w:tc>
          <w:tcPr>
            <w:tcW w:w="316" w:type="pct"/>
            <w:vMerge/>
            <w:tcBorders>
              <w:left w:val="single" w:sz="4" w:space="0" w:color="auto"/>
              <w:bottom w:val="single" w:sz="4" w:space="0" w:color="auto"/>
              <w:right w:val="single" w:sz="4" w:space="0" w:color="auto"/>
            </w:tcBorders>
          </w:tcPr>
          <w:p w:rsidR="008456E0" w:rsidRPr="0083381C" w:rsidRDefault="008456E0"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8456E0" w:rsidRPr="0083381C" w:rsidRDefault="008456E0" w:rsidP="00311028">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8456E0" w:rsidRPr="0083381C" w:rsidRDefault="008456E0" w:rsidP="00311028">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8456E0" w:rsidRPr="0083381C" w:rsidRDefault="008456E0" w:rsidP="00311028">
            <w:pPr>
              <w:rPr>
                <w:rFonts w:eastAsiaTheme="minorEastAsia"/>
                <w:sz w:val="16"/>
                <w:szCs w:val="16"/>
              </w:rPr>
            </w:pPr>
            <w:r>
              <w:rPr>
                <w:rFonts w:eastAsiaTheme="minorEastAsia"/>
                <w:sz w:val="16"/>
                <w:szCs w:val="16"/>
              </w:rPr>
              <w:t>Ц990000000</w:t>
            </w:r>
          </w:p>
        </w:tc>
        <w:tc>
          <w:tcPr>
            <w:tcW w:w="215" w:type="pct"/>
            <w:tcBorders>
              <w:top w:val="single" w:sz="4" w:space="0" w:color="auto"/>
              <w:left w:val="single" w:sz="4" w:space="0" w:color="auto"/>
              <w:bottom w:val="single" w:sz="4" w:space="0" w:color="auto"/>
              <w:right w:val="single" w:sz="4" w:space="0" w:color="auto"/>
            </w:tcBorders>
          </w:tcPr>
          <w:p w:rsidR="008456E0" w:rsidRPr="0083381C" w:rsidRDefault="008456E0" w:rsidP="00311028">
            <w:pPr>
              <w:jc w:val="center"/>
              <w:rPr>
                <w:rFonts w:eastAsiaTheme="minorEastAsia"/>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D06413" w:rsidRDefault="008456E0" w:rsidP="00A062CE">
            <w:pPr>
              <w:rPr>
                <w:rFonts w:eastAsiaTheme="minorEastAsia"/>
                <w:sz w:val="16"/>
                <w:szCs w:val="16"/>
              </w:rPr>
            </w:pPr>
            <w:r>
              <w:rPr>
                <w:rFonts w:eastAsiaTheme="minorEastAsia"/>
                <w:sz w:val="16"/>
                <w:szCs w:val="16"/>
              </w:rPr>
              <w:t>Вн</w:t>
            </w:r>
            <w:r>
              <w:rPr>
                <w:rFonts w:eastAsiaTheme="minorEastAsia"/>
                <w:sz w:val="16"/>
                <w:szCs w:val="16"/>
              </w:rPr>
              <w:t>е</w:t>
            </w:r>
            <w:r>
              <w:rPr>
                <w:rFonts w:eastAsiaTheme="minorEastAsia"/>
                <w:sz w:val="16"/>
                <w:szCs w:val="16"/>
              </w:rPr>
              <w:t>бюдже</w:t>
            </w:r>
            <w:r>
              <w:rPr>
                <w:rFonts w:eastAsiaTheme="minorEastAsia"/>
                <w:sz w:val="16"/>
                <w:szCs w:val="16"/>
              </w:rPr>
              <w:t>т</w:t>
            </w:r>
            <w:r>
              <w:rPr>
                <w:rFonts w:eastAsiaTheme="minorEastAsia"/>
                <w:sz w:val="16"/>
                <w:szCs w:val="16"/>
              </w:rPr>
              <w:t>ные источн</w:t>
            </w:r>
            <w:r>
              <w:rPr>
                <w:rFonts w:eastAsiaTheme="minorEastAsia"/>
                <w:sz w:val="16"/>
                <w:szCs w:val="16"/>
              </w:rPr>
              <w:t>и</w:t>
            </w:r>
            <w:r>
              <w:rPr>
                <w:rFonts w:eastAsiaTheme="minorEastAsia"/>
                <w:sz w:val="16"/>
                <w:szCs w:val="16"/>
              </w:rPr>
              <w:t>ки</w:t>
            </w:r>
          </w:p>
        </w:tc>
        <w:tc>
          <w:tcPr>
            <w:tcW w:w="270" w:type="pct"/>
            <w:tcBorders>
              <w:top w:val="single" w:sz="4" w:space="0" w:color="auto"/>
              <w:left w:val="single" w:sz="4" w:space="0" w:color="auto"/>
              <w:bottom w:val="single" w:sz="4" w:space="0" w:color="auto"/>
              <w:right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8456E0" w:rsidRPr="003B30D1" w:rsidRDefault="008456E0" w:rsidP="00311028">
            <w:pPr>
              <w:rPr>
                <w:rFonts w:eastAsiaTheme="minorEastAsia"/>
                <w:sz w:val="16"/>
                <w:szCs w:val="16"/>
              </w:rPr>
            </w:pPr>
            <w:r w:rsidRPr="003B30D1">
              <w:rPr>
                <w:rFonts w:eastAsiaTheme="minorEastAsia"/>
                <w:sz w:val="16"/>
                <w:szCs w:val="16"/>
              </w:rPr>
              <w:t>0</w:t>
            </w:r>
          </w:p>
        </w:tc>
      </w:tr>
      <w:tr w:rsidR="00D06413" w:rsidRPr="0083381C" w:rsidTr="00A062CE">
        <w:trPr>
          <w:trHeight w:val="212"/>
        </w:trPr>
        <w:tc>
          <w:tcPr>
            <w:tcW w:w="290" w:type="pct"/>
            <w:vMerge w:val="restart"/>
            <w:tcBorders>
              <w:top w:val="single" w:sz="4" w:space="0" w:color="auto"/>
              <w:right w:val="single" w:sz="4" w:space="0" w:color="auto"/>
            </w:tcBorders>
          </w:tcPr>
          <w:p w:rsidR="00D06413" w:rsidRPr="007B1909" w:rsidRDefault="00D06413" w:rsidP="0083381C">
            <w:pPr>
              <w:rPr>
                <w:rFonts w:eastAsiaTheme="minorEastAsia"/>
                <w:sz w:val="16"/>
                <w:szCs w:val="16"/>
              </w:rPr>
            </w:pPr>
            <w:r w:rsidRPr="007B1909">
              <w:rPr>
                <w:rFonts w:eastAsiaTheme="minorEastAsia"/>
                <w:sz w:val="16"/>
                <w:szCs w:val="16"/>
              </w:rPr>
              <w:t>Основное меропри</w:t>
            </w:r>
            <w:r w:rsidRPr="007B1909">
              <w:rPr>
                <w:rFonts w:eastAsiaTheme="minorEastAsia"/>
                <w:sz w:val="16"/>
                <w:szCs w:val="16"/>
              </w:rPr>
              <w:t>я</w:t>
            </w:r>
            <w:r w:rsidRPr="007B1909">
              <w:rPr>
                <w:rFonts w:eastAsiaTheme="minorEastAsia"/>
                <w:sz w:val="16"/>
                <w:szCs w:val="16"/>
              </w:rPr>
              <w:t>тие 1</w:t>
            </w:r>
          </w:p>
        </w:tc>
        <w:tc>
          <w:tcPr>
            <w:tcW w:w="271" w:type="pct"/>
            <w:vMerge w:val="restart"/>
            <w:tcBorders>
              <w:top w:val="single" w:sz="4" w:space="0" w:color="auto"/>
              <w:left w:val="single" w:sz="4" w:space="0" w:color="auto"/>
              <w:right w:val="single" w:sz="4" w:space="0" w:color="auto"/>
            </w:tcBorders>
          </w:tcPr>
          <w:p w:rsidR="00D06413" w:rsidRPr="007B1909" w:rsidRDefault="00D06413" w:rsidP="0083381C">
            <w:pPr>
              <w:rPr>
                <w:rFonts w:eastAsiaTheme="minorEastAsia"/>
                <w:sz w:val="16"/>
                <w:szCs w:val="16"/>
              </w:rPr>
            </w:pPr>
            <w:r w:rsidRPr="007B1909">
              <w:rPr>
                <w:rFonts w:eastAsiaTheme="minorEastAsia"/>
                <w:sz w:val="16"/>
                <w:szCs w:val="16"/>
              </w:rPr>
              <w:t>Улучш</w:t>
            </w:r>
            <w:r w:rsidRPr="007B1909">
              <w:rPr>
                <w:rFonts w:eastAsiaTheme="minorEastAsia"/>
                <w:sz w:val="16"/>
                <w:szCs w:val="16"/>
              </w:rPr>
              <w:t>е</w:t>
            </w:r>
            <w:r w:rsidRPr="007B1909">
              <w:rPr>
                <w:rFonts w:eastAsiaTheme="minorEastAsia"/>
                <w:sz w:val="16"/>
                <w:szCs w:val="16"/>
              </w:rPr>
              <w:t>ние ж</w:t>
            </w:r>
            <w:r w:rsidRPr="007B1909">
              <w:rPr>
                <w:rFonts w:eastAsiaTheme="minorEastAsia"/>
                <w:sz w:val="16"/>
                <w:szCs w:val="16"/>
              </w:rPr>
              <w:t>и</w:t>
            </w:r>
            <w:r w:rsidRPr="007B1909">
              <w:rPr>
                <w:rFonts w:eastAsiaTheme="minorEastAsia"/>
                <w:sz w:val="16"/>
                <w:szCs w:val="16"/>
              </w:rPr>
              <w:t xml:space="preserve">лищных условий граждан </w:t>
            </w:r>
            <w:r w:rsidRPr="007B1909">
              <w:rPr>
                <w:rFonts w:eastAsiaTheme="minorEastAsia"/>
                <w:sz w:val="16"/>
                <w:szCs w:val="16"/>
              </w:rPr>
              <w:lastRenderedPageBreak/>
              <w:t>на селе</w:t>
            </w:r>
          </w:p>
        </w:tc>
        <w:tc>
          <w:tcPr>
            <w:tcW w:w="269" w:type="pct"/>
            <w:vMerge w:val="restart"/>
            <w:tcBorders>
              <w:top w:val="single" w:sz="4" w:space="0" w:color="auto"/>
              <w:left w:val="single" w:sz="4" w:space="0" w:color="auto"/>
              <w:right w:val="single" w:sz="4" w:space="0" w:color="auto"/>
            </w:tcBorders>
          </w:tcPr>
          <w:p w:rsidR="00D06413" w:rsidRPr="007B1909" w:rsidRDefault="00D06413" w:rsidP="0083381C">
            <w:pPr>
              <w:rPr>
                <w:rFonts w:eastAsiaTheme="minorEastAsia"/>
                <w:sz w:val="16"/>
                <w:szCs w:val="16"/>
              </w:rPr>
            </w:pPr>
            <w:r w:rsidRPr="007B1909">
              <w:rPr>
                <w:rFonts w:eastAsiaTheme="minorEastAsia"/>
                <w:sz w:val="16"/>
                <w:szCs w:val="16"/>
              </w:rPr>
              <w:lastRenderedPageBreak/>
              <w:t>удовл</w:t>
            </w:r>
            <w:r w:rsidRPr="007B1909">
              <w:rPr>
                <w:rFonts w:eastAsiaTheme="minorEastAsia"/>
                <w:sz w:val="16"/>
                <w:szCs w:val="16"/>
              </w:rPr>
              <w:t>е</w:t>
            </w:r>
            <w:r w:rsidRPr="007B1909">
              <w:rPr>
                <w:rFonts w:eastAsiaTheme="minorEastAsia"/>
                <w:sz w:val="16"/>
                <w:szCs w:val="16"/>
              </w:rPr>
              <w:t>творение потре</w:t>
            </w:r>
            <w:r w:rsidRPr="007B1909">
              <w:rPr>
                <w:rFonts w:eastAsiaTheme="minorEastAsia"/>
                <w:sz w:val="16"/>
                <w:szCs w:val="16"/>
              </w:rPr>
              <w:t>б</w:t>
            </w:r>
            <w:r w:rsidRPr="007B1909">
              <w:rPr>
                <w:rFonts w:eastAsiaTheme="minorEastAsia"/>
                <w:sz w:val="16"/>
                <w:szCs w:val="16"/>
              </w:rPr>
              <w:t xml:space="preserve">ностей сельского </w:t>
            </w:r>
            <w:r w:rsidRPr="007B1909">
              <w:rPr>
                <w:rFonts w:eastAsiaTheme="minorEastAsia"/>
                <w:sz w:val="16"/>
                <w:szCs w:val="16"/>
              </w:rPr>
              <w:lastRenderedPageBreak/>
              <w:t>насел</w:t>
            </w:r>
            <w:r w:rsidRPr="007B1909">
              <w:rPr>
                <w:rFonts w:eastAsiaTheme="minorEastAsia"/>
                <w:sz w:val="16"/>
                <w:szCs w:val="16"/>
              </w:rPr>
              <w:t>е</w:t>
            </w:r>
            <w:r w:rsidRPr="007B1909">
              <w:rPr>
                <w:rFonts w:eastAsiaTheme="minorEastAsia"/>
                <w:sz w:val="16"/>
                <w:szCs w:val="16"/>
              </w:rPr>
              <w:t>ния в благ</w:t>
            </w:r>
            <w:r w:rsidRPr="007B1909">
              <w:rPr>
                <w:rFonts w:eastAsiaTheme="minorEastAsia"/>
                <w:sz w:val="16"/>
                <w:szCs w:val="16"/>
              </w:rPr>
              <w:t>о</w:t>
            </w:r>
            <w:r w:rsidRPr="007B1909">
              <w:rPr>
                <w:rFonts w:eastAsiaTheme="minorEastAsia"/>
                <w:sz w:val="16"/>
                <w:szCs w:val="16"/>
              </w:rPr>
              <w:t>устрое</w:t>
            </w:r>
            <w:r w:rsidRPr="007B1909">
              <w:rPr>
                <w:rFonts w:eastAsiaTheme="minorEastAsia"/>
                <w:sz w:val="16"/>
                <w:szCs w:val="16"/>
              </w:rPr>
              <w:t>н</w:t>
            </w:r>
            <w:r w:rsidRPr="007B1909">
              <w:rPr>
                <w:rFonts w:eastAsiaTheme="minorEastAsia"/>
                <w:sz w:val="16"/>
                <w:szCs w:val="16"/>
              </w:rPr>
              <w:t>ном ж</w:t>
            </w:r>
            <w:r w:rsidRPr="007B1909">
              <w:rPr>
                <w:rFonts w:eastAsiaTheme="minorEastAsia"/>
                <w:sz w:val="16"/>
                <w:szCs w:val="16"/>
              </w:rPr>
              <w:t>и</w:t>
            </w:r>
            <w:r w:rsidRPr="007B1909">
              <w:rPr>
                <w:rFonts w:eastAsiaTheme="minorEastAsia"/>
                <w:sz w:val="16"/>
                <w:szCs w:val="16"/>
              </w:rPr>
              <w:t>лье, в том числе молодых семей и молодых специ</w:t>
            </w:r>
            <w:r w:rsidRPr="007B1909">
              <w:rPr>
                <w:rFonts w:eastAsiaTheme="minorEastAsia"/>
                <w:sz w:val="16"/>
                <w:szCs w:val="16"/>
              </w:rPr>
              <w:t>а</w:t>
            </w:r>
            <w:r w:rsidRPr="007B1909">
              <w:rPr>
                <w:rFonts w:eastAsiaTheme="minorEastAsia"/>
                <w:sz w:val="16"/>
                <w:szCs w:val="16"/>
              </w:rPr>
              <w:t>листов, востреб</w:t>
            </w:r>
            <w:r w:rsidRPr="007B1909">
              <w:rPr>
                <w:rFonts w:eastAsiaTheme="minorEastAsia"/>
                <w:sz w:val="16"/>
                <w:szCs w:val="16"/>
              </w:rPr>
              <w:t>о</w:t>
            </w:r>
            <w:r w:rsidRPr="007B1909">
              <w:rPr>
                <w:rFonts w:eastAsiaTheme="minorEastAsia"/>
                <w:sz w:val="16"/>
                <w:szCs w:val="16"/>
              </w:rPr>
              <w:t>ванных для ре</w:t>
            </w:r>
            <w:r w:rsidRPr="007B1909">
              <w:rPr>
                <w:rFonts w:eastAsiaTheme="minorEastAsia"/>
                <w:sz w:val="16"/>
                <w:szCs w:val="16"/>
              </w:rPr>
              <w:t>а</w:t>
            </w:r>
            <w:r w:rsidRPr="007B1909">
              <w:rPr>
                <w:rFonts w:eastAsiaTheme="minorEastAsia"/>
                <w:sz w:val="16"/>
                <w:szCs w:val="16"/>
              </w:rPr>
              <w:t>лизации инвест</w:t>
            </w:r>
            <w:r w:rsidRPr="007B1909">
              <w:rPr>
                <w:rFonts w:eastAsiaTheme="minorEastAsia"/>
                <w:sz w:val="16"/>
                <w:szCs w:val="16"/>
              </w:rPr>
              <w:t>и</w:t>
            </w:r>
            <w:r w:rsidRPr="007B1909">
              <w:rPr>
                <w:rFonts w:eastAsiaTheme="minorEastAsia"/>
                <w:sz w:val="16"/>
                <w:szCs w:val="16"/>
              </w:rPr>
              <w:t>ционных проектов в агр</w:t>
            </w:r>
            <w:r w:rsidRPr="007B1909">
              <w:rPr>
                <w:rFonts w:eastAsiaTheme="minorEastAsia"/>
                <w:sz w:val="16"/>
                <w:szCs w:val="16"/>
              </w:rPr>
              <w:t>о</w:t>
            </w:r>
            <w:r w:rsidRPr="007B1909">
              <w:rPr>
                <w:rFonts w:eastAsiaTheme="minorEastAsia"/>
                <w:sz w:val="16"/>
                <w:szCs w:val="16"/>
              </w:rPr>
              <w:t>промы</w:t>
            </w:r>
            <w:r w:rsidRPr="007B1909">
              <w:rPr>
                <w:rFonts w:eastAsiaTheme="minorEastAsia"/>
                <w:sz w:val="16"/>
                <w:szCs w:val="16"/>
              </w:rPr>
              <w:t>ш</w:t>
            </w:r>
            <w:r w:rsidRPr="007B1909">
              <w:rPr>
                <w:rFonts w:eastAsiaTheme="minorEastAsia"/>
                <w:sz w:val="16"/>
                <w:szCs w:val="16"/>
              </w:rPr>
              <w:t>ленном компле</w:t>
            </w:r>
            <w:r w:rsidRPr="007B1909">
              <w:rPr>
                <w:rFonts w:eastAsiaTheme="minorEastAsia"/>
                <w:sz w:val="16"/>
                <w:szCs w:val="16"/>
              </w:rPr>
              <w:t>к</w:t>
            </w:r>
            <w:r w:rsidRPr="007B1909">
              <w:rPr>
                <w:rFonts w:eastAsiaTheme="minorEastAsia"/>
                <w:sz w:val="16"/>
                <w:szCs w:val="16"/>
              </w:rPr>
              <w:t>се</w:t>
            </w:r>
          </w:p>
        </w:tc>
        <w:tc>
          <w:tcPr>
            <w:tcW w:w="316" w:type="pct"/>
            <w:vMerge w:val="restart"/>
            <w:tcBorders>
              <w:top w:val="single" w:sz="4" w:space="0" w:color="auto"/>
              <w:left w:val="single" w:sz="4" w:space="0" w:color="auto"/>
              <w:right w:val="single" w:sz="4" w:space="0" w:color="auto"/>
            </w:tcBorders>
          </w:tcPr>
          <w:p w:rsidR="00D06413" w:rsidRPr="007B1909" w:rsidRDefault="00D06413" w:rsidP="00914080">
            <w:pPr>
              <w:rPr>
                <w:rFonts w:eastAsiaTheme="minorEastAsia"/>
                <w:sz w:val="16"/>
                <w:szCs w:val="16"/>
              </w:rPr>
            </w:pPr>
            <w:r w:rsidRPr="007B1909">
              <w:rPr>
                <w:rFonts w:eastAsiaTheme="minorEastAsia"/>
                <w:sz w:val="16"/>
                <w:szCs w:val="16"/>
              </w:rPr>
              <w:lastRenderedPageBreak/>
              <w:t>ответстве</w:t>
            </w:r>
            <w:r w:rsidRPr="007B1909">
              <w:rPr>
                <w:rFonts w:eastAsiaTheme="minorEastAsia"/>
                <w:sz w:val="16"/>
                <w:szCs w:val="16"/>
              </w:rPr>
              <w:t>н</w:t>
            </w:r>
            <w:r w:rsidRPr="007B1909">
              <w:rPr>
                <w:rFonts w:eastAsiaTheme="minorEastAsia"/>
                <w:sz w:val="16"/>
                <w:szCs w:val="16"/>
              </w:rPr>
              <w:t>ный испо</w:t>
            </w:r>
            <w:r w:rsidRPr="007B1909">
              <w:rPr>
                <w:rFonts w:eastAsiaTheme="minorEastAsia"/>
                <w:sz w:val="16"/>
                <w:szCs w:val="16"/>
              </w:rPr>
              <w:t>л</w:t>
            </w:r>
            <w:r w:rsidRPr="007B1909">
              <w:rPr>
                <w:rFonts w:eastAsiaTheme="minorEastAsia"/>
                <w:sz w:val="16"/>
                <w:szCs w:val="16"/>
              </w:rPr>
              <w:t xml:space="preserve">нитель - </w:t>
            </w:r>
            <w:r>
              <w:rPr>
                <w:rFonts w:eastAsiaTheme="minorEastAsia"/>
                <w:sz w:val="16"/>
                <w:szCs w:val="16"/>
              </w:rPr>
              <w:t>Отдел сел</w:t>
            </w:r>
            <w:r>
              <w:rPr>
                <w:rFonts w:eastAsiaTheme="minorEastAsia"/>
                <w:sz w:val="16"/>
                <w:szCs w:val="16"/>
              </w:rPr>
              <w:t>ь</w:t>
            </w:r>
            <w:r>
              <w:rPr>
                <w:rFonts w:eastAsiaTheme="minorEastAsia"/>
                <w:sz w:val="16"/>
                <w:szCs w:val="16"/>
              </w:rPr>
              <w:t>ского х</w:t>
            </w:r>
            <w:r>
              <w:rPr>
                <w:rFonts w:eastAsiaTheme="minorEastAsia"/>
                <w:sz w:val="16"/>
                <w:szCs w:val="16"/>
              </w:rPr>
              <w:t>о</w:t>
            </w:r>
            <w:r>
              <w:rPr>
                <w:rFonts w:eastAsiaTheme="minorEastAsia"/>
                <w:sz w:val="16"/>
                <w:szCs w:val="16"/>
              </w:rPr>
              <w:lastRenderedPageBreak/>
              <w:t>зяйства и экологии</w:t>
            </w:r>
          </w:p>
        </w:tc>
        <w:tc>
          <w:tcPr>
            <w:tcW w:w="226"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Pr>
                <w:rFonts w:eastAsiaTheme="minorEastAsia"/>
                <w:sz w:val="16"/>
                <w:szCs w:val="16"/>
              </w:rPr>
              <w:lastRenderedPageBreak/>
              <w:t>903</w:t>
            </w:r>
          </w:p>
        </w:tc>
        <w:tc>
          <w:tcPr>
            <w:tcW w:w="181"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Pr>
                <w:rFonts w:eastAsiaTheme="minorEastAsia"/>
                <w:sz w:val="16"/>
                <w:szCs w:val="16"/>
              </w:rPr>
              <w:t>Ц990100000</w:t>
            </w:r>
          </w:p>
        </w:tc>
        <w:tc>
          <w:tcPr>
            <w:tcW w:w="215" w:type="pct"/>
            <w:tcBorders>
              <w:top w:val="single" w:sz="4" w:space="0" w:color="auto"/>
              <w:left w:val="single" w:sz="4" w:space="0" w:color="auto"/>
              <w:bottom w:val="single" w:sz="4" w:space="0" w:color="auto"/>
              <w:right w:val="single" w:sz="4" w:space="0" w:color="auto"/>
            </w:tcBorders>
          </w:tcPr>
          <w:p w:rsidR="00D06413" w:rsidRPr="00455D7C" w:rsidRDefault="00D06413" w:rsidP="0083381C">
            <w:pPr>
              <w:rPr>
                <w:rFonts w:eastAsiaTheme="minorEastAsia"/>
                <w:sz w:val="16"/>
                <w:szCs w:val="16"/>
              </w:rPr>
            </w:pPr>
            <w:r>
              <w:rPr>
                <w:rFonts w:eastAsiaTheme="minorEastAsia"/>
                <w:sz w:val="16"/>
                <w:szCs w:val="16"/>
                <w:lang w:val="en-US"/>
              </w:rPr>
              <w:t>3</w:t>
            </w:r>
            <w:r>
              <w:rPr>
                <w:rFonts w:eastAsiaTheme="minorEastAsia"/>
                <w:sz w:val="16"/>
                <w:szCs w:val="16"/>
              </w:rPr>
              <w:t>22</w:t>
            </w:r>
          </w:p>
        </w:tc>
        <w:tc>
          <w:tcPr>
            <w:tcW w:w="255"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sidRPr="007B1909">
              <w:rPr>
                <w:rFonts w:eastAsiaTheme="minorEastAsia"/>
                <w:sz w:val="16"/>
                <w:szCs w:val="16"/>
              </w:rPr>
              <w:t>всего</w:t>
            </w:r>
          </w:p>
        </w:tc>
        <w:tc>
          <w:tcPr>
            <w:tcW w:w="270" w:type="pct"/>
            <w:tcBorders>
              <w:top w:val="single" w:sz="4" w:space="0" w:color="auto"/>
              <w:left w:val="single" w:sz="4" w:space="0" w:color="auto"/>
              <w:bottom w:val="single" w:sz="4" w:space="0" w:color="auto"/>
              <w:right w:val="single" w:sz="4" w:space="0" w:color="auto"/>
            </w:tcBorders>
          </w:tcPr>
          <w:p w:rsidR="00D06413" w:rsidRPr="007B1909" w:rsidRDefault="00F84714" w:rsidP="002268D1">
            <w:pPr>
              <w:rPr>
                <w:rFonts w:eastAsiaTheme="minorEastAsia"/>
                <w:sz w:val="16"/>
                <w:szCs w:val="16"/>
              </w:rPr>
            </w:pPr>
            <w:r>
              <w:rPr>
                <w:rFonts w:eastAsiaTheme="minorEastAsia"/>
                <w:sz w:val="16"/>
                <w:szCs w:val="16"/>
              </w:rPr>
              <w:t>8801,1</w:t>
            </w:r>
          </w:p>
        </w:tc>
        <w:tc>
          <w:tcPr>
            <w:tcW w:w="300" w:type="pct"/>
            <w:tcBorders>
              <w:top w:val="single" w:sz="4" w:space="0" w:color="auto"/>
              <w:left w:val="single" w:sz="4" w:space="0" w:color="auto"/>
              <w:bottom w:val="single" w:sz="4" w:space="0" w:color="auto"/>
              <w:right w:val="single" w:sz="4" w:space="0" w:color="auto"/>
            </w:tcBorders>
          </w:tcPr>
          <w:p w:rsidR="00D06413" w:rsidRPr="007B1909" w:rsidRDefault="00F84714" w:rsidP="002268D1">
            <w:pPr>
              <w:rPr>
                <w:rFonts w:eastAsiaTheme="minorEastAsia"/>
                <w:sz w:val="16"/>
                <w:szCs w:val="16"/>
              </w:rPr>
            </w:pPr>
            <w:r>
              <w:rPr>
                <w:rFonts w:eastAsiaTheme="minorEastAsia"/>
                <w:sz w:val="16"/>
                <w:szCs w:val="16"/>
              </w:rPr>
              <w:t>2372,6</w:t>
            </w:r>
          </w:p>
        </w:tc>
        <w:tc>
          <w:tcPr>
            <w:tcW w:w="271" w:type="pct"/>
            <w:tcBorders>
              <w:top w:val="single" w:sz="4" w:space="0" w:color="auto"/>
              <w:left w:val="single" w:sz="4" w:space="0" w:color="auto"/>
              <w:bottom w:val="single" w:sz="4" w:space="0" w:color="auto"/>
              <w:right w:val="single" w:sz="4" w:space="0" w:color="auto"/>
            </w:tcBorders>
          </w:tcPr>
          <w:p w:rsidR="00D06413" w:rsidRPr="007B1909" w:rsidRDefault="00F84714" w:rsidP="002268D1">
            <w:pPr>
              <w:rPr>
                <w:rFonts w:eastAsiaTheme="minorEastAsia"/>
                <w:sz w:val="16"/>
                <w:szCs w:val="16"/>
              </w:rPr>
            </w:pPr>
            <w:r>
              <w:rPr>
                <w:rFonts w:eastAsiaTheme="minorEastAsia"/>
                <w:sz w:val="16"/>
                <w:szCs w:val="16"/>
              </w:rPr>
              <w:t>979,2</w:t>
            </w:r>
          </w:p>
        </w:tc>
        <w:tc>
          <w:tcPr>
            <w:tcW w:w="270" w:type="pct"/>
            <w:tcBorders>
              <w:top w:val="single" w:sz="4" w:space="0" w:color="auto"/>
              <w:left w:val="single" w:sz="4" w:space="0" w:color="auto"/>
              <w:bottom w:val="single" w:sz="4" w:space="0" w:color="auto"/>
              <w:right w:val="single" w:sz="4" w:space="0" w:color="auto"/>
            </w:tcBorders>
          </w:tcPr>
          <w:p w:rsidR="00D06413" w:rsidRPr="007B1909" w:rsidRDefault="00F84714" w:rsidP="002268D1">
            <w:pPr>
              <w:rPr>
                <w:rFonts w:eastAsiaTheme="minorEastAsia"/>
                <w:sz w:val="16"/>
                <w:szCs w:val="16"/>
              </w:rPr>
            </w:pPr>
            <w:r>
              <w:rPr>
                <w:rFonts w:eastAsiaTheme="minorEastAsia"/>
                <w:sz w:val="16"/>
                <w:szCs w:val="16"/>
              </w:rPr>
              <w:t>2926,9</w:t>
            </w:r>
          </w:p>
        </w:tc>
        <w:tc>
          <w:tcPr>
            <w:tcW w:w="317" w:type="pct"/>
            <w:tcBorders>
              <w:top w:val="single" w:sz="4" w:space="0" w:color="auto"/>
              <w:left w:val="single" w:sz="4" w:space="0" w:color="auto"/>
              <w:bottom w:val="single" w:sz="4" w:space="0" w:color="auto"/>
              <w:right w:val="single" w:sz="4" w:space="0" w:color="auto"/>
            </w:tcBorders>
          </w:tcPr>
          <w:p w:rsidR="00D06413" w:rsidRPr="007B1909" w:rsidRDefault="00D06413" w:rsidP="006D2F60">
            <w:pPr>
              <w:rPr>
                <w:rFonts w:eastAsiaTheme="minorEastAsia"/>
                <w:sz w:val="16"/>
                <w:szCs w:val="16"/>
              </w:rPr>
            </w:pPr>
            <w:r>
              <w:rPr>
                <w:rFonts w:eastAsiaTheme="minorEastAsia"/>
                <w:sz w:val="16"/>
                <w:szCs w:val="16"/>
              </w:rPr>
              <w:t>885,1</w:t>
            </w:r>
          </w:p>
        </w:tc>
        <w:tc>
          <w:tcPr>
            <w:tcW w:w="288" w:type="pct"/>
            <w:tcBorders>
              <w:top w:val="single" w:sz="4" w:space="0" w:color="auto"/>
              <w:left w:val="single" w:sz="4" w:space="0" w:color="auto"/>
              <w:bottom w:val="single" w:sz="4" w:space="0" w:color="auto"/>
              <w:right w:val="single" w:sz="4" w:space="0" w:color="auto"/>
            </w:tcBorders>
          </w:tcPr>
          <w:p w:rsidR="00D06413" w:rsidRPr="007B1909" w:rsidRDefault="00D06413" w:rsidP="00A76A99">
            <w:pPr>
              <w:rPr>
                <w:rFonts w:eastAsiaTheme="minorEastAsia"/>
                <w:sz w:val="16"/>
                <w:szCs w:val="16"/>
              </w:rPr>
            </w:pPr>
            <w:r>
              <w:rPr>
                <w:rFonts w:eastAsiaTheme="minorEastAsia"/>
                <w:sz w:val="16"/>
                <w:szCs w:val="16"/>
              </w:rPr>
              <w:t>885,1</w:t>
            </w:r>
          </w:p>
        </w:tc>
        <w:tc>
          <w:tcPr>
            <w:tcW w:w="314" w:type="pct"/>
            <w:tcBorders>
              <w:top w:val="single" w:sz="4" w:space="0" w:color="auto"/>
              <w:left w:val="single" w:sz="4" w:space="0" w:color="auto"/>
              <w:bottom w:val="single" w:sz="4" w:space="0" w:color="auto"/>
              <w:right w:val="single" w:sz="4" w:space="0" w:color="auto"/>
            </w:tcBorders>
          </w:tcPr>
          <w:p w:rsidR="00D06413" w:rsidRPr="007B1909" w:rsidRDefault="00D06413" w:rsidP="00A76A99">
            <w:pPr>
              <w:rPr>
                <w:rFonts w:eastAsiaTheme="minorEastAsia"/>
                <w:sz w:val="16"/>
                <w:szCs w:val="16"/>
              </w:rPr>
            </w:pPr>
            <w:r>
              <w:rPr>
                <w:rFonts w:eastAsiaTheme="minorEastAsia"/>
                <w:sz w:val="16"/>
                <w:szCs w:val="16"/>
              </w:rPr>
              <w:t>885,1</w:t>
            </w:r>
          </w:p>
        </w:tc>
        <w:tc>
          <w:tcPr>
            <w:tcW w:w="313" w:type="pct"/>
            <w:tcBorders>
              <w:top w:val="single" w:sz="4" w:space="0" w:color="auto"/>
              <w:left w:val="single" w:sz="4" w:space="0" w:color="auto"/>
              <w:bottom w:val="single" w:sz="4" w:space="0" w:color="auto"/>
            </w:tcBorders>
          </w:tcPr>
          <w:p w:rsidR="00D06413" w:rsidRPr="007B1909" w:rsidRDefault="00D06413" w:rsidP="002268D1">
            <w:pPr>
              <w:rPr>
                <w:rFonts w:eastAsiaTheme="minorEastAsia"/>
                <w:sz w:val="16"/>
                <w:szCs w:val="16"/>
              </w:rPr>
            </w:pPr>
            <w:r>
              <w:rPr>
                <w:rFonts w:eastAsiaTheme="minorEastAsia"/>
                <w:sz w:val="16"/>
                <w:szCs w:val="16"/>
              </w:rPr>
              <w:t>4980,9</w:t>
            </w:r>
          </w:p>
        </w:tc>
        <w:tc>
          <w:tcPr>
            <w:tcW w:w="288" w:type="pct"/>
            <w:tcBorders>
              <w:top w:val="single" w:sz="4" w:space="0" w:color="auto"/>
              <w:left w:val="single" w:sz="4" w:space="0" w:color="auto"/>
              <w:bottom w:val="single" w:sz="4" w:space="0" w:color="auto"/>
            </w:tcBorders>
          </w:tcPr>
          <w:p w:rsidR="00D06413" w:rsidRPr="007B1909" w:rsidRDefault="00D06413" w:rsidP="002268D1">
            <w:pPr>
              <w:rPr>
                <w:rFonts w:eastAsiaTheme="minorEastAsia"/>
                <w:sz w:val="16"/>
                <w:szCs w:val="16"/>
              </w:rPr>
            </w:pPr>
            <w:r>
              <w:rPr>
                <w:rFonts w:eastAsiaTheme="minorEastAsia"/>
                <w:sz w:val="16"/>
                <w:szCs w:val="16"/>
              </w:rPr>
              <w:t>4980,9</w:t>
            </w:r>
          </w:p>
        </w:tc>
      </w:tr>
      <w:tr w:rsidR="00D06413" w:rsidRPr="0083381C" w:rsidTr="00311028">
        <w:tc>
          <w:tcPr>
            <w:tcW w:w="290" w:type="pct"/>
            <w:vMerge/>
            <w:tcBorders>
              <w:right w:val="single" w:sz="4" w:space="0" w:color="auto"/>
            </w:tcBorders>
          </w:tcPr>
          <w:p w:rsidR="00D06413" w:rsidRPr="007B1909" w:rsidRDefault="00D06413" w:rsidP="0083381C">
            <w:pPr>
              <w:rPr>
                <w:rFonts w:eastAsiaTheme="minorEastAsia"/>
                <w:sz w:val="16"/>
                <w:szCs w:val="16"/>
              </w:rPr>
            </w:pPr>
          </w:p>
        </w:tc>
        <w:tc>
          <w:tcPr>
            <w:tcW w:w="271"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269"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316"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Ц990100000</w:t>
            </w:r>
          </w:p>
        </w:tc>
        <w:tc>
          <w:tcPr>
            <w:tcW w:w="215" w:type="pct"/>
            <w:tcBorders>
              <w:top w:val="single" w:sz="4" w:space="0" w:color="auto"/>
              <w:left w:val="single" w:sz="4" w:space="0" w:color="auto"/>
              <w:bottom w:val="single" w:sz="4" w:space="0" w:color="auto"/>
              <w:right w:val="single" w:sz="4" w:space="0" w:color="auto"/>
            </w:tcBorders>
          </w:tcPr>
          <w:p w:rsidR="00D06413" w:rsidRPr="00455D7C" w:rsidRDefault="00D06413" w:rsidP="00846491">
            <w:pPr>
              <w:rPr>
                <w:rFonts w:eastAsiaTheme="minorEastAsia"/>
                <w:sz w:val="16"/>
                <w:szCs w:val="16"/>
              </w:rPr>
            </w:pPr>
            <w:r>
              <w:rPr>
                <w:rFonts w:eastAsiaTheme="minorEastAsia"/>
                <w:sz w:val="16"/>
                <w:szCs w:val="16"/>
                <w:lang w:val="en-US"/>
              </w:rPr>
              <w:t>3</w:t>
            </w:r>
            <w:r>
              <w:rPr>
                <w:rFonts w:eastAsiaTheme="minorEastAsia"/>
                <w:sz w:val="16"/>
                <w:szCs w:val="16"/>
              </w:rPr>
              <w:t>22</w:t>
            </w:r>
          </w:p>
        </w:tc>
        <w:tc>
          <w:tcPr>
            <w:tcW w:w="255"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sidRPr="007B1909">
              <w:rPr>
                <w:rFonts w:eastAsiaTheme="minorEastAsia"/>
                <w:sz w:val="16"/>
                <w:szCs w:val="16"/>
              </w:rPr>
              <w:t>фед</w:t>
            </w:r>
            <w:r w:rsidRPr="007B1909">
              <w:rPr>
                <w:rFonts w:eastAsiaTheme="minorEastAsia"/>
                <w:sz w:val="16"/>
                <w:szCs w:val="16"/>
              </w:rPr>
              <w:t>е</w:t>
            </w:r>
            <w:r w:rsidRPr="007B1909">
              <w:rPr>
                <w:rFonts w:eastAsiaTheme="minorEastAsia"/>
                <w:sz w:val="16"/>
                <w:szCs w:val="16"/>
              </w:rPr>
              <w:t>ральный бюджет</w:t>
            </w:r>
          </w:p>
        </w:tc>
        <w:tc>
          <w:tcPr>
            <w:tcW w:w="270" w:type="pct"/>
            <w:tcBorders>
              <w:top w:val="single" w:sz="4" w:space="0" w:color="auto"/>
              <w:left w:val="single" w:sz="4" w:space="0" w:color="auto"/>
              <w:bottom w:val="single" w:sz="4" w:space="0" w:color="auto"/>
              <w:right w:val="single" w:sz="4" w:space="0" w:color="auto"/>
            </w:tcBorders>
          </w:tcPr>
          <w:p w:rsidR="00D06413" w:rsidRPr="007B1909" w:rsidRDefault="00F84714" w:rsidP="0083381C">
            <w:pPr>
              <w:rPr>
                <w:rFonts w:eastAsiaTheme="minorEastAsia"/>
                <w:sz w:val="16"/>
                <w:szCs w:val="16"/>
              </w:rPr>
            </w:pPr>
            <w:r>
              <w:rPr>
                <w:rFonts w:eastAsiaTheme="minorEastAsia"/>
                <w:sz w:val="16"/>
                <w:szCs w:val="16"/>
              </w:rPr>
              <w:t>8031,3</w:t>
            </w:r>
          </w:p>
        </w:tc>
        <w:tc>
          <w:tcPr>
            <w:tcW w:w="300" w:type="pct"/>
            <w:tcBorders>
              <w:top w:val="single" w:sz="4" w:space="0" w:color="auto"/>
              <w:left w:val="single" w:sz="4" w:space="0" w:color="auto"/>
              <w:bottom w:val="single" w:sz="4" w:space="0" w:color="auto"/>
              <w:right w:val="single" w:sz="4" w:space="0" w:color="auto"/>
            </w:tcBorders>
          </w:tcPr>
          <w:p w:rsidR="00D06413" w:rsidRPr="007B1909" w:rsidRDefault="00F84714" w:rsidP="0083381C">
            <w:pPr>
              <w:rPr>
                <w:rFonts w:eastAsiaTheme="minorEastAsia"/>
                <w:sz w:val="16"/>
                <w:szCs w:val="16"/>
              </w:rPr>
            </w:pPr>
            <w:r>
              <w:rPr>
                <w:rFonts w:eastAsiaTheme="minorEastAsia"/>
                <w:sz w:val="16"/>
                <w:szCs w:val="16"/>
              </w:rPr>
              <w:t>2171,6</w:t>
            </w:r>
          </w:p>
        </w:tc>
        <w:tc>
          <w:tcPr>
            <w:tcW w:w="271" w:type="pct"/>
            <w:tcBorders>
              <w:top w:val="single" w:sz="4" w:space="0" w:color="auto"/>
              <w:left w:val="single" w:sz="4" w:space="0" w:color="auto"/>
              <w:bottom w:val="single" w:sz="4" w:space="0" w:color="auto"/>
              <w:right w:val="single" w:sz="4" w:space="0" w:color="auto"/>
            </w:tcBorders>
          </w:tcPr>
          <w:p w:rsidR="00D06413" w:rsidRPr="007B1909" w:rsidRDefault="00F84714" w:rsidP="0083381C">
            <w:pPr>
              <w:rPr>
                <w:rFonts w:eastAsiaTheme="minorEastAsia"/>
                <w:sz w:val="16"/>
                <w:szCs w:val="16"/>
              </w:rPr>
            </w:pPr>
            <w:r>
              <w:rPr>
                <w:rFonts w:eastAsiaTheme="minorEastAsia"/>
                <w:sz w:val="16"/>
                <w:szCs w:val="16"/>
              </w:rPr>
              <w:t>896,3</w:t>
            </w:r>
          </w:p>
        </w:tc>
        <w:tc>
          <w:tcPr>
            <w:tcW w:w="270" w:type="pct"/>
            <w:tcBorders>
              <w:top w:val="single" w:sz="4" w:space="0" w:color="auto"/>
              <w:left w:val="single" w:sz="4" w:space="0" w:color="auto"/>
              <w:bottom w:val="single" w:sz="4" w:space="0" w:color="auto"/>
              <w:right w:val="single" w:sz="4" w:space="0" w:color="auto"/>
            </w:tcBorders>
          </w:tcPr>
          <w:p w:rsidR="00D06413" w:rsidRPr="007B1909" w:rsidRDefault="00F84714" w:rsidP="0083381C">
            <w:pPr>
              <w:rPr>
                <w:rFonts w:eastAsiaTheme="minorEastAsia"/>
                <w:sz w:val="16"/>
                <w:szCs w:val="16"/>
              </w:rPr>
            </w:pPr>
            <w:r>
              <w:rPr>
                <w:rFonts w:eastAsiaTheme="minorEastAsia"/>
                <w:sz w:val="16"/>
                <w:szCs w:val="16"/>
              </w:rPr>
              <w:t>2678,9</w:t>
            </w:r>
          </w:p>
        </w:tc>
        <w:tc>
          <w:tcPr>
            <w:tcW w:w="317"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Pr>
                <w:rFonts w:eastAsiaTheme="minorEastAsia"/>
                <w:sz w:val="16"/>
                <w:szCs w:val="16"/>
              </w:rPr>
              <w:t>800,0</w:t>
            </w:r>
          </w:p>
        </w:tc>
        <w:tc>
          <w:tcPr>
            <w:tcW w:w="288"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Pr>
                <w:rFonts w:eastAsiaTheme="minorEastAsia"/>
                <w:sz w:val="16"/>
                <w:szCs w:val="16"/>
              </w:rPr>
              <w:t>800,0</w:t>
            </w:r>
          </w:p>
        </w:tc>
        <w:tc>
          <w:tcPr>
            <w:tcW w:w="314"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Pr>
                <w:rFonts w:eastAsiaTheme="minorEastAsia"/>
                <w:sz w:val="16"/>
                <w:szCs w:val="16"/>
              </w:rPr>
              <w:t>800,0</w:t>
            </w:r>
          </w:p>
        </w:tc>
        <w:tc>
          <w:tcPr>
            <w:tcW w:w="313" w:type="pct"/>
            <w:tcBorders>
              <w:top w:val="single" w:sz="4" w:space="0" w:color="auto"/>
              <w:left w:val="single" w:sz="4" w:space="0" w:color="auto"/>
              <w:bottom w:val="single" w:sz="4" w:space="0" w:color="auto"/>
            </w:tcBorders>
          </w:tcPr>
          <w:p w:rsidR="00D06413" w:rsidRPr="007B1909" w:rsidRDefault="00D06413" w:rsidP="0083381C">
            <w:pPr>
              <w:rPr>
                <w:rFonts w:eastAsiaTheme="minorEastAsia"/>
                <w:sz w:val="16"/>
                <w:szCs w:val="16"/>
              </w:rPr>
            </w:pPr>
            <w:r>
              <w:rPr>
                <w:rFonts w:eastAsiaTheme="minorEastAsia"/>
                <w:sz w:val="16"/>
                <w:szCs w:val="16"/>
              </w:rPr>
              <w:t>4000,0</w:t>
            </w:r>
          </w:p>
        </w:tc>
        <w:tc>
          <w:tcPr>
            <w:tcW w:w="288" w:type="pct"/>
            <w:tcBorders>
              <w:top w:val="single" w:sz="4" w:space="0" w:color="auto"/>
              <w:left w:val="single" w:sz="4" w:space="0" w:color="auto"/>
              <w:bottom w:val="single" w:sz="4" w:space="0" w:color="auto"/>
            </w:tcBorders>
          </w:tcPr>
          <w:p w:rsidR="00D06413" w:rsidRPr="007B1909" w:rsidRDefault="00D06413" w:rsidP="0083381C">
            <w:pPr>
              <w:rPr>
                <w:rFonts w:eastAsiaTheme="minorEastAsia"/>
                <w:sz w:val="16"/>
                <w:szCs w:val="16"/>
              </w:rPr>
            </w:pPr>
            <w:r>
              <w:rPr>
                <w:rFonts w:eastAsiaTheme="minorEastAsia"/>
                <w:sz w:val="16"/>
                <w:szCs w:val="16"/>
              </w:rPr>
              <w:t>4000,0</w:t>
            </w:r>
          </w:p>
        </w:tc>
      </w:tr>
      <w:tr w:rsidR="00D06413" w:rsidRPr="0083381C" w:rsidTr="00A062CE">
        <w:trPr>
          <w:trHeight w:val="1480"/>
        </w:trPr>
        <w:tc>
          <w:tcPr>
            <w:tcW w:w="290" w:type="pct"/>
            <w:vMerge/>
            <w:tcBorders>
              <w:right w:val="single" w:sz="4" w:space="0" w:color="auto"/>
            </w:tcBorders>
          </w:tcPr>
          <w:p w:rsidR="00D06413" w:rsidRPr="007B1909" w:rsidRDefault="00D06413" w:rsidP="0083381C">
            <w:pPr>
              <w:rPr>
                <w:rFonts w:eastAsiaTheme="minorEastAsia"/>
                <w:sz w:val="16"/>
                <w:szCs w:val="16"/>
              </w:rPr>
            </w:pPr>
          </w:p>
        </w:tc>
        <w:tc>
          <w:tcPr>
            <w:tcW w:w="271"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269"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316"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Ц990100000</w:t>
            </w:r>
          </w:p>
        </w:tc>
        <w:tc>
          <w:tcPr>
            <w:tcW w:w="215" w:type="pct"/>
            <w:tcBorders>
              <w:top w:val="single" w:sz="4" w:space="0" w:color="auto"/>
              <w:left w:val="single" w:sz="4" w:space="0" w:color="auto"/>
              <w:bottom w:val="single" w:sz="4" w:space="0" w:color="auto"/>
              <w:right w:val="single" w:sz="4" w:space="0" w:color="auto"/>
            </w:tcBorders>
          </w:tcPr>
          <w:p w:rsidR="00D06413" w:rsidRPr="00455D7C" w:rsidRDefault="00D06413" w:rsidP="00846491">
            <w:pPr>
              <w:rPr>
                <w:rFonts w:eastAsiaTheme="minorEastAsia"/>
                <w:sz w:val="16"/>
                <w:szCs w:val="16"/>
              </w:rPr>
            </w:pPr>
            <w:r>
              <w:rPr>
                <w:rFonts w:eastAsiaTheme="minorEastAsia"/>
                <w:sz w:val="16"/>
                <w:szCs w:val="16"/>
                <w:lang w:val="en-US"/>
              </w:rPr>
              <w:t>3</w:t>
            </w:r>
            <w:r>
              <w:rPr>
                <w:rFonts w:eastAsiaTheme="minorEastAsia"/>
                <w:sz w:val="16"/>
                <w:szCs w:val="16"/>
              </w:rPr>
              <w:t>22</w:t>
            </w:r>
          </w:p>
        </w:tc>
        <w:tc>
          <w:tcPr>
            <w:tcW w:w="255" w:type="pct"/>
            <w:tcBorders>
              <w:top w:val="single" w:sz="4" w:space="0" w:color="auto"/>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r w:rsidRPr="007B1909">
              <w:rPr>
                <w:rFonts w:eastAsiaTheme="minorEastAsia"/>
                <w:sz w:val="16"/>
                <w:szCs w:val="16"/>
              </w:rPr>
              <w:t>респу</w:t>
            </w:r>
            <w:r w:rsidRPr="007B1909">
              <w:rPr>
                <w:rFonts w:eastAsiaTheme="minorEastAsia"/>
                <w:sz w:val="16"/>
                <w:szCs w:val="16"/>
              </w:rPr>
              <w:t>б</w:t>
            </w:r>
            <w:r w:rsidRPr="007B1909">
              <w:rPr>
                <w:rFonts w:eastAsiaTheme="minorEastAsia"/>
                <w:sz w:val="16"/>
                <w:szCs w:val="16"/>
              </w:rPr>
              <w:t>лика</w:t>
            </w:r>
            <w:r w:rsidRPr="007B1909">
              <w:rPr>
                <w:rFonts w:eastAsiaTheme="minorEastAsia"/>
                <w:sz w:val="16"/>
                <w:szCs w:val="16"/>
              </w:rPr>
              <w:t>н</w:t>
            </w:r>
            <w:r w:rsidRPr="007B1909">
              <w:rPr>
                <w:rFonts w:eastAsiaTheme="minorEastAsia"/>
                <w:sz w:val="16"/>
                <w:szCs w:val="16"/>
              </w:rPr>
              <w:t>ский бюджет Чува</w:t>
            </w:r>
            <w:r w:rsidRPr="007B1909">
              <w:rPr>
                <w:rFonts w:eastAsiaTheme="minorEastAsia"/>
                <w:sz w:val="16"/>
                <w:szCs w:val="16"/>
              </w:rPr>
              <w:t>ш</w:t>
            </w:r>
            <w:r w:rsidRPr="007B1909">
              <w:rPr>
                <w:rFonts w:eastAsiaTheme="minorEastAsia"/>
                <w:sz w:val="16"/>
                <w:szCs w:val="16"/>
              </w:rPr>
              <w:t>ской Респу</w:t>
            </w:r>
            <w:r w:rsidRPr="007B1909">
              <w:rPr>
                <w:rFonts w:eastAsiaTheme="minorEastAsia"/>
                <w:sz w:val="16"/>
                <w:szCs w:val="16"/>
              </w:rPr>
              <w:t>б</w:t>
            </w:r>
            <w:r w:rsidRPr="007B1909">
              <w:rPr>
                <w:rFonts w:eastAsiaTheme="minorEastAsia"/>
                <w:sz w:val="16"/>
                <w:szCs w:val="16"/>
              </w:rPr>
              <w:t>лики</w:t>
            </w:r>
          </w:p>
        </w:tc>
        <w:tc>
          <w:tcPr>
            <w:tcW w:w="270" w:type="pct"/>
            <w:tcBorders>
              <w:top w:val="single" w:sz="4" w:space="0" w:color="auto"/>
              <w:left w:val="single" w:sz="4" w:space="0" w:color="auto"/>
              <w:bottom w:val="single" w:sz="4" w:space="0" w:color="auto"/>
              <w:right w:val="single" w:sz="4" w:space="0" w:color="auto"/>
            </w:tcBorders>
          </w:tcPr>
          <w:p w:rsidR="00D06413" w:rsidRPr="00F84714" w:rsidRDefault="00F84714" w:rsidP="0083381C">
            <w:pPr>
              <w:rPr>
                <w:rFonts w:eastAsiaTheme="minorEastAsia"/>
                <w:sz w:val="16"/>
                <w:szCs w:val="16"/>
              </w:rPr>
            </w:pPr>
            <w:r>
              <w:rPr>
                <w:rFonts w:eastAsiaTheme="minorEastAsia"/>
                <w:sz w:val="16"/>
                <w:szCs w:val="16"/>
              </w:rPr>
              <w:t>512,6</w:t>
            </w:r>
          </w:p>
        </w:tc>
        <w:tc>
          <w:tcPr>
            <w:tcW w:w="300" w:type="pct"/>
            <w:tcBorders>
              <w:top w:val="single" w:sz="4" w:space="0" w:color="auto"/>
              <w:left w:val="single" w:sz="4" w:space="0" w:color="auto"/>
              <w:bottom w:val="single" w:sz="4" w:space="0" w:color="auto"/>
              <w:right w:val="single" w:sz="4" w:space="0" w:color="auto"/>
            </w:tcBorders>
          </w:tcPr>
          <w:p w:rsidR="00D06413" w:rsidRPr="00F84714" w:rsidRDefault="00F84714" w:rsidP="0083381C">
            <w:pPr>
              <w:rPr>
                <w:rFonts w:eastAsiaTheme="minorEastAsia"/>
                <w:sz w:val="16"/>
                <w:szCs w:val="16"/>
              </w:rPr>
            </w:pPr>
            <w:r>
              <w:rPr>
                <w:rFonts w:eastAsiaTheme="minorEastAsia"/>
                <w:sz w:val="16"/>
                <w:szCs w:val="16"/>
              </w:rPr>
              <w:t>131,7</w:t>
            </w:r>
          </w:p>
        </w:tc>
        <w:tc>
          <w:tcPr>
            <w:tcW w:w="271" w:type="pct"/>
            <w:tcBorders>
              <w:top w:val="single" w:sz="4" w:space="0" w:color="auto"/>
              <w:left w:val="single" w:sz="4" w:space="0" w:color="auto"/>
              <w:bottom w:val="single" w:sz="4" w:space="0" w:color="auto"/>
              <w:right w:val="single" w:sz="4" w:space="0" w:color="auto"/>
            </w:tcBorders>
          </w:tcPr>
          <w:p w:rsidR="00D06413" w:rsidRPr="00F84714" w:rsidRDefault="00F84714" w:rsidP="0083381C">
            <w:pPr>
              <w:rPr>
                <w:rFonts w:eastAsiaTheme="minorEastAsia"/>
                <w:sz w:val="16"/>
                <w:szCs w:val="16"/>
              </w:rPr>
            </w:pPr>
            <w:r>
              <w:rPr>
                <w:rFonts w:eastAsiaTheme="minorEastAsia"/>
                <w:sz w:val="16"/>
                <w:szCs w:val="16"/>
              </w:rPr>
              <w:t>54,3</w:t>
            </w:r>
          </w:p>
        </w:tc>
        <w:tc>
          <w:tcPr>
            <w:tcW w:w="270" w:type="pct"/>
            <w:tcBorders>
              <w:top w:val="single" w:sz="4" w:space="0" w:color="auto"/>
              <w:left w:val="single" w:sz="4" w:space="0" w:color="auto"/>
              <w:bottom w:val="single" w:sz="4" w:space="0" w:color="auto"/>
              <w:right w:val="single" w:sz="4" w:space="0" w:color="auto"/>
            </w:tcBorders>
          </w:tcPr>
          <w:p w:rsidR="00D06413" w:rsidRPr="006D2F60" w:rsidRDefault="00F84714" w:rsidP="0083381C">
            <w:pPr>
              <w:rPr>
                <w:rFonts w:eastAsiaTheme="minorEastAsia"/>
                <w:sz w:val="16"/>
                <w:szCs w:val="16"/>
              </w:rPr>
            </w:pPr>
            <w:r>
              <w:rPr>
                <w:rFonts w:eastAsiaTheme="minorEastAsia"/>
                <w:sz w:val="16"/>
                <w:szCs w:val="16"/>
              </w:rPr>
              <w:t>162,5</w:t>
            </w:r>
          </w:p>
        </w:tc>
        <w:tc>
          <w:tcPr>
            <w:tcW w:w="317" w:type="pct"/>
            <w:tcBorders>
              <w:top w:val="single" w:sz="4" w:space="0" w:color="auto"/>
              <w:left w:val="single" w:sz="4" w:space="0" w:color="auto"/>
              <w:bottom w:val="single" w:sz="4" w:space="0" w:color="auto"/>
              <w:right w:val="single" w:sz="4" w:space="0" w:color="auto"/>
            </w:tcBorders>
          </w:tcPr>
          <w:p w:rsidR="00D06413" w:rsidRPr="006D2F60" w:rsidRDefault="00D06413" w:rsidP="0083381C">
            <w:pPr>
              <w:rPr>
                <w:rFonts w:eastAsiaTheme="minorEastAsia"/>
                <w:sz w:val="16"/>
                <w:szCs w:val="16"/>
              </w:rPr>
            </w:pPr>
            <w:r>
              <w:rPr>
                <w:rFonts w:eastAsiaTheme="minorEastAsia"/>
                <w:sz w:val="16"/>
                <w:szCs w:val="16"/>
                <w:lang w:val="en-US"/>
              </w:rPr>
              <w:t>55.</w:t>
            </w:r>
            <w:r>
              <w:rPr>
                <w:rFonts w:eastAsiaTheme="minorEastAsia"/>
                <w:sz w:val="16"/>
                <w:szCs w:val="16"/>
              </w:rPr>
              <w:t>1</w:t>
            </w:r>
          </w:p>
        </w:tc>
        <w:tc>
          <w:tcPr>
            <w:tcW w:w="288" w:type="pct"/>
            <w:tcBorders>
              <w:top w:val="single" w:sz="4" w:space="0" w:color="auto"/>
              <w:left w:val="single" w:sz="4" w:space="0" w:color="auto"/>
              <w:bottom w:val="single" w:sz="4" w:space="0" w:color="auto"/>
              <w:right w:val="single" w:sz="4" w:space="0" w:color="auto"/>
            </w:tcBorders>
          </w:tcPr>
          <w:p w:rsidR="00D06413" w:rsidRPr="006D2F60" w:rsidRDefault="00D06413" w:rsidP="0083381C">
            <w:pPr>
              <w:rPr>
                <w:rFonts w:eastAsiaTheme="minorEastAsia"/>
                <w:sz w:val="16"/>
                <w:szCs w:val="16"/>
              </w:rPr>
            </w:pPr>
            <w:r>
              <w:rPr>
                <w:rFonts w:eastAsiaTheme="minorEastAsia"/>
                <w:sz w:val="16"/>
                <w:szCs w:val="16"/>
                <w:lang w:val="en-US"/>
              </w:rPr>
              <w:t>55.</w:t>
            </w:r>
            <w:r>
              <w:rPr>
                <w:rFonts w:eastAsiaTheme="minorEastAsia"/>
                <w:sz w:val="16"/>
                <w:szCs w:val="16"/>
              </w:rPr>
              <w:t>1</w:t>
            </w:r>
          </w:p>
        </w:tc>
        <w:tc>
          <w:tcPr>
            <w:tcW w:w="314" w:type="pct"/>
            <w:tcBorders>
              <w:top w:val="single" w:sz="4" w:space="0" w:color="auto"/>
              <w:left w:val="single" w:sz="4" w:space="0" w:color="auto"/>
              <w:bottom w:val="single" w:sz="4" w:space="0" w:color="auto"/>
              <w:right w:val="single" w:sz="4" w:space="0" w:color="auto"/>
            </w:tcBorders>
          </w:tcPr>
          <w:p w:rsidR="00D06413" w:rsidRPr="006D2F60" w:rsidRDefault="00D06413" w:rsidP="0083381C">
            <w:pPr>
              <w:rPr>
                <w:rFonts w:eastAsiaTheme="minorEastAsia"/>
                <w:sz w:val="16"/>
                <w:szCs w:val="16"/>
              </w:rPr>
            </w:pPr>
            <w:r>
              <w:rPr>
                <w:rFonts w:eastAsiaTheme="minorEastAsia"/>
                <w:sz w:val="16"/>
                <w:szCs w:val="16"/>
                <w:lang w:val="en-US"/>
              </w:rPr>
              <w:t>55.</w:t>
            </w:r>
            <w:r>
              <w:rPr>
                <w:rFonts w:eastAsiaTheme="minorEastAsia"/>
                <w:sz w:val="16"/>
                <w:szCs w:val="16"/>
              </w:rPr>
              <w:t>1</w:t>
            </w:r>
          </w:p>
        </w:tc>
        <w:tc>
          <w:tcPr>
            <w:tcW w:w="313" w:type="pct"/>
            <w:tcBorders>
              <w:top w:val="single" w:sz="4" w:space="0" w:color="auto"/>
              <w:left w:val="single" w:sz="4" w:space="0" w:color="auto"/>
              <w:bottom w:val="single" w:sz="4" w:space="0" w:color="auto"/>
            </w:tcBorders>
          </w:tcPr>
          <w:p w:rsidR="00D06413" w:rsidRPr="006D2F60" w:rsidRDefault="00D06413" w:rsidP="0083381C">
            <w:pPr>
              <w:rPr>
                <w:rFonts w:eastAsiaTheme="minorEastAsia"/>
                <w:sz w:val="16"/>
                <w:szCs w:val="16"/>
              </w:rPr>
            </w:pPr>
            <w:r>
              <w:rPr>
                <w:rFonts w:eastAsiaTheme="minorEastAsia"/>
                <w:sz w:val="16"/>
                <w:szCs w:val="16"/>
              </w:rPr>
              <w:t>275,0</w:t>
            </w:r>
          </w:p>
        </w:tc>
        <w:tc>
          <w:tcPr>
            <w:tcW w:w="288" w:type="pct"/>
            <w:tcBorders>
              <w:top w:val="single" w:sz="4" w:space="0" w:color="auto"/>
              <w:left w:val="single" w:sz="4" w:space="0" w:color="auto"/>
              <w:bottom w:val="single" w:sz="4" w:space="0" w:color="auto"/>
            </w:tcBorders>
          </w:tcPr>
          <w:p w:rsidR="00D06413" w:rsidRPr="006D2F60" w:rsidRDefault="00D06413" w:rsidP="0083381C">
            <w:pPr>
              <w:rPr>
                <w:rFonts w:eastAsiaTheme="minorEastAsia"/>
                <w:sz w:val="16"/>
                <w:szCs w:val="16"/>
              </w:rPr>
            </w:pPr>
            <w:r>
              <w:rPr>
                <w:rFonts w:eastAsiaTheme="minorEastAsia"/>
                <w:sz w:val="16"/>
                <w:szCs w:val="16"/>
              </w:rPr>
              <w:t>275,0</w:t>
            </w:r>
          </w:p>
        </w:tc>
      </w:tr>
      <w:tr w:rsidR="00D06413" w:rsidRPr="0083381C" w:rsidTr="00311028">
        <w:tc>
          <w:tcPr>
            <w:tcW w:w="290" w:type="pct"/>
            <w:vMerge/>
            <w:tcBorders>
              <w:right w:val="single" w:sz="4" w:space="0" w:color="auto"/>
            </w:tcBorders>
          </w:tcPr>
          <w:p w:rsidR="00D06413" w:rsidRPr="007B1909" w:rsidRDefault="00D06413" w:rsidP="0083381C">
            <w:pPr>
              <w:rPr>
                <w:rFonts w:eastAsiaTheme="minorEastAsia"/>
                <w:sz w:val="16"/>
                <w:szCs w:val="16"/>
              </w:rPr>
            </w:pPr>
          </w:p>
        </w:tc>
        <w:tc>
          <w:tcPr>
            <w:tcW w:w="271"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269"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316"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Ц990100000</w:t>
            </w:r>
          </w:p>
        </w:tc>
        <w:tc>
          <w:tcPr>
            <w:tcW w:w="215" w:type="pct"/>
            <w:tcBorders>
              <w:top w:val="single" w:sz="4" w:space="0" w:color="auto"/>
              <w:left w:val="single" w:sz="4" w:space="0" w:color="auto"/>
              <w:bottom w:val="single" w:sz="4" w:space="0" w:color="auto"/>
              <w:right w:val="single" w:sz="4" w:space="0" w:color="auto"/>
            </w:tcBorders>
          </w:tcPr>
          <w:p w:rsidR="00D06413" w:rsidRPr="00455D7C" w:rsidRDefault="00D06413" w:rsidP="00846491">
            <w:pPr>
              <w:rPr>
                <w:rFonts w:eastAsiaTheme="minorEastAsia"/>
                <w:sz w:val="16"/>
                <w:szCs w:val="16"/>
              </w:rPr>
            </w:pPr>
            <w:r>
              <w:rPr>
                <w:rFonts w:eastAsiaTheme="minorEastAsia"/>
                <w:sz w:val="16"/>
                <w:szCs w:val="16"/>
                <w:lang w:val="en-US"/>
              </w:rPr>
              <w:t>3</w:t>
            </w:r>
            <w:r>
              <w:rPr>
                <w:rFonts w:eastAsiaTheme="minorEastAsia"/>
                <w:sz w:val="16"/>
                <w:szCs w:val="16"/>
              </w:rPr>
              <w:t>22</w:t>
            </w:r>
          </w:p>
        </w:tc>
        <w:tc>
          <w:tcPr>
            <w:tcW w:w="255" w:type="pct"/>
            <w:tcBorders>
              <w:top w:val="single" w:sz="4" w:space="0" w:color="auto"/>
              <w:left w:val="single" w:sz="4" w:space="0" w:color="auto"/>
              <w:bottom w:val="single" w:sz="4" w:space="0" w:color="auto"/>
              <w:right w:val="single" w:sz="4" w:space="0" w:color="auto"/>
            </w:tcBorders>
          </w:tcPr>
          <w:p w:rsidR="00D06413" w:rsidRPr="00244A4A" w:rsidRDefault="00D06413" w:rsidP="00694461">
            <w:pPr>
              <w:rPr>
                <w:rFonts w:eastAsiaTheme="minorEastAsia"/>
                <w:sz w:val="16"/>
                <w:szCs w:val="16"/>
              </w:rPr>
            </w:pPr>
            <w:r>
              <w:rPr>
                <w:rFonts w:eastAsiaTheme="minorEastAsia"/>
                <w:sz w:val="16"/>
                <w:szCs w:val="16"/>
              </w:rPr>
              <w:t>Бюджет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257.2</w:t>
            </w:r>
          </w:p>
        </w:tc>
        <w:tc>
          <w:tcPr>
            <w:tcW w:w="300" w:type="pct"/>
            <w:tcBorders>
              <w:top w:val="single" w:sz="4" w:space="0" w:color="auto"/>
              <w:left w:val="single" w:sz="4" w:space="0" w:color="auto"/>
              <w:bottom w:val="single" w:sz="4" w:space="0" w:color="auto"/>
              <w:right w:val="single" w:sz="4" w:space="0" w:color="auto"/>
            </w:tcBorders>
          </w:tcPr>
          <w:p w:rsidR="00D06413" w:rsidRPr="00F84714" w:rsidRDefault="00F84714" w:rsidP="0083381C">
            <w:pPr>
              <w:rPr>
                <w:rFonts w:eastAsiaTheme="minorEastAsia"/>
                <w:sz w:val="16"/>
                <w:szCs w:val="16"/>
              </w:rPr>
            </w:pPr>
            <w:r>
              <w:rPr>
                <w:rFonts w:eastAsiaTheme="minorEastAsia"/>
                <w:sz w:val="16"/>
                <w:szCs w:val="16"/>
              </w:rPr>
              <w:t>69,3</w:t>
            </w:r>
          </w:p>
        </w:tc>
        <w:tc>
          <w:tcPr>
            <w:tcW w:w="271" w:type="pct"/>
            <w:tcBorders>
              <w:top w:val="single" w:sz="4" w:space="0" w:color="auto"/>
              <w:left w:val="single" w:sz="4" w:space="0" w:color="auto"/>
              <w:bottom w:val="single" w:sz="4" w:space="0" w:color="auto"/>
              <w:right w:val="single" w:sz="4" w:space="0" w:color="auto"/>
            </w:tcBorders>
          </w:tcPr>
          <w:p w:rsidR="00D06413" w:rsidRPr="00F84714" w:rsidRDefault="00F84714" w:rsidP="0083381C">
            <w:pPr>
              <w:rPr>
                <w:rFonts w:eastAsiaTheme="minorEastAsia"/>
                <w:sz w:val="16"/>
                <w:szCs w:val="16"/>
              </w:rPr>
            </w:pPr>
            <w:r>
              <w:rPr>
                <w:rFonts w:eastAsiaTheme="minorEastAsia"/>
                <w:sz w:val="16"/>
                <w:szCs w:val="16"/>
              </w:rPr>
              <w:t>28,6</w:t>
            </w:r>
          </w:p>
        </w:tc>
        <w:tc>
          <w:tcPr>
            <w:tcW w:w="270" w:type="pct"/>
            <w:tcBorders>
              <w:top w:val="single" w:sz="4" w:space="0" w:color="auto"/>
              <w:left w:val="single" w:sz="4" w:space="0" w:color="auto"/>
              <w:bottom w:val="single" w:sz="4" w:space="0" w:color="auto"/>
              <w:right w:val="single" w:sz="4" w:space="0" w:color="auto"/>
            </w:tcBorders>
          </w:tcPr>
          <w:p w:rsidR="00D06413" w:rsidRPr="00F84714" w:rsidRDefault="00F84714" w:rsidP="0083381C">
            <w:pPr>
              <w:rPr>
                <w:rFonts w:eastAsiaTheme="minorEastAsia"/>
                <w:sz w:val="16"/>
                <w:szCs w:val="16"/>
              </w:rPr>
            </w:pPr>
            <w:r>
              <w:rPr>
                <w:rFonts w:eastAsiaTheme="minorEastAsia"/>
                <w:sz w:val="16"/>
                <w:szCs w:val="16"/>
              </w:rPr>
              <w:t>85,5</w:t>
            </w:r>
          </w:p>
        </w:tc>
        <w:tc>
          <w:tcPr>
            <w:tcW w:w="317"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30.0</w:t>
            </w:r>
          </w:p>
        </w:tc>
        <w:tc>
          <w:tcPr>
            <w:tcW w:w="288"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30.0</w:t>
            </w:r>
          </w:p>
        </w:tc>
        <w:tc>
          <w:tcPr>
            <w:tcW w:w="314"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30.0</w:t>
            </w:r>
          </w:p>
        </w:tc>
        <w:tc>
          <w:tcPr>
            <w:tcW w:w="313" w:type="pct"/>
            <w:tcBorders>
              <w:top w:val="single" w:sz="4" w:space="0" w:color="auto"/>
              <w:left w:val="single" w:sz="4" w:space="0" w:color="auto"/>
              <w:bottom w:val="single" w:sz="4" w:space="0" w:color="auto"/>
            </w:tcBorders>
          </w:tcPr>
          <w:p w:rsidR="00D06413" w:rsidRPr="006D5199" w:rsidRDefault="00D06413" w:rsidP="0083381C">
            <w:pPr>
              <w:rPr>
                <w:rFonts w:eastAsiaTheme="minorEastAsia"/>
                <w:sz w:val="16"/>
                <w:szCs w:val="16"/>
              </w:rPr>
            </w:pPr>
            <w:r>
              <w:rPr>
                <w:rFonts w:eastAsiaTheme="minorEastAsia"/>
                <w:sz w:val="16"/>
                <w:szCs w:val="16"/>
              </w:rPr>
              <w:t>705,9</w:t>
            </w:r>
          </w:p>
        </w:tc>
        <w:tc>
          <w:tcPr>
            <w:tcW w:w="288" w:type="pct"/>
            <w:tcBorders>
              <w:top w:val="single" w:sz="4" w:space="0" w:color="auto"/>
              <w:left w:val="single" w:sz="4" w:space="0" w:color="auto"/>
              <w:bottom w:val="single" w:sz="4" w:space="0" w:color="auto"/>
            </w:tcBorders>
          </w:tcPr>
          <w:p w:rsidR="00D06413" w:rsidRPr="006D5199" w:rsidRDefault="00D06413" w:rsidP="0083381C">
            <w:pPr>
              <w:rPr>
                <w:rFonts w:eastAsiaTheme="minorEastAsia"/>
                <w:sz w:val="16"/>
                <w:szCs w:val="16"/>
              </w:rPr>
            </w:pPr>
            <w:r>
              <w:rPr>
                <w:rFonts w:eastAsiaTheme="minorEastAsia"/>
                <w:sz w:val="16"/>
                <w:szCs w:val="16"/>
              </w:rPr>
              <w:t>705,9</w:t>
            </w:r>
          </w:p>
        </w:tc>
      </w:tr>
      <w:tr w:rsidR="00D06413" w:rsidRPr="0083381C" w:rsidTr="00311028">
        <w:tc>
          <w:tcPr>
            <w:tcW w:w="290" w:type="pct"/>
            <w:vMerge/>
            <w:tcBorders>
              <w:right w:val="single" w:sz="4" w:space="0" w:color="auto"/>
            </w:tcBorders>
          </w:tcPr>
          <w:p w:rsidR="00D06413" w:rsidRPr="007B1909" w:rsidRDefault="00D06413" w:rsidP="0083381C">
            <w:pPr>
              <w:rPr>
                <w:rFonts w:eastAsiaTheme="minorEastAsia"/>
                <w:sz w:val="16"/>
                <w:szCs w:val="16"/>
              </w:rPr>
            </w:pPr>
          </w:p>
        </w:tc>
        <w:tc>
          <w:tcPr>
            <w:tcW w:w="271"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269"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316" w:type="pct"/>
            <w:vMerge/>
            <w:tcBorders>
              <w:left w:val="single" w:sz="4" w:space="0" w:color="auto"/>
              <w:right w:val="single" w:sz="4" w:space="0" w:color="auto"/>
            </w:tcBorders>
          </w:tcPr>
          <w:p w:rsidR="00D06413" w:rsidRPr="007B1909" w:rsidRDefault="00D06413"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D06413" w:rsidRPr="007B1909" w:rsidRDefault="00D06413" w:rsidP="00846491">
            <w:pPr>
              <w:rPr>
                <w:rFonts w:eastAsiaTheme="minorEastAsia"/>
                <w:sz w:val="16"/>
                <w:szCs w:val="16"/>
              </w:rPr>
            </w:pPr>
            <w:r>
              <w:rPr>
                <w:rFonts w:eastAsiaTheme="minorEastAsia"/>
                <w:sz w:val="16"/>
                <w:szCs w:val="16"/>
              </w:rPr>
              <w:t>Ц990100000</w:t>
            </w:r>
          </w:p>
        </w:tc>
        <w:tc>
          <w:tcPr>
            <w:tcW w:w="215" w:type="pct"/>
            <w:tcBorders>
              <w:top w:val="single" w:sz="4" w:space="0" w:color="auto"/>
              <w:left w:val="single" w:sz="4" w:space="0" w:color="auto"/>
              <w:bottom w:val="single" w:sz="4" w:space="0" w:color="auto"/>
              <w:right w:val="single" w:sz="4" w:space="0" w:color="auto"/>
            </w:tcBorders>
          </w:tcPr>
          <w:p w:rsidR="00D06413" w:rsidRPr="00455D7C" w:rsidRDefault="00D06413" w:rsidP="00846491">
            <w:pPr>
              <w:rPr>
                <w:rFonts w:eastAsiaTheme="minorEastAsia"/>
                <w:sz w:val="16"/>
                <w:szCs w:val="16"/>
              </w:rPr>
            </w:pPr>
            <w:r>
              <w:rPr>
                <w:rFonts w:eastAsiaTheme="minorEastAsia"/>
                <w:sz w:val="16"/>
                <w:szCs w:val="16"/>
                <w:lang w:val="en-US"/>
              </w:rPr>
              <w:t>3</w:t>
            </w:r>
            <w:r>
              <w:rPr>
                <w:rFonts w:eastAsiaTheme="minorEastAsia"/>
                <w:sz w:val="16"/>
                <w:szCs w:val="16"/>
              </w:rPr>
              <w:t>22</w:t>
            </w:r>
          </w:p>
        </w:tc>
        <w:tc>
          <w:tcPr>
            <w:tcW w:w="255" w:type="pct"/>
            <w:tcBorders>
              <w:top w:val="single" w:sz="4" w:space="0" w:color="auto"/>
              <w:left w:val="single" w:sz="4" w:space="0" w:color="auto"/>
              <w:bottom w:val="single" w:sz="4" w:space="0" w:color="auto"/>
              <w:right w:val="single" w:sz="4" w:space="0" w:color="auto"/>
            </w:tcBorders>
          </w:tcPr>
          <w:p w:rsidR="00D06413" w:rsidRPr="00244A4A" w:rsidRDefault="00D06413" w:rsidP="00694461">
            <w:pPr>
              <w:rPr>
                <w:rFonts w:eastAsiaTheme="minorEastAsia"/>
                <w:sz w:val="16"/>
                <w:szCs w:val="16"/>
              </w:rPr>
            </w:pPr>
            <w:r>
              <w:rPr>
                <w:rFonts w:eastAsiaTheme="minorEastAsia"/>
                <w:sz w:val="16"/>
                <w:szCs w:val="16"/>
              </w:rPr>
              <w:t>Бюдж</w:t>
            </w:r>
            <w:r>
              <w:rPr>
                <w:rFonts w:eastAsiaTheme="minorEastAsia"/>
                <w:sz w:val="16"/>
                <w:szCs w:val="16"/>
              </w:rPr>
              <w:t>е</w:t>
            </w:r>
            <w:r>
              <w:rPr>
                <w:rFonts w:eastAsiaTheme="minorEastAsia"/>
                <w:sz w:val="16"/>
                <w:szCs w:val="16"/>
              </w:rPr>
              <w:t>ты пос</w:t>
            </w:r>
            <w:r>
              <w:rPr>
                <w:rFonts w:eastAsiaTheme="minorEastAsia"/>
                <w:sz w:val="16"/>
                <w:szCs w:val="16"/>
              </w:rPr>
              <w:t>е</w:t>
            </w:r>
            <w:r>
              <w:rPr>
                <w:rFonts w:eastAsiaTheme="minorEastAsia"/>
                <w:sz w:val="16"/>
                <w:szCs w:val="16"/>
              </w:rPr>
              <w:t>лений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c>
          <w:tcPr>
            <w:tcW w:w="300"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c>
          <w:tcPr>
            <w:tcW w:w="271"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c>
          <w:tcPr>
            <w:tcW w:w="270"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c>
          <w:tcPr>
            <w:tcW w:w="317"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c>
          <w:tcPr>
            <w:tcW w:w="288"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c>
          <w:tcPr>
            <w:tcW w:w="314" w:type="pct"/>
            <w:tcBorders>
              <w:top w:val="single" w:sz="4" w:space="0" w:color="auto"/>
              <w:left w:val="single" w:sz="4" w:space="0" w:color="auto"/>
              <w:bottom w:val="single" w:sz="4" w:space="0" w:color="auto"/>
              <w:right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c>
          <w:tcPr>
            <w:tcW w:w="313" w:type="pct"/>
            <w:tcBorders>
              <w:top w:val="single" w:sz="4" w:space="0" w:color="auto"/>
              <w:left w:val="single" w:sz="4" w:space="0" w:color="auto"/>
              <w:bottom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c>
          <w:tcPr>
            <w:tcW w:w="288" w:type="pct"/>
            <w:tcBorders>
              <w:top w:val="single" w:sz="4" w:space="0" w:color="auto"/>
              <w:left w:val="single" w:sz="4" w:space="0" w:color="auto"/>
              <w:bottom w:val="single" w:sz="4" w:space="0" w:color="auto"/>
            </w:tcBorders>
          </w:tcPr>
          <w:p w:rsidR="00D06413" w:rsidRPr="00595F12" w:rsidRDefault="00D06413" w:rsidP="0083381C">
            <w:pPr>
              <w:rPr>
                <w:rFonts w:eastAsiaTheme="minorEastAsia"/>
                <w:sz w:val="16"/>
                <w:szCs w:val="16"/>
                <w:lang w:val="en-US"/>
              </w:rPr>
            </w:pPr>
            <w:r>
              <w:rPr>
                <w:rFonts w:eastAsiaTheme="minorEastAsia"/>
                <w:sz w:val="16"/>
                <w:szCs w:val="16"/>
                <w:lang w:val="en-US"/>
              </w:rPr>
              <w:t>0</w:t>
            </w:r>
          </w:p>
        </w:tc>
      </w:tr>
      <w:tr w:rsidR="00D06413" w:rsidRPr="0083381C" w:rsidTr="00311028">
        <w:tc>
          <w:tcPr>
            <w:tcW w:w="290" w:type="pct"/>
            <w:vMerge/>
            <w:tcBorders>
              <w:bottom w:val="single" w:sz="4" w:space="0" w:color="auto"/>
              <w:right w:val="single" w:sz="4" w:space="0" w:color="auto"/>
            </w:tcBorders>
          </w:tcPr>
          <w:p w:rsidR="00D06413" w:rsidRPr="007B1909" w:rsidRDefault="00D06413" w:rsidP="0083381C">
            <w:pPr>
              <w:rPr>
                <w:rFonts w:eastAsiaTheme="minorEastAsia"/>
                <w:sz w:val="16"/>
                <w:szCs w:val="16"/>
              </w:rPr>
            </w:pPr>
          </w:p>
        </w:tc>
        <w:tc>
          <w:tcPr>
            <w:tcW w:w="271" w:type="pct"/>
            <w:vMerge/>
            <w:tcBorders>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p>
        </w:tc>
        <w:tc>
          <w:tcPr>
            <w:tcW w:w="269" w:type="pct"/>
            <w:vMerge/>
            <w:tcBorders>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p>
        </w:tc>
        <w:tc>
          <w:tcPr>
            <w:tcW w:w="316" w:type="pct"/>
            <w:vMerge/>
            <w:tcBorders>
              <w:left w:val="single" w:sz="4" w:space="0" w:color="auto"/>
              <w:bottom w:val="single" w:sz="4" w:space="0" w:color="auto"/>
              <w:right w:val="single" w:sz="4" w:space="0" w:color="auto"/>
            </w:tcBorders>
          </w:tcPr>
          <w:p w:rsidR="00D06413" w:rsidRPr="007B1909" w:rsidRDefault="00D06413"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D06413" w:rsidRDefault="00D06413" w:rsidP="00846491">
            <w:pPr>
              <w:rPr>
                <w:rFonts w:eastAsiaTheme="minorEastAsia"/>
                <w:sz w:val="16"/>
                <w:szCs w:val="16"/>
              </w:rPr>
            </w:pPr>
          </w:p>
        </w:tc>
        <w:tc>
          <w:tcPr>
            <w:tcW w:w="181" w:type="pct"/>
            <w:tcBorders>
              <w:top w:val="single" w:sz="4" w:space="0" w:color="auto"/>
              <w:left w:val="single" w:sz="4" w:space="0" w:color="auto"/>
              <w:bottom w:val="single" w:sz="4" w:space="0" w:color="auto"/>
              <w:right w:val="single" w:sz="4" w:space="0" w:color="auto"/>
            </w:tcBorders>
          </w:tcPr>
          <w:p w:rsidR="00D06413" w:rsidRDefault="00D06413" w:rsidP="00846491">
            <w:pPr>
              <w:rPr>
                <w:rFonts w:eastAsiaTheme="minorEastAsia"/>
                <w:sz w:val="16"/>
                <w:szCs w:val="16"/>
              </w:rPr>
            </w:pPr>
          </w:p>
        </w:tc>
        <w:tc>
          <w:tcPr>
            <w:tcW w:w="346" w:type="pct"/>
            <w:tcBorders>
              <w:top w:val="single" w:sz="4" w:space="0" w:color="auto"/>
              <w:left w:val="single" w:sz="4" w:space="0" w:color="auto"/>
              <w:bottom w:val="single" w:sz="4" w:space="0" w:color="auto"/>
              <w:right w:val="single" w:sz="4" w:space="0" w:color="auto"/>
            </w:tcBorders>
          </w:tcPr>
          <w:p w:rsidR="00D06413" w:rsidRDefault="00D06413" w:rsidP="00846491">
            <w:pPr>
              <w:rPr>
                <w:rFonts w:eastAsiaTheme="minorEastAsia"/>
                <w:sz w:val="16"/>
                <w:szCs w:val="16"/>
              </w:rPr>
            </w:pPr>
          </w:p>
        </w:tc>
        <w:tc>
          <w:tcPr>
            <w:tcW w:w="215" w:type="pct"/>
            <w:tcBorders>
              <w:top w:val="single" w:sz="4" w:space="0" w:color="auto"/>
              <w:left w:val="single" w:sz="4" w:space="0" w:color="auto"/>
              <w:bottom w:val="single" w:sz="4" w:space="0" w:color="auto"/>
              <w:right w:val="single" w:sz="4" w:space="0" w:color="auto"/>
            </w:tcBorders>
          </w:tcPr>
          <w:p w:rsidR="00D06413" w:rsidRDefault="00D06413" w:rsidP="00846491">
            <w:pPr>
              <w:rPr>
                <w:rFonts w:eastAsiaTheme="minorEastAsia"/>
                <w:sz w:val="16"/>
                <w:szCs w:val="16"/>
                <w:lang w:val="en-US"/>
              </w:rPr>
            </w:pPr>
          </w:p>
        </w:tc>
        <w:tc>
          <w:tcPr>
            <w:tcW w:w="255" w:type="pct"/>
            <w:tcBorders>
              <w:top w:val="single" w:sz="4" w:space="0" w:color="auto"/>
              <w:left w:val="single" w:sz="4" w:space="0" w:color="auto"/>
              <w:bottom w:val="single" w:sz="4" w:space="0" w:color="auto"/>
              <w:right w:val="single" w:sz="4" w:space="0" w:color="auto"/>
            </w:tcBorders>
          </w:tcPr>
          <w:p w:rsidR="006051FC" w:rsidRDefault="00D06413" w:rsidP="00C35B41">
            <w:pPr>
              <w:rPr>
                <w:rFonts w:eastAsiaTheme="minorEastAsia"/>
                <w:sz w:val="16"/>
                <w:szCs w:val="16"/>
              </w:rPr>
            </w:pPr>
            <w:r>
              <w:rPr>
                <w:rFonts w:eastAsiaTheme="minorEastAsia"/>
                <w:sz w:val="16"/>
                <w:szCs w:val="16"/>
              </w:rPr>
              <w:t>Вн</w:t>
            </w:r>
            <w:r>
              <w:rPr>
                <w:rFonts w:eastAsiaTheme="minorEastAsia"/>
                <w:sz w:val="16"/>
                <w:szCs w:val="16"/>
              </w:rPr>
              <w:t>е</w:t>
            </w:r>
            <w:r>
              <w:rPr>
                <w:rFonts w:eastAsiaTheme="minorEastAsia"/>
                <w:sz w:val="16"/>
                <w:szCs w:val="16"/>
              </w:rPr>
              <w:t>бюдже</w:t>
            </w:r>
            <w:r>
              <w:rPr>
                <w:rFonts w:eastAsiaTheme="minorEastAsia"/>
                <w:sz w:val="16"/>
                <w:szCs w:val="16"/>
              </w:rPr>
              <w:t>т</w:t>
            </w:r>
            <w:r>
              <w:rPr>
                <w:rFonts w:eastAsiaTheme="minorEastAsia"/>
                <w:sz w:val="16"/>
                <w:szCs w:val="16"/>
              </w:rPr>
              <w:t>ные источн</w:t>
            </w:r>
            <w:r>
              <w:rPr>
                <w:rFonts w:eastAsiaTheme="minorEastAsia"/>
                <w:sz w:val="16"/>
                <w:szCs w:val="16"/>
              </w:rPr>
              <w:t>и</w:t>
            </w:r>
            <w:r>
              <w:rPr>
                <w:rFonts w:eastAsiaTheme="minorEastAsia"/>
                <w:sz w:val="16"/>
                <w:szCs w:val="16"/>
              </w:rPr>
              <w:t>ки</w:t>
            </w:r>
          </w:p>
        </w:tc>
        <w:tc>
          <w:tcPr>
            <w:tcW w:w="270" w:type="pct"/>
            <w:tcBorders>
              <w:top w:val="single" w:sz="4" w:space="0" w:color="auto"/>
              <w:left w:val="single" w:sz="4" w:space="0" w:color="auto"/>
              <w:bottom w:val="single" w:sz="4" w:space="0" w:color="auto"/>
              <w:right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c>
          <w:tcPr>
            <w:tcW w:w="300" w:type="pct"/>
            <w:tcBorders>
              <w:top w:val="single" w:sz="4" w:space="0" w:color="auto"/>
              <w:left w:val="single" w:sz="4" w:space="0" w:color="auto"/>
              <w:bottom w:val="single" w:sz="4" w:space="0" w:color="auto"/>
              <w:right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c>
          <w:tcPr>
            <w:tcW w:w="271" w:type="pct"/>
            <w:tcBorders>
              <w:top w:val="single" w:sz="4" w:space="0" w:color="auto"/>
              <w:left w:val="single" w:sz="4" w:space="0" w:color="auto"/>
              <w:bottom w:val="single" w:sz="4" w:space="0" w:color="auto"/>
              <w:right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c>
          <w:tcPr>
            <w:tcW w:w="270" w:type="pct"/>
            <w:tcBorders>
              <w:top w:val="single" w:sz="4" w:space="0" w:color="auto"/>
              <w:left w:val="single" w:sz="4" w:space="0" w:color="auto"/>
              <w:bottom w:val="single" w:sz="4" w:space="0" w:color="auto"/>
              <w:right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c>
          <w:tcPr>
            <w:tcW w:w="317" w:type="pct"/>
            <w:tcBorders>
              <w:top w:val="single" w:sz="4" w:space="0" w:color="auto"/>
              <w:left w:val="single" w:sz="4" w:space="0" w:color="auto"/>
              <w:bottom w:val="single" w:sz="4" w:space="0" w:color="auto"/>
              <w:right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c>
          <w:tcPr>
            <w:tcW w:w="288" w:type="pct"/>
            <w:tcBorders>
              <w:top w:val="single" w:sz="4" w:space="0" w:color="auto"/>
              <w:left w:val="single" w:sz="4" w:space="0" w:color="auto"/>
              <w:bottom w:val="single" w:sz="4" w:space="0" w:color="auto"/>
              <w:right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c>
          <w:tcPr>
            <w:tcW w:w="314" w:type="pct"/>
            <w:tcBorders>
              <w:top w:val="single" w:sz="4" w:space="0" w:color="auto"/>
              <w:left w:val="single" w:sz="4" w:space="0" w:color="auto"/>
              <w:bottom w:val="single" w:sz="4" w:space="0" w:color="auto"/>
              <w:right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c>
          <w:tcPr>
            <w:tcW w:w="313" w:type="pct"/>
            <w:tcBorders>
              <w:top w:val="single" w:sz="4" w:space="0" w:color="auto"/>
              <w:left w:val="single" w:sz="4" w:space="0" w:color="auto"/>
              <w:bottom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c>
          <w:tcPr>
            <w:tcW w:w="288" w:type="pct"/>
            <w:tcBorders>
              <w:top w:val="single" w:sz="4" w:space="0" w:color="auto"/>
              <w:left w:val="single" w:sz="4" w:space="0" w:color="auto"/>
              <w:bottom w:val="single" w:sz="4" w:space="0" w:color="auto"/>
            </w:tcBorders>
          </w:tcPr>
          <w:p w:rsidR="00D06413" w:rsidRPr="00595F12" w:rsidRDefault="00D06413" w:rsidP="00311028">
            <w:pPr>
              <w:rPr>
                <w:rFonts w:eastAsiaTheme="minorEastAsia"/>
                <w:sz w:val="16"/>
                <w:szCs w:val="16"/>
                <w:lang w:val="en-US"/>
              </w:rPr>
            </w:pPr>
            <w:r>
              <w:rPr>
                <w:rFonts w:eastAsiaTheme="minorEastAsia"/>
                <w:sz w:val="16"/>
                <w:szCs w:val="16"/>
                <w:lang w:val="en-US"/>
              </w:rPr>
              <w:t>0</w:t>
            </w:r>
          </w:p>
        </w:tc>
      </w:tr>
      <w:tr w:rsidR="00243345" w:rsidRPr="00730B75" w:rsidTr="00243345">
        <w:trPr>
          <w:trHeight w:val="382"/>
        </w:trPr>
        <w:tc>
          <w:tcPr>
            <w:tcW w:w="561" w:type="pct"/>
            <w:gridSpan w:val="2"/>
            <w:vMerge w:val="restart"/>
            <w:tcBorders>
              <w:top w:val="single" w:sz="4" w:space="0" w:color="auto"/>
              <w:right w:val="single" w:sz="4" w:space="0" w:color="auto"/>
            </w:tcBorders>
          </w:tcPr>
          <w:p w:rsidR="00243345" w:rsidRPr="00730B75" w:rsidRDefault="00243345" w:rsidP="00455D7C">
            <w:pPr>
              <w:rPr>
                <w:rFonts w:eastAsiaTheme="minorEastAsia"/>
                <w:sz w:val="16"/>
                <w:szCs w:val="16"/>
              </w:rPr>
            </w:pPr>
            <w:r w:rsidRPr="00694461">
              <w:rPr>
                <w:rFonts w:eastAsiaTheme="minorEastAsia"/>
                <w:sz w:val="16"/>
                <w:szCs w:val="16"/>
              </w:rPr>
              <w:t>Целевые индикаторы и показатели подпр</w:t>
            </w:r>
            <w:r w:rsidRPr="00694461">
              <w:rPr>
                <w:rFonts w:eastAsiaTheme="minorEastAsia"/>
                <w:sz w:val="16"/>
                <w:szCs w:val="16"/>
              </w:rPr>
              <w:t>о</w:t>
            </w:r>
            <w:r w:rsidRPr="00694461">
              <w:rPr>
                <w:rFonts w:eastAsiaTheme="minorEastAsia"/>
                <w:sz w:val="16"/>
                <w:szCs w:val="16"/>
              </w:rPr>
              <w:t>граммы, увязанные с основным меропри</w:t>
            </w:r>
            <w:r w:rsidRPr="00694461">
              <w:rPr>
                <w:rFonts w:eastAsiaTheme="minorEastAsia"/>
                <w:sz w:val="16"/>
                <w:szCs w:val="16"/>
              </w:rPr>
              <w:t>я</w:t>
            </w:r>
            <w:r w:rsidRPr="00694461">
              <w:rPr>
                <w:rFonts w:eastAsiaTheme="minorEastAsia"/>
                <w:sz w:val="16"/>
                <w:szCs w:val="16"/>
              </w:rPr>
              <w:t>тием 1</w:t>
            </w:r>
          </w:p>
        </w:tc>
        <w:tc>
          <w:tcPr>
            <w:tcW w:w="1553" w:type="pct"/>
            <w:gridSpan w:val="6"/>
            <w:tcBorders>
              <w:top w:val="single" w:sz="4" w:space="0" w:color="auto"/>
              <w:left w:val="single" w:sz="4" w:space="0" w:color="auto"/>
              <w:right w:val="single" w:sz="4" w:space="0" w:color="auto"/>
            </w:tcBorders>
          </w:tcPr>
          <w:p w:rsidR="00243345" w:rsidRPr="00694461" w:rsidRDefault="00243345" w:rsidP="00E179F1">
            <w:pPr>
              <w:rPr>
                <w:rFonts w:eastAsiaTheme="minorEastAsia"/>
                <w:sz w:val="16"/>
                <w:szCs w:val="16"/>
              </w:rPr>
            </w:pPr>
            <w:r w:rsidRPr="00694461">
              <w:rPr>
                <w:rFonts w:eastAsiaTheme="minorEastAsia"/>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w:t>
            </w:r>
          </w:p>
        </w:tc>
        <w:tc>
          <w:tcPr>
            <w:tcW w:w="255" w:type="pct"/>
            <w:tcBorders>
              <w:top w:val="single" w:sz="4" w:space="0" w:color="auto"/>
              <w:left w:val="single" w:sz="4" w:space="0" w:color="auto"/>
              <w:bottom w:val="single" w:sz="4" w:space="0" w:color="auto"/>
              <w:right w:val="single" w:sz="4" w:space="0" w:color="auto"/>
            </w:tcBorders>
          </w:tcPr>
          <w:p w:rsidR="00243345" w:rsidRPr="00730B75" w:rsidRDefault="00243345" w:rsidP="0083381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243345" w:rsidRPr="00C03101" w:rsidRDefault="00243345" w:rsidP="00E179F1">
            <w:pPr>
              <w:rPr>
                <w:rFonts w:eastAsiaTheme="minorEastAsia"/>
                <w:sz w:val="16"/>
                <w:szCs w:val="16"/>
              </w:rPr>
            </w:pPr>
            <w:r>
              <w:rPr>
                <w:rFonts w:eastAsiaTheme="minorEastAsia"/>
                <w:sz w:val="16"/>
                <w:szCs w:val="16"/>
              </w:rPr>
              <w:t>9</w:t>
            </w:r>
          </w:p>
        </w:tc>
        <w:tc>
          <w:tcPr>
            <w:tcW w:w="300"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8</w:t>
            </w:r>
          </w:p>
        </w:tc>
        <w:tc>
          <w:tcPr>
            <w:tcW w:w="271" w:type="pct"/>
            <w:tcBorders>
              <w:top w:val="single" w:sz="4" w:space="0" w:color="auto"/>
              <w:left w:val="single" w:sz="4" w:space="0" w:color="auto"/>
              <w:bottom w:val="single" w:sz="4" w:space="0" w:color="auto"/>
              <w:right w:val="single" w:sz="4" w:space="0" w:color="auto"/>
            </w:tcBorders>
          </w:tcPr>
          <w:p w:rsidR="00243345" w:rsidRPr="00694461" w:rsidRDefault="00243345" w:rsidP="00E179F1">
            <w:pPr>
              <w:rPr>
                <w:rFonts w:eastAsiaTheme="minorEastAsia"/>
                <w:sz w:val="16"/>
                <w:szCs w:val="16"/>
              </w:rPr>
            </w:pPr>
            <w:r>
              <w:rPr>
                <w:rFonts w:eastAsiaTheme="minorEastAsia"/>
                <w:sz w:val="16"/>
                <w:szCs w:val="16"/>
              </w:rPr>
              <w:t>4</w:t>
            </w:r>
          </w:p>
        </w:tc>
        <w:tc>
          <w:tcPr>
            <w:tcW w:w="270"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8</w:t>
            </w:r>
          </w:p>
        </w:tc>
        <w:tc>
          <w:tcPr>
            <w:tcW w:w="317"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8</w:t>
            </w:r>
          </w:p>
        </w:tc>
        <w:tc>
          <w:tcPr>
            <w:tcW w:w="288"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8</w:t>
            </w:r>
          </w:p>
        </w:tc>
        <w:tc>
          <w:tcPr>
            <w:tcW w:w="314"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8</w:t>
            </w:r>
          </w:p>
        </w:tc>
        <w:tc>
          <w:tcPr>
            <w:tcW w:w="313" w:type="pct"/>
            <w:tcBorders>
              <w:top w:val="single" w:sz="4" w:space="0" w:color="auto"/>
              <w:left w:val="single" w:sz="4" w:space="0" w:color="auto"/>
              <w:bottom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10</w:t>
            </w:r>
          </w:p>
        </w:tc>
        <w:tc>
          <w:tcPr>
            <w:tcW w:w="288" w:type="pct"/>
            <w:tcBorders>
              <w:top w:val="single" w:sz="4" w:space="0" w:color="auto"/>
              <w:left w:val="single" w:sz="4" w:space="0" w:color="auto"/>
              <w:bottom w:val="single" w:sz="4" w:space="0" w:color="auto"/>
            </w:tcBorders>
          </w:tcPr>
          <w:p w:rsidR="00243345" w:rsidRPr="00C03101" w:rsidRDefault="00243345" w:rsidP="00E179F1">
            <w:pPr>
              <w:rPr>
                <w:rFonts w:eastAsiaTheme="minorEastAsia"/>
                <w:sz w:val="16"/>
                <w:szCs w:val="16"/>
                <w:lang w:val="en-US"/>
              </w:rPr>
            </w:pPr>
            <w:r w:rsidRPr="00C03101">
              <w:rPr>
                <w:rFonts w:eastAsiaTheme="minorEastAsia"/>
                <w:sz w:val="16"/>
                <w:szCs w:val="16"/>
              </w:rPr>
              <w:t>10</w:t>
            </w:r>
          </w:p>
        </w:tc>
      </w:tr>
      <w:tr w:rsidR="00243345" w:rsidRPr="00730B75" w:rsidTr="00243345">
        <w:trPr>
          <w:trHeight w:val="382"/>
        </w:trPr>
        <w:tc>
          <w:tcPr>
            <w:tcW w:w="561" w:type="pct"/>
            <w:gridSpan w:val="2"/>
            <w:vMerge/>
            <w:tcBorders>
              <w:right w:val="single" w:sz="4" w:space="0" w:color="auto"/>
            </w:tcBorders>
          </w:tcPr>
          <w:p w:rsidR="00243345" w:rsidRPr="00730B75" w:rsidRDefault="00243345" w:rsidP="00455D7C">
            <w:pPr>
              <w:rPr>
                <w:rFonts w:eastAsiaTheme="minorEastAsia"/>
                <w:sz w:val="16"/>
                <w:szCs w:val="16"/>
              </w:rPr>
            </w:pPr>
          </w:p>
        </w:tc>
        <w:tc>
          <w:tcPr>
            <w:tcW w:w="1553" w:type="pct"/>
            <w:gridSpan w:val="6"/>
            <w:tcBorders>
              <w:top w:val="single" w:sz="4" w:space="0" w:color="auto"/>
              <w:left w:val="single" w:sz="4" w:space="0" w:color="auto"/>
              <w:right w:val="single" w:sz="4" w:space="0" w:color="auto"/>
            </w:tcBorders>
          </w:tcPr>
          <w:p w:rsidR="00243345" w:rsidRPr="00694461" w:rsidRDefault="00243345" w:rsidP="00E179F1">
            <w:pPr>
              <w:rPr>
                <w:rFonts w:eastAsiaTheme="minorEastAsia"/>
                <w:sz w:val="16"/>
                <w:szCs w:val="16"/>
              </w:rPr>
            </w:pPr>
            <w:r w:rsidRPr="00694461">
              <w:rPr>
                <w:rFonts w:eastAsiaTheme="minorEastAsia"/>
                <w:sz w:val="16"/>
                <w:szCs w:val="16"/>
              </w:rPr>
              <w:t>Доля молодых семей и молодых специалистов, улучшивших ж</w:t>
            </w:r>
            <w:r w:rsidRPr="00694461">
              <w:rPr>
                <w:rFonts w:eastAsiaTheme="minorEastAsia"/>
                <w:sz w:val="16"/>
                <w:szCs w:val="16"/>
              </w:rPr>
              <w:t>и</w:t>
            </w:r>
            <w:r w:rsidRPr="00694461">
              <w:rPr>
                <w:rFonts w:eastAsiaTheme="minorEastAsia"/>
                <w:sz w:val="16"/>
                <w:szCs w:val="16"/>
              </w:rPr>
              <w:t>лищные условия, в общем числе молодых семей и молодых сп</w:t>
            </w:r>
            <w:r w:rsidRPr="00694461">
              <w:rPr>
                <w:rFonts w:eastAsiaTheme="minorEastAsia"/>
                <w:sz w:val="16"/>
                <w:szCs w:val="16"/>
              </w:rPr>
              <w:t>е</w:t>
            </w:r>
            <w:r w:rsidRPr="00694461">
              <w:rPr>
                <w:rFonts w:eastAsiaTheme="minorEastAsia"/>
                <w:sz w:val="16"/>
                <w:szCs w:val="16"/>
              </w:rPr>
              <w:t>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w:t>
            </w:r>
          </w:p>
        </w:tc>
        <w:tc>
          <w:tcPr>
            <w:tcW w:w="255" w:type="pct"/>
            <w:tcBorders>
              <w:top w:val="single" w:sz="4" w:space="0" w:color="auto"/>
              <w:left w:val="single" w:sz="4" w:space="0" w:color="auto"/>
              <w:bottom w:val="single" w:sz="4" w:space="0" w:color="auto"/>
              <w:right w:val="single" w:sz="4" w:space="0" w:color="auto"/>
            </w:tcBorders>
          </w:tcPr>
          <w:p w:rsidR="00243345" w:rsidRPr="00730B75" w:rsidRDefault="00243345" w:rsidP="0083381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243345" w:rsidRPr="00C03101" w:rsidRDefault="00243345" w:rsidP="00E179F1">
            <w:pPr>
              <w:rPr>
                <w:rFonts w:eastAsiaTheme="minorEastAsia"/>
                <w:sz w:val="16"/>
                <w:szCs w:val="16"/>
              </w:rPr>
            </w:pPr>
            <w:r>
              <w:rPr>
                <w:rFonts w:eastAsiaTheme="minorEastAsia"/>
                <w:sz w:val="16"/>
                <w:szCs w:val="16"/>
              </w:rPr>
              <w:t>5</w:t>
            </w:r>
          </w:p>
        </w:tc>
        <w:tc>
          <w:tcPr>
            <w:tcW w:w="300"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4</w:t>
            </w:r>
          </w:p>
        </w:tc>
        <w:tc>
          <w:tcPr>
            <w:tcW w:w="271" w:type="pct"/>
            <w:tcBorders>
              <w:top w:val="single" w:sz="4" w:space="0" w:color="auto"/>
              <w:left w:val="single" w:sz="4" w:space="0" w:color="auto"/>
              <w:bottom w:val="single" w:sz="4" w:space="0" w:color="auto"/>
              <w:right w:val="single" w:sz="4" w:space="0" w:color="auto"/>
            </w:tcBorders>
          </w:tcPr>
          <w:p w:rsidR="00243345" w:rsidRPr="00694461" w:rsidRDefault="00243345" w:rsidP="00E179F1">
            <w:pPr>
              <w:rPr>
                <w:rFonts w:eastAsiaTheme="minorEastAsia"/>
                <w:sz w:val="16"/>
                <w:szCs w:val="16"/>
              </w:rPr>
            </w:pPr>
            <w:r>
              <w:rPr>
                <w:rFonts w:eastAsiaTheme="minorEastAsia"/>
                <w:sz w:val="16"/>
                <w:szCs w:val="16"/>
              </w:rPr>
              <w:t>2</w:t>
            </w:r>
          </w:p>
        </w:tc>
        <w:tc>
          <w:tcPr>
            <w:tcW w:w="270"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5</w:t>
            </w:r>
          </w:p>
        </w:tc>
        <w:tc>
          <w:tcPr>
            <w:tcW w:w="317"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5</w:t>
            </w:r>
          </w:p>
        </w:tc>
        <w:tc>
          <w:tcPr>
            <w:tcW w:w="288" w:type="pct"/>
            <w:tcBorders>
              <w:top w:val="single" w:sz="4" w:space="0" w:color="auto"/>
              <w:left w:val="single" w:sz="4" w:space="0" w:color="auto"/>
              <w:bottom w:val="single" w:sz="4" w:space="0" w:color="auto"/>
              <w:right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rPr>
              <w:t>5</w:t>
            </w:r>
          </w:p>
        </w:tc>
        <w:tc>
          <w:tcPr>
            <w:tcW w:w="314" w:type="pct"/>
            <w:tcBorders>
              <w:top w:val="single" w:sz="4" w:space="0" w:color="auto"/>
              <w:left w:val="single" w:sz="4" w:space="0" w:color="auto"/>
              <w:bottom w:val="single" w:sz="4" w:space="0" w:color="auto"/>
              <w:right w:val="single" w:sz="4" w:space="0" w:color="auto"/>
            </w:tcBorders>
          </w:tcPr>
          <w:p w:rsidR="00243345" w:rsidRPr="00C03101" w:rsidRDefault="00243345" w:rsidP="00E179F1">
            <w:pPr>
              <w:rPr>
                <w:rFonts w:eastAsiaTheme="minorEastAsia"/>
                <w:sz w:val="16"/>
                <w:szCs w:val="16"/>
              </w:rPr>
            </w:pPr>
            <w:r>
              <w:rPr>
                <w:rFonts w:eastAsiaTheme="minorEastAsia"/>
                <w:sz w:val="16"/>
                <w:szCs w:val="16"/>
              </w:rPr>
              <w:t>5</w:t>
            </w:r>
          </w:p>
        </w:tc>
        <w:tc>
          <w:tcPr>
            <w:tcW w:w="313" w:type="pct"/>
            <w:tcBorders>
              <w:top w:val="single" w:sz="4" w:space="0" w:color="auto"/>
              <w:left w:val="single" w:sz="4" w:space="0" w:color="auto"/>
              <w:bottom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lang w:val="en-US"/>
              </w:rPr>
              <w:t>8</w:t>
            </w:r>
          </w:p>
        </w:tc>
        <w:tc>
          <w:tcPr>
            <w:tcW w:w="288" w:type="pct"/>
            <w:tcBorders>
              <w:top w:val="single" w:sz="4" w:space="0" w:color="auto"/>
              <w:left w:val="single" w:sz="4" w:space="0" w:color="auto"/>
              <w:bottom w:val="single" w:sz="4" w:space="0" w:color="auto"/>
            </w:tcBorders>
          </w:tcPr>
          <w:p w:rsidR="00243345" w:rsidRPr="00730B75" w:rsidRDefault="00243345" w:rsidP="00E179F1">
            <w:pPr>
              <w:rPr>
                <w:rFonts w:eastAsiaTheme="minorEastAsia"/>
                <w:sz w:val="16"/>
                <w:szCs w:val="16"/>
                <w:lang w:val="en-US"/>
              </w:rPr>
            </w:pPr>
            <w:r>
              <w:rPr>
                <w:rFonts w:eastAsiaTheme="minorEastAsia"/>
                <w:sz w:val="16"/>
                <w:szCs w:val="16"/>
                <w:lang w:val="en-US"/>
              </w:rPr>
              <w:t>8</w:t>
            </w:r>
          </w:p>
        </w:tc>
      </w:tr>
      <w:tr w:rsidR="00747835" w:rsidRPr="00730B75" w:rsidTr="00243345">
        <w:trPr>
          <w:trHeight w:val="382"/>
        </w:trPr>
        <w:tc>
          <w:tcPr>
            <w:tcW w:w="561" w:type="pct"/>
            <w:gridSpan w:val="2"/>
            <w:tcBorders>
              <w:right w:val="single" w:sz="4" w:space="0" w:color="auto"/>
            </w:tcBorders>
          </w:tcPr>
          <w:p w:rsidR="00747835" w:rsidRPr="00730B75" w:rsidRDefault="00747835" w:rsidP="00455D7C">
            <w:pPr>
              <w:rPr>
                <w:rFonts w:eastAsiaTheme="minorEastAsia"/>
                <w:sz w:val="16"/>
                <w:szCs w:val="16"/>
              </w:rPr>
            </w:pPr>
          </w:p>
        </w:tc>
        <w:tc>
          <w:tcPr>
            <w:tcW w:w="1553" w:type="pct"/>
            <w:gridSpan w:val="6"/>
            <w:tcBorders>
              <w:top w:val="single" w:sz="4" w:space="0" w:color="auto"/>
              <w:left w:val="single" w:sz="4" w:space="0" w:color="auto"/>
              <w:right w:val="single" w:sz="4" w:space="0" w:color="auto"/>
            </w:tcBorders>
          </w:tcPr>
          <w:p w:rsidR="00747835" w:rsidRPr="00C237A3" w:rsidRDefault="00747835" w:rsidP="00E179F1">
            <w:pPr>
              <w:rPr>
                <w:rFonts w:eastAsiaTheme="minorEastAsia"/>
                <w:sz w:val="16"/>
                <w:szCs w:val="16"/>
              </w:rPr>
            </w:pPr>
            <w:r w:rsidRPr="00C237A3">
              <w:rPr>
                <w:rFonts w:eastAsiaTheme="minorEastAsia"/>
                <w:sz w:val="16"/>
                <w:szCs w:val="16"/>
              </w:rPr>
              <w:t>Ввод (приобретение) жилья для граждан, проживающих в сел</w:t>
            </w:r>
            <w:r w:rsidRPr="00C237A3">
              <w:rPr>
                <w:rFonts w:eastAsiaTheme="minorEastAsia"/>
                <w:sz w:val="16"/>
                <w:szCs w:val="16"/>
              </w:rPr>
              <w:t>ь</w:t>
            </w:r>
            <w:r w:rsidRPr="00C237A3">
              <w:rPr>
                <w:rFonts w:eastAsiaTheme="minorEastAsia"/>
                <w:sz w:val="16"/>
                <w:szCs w:val="16"/>
              </w:rPr>
              <w:t>ской местности, всего, кв. метров</w:t>
            </w:r>
          </w:p>
        </w:tc>
        <w:tc>
          <w:tcPr>
            <w:tcW w:w="255" w:type="pct"/>
            <w:tcBorders>
              <w:top w:val="single" w:sz="4" w:space="0" w:color="auto"/>
              <w:left w:val="single" w:sz="4" w:space="0" w:color="auto"/>
              <w:bottom w:val="single" w:sz="4" w:space="0" w:color="auto"/>
              <w:right w:val="single" w:sz="4" w:space="0" w:color="auto"/>
            </w:tcBorders>
          </w:tcPr>
          <w:p w:rsidR="00747835" w:rsidRPr="00730B75" w:rsidRDefault="00747835" w:rsidP="0083381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432</w:t>
            </w:r>
          </w:p>
        </w:tc>
        <w:tc>
          <w:tcPr>
            <w:tcW w:w="300"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360</w:t>
            </w:r>
          </w:p>
        </w:tc>
        <w:tc>
          <w:tcPr>
            <w:tcW w:w="271"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288</w:t>
            </w:r>
          </w:p>
        </w:tc>
        <w:tc>
          <w:tcPr>
            <w:tcW w:w="270"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432</w:t>
            </w:r>
          </w:p>
        </w:tc>
        <w:tc>
          <w:tcPr>
            <w:tcW w:w="317"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432</w:t>
            </w:r>
          </w:p>
        </w:tc>
        <w:tc>
          <w:tcPr>
            <w:tcW w:w="288"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432</w:t>
            </w:r>
          </w:p>
        </w:tc>
        <w:tc>
          <w:tcPr>
            <w:tcW w:w="314"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432</w:t>
            </w:r>
          </w:p>
        </w:tc>
        <w:tc>
          <w:tcPr>
            <w:tcW w:w="313" w:type="pct"/>
            <w:tcBorders>
              <w:top w:val="single" w:sz="4" w:space="0" w:color="auto"/>
              <w:left w:val="single" w:sz="4" w:space="0" w:color="auto"/>
              <w:bottom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504</w:t>
            </w:r>
          </w:p>
        </w:tc>
        <w:tc>
          <w:tcPr>
            <w:tcW w:w="288" w:type="pct"/>
            <w:tcBorders>
              <w:top w:val="single" w:sz="4" w:space="0" w:color="auto"/>
              <w:left w:val="single" w:sz="4" w:space="0" w:color="auto"/>
              <w:bottom w:val="single" w:sz="4" w:space="0" w:color="auto"/>
            </w:tcBorders>
          </w:tcPr>
          <w:p w:rsidR="00747835" w:rsidRPr="00747835" w:rsidRDefault="00747835" w:rsidP="00E179F1">
            <w:pPr>
              <w:rPr>
                <w:rFonts w:eastAsiaTheme="minorEastAsia"/>
                <w:sz w:val="16"/>
                <w:szCs w:val="16"/>
              </w:rPr>
            </w:pPr>
          </w:p>
        </w:tc>
      </w:tr>
      <w:tr w:rsidR="00747835" w:rsidRPr="00730B75" w:rsidTr="00243345">
        <w:trPr>
          <w:trHeight w:val="382"/>
        </w:trPr>
        <w:tc>
          <w:tcPr>
            <w:tcW w:w="561" w:type="pct"/>
            <w:gridSpan w:val="2"/>
            <w:tcBorders>
              <w:right w:val="single" w:sz="4" w:space="0" w:color="auto"/>
            </w:tcBorders>
          </w:tcPr>
          <w:p w:rsidR="00747835" w:rsidRPr="00730B75" w:rsidRDefault="00747835" w:rsidP="00455D7C">
            <w:pPr>
              <w:rPr>
                <w:rFonts w:eastAsiaTheme="minorEastAsia"/>
                <w:sz w:val="16"/>
                <w:szCs w:val="16"/>
              </w:rPr>
            </w:pPr>
          </w:p>
        </w:tc>
        <w:tc>
          <w:tcPr>
            <w:tcW w:w="1553" w:type="pct"/>
            <w:gridSpan w:val="6"/>
            <w:tcBorders>
              <w:top w:val="single" w:sz="4" w:space="0" w:color="auto"/>
              <w:left w:val="single" w:sz="4" w:space="0" w:color="auto"/>
              <w:right w:val="single" w:sz="4" w:space="0" w:color="auto"/>
            </w:tcBorders>
          </w:tcPr>
          <w:p w:rsidR="00747835" w:rsidRPr="00C237A3" w:rsidRDefault="00747835" w:rsidP="00E179F1">
            <w:pPr>
              <w:rPr>
                <w:rFonts w:eastAsiaTheme="minorEastAsia"/>
                <w:sz w:val="16"/>
                <w:szCs w:val="16"/>
              </w:rPr>
            </w:pPr>
            <w:r w:rsidRPr="00C237A3">
              <w:rPr>
                <w:rFonts w:eastAsiaTheme="minorEastAsia"/>
                <w:sz w:val="16"/>
                <w:szCs w:val="16"/>
              </w:rPr>
              <w:t>в том числе для молодых семей и молодых специалистов, кв. ме</w:t>
            </w:r>
            <w:r w:rsidRPr="00C237A3">
              <w:rPr>
                <w:rFonts w:eastAsiaTheme="minorEastAsia"/>
                <w:sz w:val="16"/>
                <w:szCs w:val="16"/>
              </w:rPr>
              <w:t>т</w:t>
            </w:r>
            <w:r w:rsidRPr="00C237A3">
              <w:rPr>
                <w:rFonts w:eastAsiaTheme="minorEastAsia"/>
                <w:sz w:val="16"/>
                <w:szCs w:val="16"/>
              </w:rPr>
              <w:t>ров</w:t>
            </w:r>
          </w:p>
        </w:tc>
        <w:tc>
          <w:tcPr>
            <w:tcW w:w="255" w:type="pct"/>
            <w:tcBorders>
              <w:top w:val="single" w:sz="4" w:space="0" w:color="auto"/>
              <w:left w:val="single" w:sz="4" w:space="0" w:color="auto"/>
              <w:bottom w:val="single" w:sz="4" w:space="0" w:color="auto"/>
              <w:right w:val="single" w:sz="4" w:space="0" w:color="auto"/>
            </w:tcBorders>
          </w:tcPr>
          <w:p w:rsidR="00747835" w:rsidRPr="00730B75" w:rsidRDefault="00747835" w:rsidP="0083381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288</w:t>
            </w:r>
          </w:p>
        </w:tc>
        <w:tc>
          <w:tcPr>
            <w:tcW w:w="300"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216</w:t>
            </w:r>
          </w:p>
        </w:tc>
        <w:tc>
          <w:tcPr>
            <w:tcW w:w="271"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144</w:t>
            </w:r>
          </w:p>
        </w:tc>
        <w:tc>
          <w:tcPr>
            <w:tcW w:w="270"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288</w:t>
            </w:r>
          </w:p>
        </w:tc>
        <w:tc>
          <w:tcPr>
            <w:tcW w:w="317"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288</w:t>
            </w:r>
          </w:p>
        </w:tc>
        <w:tc>
          <w:tcPr>
            <w:tcW w:w="288"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288</w:t>
            </w:r>
          </w:p>
        </w:tc>
        <w:tc>
          <w:tcPr>
            <w:tcW w:w="314" w:type="pct"/>
            <w:tcBorders>
              <w:top w:val="single" w:sz="4" w:space="0" w:color="auto"/>
              <w:left w:val="single" w:sz="4" w:space="0" w:color="auto"/>
              <w:bottom w:val="single" w:sz="4" w:space="0" w:color="auto"/>
              <w:right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288</w:t>
            </w:r>
          </w:p>
        </w:tc>
        <w:tc>
          <w:tcPr>
            <w:tcW w:w="313" w:type="pct"/>
            <w:tcBorders>
              <w:top w:val="single" w:sz="4" w:space="0" w:color="auto"/>
              <w:left w:val="single" w:sz="4" w:space="0" w:color="auto"/>
              <w:bottom w:val="single" w:sz="4" w:space="0" w:color="auto"/>
            </w:tcBorders>
          </w:tcPr>
          <w:p w:rsidR="00747835" w:rsidRPr="00C237A3" w:rsidRDefault="00747835" w:rsidP="00E179F1">
            <w:pPr>
              <w:rPr>
                <w:rFonts w:eastAsiaTheme="minorEastAsia"/>
                <w:sz w:val="16"/>
                <w:szCs w:val="16"/>
              </w:rPr>
            </w:pPr>
            <w:r>
              <w:rPr>
                <w:rFonts w:eastAsiaTheme="minorEastAsia"/>
                <w:sz w:val="16"/>
                <w:szCs w:val="16"/>
              </w:rPr>
              <w:t>360</w:t>
            </w:r>
          </w:p>
        </w:tc>
        <w:tc>
          <w:tcPr>
            <w:tcW w:w="288" w:type="pct"/>
            <w:tcBorders>
              <w:top w:val="single" w:sz="4" w:space="0" w:color="auto"/>
              <w:left w:val="single" w:sz="4" w:space="0" w:color="auto"/>
              <w:bottom w:val="single" w:sz="4" w:space="0" w:color="auto"/>
            </w:tcBorders>
          </w:tcPr>
          <w:p w:rsidR="00747835" w:rsidRPr="00747835" w:rsidRDefault="00747835" w:rsidP="00E179F1">
            <w:pPr>
              <w:rPr>
                <w:rFonts w:eastAsiaTheme="minorEastAsia"/>
                <w:sz w:val="16"/>
                <w:szCs w:val="16"/>
              </w:rPr>
            </w:pPr>
          </w:p>
        </w:tc>
      </w:tr>
      <w:tr w:rsidR="00747835" w:rsidRPr="00730B75" w:rsidTr="00A062CE">
        <w:trPr>
          <w:trHeight w:val="382"/>
        </w:trPr>
        <w:tc>
          <w:tcPr>
            <w:tcW w:w="290" w:type="pct"/>
            <w:vMerge w:val="restart"/>
            <w:tcBorders>
              <w:top w:val="single" w:sz="4" w:space="0" w:color="auto"/>
              <w:right w:val="single" w:sz="4" w:space="0" w:color="auto"/>
            </w:tcBorders>
          </w:tcPr>
          <w:p w:rsidR="00747835" w:rsidRPr="00730B75" w:rsidRDefault="00747835" w:rsidP="0083381C">
            <w:pPr>
              <w:rPr>
                <w:rFonts w:eastAsiaTheme="minorEastAsia"/>
                <w:sz w:val="16"/>
                <w:szCs w:val="16"/>
              </w:rPr>
            </w:pPr>
            <w:r w:rsidRPr="00730B75">
              <w:rPr>
                <w:rFonts w:eastAsiaTheme="minorEastAsia"/>
                <w:sz w:val="16"/>
                <w:szCs w:val="16"/>
              </w:rPr>
              <w:t>Меропр</w:t>
            </w:r>
            <w:r w:rsidRPr="00730B75">
              <w:rPr>
                <w:rFonts w:eastAsiaTheme="minorEastAsia"/>
                <w:sz w:val="16"/>
                <w:szCs w:val="16"/>
              </w:rPr>
              <w:t>и</w:t>
            </w:r>
            <w:r w:rsidRPr="00730B75">
              <w:rPr>
                <w:rFonts w:eastAsiaTheme="minorEastAsia"/>
                <w:sz w:val="16"/>
                <w:szCs w:val="16"/>
              </w:rPr>
              <w:t>ятие 1</w:t>
            </w:r>
            <w:r>
              <w:rPr>
                <w:rFonts w:eastAsiaTheme="minorEastAsia"/>
                <w:sz w:val="16"/>
                <w:szCs w:val="16"/>
              </w:rPr>
              <w:t>.1.</w:t>
            </w:r>
          </w:p>
        </w:tc>
        <w:tc>
          <w:tcPr>
            <w:tcW w:w="271" w:type="pct"/>
            <w:vMerge w:val="restart"/>
            <w:tcBorders>
              <w:top w:val="single" w:sz="4" w:space="0" w:color="auto"/>
              <w:left w:val="single" w:sz="4" w:space="0" w:color="auto"/>
              <w:right w:val="single" w:sz="4" w:space="0" w:color="auto"/>
            </w:tcBorders>
          </w:tcPr>
          <w:p w:rsidR="00747835" w:rsidRPr="00730B75" w:rsidRDefault="00747835" w:rsidP="00455D7C">
            <w:pPr>
              <w:rPr>
                <w:rFonts w:eastAsiaTheme="minorEastAsia"/>
                <w:sz w:val="16"/>
                <w:szCs w:val="16"/>
              </w:rPr>
            </w:pPr>
            <w:r w:rsidRPr="00730B75">
              <w:rPr>
                <w:rFonts w:eastAsiaTheme="minorEastAsia"/>
                <w:sz w:val="16"/>
                <w:szCs w:val="16"/>
              </w:rPr>
              <w:t>Улучш</w:t>
            </w:r>
            <w:r w:rsidRPr="00730B75">
              <w:rPr>
                <w:rFonts w:eastAsiaTheme="minorEastAsia"/>
                <w:sz w:val="16"/>
                <w:szCs w:val="16"/>
              </w:rPr>
              <w:t>е</w:t>
            </w:r>
            <w:r w:rsidRPr="00730B75">
              <w:rPr>
                <w:rFonts w:eastAsiaTheme="minorEastAsia"/>
                <w:sz w:val="16"/>
                <w:szCs w:val="16"/>
              </w:rPr>
              <w:t>ние ж</w:t>
            </w:r>
            <w:r w:rsidRPr="00730B75">
              <w:rPr>
                <w:rFonts w:eastAsiaTheme="minorEastAsia"/>
                <w:sz w:val="16"/>
                <w:szCs w:val="16"/>
              </w:rPr>
              <w:t>и</w:t>
            </w:r>
            <w:r w:rsidRPr="00730B75">
              <w:rPr>
                <w:rFonts w:eastAsiaTheme="minorEastAsia"/>
                <w:sz w:val="16"/>
                <w:szCs w:val="16"/>
              </w:rPr>
              <w:t xml:space="preserve">лищных условий </w:t>
            </w:r>
            <w:r>
              <w:rPr>
                <w:rFonts w:eastAsiaTheme="minorEastAsia"/>
                <w:sz w:val="16"/>
                <w:szCs w:val="16"/>
              </w:rPr>
              <w:t>граждан, прож</w:t>
            </w:r>
            <w:r>
              <w:rPr>
                <w:rFonts w:eastAsiaTheme="minorEastAsia"/>
                <w:sz w:val="16"/>
                <w:szCs w:val="16"/>
              </w:rPr>
              <w:t>и</w:t>
            </w:r>
            <w:r>
              <w:rPr>
                <w:rFonts w:eastAsiaTheme="minorEastAsia"/>
                <w:sz w:val="16"/>
                <w:szCs w:val="16"/>
              </w:rPr>
              <w:t>вающих в сельской местн</w:t>
            </w:r>
            <w:r>
              <w:rPr>
                <w:rFonts w:eastAsiaTheme="minorEastAsia"/>
                <w:sz w:val="16"/>
                <w:szCs w:val="16"/>
              </w:rPr>
              <w:t>о</w:t>
            </w:r>
            <w:r>
              <w:rPr>
                <w:rFonts w:eastAsiaTheme="minorEastAsia"/>
                <w:sz w:val="16"/>
                <w:szCs w:val="16"/>
              </w:rPr>
              <w:t>сти</w:t>
            </w:r>
            <w:proofErr w:type="gramStart"/>
            <w:r>
              <w:rPr>
                <w:rFonts w:eastAsiaTheme="minorEastAsia"/>
                <w:sz w:val="16"/>
                <w:szCs w:val="16"/>
              </w:rPr>
              <w:t xml:space="preserve"> ,</w:t>
            </w:r>
            <w:proofErr w:type="gramEnd"/>
            <w:r>
              <w:rPr>
                <w:rFonts w:eastAsiaTheme="minorEastAsia"/>
                <w:sz w:val="16"/>
                <w:szCs w:val="16"/>
              </w:rPr>
              <w:t>в рамках меропр</w:t>
            </w:r>
            <w:r>
              <w:rPr>
                <w:rFonts w:eastAsiaTheme="minorEastAsia"/>
                <w:sz w:val="16"/>
                <w:szCs w:val="16"/>
              </w:rPr>
              <w:t>и</w:t>
            </w:r>
            <w:r>
              <w:rPr>
                <w:rFonts w:eastAsiaTheme="minorEastAsia"/>
                <w:sz w:val="16"/>
                <w:szCs w:val="16"/>
              </w:rPr>
              <w:t>ятий по устойч</w:t>
            </w:r>
            <w:r>
              <w:rPr>
                <w:rFonts w:eastAsiaTheme="minorEastAsia"/>
                <w:sz w:val="16"/>
                <w:szCs w:val="16"/>
              </w:rPr>
              <w:t>и</w:t>
            </w:r>
            <w:r>
              <w:rPr>
                <w:rFonts w:eastAsiaTheme="minorEastAsia"/>
                <w:sz w:val="16"/>
                <w:szCs w:val="16"/>
              </w:rPr>
              <w:t>вому развитию сельских террит</w:t>
            </w:r>
            <w:r>
              <w:rPr>
                <w:rFonts w:eastAsiaTheme="minorEastAsia"/>
                <w:sz w:val="16"/>
                <w:szCs w:val="16"/>
              </w:rPr>
              <w:t>о</w:t>
            </w:r>
            <w:r>
              <w:rPr>
                <w:rFonts w:eastAsiaTheme="minorEastAsia"/>
                <w:sz w:val="16"/>
                <w:szCs w:val="16"/>
              </w:rPr>
              <w:t>рий</w:t>
            </w:r>
          </w:p>
        </w:tc>
        <w:tc>
          <w:tcPr>
            <w:tcW w:w="269" w:type="pct"/>
            <w:vMerge w:val="restart"/>
            <w:tcBorders>
              <w:top w:val="single" w:sz="4" w:space="0" w:color="auto"/>
              <w:left w:val="single" w:sz="4" w:space="0" w:color="auto"/>
              <w:right w:val="single" w:sz="4" w:space="0" w:color="auto"/>
            </w:tcBorders>
          </w:tcPr>
          <w:p w:rsidR="00747835" w:rsidRPr="00730B75" w:rsidRDefault="00747835" w:rsidP="0083381C">
            <w:pPr>
              <w:rPr>
                <w:rFonts w:eastAsiaTheme="minorEastAsia"/>
                <w:sz w:val="16"/>
                <w:szCs w:val="16"/>
              </w:rPr>
            </w:pPr>
          </w:p>
        </w:tc>
        <w:tc>
          <w:tcPr>
            <w:tcW w:w="316" w:type="pct"/>
            <w:vMerge w:val="restart"/>
            <w:tcBorders>
              <w:top w:val="single" w:sz="4" w:space="0" w:color="auto"/>
              <w:left w:val="single" w:sz="4" w:space="0" w:color="auto"/>
              <w:right w:val="single" w:sz="4" w:space="0" w:color="auto"/>
            </w:tcBorders>
          </w:tcPr>
          <w:p w:rsidR="00747835" w:rsidRPr="00730B75" w:rsidRDefault="00747835" w:rsidP="0083381C">
            <w:pPr>
              <w:rPr>
                <w:rFonts w:eastAsiaTheme="minorEastAsia"/>
                <w:sz w:val="16"/>
                <w:szCs w:val="16"/>
              </w:rPr>
            </w:pPr>
            <w:r w:rsidRPr="00730B75">
              <w:rPr>
                <w:rFonts w:eastAsiaTheme="minorEastAsia"/>
                <w:sz w:val="16"/>
                <w:szCs w:val="16"/>
              </w:rPr>
              <w:t>ответстве</w:t>
            </w:r>
            <w:r w:rsidRPr="00730B75">
              <w:rPr>
                <w:rFonts w:eastAsiaTheme="minorEastAsia"/>
                <w:sz w:val="16"/>
                <w:szCs w:val="16"/>
              </w:rPr>
              <w:t>н</w:t>
            </w:r>
            <w:r w:rsidRPr="00730B75">
              <w:rPr>
                <w:rFonts w:eastAsiaTheme="minorEastAsia"/>
                <w:sz w:val="16"/>
                <w:szCs w:val="16"/>
              </w:rPr>
              <w:t>ный испо</w:t>
            </w:r>
            <w:r w:rsidRPr="00730B75">
              <w:rPr>
                <w:rFonts w:eastAsiaTheme="minorEastAsia"/>
                <w:sz w:val="16"/>
                <w:szCs w:val="16"/>
              </w:rPr>
              <w:t>л</w:t>
            </w:r>
            <w:r>
              <w:rPr>
                <w:rFonts w:eastAsiaTheme="minorEastAsia"/>
                <w:sz w:val="16"/>
                <w:szCs w:val="16"/>
              </w:rPr>
              <w:t>нитель – Отдел сел</w:t>
            </w:r>
            <w:r>
              <w:rPr>
                <w:rFonts w:eastAsiaTheme="minorEastAsia"/>
                <w:sz w:val="16"/>
                <w:szCs w:val="16"/>
              </w:rPr>
              <w:t>ь</w:t>
            </w:r>
            <w:r>
              <w:rPr>
                <w:rFonts w:eastAsiaTheme="minorEastAsia"/>
                <w:sz w:val="16"/>
                <w:szCs w:val="16"/>
              </w:rPr>
              <w:t>ского х</w:t>
            </w:r>
            <w:r>
              <w:rPr>
                <w:rFonts w:eastAsiaTheme="minorEastAsia"/>
                <w:sz w:val="16"/>
                <w:szCs w:val="16"/>
              </w:rPr>
              <w:t>о</w:t>
            </w:r>
            <w:r>
              <w:rPr>
                <w:rFonts w:eastAsiaTheme="minorEastAsia"/>
                <w:sz w:val="16"/>
                <w:szCs w:val="16"/>
              </w:rPr>
              <w:t>зяйства и экологии</w:t>
            </w:r>
          </w:p>
        </w:tc>
        <w:tc>
          <w:tcPr>
            <w:tcW w:w="226"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747835" w:rsidRPr="00CD0F44" w:rsidRDefault="00747835" w:rsidP="00CD0F44">
            <w:pPr>
              <w:rPr>
                <w:rFonts w:eastAsiaTheme="minorEastAsia"/>
                <w:sz w:val="16"/>
                <w:szCs w:val="16"/>
                <w:lang w:val="en-US"/>
              </w:rPr>
            </w:pPr>
            <w:r>
              <w:rPr>
                <w:rFonts w:eastAsiaTheme="minorEastAsia"/>
                <w:sz w:val="16"/>
                <w:szCs w:val="16"/>
              </w:rPr>
              <w:t>Ц9901</w:t>
            </w:r>
            <w:r>
              <w:rPr>
                <w:rFonts w:eastAsiaTheme="minorEastAsia"/>
                <w:sz w:val="16"/>
                <w:szCs w:val="16"/>
                <w:lang w:val="en-US"/>
              </w:rPr>
              <w:t>L5671</w:t>
            </w:r>
          </w:p>
        </w:tc>
        <w:tc>
          <w:tcPr>
            <w:tcW w:w="215" w:type="pct"/>
            <w:tcBorders>
              <w:top w:val="single" w:sz="4" w:space="0" w:color="auto"/>
              <w:left w:val="single" w:sz="4" w:space="0" w:color="auto"/>
              <w:bottom w:val="single" w:sz="4" w:space="0" w:color="auto"/>
              <w:right w:val="single" w:sz="4" w:space="0" w:color="auto"/>
            </w:tcBorders>
          </w:tcPr>
          <w:p w:rsidR="00747835" w:rsidRDefault="00747835" w:rsidP="00846491">
            <w:pPr>
              <w:rPr>
                <w:rFonts w:eastAsiaTheme="minorEastAsia"/>
                <w:sz w:val="16"/>
                <w:szCs w:val="16"/>
              </w:rPr>
            </w:pPr>
            <w:r>
              <w:rPr>
                <w:rFonts w:eastAsiaTheme="minorEastAsia"/>
                <w:sz w:val="16"/>
                <w:szCs w:val="16"/>
              </w:rPr>
              <w:t>322</w:t>
            </w:r>
          </w:p>
          <w:p w:rsidR="00747835" w:rsidRDefault="00747835" w:rsidP="00846491">
            <w:pPr>
              <w:rPr>
                <w:rFonts w:eastAsiaTheme="minorEastAsia"/>
                <w:sz w:val="16"/>
                <w:szCs w:val="16"/>
              </w:rPr>
            </w:pPr>
          </w:p>
          <w:p w:rsidR="00747835" w:rsidRPr="007B1909" w:rsidRDefault="00747835" w:rsidP="00846491">
            <w:pPr>
              <w:rPr>
                <w:rFonts w:eastAsiaTheme="minorEastAsia"/>
                <w:sz w:val="16"/>
                <w:szCs w:val="16"/>
              </w:rPr>
            </w:pPr>
          </w:p>
        </w:tc>
        <w:tc>
          <w:tcPr>
            <w:tcW w:w="255" w:type="pct"/>
            <w:tcBorders>
              <w:top w:val="single" w:sz="4" w:space="0" w:color="auto"/>
              <w:left w:val="single" w:sz="4" w:space="0" w:color="auto"/>
              <w:bottom w:val="single" w:sz="4" w:space="0" w:color="auto"/>
              <w:right w:val="single" w:sz="4" w:space="0" w:color="auto"/>
            </w:tcBorders>
          </w:tcPr>
          <w:p w:rsidR="00747835" w:rsidRPr="00730B75" w:rsidRDefault="00747835" w:rsidP="0083381C">
            <w:pPr>
              <w:rPr>
                <w:rFonts w:eastAsiaTheme="minorEastAsia"/>
                <w:sz w:val="16"/>
                <w:szCs w:val="16"/>
              </w:rPr>
            </w:pPr>
            <w:r w:rsidRPr="00730B75">
              <w:rPr>
                <w:rFonts w:eastAsiaTheme="minorEastAsia"/>
                <w:sz w:val="16"/>
                <w:szCs w:val="16"/>
              </w:rPr>
              <w:t>всего</w:t>
            </w:r>
          </w:p>
        </w:tc>
        <w:tc>
          <w:tcPr>
            <w:tcW w:w="270" w:type="pct"/>
            <w:tcBorders>
              <w:top w:val="single" w:sz="4" w:space="0" w:color="auto"/>
              <w:left w:val="single" w:sz="4" w:space="0" w:color="auto"/>
              <w:bottom w:val="single" w:sz="4" w:space="0" w:color="auto"/>
              <w:right w:val="single" w:sz="4" w:space="0" w:color="auto"/>
            </w:tcBorders>
          </w:tcPr>
          <w:p w:rsidR="00747835" w:rsidRPr="00730B75" w:rsidRDefault="00141B7F" w:rsidP="0083381C">
            <w:pPr>
              <w:rPr>
                <w:rFonts w:eastAsiaTheme="minorEastAsia"/>
                <w:sz w:val="16"/>
                <w:szCs w:val="16"/>
              </w:rPr>
            </w:pPr>
            <w:r>
              <w:rPr>
                <w:rFonts w:eastAsiaTheme="minorEastAsia"/>
                <w:sz w:val="16"/>
                <w:szCs w:val="16"/>
              </w:rPr>
              <w:t>8801,1</w:t>
            </w:r>
          </w:p>
        </w:tc>
        <w:tc>
          <w:tcPr>
            <w:tcW w:w="300" w:type="pct"/>
            <w:tcBorders>
              <w:top w:val="single" w:sz="4" w:space="0" w:color="auto"/>
              <w:left w:val="single" w:sz="4" w:space="0" w:color="auto"/>
              <w:bottom w:val="single" w:sz="4" w:space="0" w:color="auto"/>
              <w:right w:val="single" w:sz="4" w:space="0" w:color="auto"/>
            </w:tcBorders>
          </w:tcPr>
          <w:p w:rsidR="00747835" w:rsidRPr="00730B75" w:rsidRDefault="00141B7F" w:rsidP="0083381C">
            <w:pPr>
              <w:rPr>
                <w:rFonts w:eastAsiaTheme="minorEastAsia"/>
                <w:sz w:val="16"/>
                <w:szCs w:val="16"/>
              </w:rPr>
            </w:pPr>
            <w:r>
              <w:rPr>
                <w:rFonts w:eastAsiaTheme="minorEastAsia"/>
                <w:sz w:val="16"/>
                <w:szCs w:val="16"/>
              </w:rPr>
              <w:t>2372,6</w:t>
            </w:r>
          </w:p>
        </w:tc>
        <w:tc>
          <w:tcPr>
            <w:tcW w:w="271" w:type="pct"/>
            <w:tcBorders>
              <w:top w:val="single" w:sz="4" w:space="0" w:color="auto"/>
              <w:left w:val="single" w:sz="4" w:space="0" w:color="auto"/>
              <w:bottom w:val="single" w:sz="4" w:space="0" w:color="auto"/>
              <w:right w:val="single" w:sz="4" w:space="0" w:color="auto"/>
            </w:tcBorders>
          </w:tcPr>
          <w:p w:rsidR="00747835" w:rsidRPr="00730B75" w:rsidRDefault="00141B7F" w:rsidP="0083381C">
            <w:pPr>
              <w:rPr>
                <w:rFonts w:eastAsiaTheme="minorEastAsia"/>
                <w:sz w:val="16"/>
                <w:szCs w:val="16"/>
              </w:rPr>
            </w:pPr>
            <w:r>
              <w:rPr>
                <w:rFonts w:eastAsiaTheme="minorEastAsia"/>
                <w:sz w:val="16"/>
                <w:szCs w:val="16"/>
              </w:rPr>
              <w:t>979,2</w:t>
            </w:r>
          </w:p>
        </w:tc>
        <w:tc>
          <w:tcPr>
            <w:tcW w:w="270" w:type="pct"/>
            <w:tcBorders>
              <w:top w:val="single" w:sz="4" w:space="0" w:color="auto"/>
              <w:left w:val="single" w:sz="4" w:space="0" w:color="auto"/>
              <w:bottom w:val="single" w:sz="4" w:space="0" w:color="auto"/>
              <w:right w:val="single" w:sz="4" w:space="0" w:color="auto"/>
            </w:tcBorders>
          </w:tcPr>
          <w:p w:rsidR="00747835" w:rsidRPr="00730B75" w:rsidRDefault="00141B7F" w:rsidP="0083381C">
            <w:pPr>
              <w:rPr>
                <w:rFonts w:eastAsiaTheme="minorEastAsia"/>
                <w:sz w:val="16"/>
                <w:szCs w:val="16"/>
              </w:rPr>
            </w:pPr>
            <w:r>
              <w:rPr>
                <w:rFonts w:eastAsiaTheme="minorEastAsia"/>
                <w:sz w:val="16"/>
                <w:szCs w:val="16"/>
              </w:rPr>
              <w:t>2926,9</w:t>
            </w:r>
          </w:p>
        </w:tc>
        <w:tc>
          <w:tcPr>
            <w:tcW w:w="317"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885,1</w:t>
            </w:r>
          </w:p>
        </w:tc>
        <w:tc>
          <w:tcPr>
            <w:tcW w:w="288" w:type="pct"/>
            <w:tcBorders>
              <w:top w:val="single" w:sz="4" w:space="0" w:color="auto"/>
              <w:left w:val="single" w:sz="4" w:space="0" w:color="auto"/>
              <w:bottom w:val="single" w:sz="4" w:space="0" w:color="auto"/>
              <w:right w:val="single" w:sz="4" w:space="0" w:color="auto"/>
            </w:tcBorders>
          </w:tcPr>
          <w:p w:rsidR="00747835" w:rsidRPr="00141B7F" w:rsidRDefault="00141B7F" w:rsidP="00103BEA">
            <w:pPr>
              <w:rPr>
                <w:sz w:val="16"/>
                <w:szCs w:val="16"/>
              </w:rPr>
            </w:pPr>
            <w:r w:rsidRPr="00141B7F">
              <w:rPr>
                <w:sz w:val="16"/>
                <w:szCs w:val="16"/>
              </w:rPr>
              <w:t>885,1</w:t>
            </w:r>
          </w:p>
        </w:tc>
        <w:tc>
          <w:tcPr>
            <w:tcW w:w="314" w:type="pct"/>
            <w:tcBorders>
              <w:top w:val="single" w:sz="4" w:space="0" w:color="auto"/>
              <w:left w:val="single" w:sz="4" w:space="0" w:color="auto"/>
              <w:bottom w:val="single" w:sz="4" w:space="0" w:color="auto"/>
              <w:right w:val="single" w:sz="4" w:space="0" w:color="auto"/>
            </w:tcBorders>
          </w:tcPr>
          <w:p w:rsidR="00747835" w:rsidRPr="00141B7F" w:rsidRDefault="00141B7F" w:rsidP="00103BEA">
            <w:pPr>
              <w:rPr>
                <w:sz w:val="16"/>
                <w:szCs w:val="16"/>
              </w:rPr>
            </w:pPr>
            <w:r>
              <w:rPr>
                <w:sz w:val="16"/>
                <w:szCs w:val="16"/>
              </w:rPr>
              <w:t>885,1</w:t>
            </w:r>
          </w:p>
        </w:tc>
        <w:tc>
          <w:tcPr>
            <w:tcW w:w="313" w:type="pct"/>
            <w:tcBorders>
              <w:top w:val="single" w:sz="4" w:space="0" w:color="auto"/>
              <w:left w:val="single" w:sz="4" w:space="0" w:color="auto"/>
              <w:bottom w:val="single" w:sz="4" w:space="0" w:color="auto"/>
            </w:tcBorders>
          </w:tcPr>
          <w:p w:rsidR="00747835" w:rsidRPr="00141B7F" w:rsidRDefault="00141B7F" w:rsidP="0083381C">
            <w:pPr>
              <w:rPr>
                <w:rFonts w:eastAsiaTheme="minorEastAsia"/>
                <w:sz w:val="16"/>
                <w:szCs w:val="16"/>
              </w:rPr>
            </w:pPr>
            <w:r>
              <w:rPr>
                <w:rFonts w:eastAsiaTheme="minorEastAsia"/>
                <w:sz w:val="16"/>
                <w:szCs w:val="16"/>
              </w:rPr>
              <w:t>4980,9</w:t>
            </w:r>
          </w:p>
        </w:tc>
        <w:tc>
          <w:tcPr>
            <w:tcW w:w="288" w:type="pct"/>
            <w:tcBorders>
              <w:top w:val="single" w:sz="4" w:space="0" w:color="auto"/>
              <w:left w:val="single" w:sz="4" w:space="0" w:color="auto"/>
              <w:bottom w:val="single" w:sz="4" w:space="0" w:color="auto"/>
            </w:tcBorders>
          </w:tcPr>
          <w:p w:rsidR="00747835" w:rsidRPr="00730B75" w:rsidRDefault="00141B7F" w:rsidP="008169FC">
            <w:pPr>
              <w:rPr>
                <w:rFonts w:eastAsiaTheme="minorEastAsia"/>
                <w:sz w:val="16"/>
                <w:szCs w:val="16"/>
              </w:rPr>
            </w:pPr>
            <w:r>
              <w:rPr>
                <w:rFonts w:eastAsiaTheme="minorEastAsia"/>
                <w:sz w:val="16"/>
                <w:szCs w:val="16"/>
              </w:rPr>
              <w:t>4980,9</w:t>
            </w:r>
          </w:p>
        </w:tc>
      </w:tr>
      <w:tr w:rsidR="00747835" w:rsidRPr="00730B75" w:rsidTr="00311028">
        <w:tc>
          <w:tcPr>
            <w:tcW w:w="290" w:type="pct"/>
            <w:vMerge/>
            <w:tcBorders>
              <w:right w:val="single" w:sz="4" w:space="0" w:color="auto"/>
            </w:tcBorders>
          </w:tcPr>
          <w:p w:rsidR="00747835" w:rsidRPr="00730B75" w:rsidRDefault="00747835" w:rsidP="0083381C">
            <w:pPr>
              <w:rPr>
                <w:rFonts w:eastAsiaTheme="minorEastAsia"/>
                <w:sz w:val="16"/>
                <w:szCs w:val="16"/>
              </w:rPr>
            </w:pPr>
          </w:p>
        </w:tc>
        <w:tc>
          <w:tcPr>
            <w:tcW w:w="271" w:type="pct"/>
            <w:vMerge/>
            <w:tcBorders>
              <w:left w:val="single" w:sz="4" w:space="0" w:color="auto"/>
              <w:right w:val="single" w:sz="4" w:space="0" w:color="auto"/>
            </w:tcBorders>
          </w:tcPr>
          <w:p w:rsidR="00747835" w:rsidRPr="00730B75" w:rsidRDefault="00747835" w:rsidP="0083381C">
            <w:pPr>
              <w:rPr>
                <w:rFonts w:eastAsiaTheme="minorEastAsia"/>
                <w:sz w:val="16"/>
                <w:szCs w:val="16"/>
              </w:rPr>
            </w:pPr>
          </w:p>
        </w:tc>
        <w:tc>
          <w:tcPr>
            <w:tcW w:w="269" w:type="pct"/>
            <w:vMerge/>
            <w:tcBorders>
              <w:left w:val="single" w:sz="4" w:space="0" w:color="auto"/>
              <w:right w:val="single" w:sz="4" w:space="0" w:color="auto"/>
            </w:tcBorders>
          </w:tcPr>
          <w:p w:rsidR="00747835" w:rsidRPr="00730B75" w:rsidRDefault="00747835" w:rsidP="0083381C">
            <w:pPr>
              <w:rPr>
                <w:rFonts w:eastAsiaTheme="minorEastAsia"/>
                <w:sz w:val="16"/>
                <w:szCs w:val="16"/>
              </w:rPr>
            </w:pPr>
          </w:p>
        </w:tc>
        <w:tc>
          <w:tcPr>
            <w:tcW w:w="316" w:type="pct"/>
            <w:vMerge/>
            <w:tcBorders>
              <w:left w:val="single" w:sz="4" w:space="0" w:color="auto"/>
              <w:right w:val="single" w:sz="4" w:space="0" w:color="auto"/>
            </w:tcBorders>
          </w:tcPr>
          <w:p w:rsidR="00747835" w:rsidRPr="00730B75" w:rsidRDefault="00747835"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747835" w:rsidRPr="00CD0F44" w:rsidRDefault="00747835" w:rsidP="00846491">
            <w:pPr>
              <w:rPr>
                <w:rFonts w:eastAsiaTheme="minorEastAsia"/>
                <w:sz w:val="16"/>
                <w:szCs w:val="16"/>
                <w:lang w:val="en-US"/>
              </w:rPr>
            </w:pPr>
            <w:r>
              <w:rPr>
                <w:rFonts w:eastAsiaTheme="minorEastAsia"/>
                <w:sz w:val="16"/>
                <w:szCs w:val="16"/>
              </w:rPr>
              <w:t>Ц9901</w:t>
            </w:r>
            <w:r>
              <w:rPr>
                <w:rFonts w:eastAsiaTheme="minorEastAsia"/>
                <w:sz w:val="16"/>
                <w:szCs w:val="16"/>
                <w:lang w:val="en-US"/>
              </w:rPr>
              <w:t>L5671</w:t>
            </w:r>
          </w:p>
        </w:tc>
        <w:tc>
          <w:tcPr>
            <w:tcW w:w="215"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322</w:t>
            </w:r>
          </w:p>
        </w:tc>
        <w:tc>
          <w:tcPr>
            <w:tcW w:w="255" w:type="pct"/>
            <w:tcBorders>
              <w:top w:val="single" w:sz="4" w:space="0" w:color="auto"/>
              <w:left w:val="single" w:sz="4" w:space="0" w:color="auto"/>
              <w:bottom w:val="single" w:sz="4" w:space="0" w:color="auto"/>
              <w:right w:val="single" w:sz="4" w:space="0" w:color="auto"/>
            </w:tcBorders>
          </w:tcPr>
          <w:p w:rsidR="00747835" w:rsidRPr="00730B75" w:rsidRDefault="00747835" w:rsidP="0083381C">
            <w:pPr>
              <w:rPr>
                <w:rFonts w:eastAsiaTheme="minorEastAsia"/>
                <w:sz w:val="16"/>
                <w:szCs w:val="16"/>
              </w:rPr>
            </w:pPr>
            <w:r w:rsidRPr="00730B75">
              <w:rPr>
                <w:rFonts w:eastAsiaTheme="minorEastAsia"/>
                <w:sz w:val="16"/>
                <w:szCs w:val="16"/>
              </w:rPr>
              <w:t>фед</w:t>
            </w:r>
            <w:r w:rsidRPr="00730B75">
              <w:rPr>
                <w:rFonts w:eastAsiaTheme="minorEastAsia"/>
                <w:sz w:val="16"/>
                <w:szCs w:val="16"/>
              </w:rPr>
              <w:t>е</w:t>
            </w:r>
            <w:r w:rsidRPr="00730B75">
              <w:rPr>
                <w:rFonts w:eastAsiaTheme="minorEastAsia"/>
                <w:sz w:val="16"/>
                <w:szCs w:val="16"/>
              </w:rPr>
              <w:t>ральный бюджет</w:t>
            </w:r>
          </w:p>
        </w:tc>
        <w:tc>
          <w:tcPr>
            <w:tcW w:w="270" w:type="pct"/>
            <w:tcBorders>
              <w:top w:val="single" w:sz="4" w:space="0" w:color="auto"/>
              <w:left w:val="single" w:sz="4" w:space="0" w:color="auto"/>
              <w:bottom w:val="single" w:sz="4" w:space="0" w:color="auto"/>
              <w:right w:val="single" w:sz="4" w:space="0" w:color="auto"/>
            </w:tcBorders>
          </w:tcPr>
          <w:p w:rsidR="00747835" w:rsidRPr="00730B75" w:rsidRDefault="00141B7F" w:rsidP="0083381C">
            <w:pPr>
              <w:rPr>
                <w:rFonts w:eastAsiaTheme="minorEastAsia"/>
                <w:sz w:val="16"/>
                <w:szCs w:val="16"/>
              </w:rPr>
            </w:pPr>
            <w:r>
              <w:rPr>
                <w:rFonts w:eastAsiaTheme="minorEastAsia"/>
                <w:sz w:val="16"/>
                <w:szCs w:val="16"/>
              </w:rPr>
              <w:t>8031,3</w:t>
            </w:r>
          </w:p>
        </w:tc>
        <w:tc>
          <w:tcPr>
            <w:tcW w:w="300" w:type="pct"/>
            <w:tcBorders>
              <w:top w:val="single" w:sz="4" w:space="0" w:color="auto"/>
              <w:left w:val="single" w:sz="4" w:space="0" w:color="auto"/>
              <w:bottom w:val="single" w:sz="4" w:space="0" w:color="auto"/>
              <w:right w:val="single" w:sz="4" w:space="0" w:color="auto"/>
            </w:tcBorders>
          </w:tcPr>
          <w:p w:rsidR="00747835" w:rsidRPr="00730B75" w:rsidRDefault="00141B7F" w:rsidP="0083381C">
            <w:pPr>
              <w:rPr>
                <w:rFonts w:eastAsiaTheme="minorEastAsia"/>
                <w:sz w:val="16"/>
                <w:szCs w:val="16"/>
              </w:rPr>
            </w:pPr>
            <w:r>
              <w:rPr>
                <w:rFonts w:eastAsiaTheme="minorEastAsia"/>
                <w:sz w:val="16"/>
                <w:szCs w:val="16"/>
              </w:rPr>
              <w:t>2171,6</w:t>
            </w:r>
          </w:p>
        </w:tc>
        <w:tc>
          <w:tcPr>
            <w:tcW w:w="271" w:type="pct"/>
            <w:tcBorders>
              <w:top w:val="single" w:sz="4" w:space="0" w:color="auto"/>
              <w:left w:val="single" w:sz="4" w:space="0" w:color="auto"/>
              <w:bottom w:val="single" w:sz="4" w:space="0" w:color="auto"/>
              <w:right w:val="single" w:sz="4" w:space="0" w:color="auto"/>
            </w:tcBorders>
          </w:tcPr>
          <w:p w:rsidR="00747835" w:rsidRPr="00730B75" w:rsidRDefault="00141B7F" w:rsidP="0083381C">
            <w:pPr>
              <w:rPr>
                <w:rFonts w:eastAsiaTheme="minorEastAsia"/>
                <w:sz w:val="16"/>
                <w:szCs w:val="16"/>
              </w:rPr>
            </w:pPr>
            <w:r>
              <w:rPr>
                <w:rFonts w:eastAsiaTheme="minorEastAsia"/>
                <w:sz w:val="16"/>
                <w:szCs w:val="16"/>
              </w:rPr>
              <w:t>896,3</w:t>
            </w:r>
          </w:p>
        </w:tc>
        <w:tc>
          <w:tcPr>
            <w:tcW w:w="270" w:type="pct"/>
            <w:tcBorders>
              <w:top w:val="single" w:sz="4" w:space="0" w:color="auto"/>
              <w:left w:val="single" w:sz="4" w:space="0" w:color="auto"/>
              <w:bottom w:val="single" w:sz="4" w:space="0" w:color="auto"/>
              <w:right w:val="single" w:sz="4" w:space="0" w:color="auto"/>
            </w:tcBorders>
          </w:tcPr>
          <w:p w:rsidR="00747835" w:rsidRPr="00730B75" w:rsidRDefault="00141B7F" w:rsidP="001062D3">
            <w:pPr>
              <w:rPr>
                <w:rFonts w:eastAsiaTheme="minorEastAsia"/>
                <w:sz w:val="16"/>
                <w:szCs w:val="16"/>
              </w:rPr>
            </w:pPr>
            <w:r>
              <w:rPr>
                <w:rFonts w:eastAsiaTheme="minorEastAsia"/>
                <w:sz w:val="16"/>
                <w:szCs w:val="16"/>
              </w:rPr>
              <w:t>2678,9</w:t>
            </w:r>
          </w:p>
        </w:tc>
        <w:tc>
          <w:tcPr>
            <w:tcW w:w="317"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800,0</w:t>
            </w:r>
          </w:p>
        </w:tc>
        <w:tc>
          <w:tcPr>
            <w:tcW w:w="288"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800,0</w:t>
            </w:r>
          </w:p>
        </w:tc>
        <w:tc>
          <w:tcPr>
            <w:tcW w:w="314"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800,0</w:t>
            </w:r>
          </w:p>
        </w:tc>
        <w:tc>
          <w:tcPr>
            <w:tcW w:w="313" w:type="pct"/>
            <w:tcBorders>
              <w:top w:val="single" w:sz="4" w:space="0" w:color="auto"/>
              <w:left w:val="single" w:sz="4" w:space="0" w:color="auto"/>
              <w:bottom w:val="single" w:sz="4" w:space="0" w:color="auto"/>
            </w:tcBorders>
          </w:tcPr>
          <w:p w:rsidR="00747835" w:rsidRPr="00730B75" w:rsidRDefault="00141B7F" w:rsidP="001062D3">
            <w:pPr>
              <w:rPr>
                <w:rFonts w:eastAsiaTheme="minorEastAsia"/>
                <w:sz w:val="16"/>
                <w:szCs w:val="16"/>
              </w:rPr>
            </w:pPr>
            <w:r>
              <w:rPr>
                <w:rFonts w:eastAsiaTheme="minorEastAsia"/>
                <w:sz w:val="16"/>
                <w:szCs w:val="16"/>
              </w:rPr>
              <w:t>4000,0</w:t>
            </w:r>
          </w:p>
        </w:tc>
        <w:tc>
          <w:tcPr>
            <w:tcW w:w="288" w:type="pct"/>
            <w:tcBorders>
              <w:top w:val="single" w:sz="4" w:space="0" w:color="auto"/>
              <w:left w:val="single" w:sz="4" w:space="0" w:color="auto"/>
              <w:bottom w:val="single" w:sz="4" w:space="0" w:color="auto"/>
            </w:tcBorders>
          </w:tcPr>
          <w:p w:rsidR="00747835" w:rsidRPr="00730B75" w:rsidRDefault="00141B7F" w:rsidP="001062D3">
            <w:pPr>
              <w:rPr>
                <w:rFonts w:eastAsiaTheme="minorEastAsia"/>
                <w:sz w:val="16"/>
                <w:szCs w:val="16"/>
              </w:rPr>
            </w:pPr>
            <w:r>
              <w:rPr>
                <w:rFonts w:eastAsiaTheme="minorEastAsia"/>
                <w:sz w:val="16"/>
                <w:szCs w:val="16"/>
              </w:rPr>
              <w:t>4000,0</w:t>
            </w:r>
          </w:p>
        </w:tc>
      </w:tr>
      <w:tr w:rsidR="00747835" w:rsidRPr="00730B75" w:rsidTr="00311028">
        <w:tc>
          <w:tcPr>
            <w:tcW w:w="290" w:type="pct"/>
            <w:vMerge/>
            <w:tcBorders>
              <w:right w:val="single" w:sz="4" w:space="0" w:color="auto"/>
            </w:tcBorders>
          </w:tcPr>
          <w:p w:rsidR="00747835" w:rsidRPr="00730B75" w:rsidRDefault="00747835" w:rsidP="0083381C">
            <w:pPr>
              <w:rPr>
                <w:rFonts w:eastAsiaTheme="minorEastAsia"/>
                <w:sz w:val="16"/>
                <w:szCs w:val="16"/>
              </w:rPr>
            </w:pPr>
          </w:p>
        </w:tc>
        <w:tc>
          <w:tcPr>
            <w:tcW w:w="271" w:type="pct"/>
            <w:vMerge/>
            <w:tcBorders>
              <w:left w:val="single" w:sz="4" w:space="0" w:color="auto"/>
              <w:right w:val="single" w:sz="4" w:space="0" w:color="auto"/>
            </w:tcBorders>
          </w:tcPr>
          <w:p w:rsidR="00747835" w:rsidRPr="00730B75" w:rsidRDefault="00747835" w:rsidP="0083381C">
            <w:pPr>
              <w:rPr>
                <w:rFonts w:eastAsiaTheme="minorEastAsia"/>
                <w:sz w:val="16"/>
                <w:szCs w:val="16"/>
              </w:rPr>
            </w:pPr>
          </w:p>
        </w:tc>
        <w:tc>
          <w:tcPr>
            <w:tcW w:w="269" w:type="pct"/>
            <w:vMerge/>
            <w:tcBorders>
              <w:left w:val="single" w:sz="4" w:space="0" w:color="auto"/>
              <w:right w:val="single" w:sz="4" w:space="0" w:color="auto"/>
            </w:tcBorders>
          </w:tcPr>
          <w:p w:rsidR="00747835" w:rsidRPr="00730B75" w:rsidRDefault="00747835" w:rsidP="0083381C">
            <w:pPr>
              <w:rPr>
                <w:rFonts w:eastAsiaTheme="minorEastAsia"/>
                <w:sz w:val="16"/>
                <w:szCs w:val="16"/>
              </w:rPr>
            </w:pPr>
          </w:p>
        </w:tc>
        <w:tc>
          <w:tcPr>
            <w:tcW w:w="316" w:type="pct"/>
            <w:vMerge/>
            <w:tcBorders>
              <w:left w:val="single" w:sz="4" w:space="0" w:color="auto"/>
              <w:right w:val="single" w:sz="4" w:space="0" w:color="auto"/>
            </w:tcBorders>
          </w:tcPr>
          <w:p w:rsidR="00747835" w:rsidRPr="00730B75" w:rsidRDefault="00747835"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747835" w:rsidRPr="00CD0F44" w:rsidRDefault="00747835" w:rsidP="00846491">
            <w:pPr>
              <w:rPr>
                <w:rFonts w:eastAsiaTheme="minorEastAsia"/>
                <w:sz w:val="16"/>
                <w:szCs w:val="16"/>
                <w:lang w:val="en-US"/>
              </w:rPr>
            </w:pPr>
            <w:r>
              <w:rPr>
                <w:rFonts w:eastAsiaTheme="minorEastAsia"/>
                <w:sz w:val="16"/>
                <w:szCs w:val="16"/>
              </w:rPr>
              <w:t>Ц9901</w:t>
            </w:r>
            <w:r>
              <w:rPr>
                <w:rFonts w:eastAsiaTheme="minorEastAsia"/>
                <w:sz w:val="16"/>
                <w:szCs w:val="16"/>
                <w:lang w:val="en-US"/>
              </w:rPr>
              <w:t>L5671</w:t>
            </w:r>
          </w:p>
        </w:tc>
        <w:tc>
          <w:tcPr>
            <w:tcW w:w="215"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322</w:t>
            </w:r>
          </w:p>
        </w:tc>
        <w:tc>
          <w:tcPr>
            <w:tcW w:w="255" w:type="pct"/>
            <w:tcBorders>
              <w:top w:val="single" w:sz="4" w:space="0" w:color="auto"/>
              <w:left w:val="single" w:sz="4" w:space="0" w:color="auto"/>
              <w:bottom w:val="single" w:sz="4" w:space="0" w:color="auto"/>
              <w:right w:val="single" w:sz="4" w:space="0" w:color="auto"/>
            </w:tcBorders>
          </w:tcPr>
          <w:p w:rsidR="00747835" w:rsidRPr="00730B75" w:rsidRDefault="00747835" w:rsidP="0083381C">
            <w:pPr>
              <w:rPr>
                <w:rFonts w:eastAsiaTheme="minorEastAsia"/>
                <w:sz w:val="16"/>
                <w:szCs w:val="16"/>
              </w:rPr>
            </w:pPr>
            <w:r w:rsidRPr="00730B75">
              <w:rPr>
                <w:rFonts w:eastAsiaTheme="minorEastAsia"/>
                <w:sz w:val="16"/>
                <w:szCs w:val="16"/>
              </w:rPr>
              <w:t>респу</w:t>
            </w:r>
            <w:r w:rsidRPr="00730B75">
              <w:rPr>
                <w:rFonts w:eastAsiaTheme="minorEastAsia"/>
                <w:sz w:val="16"/>
                <w:szCs w:val="16"/>
              </w:rPr>
              <w:t>б</w:t>
            </w:r>
            <w:r w:rsidRPr="00730B75">
              <w:rPr>
                <w:rFonts w:eastAsiaTheme="minorEastAsia"/>
                <w:sz w:val="16"/>
                <w:szCs w:val="16"/>
              </w:rPr>
              <w:t>лика</w:t>
            </w:r>
            <w:r w:rsidRPr="00730B75">
              <w:rPr>
                <w:rFonts w:eastAsiaTheme="minorEastAsia"/>
                <w:sz w:val="16"/>
                <w:szCs w:val="16"/>
              </w:rPr>
              <w:t>н</w:t>
            </w:r>
            <w:r w:rsidRPr="00730B75">
              <w:rPr>
                <w:rFonts w:eastAsiaTheme="minorEastAsia"/>
                <w:sz w:val="16"/>
                <w:szCs w:val="16"/>
              </w:rPr>
              <w:t>ский бюджет Чува</w:t>
            </w:r>
            <w:r w:rsidRPr="00730B75">
              <w:rPr>
                <w:rFonts w:eastAsiaTheme="minorEastAsia"/>
                <w:sz w:val="16"/>
                <w:szCs w:val="16"/>
              </w:rPr>
              <w:t>ш</w:t>
            </w:r>
            <w:r w:rsidRPr="00730B75">
              <w:rPr>
                <w:rFonts w:eastAsiaTheme="minorEastAsia"/>
                <w:sz w:val="16"/>
                <w:szCs w:val="16"/>
              </w:rPr>
              <w:t>ской Респу</w:t>
            </w:r>
            <w:r w:rsidRPr="00730B75">
              <w:rPr>
                <w:rFonts w:eastAsiaTheme="minorEastAsia"/>
                <w:sz w:val="16"/>
                <w:szCs w:val="16"/>
              </w:rPr>
              <w:t>б</w:t>
            </w:r>
            <w:r w:rsidRPr="00730B75">
              <w:rPr>
                <w:rFonts w:eastAsiaTheme="minorEastAsia"/>
                <w:sz w:val="16"/>
                <w:szCs w:val="16"/>
              </w:rPr>
              <w:t>лики</w:t>
            </w:r>
          </w:p>
        </w:tc>
        <w:tc>
          <w:tcPr>
            <w:tcW w:w="270" w:type="pct"/>
            <w:tcBorders>
              <w:top w:val="single" w:sz="4" w:space="0" w:color="auto"/>
              <w:left w:val="single" w:sz="4" w:space="0" w:color="auto"/>
              <w:bottom w:val="single" w:sz="4" w:space="0" w:color="auto"/>
              <w:right w:val="single" w:sz="4" w:space="0" w:color="auto"/>
            </w:tcBorders>
          </w:tcPr>
          <w:p w:rsidR="00747835" w:rsidRPr="00730B75" w:rsidRDefault="00141B7F" w:rsidP="0083381C">
            <w:pPr>
              <w:rPr>
                <w:rFonts w:eastAsiaTheme="minorEastAsia"/>
                <w:sz w:val="16"/>
                <w:szCs w:val="16"/>
              </w:rPr>
            </w:pPr>
            <w:r>
              <w:rPr>
                <w:rFonts w:eastAsiaTheme="minorEastAsia"/>
                <w:sz w:val="16"/>
                <w:szCs w:val="16"/>
              </w:rPr>
              <w:t>512,6</w:t>
            </w:r>
          </w:p>
        </w:tc>
        <w:tc>
          <w:tcPr>
            <w:tcW w:w="300" w:type="pct"/>
            <w:tcBorders>
              <w:top w:val="single" w:sz="4" w:space="0" w:color="auto"/>
              <w:left w:val="single" w:sz="4" w:space="0" w:color="auto"/>
              <w:bottom w:val="single" w:sz="4" w:space="0" w:color="auto"/>
              <w:right w:val="single" w:sz="4" w:space="0" w:color="auto"/>
            </w:tcBorders>
          </w:tcPr>
          <w:p w:rsidR="00747835" w:rsidRPr="00730B75" w:rsidRDefault="00141B7F" w:rsidP="001062D3">
            <w:pPr>
              <w:rPr>
                <w:rFonts w:eastAsiaTheme="minorEastAsia"/>
                <w:sz w:val="16"/>
                <w:szCs w:val="16"/>
              </w:rPr>
            </w:pPr>
            <w:r>
              <w:rPr>
                <w:rFonts w:eastAsiaTheme="minorEastAsia"/>
                <w:sz w:val="16"/>
                <w:szCs w:val="16"/>
              </w:rPr>
              <w:t>131,7</w:t>
            </w:r>
          </w:p>
        </w:tc>
        <w:tc>
          <w:tcPr>
            <w:tcW w:w="271" w:type="pct"/>
            <w:tcBorders>
              <w:top w:val="single" w:sz="4" w:space="0" w:color="auto"/>
              <w:left w:val="single" w:sz="4" w:space="0" w:color="auto"/>
              <w:bottom w:val="single" w:sz="4" w:space="0" w:color="auto"/>
              <w:right w:val="single" w:sz="4" w:space="0" w:color="auto"/>
            </w:tcBorders>
          </w:tcPr>
          <w:p w:rsidR="00747835" w:rsidRPr="00730B75" w:rsidRDefault="00141B7F" w:rsidP="001062D3">
            <w:pPr>
              <w:rPr>
                <w:rFonts w:eastAsiaTheme="minorEastAsia"/>
                <w:sz w:val="16"/>
                <w:szCs w:val="16"/>
              </w:rPr>
            </w:pPr>
            <w:r>
              <w:rPr>
                <w:rFonts w:eastAsiaTheme="minorEastAsia"/>
                <w:sz w:val="16"/>
                <w:szCs w:val="16"/>
              </w:rPr>
              <w:t>54,3</w:t>
            </w:r>
          </w:p>
        </w:tc>
        <w:tc>
          <w:tcPr>
            <w:tcW w:w="270"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162,5</w:t>
            </w:r>
          </w:p>
        </w:tc>
        <w:tc>
          <w:tcPr>
            <w:tcW w:w="317"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55,1</w:t>
            </w:r>
          </w:p>
        </w:tc>
        <w:tc>
          <w:tcPr>
            <w:tcW w:w="288"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55,1</w:t>
            </w:r>
          </w:p>
        </w:tc>
        <w:tc>
          <w:tcPr>
            <w:tcW w:w="314"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55,1</w:t>
            </w:r>
          </w:p>
        </w:tc>
        <w:tc>
          <w:tcPr>
            <w:tcW w:w="313" w:type="pct"/>
            <w:tcBorders>
              <w:top w:val="single" w:sz="4" w:space="0" w:color="auto"/>
              <w:left w:val="single" w:sz="4" w:space="0" w:color="auto"/>
              <w:bottom w:val="single" w:sz="4" w:space="0" w:color="auto"/>
            </w:tcBorders>
          </w:tcPr>
          <w:p w:rsidR="00747835" w:rsidRPr="00730B75" w:rsidRDefault="00141B7F" w:rsidP="001062D3">
            <w:pPr>
              <w:rPr>
                <w:rFonts w:eastAsiaTheme="minorEastAsia"/>
                <w:sz w:val="16"/>
                <w:szCs w:val="16"/>
              </w:rPr>
            </w:pPr>
            <w:r>
              <w:rPr>
                <w:rFonts w:eastAsiaTheme="minorEastAsia"/>
                <w:sz w:val="16"/>
                <w:szCs w:val="16"/>
              </w:rPr>
              <w:t>275,0</w:t>
            </w:r>
          </w:p>
        </w:tc>
        <w:tc>
          <w:tcPr>
            <w:tcW w:w="288" w:type="pct"/>
            <w:tcBorders>
              <w:top w:val="single" w:sz="4" w:space="0" w:color="auto"/>
              <w:left w:val="single" w:sz="4" w:space="0" w:color="auto"/>
              <w:bottom w:val="single" w:sz="4" w:space="0" w:color="auto"/>
            </w:tcBorders>
          </w:tcPr>
          <w:p w:rsidR="00747835" w:rsidRPr="00730B75" w:rsidRDefault="00141B7F" w:rsidP="001062D3">
            <w:pPr>
              <w:rPr>
                <w:rFonts w:eastAsiaTheme="minorEastAsia"/>
                <w:sz w:val="16"/>
                <w:szCs w:val="16"/>
              </w:rPr>
            </w:pPr>
            <w:r>
              <w:rPr>
                <w:rFonts w:eastAsiaTheme="minorEastAsia"/>
                <w:sz w:val="16"/>
                <w:szCs w:val="16"/>
              </w:rPr>
              <w:t>275,0</w:t>
            </w:r>
          </w:p>
        </w:tc>
      </w:tr>
      <w:tr w:rsidR="00747835" w:rsidRPr="0083381C" w:rsidTr="00311028">
        <w:tc>
          <w:tcPr>
            <w:tcW w:w="290" w:type="pct"/>
            <w:vMerge/>
            <w:tcBorders>
              <w:right w:val="single" w:sz="4" w:space="0" w:color="auto"/>
            </w:tcBorders>
          </w:tcPr>
          <w:p w:rsidR="00747835" w:rsidRPr="0083381C" w:rsidRDefault="00747835" w:rsidP="0083381C">
            <w:pPr>
              <w:rPr>
                <w:rFonts w:eastAsiaTheme="minorEastAsia"/>
              </w:rPr>
            </w:pPr>
          </w:p>
        </w:tc>
        <w:tc>
          <w:tcPr>
            <w:tcW w:w="271" w:type="pct"/>
            <w:vMerge/>
            <w:tcBorders>
              <w:left w:val="single" w:sz="4" w:space="0" w:color="auto"/>
              <w:right w:val="single" w:sz="4" w:space="0" w:color="auto"/>
            </w:tcBorders>
          </w:tcPr>
          <w:p w:rsidR="00747835" w:rsidRPr="0083381C" w:rsidRDefault="00747835" w:rsidP="0083381C">
            <w:pPr>
              <w:rPr>
                <w:rFonts w:eastAsiaTheme="minorEastAsia"/>
              </w:rPr>
            </w:pPr>
          </w:p>
        </w:tc>
        <w:tc>
          <w:tcPr>
            <w:tcW w:w="269" w:type="pct"/>
            <w:vMerge/>
            <w:tcBorders>
              <w:left w:val="single" w:sz="4" w:space="0" w:color="auto"/>
              <w:right w:val="single" w:sz="4" w:space="0" w:color="auto"/>
            </w:tcBorders>
          </w:tcPr>
          <w:p w:rsidR="00747835" w:rsidRPr="0083381C" w:rsidRDefault="00747835" w:rsidP="0083381C">
            <w:pPr>
              <w:rPr>
                <w:rFonts w:eastAsiaTheme="minorEastAsia"/>
              </w:rPr>
            </w:pPr>
          </w:p>
        </w:tc>
        <w:tc>
          <w:tcPr>
            <w:tcW w:w="316" w:type="pct"/>
            <w:vMerge/>
            <w:tcBorders>
              <w:left w:val="single" w:sz="4" w:space="0" w:color="auto"/>
              <w:right w:val="single" w:sz="4" w:space="0" w:color="auto"/>
            </w:tcBorders>
          </w:tcPr>
          <w:p w:rsidR="00747835" w:rsidRPr="0083381C" w:rsidRDefault="00747835"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747835" w:rsidRPr="00CD0F44" w:rsidRDefault="00747835" w:rsidP="00846491">
            <w:pPr>
              <w:rPr>
                <w:rFonts w:eastAsiaTheme="minorEastAsia"/>
                <w:sz w:val="16"/>
                <w:szCs w:val="16"/>
                <w:lang w:val="en-US"/>
              </w:rPr>
            </w:pPr>
            <w:r>
              <w:rPr>
                <w:rFonts w:eastAsiaTheme="minorEastAsia"/>
                <w:sz w:val="16"/>
                <w:szCs w:val="16"/>
              </w:rPr>
              <w:t>Ц9901</w:t>
            </w:r>
            <w:r>
              <w:rPr>
                <w:rFonts w:eastAsiaTheme="minorEastAsia"/>
                <w:sz w:val="16"/>
                <w:szCs w:val="16"/>
                <w:lang w:val="en-US"/>
              </w:rPr>
              <w:t>L5671</w:t>
            </w:r>
          </w:p>
        </w:tc>
        <w:tc>
          <w:tcPr>
            <w:tcW w:w="215"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322</w:t>
            </w:r>
          </w:p>
        </w:tc>
        <w:tc>
          <w:tcPr>
            <w:tcW w:w="255" w:type="pct"/>
            <w:tcBorders>
              <w:top w:val="single" w:sz="4" w:space="0" w:color="auto"/>
              <w:left w:val="single" w:sz="4" w:space="0" w:color="auto"/>
              <w:bottom w:val="single" w:sz="4" w:space="0" w:color="auto"/>
              <w:right w:val="single" w:sz="4" w:space="0" w:color="auto"/>
            </w:tcBorders>
          </w:tcPr>
          <w:p w:rsidR="00747835" w:rsidRPr="00244A4A" w:rsidRDefault="00747835" w:rsidP="008169FC">
            <w:pPr>
              <w:rPr>
                <w:rFonts w:eastAsiaTheme="minorEastAsia"/>
                <w:sz w:val="16"/>
                <w:szCs w:val="16"/>
              </w:rPr>
            </w:pPr>
            <w:r>
              <w:rPr>
                <w:rFonts w:eastAsiaTheme="minorEastAsia"/>
                <w:sz w:val="16"/>
                <w:szCs w:val="16"/>
              </w:rPr>
              <w:t>Бюджет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747835" w:rsidRPr="00730B75" w:rsidRDefault="00747835" w:rsidP="0083381C">
            <w:pPr>
              <w:rPr>
                <w:rFonts w:eastAsiaTheme="minorEastAsia"/>
                <w:sz w:val="16"/>
                <w:szCs w:val="16"/>
              </w:rPr>
            </w:pPr>
            <w:r>
              <w:rPr>
                <w:rFonts w:eastAsiaTheme="minorEastAsia"/>
                <w:sz w:val="16"/>
                <w:szCs w:val="16"/>
              </w:rPr>
              <w:t>257,2</w:t>
            </w:r>
          </w:p>
        </w:tc>
        <w:tc>
          <w:tcPr>
            <w:tcW w:w="300" w:type="pct"/>
            <w:tcBorders>
              <w:top w:val="single" w:sz="4" w:space="0" w:color="auto"/>
              <w:left w:val="single" w:sz="4" w:space="0" w:color="auto"/>
              <w:bottom w:val="single" w:sz="4" w:space="0" w:color="auto"/>
              <w:right w:val="single" w:sz="4" w:space="0" w:color="auto"/>
            </w:tcBorders>
          </w:tcPr>
          <w:p w:rsidR="00747835" w:rsidRPr="00887021" w:rsidRDefault="00141B7F" w:rsidP="0083381C">
            <w:pPr>
              <w:rPr>
                <w:rFonts w:eastAsiaTheme="minorEastAsia"/>
                <w:sz w:val="16"/>
                <w:szCs w:val="16"/>
              </w:rPr>
            </w:pPr>
            <w:r>
              <w:rPr>
                <w:rFonts w:eastAsiaTheme="minorEastAsia"/>
                <w:sz w:val="16"/>
                <w:szCs w:val="16"/>
              </w:rPr>
              <w:t>69,3</w:t>
            </w:r>
          </w:p>
        </w:tc>
        <w:tc>
          <w:tcPr>
            <w:tcW w:w="271" w:type="pct"/>
            <w:tcBorders>
              <w:top w:val="single" w:sz="4" w:space="0" w:color="auto"/>
              <w:left w:val="single" w:sz="4" w:space="0" w:color="auto"/>
              <w:bottom w:val="single" w:sz="4" w:space="0" w:color="auto"/>
              <w:right w:val="single" w:sz="4" w:space="0" w:color="auto"/>
            </w:tcBorders>
          </w:tcPr>
          <w:p w:rsidR="00747835" w:rsidRPr="00887021" w:rsidRDefault="00141B7F" w:rsidP="0083381C">
            <w:pPr>
              <w:rPr>
                <w:rFonts w:eastAsiaTheme="minorEastAsia"/>
                <w:sz w:val="16"/>
                <w:szCs w:val="16"/>
              </w:rPr>
            </w:pPr>
            <w:r>
              <w:rPr>
                <w:rFonts w:eastAsiaTheme="minorEastAsia"/>
                <w:sz w:val="16"/>
                <w:szCs w:val="16"/>
              </w:rPr>
              <w:t>28,6</w:t>
            </w:r>
          </w:p>
        </w:tc>
        <w:tc>
          <w:tcPr>
            <w:tcW w:w="270" w:type="pct"/>
            <w:tcBorders>
              <w:top w:val="single" w:sz="4" w:space="0" w:color="auto"/>
              <w:left w:val="single" w:sz="4" w:space="0" w:color="auto"/>
              <w:bottom w:val="single" w:sz="4" w:space="0" w:color="auto"/>
              <w:right w:val="single" w:sz="4" w:space="0" w:color="auto"/>
            </w:tcBorders>
          </w:tcPr>
          <w:p w:rsidR="00747835" w:rsidRPr="00141B7F" w:rsidRDefault="00141B7F">
            <w:pPr>
              <w:rPr>
                <w:sz w:val="16"/>
                <w:szCs w:val="16"/>
              </w:rPr>
            </w:pPr>
            <w:r w:rsidRPr="00141B7F">
              <w:rPr>
                <w:sz w:val="16"/>
                <w:szCs w:val="16"/>
              </w:rPr>
              <w:t>85,5</w:t>
            </w:r>
          </w:p>
        </w:tc>
        <w:tc>
          <w:tcPr>
            <w:tcW w:w="317" w:type="pct"/>
            <w:tcBorders>
              <w:top w:val="single" w:sz="4" w:space="0" w:color="auto"/>
              <w:left w:val="single" w:sz="4" w:space="0" w:color="auto"/>
              <w:bottom w:val="single" w:sz="4" w:space="0" w:color="auto"/>
              <w:right w:val="single" w:sz="4" w:space="0" w:color="auto"/>
            </w:tcBorders>
          </w:tcPr>
          <w:p w:rsidR="00747835" w:rsidRPr="00141B7F" w:rsidRDefault="00141B7F" w:rsidP="00103BEA">
            <w:pPr>
              <w:rPr>
                <w:sz w:val="16"/>
                <w:szCs w:val="16"/>
              </w:rPr>
            </w:pPr>
            <w:r w:rsidRPr="00141B7F">
              <w:rPr>
                <w:sz w:val="16"/>
                <w:szCs w:val="16"/>
              </w:rPr>
              <w:t>30,0</w:t>
            </w:r>
          </w:p>
        </w:tc>
        <w:tc>
          <w:tcPr>
            <w:tcW w:w="288" w:type="pct"/>
            <w:tcBorders>
              <w:top w:val="single" w:sz="4" w:space="0" w:color="auto"/>
              <w:left w:val="single" w:sz="4" w:space="0" w:color="auto"/>
              <w:bottom w:val="single" w:sz="4" w:space="0" w:color="auto"/>
              <w:right w:val="single" w:sz="4" w:space="0" w:color="auto"/>
            </w:tcBorders>
          </w:tcPr>
          <w:p w:rsidR="00747835" w:rsidRPr="00141B7F" w:rsidRDefault="00141B7F" w:rsidP="00103BEA">
            <w:pPr>
              <w:rPr>
                <w:sz w:val="16"/>
                <w:szCs w:val="16"/>
              </w:rPr>
            </w:pPr>
            <w:r w:rsidRPr="00141B7F">
              <w:rPr>
                <w:sz w:val="16"/>
                <w:szCs w:val="16"/>
              </w:rPr>
              <w:t>30,0</w:t>
            </w:r>
          </w:p>
        </w:tc>
        <w:tc>
          <w:tcPr>
            <w:tcW w:w="314" w:type="pct"/>
            <w:tcBorders>
              <w:top w:val="single" w:sz="4" w:space="0" w:color="auto"/>
              <w:left w:val="single" w:sz="4" w:space="0" w:color="auto"/>
              <w:bottom w:val="single" w:sz="4" w:space="0" w:color="auto"/>
              <w:right w:val="single" w:sz="4" w:space="0" w:color="auto"/>
            </w:tcBorders>
          </w:tcPr>
          <w:p w:rsidR="00747835" w:rsidRPr="00141B7F" w:rsidRDefault="00141B7F" w:rsidP="00103BEA">
            <w:pPr>
              <w:rPr>
                <w:sz w:val="16"/>
                <w:szCs w:val="16"/>
              </w:rPr>
            </w:pPr>
            <w:r w:rsidRPr="00141B7F">
              <w:rPr>
                <w:sz w:val="16"/>
                <w:szCs w:val="16"/>
              </w:rPr>
              <w:t>30,0</w:t>
            </w:r>
          </w:p>
        </w:tc>
        <w:tc>
          <w:tcPr>
            <w:tcW w:w="313" w:type="pct"/>
            <w:tcBorders>
              <w:top w:val="single" w:sz="4" w:space="0" w:color="auto"/>
              <w:left w:val="single" w:sz="4" w:space="0" w:color="auto"/>
              <w:bottom w:val="single" w:sz="4" w:space="0" w:color="auto"/>
            </w:tcBorders>
          </w:tcPr>
          <w:p w:rsidR="00747835" w:rsidRPr="00887021" w:rsidRDefault="00141B7F" w:rsidP="0083381C">
            <w:pPr>
              <w:rPr>
                <w:rFonts w:eastAsiaTheme="minorEastAsia"/>
                <w:sz w:val="16"/>
                <w:szCs w:val="16"/>
              </w:rPr>
            </w:pPr>
            <w:r>
              <w:rPr>
                <w:rFonts w:eastAsiaTheme="minorEastAsia"/>
                <w:sz w:val="16"/>
                <w:szCs w:val="16"/>
              </w:rPr>
              <w:t>705,9</w:t>
            </w:r>
          </w:p>
        </w:tc>
        <w:tc>
          <w:tcPr>
            <w:tcW w:w="288" w:type="pct"/>
            <w:tcBorders>
              <w:top w:val="single" w:sz="4" w:space="0" w:color="auto"/>
              <w:left w:val="single" w:sz="4" w:space="0" w:color="auto"/>
              <w:bottom w:val="single" w:sz="4" w:space="0" w:color="auto"/>
            </w:tcBorders>
          </w:tcPr>
          <w:p w:rsidR="00747835" w:rsidRPr="00887021" w:rsidRDefault="00141B7F" w:rsidP="008169FC">
            <w:pPr>
              <w:rPr>
                <w:rFonts w:eastAsiaTheme="minorEastAsia"/>
                <w:sz w:val="16"/>
                <w:szCs w:val="16"/>
              </w:rPr>
            </w:pPr>
            <w:r>
              <w:rPr>
                <w:rFonts w:eastAsiaTheme="minorEastAsia"/>
                <w:sz w:val="16"/>
                <w:szCs w:val="16"/>
              </w:rPr>
              <w:t>705,9</w:t>
            </w:r>
          </w:p>
        </w:tc>
      </w:tr>
      <w:tr w:rsidR="00747835" w:rsidRPr="0083381C" w:rsidTr="00311028">
        <w:tc>
          <w:tcPr>
            <w:tcW w:w="290" w:type="pct"/>
            <w:vMerge/>
            <w:tcBorders>
              <w:right w:val="single" w:sz="4" w:space="0" w:color="auto"/>
            </w:tcBorders>
          </w:tcPr>
          <w:p w:rsidR="00747835" w:rsidRPr="0083381C" w:rsidRDefault="00747835" w:rsidP="0083381C">
            <w:pPr>
              <w:rPr>
                <w:rFonts w:eastAsiaTheme="minorEastAsia"/>
              </w:rPr>
            </w:pPr>
          </w:p>
        </w:tc>
        <w:tc>
          <w:tcPr>
            <w:tcW w:w="271" w:type="pct"/>
            <w:vMerge/>
            <w:tcBorders>
              <w:left w:val="single" w:sz="4" w:space="0" w:color="auto"/>
              <w:right w:val="single" w:sz="4" w:space="0" w:color="auto"/>
            </w:tcBorders>
          </w:tcPr>
          <w:p w:rsidR="00747835" w:rsidRPr="0083381C" w:rsidRDefault="00747835" w:rsidP="0083381C">
            <w:pPr>
              <w:rPr>
                <w:rFonts w:eastAsiaTheme="minorEastAsia"/>
              </w:rPr>
            </w:pPr>
          </w:p>
        </w:tc>
        <w:tc>
          <w:tcPr>
            <w:tcW w:w="269" w:type="pct"/>
            <w:vMerge/>
            <w:tcBorders>
              <w:left w:val="single" w:sz="4" w:space="0" w:color="auto"/>
              <w:right w:val="single" w:sz="4" w:space="0" w:color="auto"/>
            </w:tcBorders>
          </w:tcPr>
          <w:p w:rsidR="00747835" w:rsidRPr="0083381C" w:rsidRDefault="00747835" w:rsidP="0083381C">
            <w:pPr>
              <w:rPr>
                <w:rFonts w:eastAsiaTheme="minorEastAsia"/>
              </w:rPr>
            </w:pPr>
          </w:p>
        </w:tc>
        <w:tc>
          <w:tcPr>
            <w:tcW w:w="316" w:type="pct"/>
            <w:vMerge/>
            <w:tcBorders>
              <w:left w:val="single" w:sz="4" w:space="0" w:color="auto"/>
              <w:right w:val="single" w:sz="4" w:space="0" w:color="auto"/>
            </w:tcBorders>
          </w:tcPr>
          <w:p w:rsidR="00747835" w:rsidRPr="0083381C" w:rsidRDefault="00747835"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747835" w:rsidRPr="00CD0F44" w:rsidRDefault="00747835" w:rsidP="00846491">
            <w:pPr>
              <w:rPr>
                <w:rFonts w:eastAsiaTheme="minorEastAsia"/>
                <w:sz w:val="16"/>
                <w:szCs w:val="16"/>
                <w:lang w:val="en-US"/>
              </w:rPr>
            </w:pPr>
            <w:r>
              <w:rPr>
                <w:rFonts w:eastAsiaTheme="minorEastAsia"/>
                <w:sz w:val="16"/>
                <w:szCs w:val="16"/>
              </w:rPr>
              <w:t>Ц9901</w:t>
            </w:r>
            <w:r>
              <w:rPr>
                <w:rFonts w:eastAsiaTheme="minorEastAsia"/>
                <w:sz w:val="16"/>
                <w:szCs w:val="16"/>
                <w:lang w:val="en-US"/>
              </w:rPr>
              <w:t>L5671</w:t>
            </w:r>
          </w:p>
        </w:tc>
        <w:tc>
          <w:tcPr>
            <w:tcW w:w="215" w:type="pct"/>
            <w:tcBorders>
              <w:top w:val="single" w:sz="4" w:space="0" w:color="auto"/>
              <w:left w:val="single" w:sz="4" w:space="0" w:color="auto"/>
              <w:bottom w:val="single" w:sz="4" w:space="0" w:color="auto"/>
              <w:right w:val="single" w:sz="4" w:space="0" w:color="auto"/>
            </w:tcBorders>
          </w:tcPr>
          <w:p w:rsidR="00747835" w:rsidRPr="007B1909" w:rsidRDefault="00747835" w:rsidP="00846491">
            <w:pPr>
              <w:rPr>
                <w:rFonts w:eastAsiaTheme="minorEastAsia"/>
                <w:sz w:val="16"/>
                <w:szCs w:val="16"/>
              </w:rPr>
            </w:pPr>
            <w:r>
              <w:rPr>
                <w:rFonts w:eastAsiaTheme="minorEastAsia"/>
                <w:sz w:val="16"/>
                <w:szCs w:val="16"/>
              </w:rPr>
              <w:t>322</w:t>
            </w:r>
          </w:p>
        </w:tc>
        <w:tc>
          <w:tcPr>
            <w:tcW w:w="255" w:type="pct"/>
            <w:tcBorders>
              <w:top w:val="single" w:sz="4" w:space="0" w:color="auto"/>
              <w:left w:val="single" w:sz="4" w:space="0" w:color="auto"/>
              <w:bottom w:val="single" w:sz="4" w:space="0" w:color="auto"/>
              <w:right w:val="single" w:sz="4" w:space="0" w:color="auto"/>
            </w:tcBorders>
          </w:tcPr>
          <w:p w:rsidR="00747835" w:rsidRPr="00244A4A" w:rsidRDefault="00747835" w:rsidP="008169FC">
            <w:pPr>
              <w:rPr>
                <w:rFonts w:eastAsiaTheme="minorEastAsia"/>
                <w:sz w:val="16"/>
                <w:szCs w:val="16"/>
              </w:rPr>
            </w:pPr>
            <w:r>
              <w:rPr>
                <w:rFonts w:eastAsiaTheme="minorEastAsia"/>
                <w:sz w:val="16"/>
                <w:szCs w:val="16"/>
              </w:rPr>
              <w:t>Бюдж</w:t>
            </w:r>
            <w:r>
              <w:rPr>
                <w:rFonts w:eastAsiaTheme="minorEastAsia"/>
                <w:sz w:val="16"/>
                <w:szCs w:val="16"/>
              </w:rPr>
              <w:t>е</w:t>
            </w:r>
            <w:r>
              <w:rPr>
                <w:rFonts w:eastAsiaTheme="minorEastAsia"/>
                <w:sz w:val="16"/>
                <w:szCs w:val="16"/>
              </w:rPr>
              <w:t>ты пос</w:t>
            </w:r>
            <w:r>
              <w:rPr>
                <w:rFonts w:eastAsiaTheme="minorEastAsia"/>
                <w:sz w:val="16"/>
                <w:szCs w:val="16"/>
              </w:rPr>
              <w:t>е</w:t>
            </w:r>
            <w:r>
              <w:rPr>
                <w:rFonts w:eastAsiaTheme="minorEastAsia"/>
                <w:sz w:val="16"/>
                <w:szCs w:val="16"/>
              </w:rPr>
              <w:t>лений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747835" w:rsidRPr="00730B75" w:rsidRDefault="00747835" w:rsidP="0083381C">
            <w:pPr>
              <w:rPr>
                <w:rFonts w:eastAsiaTheme="minorEastAsia"/>
                <w:sz w:val="16"/>
                <w:szCs w:val="16"/>
              </w:rPr>
            </w:pPr>
            <w:r>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747835" w:rsidRPr="00887021" w:rsidRDefault="00747835" w:rsidP="0083381C">
            <w:pPr>
              <w:rPr>
                <w:rFonts w:eastAsiaTheme="minorEastAsia"/>
                <w:sz w:val="16"/>
                <w:szCs w:val="16"/>
              </w:rPr>
            </w:pPr>
            <w:r w:rsidRPr="00887021">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747835" w:rsidRPr="00887021" w:rsidRDefault="00747835" w:rsidP="0083381C">
            <w:pPr>
              <w:rPr>
                <w:rFonts w:eastAsiaTheme="minorEastAsia"/>
                <w:sz w:val="16"/>
                <w:szCs w:val="16"/>
              </w:rPr>
            </w:pPr>
            <w:r w:rsidRPr="00887021">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747835" w:rsidRPr="00887021" w:rsidRDefault="00747835" w:rsidP="0083381C">
            <w:pPr>
              <w:rPr>
                <w:rFonts w:eastAsiaTheme="minorEastAsia"/>
                <w:sz w:val="16"/>
                <w:szCs w:val="16"/>
              </w:rPr>
            </w:pPr>
            <w:r w:rsidRPr="00887021">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747835" w:rsidRPr="00887021" w:rsidRDefault="00747835" w:rsidP="008169FC">
            <w:pPr>
              <w:rPr>
                <w:rFonts w:eastAsiaTheme="minorEastAsia"/>
                <w:sz w:val="16"/>
                <w:szCs w:val="16"/>
              </w:rPr>
            </w:pPr>
            <w:r w:rsidRPr="00887021">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747835" w:rsidRPr="00887021" w:rsidRDefault="00747835" w:rsidP="008169FC">
            <w:pPr>
              <w:rPr>
                <w:rFonts w:eastAsiaTheme="minorEastAsia"/>
                <w:sz w:val="16"/>
                <w:szCs w:val="16"/>
              </w:rPr>
            </w:pPr>
            <w:r w:rsidRPr="00887021">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747835" w:rsidRPr="00887021" w:rsidRDefault="00747835" w:rsidP="008169FC">
            <w:pPr>
              <w:rPr>
                <w:rFonts w:eastAsiaTheme="minorEastAsia"/>
                <w:sz w:val="16"/>
                <w:szCs w:val="16"/>
              </w:rPr>
            </w:pPr>
            <w:r w:rsidRPr="00887021">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747835" w:rsidRPr="00887021" w:rsidRDefault="00747835" w:rsidP="0083381C">
            <w:pPr>
              <w:rPr>
                <w:rFonts w:eastAsiaTheme="minorEastAsia"/>
                <w:sz w:val="16"/>
                <w:szCs w:val="16"/>
              </w:rPr>
            </w:pPr>
            <w:r w:rsidRPr="00887021">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747835" w:rsidRPr="00887021" w:rsidRDefault="00747835" w:rsidP="008169FC">
            <w:pPr>
              <w:rPr>
                <w:rFonts w:eastAsiaTheme="minorEastAsia"/>
                <w:sz w:val="16"/>
                <w:szCs w:val="16"/>
              </w:rPr>
            </w:pPr>
            <w:r w:rsidRPr="00887021">
              <w:rPr>
                <w:rFonts w:eastAsiaTheme="minorEastAsia"/>
                <w:sz w:val="16"/>
                <w:szCs w:val="16"/>
              </w:rPr>
              <w:t>0</w:t>
            </w:r>
          </w:p>
        </w:tc>
      </w:tr>
      <w:tr w:rsidR="00747835" w:rsidRPr="0083381C" w:rsidTr="00A062CE">
        <w:trPr>
          <w:trHeight w:val="818"/>
        </w:trPr>
        <w:tc>
          <w:tcPr>
            <w:tcW w:w="290" w:type="pct"/>
            <w:vMerge/>
            <w:tcBorders>
              <w:bottom w:val="single" w:sz="4" w:space="0" w:color="auto"/>
              <w:right w:val="single" w:sz="4" w:space="0" w:color="auto"/>
            </w:tcBorders>
          </w:tcPr>
          <w:p w:rsidR="00747835" w:rsidRPr="0083381C" w:rsidRDefault="00747835" w:rsidP="0083381C">
            <w:pPr>
              <w:rPr>
                <w:rFonts w:eastAsiaTheme="minorEastAsia"/>
              </w:rPr>
            </w:pPr>
          </w:p>
        </w:tc>
        <w:tc>
          <w:tcPr>
            <w:tcW w:w="271" w:type="pct"/>
            <w:vMerge/>
            <w:tcBorders>
              <w:left w:val="single" w:sz="4" w:space="0" w:color="auto"/>
              <w:bottom w:val="single" w:sz="4" w:space="0" w:color="auto"/>
              <w:right w:val="single" w:sz="4" w:space="0" w:color="auto"/>
            </w:tcBorders>
          </w:tcPr>
          <w:p w:rsidR="00747835" w:rsidRPr="0083381C" w:rsidRDefault="00747835" w:rsidP="0083381C">
            <w:pPr>
              <w:rPr>
                <w:rFonts w:eastAsiaTheme="minorEastAsia"/>
              </w:rPr>
            </w:pPr>
          </w:p>
        </w:tc>
        <w:tc>
          <w:tcPr>
            <w:tcW w:w="269" w:type="pct"/>
            <w:vMerge/>
            <w:tcBorders>
              <w:left w:val="single" w:sz="4" w:space="0" w:color="auto"/>
              <w:bottom w:val="single" w:sz="4" w:space="0" w:color="auto"/>
              <w:right w:val="single" w:sz="4" w:space="0" w:color="auto"/>
            </w:tcBorders>
          </w:tcPr>
          <w:p w:rsidR="00747835" w:rsidRPr="0083381C" w:rsidRDefault="00747835" w:rsidP="0083381C">
            <w:pPr>
              <w:rPr>
                <w:rFonts w:eastAsiaTheme="minorEastAsia"/>
              </w:rPr>
            </w:pPr>
          </w:p>
        </w:tc>
        <w:tc>
          <w:tcPr>
            <w:tcW w:w="316" w:type="pct"/>
            <w:vMerge/>
            <w:tcBorders>
              <w:left w:val="single" w:sz="4" w:space="0" w:color="auto"/>
              <w:bottom w:val="single" w:sz="4" w:space="0" w:color="auto"/>
              <w:right w:val="single" w:sz="4" w:space="0" w:color="auto"/>
            </w:tcBorders>
          </w:tcPr>
          <w:p w:rsidR="00747835" w:rsidRPr="0083381C" w:rsidRDefault="00747835"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747835" w:rsidRPr="007B1909" w:rsidRDefault="00747835" w:rsidP="00311028">
            <w:pPr>
              <w:rPr>
                <w:rFonts w:eastAsiaTheme="minorEastAsia"/>
                <w:sz w:val="16"/>
                <w:szCs w:val="16"/>
              </w:rPr>
            </w:pPr>
            <w:r>
              <w:rPr>
                <w:rFonts w:eastAsiaTheme="minorEastAsia"/>
                <w:sz w:val="16"/>
                <w:szCs w:val="16"/>
              </w:rPr>
              <w:t>903</w:t>
            </w:r>
          </w:p>
        </w:tc>
        <w:tc>
          <w:tcPr>
            <w:tcW w:w="181" w:type="pct"/>
            <w:tcBorders>
              <w:top w:val="single" w:sz="4" w:space="0" w:color="auto"/>
              <w:left w:val="single" w:sz="4" w:space="0" w:color="auto"/>
              <w:bottom w:val="single" w:sz="4" w:space="0" w:color="auto"/>
              <w:right w:val="single" w:sz="4" w:space="0" w:color="auto"/>
            </w:tcBorders>
          </w:tcPr>
          <w:p w:rsidR="00747835" w:rsidRPr="007B1909" w:rsidRDefault="00747835" w:rsidP="00311028">
            <w:pPr>
              <w:rPr>
                <w:rFonts w:eastAsiaTheme="minorEastAsia"/>
                <w:sz w:val="16"/>
                <w:szCs w:val="16"/>
              </w:rPr>
            </w:pPr>
            <w:r>
              <w:rPr>
                <w:rFonts w:eastAsiaTheme="minorEastAsia"/>
                <w:sz w:val="16"/>
                <w:szCs w:val="16"/>
              </w:rPr>
              <w:t>1003</w:t>
            </w:r>
          </w:p>
        </w:tc>
        <w:tc>
          <w:tcPr>
            <w:tcW w:w="346" w:type="pct"/>
            <w:tcBorders>
              <w:top w:val="single" w:sz="4" w:space="0" w:color="auto"/>
              <w:left w:val="single" w:sz="4" w:space="0" w:color="auto"/>
              <w:bottom w:val="single" w:sz="4" w:space="0" w:color="auto"/>
              <w:right w:val="single" w:sz="4" w:space="0" w:color="auto"/>
            </w:tcBorders>
          </w:tcPr>
          <w:p w:rsidR="00747835" w:rsidRPr="00CD0F44" w:rsidRDefault="00747835" w:rsidP="00311028">
            <w:pPr>
              <w:rPr>
                <w:rFonts w:eastAsiaTheme="minorEastAsia"/>
                <w:sz w:val="16"/>
                <w:szCs w:val="16"/>
                <w:lang w:val="en-US"/>
              </w:rPr>
            </w:pPr>
            <w:r>
              <w:rPr>
                <w:rFonts w:eastAsiaTheme="minorEastAsia"/>
                <w:sz w:val="16"/>
                <w:szCs w:val="16"/>
              </w:rPr>
              <w:t>Ц9901</w:t>
            </w:r>
            <w:r>
              <w:rPr>
                <w:rFonts w:eastAsiaTheme="minorEastAsia"/>
                <w:sz w:val="16"/>
                <w:szCs w:val="16"/>
                <w:lang w:val="en-US"/>
              </w:rPr>
              <w:t>L5671</w:t>
            </w:r>
          </w:p>
        </w:tc>
        <w:tc>
          <w:tcPr>
            <w:tcW w:w="215" w:type="pct"/>
            <w:tcBorders>
              <w:top w:val="single" w:sz="4" w:space="0" w:color="auto"/>
              <w:left w:val="single" w:sz="4" w:space="0" w:color="auto"/>
              <w:bottom w:val="single" w:sz="4" w:space="0" w:color="auto"/>
              <w:right w:val="single" w:sz="4" w:space="0" w:color="auto"/>
            </w:tcBorders>
          </w:tcPr>
          <w:p w:rsidR="00747835" w:rsidRPr="007B1909" w:rsidRDefault="00747835" w:rsidP="00311028">
            <w:pPr>
              <w:rPr>
                <w:rFonts w:eastAsiaTheme="minorEastAsia"/>
                <w:sz w:val="16"/>
                <w:szCs w:val="16"/>
              </w:rPr>
            </w:pPr>
            <w:r>
              <w:rPr>
                <w:rFonts w:eastAsiaTheme="minorEastAsia"/>
                <w:sz w:val="16"/>
                <w:szCs w:val="16"/>
              </w:rPr>
              <w:t>322</w:t>
            </w:r>
          </w:p>
        </w:tc>
        <w:tc>
          <w:tcPr>
            <w:tcW w:w="255" w:type="pct"/>
            <w:tcBorders>
              <w:top w:val="single" w:sz="4" w:space="0" w:color="auto"/>
              <w:left w:val="single" w:sz="4" w:space="0" w:color="auto"/>
              <w:bottom w:val="single" w:sz="4" w:space="0" w:color="auto"/>
              <w:right w:val="single" w:sz="4" w:space="0" w:color="auto"/>
            </w:tcBorders>
          </w:tcPr>
          <w:p w:rsidR="00747835" w:rsidRDefault="00747835" w:rsidP="008169FC">
            <w:pPr>
              <w:rPr>
                <w:rFonts w:eastAsiaTheme="minorEastAsia"/>
                <w:sz w:val="16"/>
                <w:szCs w:val="16"/>
              </w:rPr>
            </w:pPr>
            <w:r>
              <w:rPr>
                <w:rFonts w:eastAsiaTheme="minorEastAsia"/>
                <w:sz w:val="16"/>
                <w:szCs w:val="16"/>
              </w:rPr>
              <w:t>Вн</w:t>
            </w:r>
            <w:r>
              <w:rPr>
                <w:rFonts w:eastAsiaTheme="minorEastAsia"/>
                <w:sz w:val="16"/>
                <w:szCs w:val="16"/>
              </w:rPr>
              <w:t>е</w:t>
            </w:r>
            <w:r>
              <w:rPr>
                <w:rFonts w:eastAsiaTheme="minorEastAsia"/>
                <w:sz w:val="16"/>
                <w:szCs w:val="16"/>
              </w:rPr>
              <w:t>бюдже</w:t>
            </w:r>
            <w:r>
              <w:rPr>
                <w:rFonts w:eastAsiaTheme="minorEastAsia"/>
                <w:sz w:val="16"/>
                <w:szCs w:val="16"/>
              </w:rPr>
              <w:t>т</w:t>
            </w:r>
            <w:r>
              <w:rPr>
                <w:rFonts w:eastAsiaTheme="minorEastAsia"/>
                <w:sz w:val="16"/>
                <w:szCs w:val="16"/>
              </w:rPr>
              <w:t>ные источн</w:t>
            </w:r>
            <w:r>
              <w:rPr>
                <w:rFonts w:eastAsiaTheme="minorEastAsia"/>
                <w:sz w:val="16"/>
                <w:szCs w:val="16"/>
              </w:rPr>
              <w:t>и</w:t>
            </w:r>
            <w:r>
              <w:rPr>
                <w:rFonts w:eastAsiaTheme="minorEastAsia"/>
                <w:sz w:val="16"/>
                <w:szCs w:val="16"/>
              </w:rPr>
              <w:t>ки</w:t>
            </w:r>
          </w:p>
          <w:p w:rsidR="00747835" w:rsidRDefault="00747835" w:rsidP="008169F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747835" w:rsidRPr="00730B75" w:rsidRDefault="00747835" w:rsidP="00311028">
            <w:pPr>
              <w:rPr>
                <w:rFonts w:eastAsiaTheme="minorEastAsia"/>
                <w:sz w:val="16"/>
                <w:szCs w:val="16"/>
              </w:rPr>
            </w:pPr>
            <w:r>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747835" w:rsidRPr="00887021" w:rsidRDefault="00747835" w:rsidP="00311028">
            <w:pPr>
              <w:rPr>
                <w:rFonts w:eastAsiaTheme="minorEastAsia"/>
                <w:sz w:val="16"/>
                <w:szCs w:val="16"/>
              </w:rPr>
            </w:pPr>
            <w:r w:rsidRPr="00887021">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747835" w:rsidRPr="00887021" w:rsidRDefault="00747835" w:rsidP="00311028">
            <w:pPr>
              <w:rPr>
                <w:rFonts w:eastAsiaTheme="minorEastAsia"/>
                <w:sz w:val="16"/>
                <w:szCs w:val="16"/>
              </w:rPr>
            </w:pPr>
            <w:r w:rsidRPr="00887021">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747835" w:rsidRPr="00887021" w:rsidRDefault="00747835" w:rsidP="00311028">
            <w:pPr>
              <w:rPr>
                <w:rFonts w:eastAsiaTheme="minorEastAsia"/>
                <w:sz w:val="16"/>
                <w:szCs w:val="16"/>
              </w:rPr>
            </w:pPr>
            <w:r w:rsidRPr="00887021">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747835" w:rsidRPr="00887021" w:rsidRDefault="00747835" w:rsidP="00311028">
            <w:pPr>
              <w:rPr>
                <w:rFonts w:eastAsiaTheme="minorEastAsia"/>
                <w:sz w:val="16"/>
                <w:szCs w:val="16"/>
              </w:rPr>
            </w:pPr>
            <w:r w:rsidRPr="00887021">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747835" w:rsidRPr="00887021" w:rsidRDefault="00747835" w:rsidP="00311028">
            <w:pPr>
              <w:rPr>
                <w:rFonts w:eastAsiaTheme="minorEastAsia"/>
                <w:sz w:val="16"/>
                <w:szCs w:val="16"/>
              </w:rPr>
            </w:pPr>
            <w:r w:rsidRPr="00887021">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747835" w:rsidRPr="00887021" w:rsidRDefault="00747835" w:rsidP="00311028">
            <w:pPr>
              <w:rPr>
                <w:rFonts w:eastAsiaTheme="minorEastAsia"/>
                <w:sz w:val="16"/>
                <w:szCs w:val="16"/>
              </w:rPr>
            </w:pPr>
            <w:r w:rsidRPr="00887021">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747835" w:rsidRPr="00887021" w:rsidRDefault="00747835" w:rsidP="00311028">
            <w:pPr>
              <w:rPr>
                <w:rFonts w:eastAsiaTheme="minorEastAsia"/>
                <w:sz w:val="16"/>
                <w:szCs w:val="16"/>
              </w:rPr>
            </w:pPr>
            <w:r w:rsidRPr="00887021">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747835" w:rsidRPr="00887021" w:rsidRDefault="00747835" w:rsidP="00311028">
            <w:pPr>
              <w:rPr>
                <w:rFonts w:eastAsiaTheme="minorEastAsia"/>
                <w:sz w:val="16"/>
                <w:szCs w:val="16"/>
              </w:rPr>
            </w:pPr>
            <w:r w:rsidRPr="00887021">
              <w:rPr>
                <w:rFonts w:eastAsiaTheme="minorEastAsia"/>
                <w:sz w:val="16"/>
                <w:szCs w:val="16"/>
              </w:rPr>
              <w:t>0</w:t>
            </w:r>
          </w:p>
        </w:tc>
      </w:tr>
      <w:tr w:rsidR="001D0910" w:rsidRPr="0083381C" w:rsidTr="00A062CE">
        <w:trPr>
          <w:trHeight w:val="394"/>
        </w:trPr>
        <w:tc>
          <w:tcPr>
            <w:tcW w:w="290" w:type="pct"/>
            <w:vMerge w:val="restart"/>
            <w:tcBorders>
              <w:top w:val="single" w:sz="4" w:space="0" w:color="auto"/>
              <w:right w:val="single" w:sz="4" w:space="0" w:color="auto"/>
            </w:tcBorders>
          </w:tcPr>
          <w:p w:rsidR="001D0910" w:rsidRPr="003B2C22" w:rsidRDefault="001D0910" w:rsidP="0083381C">
            <w:pPr>
              <w:rPr>
                <w:rFonts w:eastAsiaTheme="minorEastAsia"/>
                <w:sz w:val="16"/>
                <w:szCs w:val="16"/>
              </w:rPr>
            </w:pPr>
            <w:r w:rsidRPr="003B2C22">
              <w:rPr>
                <w:rFonts w:eastAsiaTheme="minorEastAsia"/>
                <w:sz w:val="16"/>
                <w:szCs w:val="16"/>
              </w:rPr>
              <w:t>Основное меропри</w:t>
            </w:r>
            <w:r w:rsidRPr="003B2C22">
              <w:rPr>
                <w:rFonts w:eastAsiaTheme="minorEastAsia"/>
                <w:sz w:val="16"/>
                <w:szCs w:val="16"/>
              </w:rPr>
              <w:t>я</w:t>
            </w:r>
            <w:r w:rsidRPr="003B2C22">
              <w:rPr>
                <w:rFonts w:eastAsiaTheme="minorEastAsia"/>
                <w:sz w:val="16"/>
                <w:szCs w:val="16"/>
              </w:rPr>
              <w:lastRenderedPageBreak/>
              <w:t>тие 2</w:t>
            </w:r>
          </w:p>
        </w:tc>
        <w:tc>
          <w:tcPr>
            <w:tcW w:w="271" w:type="pct"/>
            <w:vMerge w:val="restart"/>
            <w:tcBorders>
              <w:top w:val="single" w:sz="4" w:space="0" w:color="auto"/>
              <w:left w:val="single" w:sz="4" w:space="0" w:color="auto"/>
              <w:right w:val="single" w:sz="4" w:space="0" w:color="auto"/>
            </w:tcBorders>
          </w:tcPr>
          <w:p w:rsidR="001D0910" w:rsidRPr="003B2C22" w:rsidRDefault="001D0910" w:rsidP="0083381C">
            <w:pPr>
              <w:rPr>
                <w:rFonts w:eastAsiaTheme="minorEastAsia"/>
                <w:sz w:val="16"/>
                <w:szCs w:val="16"/>
              </w:rPr>
            </w:pPr>
            <w:r w:rsidRPr="003B2C22">
              <w:rPr>
                <w:rFonts w:eastAsiaTheme="minorEastAsia"/>
                <w:sz w:val="16"/>
                <w:szCs w:val="16"/>
              </w:rPr>
              <w:lastRenderedPageBreak/>
              <w:t>Ко</w:t>
            </w:r>
            <w:r w:rsidRPr="003B2C22">
              <w:rPr>
                <w:rFonts w:eastAsiaTheme="minorEastAsia"/>
                <w:sz w:val="16"/>
                <w:szCs w:val="16"/>
              </w:rPr>
              <w:t>м</w:t>
            </w:r>
            <w:r w:rsidRPr="003B2C22">
              <w:rPr>
                <w:rFonts w:eastAsiaTheme="minorEastAsia"/>
                <w:sz w:val="16"/>
                <w:szCs w:val="16"/>
              </w:rPr>
              <w:t xml:space="preserve">плексное </w:t>
            </w:r>
            <w:r w:rsidRPr="003B2C22">
              <w:rPr>
                <w:rFonts w:eastAsiaTheme="minorEastAsia"/>
                <w:sz w:val="16"/>
                <w:szCs w:val="16"/>
              </w:rPr>
              <w:lastRenderedPageBreak/>
              <w:t>об</w:t>
            </w:r>
            <w:r w:rsidRPr="003B2C22">
              <w:rPr>
                <w:rFonts w:eastAsiaTheme="minorEastAsia"/>
                <w:sz w:val="16"/>
                <w:szCs w:val="16"/>
              </w:rPr>
              <w:t>у</w:t>
            </w:r>
            <w:r w:rsidRPr="003B2C22">
              <w:rPr>
                <w:rFonts w:eastAsiaTheme="minorEastAsia"/>
                <w:sz w:val="16"/>
                <w:szCs w:val="16"/>
              </w:rPr>
              <w:t>стройство населе</w:t>
            </w:r>
            <w:r w:rsidRPr="003B2C22">
              <w:rPr>
                <w:rFonts w:eastAsiaTheme="minorEastAsia"/>
                <w:sz w:val="16"/>
                <w:szCs w:val="16"/>
              </w:rPr>
              <w:t>н</w:t>
            </w:r>
            <w:r w:rsidRPr="003B2C22">
              <w:rPr>
                <w:rFonts w:eastAsiaTheme="minorEastAsia"/>
                <w:sz w:val="16"/>
                <w:szCs w:val="16"/>
              </w:rPr>
              <w:t>ных пунктов, распол</w:t>
            </w:r>
            <w:r w:rsidRPr="003B2C22">
              <w:rPr>
                <w:rFonts w:eastAsiaTheme="minorEastAsia"/>
                <w:sz w:val="16"/>
                <w:szCs w:val="16"/>
              </w:rPr>
              <w:t>о</w:t>
            </w:r>
            <w:r w:rsidRPr="003B2C22">
              <w:rPr>
                <w:rFonts w:eastAsiaTheme="minorEastAsia"/>
                <w:sz w:val="16"/>
                <w:szCs w:val="16"/>
              </w:rPr>
              <w:t>женных в сельской местн</w:t>
            </w:r>
            <w:r w:rsidRPr="003B2C22">
              <w:rPr>
                <w:rFonts w:eastAsiaTheme="minorEastAsia"/>
                <w:sz w:val="16"/>
                <w:szCs w:val="16"/>
              </w:rPr>
              <w:t>о</w:t>
            </w:r>
            <w:r w:rsidRPr="003B2C22">
              <w:rPr>
                <w:rFonts w:eastAsiaTheme="minorEastAsia"/>
                <w:sz w:val="16"/>
                <w:szCs w:val="16"/>
              </w:rPr>
              <w:t>сти, об</w:t>
            </w:r>
            <w:r w:rsidRPr="003B2C22">
              <w:rPr>
                <w:rFonts w:eastAsiaTheme="minorEastAsia"/>
                <w:sz w:val="16"/>
                <w:szCs w:val="16"/>
              </w:rPr>
              <w:t>ъ</w:t>
            </w:r>
            <w:r w:rsidRPr="003B2C22">
              <w:rPr>
                <w:rFonts w:eastAsiaTheme="minorEastAsia"/>
                <w:sz w:val="16"/>
                <w:szCs w:val="16"/>
              </w:rPr>
              <w:t>ектами социал</w:t>
            </w:r>
            <w:r w:rsidRPr="003B2C22">
              <w:rPr>
                <w:rFonts w:eastAsiaTheme="minorEastAsia"/>
                <w:sz w:val="16"/>
                <w:szCs w:val="16"/>
              </w:rPr>
              <w:t>ь</w:t>
            </w:r>
            <w:r w:rsidRPr="003B2C22">
              <w:rPr>
                <w:rFonts w:eastAsiaTheme="minorEastAsia"/>
                <w:sz w:val="16"/>
                <w:szCs w:val="16"/>
              </w:rPr>
              <w:t>ной и инжене</w:t>
            </w:r>
            <w:r w:rsidRPr="003B2C22">
              <w:rPr>
                <w:rFonts w:eastAsiaTheme="minorEastAsia"/>
                <w:sz w:val="16"/>
                <w:szCs w:val="16"/>
              </w:rPr>
              <w:t>р</w:t>
            </w:r>
            <w:r w:rsidRPr="003B2C22">
              <w:rPr>
                <w:rFonts w:eastAsiaTheme="minorEastAsia"/>
                <w:sz w:val="16"/>
                <w:szCs w:val="16"/>
              </w:rPr>
              <w:t>ной и</w:t>
            </w:r>
            <w:r w:rsidRPr="003B2C22">
              <w:rPr>
                <w:rFonts w:eastAsiaTheme="minorEastAsia"/>
                <w:sz w:val="16"/>
                <w:szCs w:val="16"/>
              </w:rPr>
              <w:t>н</w:t>
            </w:r>
            <w:r w:rsidRPr="003B2C22">
              <w:rPr>
                <w:rFonts w:eastAsiaTheme="minorEastAsia"/>
                <w:sz w:val="16"/>
                <w:szCs w:val="16"/>
              </w:rPr>
              <w:t>фр</w:t>
            </w:r>
            <w:r w:rsidRPr="003B2C22">
              <w:rPr>
                <w:rFonts w:eastAsiaTheme="minorEastAsia"/>
                <w:sz w:val="16"/>
                <w:szCs w:val="16"/>
              </w:rPr>
              <w:t>а</w:t>
            </w:r>
            <w:r w:rsidRPr="003B2C22">
              <w:rPr>
                <w:rFonts w:eastAsiaTheme="minorEastAsia"/>
                <w:sz w:val="16"/>
                <w:szCs w:val="16"/>
              </w:rPr>
              <w:t>структ</w:t>
            </w:r>
            <w:r w:rsidRPr="003B2C22">
              <w:rPr>
                <w:rFonts w:eastAsiaTheme="minorEastAsia"/>
                <w:sz w:val="16"/>
                <w:szCs w:val="16"/>
              </w:rPr>
              <w:t>у</w:t>
            </w:r>
            <w:r w:rsidRPr="003B2C22">
              <w:rPr>
                <w:rFonts w:eastAsiaTheme="minorEastAsia"/>
                <w:sz w:val="16"/>
                <w:szCs w:val="16"/>
              </w:rPr>
              <w:t>ры, а также стро</w:t>
            </w:r>
            <w:r w:rsidRPr="003B2C22">
              <w:rPr>
                <w:rFonts w:eastAsiaTheme="minorEastAsia"/>
                <w:sz w:val="16"/>
                <w:szCs w:val="16"/>
              </w:rPr>
              <w:t>и</w:t>
            </w:r>
            <w:r w:rsidRPr="003B2C22">
              <w:rPr>
                <w:rFonts w:eastAsiaTheme="minorEastAsia"/>
                <w:sz w:val="16"/>
                <w:szCs w:val="16"/>
              </w:rPr>
              <w:t>тельство и реко</w:t>
            </w:r>
            <w:r w:rsidRPr="003B2C22">
              <w:rPr>
                <w:rFonts w:eastAsiaTheme="minorEastAsia"/>
                <w:sz w:val="16"/>
                <w:szCs w:val="16"/>
              </w:rPr>
              <w:t>н</w:t>
            </w:r>
            <w:r w:rsidRPr="003B2C22">
              <w:rPr>
                <w:rFonts w:eastAsiaTheme="minorEastAsia"/>
                <w:sz w:val="16"/>
                <w:szCs w:val="16"/>
              </w:rPr>
              <w:t>струкция автом</w:t>
            </w:r>
            <w:r w:rsidRPr="003B2C22">
              <w:rPr>
                <w:rFonts w:eastAsiaTheme="minorEastAsia"/>
                <w:sz w:val="16"/>
                <w:szCs w:val="16"/>
              </w:rPr>
              <w:t>о</w:t>
            </w:r>
            <w:r w:rsidRPr="003B2C22">
              <w:rPr>
                <w:rFonts w:eastAsiaTheme="minorEastAsia"/>
                <w:sz w:val="16"/>
                <w:szCs w:val="16"/>
              </w:rPr>
              <w:t>бильных дорог</w:t>
            </w:r>
          </w:p>
        </w:tc>
        <w:tc>
          <w:tcPr>
            <w:tcW w:w="269" w:type="pct"/>
            <w:vMerge w:val="restart"/>
            <w:tcBorders>
              <w:top w:val="single" w:sz="4" w:space="0" w:color="auto"/>
              <w:left w:val="single" w:sz="4" w:space="0" w:color="auto"/>
              <w:right w:val="single" w:sz="4" w:space="0" w:color="auto"/>
            </w:tcBorders>
          </w:tcPr>
          <w:p w:rsidR="001D0910" w:rsidRPr="003B2C22" w:rsidRDefault="001D0910" w:rsidP="0083381C">
            <w:pPr>
              <w:rPr>
                <w:rFonts w:eastAsiaTheme="minorEastAsia"/>
                <w:sz w:val="16"/>
                <w:szCs w:val="16"/>
              </w:rPr>
            </w:pPr>
            <w:r w:rsidRPr="003B2C22">
              <w:rPr>
                <w:rFonts w:eastAsiaTheme="minorEastAsia"/>
                <w:sz w:val="16"/>
                <w:szCs w:val="16"/>
              </w:rPr>
              <w:lastRenderedPageBreak/>
              <w:t>повыш</w:t>
            </w:r>
            <w:r w:rsidRPr="003B2C22">
              <w:rPr>
                <w:rFonts w:eastAsiaTheme="minorEastAsia"/>
                <w:sz w:val="16"/>
                <w:szCs w:val="16"/>
              </w:rPr>
              <w:t>е</w:t>
            </w:r>
            <w:r w:rsidRPr="003B2C22">
              <w:rPr>
                <w:rFonts w:eastAsiaTheme="minorEastAsia"/>
                <w:sz w:val="16"/>
                <w:szCs w:val="16"/>
              </w:rPr>
              <w:t>ние уро</w:t>
            </w:r>
            <w:r w:rsidRPr="003B2C22">
              <w:rPr>
                <w:rFonts w:eastAsiaTheme="minorEastAsia"/>
                <w:sz w:val="16"/>
                <w:szCs w:val="16"/>
              </w:rPr>
              <w:t>в</w:t>
            </w:r>
            <w:r w:rsidRPr="003B2C22">
              <w:rPr>
                <w:rFonts w:eastAsiaTheme="minorEastAsia"/>
                <w:sz w:val="16"/>
                <w:szCs w:val="16"/>
              </w:rPr>
              <w:lastRenderedPageBreak/>
              <w:t>ня ко</w:t>
            </w:r>
            <w:r w:rsidRPr="003B2C22">
              <w:rPr>
                <w:rFonts w:eastAsiaTheme="minorEastAsia"/>
                <w:sz w:val="16"/>
                <w:szCs w:val="16"/>
              </w:rPr>
              <w:t>м</w:t>
            </w:r>
            <w:r w:rsidRPr="003B2C22">
              <w:rPr>
                <w:rFonts w:eastAsiaTheme="minorEastAsia"/>
                <w:sz w:val="16"/>
                <w:szCs w:val="16"/>
              </w:rPr>
              <w:t>плексн</w:t>
            </w:r>
            <w:r w:rsidRPr="003B2C22">
              <w:rPr>
                <w:rFonts w:eastAsiaTheme="minorEastAsia"/>
                <w:sz w:val="16"/>
                <w:szCs w:val="16"/>
              </w:rPr>
              <w:t>о</w:t>
            </w:r>
            <w:r w:rsidRPr="003B2C22">
              <w:rPr>
                <w:rFonts w:eastAsiaTheme="minorEastAsia"/>
                <w:sz w:val="16"/>
                <w:szCs w:val="16"/>
              </w:rPr>
              <w:t>го об</w:t>
            </w:r>
            <w:r w:rsidRPr="003B2C22">
              <w:rPr>
                <w:rFonts w:eastAsiaTheme="minorEastAsia"/>
                <w:sz w:val="16"/>
                <w:szCs w:val="16"/>
              </w:rPr>
              <w:t>у</w:t>
            </w:r>
            <w:r w:rsidRPr="003B2C22">
              <w:rPr>
                <w:rFonts w:eastAsiaTheme="minorEastAsia"/>
                <w:sz w:val="16"/>
                <w:szCs w:val="16"/>
              </w:rPr>
              <w:t>стройства населе</w:t>
            </w:r>
            <w:r w:rsidRPr="003B2C22">
              <w:rPr>
                <w:rFonts w:eastAsiaTheme="minorEastAsia"/>
                <w:sz w:val="16"/>
                <w:szCs w:val="16"/>
              </w:rPr>
              <w:t>н</w:t>
            </w:r>
            <w:r w:rsidRPr="003B2C22">
              <w:rPr>
                <w:rFonts w:eastAsiaTheme="minorEastAsia"/>
                <w:sz w:val="16"/>
                <w:szCs w:val="16"/>
              </w:rPr>
              <w:t>ных пунктов, распол</w:t>
            </w:r>
            <w:r w:rsidRPr="003B2C22">
              <w:rPr>
                <w:rFonts w:eastAsiaTheme="minorEastAsia"/>
                <w:sz w:val="16"/>
                <w:szCs w:val="16"/>
              </w:rPr>
              <w:t>о</w:t>
            </w:r>
            <w:r w:rsidRPr="003B2C22">
              <w:rPr>
                <w:rFonts w:eastAsiaTheme="minorEastAsia"/>
                <w:sz w:val="16"/>
                <w:szCs w:val="16"/>
              </w:rPr>
              <w:t>женных в сельской местн</w:t>
            </w:r>
            <w:r w:rsidRPr="003B2C22">
              <w:rPr>
                <w:rFonts w:eastAsiaTheme="minorEastAsia"/>
                <w:sz w:val="16"/>
                <w:szCs w:val="16"/>
              </w:rPr>
              <w:t>о</w:t>
            </w:r>
            <w:r w:rsidRPr="003B2C22">
              <w:rPr>
                <w:rFonts w:eastAsiaTheme="minorEastAsia"/>
                <w:sz w:val="16"/>
                <w:szCs w:val="16"/>
              </w:rPr>
              <w:t>сти, об</w:t>
            </w:r>
            <w:r w:rsidRPr="003B2C22">
              <w:rPr>
                <w:rFonts w:eastAsiaTheme="minorEastAsia"/>
                <w:sz w:val="16"/>
                <w:szCs w:val="16"/>
              </w:rPr>
              <w:t>ъ</w:t>
            </w:r>
            <w:r w:rsidRPr="003B2C22">
              <w:rPr>
                <w:rFonts w:eastAsiaTheme="minorEastAsia"/>
                <w:sz w:val="16"/>
                <w:szCs w:val="16"/>
              </w:rPr>
              <w:t>ектами социал</w:t>
            </w:r>
            <w:r w:rsidRPr="003B2C22">
              <w:rPr>
                <w:rFonts w:eastAsiaTheme="minorEastAsia"/>
                <w:sz w:val="16"/>
                <w:szCs w:val="16"/>
              </w:rPr>
              <w:t>ь</w:t>
            </w:r>
            <w:r w:rsidRPr="003B2C22">
              <w:rPr>
                <w:rFonts w:eastAsiaTheme="minorEastAsia"/>
                <w:sz w:val="16"/>
                <w:szCs w:val="16"/>
              </w:rPr>
              <w:t>ной и инжене</w:t>
            </w:r>
            <w:r w:rsidRPr="003B2C22">
              <w:rPr>
                <w:rFonts w:eastAsiaTheme="minorEastAsia"/>
                <w:sz w:val="16"/>
                <w:szCs w:val="16"/>
              </w:rPr>
              <w:t>р</w:t>
            </w:r>
            <w:r w:rsidRPr="003B2C22">
              <w:rPr>
                <w:rFonts w:eastAsiaTheme="minorEastAsia"/>
                <w:sz w:val="16"/>
                <w:szCs w:val="16"/>
              </w:rPr>
              <w:t>ной и</w:t>
            </w:r>
            <w:r w:rsidRPr="003B2C22">
              <w:rPr>
                <w:rFonts w:eastAsiaTheme="minorEastAsia"/>
                <w:sz w:val="16"/>
                <w:szCs w:val="16"/>
              </w:rPr>
              <w:t>н</w:t>
            </w:r>
            <w:r w:rsidRPr="003B2C22">
              <w:rPr>
                <w:rFonts w:eastAsiaTheme="minorEastAsia"/>
                <w:sz w:val="16"/>
                <w:szCs w:val="16"/>
              </w:rPr>
              <w:t>фр</w:t>
            </w:r>
            <w:r w:rsidRPr="003B2C22">
              <w:rPr>
                <w:rFonts w:eastAsiaTheme="minorEastAsia"/>
                <w:sz w:val="16"/>
                <w:szCs w:val="16"/>
              </w:rPr>
              <w:t>а</w:t>
            </w:r>
            <w:r w:rsidRPr="003B2C22">
              <w:rPr>
                <w:rFonts w:eastAsiaTheme="minorEastAsia"/>
                <w:sz w:val="16"/>
                <w:szCs w:val="16"/>
              </w:rPr>
              <w:t>структ</w:t>
            </w:r>
            <w:r w:rsidRPr="003B2C22">
              <w:rPr>
                <w:rFonts w:eastAsiaTheme="minorEastAsia"/>
                <w:sz w:val="16"/>
                <w:szCs w:val="16"/>
              </w:rPr>
              <w:t>у</w:t>
            </w:r>
            <w:r w:rsidRPr="003B2C22">
              <w:rPr>
                <w:rFonts w:eastAsiaTheme="minorEastAsia"/>
                <w:sz w:val="16"/>
                <w:szCs w:val="16"/>
              </w:rPr>
              <w:t>ры</w:t>
            </w:r>
          </w:p>
        </w:tc>
        <w:tc>
          <w:tcPr>
            <w:tcW w:w="316" w:type="pct"/>
            <w:vMerge w:val="restart"/>
            <w:tcBorders>
              <w:top w:val="single" w:sz="4" w:space="0" w:color="auto"/>
              <w:left w:val="single" w:sz="4" w:space="0" w:color="auto"/>
              <w:right w:val="single" w:sz="4" w:space="0" w:color="auto"/>
            </w:tcBorders>
          </w:tcPr>
          <w:p w:rsidR="001D0910" w:rsidRPr="003B2C22" w:rsidRDefault="001D0910" w:rsidP="0083381C">
            <w:pPr>
              <w:rPr>
                <w:rFonts w:eastAsiaTheme="minorEastAsia"/>
                <w:sz w:val="16"/>
                <w:szCs w:val="16"/>
              </w:rPr>
            </w:pPr>
            <w:r w:rsidRPr="003B2C22">
              <w:rPr>
                <w:rFonts w:eastAsiaTheme="minorEastAsia"/>
                <w:sz w:val="16"/>
                <w:szCs w:val="16"/>
              </w:rPr>
              <w:lastRenderedPageBreak/>
              <w:t>ответстве</w:t>
            </w:r>
            <w:r w:rsidRPr="003B2C22">
              <w:rPr>
                <w:rFonts w:eastAsiaTheme="minorEastAsia"/>
                <w:sz w:val="16"/>
                <w:szCs w:val="16"/>
              </w:rPr>
              <w:t>н</w:t>
            </w:r>
            <w:r w:rsidRPr="003B2C22">
              <w:rPr>
                <w:rFonts w:eastAsiaTheme="minorEastAsia"/>
                <w:sz w:val="16"/>
                <w:szCs w:val="16"/>
              </w:rPr>
              <w:t>ный испо</w:t>
            </w:r>
            <w:r w:rsidRPr="003B2C22">
              <w:rPr>
                <w:rFonts w:eastAsiaTheme="minorEastAsia"/>
                <w:sz w:val="16"/>
                <w:szCs w:val="16"/>
              </w:rPr>
              <w:t>л</w:t>
            </w:r>
            <w:r>
              <w:rPr>
                <w:rFonts w:eastAsiaTheme="minorEastAsia"/>
                <w:sz w:val="16"/>
                <w:szCs w:val="16"/>
              </w:rPr>
              <w:lastRenderedPageBreak/>
              <w:t>нитель – Отдел сел</w:t>
            </w:r>
            <w:r>
              <w:rPr>
                <w:rFonts w:eastAsiaTheme="minorEastAsia"/>
                <w:sz w:val="16"/>
                <w:szCs w:val="16"/>
              </w:rPr>
              <w:t>ь</w:t>
            </w:r>
            <w:r>
              <w:rPr>
                <w:rFonts w:eastAsiaTheme="minorEastAsia"/>
                <w:sz w:val="16"/>
                <w:szCs w:val="16"/>
              </w:rPr>
              <w:t>ского х</w:t>
            </w:r>
            <w:r>
              <w:rPr>
                <w:rFonts w:eastAsiaTheme="minorEastAsia"/>
                <w:sz w:val="16"/>
                <w:szCs w:val="16"/>
              </w:rPr>
              <w:t>о</w:t>
            </w:r>
            <w:r>
              <w:rPr>
                <w:rFonts w:eastAsiaTheme="minorEastAsia"/>
                <w:sz w:val="16"/>
                <w:szCs w:val="16"/>
              </w:rPr>
              <w:t>зяйства и экологии</w:t>
            </w:r>
          </w:p>
        </w:tc>
        <w:tc>
          <w:tcPr>
            <w:tcW w:w="226" w:type="pct"/>
            <w:tcBorders>
              <w:top w:val="single" w:sz="4" w:space="0" w:color="auto"/>
              <w:left w:val="single" w:sz="4" w:space="0" w:color="auto"/>
              <w:bottom w:val="single" w:sz="4" w:space="0" w:color="auto"/>
              <w:right w:val="single" w:sz="4" w:space="0" w:color="auto"/>
            </w:tcBorders>
          </w:tcPr>
          <w:p w:rsidR="001D0910" w:rsidRPr="00F6380A" w:rsidRDefault="001D0910" w:rsidP="0083381C">
            <w:pPr>
              <w:rPr>
                <w:rFonts w:eastAsiaTheme="minorEastAsia"/>
                <w:sz w:val="16"/>
                <w:szCs w:val="16"/>
                <w:lang w:val="en-US"/>
              </w:rPr>
            </w:pPr>
            <w:r>
              <w:rPr>
                <w:rFonts w:eastAsiaTheme="minorEastAsia"/>
                <w:sz w:val="16"/>
                <w:szCs w:val="16"/>
                <w:lang w:val="en-US"/>
              </w:rPr>
              <w:lastRenderedPageBreak/>
              <w:t>903</w:t>
            </w:r>
          </w:p>
        </w:tc>
        <w:tc>
          <w:tcPr>
            <w:tcW w:w="181" w:type="pct"/>
            <w:tcBorders>
              <w:top w:val="single" w:sz="4" w:space="0" w:color="auto"/>
              <w:left w:val="single" w:sz="4" w:space="0" w:color="auto"/>
              <w:bottom w:val="single" w:sz="4" w:space="0" w:color="auto"/>
              <w:right w:val="single" w:sz="4" w:space="0" w:color="auto"/>
            </w:tcBorders>
          </w:tcPr>
          <w:p w:rsidR="001D0910" w:rsidRPr="00F6380A" w:rsidRDefault="001D0910" w:rsidP="0083381C">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1D0910" w:rsidRPr="003B2C22" w:rsidRDefault="001D0910" w:rsidP="00A062CE">
            <w:pPr>
              <w:rPr>
                <w:rFonts w:eastAsiaTheme="minorEastAsia"/>
                <w:sz w:val="16"/>
                <w:szCs w:val="16"/>
              </w:rPr>
            </w:pPr>
            <w:r w:rsidRPr="003B2C22">
              <w:rPr>
                <w:rFonts w:eastAsiaTheme="minorEastAsia"/>
                <w:sz w:val="16"/>
                <w:szCs w:val="16"/>
              </w:rPr>
              <w:t>Ц990200000</w:t>
            </w:r>
          </w:p>
        </w:tc>
        <w:tc>
          <w:tcPr>
            <w:tcW w:w="215" w:type="pct"/>
            <w:tcBorders>
              <w:top w:val="single" w:sz="4" w:space="0" w:color="auto"/>
              <w:left w:val="single" w:sz="4" w:space="0" w:color="auto"/>
              <w:bottom w:val="single" w:sz="4" w:space="0" w:color="auto"/>
              <w:right w:val="single" w:sz="4" w:space="0" w:color="auto"/>
            </w:tcBorders>
          </w:tcPr>
          <w:p w:rsidR="001D0910" w:rsidRPr="003B2C22" w:rsidRDefault="001D0910" w:rsidP="005D42BE">
            <w:pPr>
              <w:jc w:val="center"/>
              <w:rPr>
                <w:rFonts w:eastAsiaTheme="minorEastAsia"/>
                <w:sz w:val="16"/>
                <w:szCs w:val="16"/>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1D0910" w:rsidRPr="003B2C22" w:rsidRDefault="001D0910" w:rsidP="0083381C">
            <w:pPr>
              <w:rPr>
                <w:rFonts w:eastAsiaTheme="minorEastAsia"/>
                <w:sz w:val="16"/>
                <w:szCs w:val="16"/>
              </w:rPr>
            </w:pPr>
            <w:r w:rsidRPr="003B2C22">
              <w:rPr>
                <w:rFonts w:eastAsiaTheme="minorEastAsia"/>
                <w:sz w:val="16"/>
                <w:szCs w:val="16"/>
              </w:rPr>
              <w:t>всего</w:t>
            </w:r>
          </w:p>
        </w:tc>
        <w:tc>
          <w:tcPr>
            <w:tcW w:w="270" w:type="pct"/>
            <w:tcBorders>
              <w:top w:val="single" w:sz="4" w:space="0" w:color="auto"/>
              <w:left w:val="single" w:sz="4" w:space="0" w:color="auto"/>
              <w:bottom w:val="single" w:sz="4" w:space="0" w:color="auto"/>
              <w:right w:val="single" w:sz="4" w:space="0" w:color="auto"/>
            </w:tcBorders>
          </w:tcPr>
          <w:p w:rsidR="001D0910" w:rsidRPr="003B2C22" w:rsidRDefault="00424BFD" w:rsidP="0083381C">
            <w:pPr>
              <w:rPr>
                <w:rFonts w:eastAsiaTheme="minorEastAsia"/>
                <w:sz w:val="16"/>
                <w:szCs w:val="16"/>
              </w:rPr>
            </w:pPr>
            <w:r>
              <w:rPr>
                <w:rFonts w:eastAsiaTheme="minorEastAsia"/>
                <w:sz w:val="16"/>
                <w:szCs w:val="16"/>
              </w:rPr>
              <w:t>12610,6</w:t>
            </w:r>
          </w:p>
        </w:tc>
        <w:tc>
          <w:tcPr>
            <w:tcW w:w="300" w:type="pct"/>
            <w:tcBorders>
              <w:top w:val="single" w:sz="4" w:space="0" w:color="auto"/>
              <w:left w:val="single" w:sz="4" w:space="0" w:color="auto"/>
              <w:bottom w:val="single" w:sz="4" w:space="0" w:color="auto"/>
              <w:right w:val="single" w:sz="4" w:space="0" w:color="auto"/>
            </w:tcBorders>
          </w:tcPr>
          <w:p w:rsidR="001D0910" w:rsidRPr="003B2C22" w:rsidRDefault="001D0910" w:rsidP="00312265">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3B2C22" w:rsidRDefault="001D0910" w:rsidP="00312265">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3B2C22" w:rsidRDefault="001D0910" w:rsidP="00312265">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3B2C22" w:rsidRDefault="001D0910" w:rsidP="00312265">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3B2C22" w:rsidRDefault="001D0910" w:rsidP="00312265">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3B2C22" w:rsidRDefault="001D0910" w:rsidP="00312265">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3B2C22" w:rsidRDefault="001D0910" w:rsidP="00312265">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3B2C22" w:rsidRDefault="001D0910" w:rsidP="00312265">
            <w:pPr>
              <w:rPr>
                <w:rFonts w:eastAsiaTheme="minorEastAsia"/>
                <w:sz w:val="16"/>
                <w:szCs w:val="16"/>
              </w:rPr>
            </w:pPr>
            <w:r>
              <w:rPr>
                <w:rFonts w:eastAsiaTheme="minorEastAsia"/>
                <w:sz w:val="16"/>
                <w:szCs w:val="16"/>
              </w:rPr>
              <w:t>0</w:t>
            </w:r>
          </w:p>
        </w:tc>
      </w:tr>
      <w:tr w:rsidR="001D0910" w:rsidRPr="0083381C" w:rsidTr="00311028">
        <w:tc>
          <w:tcPr>
            <w:tcW w:w="290" w:type="pct"/>
            <w:vMerge/>
            <w:tcBorders>
              <w:right w:val="single" w:sz="4" w:space="0" w:color="auto"/>
            </w:tcBorders>
          </w:tcPr>
          <w:p w:rsidR="001D0910" w:rsidRPr="003B2C22" w:rsidRDefault="001D0910" w:rsidP="0083381C">
            <w:pPr>
              <w:rPr>
                <w:rFonts w:eastAsiaTheme="minorEastAsia"/>
                <w:sz w:val="16"/>
                <w:szCs w:val="16"/>
              </w:rPr>
            </w:pPr>
          </w:p>
        </w:tc>
        <w:tc>
          <w:tcPr>
            <w:tcW w:w="271" w:type="pct"/>
            <w:vMerge/>
            <w:tcBorders>
              <w:left w:val="single" w:sz="4" w:space="0" w:color="auto"/>
              <w:right w:val="single" w:sz="4" w:space="0" w:color="auto"/>
            </w:tcBorders>
          </w:tcPr>
          <w:p w:rsidR="001D0910" w:rsidRPr="003B2C22" w:rsidRDefault="001D0910" w:rsidP="0083381C">
            <w:pPr>
              <w:rPr>
                <w:rFonts w:eastAsiaTheme="minorEastAsia"/>
                <w:sz w:val="16"/>
                <w:szCs w:val="16"/>
              </w:rPr>
            </w:pPr>
          </w:p>
        </w:tc>
        <w:tc>
          <w:tcPr>
            <w:tcW w:w="269" w:type="pct"/>
            <w:vMerge/>
            <w:tcBorders>
              <w:left w:val="single" w:sz="4" w:space="0" w:color="auto"/>
              <w:right w:val="single" w:sz="4" w:space="0" w:color="auto"/>
            </w:tcBorders>
          </w:tcPr>
          <w:p w:rsidR="001D0910" w:rsidRPr="003B2C22" w:rsidRDefault="001D0910" w:rsidP="0083381C">
            <w:pPr>
              <w:rPr>
                <w:rFonts w:eastAsiaTheme="minorEastAsia"/>
                <w:sz w:val="16"/>
                <w:szCs w:val="16"/>
              </w:rPr>
            </w:pPr>
          </w:p>
        </w:tc>
        <w:tc>
          <w:tcPr>
            <w:tcW w:w="316" w:type="pct"/>
            <w:vMerge/>
            <w:tcBorders>
              <w:left w:val="single" w:sz="4" w:space="0" w:color="auto"/>
              <w:right w:val="single" w:sz="4" w:space="0" w:color="auto"/>
            </w:tcBorders>
          </w:tcPr>
          <w:p w:rsidR="001D0910" w:rsidRPr="003B2C22" w:rsidRDefault="001D0910"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1D0910" w:rsidRPr="003B2C22" w:rsidRDefault="001D0910" w:rsidP="00846491">
            <w:pPr>
              <w:rPr>
                <w:rFonts w:eastAsiaTheme="minorEastAsia"/>
                <w:sz w:val="16"/>
                <w:szCs w:val="16"/>
              </w:rPr>
            </w:pPr>
            <w:r w:rsidRPr="003B2C22">
              <w:rPr>
                <w:rFonts w:eastAsiaTheme="minorEastAsia"/>
                <w:sz w:val="16"/>
                <w:szCs w:val="16"/>
              </w:rPr>
              <w:t>Ц990200000</w:t>
            </w:r>
          </w:p>
        </w:tc>
        <w:tc>
          <w:tcPr>
            <w:tcW w:w="215" w:type="pct"/>
            <w:tcBorders>
              <w:top w:val="single" w:sz="4" w:space="0" w:color="auto"/>
              <w:left w:val="single" w:sz="4" w:space="0" w:color="auto"/>
              <w:bottom w:val="single" w:sz="4" w:space="0" w:color="auto"/>
              <w:right w:val="single" w:sz="4" w:space="0" w:color="auto"/>
            </w:tcBorders>
          </w:tcPr>
          <w:p w:rsidR="001D0910" w:rsidRPr="003B2C22" w:rsidRDefault="001D0910" w:rsidP="005D42BE">
            <w:pPr>
              <w:jc w:val="center"/>
              <w:rPr>
                <w:rFonts w:eastAsiaTheme="minorEastAsia"/>
                <w:sz w:val="16"/>
                <w:szCs w:val="16"/>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1D0910" w:rsidRPr="003B2C22" w:rsidRDefault="001D0910" w:rsidP="0083381C">
            <w:pPr>
              <w:rPr>
                <w:rFonts w:eastAsiaTheme="minorEastAsia"/>
                <w:sz w:val="16"/>
                <w:szCs w:val="16"/>
              </w:rPr>
            </w:pPr>
            <w:r w:rsidRPr="003B2C22">
              <w:rPr>
                <w:rFonts w:eastAsiaTheme="minorEastAsia"/>
                <w:sz w:val="16"/>
                <w:szCs w:val="16"/>
              </w:rPr>
              <w:t>фед</w:t>
            </w:r>
            <w:r w:rsidRPr="003B2C22">
              <w:rPr>
                <w:rFonts w:eastAsiaTheme="minorEastAsia"/>
                <w:sz w:val="16"/>
                <w:szCs w:val="16"/>
              </w:rPr>
              <w:t>е</w:t>
            </w:r>
            <w:r w:rsidRPr="003B2C22">
              <w:rPr>
                <w:rFonts w:eastAsiaTheme="minorEastAsia"/>
                <w:sz w:val="16"/>
                <w:szCs w:val="16"/>
              </w:rPr>
              <w:t>ральный бюджет</w:t>
            </w:r>
          </w:p>
        </w:tc>
        <w:tc>
          <w:tcPr>
            <w:tcW w:w="270" w:type="pct"/>
            <w:tcBorders>
              <w:top w:val="single" w:sz="4" w:space="0" w:color="auto"/>
              <w:left w:val="single" w:sz="4" w:space="0" w:color="auto"/>
              <w:bottom w:val="single" w:sz="4" w:space="0" w:color="auto"/>
              <w:right w:val="single" w:sz="4" w:space="0" w:color="auto"/>
            </w:tcBorders>
          </w:tcPr>
          <w:p w:rsidR="001D0910" w:rsidRPr="003B2C22" w:rsidRDefault="001D0910" w:rsidP="0083381C">
            <w:pPr>
              <w:rPr>
                <w:rFonts w:eastAsiaTheme="minorEastAsia"/>
                <w:sz w:val="16"/>
                <w:szCs w:val="16"/>
              </w:rPr>
            </w:pPr>
            <w:r>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r>
      <w:tr w:rsidR="001D0910" w:rsidRPr="0083381C" w:rsidTr="00311028">
        <w:tc>
          <w:tcPr>
            <w:tcW w:w="290" w:type="pct"/>
            <w:vMerge/>
            <w:tcBorders>
              <w:right w:val="single" w:sz="4" w:space="0" w:color="auto"/>
            </w:tcBorders>
          </w:tcPr>
          <w:p w:rsidR="001D0910" w:rsidRPr="003B2C22" w:rsidRDefault="001D0910" w:rsidP="0083381C">
            <w:pPr>
              <w:rPr>
                <w:rFonts w:eastAsiaTheme="minorEastAsia"/>
                <w:sz w:val="16"/>
                <w:szCs w:val="16"/>
              </w:rPr>
            </w:pPr>
          </w:p>
        </w:tc>
        <w:tc>
          <w:tcPr>
            <w:tcW w:w="271" w:type="pct"/>
            <w:vMerge/>
            <w:tcBorders>
              <w:left w:val="single" w:sz="4" w:space="0" w:color="auto"/>
              <w:right w:val="single" w:sz="4" w:space="0" w:color="auto"/>
            </w:tcBorders>
          </w:tcPr>
          <w:p w:rsidR="001D0910" w:rsidRPr="003B2C22" w:rsidRDefault="001D0910" w:rsidP="0083381C">
            <w:pPr>
              <w:rPr>
                <w:rFonts w:eastAsiaTheme="minorEastAsia"/>
                <w:sz w:val="16"/>
                <w:szCs w:val="16"/>
              </w:rPr>
            </w:pPr>
          </w:p>
        </w:tc>
        <w:tc>
          <w:tcPr>
            <w:tcW w:w="269" w:type="pct"/>
            <w:vMerge/>
            <w:tcBorders>
              <w:left w:val="single" w:sz="4" w:space="0" w:color="auto"/>
              <w:right w:val="single" w:sz="4" w:space="0" w:color="auto"/>
            </w:tcBorders>
          </w:tcPr>
          <w:p w:rsidR="001D0910" w:rsidRPr="003B2C22" w:rsidRDefault="001D0910" w:rsidP="0083381C">
            <w:pPr>
              <w:rPr>
                <w:rFonts w:eastAsiaTheme="minorEastAsia"/>
                <w:sz w:val="16"/>
                <w:szCs w:val="16"/>
              </w:rPr>
            </w:pPr>
          </w:p>
        </w:tc>
        <w:tc>
          <w:tcPr>
            <w:tcW w:w="316" w:type="pct"/>
            <w:vMerge/>
            <w:tcBorders>
              <w:left w:val="single" w:sz="4" w:space="0" w:color="auto"/>
              <w:right w:val="single" w:sz="4" w:space="0" w:color="auto"/>
            </w:tcBorders>
          </w:tcPr>
          <w:p w:rsidR="001D0910" w:rsidRPr="003B2C22" w:rsidRDefault="001D0910"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1D0910" w:rsidRPr="003B2C22" w:rsidRDefault="001D0910" w:rsidP="00846491">
            <w:pPr>
              <w:rPr>
                <w:rFonts w:eastAsiaTheme="minorEastAsia"/>
                <w:sz w:val="16"/>
                <w:szCs w:val="16"/>
              </w:rPr>
            </w:pPr>
            <w:r w:rsidRPr="003B2C22">
              <w:rPr>
                <w:rFonts w:eastAsiaTheme="minorEastAsia"/>
                <w:sz w:val="16"/>
                <w:szCs w:val="16"/>
              </w:rPr>
              <w:t>Ц990200000</w:t>
            </w:r>
          </w:p>
        </w:tc>
        <w:tc>
          <w:tcPr>
            <w:tcW w:w="215" w:type="pct"/>
            <w:tcBorders>
              <w:top w:val="single" w:sz="4" w:space="0" w:color="auto"/>
              <w:left w:val="single" w:sz="4" w:space="0" w:color="auto"/>
              <w:bottom w:val="single" w:sz="4" w:space="0" w:color="auto"/>
              <w:right w:val="single" w:sz="4" w:space="0" w:color="auto"/>
            </w:tcBorders>
          </w:tcPr>
          <w:p w:rsidR="001D0910" w:rsidRPr="003B2C22" w:rsidRDefault="001D0910" w:rsidP="005D42BE">
            <w:pPr>
              <w:jc w:val="center"/>
              <w:rPr>
                <w:rFonts w:eastAsiaTheme="minorEastAsia"/>
                <w:sz w:val="16"/>
                <w:szCs w:val="16"/>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1D0910" w:rsidRPr="003B2C22" w:rsidRDefault="001D0910" w:rsidP="0083381C">
            <w:pPr>
              <w:rPr>
                <w:rFonts w:eastAsiaTheme="minorEastAsia"/>
                <w:sz w:val="16"/>
                <w:szCs w:val="16"/>
              </w:rPr>
            </w:pPr>
            <w:r w:rsidRPr="003B2C22">
              <w:rPr>
                <w:rFonts w:eastAsiaTheme="minorEastAsia"/>
                <w:sz w:val="16"/>
                <w:szCs w:val="16"/>
              </w:rPr>
              <w:t>респу</w:t>
            </w:r>
            <w:r w:rsidRPr="003B2C22">
              <w:rPr>
                <w:rFonts w:eastAsiaTheme="minorEastAsia"/>
                <w:sz w:val="16"/>
                <w:szCs w:val="16"/>
              </w:rPr>
              <w:t>б</w:t>
            </w:r>
            <w:r w:rsidRPr="003B2C22">
              <w:rPr>
                <w:rFonts w:eastAsiaTheme="minorEastAsia"/>
                <w:sz w:val="16"/>
                <w:szCs w:val="16"/>
              </w:rPr>
              <w:t>лика</w:t>
            </w:r>
            <w:r w:rsidRPr="003B2C22">
              <w:rPr>
                <w:rFonts w:eastAsiaTheme="minorEastAsia"/>
                <w:sz w:val="16"/>
                <w:szCs w:val="16"/>
              </w:rPr>
              <w:t>н</w:t>
            </w:r>
            <w:r w:rsidRPr="003B2C22">
              <w:rPr>
                <w:rFonts w:eastAsiaTheme="minorEastAsia"/>
                <w:sz w:val="16"/>
                <w:szCs w:val="16"/>
              </w:rPr>
              <w:t>ский бюджет Чува</w:t>
            </w:r>
            <w:r w:rsidRPr="003B2C22">
              <w:rPr>
                <w:rFonts w:eastAsiaTheme="minorEastAsia"/>
                <w:sz w:val="16"/>
                <w:szCs w:val="16"/>
              </w:rPr>
              <w:t>ш</w:t>
            </w:r>
            <w:r w:rsidRPr="003B2C22">
              <w:rPr>
                <w:rFonts w:eastAsiaTheme="minorEastAsia"/>
                <w:sz w:val="16"/>
                <w:szCs w:val="16"/>
              </w:rPr>
              <w:t>ской Респу</w:t>
            </w:r>
            <w:r w:rsidRPr="003B2C22">
              <w:rPr>
                <w:rFonts w:eastAsiaTheme="minorEastAsia"/>
                <w:sz w:val="16"/>
                <w:szCs w:val="16"/>
              </w:rPr>
              <w:t>б</w:t>
            </w:r>
            <w:r w:rsidRPr="003B2C22">
              <w:rPr>
                <w:rFonts w:eastAsiaTheme="minorEastAsia"/>
                <w:sz w:val="16"/>
                <w:szCs w:val="16"/>
              </w:rPr>
              <w:t>лики</w:t>
            </w:r>
          </w:p>
        </w:tc>
        <w:tc>
          <w:tcPr>
            <w:tcW w:w="270" w:type="pct"/>
            <w:tcBorders>
              <w:top w:val="single" w:sz="4" w:space="0" w:color="auto"/>
              <w:left w:val="single" w:sz="4" w:space="0" w:color="auto"/>
              <w:bottom w:val="single" w:sz="4" w:space="0" w:color="auto"/>
              <w:right w:val="single" w:sz="4" w:space="0" w:color="auto"/>
            </w:tcBorders>
          </w:tcPr>
          <w:p w:rsidR="001D0910" w:rsidRPr="003B2C22" w:rsidRDefault="00424BFD" w:rsidP="0083381C">
            <w:pPr>
              <w:rPr>
                <w:rFonts w:eastAsiaTheme="minorEastAsia"/>
                <w:sz w:val="16"/>
                <w:szCs w:val="16"/>
              </w:rPr>
            </w:pPr>
            <w:r>
              <w:rPr>
                <w:rFonts w:eastAsiaTheme="minorEastAsia"/>
                <w:sz w:val="16"/>
                <w:szCs w:val="16"/>
              </w:rPr>
              <w:t>6688,9</w:t>
            </w:r>
          </w:p>
        </w:tc>
        <w:tc>
          <w:tcPr>
            <w:tcW w:w="300"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3B2C22" w:rsidRDefault="001D0910" w:rsidP="008169FC">
            <w:pPr>
              <w:rPr>
                <w:rFonts w:eastAsiaTheme="minorEastAsia"/>
                <w:sz w:val="16"/>
                <w:szCs w:val="16"/>
              </w:rPr>
            </w:pPr>
            <w:r>
              <w:rPr>
                <w:rFonts w:eastAsiaTheme="minorEastAsia"/>
                <w:sz w:val="16"/>
                <w:szCs w:val="16"/>
              </w:rPr>
              <w:t>0</w:t>
            </w:r>
          </w:p>
        </w:tc>
      </w:tr>
      <w:tr w:rsidR="004E4C46" w:rsidRPr="0083381C" w:rsidTr="00311028">
        <w:tc>
          <w:tcPr>
            <w:tcW w:w="290" w:type="pct"/>
            <w:vMerge/>
            <w:tcBorders>
              <w:right w:val="single" w:sz="4" w:space="0" w:color="auto"/>
            </w:tcBorders>
          </w:tcPr>
          <w:p w:rsidR="004E4C46" w:rsidRPr="0083381C" w:rsidRDefault="004E4C46" w:rsidP="0083381C">
            <w:pPr>
              <w:rPr>
                <w:rFonts w:eastAsiaTheme="minorEastAsia"/>
              </w:rPr>
            </w:pPr>
          </w:p>
        </w:tc>
        <w:tc>
          <w:tcPr>
            <w:tcW w:w="271" w:type="pct"/>
            <w:vMerge/>
            <w:tcBorders>
              <w:left w:val="single" w:sz="4" w:space="0" w:color="auto"/>
              <w:right w:val="single" w:sz="4" w:space="0" w:color="auto"/>
            </w:tcBorders>
          </w:tcPr>
          <w:p w:rsidR="004E4C46" w:rsidRPr="0083381C" w:rsidRDefault="004E4C46" w:rsidP="0083381C">
            <w:pPr>
              <w:rPr>
                <w:rFonts w:eastAsiaTheme="minorEastAsia"/>
              </w:rPr>
            </w:pPr>
          </w:p>
        </w:tc>
        <w:tc>
          <w:tcPr>
            <w:tcW w:w="269" w:type="pct"/>
            <w:vMerge/>
            <w:tcBorders>
              <w:left w:val="single" w:sz="4" w:space="0" w:color="auto"/>
              <w:right w:val="single" w:sz="4" w:space="0" w:color="auto"/>
            </w:tcBorders>
          </w:tcPr>
          <w:p w:rsidR="004E4C46" w:rsidRPr="0083381C" w:rsidRDefault="004E4C46" w:rsidP="0083381C">
            <w:pPr>
              <w:rPr>
                <w:rFonts w:eastAsiaTheme="minorEastAsia"/>
              </w:rPr>
            </w:pPr>
          </w:p>
        </w:tc>
        <w:tc>
          <w:tcPr>
            <w:tcW w:w="316" w:type="pct"/>
            <w:vMerge/>
            <w:tcBorders>
              <w:left w:val="single" w:sz="4" w:space="0" w:color="auto"/>
              <w:right w:val="single" w:sz="4" w:space="0" w:color="auto"/>
            </w:tcBorders>
          </w:tcPr>
          <w:p w:rsidR="004E4C46" w:rsidRPr="0083381C" w:rsidRDefault="004E4C46"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4E4C46" w:rsidRPr="00F6380A" w:rsidRDefault="004E4C46" w:rsidP="00846491">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4E4C46" w:rsidRPr="00F6380A" w:rsidRDefault="004E4C46" w:rsidP="00846491">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4E4C46" w:rsidRPr="003B2C22" w:rsidRDefault="004E4C46" w:rsidP="00846491">
            <w:pPr>
              <w:rPr>
                <w:rFonts w:eastAsiaTheme="minorEastAsia"/>
                <w:sz w:val="16"/>
                <w:szCs w:val="16"/>
              </w:rPr>
            </w:pPr>
            <w:r w:rsidRPr="003B2C22">
              <w:rPr>
                <w:rFonts w:eastAsiaTheme="minorEastAsia"/>
                <w:sz w:val="16"/>
                <w:szCs w:val="16"/>
              </w:rPr>
              <w:t>Ц990200000</w:t>
            </w:r>
          </w:p>
        </w:tc>
        <w:tc>
          <w:tcPr>
            <w:tcW w:w="215" w:type="pct"/>
            <w:tcBorders>
              <w:top w:val="single" w:sz="4" w:space="0" w:color="auto"/>
              <w:left w:val="single" w:sz="4" w:space="0" w:color="auto"/>
              <w:bottom w:val="single" w:sz="4" w:space="0" w:color="auto"/>
              <w:right w:val="single" w:sz="4" w:space="0" w:color="auto"/>
            </w:tcBorders>
          </w:tcPr>
          <w:p w:rsidR="004E4C46" w:rsidRPr="0083381C" w:rsidRDefault="004E4C46" w:rsidP="005D42BE">
            <w:pPr>
              <w:jc w:val="center"/>
              <w:rPr>
                <w:rFonts w:eastAsiaTheme="minorEastAsia"/>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4E4C46" w:rsidRPr="00244A4A" w:rsidRDefault="004E4C46" w:rsidP="008169FC">
            <w:pPr>
              <w:rPr>
                <w:rFonts w:eastAsiaTheme="minorEastAsia"/>
                <w:sz w:val="16"/>
                <w:szCs w:val="16"/>
              </w:rPr>
            </w:pPr>
            <w:r>
              <w:rPr>
                <w:rFonts w:eastAsiaTheme="minorEastAsia"/>
                <w:sz w:val="16"/>
                <w:szCs w:val="16"/>
              </w:rPr>
              <w:t>Бюджет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4E4C46" w:rsidRPr="009C5BAC" w:rsidRDefault="004E4C46" w:rsidP="0083381C">
            <w:pPr>
              <w:rPr>
                <w:rFonts w:eastAsiaTheme="minorEastAsia"/>
                <w:sz w:val="16"/>
                <w:szCs w:val="16"/>
              </w:rPr>
            </w:pPr>
            <w:r>
              <w:rPr>
                <w:rFonts w:eastAsiaTheme="minorEastAsia"/>
                <w:sz w:val="16"/>
                <w:szCs w:val="16"/>
              </w:rPr>
              <w:t>1300,0</w:t>
            </w:r>
          </w:p>
        </w:tc>
        <w:tc>
          <w:tcPr>
            <w:tcW w:w="300" w:type="pct"/>
            <w:tcBorders>
              <w:top w:val="single" w:sz="4" w:space="0" w:color="auto"/>
              <w:left w:val="single" w:sz="4" w:space="0" w:color="auto"/>
              <w:bottom w:val="single" w:sz="4" w:space="0" w:color="auto"/>
              <w:right w:val="single" w:sz="4" w:space="0" w:color="auto"/>
            </w:tcBorders>
          </w:tcPr>
          <w:p w:rsidR="004E4C46" w:rsidRPr="009C5BAC" w:rsidRDefault="004E4C46" w:rsidP="008169FC">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4E4C46" w:rsidRPr="009C5BAC" w:rsidRDefault="004E4C46" w:rsidP="00312265">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4E4C46" w:rsidRPr="009C5BAC" w:rsidRDefault="004E4C46" w:rsidP="00312265">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4E4C46" w:rsidRPr="009C5BAC" w:rsidRDefault="004E4C46" w:rsidP="00312265">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4E4C46" w:rsidRPr="009C5BAC" w:rsidRDefault="004E4C46" w:rsidP="00312265">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4E4C46" w:rsidRPr="009C5BAC" w:rsidRDefault="004E4C46" w:rsidP="00312265">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4E4C46" w:rsidRPr="009C5BAC" w:rsidRDefault="004E4C46" w:rsidP="00312265">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4E4C46" w:rsidRPr="009C5BAC" w:rsidRDefault="004E4C46" w:rsidP="00312265">
            <w:pPr>
              <w:rPr>
                <w:rFonts w:eastAsiaTheme="minorEastAsia"/>
                <w:sz w:val="16"/>
                <w:szCs w:val="16"/>
              </w:rPr>
            </w:pPr>
            <w:r>
              <w:rPr>
                <w:rFonts w:eastAsiaTheme="minorEastAsia"/>
                <w:sz w:val="16"/>
                <w:szCs w:val="16"/>
              </w:rPr>
              <w:t>0</w:t>
            </w:r>
          </w:p>
        </w:tc>
      </w:tr>
      <w:tr w:rsidR="001D0910" w:rsidRPr="0083381C" w:rsidTr="00311028">
        <w:tc>
          <w:tcPr>
            <w:tcW w:w="290" w:type="pct"/>
            <w:vMerge/>
            <w:tcBorders>
              <w:right w:val="single" w:sz="4" w:space="0" w:color="auto"/>
            </w:tcBorders>
          </w:tcPr>
          <w:p w:rsidR="001D0910" w:rsidRPr="0083381C" w:rsidRDefault="001D0910" w:rsidP="0083381C">
            <w:pPr>
              <w:rPr>
                <w:rFonts w:eastAsiaTheme="minorEastAsia"/>
              </w:rPr>
            </w:pPr>
          </w:p>
        </w:tc>
        <w:tc>
          <w:tcPr>
            <w:tcW w:w="271" w:type="pct"/>
            <w:vMerge/>
            <w:tcBorders>
              <w:left w:val="single" w:sz="4" w:space="0" w:color="auto"/>
              <w:right w:val="single" w:sz="4" w:space="0" w:color="auto"/>
            </w:tcBorders>
          </w:tcPr>
          <w:p w:rsidR="001D0910" w:rsidRPr="0083381C" w:rsidRDefault="001D0910" w:rsidP="0083381C">
            <w:pPr>
              <w:rPr>
                <w:rFonts w:eastAsiaTheme="minorEastAsia"/>
              </w:rPr>
            </w:pPr>
          </w:p>
        </w:tc>
        <w:tc>
          <w:tcPr>
            <w:tcW w:w="269" w:type="pct"/>
            <w:vMerge/>
            <w:tcBorders>
              <w:left w:val="single" w:sz="4" w:space="0" w:color="auto"/>
              <w:right w:val="single" w:sz="4" w:space="0" w:color="auto"/>
            </w:tcBorders>
          </w:tcPr>
          <w:p w:rsidR="001D0910" w:rsidRPr="0083381C" w:rsidRDefault="001D0910" w:rsidP="0083381C">
            <w:pPr>
              <w:rPr>
                <w:rFonts w:eastAsiaTheme="minorEastAsia"/>
              </w:rPr>
            </w:pPr>
          </w:p>
        </w:tc>
        <w:tc>
          <w:tcPr>
            <w:tcW w:w="316" w:type="pct"/>
            <w:vMerge/>
            <w:tcBorders>
              <w:left w:val="single" w:sz="4" w:space="0" w:color="auto"/>
              <w:right w:val="single" w:sz="4" w:space="0" w:color="auto"/>
            </w:tcBorders>
          </w:tcPr>
          <w:p w:rsidR="001D0910" w:rsidRPr="0083381C" w:rsidRDefault="001D0910"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1D0910" w:rsidRPr="003B2C22" w:rsidRDefault="001D0910" w:rsidP="00846491">
            <w:pPr>
              <w:rPr>
                <w:rFonts w:eastAsiaTheme="minorEastAsia"/>
                <w:sz w:val="16"/>
                <w:szCs w:val="16"/>
              </w:rPr>
            </w:pPr>
            <w:r w:rsidRPr="003B2C22">
              <w:rPr>
                <w:rFonts w:eastAsiaTheme="minorEastAsia"/>
                <w:sz w:val="16"/>
                <w:szCs w:val="16"/>
              </w:rPr>
              <w:t>Ц990200000</w:t>
            </w:r>
          </w:p>
        </w:tc>
        <w:tc>
          <w:tcPr>
            <w:tcW w:w="215" w:type="pct"/>
            <w:tcBorders>
              <w:top w:val="single" w:sz="4" w:space="0" w:color="auto"/>
              <w:left w:val="single" w:sz="4" w:space="0" w:color="auto"/>
              <w:bottom w:val="single" w:sz="4" w:space="0" w:color="auto"/>
              <w:right w:val="single" w:sz="4" w:space="0" w:color="auto"/>
            </w:tcBorders>
          </w:tcPr>
          <w:p w:rsidR="001D0910" w:rsidRPr="0083381C" w:rsidRDefault="001D0910" w:rsidP="005D42BE">
            <w:pPr>
              <w:jc w:val="center"/>
              <w:rPr>
                <w:rFonts w:eastAsiaTheme="minorEastAsia"/>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1D0910" w:rsidRPr="00244A4A" w:rsidRDefault="001D0910" w:rsidP="008169FC">
            <w:pPr>
              <w:rPr>
                <w:rFonts w:eastAsiaTheme="minorEastAsia"/>
                <w:sz w:val="16"/>
                <w:szCs w:val="16"/>
              </w:rPr>
            </w:pPr>
            <w:r>
              <w:rPr>
                <w:rFonts w:eastAsiaTheme="minorEastAsia"/>
                <w:sz w:val="16"/>
                <w:szCs w:val="16"/>
              </w:rPr>
              <w:t>Бюдж</w:t>
            </w:r>
            <w:r>
              <w:rPr>
                <w:rFonts w:eastAsiaTheme="minorEastAsia"/>
                <w:sz w:val="16"/>
                <w:szCs w:val="16"/>
              </w:rPr>
              <w:t>е</w:t>
            </w:r>
            <w:r>
              <w:rPr>
                <w:rFonts w:eastAsiaTheme="minorEastAsia"/>
                <w:sz w:val="16"/>
                <w:szCs w:val="16"/>
              </w:rPr>
              <w:t>ты пос</w:t>
            </w:r>
            <w:r>
              <w:rPr>
                <w:rFonts w:eastAsiaTheme="minorEastAsia"/>
                <w:sz w:val="16"/>
                <w:szCs w:val="16"/>
              </w:rPr>
              <w:t>е</w:t>
            </w:r>
            <w:r>
              <w:rPr>
                <w:rFonts w:eastAsiaTheme="minorEastAsia"/>
                <w:sz w:val="16"/>
                <w:szCs w:val="16"/>
              </w:rPr>
              <w:t>лений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1D0910" w:rsidRPr="009C5BAC" w:rsidRDefault="00424BFD" w:rsidP="008169FC">
            <w:pPr>
              <w:rPr>
                <w:rFonts w:eastAsiaTheme="minorEastAsia"/>
                <w:sz w:val="16"/>
                <w:szCs w:val="16"/>
              </w:rPr>
            </w:pPr>
            <w:r>
              <w:rPr>
                <w:rFonts w:eastAsiaTheme="minorEastAsia"/>
                <w:sz w:val="16"/>
                <w:szCs w:val="16"/>
              </w:rPr>
              <w:t>4621,7</w:t>
            </w:r>
          </w:p>
        </w:tc>
        <w:tc>
          <w:tcPr>
            <w:tcW w:w="300" w:type="pct"/>
            <w:tcBorders>
              <w:top w:val="single" w:sz="4" w:space="0" w:color="auto"/>
              <w:left w:val="single" w:sz="4" w:space="0" w:color="auto"/>
              <w:bottom w:val="single" w:sz="4" w:space="0" w:color="auto"/>
              <w:right w:val="single" w:sz="4" w:space="0" w:color="auto"/>
            </w:tcBorders>
          </w:tcPr>
          <w:p w:rsidR="001D0910" w:rsidRPr="009C5BAC" w:rsidRDefault="001D0910" w:rsidP="008169FC">
            <w:pPr>
              <w:rPr>
                <w:rFonts w:eastAsiaTheme="minorEastAsia"/>
                <w:sz w:val="16"/>
                <w:szCs w:val="16"/>
              </w:rPr>
            </w:pPr>
            <w:r w:rsidRPr="009C5BAC">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9C5BAC" w:rsidRDefault="001D0910" w:rsidP="008169FC">
            <w:pPr>
              <w:rPr>
                <w:rFonts w:eastAsiaTheme="minorEastAsia"/>
                <w:sz w:val="16"/>
                <w:szCs w:val="16"/>
              </w:rPr>
            </w:pPr>
            <w:r w:rsidRPr="009C5BAC">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9C5BAC" w:rsidRDefault="001D0910" w:rsidP="008169FC">
            <w:pPr>
              <w:rPr>
                <w:rFonts w:eastAsiaTheme="minorEastAsia"/>
                <w:sz w:val="16"/>
                <w:szCs w:val="16"/>
              </w:rPr>
            </w:pPr>
            <w:r w:rsidRPr="009C5BAC">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9C5BAC" w:rsidRDefault="001D0910" w:rsidP="008169FC">
            <w:pPr>
              <w:rPr>
                <w:rFonts w:eastAsiaTheme="minorEastAsia"/>
                <w:sz w:val="16"/>
                <w:szCs w:val="16"/>
              </w:rPr>
            </w:pPr>
            <w:r w:rsidRPr="009C5BAC">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9C5BAC" w:rsidRDefault="001D0910" w:rsidP="008169FC">
            <w:pPr>
              <w:rPr>
                <w:rFonts w:eastAsiaTheme="minorEastAsia"/>
                <w:sz w:val="16"/>
                <w:szCs w:val="16"/>
              </w:rPr>
            </w:pPr>
            <w:r w:rsidRPr="009C5BAC">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9C5BAC" w:rsidRDefault="001D0910" w:rsidP="008169FC">
            <w:pPr>
              <w:rPr>
                <w:rFonts w:eastAsiaTheme="minorEastAsia"/>
                <w:sz w:val="16"/>
                <w:szCs w:val="16"/>
              </w:rPr>
            </w:pPr>
            <w:r w:rsidRPr="009C5BAC">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9C5BAC" w:rsidRDefault="001D0910" w:rsidP="008169FC">
            <w:pPr>
              <w:rPr>
                <w:rFonts w:eastAsiaTheme="minorEastAsia"/>
                <w:sz w:val="16"/>
                <w:szCs w:val="16"/>
              </w:rPr>
            </w:pPr>
            <w:r w:rsidRPr="009C5BAC">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9C5BAC" w:rsidRDefault="001D0910" w:rsidP="008169FC">
            <w:pPr>
              <w:rPr>
                <w:rFonts w:eastAsiaTheme="minorEastAsia"/>
                <w:sz w:val="16"/>
                <w:szCs w:val="16"/>
              </w:rPr>
            </w:pPr>
            <w:r w:rsidRPr="009C5BAC">
              <w:rPr>
                <w:rFonts w:eastAsiaTheme="minorEastAsia"/>
                <w:sz w:val="16"/>
                <w:szCs w:val="16"/>
              </w:rPr>
              <w:t>0</w:t>
            </w:r>
          </w:p>
        </w:tc>
      </w:tr>
      <w:tr w:rsidR="001D0910" w:rsidRPr="0083381C" w:rsidTr="00311028">
        <w:tc>
          <w:tcPr>
            <w:tcW w:w="290" w:type="pct"/>
            <w:vMerge/>
            <w:tcBorders>
              <w:bottom w:val="single" w:sz="4" w:space="0" w:color="auto"/>
              <w:right w:val="single" w:sz="4" w:space="0" w:color="auto"/>
            </w:tcBorders>
          </w:tcPr>
          <w:p w:rsidR="001D0910" w:rsidRPr="0083381C" w:rsidRDefault="001D0910" w:rsidP="0083381C">
            <w:pPr>
              <w:rPr>
                <w:rFonts w:eastAsiaTheme="minorEastAsia"/>
              </w:rPr>
            </w:pPr>
          </w:p>
        </w:tc>
        <w:tc>
          <w:tcPr>
            <w:tcW w:w="271" w:type="pct"/>
            <w:vMerge/>
            <w:tcBorders>
              <w:left w:val="single" w:sz="4" w:space="0" w:color="auto"/>
              <w:bottom w:val="single" w:sz="4" w:space="0" w:color="auto"/>
              <w:right w:val="single" w:sz="4" w:space="0" w:color="auto"/>
            </w:tcBorders>
          </w:tcPr>
          <w:p w:rsidR="001D0910" w:rsidRPr="0083381C" w:rsidRDefault="001D0910" w:rsidP="0083381C">
            <w:pPr>
              <w:rPr>
                <w:rFonts w:eastAsiaTheme="minorEastAsia"/>
              </w:rPr>
            </w:pPr>
          </w:p>
        </w:tc>
        <w:tc>
          <w:tcPr>
            <w:tcW w:w="269" w:type="pct"/>
            <w:vMerge/>
            <w:tcBorders>
              <w:left w:val="single" w:sz="4" w:space="0" w:color="auto"/>
              <w:bottom w:val="single" w:sz="4" w:space="0" w:color="auto"/>
              <w:right w:val="single" w:sz="4" w:space="0" w:color="auto"/>
            </w:tcBorders>
          </w:tcPr>
          <w:p w:rsidR="001D0910" w:rsidRPr="0083381C" w:rsidRDefault="001D0910" w:rsidP="0083381C">
            <w:pPr>
              <w:rPr>
                <w:rFonts w:eastAsiaTheme="minorEastAsia"/>
              </w:rPr>
            </w:pPr>
          </w:p>
        </w:tc>
        <w:tc>
          <w:tcPr>
            <w:tcW w:w="316" w:type="pct"/>
            <w:vMerge/>
            <w:tcBorders>
              <w:left w:val="single" w:sz="4" w:space="0" w:color="auto"/>
              <w:bottom w:val="single" w:sz="4" w:space="0" w:color="auto"/>
              <w:right w:val="single" w:sz="4" w:space="0" w:color="auto"/>
            </w:tcBorders>
          </w:tcPr>
          <w:p w:rsidR="001D0910" w:rsidRPr="0083381C" w:rsidRDefault="001D0910"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1D0910" w:rsidRPr="00F6380A" w:rsidRDefault="001D0910" w:rsidP="00311028">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1D0910" w:rsidRPr="00F6380A" w:rsidRDefault="001D0910" w:rsidP="00311028">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1D0910" w:rsidRPr="003B2C22" w:rsidRDefault="001D0910" w:rsidP="00311028">
            <w:pPr>
              <w:rPr>
                <w:rFonts w:eastAsiaTheme="minorEastAsia"/>
                <w:sz w:val="16"/>
                <w:szCs w:val="16"/>
              </w:rPr>
            </w:pPr>
            <w:r w:rsidRPr="003B2C22">
              <w:rPr>
                <w:rFonts w:eastAsiaTheme="minorEastAsia"/>
                <w:sz w:val="16"/>
                <w:szCs w:val="16"/>
              </w:rPr>
              <w:t>Ц990200000</w:t>
            </w:r>
          </w:p>
        </w:tc>
        <w:tc>
          <w:tcPr>
            <w:tcW w:w="215" w:type="pct"/>
            <w:tcBorders>
              <w:top w:val="single" w:sz="4" w:space="0" w:color="auto"/>
              <w:left w:val="single" w:sz="4" w:space="0" w:color="auto"/>
              <w:bottom w:val="single" w:sz="4" w:space="0" w:color="auto"/>
              <w:right w:val="single" w:sz="4" w:space="0" w:color="auto"/>
            </w:tcBorders>
          </w:tcPr>
          <w:p w:rsidR="001D0910" w:rsidRPr="0083381C" w:rsidRDefault="001D0910" w:rsidP="00311028">
            <w:pPr>
              <w:jc w:val="center"/>
              <w:rPr>
                <w:rFonts w:eastAsiaTheme="minorEastAsia"/>
              </w:rPr>
            </w:pPr>
            <w:r>
              <w:rPr>
                <w:rFonts w:eastAsiaTheme="minorEastAsia"/>
                <w:sz w:val="16"/>
                <w:szCs w:val="16"/>
                <w:lang w:val="en-US"/>
              </w:rPr>
              <w:t>x</w:t>
            </w:r>
          </w:p>
        </w:tc>
        <w:tc>
          <w:tcPr>
            <w:tcW w:w="255" w:type="pct"/>
            <w:tcBorders>
              <w:top w:val="single" w:sz="4" w:space="0" w:color="auto"/>
              <w:left w:val="single" w:sz="4" w:space="0" w:color="auto"/>
              <w:bottom w:val="single" w:sz="4" w:space="0" w:color="auto"/>
              <w:right w:val="single" w:sz="4" w:space="0" w:color="auto"/>
            </w:tcBorders>
          </w:tcPr>
          <w:p w:rsidR="001D0910" w:rsidRDefault="001D0910" w:rsidP="008169FC">
            <w:pPr>
              <w:rPr>
                <w:rFonts w:eastAsiaTheme="minorEastAsia"/>
                <w:sz w:val="16"/>
                <w:szCs w:val="16"/>
              </w:rPr>
            </w:pPr>
            <w:r>
              <w:rPr>
                <w:rFonts w:eastAsiaTheme="minorEastAsia"/>
                <w:sz w:val="16"/>
                <w:szCs w:val="16"/>
              </w:rPr>
              <w:t>Вн</w:t>
            </w:r>
            <w:r>
              <w:rPr>
                <w:rFonts w:eastAsiaTheme="minorEastAsia"/>
                <w:sz w:val="16"/>
                <w:szCs w:val="16"/>
              </w:rPr>
              <w:t>е</w:t>
            </w:r>
            <w:r>
              <w:rPr>
                <w:rFonts w:eastAsiaTheme="minorEastAsia"/>
                <w:sz w:val="16"/>
                <w:szCs w:val="16"/>
              </w:rPr>
              <w:t>бюдже</w:t>
            </w:r>
            <w:r>
              <w:rPr>
                <w:rFonts w:eastAsiaTheme="minorEastAsia"/>
                <w:sz w:val="16"/>
                <w:szCs w:val="16"/>
              </w:rPr>
              <w:t>т</w:t>
            </w:r>
            <w:r>
              <w:rPr>
                <w:rFonts w:eastAsiaTheme="minorEastAsia"/>
                <w:sz w:val="16"/>
                <w:szCs w:val="16"/>
              </w:rPr>
              <w:t>ные источн</w:t>
            </w:r>
            <w:r>
              <w:rPr>
                <w:rFonts w:eastAsiaTheme="minorEastAsia"/>
                <w:sz w:val="16"/>
                <w:szCs w:val="16"/>
              </w:rPr>
              <w:t>и</w:t>
            </w:r>
            <w:r>
              <w:rPr>
                <w:rFonts w:eastAsiaTheme="minorEastAsia"/>
                <w:sz w:val="16"/>
                <w:szCs w:val="16"/>
              </w:rPr>
              <w:t>ки</w:t>
            </w: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p w:rsidR="001D0910" w:rsidRDefault="001D0910" w:rsidP="008169F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9C5BAC" w:rsidRDefault="001D0910" w:rsidP="00311028">
            <w:pPr>
              <w:rPr>
                <w:rFonts w:eastAsiaTheme="minorEastAsia"/>
                <w:sz w:val="16"/>
                <w:szCs w:val="16"/>
              </w:rPr>
            </w:pPr>
            <w:r w:rsidRPr="009C5BAC">
              <w:rPr>
                <w:rFonts w:eastAsiaTheme="minorEastAsia"/>
                <w:sz w:val="16"/>
                <w:szCs w:val="16"/>
              </w:rPr>
              <w:t>0</w:t>
            </w:r>
          </w:p>
        </w:tc>
      </w:tr>
      <w:tr w:rsidR="001D0910" w:rsidRPr="0083381C" w:rsidTr="00590826">
        <w:trPr>
          <w:trHeight w:val="471"/>
        </w:trPr>
        <w:tc>
          <w:tcPr>
            <w:tcW w:w="561" w:type="pct"/>
            <w:gridSpan w:val="2"/>
            <w:vMerge w:val="restart"/>
            <w:tcBorders>
              <w:top w:val="single" w:sz="4" w:space="0" w:color="auto"/>
              <w:right w:val="single" w:sz="4" w:space="0" w:color="auto"/>
            </w:tcBorders>
          </w:tcPr>
          <w:p w:rsidR="001D0910" w:rsidRDefault="001D0910" w:rsidP="00A60BA4">
            <w:pPr>
              <w:rPr>
                <w:rFonts w:eastAsiaTheme="minorEastAsia"/>
                <w:sz w:val="16"/>
                <w:szCs w:val="16"/>
              </w:rPr>
            </w:pPr>
            <w:r w:rsidRPr="00C237A3">
              <w:rPr>
                <w:rFonts w:eastAsiaTheme="minorEastAsia"/>
                <w:sz w:val="16"/>
                <w:szCs w:val="16"/>
              </w:rPr>
              <w:lastRenderedPageBreak/>
              <w:t>Целевые индикаторы и показатели подпр</w:t>
            </w:r>
            <w:r w:rsidRPr="00C237A3">
              <w:rPr>
                <w:rFonts w:eastAsiaTheme="minorEastAsia"/>
                <w:sz w:val="16"/>
                <w:szCs w:val="16"/>
              </w:rPr>
              <w:t>о</w:t>
            </w:r>
            <w:r w:rsidRPr="00C237A3">
              <w:rPr>
                <w:rFonts w:eastAsiaTheme="minorEastAsia"/>
                <w:sz w:val="16"/>
                <w:szCs w:val="16"/>
              </w:rPr>
              <w:t>граммы, увязанные с основным меропри</w:t>
            </w:r>
            <w:r w:rsidRPr="00C237A3">
              <w:rPr>
                <w:rFonts w:eastAsiaTheme="minorEastAsia"/>
                <w:sz w:val="16"/>
                <w:szCs w:val="16"/>
              </w:rPr>
              <w:t>я</w:t>
            </w:r>
            <w:r w:rsidRPr="00C237A3">
              <w:rPr>
                <w:rFonts w:eastAsiaTheme="minorEastAsia"/>
                <w:sz w:val="16"/>
                <w:szCs w:val="16"/>
              </w:rPr>
              <w:t>тием 2</w:t>
            </w:r>
          </w:p>
        </w:tc>
        <w:tc>
          <w:tcPr>
            <w:tcW w:w="1553" w:type="pct"/>
            <w:gridSpan w:val="6"/>
            <w:tcBorders>
              <w:top w:val="single" w:sz="4" w:space="0" w:color="auto"/>
              <w:left w:val="single" w:sz="4" w:space="0" w:color="auto"/>
              <w:right w:val="single" w:sz="4" w:space="0" w:color="auto"/>
            </w:tcBorders>
          </w:tcPr>
          <w:p w:rsidR="001D0910" w:rsidRPr="0025686A" w:rsidRDefault="001D0910" w:rsidP="00E179F1">
            <w:pPr>
              <w:rPr>
                <w:rFonts w:eastAsiaTheme="minorEastAsia"/>
                <w:sz w:val="16"/>
                <w:szCs w:val="16"/>
              </w:rPr>
            </w:pPr>
            <w:r w:rsidRPr="0025686A">
              <w:rPr>
                <w:rFonts w:eastAsiaTheme="minorEastAsia"/>
                <w:sz w:val="16"/>
                <w:szCs w:val="16"/>
              </w:rPr>
              <w:t>Ввод в действие фельдшерско-акушерских пунктов и (или) офисов врачей общей практики, единиц</w:t>
            </w:r>
          </w:p>
        </w:tc>
        <w:tc>
          <w:tcPr>
            <w:tcW w:w="255" w:type="pct"/>
            <w:tcBorders>
              <w:top w:val="single" w:sz="4" w:space="0" w:color="auto"/>
              <w:left w:val="single" w:sz="4" w:space="0" w:color="auto"/>
              <w:bottom w:val="single" w:sz="4" w:space="0" w:color="auto"/>
              <w:right w:val="single" w:sz="4" w:space="0" w:color="auto"/>
            </w:tcBorders>
          </w:tcPr>
          <w:p w:rsidR="001D0910" w:rsidRPr="00BE7436" w:rsidRDefault="001D0910" w:rsidP="0083381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w:t>
            </w:r>
          </w:p>
        </w:tc>
        <w:tc>
          <w:tcPr>
            <w:tcW w:w="300"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w:t>
            </w:r>
          </w:p>
        </w:tc>
        <w:tc>
          <w:tcPr>
            <w:tcW w:w="271"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25686A" w:rsidRDefault="001D0910" w:rsidP="00E179F1">
            <w:pPr>
              <w:rPr>
                <w:rFonts w:eastAsiaTheme="minorEastAsia"/>
                <w:sz w:val="16"/>
                <w:szCs w:val="16"/>
              </w:rPr>
            </w:pPr>
            <w:r w:rsidRPr="0025686A">
              <w:rPr>
                <w:rFonts w:eastAsiaTheme="minorEastAsia"/>
                <w:sz w:val="16"/>
                <w:szCs w:val="16"/>
              </w:rPr>
              <w:t>0</w:t>
            </w:r>
          </w:p>
        </w:tc>
      </w:tr>
      <w:tr w:rsidR="001D0910" w:rsidRPr="0083381C" w:rsidTr="00590826">
        <w:trPr>
          <w:trHeight w:val="471"/>
        </w:trPr>
        <w:tc>
          <w:tcPr>
            <w:tcW w:w="561" w:type="pct"/>
            <w:gridSpan w:val="2"/>
            <w:vMerge/>
            <w:tcBorders>
              <w:right w:val="single" w:sz="4" w:space="0" w:color="auto"/>
            </w:tcBorders>
          </w:tcPr>
          <w:p w:rsidR="001D0910" w:rsidRDefault="001D0910" w:rsidP="00A60BA4">
            <w:pPr>
              <w:rPr>
                <w:rFonts w:eastAsiaTheme="minorEastAsia"/>
                <w:sz w:val="16"/>
                <w:szCs w:val="16"/>
              </w:rPr>
            </w:pPr>
          </w:p>
        </w:tc>
        <w:tc>
          <w:tcPr>
            <w:tcW w:w="1553" w:type="pct"/>
            <w:gridSpan w:val="6"/>
            <w:tcBorders>
              <w:top w:val="single" w:sz="4" w:space="0" w:color="auto"/>
              <w:left w:val="single" w:sz="4" w:space="0" w:color="auto"/>
              <w:right w:val="single" w:sz="4" w:space="0" w:color="auto"/>
            </w:tcBorders>
          </w:tcPr>
          <w:p w:rsidR="001D0910" w:rsidRPr="0025686A" w:rsidRDefault="001D0910" w:rsidP="00E179F1">
            <w:pPr>
              <w:rPr>
                <w:rFonts w:eastAsiaTheme="minorEastAsia"/>
                <w:sz w:val="16"/>
                <w:szCs w:val="16"/>
              </w:rPr>
            </w:pPr>
            <w:r w:rsidRPr="0025686A">
              <w:rPr>
                <w:rFonts w:eastAsiaTheme="minorEastAsia"/>
                <w:sz w:val="16"/>
                <w:szCs w:val="16"/>
              </w:rPr>
              <w:t>Обеспеченность сельского населения фельдшерско-акушерскими пунктами, ед. на 10 тыс. человек</w:t>
            </w:r>
          </w:p>
        </w:tc>
        <w:tc>
          <w:tcPr>
            <w:tcW w:w="255" w:type="pct"/>
            <w:tcBorders>
              <w:top w:val="single" w:sz="4" w:space="0" w:color="auto"/>
              <w:left w:val="single" w:sz="4" w:space="0" w:color="auto"/>
              <w:bottom w:val="single" w:sz="4" w:space="0" w:color="auto"/>
              <w:right w:val="single" w:sz="4" w:space="0" w:color="auto"/>
            </w:tcBorders>
          </w:tcPr>
          <w:p w:rsidR="001D0910" w:rsidRPr="00BE7436" w:rsidRDefault="001D0910" w:rsidP="0083381C">
            <w:pPr>
              <w:rPr>
                <w:rFonts w:eastAsiaTheme="minorEastAsia"/>
                <w:sz w:val="16"/>
                <w:szCs w:val="16"/>
              </w:rPr>
            </w:pPr>
          </w:p>
        </w:tc>
        <w:tc>
          <w:tcPr>
            <w:tcW w:w="270"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11,4</w:t>
            </w:r>
          </w:p>
        </w:tc>
        <w:tc>
          <w:tcPr>
            <w:tcW w:w="300"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11,4</w:t>
            </w:r>
          </w:p>
        </w:tc>
        <w:tc>
          <w:tcPr>
            <w:tcW w:w="271"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12</w:t>
            </w:r>
          </w:p>
        </w:tc>
        <w:tc>
          <w:tcPr>
            <w:tcW w:w="270"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12</w:t>
            </w:r>
          </w:p>
        </w:tc>
        <w:tc>
          <w:tcPr>
            <w:tcW w:w="317"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12</w:t>
            </w:r>
          </w:p>
        </w:tc>
        <w:tc>
          <w:tcPr>
            <w:tcW w:w="288"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12</w:t>
            </w:r>
          </w:p>
        </w:tc>
        <w:tc>
          <w:tcPr>
            <w:tcW w:w="314" w:type="pct"/>
            <w:tcBorders>
              <w:top w:val="single" w:sz="4" w:space="0" w:color="auto"/>
              <w:left w:val="single" w:sz="4" w:space="0" w:color="auto"/>
              <w:bottom w:val="single" w:sz="4" w:space="0" w:color="auto"/>
              <w:right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12</w:t>
            </w:r>
          </w:p>
        </w:tc>
        <w:tc>
          <w:tcPr>
            <w:tcW w:w="313" w:type="pct"/>
            <w:tcBorders>
              <w:top w:val="single" w:sz="4" w:space="0" w:color="auto"/>
              <w:left w:val="single" w:sz="4" w:space="0" w:color="auto"/>
              <w:bottom w:val="single" w:sz="4" w:space="0" w:color="auto"/>
            </w:tcBorders>
          </w:tcPr>
          <w:p w:rsidR="001D0910" w:rsidRPr="0025686A" w:rsidRDefault="001D0910" w:rsidP="00E179F1">
            <w:pPr>
              <w:rPr>
                <w:rFonts w:eastAsiaTheme="minorEastAsia"/>
                <w:sz w:val="16"/>
                <w:szCs w:val="16"/>
              </w:rPr>
            </w:pPr>
            <w:r>
              <w:rPr>
                <w:rFonts w:eastAsiaTheme="minorEastAsia"/>
                <w:sz w:val="16"/>
                <w:szCs w:val="16"/>
              </w:rPr>
              <w:t>12</w:t>
            </w:r>
          </w:p>
        </w:tc>
        <w:tc>
          <w:tcPr>
            <w:tcW w:w="288" w:type="pct"/>
            <w:tcBorders>
              <w:top w:val="single" w:sz="4" w:space="0" w:color="auto"/>
              <w:left w:val="single" w:sz="4" w:space="0" w:color="auto"/>
              <w:bottom w:val="single" w:sz="4" w:space="0" w:color="auto"/>
            </w:tcBorders>
          </w:tcPr>
          <w:p w:rsidR="001D0910" w:rsidRPr="0025686A" w:rsidRDefault="001D0910" w:rsidP="00E179F1">
            <w:pPr>
              <w:rPr>
                <w:rFonts w:eastAsiaTheme="minorEastAsia"/>
                <w:sz w:val="16"/>
                <w:szCs w:val="16"/>
              </w:rPr>
            </w:pPr>
            <w:r w:rsidRPr="0025686A">
              <w:rPr>
                <w:rFonts w:eastAsiaTheme="minorEastAsia"/>
                <w:sz w:val="16"/>
                <w:szCs w:val="16"/>
              </w:rPr>
              <w:t>12</w:t>
            </w:r>
          </w:p>
        </w:tc>
      </w:tr>
      <w:tr w:rsidR="009C2CED" w:rsidRPr="0083381C" w:rsidTr="00A062CE">
        <w:trPr>
          <w:trHeight w:val="471"/>
        </w:trPr>
        <w:tc>
          <w:tcPr>
            <w:tcW w:w="290" w:type="pct"/>
            <w:vMerge w:val="restart"/>
            <w:tcBorders>
              <w:top w:val="single" w:sz="4" w:space="0" w:color="auto"/>
              <w:right w:val="single" w:sz="4" w:space="0" w:color="auto"/>
            </w:tcBorders>
          </w:tcPr>
          <w:p w:rsidR="009C2CED" w:rsidRPr="00BE7436" w:rsidRDefault="009C2CED" w:rsidP="0083381C">
            <w:pPr>
              <w:rPr>
                <w:rFonts w:eastAsiaTheme="minorEastAsia"/>
                <w:sz w:val="16"/>
                <w:szCs w:val="16"/>
              </w:rPr>
            </w:pPr>
            <w:r w:rsidRPr="00BE7436">
              <w:rPr>
                <w:rFonts w:eastAsiaTheme="minorEastAsia"/>
                <w:sz w:val="16"/>
                <w:szCs w:val="16"/>
              </w:rPr>
              <w:t>Меропр</w:t>
            </w:r>
            <w:r w:rsidRPr="00BE7436">
              <w:rPr>
                <w:rFonts w:eastAsiaTheme="minorEastAsia"/>
                <w:sz w:val="16"/>
                <w:szCs w:val="16"/>
              </w:rPr>
              <w:t>и</w:t>
            </w:r>
            <w:r w:rsidRPr="00BE7436">
              <w:rPr>
                <w:rFonts w:eastAsiaTheme="minorEastAsia"/>
                <w:sz w:val="16"/>
                <w:szCs w:val="16"/>
              </w:rPr>
              <w:t>ятие 2.1</w:t>
            </w:r>
          </w:p>
        </w:tc>
        <w:tc>
          <w:tcPr>
            <w:tcW w:w="271" w:type="pct"/>
            <w:vMerge w:val="restart"/>
            <w:tcBorders>
              <w:top w:val="single" w:sz="4" w:space="0" w:color="auto"/>
              <w:left w:val="single" w:sz="4" w:space="0" w:color="auto"/>
              <w:right w:val="single" w:sz="4" w:space="0" w:color="auto"/>
            </w:tcBorders>
          </w:tcPr>
          <w:p w:rsidR="009C2CED" w:rsidRPr="00BE7436" w:rsidRDefault="009C2CED" w:rsidP="00A60BA4">
            <w:pPr>
              <w:rPr>
                <w:rFonts w:eastAsiaTheme="minorEastAsia"/>
                <w:sz w:val="16"/>
                <w:szCs w:val="16"/>
              </w:rPr>
            </w:pPr>
            <w:r>
              <w:rPr>
                <w:rFonts w:eastAsiaTheme="minorEastAsia"/>
                <w:sz w:val="16"/>
                <w:szCs w:val="16"/>
              </w:rPr>
              <w:t>Стро</w:t>
            </w:r>
            <w:r>
              <w:rPr>
                <w:rFonts w:eastAsiaTheme="minorEastAsia"/>
                <w:sz w:val="16"/>
                <w:szCs w:val="16"/>
              </w:rPr>
              <w:t>и</w:t>
            </w:r>
            <w:r>
              <w:rPr>
                <w:rFonts w:eastAsiaTheme="minorEastAsia"/>
                <w:sz w:val="16"/>
                <w:szCs w:val="16"/>
              </w:rPr>
              <w:t>тельство</w:t>
            </w:r>
            <w:r w:rsidRPr="00BE7436">
              <w:rPr>
                <w:rFonts w:eastAsiaTheme="minorEastAsia"/>
                <w:sz w:val="16"/>
                <w:szCs w:val="16"/>
              </w:rPr>
              <w:t xml:space="preserve"> объект</w:t>
            </w:r>
            <w:r>
              <w:rPr>
                <w:rFonts w:eastAsiaTheme="minorEastAsia"/>
                <w:sz w:val="16"/>
                <w:szCs w:val="16"/>
              </w:rPr>
              <w:t>ов инжене</w:t>
            </w:r>
            <w:r>
              <w:rPr>
                <w:rFonts w:eastAsiaTheme="minorEastAsia"/>
                <w:sz w:val="16"/>
                <w:szCs w:val="16"/>
              </w:rPr>
              <w:t>р</w:t>
            </w:r>
            <w:r>
              <w:rPr>
                <w:rFonts w:eastAsiaTheme="minorEastAsia"/>
                <w:sz w:val="16"/>
                <w:szCs w:val="16"/>
              </w:rPr>
              <w:t xml:space="preserve">ной </w:t>
            </w:r>
            <w:r w:rsidRPr="00BE7436">
              <w:rPr>
                <w:rFonts w:eastAsiaTheme="minorEastAsia"/>
                <w:sz w:val="16"/>
                <w:szCs w:val="16"/>
              </w:rPr>
              <w:t xml:space="preserve"> и</w:t>
            </w:r>
            <w:r w:rsidRPr="00BE7436">
              <w:rPr>
                <w:rFonts w:eastAsiaTheme="minorEastAsia"/>
                <w:sz w:val="16"/>
                <w:szCs w:val="16"/>
              </w:rPr>
              <w:t>н</w:t>
            </w:r>
            <w:r w:rsidRPr="00BE7436">
              <w:rPr>
                <w:rFonts w:eastAsiaTheme="minorEastAsia"/>
                <w:sz w:val="16"/>
                <w:szCs w:val="16"/>
              </w:rPr>
              <w:t>фр</w:t>
            </w:r>
            <w:r w:rsidRPr="00BE7436">
              <w:rPr>
                <w:rFonts w:eastAsiaTheme="minorEastAsia"/>
                <w:sz w:val="16"/>
                <w:szCs w:val="16"/>
              </w:rPr>
              <w:t>а</w:t>
            </w:r>
            <w:r w:rsidRPr="00BE7436">
              <w:rPr>
                <w:rFonts w:eastAsiaTheme="minorEastAsia"/>
                <w:sz w:val="16"/>
                <w:szCs w:val="16"/>
              </w:rPr>
              <w:t>структ</w:t>
            </w:r>
            <w:r w:rsidRPr="00BE7436">
              <w:rPr>
                <w:rFonts w:eastAsiaTheme="minorEastAsia"/>
                <w:sz w:val="16"/>
                <w:szCs w:val="16"/>
              </w:rPr>
              <w:t>у</w:t>
            </w:r>
            <w:r w:rsidRPr="00BE7436">
              <w:rPr>
                <w:rFonts w:eastAsiaTheme="minorEastAsia"/>
                <w:sz w:val="16"/>
                <w:szCs w:val="16"/>
              </w:rPr>
              <w:t xml:space="preserve">ры </w:t>
            </w:r>
            <w:r>
              <w:rPr>
                <w:rFonts w:eastAsiaTheme="minorEastAsia"/>
                <w:sz w:val="16"/>
                <w:szCs w:val="16"/>
              </w:rPr>
              <w:t>для модул</w:t>
            </w:r>
            <w:r>
              <w:rPr>
                <w:rFonts w:eastAsiaTheme="minorEastAsia"/>
                <w:sz w:val="16"/>
                <w:szCs w:val="16"/>
              </w:rPr>
              <w:t>ь</w:t>
            </w:r>
            <w:r>
              <w:rPr>
                <w:rFonts w:eastAsiaTheme="minorEastAsia"/>
                <w:sz w:val="16"/>
                <w:szCs w:val="16"/>
              </w:rPr>
              <w:t>ных фель</w:t>
            </w:r>
            <w:r>
              <w:rPr>
                <w:rFonts w:eastAsiaTheme="minorEastAsia"/>
                <w:sz w:val="16"/>
                <w:szCs w:val="16"/>
              </w:rPr>
              <w:t>д</w:t>
            </w:r>
            <w:r>
              <w:rPr>
                <w:rFonts w:eastAsiaTheme="minorEastAsia"/>
                <w:sz w:val="16"/>
                <w:szCs w:val="16"/>
              </w:rPr>
              <w:t>шерско-акуше</w:t>
            </w:r>
            <w:r>
              <w:rPr>
                <w:rFonts w:eastAsiaTheme="minorEastAsia"/>
                <w:sz w:val="16"/>
                <w:szCs w:val="16"/>
              </w:rPr>
              <w:t>р</w:t>
            </w:r>
            <w:r>
              <w:rPr>
                <w:rFonts w:eastAsiaTheme="minorEastAsia"/>
                <w:sz w:val="16"/>
                <w:szCs w:val="16"/>
              </w:rPr>
              <w:t>ских пунктов</w:t>
            </w:r>
          </w:p>
        </w:tc>
        <w:tc>
          <w:tcPr>
            <w:tcW w:w="269" w:type="pct"/>
            <w:vMerge w:val="restart"/>
            <w:tcBorders>
              <w:top w:val="single" w:sz="4" w:space="0" w:color="auto"/>
              <w:left w:val="single" w:sz="4" w:space="0" w:color="auto"/>
              <w:right w:val="single" w:sz="4" w:space="0" w:color="auto"/>
            </w:tcBorders>
          </w:tcPr>
          <w:p w:rsidR="009C2CED" w:rsidRPr="00BE7436" w:rsidRDefault="009C2CED" w:rsidP="0083381C">
            <w:pPr>
              <w:rPr>
                <w:rFonts w:eastAsiaTheme="minorEastAsia"/>
                <w:sz w:val="16"/>
                <w:szCs w:val="16"/>
              </w:rPr>
            </w:pPr>
          </w:p>
        </w:tc>
        <w:tc>
          <w:tcPr>
            <w:tcW w:w="316" w:type="pct"/>
            <w:vMerge w:val="restart"/>
            <w:tcBorders>
              <w:top w:val="single" w:sz="4" w:space="0" w:color="auto"/>
              <w:left w:val="single" w:sz="4" w:space="0" w:color="auto"/>
              <w:right w:val="single" w:sz="4" w:space="0" w:color="auto"/>
            </w:tcBorders>
          </w:tcPr>
          <w:p w:rsidR="009C2CED" w:rsidRPr="00BE7436" w:rsidRDefault="009C2CED" w:rsidP="008169FC">
            <w:pPr>
              <w:rPr>
                <w:rFonts w:eastAsiaTheme="minorEastAsia"/>
                <w:sz w:val="16"/>
                <w:szCs w:val="16"/>
              </w:rPr>
            </w:pPr>
            <w:r w:rsidRPr="00BE7436">
              <w:rPr>
                <w:rFonts w:eastAsiaTheme="minorEastAsia"/>
                <w:sz w:val="16"/>
                <w:szCs w:val="16"/>
              </w:rPr>
              <w:t>ответстве</w:t>
            </w:r>
            <w:r w:rsidRPr="00BE7436">
              <w:rPr>
                <w:rFonts w:eastAsiaTheme="minorEastAsia"/>
                <w:sz w:val="16"/>
                <w:szCs w:val="16"/>
              </w:rPr>
              <w:t>н</w:t>
            </w:r>
            <w:r w:rsidRPr="00BE7436">
              <w:rPr>
                <w:rFonts w:eastAsiaTheme="minorEastAsia"/>
                <w:sz w:val="16"/>
                <w:szCs w:val="16"/>
              </w:rPr>
              <w:t>ный испо</w:t>
            </w:r>
            <w:r w:rsidRPr="00BE7436">
              <w:rPr>
                <w:rFonts w:eastAsiaTheme="minorEastAsia"/>
                <w:sz w:val="16"/>
                <w:szCs w:val="16"/>
              </w:rPr>
              <w:t>л</w:t>
            </w:r>
            <w:r w:rsidRPr="00BE7436">
              <w:rPr>
                <w:rFonts w:eastAsiaTheme="minorEastAsia"/>
                <w:sz w:val="16"/>
                <w:szCs w:val="16"/>
              </w:rPr>
              <w:t xml:space="preserve">нитель </w:t>
            </w:r>
            <w:r>
              <w:rPr>
                <w:rFonts w:eastAsiaTheme="minorEastAsia"/>
                <w:sz w:val="16"/>
                <w:szCs w:val="16"/>
              </w:rPr>
              <w:t>–</w:t>
            </w:r>
            <w:r w:rsidRPr="00BE7436">
              <w:rPr>
                <w:rFonts w:eastAsiaTheme="minorEastAsia"/>
                <w:sz w:val="16"/>
                <w:szCs w:val="16"/>
              </w:rPr>
              <w:t xml:space="preserve"> </w:t>
            </w:r>
            <w:r>
              <w:rPr>
                <w:rFonts w:eastAsiaTheme="minorEastAsia"/>
                <w:sz w:val="16"/>
                <w:szCs w:val="16"/>
              </w:rPr>
              <w:t>Отдел сел</w:t>
            </w:r>
            <w:r>
              <w:rPr>
                <w:rFonts w:eastAsiaTheme="minorEastAsia"/>
                <w:sz w:val="16"/>
                <w:szCs w:val="16"/>
              </w:rPr>
              <w:t>ь</w:t>
            </w:r>
            <w:r>
              <w:rPr>
                <w:rFonts w:eastAsiaTheme="minorEastAsia"/>
                <w:sz w:val="16"/>
                <w:szCs w:val="16"/>
              </w:rPr>
              <w:t>ского х</w:t>
            </w:r>
            <w:r>
              <w:rPr>
                <w:rFonts w:eastAsiaTheme="minorEastAsia"/>
                <w:sz w:val="16"/>
                <w:szCs w:val="16"/>
              </w:rPr>
              <w:t>о</w:t>
            </w:r>
            <w:r>
              <w:rPr>
                <w:rFonts w:eastAsiaTheme="minorEastAsia"/>
                <w:sz w:val="16"/>
                <w:szCs w:val="16"/>
              </w:rPr>
              <w:t>зяйства и экологии</w:t>
            </w:r>
          </w:p>
        </w:tc>
        <w:tc>
          <w:tcPr>
            <w:tcW w:w="226" w:type="pct"/>
            <w:tcBorders>
              <w:top w:val="single" w:sz="4" w:space="0" w:color="auto"/>
              <w:left w:val="single" w:sz="4" w:space="0" w:color="auto"/>
              <w:bottom w:val="single" w:sz="4" w:space="0" w:color="auto"/>
              <w:right w:val="single" w:sz="4" w:space="0" w:color="auto"/>
            </w:tcBorders>
          </w:tcPr>
          <w:p w:rsidR="009C2CED" w:rsidRPr="00F6380A" w:rsidRDefault="009C2CED" w:rsidP="0083381C">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9C2CED" w:rsidRPr="00F6380A" w:rsidRDefault="009C2CED" w:rsidP="0083381C">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9C2CED" w:rsidRPr="00F6380A" w:rsidRDefault="009C2CED" w:rsidP="0083381C">
            <w:pPr>
              <w:rPr>
                <w:rFonts w:eastAsiaTheme="minorEastAsia"/>
                <w:sz w:val="16"/>
                <w:szCs w:val="16"/>
              </w:rPr>
            </w:pPr>
            <w:r>
              <w:rPr>
                <w:rFonts w:eastAsiaTheme="minorEastAsia"/>
                <w:sz w:val="16"/>
                <w:szCs w:val="16"/>
              </w:rPr>
              <w:t>Ц</w:t>
            </w:r>
            <w:r>
              <w:rPr>
                <w:rFonts w:eastAsiaTheme="minorEastAsia"/>
                <w:sz w:val="16"/>
                <w:szCs w:val="16"/>
                <w:lang w:val="en-US"/>
              </w:rPr>
              <w:t>990274830</w:t>
            </w:r>
          </w:p>
        </w:tc>
        <w:tc>
          <w:tcPr>
            <w:tcW w:w="215" w:type="pct"/>
            <w:tcBorders>
              <w:top w:val="single" w:sz="4" w:space="0" w:color="auto"/>
              <w:left w:val="single" w:sz="4" w:space="0" w:color="auto"/>
              <w:bottom w:val="single" w:sz="4" w:space="0" w:color="auto"/>
              <w:right w:val="single" w:sz="4" w:space="0" w:color="auto"/>
            </w:tcBorders>
          </w:tcPr>
          <w:p w:rsidR="009C2CED" w:rsidRDefault="009C2CED" w:rsidP="00A60BA4">
            <w:pPr>
              <w:rPr>
                <w:rFonts w:eastAsiaTheme="minorEastAsia"/>
                <w:sz w:val="16"/>
                <w:szCs w:val="16"/>
              </w:rPr>
            </w:pPr>
            <w:r>
              <w:rPr>
                <w:rFonts w:eastAsiaTheme="minorEastAsia"/>
                <w:sz w:val="16"/>
                <w:szCs w:val="16"/>
              </w:rPr>
              <w:t>414</w:t>
            </w:r>
          </w:p>
          <w:p w:rsidR="009C2CED" w:rsidRDefault="009C2CED" w:rsidP="00A60BA4">
            <w:pPr>
              <w:rPr>
                <w:rFonts w:eastAsiaTheme="minorEastAsia"/>
                <w:sz w:val="16"/>
                <w:szCs w:val="16"/>
              </w:rPr>
            </w:pPr>
          </w:p>
          <w:p w:rsidR="009C2CED" w:rsidRDefault="009C2CED" w:rsidP="00A60BA4">
            <w:pPr>
              <w:rPr>
                <w:rFonts w:eastAsiaTheme="minorEastAsia"/>
                <w:sz w:val="16"/>
                <w:szCs w:val="16"/>
              </w:rPr>
            </w:pPr>
          </w:p>
          <w:p w:rsidR="009C2CED" w:rsidRDefault="009C2CED" w:rsidP="00A60BA4">
            <w:pPr>
              <w:rPr>
                <w:rFonts w:eastAsiaTheme="minorEastAsia"/>
                <w:sz w:val="16"/>
                <w:szCs w:val="16"/>
              </w:rPr>
            </w:pPr>
          </w:p>
          <w:p w:rsidR="009C2CED" w:rsidRDefault="009C2CED" w:rsidP="00A60BA4">
            <w:pPr>
              <w:rPr>
                <w:rFonts w:eastAsiaTheme="minorEastAsia"/>
                <w:sz w:val="16"/>
                <w:szCs w:val="16"/>
              </w:rPr>
            </w:pPr>
          </w:p>
          <w:p w:rsidR="009C2CED" w:rsidRDefault="009C2CED" w:rsidP="00A60BA4">
            <w:pPr>
              <w:rPr>
                <w:rFonts w:eastAsiaTheme="minorEastAsia"/>
                <w:sz w:val="16"/>
                <w:szCs w:val="16"/>
              </w:rPr>
            </w:pPr>
          </w:p>
          <w:p w:rsidR="009C2CED" w:rsidRDefault="009C2CED" w:rsidP="00A60BA4">
            <w:pPr>
              <w:rPr>
                <w:rFonts w:eastAsiaTheme="minorEastAsia"/>
                <w:sz w:val="16"/>
                <w:szCs w:val="16"/>
              </w:rPr>
            </w:pPr>
          </w:p>
          <w:p w:rsidR="009C2CED" w:rsidRDefault="009C2CED" w:rsidP="00A60BA4">
            <w:pPr>
              <w:rPr>
                <w:rFonts w:eastAsiaTheme="minorEastAsia"/>
                <w:sz w:val="16"/>
                <w:szCs w:val="16"/>
              </w:rPr>
            </w:pPr>
          </w:p>
          <w:p w:rsidR="009C2CED" w:rsidRDefault="009C2CED" w:rsidP="00A60BA4">
            <w:pPr>
              <w:rPr>
                <w:rFonts w:eastAsiaTheme="minorEastAsia"/>
                <w:sz w:val="16"/>
                <w:szCs w:val="16"/>
              </w:rPr>
            </w:pPr>
          </w:p>
          <w:p w:rsidR="009C2CED" w:rsidRDefault="009C2CED" w:rsidP="00A60BA4">
            <w:pPr>
              <w:rPr>
                <w:rFonts w:eastAsiaTheme="minorEastAsia"/>
                <w:sz w:val="16"/>
                <w:szCs w:val="16"/>
              </w:rPr>
            </w:pPr>
          </w:p>
          <w:p w:rsidR="009C2CED" w:rsidRPr="00BE7436" w:rsidRDefault="009C2CED" w:rsidP="00A60BA4">
            <w:pPr>
              <w:rPr>
                <w:rFonts w:eastAsiaTheme="minorEastAsia"/>
                <w:sz w:val="16"/>
                <w:szCs w:val="16"/>
              </w:rPr>
            </w:pPr>
          </w:p>
        </w:tc>
        <w:tc>
          <w:tcPr>
            <w:tcW w:w="255" w:type="pct"/>
            <w:tcBorders>
              <w:top w:val="single" w:sz="4" w:space="0" w:color="auto"/>
              <w:left w:val="single" w:sz="4" w:space="0" w:color="auto"/>
              <w:bottom w:val="single" w:sz="4" w:space="0" w:color="auto"/>
              <w:right w:val="single" w:sz="4" w:space="0" w:color="auto"/>
            </w:tcBorders>
          </w:tcPr>
          <w:p w:rsidR="009C2CED" w:rsidRPr="00BE7436" w:rsidRDefault="009C2CED" w:rsidP="0083381C">
            <w:pPr>
              <w:rPr>
                <w:rFonts w:eastAsiaTheme="minorEastAsia"/>
                <w:sz w:val="16"/>
                <w:szCs w:val="16"/>
              </w:rPr>
            </w:pPr>
            <w:r w:rsidRPr="00BE7436">
              <w:rPr>
                <w:rFonts w:eastAsiaTheme="minorEastAsia"/>
                <w:sz w:val="16"/>
                <w:szCs w:val="16"/>
              </w:rPr>
              <w:t>всего</w:t>
            </w:r>
          </w:p>
        </w:tc>
        <w:tc>
          <w:tcPr>
            <w:tcW w:w="270" w:type="pct"/>
            <w:tcBorders>
              <w:top w:val="single" w:sz="4" w:space="0" w:color="auto"/>
              <w:left w:val="single" w:sz="4" w:space="0" w:color="auto"/>
              <w:bottom w:val="single" w:sz="4" w:space="0" w:color="auto"/>
              <w:right w:val="single" w:sz="4" w:space="0" w:color="auto"/>
            </w:tcBorders>
          </w:tcPr>
          <w:p w:rsidR="009C2CED" w:rsidRPr="00BE7436" w:rsidRDefault="009C2CED" w:rsidP="0083381C">
            <w:pPr>
              <w:rPr>
                <w:rFonts w:eastAsiaTheme="minorEastAsia"/>
                <w:sz w:val="16"/>
                <w:szCs w:val="16"/>
              </w:rPr>
            </w:pPr>
            <w:r>
              <w:rPr>
                <w:rFonts w:eastAsiaTheme="minorEastAsia"/>
                <w:sz w:val="16"/>
                <w:szCs w:val="16"/>
              </w:rPr>
              <w:t>1300</w:t>
            </w:r>
          </w:p>
        </w:tc>
        <w:tc>
          <w:tcPr>
            <w:tcW w:w="300" w:type="pct"/>
            <w:tcBorders>
              <w:top w:val="single" w:sz="4" w:space="0" w:color="auto"/>
              <w:left w:val="single" w:sz="4" w:space="0" w:color="auto"/>
              <w:bottom w:val="single" w:sz="4" w:space="0" w:color="auto"/>
              <w:right w:val="single" w:sz="4" w:space="0" w:color="auto"/>
            </w:tcBorders>
          </w:tcPr>
          <w:p w:rsidR="009C2CED" w:rsidRPr="00BE7436" w:rsidRDefault="009C2CED" w:rsidP="0083381C">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9C2CED" w:rsidRPr="00BE7436" w:rsidRDefault="009C2CED" w:rsidP="00312265">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9C2CED" w:rsidRPr="00BE7436" w:rsidRDefault="009C2CED" w:rsidP="00312265">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9C2CED" w:rsidRPr="00BE7436" w:rsidRDefault="009C2CED" w:rsidP="00312265">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9C2CED" w:rsidRPr="00BE7436" w:rsidRDefault="009C2CED" w:rsidP="00312265">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9C2CED" w:rsidRPr="00BE7436" w:rsidRDefault="009C2CED" w:rsidP="00312265">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9C2CED" w:rsidRPr="00BE7436" w:rsidRDefault="009C2CED" w:rsidP="00312265">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9C2CED" w:rsidRPr="00BE7436" w:rsidRDefault="009C2CED" w:rsidP="00312265">
            <w:pPr>
              <w:rPr>
                <w:rFonts w:eastAsiaTheme="minorEastAsia"/>
                <w:sz w:val="16"/>
                <w:szCs w:val="16"/>
              </w:rPr>
            </w:pPr>
            <w:r>
              <w:rPr>
                <w:rFonts w:eastAsiaTheme="minorEastAsia"/>
                <w:sz w:val="16"/>
                <w:szCs w:val="16"/>
              </w:rPr>
              <w:t>0</w:t>
            </w:r>
          </w:p>
        </w:tc>
      </w:tr>
      <w:tr w:rsidR="001D0910" w:rsidRPr="0083381C" w:rsidTr="00311028">
        <w:tc>
          <w:tcPr>
            <w:tcW w:w="290" w:type="pct"/>
            <w:vMerge/>
            <w:tcBorders>
              <w:right w:val="single" w:sz="4" w:space="0" w:color="auto"/>
            </w:tcBorders>
          </w:tcPr>
          <w:p w:rsidR="001D0910" w:rsidRPr="00BE7436" w:rsidRDefault="001D0910" w:rsidP="0083381C">
            <w:pPr>
              <w:rPr>
                <w:rFonts w:eastAsiaTheme="minorEastAsia"/>
                <w:sz w:val="16"/>
                <w:szCs w:val="16"/>
              </w:rPr>
            </w:pPr>
          </w:p>
        </w:tc>
        <w:tc>
          <w:tcPr>
            <w:tcW w:w="271" w:type="pct"/>
            <w:vMerge/>
            <w:tcBorders>
              <w:left w:val="single" w:sz="4" w:space="0" w:color="auto"/>
              <w:right w:val="single" w:sz="4" w:space="0" w:color="auto"/>
            </w:tcBorders>
          </w:tcPr>
          <w:p w:rsidR="001D0910" w:rsidRPr="00BE7436" w:rsidRDefault="001D0910" w:rsidP="0083381C">
            <w:pPr>
              <w:rPr>
                <w:rFonts w:eastAsiaTheme="minorEastAsia"/>
                <w:sz w:val="16"/>
                <w:szCs w:val="16"/>
              </w:rPr>
            </w:pPr>
          </w:p>
        </w:tc>
        <w:tc>
          <w:tcPr>
            <w:tcW w:w="269" w:type="pct"/>
            <w:vMerge/>
            <w:tcBorders>
              <w:left w:val="single" w:sz="4" w:space="0" w:color="auto"/>
              <w:right w:val="single" w:sz="4" w:space="0" w:color="auto"/>
            </w:tcBorders>
          </w:tcPr>
          <w:p w:rsidR="001D0910" w:rsidRPr="00BE7436" w:rsidRDefault="001D0910" w:rsidP="0083381C">
            <w:pPr>
              <w:rPr>
                <w:rFonts w:eastAsiaTheme="minorEastAsia"/>
                <w:sz w:val="16"/>
                <w:szCs w:val="16"/>
              </w:rPr>
            </w:pPr>
          </w:p>
        </w:tc>
        <w:tc>
          <w:tcPr>
            <w:tcW w:w="316" w:type="pct"/>
            <w:vMerge/>
            <w:tcBorders>
              <w:left w:val="single" w:sz="4" w:space="0" w:color="auto"/>
              <w:right w:val="single" w:sz="4" w:space="0" w:color="auto"/>
            </w:tcBorders>
          </w:tcPr>
          <w:p w:rsidR="001D0910" w:rsidRPr="00BE7436" w:rsidRDefault="001D0910" w:rsidP="0083381C">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rPr>
            </w:pPr>
            <w:r>
              <w:rPr>
                <w:rFonts w:eastAsiaTheme="minorEastAsia"/>
                <w:sz w:val="16"/>
                <w:szCs w:val="16"/>
              </w:rPr>
              <w:t>Ц</w:t>
            </w:r>
            <w:r>
              <w:rPr>
                <w:rFonts w:eastAsiaTheme="minorEastAsia"/>
                <w:sz w:val="16"/>
                <w:szCs w:val="16"/>
                <w:lang w:val="en-US"/>
              </w:rPr>
              <w:t>990274830</w:t>
            </w:r>
          </w:p>
        </w:tc>
        <w:tc>
          <w:tcPr>
            <w:tcW w:w="215" w:type="pct"/>
            <w:tcBorders>
              <w:top w:val="single" w:sz="4" w:space="0" w:color="auto"/>
              <w:left w:val="single" w:sz="4" w:space="0" w:color="auto"/>
              <w:bottom w:val="single" w:sz="4" w:space="0" w:color="auto"/>
              <w:right w:val="single" w:sz="4" w:space="0" w:color="auto"/>
            </w:tcBorders>
          </w:tcPr>
          <w:p w:rsidR="001D0910" w:rsidRPr="00F6380A" w:rsidRDefault="001D0910" w:rsidP="00A60BA4">
            <w:pPr>
              <w:rPr>
                <w:rFonts w:eastAsiaTheme="minorEastAsia"/>
                <w:sz w:val="16"/>
                <w:szCs w:val="16"/>
              </w:rPr>
            </w:pPr>
            <w:r>
              <w:rPr>
                <w:rFonts w:eastAsiaTheme="minorEastAsia"/>
                <w:sz w:val="16"/>
                <w:szCs w:val="16"/>
              </w:rPr>
              <w:t>414</w:t>
            </w:r>
          </w:p>
        </w:tc>
        <w:tc>
          <w:tcPr>
            <w:tcW w:w="255" w:type="pct"/>
            <w:tcBorders>
              <w:top w:val="single" w:sz="4" w:space="0" w:color="auto"/>
              <w:left w:val="single" w:sz="4" w:space="0" w:color="auto"/>
              <w:bottom w:val="single" w:sz="4" w:space="0" w:color="auto"/>
              <w:right w:val="single" w:sz="4" w:space="0" w:color="auto"/>
            </w:tcBorders>
          </w:tcPr>
          <w:p w:rsidR="001D0910" w:rsidRPr="00BE7436" w:rsidRDefault="001D0910" w:rsidP="0083381C">
            <w:pPr>
              <w:rPr>
                <w:rFonts w:eastAsiaTheme="minorEastAsia"/>
                <w:sz w:val="16"/>
                <w:szCs w:val="16"/>
              </w:rPr>
            </w:pPr>
            <w:r w:rsidRPr="00BE7436">
              <w:rPr>
                <w:rFonts w:eastAsiaTheme="minorEastAsia"/>
                <w:sz w:val="16"/>
                <w:szCs w:val="16"/>
              </w:rPr>
              <w:t>фед</w:t>
            </w:r>
            <w:r w:rsidRPr="00BE7436">
              <w:rPr>
                <w:rFonts w:eastAsiaTheme="minorEastAsia"/>
                <w:sz w:val="16"/>
                <w:szCs w:val="16"/>
              </w:rPr>
              <w:t>е</w:t>
            </w:r>
            <w:r w:rsidRPr="00BE7436">
              <w:rPr>
                <w:rFonts w:eastAsiaTheme="minorEastAsia"/>
                <w:sz w:val="16"/>
                <w:szCs w:val="16"/>
              </w:rPr>
              <w:t>ральный бюджет</w:t>
            </w:r>
          </w:p>
        </w:tc>
        <w:tc>
          <w:tcPr>
            <w:tcW w:w="270" w:type="pct"/>
            <w:tcBorders>
              <w:top w:val="single" w:sz="4" w:space="0" w:color="auto"/>
              <w:left w:val="single" w:sz="4" w:space="0" w:color="auto"/>
              <w:bottom w:val="single" w:sz="4" w:space="0" w:color="auto"/>
              <w:right w:val="single" w:sz="4" w:space="0" w:color="auto"/>
            </w:tcBorders>
          </w:tcPr>
          <w:p w:rsidR="001D0910" w:rsidRPr="00BE7436" w:rsidRDefault="001D0910" w:rsidP="0083381C">
            <w:pPr>
              <w:rPr>
                <w:rFonts w:eastAsiaTheme="minorEastAsia"/>
                <w:sz w:val="16"/>
                <w:szCs w:val="16"/>
              </w:rPr>
            </w:pPr>
            <w:r>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r>
      <w:tr w:rsidR="001D0910" w:rsidRPr="0083381C" w:rsidTr="00311028">
        <w:trPr>
          <w:trHeight w:val="1765"/>
        </w:trPr>
        <w:tc>
          <w:tcPr>
            <w:tcW w:w="290" w:type="pct"/>
            <w:vMerge/>
            <w:tcBorders>
              <w:right w:val="single" w:sz="4" w:space="0" w:color="auto"/>
            </w:tcBorders>
          </w:tcPr>
          <w:p w:rsidR="001D0910" w:rsidRPr="00BE7436" w:rsidRDefault="001D0910" w:rsidP="0083381C">
            <w:pPr>
              <w:rPr>
                <w:rFonts w:eastAsiaTheme="minorEastAsia"/>
                <w:sz w:val="16"/>
                <w:szCs w:val="16"/>
              </w:rPr>
            </w:pPr>
          </w:p>
        </w:tc>
        <w:tc>
          <w:tcPr>
            <w:tcW w:w="271" w:type="pct"/>
            <w:vMerge/>
            <w:tcBorders>
              <w:left w:val="single" w:sz="4" w:space="0" w:color="auto"/>
              <w:right w:val="single" w:sz="4" w:space="0" w:color="auto"/>
            </w:tcBorders>
          </w:tcPr>
          <w:p w:rsidR="001D0910" w:rsidRPr="00BE7436" w:rsidRDefault="001D0910" w:rsidP="0083381C">
            <w:pPr>
              <w:rPr>
                <w:rFonts w:eastAsiaTheme="minorEastAsia"/>
                <w:sz w:val="16"/>
                <w:szCs w:val="16"/>
              </w:rPr>
            </w:pPr>
          </w:p>
        </w:tc>
        <w:tc>
          <w:tcPr>
            <w:tcW w:w="269" w:type="pct"/>
            <w:vMerge/>
            <w:tcBorders>
              <w:left w:val="single" w:sz="4" w:space="0" w:color="auto"/>
              <w:right w:val="single" w:sz="4" w:space="0" w:color="auto"/>
            </w:tcBorders>
          </w:tcPr>
          <w:p w:rsidR="001D0910" w:rsidRPr="00BE7436" w:rsidRDefault="001D0910" w:rsidP="0083381C">
            <w:pPr>
              <w:rPr>
                <w:rFonts w:eastAsiaTheme="minorEastAsia"/>
                <w:sz w:val="16"/>
                <w:szCs w:val="16"/>
              </w:rPr>
            </w:pPr>
          </w:p>
        </w:tc>
        <w:tc>
          <w:tcPr>
            <w:tcW w:w="316" w:type="pct"/>
            <w:vMerge/>
            <w:tcBorders>
              <w:left w:val="single" w:sz="4" w:space="0" w:color="auto"/>
              <w:right w:val="single" w:sz="4" w:space="0" w:color="auto"/>
            </w:tcBorders>
          </w:tcPr>
          <w:p w:rsidR="001D0910" w:rsidRPr="00BE7436" w:rsidRDefault="001D0910" w:rsidP="0083381C">
            <w:pPr>
              <w:rPr>
                <w:rFonts w:eastAsiaTheme="minorEastAsia"/>
                <w:sz w:val="16"/>
                <w:szCs w:val="16"/>
              </w:rPr>
            </w:pPr>
          </w:p>
        </w:tc>
        <w:tc>
          <w:tcPr>
            <w:tcW w:w="226" w:type="pct"/>
            <w:tcBorders>
              <w:top w:val="single" w:sz="4" w:space="0" w:color="auto"/>
              <w:left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right w:val="single" w:sz="4" w:space="0" w:color="auto"/>
            </w:tcBorders>
          </w:tcPr>
          <w:p w:rsidR="001D0910" w:rsidRPr="00F6380A" w:rsidRDefault="001D0910" w:rsidP="00846491">
            <w:pPr>
              <w:rPr>
                <w:rFonts w:eastAsiaTheme="minorEastAsia"/>
                <w:sz w:val="16"/>
                <w:szCs w:val="16"/>
              </w:rPr>
            </w:pPr>
            <w:r>
              <w:rPr>
                <w:rFonts w:eastAsiaTheme="minorEastAsia"/>
                <w:sz w:val="16"/>
                <w:szCs w:val="16"/>
              </w:rPr>
              <w:t>Ц</w:t>
            </w:r>
            <w:r>
              <w:rPr>
                <w:rFonts w:eastAsiaTheme="minorEastAsia"/>
                <w:sz w:val="16"/>
                <w:szCs w:val="16"/>
                <w:lang w:val="en-US"/>
              </w:rPr>
              <w:t>990274830</w:t>
            </w:r>
          </w:p>
        </w:tc>
        <w:tc>
          <w:tcPr>
            <w:tcW w:w="215" w:type="pct"/>
            <w:tcBorders>
              <w:top w:val="single" w:sz="4" w:space="0" w:color="auto"/>
              <w:left w:val="single" w:sz="4" w:space="0" w:color="auto"/>
              <w:right w:val="single" w:sz="4" w:space="0" w:color="auto"/>
            </w:tcBorders>
          </w:tcPr>
          <w:p w:rsidR="001D0910" w:rsidRPr="00F6380A" w:rsidRDefault="001D0910" w:rsidP="00A60BA4">
            <w:pPr>
              <w:rPr>
                <w:rFonts w:eastAsiaTheme="minorEastAsia"/>
                <w:sz w:val="16"/>
                <w:szCs w:val="16"/>
                <w:lang w:val="en-US"/>
              </w:rPr>
            </w:pPr>
            <w:r>
              <w:rPr>
                <w:rFonts w:eastAsiaTheme="minorEastAsia"/>
                <w:sz w:val="16"/>
                <w:szCs w:val="16"/>
              </w:rPr>
              <w:t>414</w:t>
            </w:r>
          </w:p>
        </w:tc>
        <w:tc>
          <w:tcPr>
            <w:tcW w:w="255" w:type="pct"/>
            <w:tcBorders>
              <w:top w:val="single" w:sz="4" w:space="0" w:color="auto"/>
              <w:left w:val="single" w:sz="4" w:space="0" w:color="auto"/>
              <w:bottom w:val="single" w:sz="4" w:space="0" w:color="auto"/>
              <w:right w:val="single" w:sz="4" w:space="0" w:color="auto"/>
            </w:tcBorders>
          </w:tcPr>
          <w:p w:rsidR="001D0910" w:rsidRPr="00BE7436" w:rsidRDefault="001D0910" w:rsidP="0083381C">
            <w:pPr>
              <w:rPr>
                <w:rFonts w:eastAsiaTheme="minorEastAsia"/>
                <w:sz w:val="16"/>
                <w:szCs w:val="16"/>
              </w:rPr>
            </w:pPr>
            <w:r w:rsidRPr="00BE7436">
              <w:rPr>
                <w:rFonts w:eastAsiaTheme="minorEastAsia"/>
                <w:sz w:val="16"/>
                <w:szCs w:val="16"/>
              </w:rPr>
              <w:t>респу</w:t>
            </w:r>
            <w:r w:rsidRPr="00BE7436">
              <w:rPr>
                <w:rFonts w:eastAsiaTheme="minorEastAsia"/>
                <w:sz w:val="16"/>
                <w:szCs w:val="16"/>
              </w:rPr>
              <w:t>б</w:t>
            </w:r>
            <w:r w:rsidRPr="00BE7436">
              <w:rPr>
                <w:rFonts w:eastAsiaTheme="minorEastAsia"/>
                <w:sz w:val="16"/>
                <w:szCs w:val="16"/>
              </w:rPr>
              <w:t>лика</w:t>
            </w:r>
            <w:r w:rsidRPr="00BE7436">
              <w:rPr>
                <w:rFonts w:eastAsiaTheme="minorEastAsia"/>
                <w:sz w:val="16"/>
                <w:szCs w:val="16"/>
              </w:rPr>
              <w:t>н</w:t>
            </w:r>
            <w:r w:rsidRPr="00BE7436">
              <w:rPr>
                <w:rFonts w:eastAsiaTheme="minorEastAsia"/>
                <w:sz w:val="16"/>
                <w:szCs w:val="16"/>
              </w:rPr>
              <w:t>ский бюджет Чува</w:t>
            </w:r>
            <w:r w:rsidRPr="00BE7436">
              <w:rPr>
                <w:rFonts w:eastAsiaTheme="minorEastAsia"/>
                <w:sz w:val="16"/>
                <w:szCs w:val="16"/>
              </w:rPr>
              <w:t>ш</w:t>
            </w:r>
            <w:r w:rsidRPr="00BE7436">
              <w:rPr>
                <w:rFonts w:eastAsiaTheme="minorEastAsia"/>
                <w:sz w:val="16"/>
                <w:szCs w:val="16"/>
              </w:rPr>
              <w:t>ской Респу</w:t>
            </w:r>
            <w:r w:rsidRPr="00BE7436">
              <w:rPr>
                <w:rFonts w:eastAsiaTheme="minorEastAsia"/>
                <w:sz w:val="16"/>
                <w:szCs w:val="16"/>
              </w:rPr>
              <w:t>б</w:t>
            </w:r>
            <w:r w:rsidRPr="00BE7436">
              <w:rPr>
                <w:rFonts w:eastAsiaTheme="minorEastAsia"/>
                <w:sz w:val="16"/>
                <w:szCs w:val="16"/>
              </w:rPr>
              <w:t>лики</w:t>
            </w:r>
          </w:p>
        </w:tc>
        <w:tc>
          <w:tcPr>
            <w:tcW w:w="270" w:type="pct"/>
            <w:tcBorders>
              <w:top w:val="single" w:sz="4" w:space="0" w:color="auto"/>
              <w:left w:val="single" w:sz="4" w:space="0" w:color="auto"/>
              <w:bottom w:val="single" w:sz="4" w:space="0" w:color="auto"/>
              <w:right w:val="single" w:sz="4" w:space="0" w:color="auto"/>
            </w:tcBorders>
          </w:tcPr>
          <w:p w:rsidR="001D0910" w:rsidRPr="00BE7436" w:rsidRDefault="001D0910" w:rsidP="0083381C">
            <w:pPr>
              <w:rPr>
                <w:rFonts w:eastAsiaTheme="minorEastAsia"/>
                <w:sz w:val="16"/>
                <w:szCs w:val="16"/>
              </w:rPr>
            </w:pPr>
            <w:r>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tcBorders>
          </w:tcPr>
          <w:p w:rsidR="001D0910" w:rsidRPr="00BE7436" w:rsidRDefault="001D0910" w:rsidP="0017283B">
            <w:pPr>
              <w:rPr>
                <w:rFonts w:eastAsiaTheme="minorEastAsia"/>
                <w:sz w:val="16"/>
                <w:szCs w:val="16"/>
              </w:rPr>
            </w:pPr>
            <w:r>
              <w:rPr>
                <w:rFonts w:eastAsiaTheme="minorEastAsia"/>
                <w:sz w:val="16"/>
                <w:szCs w:val="16"/>
              </w:rPr>
              <w:t>0</w:t>
            </w:r>
          </w:p>
        </w:tc>
      </w:tr>
      <w:tr w:rsidR="00FE5A84" w:rsidRPr="0083381C" w:rsidTr="00311028">
        <w:tc>
          <w:tcPr>
            <w:tcW w:w="290" w:type="pct"/>
            <w:vMerge/>
            <w:tcBorders>
              <w:right w:val="single" w:sz="4" w:space="0" w:color="auto"/>
            </w:tcBorders>
          </w:tcPr>
          <w:p w:rsidR="00FE5A84" w:rsidRPr="0083381C" w:rsidRDefault="00FE5A84" w:rsidP="0083381C">
            <w:pPr>
              <w:rPr>
                <w:rFonts w:eastAsiaTheme="minorEastAsia"/>
              </w:rPr>
            </w:pPr>
          </w:p>
        </w:tc>
        <w:tc>
          <w:tcPr>
            <w:tcW w:w="271" w:type="pct"/>
            <w:vMerge/>
            <w:tcBorders>
              <w:left w:val="single" w:sz="4" w:space="0" w:color="auto"/>
              <w:right w:val="single" w:sz="4" w:space="0" w:color="auto"/>
            </w:tcBorders>
          </w:tcPr>
          <w:p w:rsidR="00FE5A84" w:rsidRPr="0083381C" w:rsidRDefault="00FE5A84" w:rsidP="0083381C">
            <w:pPr>
              <w:rPr>
                <w:rFonts w:eastAsiaTheme="minorEastAsia"/>
              </w:rPr>
            </w:pPr>
          </w:p>
        </w:tc>
        <w:tc>
          <w:tcPr>
            <w:tcW w:w="269" w:type="pct"/>
            <w:vMerge/>
            <w:tcBorders>
              <w:left w:val="single" w:sz="4" w:space="0" w:color="auto"/>
              <w:right w:val="single" w:sz="4" w:space="0" w:color="auto"/>
            </w:tcBorders>
          </w:tcPr>
          <w:p w:rsidR="00FE5A84" w:rsidRPr="0083381C" w:rsidRDefault="00FE5A84" w:rsidP="0083381C">
            <w:pPr>
              <w:rPr>
                <w:rFonts w:eastAsiaTheme="minorEastAsia"/>
              </w:rPr>
            </w:pPr>
          </w:p>
        </w:tc>
        <w:tc>
          <w:tcPr>
            <w:tcW w:w="316" w:type="pct"/>
            <w:vMerge/>
            <w:tcBorders>
              <w:left w:val="single" w:sz="4" w:space="0" w:color="auto"/>
              <w:right w:val="single" w:sz="4" w:space="0" w:color="auto"/>
            </w:tcBorders>
          </w:tcPr>
          <w:p w:rsidR="00FE5A84" w:rsidRPr="0083381C" w:rsidRDefault="00FE5A84"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FE5A84" w:rsidRPr="00F6380A" w:rsidRDefault="00FE5A84" w:rsidP="00846491">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FE5A84" w:rsidRPr="00F6380A" w:rsidRDefault="00FE5A84" w:rsidP="00846491">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FE5A84" w:rsidRPr="00F6380A" w:rsidRDefault="00FE5A84" w:rsidP="00846491">
            <w:pPr>
              <w:rPr>
                <w:rFonts w:eastAsiaTheme="minorEastAsia"/>
                <w:sz w:val="16"/>
                <w:szCs w:val="16"/>
              </w:rPr>
            </w:pPr>
            <w:r>
              <w:rPr>
                <w:rFonts w:eastAsiaTheme="minorEastAsia"/>
                <w:sz w:val="16"/>
                <w:szCs w:val="16"/>
              </w:rPr>
              <w:t>Ц</w:t>
            </w:r>
            <w:r>
              <w:rPr>
                <w:rFonts w:eastAsiaTheme="minorEastAsia"/>
                <w:sz w:val="16"/>
                <w:szCs w:val="16"/>
                <w:lang w:val="en-US"/>
              </w:rPr>
              <w:t>990274830</w:t>
            </w:r>
          </w:p>
        </w:tc>
        <w:tc>
          <w:tcPr>
            <w:tcW w:w="215" w:type="pct"/>
            <w:tcBorders>
              <w:top w:val="single" w:sz="4" w:space="0" w:color="auto"/>
              <w:left w:val="single" w:sz="4" w:space="0" w:color="auto"/>
              <w:bottom w:val="single" w:sz="4" w:space="0" w:color="auto"/>
              <w:right w:val="single" w:sz="4" w:space="0" w:color="auto"/>
            </w:tcBorders>
          </w:tcPr>
          <w:p w:rsidR="00FE5A84" w:rsidRPr="00F6380A" w:rsidRDefault="00FE5A84" w:rsidP="00A60BA4">
            <w:pPr>
              <w:rPr>
                <w:rFonts w:eastAsiaTheme="minorEastAsia"/>
                <w:sz w:val="16"/>
                <w:szCs w:val="16"/>
                <w:lang w:val="en-US"/>
              </w:rPr>
            </w:pPr>
            <w:r>
              <w:rPr>
                <w:rFonts w:eastAsiaTheme="minorEastAsia"/>
                <w:sz w:val="16"/>
                <w:szCs w:val="16"/>
              </w:rPr>
              <w:t>414</w:t>
            </w:r>
          </w:p>
        </w:tc>
        <w:tc>
          <w:tcPr>
            <w:tcW w:w="255" w:type="pct"/>
            <w:tcBorders>
              <w:top w:val="single" w:sz="4" w:space="0" w:color="auto"/>
              <w:left w:val="single" w:sz="4" w:space="0" w:color="auto"/>
              <w:bottom w:val="single" w:sz="4" w:space="0" w:color="auto"/>
              <w:right w:val="single" w:sz="4" w:space="0" w:color="auto"/>
            </w:tcBorders>
          </w:tcPr>
          <w:p w:rsidR="00FE5A84" w:rsidRPr="00244A4A" w:rsidRDefault="00FE5A84" w:rsidP="0017283B">
            <w:pPr>
              <w:rPr>
                <w:rFonts w:eastAsiaTheme="minorEastAsia"/>
                <w:sz w:val="16"/>
                <w:szCs w:val="16"/>
              </w:rPr>
            </w:pPr>
            <w:r>
              <w:rPr>
                <w:rFonts w:eastAsiaTheme="minorEastAsia"/>
                <w:sz w:val="16"/>
                <w:szCs w:val="16"/>
              </w:rPr>
              <w:t>Бюджет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FE5A84" w:rsidRPr="00935DCC" w:rsidRDefault="00FE5A84" w:rsidP="0083381C">
            <w:pPr>
              <w:rPr>
                <w:rFonts w:eastAsiaTheme="minorEastAsia"/>
                <w:sz w:val="16"/>
                <w:szCs w:val="16"/>
              </w:rPr>
            </w:pPr>
            <w:r>
              <w:rPr>
                <w:rFonts w:eastAsiaTheme="minorEastAsia"/>
                <w:sz w:val="16"/>
                <w:szCs w:val="16"/>
              </w:rPr>
              <w:t>1300</w:t>
            </w:r>
          </w:p>
        </w:tc>
        <w:tc>
          <w:tcPr>
            <w:tcW w:w="300" w:type="pct"/>
            <w:tcBorders>
              <w:top w:val="single" w:sz="4" w:space="0" w:color="auto"/>
              <w:left w:val="single" w:sz="4" w:space="0" w:color="auto"/>
              <w:bottom w:val="single" w:sz="4" w:space="0" w:color="auto"/>
              <w:right w:val="single" w:sz="4" w:space="0" w:color="auto"/>
            </w:tcBorders>
          </w:tcPr>
          <w:p w:rsidR="00FE5A84" w:rsidRPr="00BE7436" w:rsidRDefault="00FE5A84" w:rsidP="00312265">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FE5A84" w:rsidRPr="00BE7436" w:rsidRDefault="00FE5A84" w:rsidP="00312265">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FE5A84" w:rsidRPr="00BE7436" w:rsidRDefault="00FE5A84" w:rsidP="00312265">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FE5A84" w:rsidRPr="00BE7436" w:rsidRDefault="00FE5A84" w:rsidP="00312265">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FE5A84" w:rsidRPr="00BE7436" w:rsidRDefault="00FE5A84" w:rsidP="00312265">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FE5A84" w:rsidRPr="00BE7436" w:rsidRDefault="00FE5A84" w:rsidP="00312265">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FE5A84" w:rsidRPr="00BE7436" w:rsidRDefault="00FE5A84" w:rsidP="00312265">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FE5A84" w:rsidRPr="00BE7436" w:rsidRDefault="00FE5A84" w:rsidP="00312265">
            <w:pPr>
              <w:rPr>
                <w:rFonts w:eastAsiaTheme="minorEastAsia"/>
                <w:sz w:val="16"/>
                <w:szCs w:val="16"/>
              </w:rPr>
            </w:pPr>
            <w:r>
              <w:rPr>
                <w:rFonts w:eastAsiaTheme="minorEastAsia"/>
                <w:sz w:val="16"/>
                <w:szCs w:val="16"/>
              </w:rPr>
              <w:t>0</w:t>
            </w:r>
          </w:p>
        </w:tc>
      </w:tr>
      <w:tr w:rsidR="001D0910" w:rsidRPr="0083381C" w:rsidTr="00311028">
        <w:tc>
          <w:tcPr>
            <w:tcW w:w="290" w:type="pct"/>
            <w:vMerge/>
            <w:tcBorders>
              <w:right w:val="single" w:sz="4" w:space="0" w:color="auto"/>
            </w:tcBorders>
          </w:tcPr>
          <w:p w:rsidR="001D0910" w:rsidRPr="0083381C" w:rsidRDefault="001D0910" w:rsidP="0083381C">
            <w:pPr>
              <w:rPr>
                <w:rFonts w:eastAsiaTheme="minorEastAsia"/>
              </w:rPr>
            </w:pPr>
          </w:p>
        </w:tc>
        <w:tc>
          <w:tcPr>
            <w:tcW w:w="271" w:type="pct"/>
            <w:vMerge/>
            <w:tcBorders>
              <w:left w:val="single" w:sz="4" w:space="0" w:color="auto"/>
              <w:right w:val="single" w:sz="4" w:space="0" w:color="auto"/>
            </w:tcBorders>
          </w:tcPr>
          <w:p w:rsidR="001D0910" w:rsidRPr="0083381C" w:rsidRDefault="001D0910" w:rsidP="0083381C">
            <w:pPr>
              <w:rPr>
                <w:rFonts w:eastAsiaTheme="minorEastAsia"/>
              </w:rPr>
            </w:pPr>
          </w:p>
        </w:tc>
        <w:tc>
          <w:tcPr>
            <w:tcW w:w="269" w:type="pct"/>
            <w:vMerge/>
            <w:tcBorders>
              <w:left w:val="single" w:sz="4" w:space="0" w:color="auto"/>
              <w:right w:val="single" w:sz="4" w:space="0" w:color="auto"/>
            </w:tcBorders>
          </w:tcPr>
          <w:p w:rsidR="001D0910" w:rsidRPr="0083381C" w:rsidRDefault="001D0910" w:rsidP="0083381C">
            <w:pPr>
              <w:rPr>
                <w:rFonts w:eastAsiaTheme="minorEastAsia"/>
              </w:rPr>
            </w:pPr>
          </w:p>
        </w:tc>
        <w:tc>
          <w:tcPr>
            <w:tcW w:w="316" w:type="pct"/>
            <w:vMerge/>
            <w:tcBorders>
              <w:left w:val="single" w:sz="4" w:space="0" w:color="auto"/>
              <w:right w:val="single" w:sz="4" w:space="0" w:color="auto"/>
            </w:tcBorders>
          </w:tcPr>
          <w:p w:rsidR="001D0910" w:rsidRPr="0083381C" w:rsidRDefault="001D0910"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1D0910" w:rsidRPr="00F6380A" w:rsidRDefault="001D0910" w:rsidP="00846491">
            <w:pPr>
              <w:rPr>
                <w:rFonts w:eastAsiaTheme="minorEastAsia"/>
                <w:sz w:val="16"/>
                <w:szCs w:val="16"/>
              </w:rPr>
            </w:pPr>
            <w:r>
              <w:rPr>
                <w:rFonts w:eastAsiaTheme="minorEastAsia"/>
                <w:sz w:val="16"/>
                <w:szCs w:val="16"/>
              </w:rPr>
              <w:t>Ц</w:t>
            </w:r>
            <w:r>
              <w:rPr>
                <w:rFonts w:eastAsiaTheme="minorEastAsia"/>
                <w:sz w:val="16"/>
                <w:szCs w:val="16"/>
                <w:lang w:val="en-US"/>
              </w:rPr>
              <w:t>990274830</w:t>
            </w:r>
          </w:p>
        </w:tc>
        <w:tc>
          <w:tcPr>
            <w:tcW w:w="215" w:type="pct"/>
            <w:tcBorders>
              <w:top w:val="single" w:sz="4" w:space="0" w:color="auto"/>
              <w:left w:val="single" w:sz="4" w:space="0" w:color="auto"/>
              <w:bottom w:val="single" w:sz="4" w:space="0" w:color="auto"/>
              <w:right w:val="single" w:sz="4" w:space="0" w:color="auto"/>
            </w:tcBorders>
          </w:tcPr>
          <w:p w:rsidR="001D0910" w:rsidRPr="00F6380A" w:rsidRDefault="001D0910" w:rsidP="00A60BA4">
            <w:pPr>
              <w:rPr>
                <w:rFonts w:eastAsiaTheme="minorEastAsia"/>
                <w:sz w:val="16"/>
                <w:szCs w:val="16"/>
                <w:lang w:val="en-US"/>
              </w:rPr>
            </w:pPr>
            <w:r>
              <w:rPr>
                <w:rFonts w:eastAsiaTheme="minorEastAsia"/>
                <w:sz w:val="16"/>
                <w:szCs w:val="16"/>
              </w:rPr>
              <w:t>414</w:t>
            </w:r>
          </w:p>
        </w:tc>
        <w:tc>
          <w:tcPr>
            <w:tcW w:w="255" w:type="pct"/>
            <w:tcBorders>
              <w:top w:val="single" w:sz="4" w:space="0" w:color="auto"/>
              <w:left w:val="single" w:sz="4" w:space="0" w:color="auto"/>
              <w:bottom w:val="single" w:sz="4" w:space="0" w:color="auto"/>
              <w:right w:val="single" w:sz="4" w:space="0" w:color="auto"/>
            </w:tcBorders>
          </w:tcPr>
          <w:p w:rsidR="001D0910" w:rsidRPr="00244A4A" w:rsidRDefault="001D0910" w:rsidP="0017283B">
            <w:pPr>
              <w:rPr>
                <w:rFonts w:eastAsiaTheme="minorEastAsia"/>
                <w:sz w:val="16"/>
                <w:szCs w:val="16"/>
              </w:rPr>
            </w:pPr>
            <w:r>
              <w:rPr>
                <w:rFonts w:eastAsiaTheme="minorEastAsia"/>
                <w:sz w:val="16"/>
                <w:szCs w:val="16"/>
              </w:rPr>
              <w:t>Бюдж</w:t>
            </w:r>
            <w:r>
              <w:rPr>
                <w:rFonts w:eastAsiaTheme="minorEastAsia"/>
                <w:sz w:val="16"/>
                <w:szCs w:val="16"/>
              </w:rPr>
              <w:t>е</w:t>
            </w:r>
            <w:r>
              <w:rPr>
                <w:rFonts w:eastAsiaTheme="minorEastAsia"/>
                <w:sz w:val="16"/>
                <w:szCs w:val="16"/>
              </w:rPr>
              <w:t>ты пос</w:t>
            </w:r>
            <w:r>
              <w:rPr>
                <w:rFonts w:eastAsiaTheme="minorEastAsia"/>
                <w:sz w:val="16"/>
                <w:szCs w:val="16"/>
              </w:rPr>
              <w:t>е</w:t>
            </w:r>
            <w:r>
              <w:rPr>
                <w:rFonts w:eastAsiaTheme="minorEastAsia"/>
                <w:sz w:val="16"/>
                <w:szCs w:val="16"/>
              </w:rPr>
              <w:t>лений Вурна</w:t>
            </w:r>
            <w:r>
              <w:rPr>
                <w:rFonts w:eastAsiaTheme="minorEastAsia"/>
                <w:sz w:val="16"/>
                <w:szCs w:val="16"/>
              </w:rPr>
              <w:t>р</w:t>
            </w:r>
            <w:r>
              <w:rPr>
                <w:rFonts w:eastAsiaTheme="minorEastAsia"/>
                <w:sz w:val="16"/>
                <w:szCs w:val="16"/>
              </w:rPr>
              <w:lastRenderedPageBreak/>
              <w:t>ского района</w:t>
            </w:r>
          </w:p>
        </w:tc>
        <w:tc>
          <w:tcPr>
            <w:tcW w:w="270" w:type="pct"/>
            <w:tcBorders>
              <w:top w:val="single" w:sz="4" w:space="0" w:color="auto"/>
              <w:left w:val="single" w:sz="4" w:space="0" w:color="auto"/>
              <w:bottom w:val="single" w:sz="4" w:space="0" w:color="auto"/>
              <w:right w:val="single" w:sz="4" w:space="0" w:color="auto"/>
            </w:tcBorders>
          </w:tcPr>
          <w:p w:rsidR="001D0910" w:rsidRPr="00935DCC" w:rsidRDefault="001D0910" w:rsidP="0083381C">
            <w:pPr>
              <w:rPr>
                <w:rFonts w:eastAsiaTheme="minorEastAsia"/>
                <w:sz w:val="16"/>
                <w:szCs w:val="16"/>
              </w:rPr>
            </w:pPr>
            <w:r>
              <w:rPr>
                <w:rFonts w:eastAsiaTheme="minorEastAsia"/>
                <w:sz w:val="16"/>
                <w:szCs w:val="16"/>
              </w:rPr>
              <w:lastRenderedPageBreak/>
              <w:t>0</w:t>
            </w:r>
          </w:p>
        </w:tc>
        <w:tc>
          <w:tcPr>
            <w:tcW w:w="300" w:type="pct"/>
            <w:tcBorders>
              <w:top w:val="single" w:sz="4" w:space="0" w:color="auto"/>
              <w:left w:val="single" w:sz="4" w:space="0" w:color="auto"/>
              <w:bottom w:val="single" w:sz="4" w:space="0" w:color="auto"/>
              <w:right w:val="single" w:sz="4" w:space="0" w:color="auto"/>
            </w:tcBorders>
          </w:tcPr>
          <w:p w:rsidR="001D0910" w:rsidRPr="00935DCC" w:rsidRDefault="001D0910" w:rsidP="0017283B">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935DCC" w:rsidRDefault="001D0910" w:rsidP="0017283B">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935DCC" w:rsidRDefault="001D0910" w:rsidP="0017283B">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935DCC" w:rsidRDefault="001D0910" w:rsidP="0017283B">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935DCC" w:rsidRDefault="001D0910" w:rsidP="0017283B">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935DCC" w:rsidRDefault="001D0910" w:rsidP="0017283B">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935DCC" w:rsidRDefault="001D0910" w:rsidP="0017283B">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935DCC" w:rsidRDefault="001D0910" w:rsidP="0017283B">
            <w:pPr>
              <w:rPr>
                <w:rFonts w:eastAsiaTheme="minorEastAsia"/>
                <w:sz w:val="16"/>
                <w:szCs w:val="16"/>
              </w:rPr>
            </w:pPr>
            <w:r>
              <w:rPr>
                <w:rFonts w:eastAsiaTheme="minorEastAsia"/>
                <w:sz w:val="16"/>
                <w:szCs w:val="16"/>
              </w:rPr>
              <w:t>0</w:t>
            </w:r>
          </w:p>
        </w:tc>
      </w:tr>
      <w:tr w:rsidR="001D0910" w:rsidRPr="0083381C" w:rsidTr="00311028">
        <w:tc>
          <w:tcPr>
            <w:tcW w:w="290" w:type="pct"/>
            <w:vMerge/>
            <w:tcBorders>
              <w:bottom w:val="single" w:sz="4" w:space="0" w:color="auto"/>
              <w:right w:val="single" w:sz="4" w:space="0" w:color="auto"/>
            </w:tcBorders>
          </w:tcPr>
          <w:p w:rsidR="001D0910" w:rsidRPr="0083381C" w:rsidRDefault="001D0910" w:rsidP="0083381C">
            <w:pPr>
              <w:rPr>
                <w:rFonts w:eastAsiaTheme="minorEastAsia"/>
              </w:rPr>
            </w:pPr>
          </w:p>
        </w:tc>
        <w:tc>
          <w:tcPr>
            <w:tcW w:w="271" w:type="pct"/>
            <w:vMerge/>
            <w:tcBorders>
              <w:left w:val="single" w:sz="4" w:space="0" w:color="auto"/>
              <w:bottom w:val="single" w:sz="4" w:space="0" w:color="auto"/>
              <w:right w:val="single" w:sz="4" w:space="0" w:color="auto"/>
            </w:tcBorders>
          </w:tcPr>
          <w:p w:rsidR="001D0910" w:rsidRPr="0083381C" w:rsidRDefault="001D0910" w:rsidP="0083381C">
            <w:pPr>
              <w:rPr>
                <w:rFonts w:eastAsiaTheme="minorEastAsia"/>
              </w:rPr>
            </w:pPr>
          </w:p>
        </w:tc>
        <w:tc>
          <w:tcPr>
            <w:tcW w:w="269" w:type="pct"/>
            <w:vMerge/>
            <w:tcBorders>
              <w:left w:val="single" w:sz="4" w:space="0" w:color="auto"/>
              <w:bottom w:val="single" w:sz="4" w:space="0" w:color="auto"/>
              <w:right w:val="single" w:sz="4" w:space="0" w:color="auto"/>
            </w:tcBorders>
          </w:tcPr>
          <w:p w:rsidR="001D0910" w:rsidRPr="0083381C" w:rsidRDefault="001D0910" w:rsidP="0083381C">
            <w:pPr>
              <w:rPr>
                <w:rFonts w:eastAsiaTheme="minorEastAsia"/>
              </w:rPr>
            </w:pPr>
          </w:p>
        </w:tc>
        <w:tc>
          <w:tcPr>
            <w:tcW w:w="316" w:type="pct"/>
            <w:vMerge/>
            <w:tcBorders>
              <w:left w:val="single" w:sz="4" w:space="0" w:color="auto"/>
              <w:bottom w:val="single" w:sz="4" w:space="0" w:color="auto"/>
              <w:right w:val="single" w:sz="4" w:space="0" w:color="auto"/>
            </w:tcBorders>
          </w:tcPr>
          <w:p w:rsidR="001D0910" w:rsidRPr="0083381C" w:rsidRDefault="001D0910" w:rsidP="0083381C">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1D0910" w:rsidRPr="00F6380A" w:rsidRDefault="001D0910" w:rsidP="00311028">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1D0910" w:rsidRPr="00F6380A" w:rsidRDefault="001D0910" w:rsidP="00311028">
            <w:pPr>
              <w:rPr>
                <w:rFonts w:eastAsiaTheme="minorEastAsia"/>
                <w:sz w:val="16"/>
                <w:szCs w:val="16"/>
                <w:lang w:val="en-US"/>
              </w:rPr>
            </w:pPr>
            <w:r>
              <w:rPr>
                <w:rFonts w:eastAsiaTheme="minorEastAsia"/>
                <w:sz w:val="16"/>
                <w:szCs w:val="16"/>
                <w:lang w:val="en-US"/>
              </w:rPr>
              <w:t>0502</w:t>
            </w:r>
          </w:p>
        </w:tc>
        <w:tc>
          <w:tcPr>
            <w:tcW w:w="346" w:type="pct"/>
            <w:tcBorders>
              <w:top w:val="single" w:sz="4" w:space="0" w:color="auto"/>
              <w:left w:val="single" w:sz="4" w:space="0" w:color="auto"/>
              <w:bottom w:val="single" w:sz="4" w:space="0" w:color="auto"/>
              <w:right w:val="single" w:sz="4" w:space="0" w:color="auto"/>
            </w:tcBorders>
          </w:tcPr>
          <w:p w:rsidR="001D0910" w:rsidRPr="00F6380A" w:rsidRDefault="001D0910" w:rsidP="00311028">
            <w:pPr>
              <w:rPr>
                <w:rFonts w:eastAsiaTheme="minorEastAsia"/>
                <w:sz w:val="16"/>
                <w:szCs w:val="16"/>
              </w:rPr>
            </w:pPr>
            <w:r>
              <w:rPr>
                <w:rFonts w:eastAsiaTheme="minorEastAsia"/>
                <w:sz w:val="16"/>
                <w:szCs w:val="16"/>
              </w:rPr>
              <w:t>Ц</w:t>
            </w:r>
            <w:r>
              <w:rPr>
                <w:rFonts w:eastAsiaTheme="minorEastAsia"/>
                <w:sz w:val="16"/>
                <w:szCs w:val="16"/>
                <w:lang w:val="en-US"/>
              </w:rPr>
              <w:t>990274830</w:t>
            </w:r>
          </w:p>
        </w:tc>
        <w:tc>
          <w:tcPr>
            <w:tcW w:w="215" w:type="pct"/>
            <w:tcBorders>
              <w:top w:val="single" w:sz="4" w:space="0" w:color="auto"/>
              <w:left w:val="single" w:sz="4" w:space="0" w:color="auto"/>
              <w:bottom w:val="single" w:sz="4" w:space="0" w:color="auto"/>
              <w:right w:val="single" w:sz="4" w:space="0" w:color="auto"/>
            </w:tcBorders>
          </w:tcPr>
          <w:p w:rsidR="001D0910" w:rsidRPr="00F6380A" w:rsidRDefault="001D0910" w:rsidP="00311028">
            <w:pPr>
              <w:rPr>
                <w:rFonts w:eastAsiaTheme="minorEastAsia"/>
                <w:sz w:val="16"/>
                <w:szCs w:val="16"/>
                <w:lang w:val="en-US"/>
              </w:rPr>
            </w:pPr>
            <w:r>
              <w:rPr>
                <w:rFonts w:eastAsiaTheme="minorEastAsia"/>
                <w:sz w:val="16"/>
                <w:szCs w:val="16"/>
              </w:rPr>
              <w:t>414</w:t>
            </w:r>
          </w:p>
        </w:tc>
        <w:tc>
          <w:tcPr>
            <w:tcW w:w="255" w:type="pct"/>
            <w:tcBorders>
              <w:top w:val="single" w:sz="4" w:space="0" w:color="auto"/>
              <w:left w:val="single" w:sz="4" w:space="0" w:color="auto"/>
              <w:bottom w:val="single" w:sz="4" w:space="0" w:color="auto"/>
              <w:right w:val="single" w:sz="4" w:space="0" w:color="auto"/>
            </w:tcBorders>
          </w:tcPr>
          <w:p w:rsidR="001D0910" w:rsidRDefault="001D0910" w:rsidP="0017283B">
            <w:pPr>
              <w:rPr>
                <w:rFonts w:eastAsiaTheme="minorEastAsia"/>
                <w:sz w:val="16"/>
                <w:szCs w:val="16"/>
              </w:rPr>
            </w:pPr>
            <w:r>
              <w:rPr>
                <w:rFonts w:eastAsiaTheme="minorEastAsia"/>
                <w:sz w:val="16"/>
                <w:szCs w:val="16"/>
              </w:rPr>
              <w:t>Вн</w:t>
            </w:r>
            <w:r>
              <w:rPr>
                <w:rFonts w:eastAsiaTheme="minorEastAsia"/>
                <w:sz w:val="16"/>
                <w:szCs w:val="16"/>
              </w:rPr>
              <w:t>е</w:t>
            </w:r>
            <w:r>
              <w:rPr>
                <w:rFonts w:eastAsiaTheme="minorEastAsia"/>
                <w:sz w:val="16"/>
                <w:szCs w:val="16"/>
              </w:rPr>
              <w:t>бюдже</w:t>
            </w:r>
            <w:r>
              <w:rPr>
                <w:rFonts w:eastAsiaTheme="minorEastAsia"/>
                <w:sz w:val="16"/>
                <w:szCs w:val="16"/>
              </w:rPr>
              <w:t>т</w:t>
            </w:r>
            <w:r>
              <w:rPr>
                <w:rFonts w:eastAsiaTheme="minorEastAsia"/>
                <w:sz w:val="16"/>
                <w:szCs w:val="16"/>
              </w:rPr>
              <w:t>ные источн</w:t>
            </w:r>
            <w:r>
              <w:rPr>
                <w:rFonts w:eastAsiaTheme="minorEastAsia"/>
                <w:sz w:val="16"/>
                <w:szCs w:val="16"/>
              </w:rPr>
              <w:t>и</w:t>
            </w:r>
            <w:r>
              <w:rPr>
                <w:rFonts w:eastAsiaTheme="minorEastAsia"/>
                <w:sz w:val="16"/>
                <w:szCs w:val="16"/>
              </w:rPr>
              <w:t>ки</w:t>
            </w:r>
          </w:p>
        </w:tc>
        <w:tc>
          <w:tcPr>
            <w:tcW w:w="270" w:type="pct"/>
            <w:tcBorders>
              <w:top w:val="single" w:sz="4" w:space="0" w:color="auto"/>
              <w:left w:val="single" w:sz="4" w:space="0" w:color="auto"/>
              <w:bottom w:val="single" w:sz="4" w:space="0" w:color="auto"/>
              <w:right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1D0910" w:rsidRPr="00935DCC" w:rsidRDefault="001D0910" w:rsidP="00311028">
            <w:pPr>
              <w:rPr>
                <w:rFonts w:eastAsiaTheme="minorEastAsia"/>
                <w:sz w:val="16"/>
                <w:szCs w:val="16"/>
              </w:rPr>
            </w:pPr>
            <w:r>
              <w:rPr>
                <w:rFonts w:eastAsiaTheme="minorEastAsia"/>
                <w:sz w:val="16"/>
                <w:szCs w:val="16"/>
              </w:rPr>
              <w:t>0</w:t>
            </w:r>
          </w:p>
        </w:tc>
      </w:tr>
    </w:tbl>
    <w:p w:rsidR="00DB3D90" w:rsidRDefault="00966959" w:rsidP="00966959">
      <w:pPr>
        <w:tabs>
          <w:tab w:val="left" w:pos="1396"/>
        </w:tabs>
        <w:ind w:firstLine="567"/>
      </w:pPr>
      <w:r>
        <w:tab/>
      </w:r>
    </w:p>
    <w:p w:rsidR="00AB3FB2" w:rsidRDefault="00AB3FB2" w:rsidP="00966959">
      <w:pPr>
        <w:tabs>
          <w:tab w:val="left" w:pos="1396"/>
        </w:tabs>
        <w:ind w:firstLine="567"/>
      </w:pPr>
    </w:p>
    <w:tbl>
      <w:tblPr>
        <w:tblW w:w="5161" w:type="pct"/>
        <w:tblLayout w:type="fixed"/>
        <w:tblCellMar>
          <w:top w:w="102" w:type="dxa"/>
          <w:left w:w="62" w:type="dxa"/>
          <w:bottom w:w="102" w:type="dxa"/>
          <w:right w:w="62" w:type="dxa"/>
        </w:tblCellMar>
        <w:tblLook w:val="0000" w:firstRow="0" w:lastRow="0" w:firstColumn="0" w:lastColumn="0" w:noHBand="0" w:noVBand="0"/>
      </w:tblPr>
      <w:tblGrid>
        <w:gridCol w:w="879"/>
        <w:gridCol w:w="821"/>
        <w:gridCol w:w="816"/>
        <w:gridCol w:w="959"/>
        <w:gridCol w:w="686"/>
        <w:gridCol w:w="549"/>
        <w:gridCol w:w="1050"/>
        <w:gridCol w:w="652"/>
        <w:gridCol w:w="774"/>
        <w:gridCol w:w="819"/>
        <w:gridCol w:w="910"/>
        <w:gridCol w:w="822"/>
        <w:gridCol w:w="819"/>
        <w:gridCol w:w="962"/>
        <w:gridCol w:w="874"/>
        <w:gridCol w:w="952"/>
        <w:gridCol w:w="949"/>
        <w:gridCol w:w="874"/>
      </w:tblGrid>
      <w:tr w:rsidR="00AB3FB2" w:rsidRPr="00BE7436" w:rsidTr="00311028">
        <w:tc>
          <w:tcPr>
            <w:tcW w:w="290" w:type="pct"/>
            <w:vMerge w:val="restart"/>
            <w:tcBorders>
              <w:top w:val="single" w:sz="4" w:space="0" w:color="auto"/>
              <w:right w:val="single" w:sz="4" w:space="0" w:color="auto"/>
            </w:tcBorders>
          </w:tcPr>
          <w:p w:rsidR="00AB3FB2" w:rsidRPr="00BE7436" w:rsidRDefault="00AB3FB2" w:rsidP="00A60BA4">
            <w:pPr>
              <w:rPr>
                <w:rFonts w:eastAsiaTheme="minorEastAsia"/>
                <w:sz w:val="16"/>
                <w:szCs w:val="16"/>
              </w:rPr>
            </w:pPr>
            <w:r w:rsidRPr="00BE7436">
              <w:rPr>
                <w:rFonts w:eastAsiaTheme="minorEastAsia"/>
                <w:sz w:val="16"/>
                <w:szCs w:val="16"/>
              </w:rPr>
              <w:t>Меропр</w:t>
            </w:r>
            <w:r w:rsidRPr="00BE7436">
              <w:rPr>
                <w:rFonts w:eastAsiaTheme="minorEastAsia"/>
                <w:sz w:val="16"/>
                <w:szCs w:val="16"/>
              </w:rPr>
              <w:t>и</w:t>
            </w:r>
            <w:r w:rsidRPr="00BE7436">
              <w:rPr>
                <w:rFonts w:eastAsiaTheme="minorEastAsia"/>
                <w:sz w:val="16"/>
                <w:szCs w:val="16"/>
              </w:rPr>
              <w:t>ятие 2.</w:t>
            </w:r>
            <w:r>
              <w:rPr>
                <w:rFonts w:eastAsiaTheme="minorEastAsia"/>
                <w:sz w:val="16"/>
                <w:szCs w:val="16"/>
              </w:rPr>
              <w:t>2</w:t>
            </w:r>
          </w:p>
        </w:tc>
        <w:tc>
          <w:tcPr>
            <w:tcW w:w="271" w:type="pct"/>
            <w:vMerge w:val="restart"/>
            <w:tcBorders>
              <w:top w:val="single" w:sz="4" w:space="0" w:color="auto"/>
              <w:left w:val="single" w:sz="4" w:space="0" w:color="auto"/>
              <w:right w:val="single" w:sz="4" w:space="0" w:color="auto"/>
            </w:tcBorders>
          </w:tcPr>
          <w:p w:rsidR="00AB3FB2" w:rsidRPr="00BE7436" w:rsidRDefault="00AB3FB2" w:rsidP="00966959">
            <w:pPr>
              <w:rPr>
                <w:rFonts w:eastAsiaTheme="minorEastAsia"/>
                <w:sz w:val="16"/>
                <w:szCs w:val="16"/>
              </w:rPr>
            </w:pPr>
            <w:r>
              <w:rPr>
                <w:rFonts w:eastAsiaTheme="minorEastAsia"/>
                <w:sz w:val="16"/>
                <w:szCs w:val="16"/>
              </w:rPr>
              <w:t>Реализ</w:t>
            </w:r>
            <w:r>
              <w:rPr>
                <w:rFonts w:eastAsiaTheme="minorEastAsia"/>
                <w:sz w:val="16"/>
                <w:szCs w:val="16"/>
              </w:rPr>
              <w:t>а</w:t>
            </w:r>
            <w:r>
              <w:rPr>
                <w:rFonts w:eastAsiaTheme="minorEastAsia"/>
                <w:sz w:val="16"/>
                <w:szCs w:val="16"/>
              </w:rPr>
              <w:t>ция пр</w:t>
            </w:r>
            <w:r>
              <w:rPr>
                <w:rFonts w:eastAsiaTheme="minorEastAsia"/>
                <w:sz w:val="16"/>
                <w:szCs w:val="16"/>
              </w:rPr>
              <w:t>о</w:t>
            </w:r>
            <w:r>
              <w:rPr>
                <w:rFonts w:eastAsiaTheme="minorEastAsia"/>
                <w:sz w:val="16"/>
                <w:szCs w:val="16"/>
              </w:rPr>
              <w:t>ектов развития общ</w:t>
            </w:r>
            <w:r>
              <w:rPr>
                <w:rFonts w:eastAsiaTheme="minorEastAsia"/>
                <w:sz w:val="16"/>
                <w:szCs w:val="16"/>
              </w:rPr>
              <w:t>е</w:t>
            </w:r>
            <w:r>
              <w:rPr>
                <w:rFonts w:eastAsiaTheme="minorEastAsia"/>
                <w:sz w:val="16"/>
                <w:szCs w:val="16"/>
              </w:rPr>
              <w:t>ственной инфр</w:t>
            </w:r>
            <w:r>
              <w:rPr>
                <w:rFonts w:eastAsiaTheme="minorEastAsia"/>
                <w:sz w:val="16"/>
                <w:szCs w:val="16"/>
              </w:rPr>
              <w:t>а</w:t>
            </w:r>
            <w:r>
              <w:rPr>
                <w:rFonts w:eastAsiaTheme="minorEastAsia"/>
                <w:sz w:val="16"/>
                <w:szCs w:val="16"/>
              </w:rPr>
              <w:t>структ</w:t>
            </w:r>
            <w:r>
              <w:rPr>
                <w:rFonts w:eastAsiaTheme="minorEastAsia"/>
                <w:sz w:val="16"/>
                <w:szCs w:val="16"/>
              </w:rPr>
              <w:t>у</w:t>
            </w:r>
            <w:r>
              <w:rPr>
                <w:rFonts w:eastAsiaTheme="minorEastAsia"/>
                <w:sz w:val="16"/>
                <w:szCs w:val="16"/>
              </w:rPr>
              <w:t>ры, осн</w:t>
            </w:r>
            <w:r>
              <w:rPr>
                <w:rFonts w:eastAsiaTheme="minorEastAsia"/>
                <w:sz w:val="16"/>
                <w:szCs w:val="16"/>
              </w:rPr>
              <w:t>о</w:t>
            </w:r>
            <w:r>
              <w:rPr>
                <w:rFonts w:eastAsiaTheme="minorEastAsia"/>
                <w:sz w:val="16"/>
                <w:szCs w:val="16"/>
              </w:rPr>
              <w:t>ванных на мес</w:t>
            </w:r>
            <w:r>
              <w:rPr>
                <w:rFonts w:eastAsiaTheme="minorEastAsia"/>
                <w:sz w:val="16"/>
                <w:szCs w:val="16"/>
              </w:rPr>
              <w:t>т</w:t>
            </w:r>
            <w:r>
              <w:rPr>
                <w:rFonts w:eastAsiaTheme="minorEastAsia"/>
                <w:sz w:val="16"/>
                <w:szCs w:val="16"/>
              </w:rPr>
              <w:t>ных ин</w:t>
            </w:r>
            <w:r>
              <w:rPr>
                <w:rFonts w:eastAsiaTheme="minorEastAsia"/>
                <w:sz w:val="16"/>
                <w:szCs w:val="16"/>
              </w:rPr>
              <w:t>и</w:t>
            </w:r>
            <w:r>
              <w:rPr>
                <w:rFonts w:eastAsiaTheme="minorEastAsia"/>
                <w:sz w:val="16"/>
                <w:szCs w:val="16"/>
              </w:rPr>
              <w:t>циативах</w:t>
            </w:r>
          </w:p>
        </w:tc>
        <w:tc>
          <w:tcPr>
            <w:tcW w:w="269" w:type="pct"/>
            <w:vMerge w:val="restart"/>
            <w:tcBorders>
              <w:top w:val="single" w:sz="4" w:space="0" w:color="auto"/>
              <w:left w:val="single" w:sz="4" w:space="0" w:color="auto"/>
              <w:right w:val="single" w:sz="4" w:space="0" w:color="auto"/>
            </w:tcBorders>
          </w:tcPr>
          <w:p w:rsidR="00AB3FB2" w:rsidRPr="00BE7436" w:rsidRDefault="00AB3FB2" w:rsidP="007B1EAF">
            <w:pPr>
              <w:rPr>
                <w:rFonts w:eastAsiaTheme="minorEastAsia"/>
                <w:sz w:val="16"/>
                <w:szCs w:val="16"/>
              </w:rPr>
            </w:pPr>
          </w:p>
        </w:tc>
        <w:tc>
          <w:tcPr>
            <w:tcW w:w="316" w:type="pct"/>
            <w:vMerge w:val="restart"/>
            <w:tcBorders>
              <w:top w:val="single" w:sz="4" w:space="0" w:color="auto"/>
              <w:left w:val="single" w:sz="4" w:space="0" w:color="auto"/>
              <w:right w:val="single" w:sz="4" w:space="0" w:color="auto"/>
            </w:tcBorders>
          </w:tcPr>
          <w:p w:rsidR="00AB3FB2" w:rsidRPr="00BE7436" w:rsidRDefault="00AB3FB2" w:rsidP="007B1EAF">
            <w:pPr>
              <w:rPr>
                <w:rFonts w:eastAsiaTheme="minorEastAsia"/>
                <w:sz w:val="16"/>
                <w:szCs w:val="16"/>
              </w:rPr>
            </w:pPr>
            <w:r w:rsidRPr="00BE7436">
              <w:rPr>
                <w:rFonts w:eastAsiaTheme="minorEastAsia"/>
                <w:sz w:val="16"/>
                <w:szCs w:val="16"/>
              </w:rPr>
              <w:t>ответстве</w:t>
            </w:r>
            <w:r w:rsidRPr="00BE7436">
              <w:rPr>
                <w:rFonts w:eastAsiaTheme="minorEastAsia"/>
                <w:sz w:val="16"/>
                <w:szCs w:val="16"/>
              </w:rPr>
              <w:t>н</w:t>
            </w:r>
            <w:r w:rsidRPr="00BE7436">
              <w:rPr>
                <w:rFonts w:eastAsiaTheme="minorEastAsia"/>
                <w:sz w:val="16"/>
                <w:szCs w:val="16"/>
              </w:rPr>
              <w:t>ный испо</w:t>
            </w:r>
            <w:r w:rsidRPr="00BE7436">
              <w:rPr>
                <w:rFonts w:eastAsiaTheme="minorEastAsia"/>
                <w:sz w:val="16"/>
                <w:szCs w:val="16"/>
              </w:rPr>
              <w:t>л</w:t>
            </w:r>
            <w:r w:rsidRPr="00BE7436">
              <w:rPr>
                <w:rFonts w:eastAsiaTheme="minorEastAsia"/>
                <w:sz w:val="16"/>
                <w:szCs w:val="16"/>
              </w:rPr>
              <w:t xml:space="preserve">нитель </w:t>
            </w:r>
            <w:r>
              <w:rPr>
                <w:rFonts w:eastAsiaTheme="minorEastAsia"/>
                <w:sz w:val="16"/>
                <w:szCs w:val="16"/>
              </w:rPr>
              <w:t>–</w:t>
            </w:r>
            <w:r w:rsidRPr="00BE7436">
              <w:rPr>
                <w:rFonts w:eastAsiaTheme="minorEastAsia"/>
                <w:sz w:val="16"/>
                <w:szCs w:val="16"/>
              </w:rPr>
              <w:t xml:space="preserve"> </w:t>
            </w:r>
            <w:r>
              <w:rPr>
                <w:rFonts w:eastAsiaTheme="minorEastAsia"/>
                <w:sz w:val="16"/>
                <w:szCs w:val="16"/>
              </w:rPr>
              <w:t>Отдел сел</w:t>
            </w:r>
            <w:r>
              <w:rPr>
                <w:rFonts w:eastAsiaTheme="minorEastAsia"/>
                <w:sz w:val="16"/>
                <w:szCs w:val="16"/>
              </w:rPr>
              <w:t>ь</w:t>
            </w:r>
            <w:r>
              <w:rPr>
                <w:rFonts w:eastAsiaTheme="minorEastAsia"/>
                <w:sz w:val="16"/>
                <w:szCs w:val="16"/>
              </w:rPr>
              <w:t>ского х</w:t>
            </w:r>
            <w:r>
              <w:rPr>
                <w:rFonts w:eastAsiaTheme="minorEastAsia"/>
                <w:sz w:val="16"/>
                <w:szCs w:val="16"/>
              </w:rPr>
              <w:t>о</w:t>
            </w:r>
            <w:r>
              <w:rPr>
                <w:rFonts w:eastAsiaTheme="minorEastAsia"/>
                <w:sz w:val="16"/>
                <w:szCs w:val="16"/>
              </w:rPr>
              <w:t>зяйства и экологии</w:t>
            </w:r>
          </w:p>
        </w:tc>
        <w:tc>
          <w:tcPr>
            <w:tcW w:w="226" w:type="pct"/>
            <w:tcBorders>
              <w:top w:val="single" w:sz="4" w:space="0" w:color="auto"/>
              <w:left w:val="single" w:sz="4" w:space="0" w:color="auto"/>
              <w:bottom w:val="single" w:sz="4" w:space="0" w:color="auto"/>
              <w:right w:val="single" w:sz="4" w:space="0" w:color="auto"/>
            </w:tcBorders>
          </w:tcPr>
          <w:p w:rsidR="00AB3FB2" w:rsidRPr="00F6380A" w:rsidRDefault="00AB3FB2" w:rsidP="007B1EAF">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AB3FB2" w:rsidRPr="00A60BA4" w:rsidRDefault="00AB3FB2" w:rsidP="007B1EAF">
            <w:pPr>
              <w:rPr>
                <w:rFonts w:eastAsiaTheme="minorEastAsia"/>
                <w:sz w:val="16"/>
                <w:szCs w:val="16"/>
              </w:rPr>
            </w:pPr>
            <w:r>
              <w:rPr>
                <w:rFonts w:eastAsiaTheme="minorEastAsia"/>
                <w:sz w:val="16"/>
                <w:szCs w:val="16"/>
                <w:lang w:val="en-US"/>
              </w:rPr>
              <w:t>050</w:t>
            </w:r>
            <w:r>
              <w:rPr>
                <w:rFonts w:eastAsiaTheme="minorEastAsia"/>
                <w:sz w:val="16"/>
                <w:szCs w:val="16"/>
              </w:rPr>
              <w:t>3</w:t>
            </w:r>
          </w:p>
        </w:tc>
        <w:tc>
          <w:tcPr>
            <w:tcW w:w="346" w:type="pct"/>
            <w:tcBorders>
              <w:top w:val="single" w:sz="4" w:space="0" w:color="auto"/>
              <w:left w:val="single" w:sz="4" w:space="0" w:color="auto"/>
              <w:bottom w:val="single" w:sz="4" w:space="0" w:color="auto"/>
              <w:right w:val="single" w:sz="4" w:space="0" w:color="auto"/>
            </w:tcBorders>
          </w:tcPr>
          <w:p w:rsidR="00AB3FB2" w:rsidRPr="00F6380A" w:rsidRDefault="00AB3FB2" w:rsidP="00A60BA4">
            <w:pPr>
              <w:rPr>
                <w:rFonts w:eastAsiaTheme="minorEastAsia"/>
                <w:sz w:val="16"/>
                <w:szCs w:val="16"/>
              </w:rPr>
            </w:pPr>
            <w:r>
              <w:rPr>
                <w:rFonts w:eastAsiaTheme="minorEastAsia"/>
                <w:sz w:val="16"/>
                <w:szCs w:val="16"/>
              </w:rPr>
              <w:t>Ц</w:t>
            </w:r>
            <w:r>
              <w:rPr>
                <w:rFonts w:eastAsiaTheme="minorEastAsia"/>
                <w:sz w:val="16"/>
                <w:szCs w:val="16"/>
                <w:lang w:val="en-US"/>
              </w:rPr>
              <w:t>9902S</w:t>
            </w:r>
            <w:r>
              <w:rPr>
                <w:rFonts w:eastAsiaTheme="minorEastAsia"/>
                <w:sz w:val="16"/>
                <w:szCs w:val="16"/>
              </w:rPr>
              <w:t>6570</w:t>
            </w:r>
          </w:p>
        </w:tc>
        <w:tc>
          <w:tcPr>
            <w:tcW w:w="215" w:type="pct"/>
            <w:tcBorders>
              <w:top w:val="single" w:sz="4" w:space="0" w:color="auto"/>
              <w:left w:val="single" w:sz="4" w:space="0" w:color="auto"/>
              <w:bottom w:val="single" w:sz="4" w:space="0" w:color="auto"/>
              <w:right w:val="single" w:sz="4" w:space="0" w:color="auto"/>
            </w:tcBorders>
          </w:tcPr>
          <w:p w:rsidR="00AB3FB2" w:rsidRPr="00BE7436" w:rsidRDefault="00AB3FB2" w:rsidP="007B1EAF">
            <w:pPr>
              <w:rPr>
                <w:rFonts w:eastAsiaTheme="minorEastAsia"/>
                <w:sz w:val="16"/>
                <w:szCs w:val="16"/>
              </w:rPr>
            </w:pPr>
            <w:r>
              <w:rPr>
                <w:rFonts w:eastAsiaTheme="minorEastAsia"/>
                <w:sz w:val="16"/>
                <w:szCs w:val="16"/>
              </w:rPr>
              <w:t>244</w:t>
            </w:r>
          </w:p>
        </w:tc>
        <w:tc>
          <w:tcPr>
            <w:tcW w:w="255" w:type="pct"/>
            <w:tcBorders>
              <w:top w:val="single" w:sz="4" w:space="0" w:color="auto"/>
              <w:left w:val="single" w:sz="4" w:space="0" w:color="auto"/>
              <w:bottom w:val="single" w:sz="4" w:space="0" w:color="auto"/>
              <w:right w:val="single" w:sz="4" w:space="0" w:color="auto"/>
            </w:tcBorders>
          </w:tcPr>
          <w:p w:rsidR="00AB3FB2" w:rsidRPr="00BE7436" w:rsidRDefault="00AB3FB2" w:rsidP="007B1EAF">
            <w:pPr>
              <w:rPr>
                <w:rFonts w:eastAsiaTheme="minorEastAsia"/>
                <w:sz w:val="16"/>
                <w:szCs w:val="16"/>
              </w:rPr>
            </w:pPr>
            <w:r w:rsidRPr="00BE7436">
              <w:rPr>
                <w:rFonts w:eastAsiaTheme="minorEastAsia"/>
                <w:sz w:val="16"/>
                <w:szCs w:val="16"/>
              </w:rPr>
              <w:t>всего</w:t>
            </w:r>
          </w:p>
        </w:tc>
        <w:tc>
          <w:tcPr>
            <w:tcW w:w="270" w:type="pct"/>
            <w:tcBorders>
              <w:top w:val="single" w:sz="4" w:space="0" w:color="auto"/>
              <w:left w:val="single" w:sz="4" w:space="0" w:color="auto"/>
              <w:bottom w:val="single" w:sz="4" w:space="0" w:color="auto"/>
              <w:right w:val="single" w:sz="4" w:space="0" w:color="auto"/>
            </w:tcBorders>
          </w:tcPr>
          <w:p w:rsidR="00AB3FB2" w:rsidRPr="00BE7436" w:rsidRDefault="00424BFD" w:rsidP="007B1EAF">
            <w:pPr>
              <w:rPr>
                <w:rFonts w:eastAsiaTheme="minorEastAsia"/>
                <w:sz w:val="16"/>
                <w:szCs w:val="16"/>
              </w:rPr>
            </w:pPr>
            <w:r>
              <w:rPr>
                <w:rFonts w:eastAsiaTheme="minorEastAsia"/>
                <w:sz w:val="16"/>
                <w:szCs w:val="16"/>
              </w:rPr>
              <w:t>11310,6</w:t>
            </w:r>
          </w:p>
        </w:tc>
        <w:tc>
          <w:tcPr>
            <w:tcW w:w="300" w:type="pct"/>
            <w:tcBorders>
              <w:top w:val="single" w:sz="4" w:space="0" w:color="auto"/>
              <w:left w:val="single" w:sz="4" w:space="0" w:color="auto"/>
              <w:bottom w:val="single" w:sz="4" w:space="0" w:color="auto"/>
              <w:right w:val="single" w:sz="4" w:space="0" w:color="auto"/>
            </w:tcBorders>
          </w:tcPr>
          <w:p w:rsidR="00AB3FB2" w:rsidRPr="00BE7436" w:rsidRDefault="00AB3FB2" w:rsidP="00A60BA4">
            <w:pPr>
              <w:jc w:val="cente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AB3FB2" w:rsidRDefault="00AB3FB2" w:rsidP="00A60BA4">
            <w:pPr>
              <w:jc w:val="center"/>
            </w:pPr>
            <w:r w:rsidRPr="00F44C20">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AB3FB2" w:rsidRDefault="00AB3FB2" w:rsidP="00A60BA4">
            <w:pPr>
              <w:jc w:val="center"/>
            </w:pPr>
            <w:r w:rsidRPr="00F44C20">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AB3FB2" w:rsidRDefault="00AB3FB2" w:rsidP="00A60BA4">
            <w:pPr>
              <w:jc w:val="center"/>
            </w:pPr>
            <w:r w:rsidRPr="00F44C20">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AB3FB2" w:rsidRDefault="00AB3FB2" w:rsidP="00A60BA4">
            <w:pPr>
              <w:jc w:val="center"/>
            </w:pPr>
            <w:r w:rsidRPr="00F44C20">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AB3FB2" w:rsidRDefault="00AB3FB2" w:rsidP="00A60BA4">
            <w:pPr>
              <w:jc w:val="center"/>
            </w:pPr>
            <w:r w:rsidRPr="00F44C20">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AB3FB2" w:rsidRDefault="00AB3FB2" w:rsidP="00A60BA4">
            <w:pPr>
              <w:jc w:val="center"/>
            </w:pPr>
            <w:r w:rsidRPr="00F44C20">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AB3FB2" w:rsidRDefault="00AB3FB2" w:rsidP="00A60BA4">
            <w:pPr>
              <w:jc w:val="center"/>
            </w:pPr>
            <w:r w:rsidRPr="00F44C20">
              <w:rPr>
                <w:rFonts w:eastAsiaTheme="minorEastAsia"/>
                <w:sz w:val="16"/>
                <w:szCs w:val="16"/>
              </w:rPr>
              <w:t>0</w:t>
            </w:r>
          </w:p>
        </w:tc>
      </w:tr>
      <w:tr w:rsidR="00AB3FB2" w:rsidRPr="00BE7436" w:rsidTr="00311028">
        <w:tc>
          <w:tcPr>
            <w:tcW w:w="290" w:type="pct"/>
            <w:vMerge/>
            <w:tcBorders>
              <w:right w:val="single" w:sz="4" w:space="0" w:color="auto"/>
            </w:tcBorders>
          </w:tcPr>
          <w:p w:rsidR="00AB3FB2" w:rsidRPr="00BE7436" w:rsidRDefault="00AB3FB2" w:rsidP="007B1EAF">
            <w:pPr>
              <w:rPr>
                <w:rFonts w:eastAsiaTheme="minorEastAsia"/>
                <w:sz w:val="16"/>
                <w:szCs w:val="16"/>
              </w:rPr>
            </w:pPr>
          </w:p>
        </w:tc>
        <w:tc>
          <w:tcPr>
            <w:tcW w:w="271" w:type="pct"/>
            <w:vMerge/>
            <w:tcBorders>
              <w:left w:val="single" w:sz="4" w:space="0" w:color="auto"/>
              <w:right w:val="single" w:sz="4" w:space="0" w:color="auto"/>
            </w:tcBorders>
          </w:tcPr>
          <w:p w:rsidR="00AB3FB2" w:rsidRPr="00BE7436" w:rsidRDefault="00AB3FB2" w:rsidP="007B1EAF">
            <w:pPr>
              <w:rPr>
                <w:rFonts w:eastAsiaTheme="minorEastAsia"/>
                <w:sz w:val="16"/>
                <w:szCs w:val="16"/>
              </w:rPr>
            </w:pPr>
          </w:p>
        </w:tc>
        <w:tc>
          <w:tcPr>
            <w:tcW w:w="269" w:type="pct"/>
            <w:vMerge/>
            <w:tcBorders>
              <w:left w:val="single" w:sz="4" w:space="0" w:color="auto"/>
              <w:right w:val="single" w:sz="4" w:space="0" w:color="auto"/>
            </w:tcBorders>
          </w:tcPr>
          <w:p w:rsidR="00AB3FB2" w:rsidRPr="00BE7436" w:rsidRDefault="00AB3FB2" w:rsidP="007B1EAF">
            <w:pPr>
              <w:rPr>
                <w:rFonts w:eastAsiaTheme="minorEastAsia"/>
                <w:sz w:val="16"/>
                <w:szCs w:val="16"/>
              </w:rPr>
            </w:pPr>
          </w:p>
        </w:tc>
        <w:tc>
          <w:tcPr>
            <w:tcW w:w="316" w:type="pct"/>
            <w:vMerge/>
            <w:tcBorders>
              <w:left w:val="single" w:sz="4" w:space="0" w:color="auto"/>
              <w:right w:val="single" w:sz="4" w:space="0" w:color="auto"/>
            </w:tcBorders>
          </w:tcPr>
          <w:p w:rsidR="00AB3FB2" w:rsidRPr="00BE7436" w:rsidRDefault="00AB3FB2" w:rsidP="007B1EAF">
            <w:pPr>
              <w:rPr>
                <w:rFonts w:eastAsiaTheme="minorEastAsia"/>
                <w:sz w:val="16"/>
                <w:szCs w:val="16"/>
              </w:rPr>
            </w:pPr>
          </w:p>
        </w:tc>
        <w:tc>
          <w:tcPr>
            <w:tcW w:w="226" w:type="pct"/>
            <w:tcBorders>
              <w:top w:val="single" w:sz="4" w:space="0" w:color="auto"/>
              <w:left w:val="single" w:sz="4" w:space="0" w:color="auto"/>
              <w:bottom w:val="single" w:sz="4" w:space="0" w:color="auto"/>
              <w:right w:val="single" w:sz="4" w:space="0" w:color="auto"/>
            </w:tcBorders>
          </w:tcPr>
          <w:p w:rsidR="00AB3FB2" w:rsidRPr="00F6380A" w:rsidRDefault="00AB3FB2" w:rsidP="007B1EAF">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AB3FB2" w:rsidRPr="00A60BA4" w:rsidRDefault="00AB3FB2" w:rsidP="007B1EAF">
            <w:pPr>
              <w:rPr>
                <w:rFonts w:eastAsiaTheme="minorEastAsia"/>
                <w:sz w:val="16"/>
                <w:szCs w:val="16"/>
              </w:rPr>
            </w:pPr>
            <w:r>
              <w:rPr>
                <w:rFonts w:eastAsiaTheme="minorEastAsia"/>
                <w:sz w:val="16"/>
                <w:szCs w:val="16"/>
                <w:lang w:val="en-US"/>
              </w:rPr>
              <w:t>050</w:t>
            </w:r>
            <w:r>
              <w:rPr>
                <w:rFonts w:eastAsiaTheme="minorEastAsia"/>
                <w:sz w:val="16"/>
                <w:szCs w:val="16"/>
              </w:rPr>
              <w:t>3</w:t>
            </w:r>
          </w:p>
        </w:tc>
        <w:tc>
          <w:tcPr>
            <w:tcW w:w="346" w:type="pct"/>
            <w:tcBorders>
              <w:top w:val="single" w:sz="4" w:space="0" w:color="auto"/>
              <w:left w:val="single" w:sz="4" w:space="0" w:color="auto"/>
              <w:bottom w:val="single" w:sz="4" w:space="0" w:color="auto"/>
              <w:right w:val="single" w:sz="4" w:space="0" w:color="auto"/>
            </w:tcBorders>
          </w:tcPr>
          <w:p w:rsidR="00AB3FB2" w:rsidRPr="00F6380A" w:rsidRDefault="00AB3FB2" w:rsidP="00F37FB3">
            <w:pPr>
              <w:rPr>
                <w:rFonts w:eastAsiaTheme="minorEastAsia"/>
                <w:sz w:val="16"/>
                <w:szCs w:val="16"/>
              </w:rPr>
            </w:pPr>
            <w:r>
              <w:rPr>
                <w:rFonts w:eastAsiaTheme="minorEastAsia"/>
                <w:sz w:val="16"/>
                <w:szCs w:val="16"/>
              </w:rPr>
              <w:t>Ц</w:t>
            </w:r>
            <w:r>
              <w:rPr>
                <w:rFonts w:eastAsiaTheme="minorEastAsia"/>
                <w:sz w:val="16"/>
                <w:szCs w:val="16"/>
                <w:lang w:val="en-US"/>
              </w:rPr>
              <w:t>9902S</w:t>
            </w:r>
            <w:r>
              <w:rPr>
                <w:rFonts w:eastAsiaTheme="minorEastAsia"/>
                <w:sz w:val="16"/>
                <w:szCs w:val="16"/>
              </w:rPr>
              <w:t>6570</w:t>
            </w:r>
          </w:p>
        </w:tc>
        <w:tc>
          <w:tcPr>
            <w:tcW w:w="215" w:type="pct"/>
            <w:tcBorders>
              <w:top w:val="single" w:sz="4" w:space="0" w:color="auto"/>
              <w:left w:val="single" w:sz="4" w:space="0" w:color="auto"/>
              <w:bottom w:val="single" w:sz="4" w:space="0" w:color="auto"/>
              <w:right w:val="single" w:sz="4" w:space="0" w:color="auto"/>
            </w:tcBorders>
          </w:tcPr>
          <w:p w:rsidR="00AB3FB2" w:rsidRPr="00BE7436" w:rsidRDefault="00AB3FB2" w:rsidP="00F37FB3">
            <w:pPr>
              <w:rPr>
                <w:rFonts w:eastAsiaTheme="minorEastAsia"/>
                <w:sz w:val="16"/>
                <w:szCs w:val="16"/>
              </w:rPr>
            </w:pPr>
            <w:r>
              <w:rPr>
                <w:rFonts w:eastAsiaTheme="minorEastAsia"/>
                <w:sz w:val="16"/>
                <w:szCs w:val="16"/>
              </w:rPr>
              <w:t>244</w:t>
            </w:r>
          </w:p>
        </w:tc>
        <w:tc>
          <w:tcPr>
            <w:tcW w:w="255" w:type="pct"/>
            <w:tcBorders>
              <w:top w:val="single" w:sz="4" w:space="0" w:color="auto"/>
              <w:left w:val="single" w:sz="4" w:space="0" w:color="auto"/>
              <w:bottom w:val="single" w:sz="4" w:space="0" w:color="auto"/>
              <w:right w:val="single" w:sz="4" w:space="0" w:color="auto"/>
            </w:tcBorders>
          </w:tcPr>
          <w:p w:rsidR="00AB3FB2" w:rsidRPr="00BE7436" w:rsidRDefault="00AB3FB2" w:rsidP="007B1EAF">
            <w:pPr>
              <w:rPr>
                <w:rFonts w:eastAsiaTheme="minorEastAsia"/>
                <w:sz w:val="16"/>
                <w:szCs w:val="16"/>
              </w:rPr>
            </w:pPr>
            <w:r w:rsidRPr="00BE7436">
              <w:rPr>
                <w:rFonts w:eastAsiaTheme="minorEastAsia"/>
                <w:sz w:val="16"/>
                <w:szCs w:val="16"/>
              </w:rPr>
              <w:t>фед</w:t>
            </w:r>
            <w:r w:rsidRPr="00BE7436">
              <w:rPr>
                <w:rFonts w:eastAsiaTheme="minorEastAsia"/>
                <w:sz w:val="16"/>
                <w:szCs w:val="16"/>
              </w:rPr>
              <w:t>е</w:t>
            </w:r>
            <w:r w:rsidRPr="00BE7436">
              <w:rPr>
                <w:rFonts w:eastAsiaTheme="minorEastAsia"/>
                <w:sz w:val="16"/>
                <w:szCs w:val="16"/>
              </w:rPr>
              <w:t>ральный бюджет</w:t>
            </w:r>
          </w:p>
        </w:tc>
        <w:tc>
          <w:tcPr>
            <w:tcW w:w="270" w:type="pct"/>
            <w:tcBorders>
              <w:top w:val="single" w:sz="4" w:space="0" w:color="auto"/>
              <w:left w:val="single" w:sz="4" w:space="0" w:color="auto"/>
              <w:bottom w:val="single" w:sz="4" w:space="0" w:color="auto"/>
              <w:right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c>
          <w:tcPr>
            <w:tcW w:w="300" w:type="pct"/>
            <w:tcBorders>
              <w:top w:val="single" w:sz="4" w:space="0" w:color="auto"/>
              <w:left w:val="single" w:sz="4" w:space="0" w:color="auto"/>
              <w:bottom w:val="single" w:sz="4" w:space="0" w:color="auto"/>
              <w:right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AB3FB2" w:rsidRPr="00BE7436" w:rsidRDefault="00AB3FB2" w:rsidP="00DE67BD">
            <w:pPr>
              <w:jc w:val="center"/>
              <w:rPr>
                <w:rFonts w:eastAsiaTheme="minorEastAsia"/>
                <w:sz w:val="16"/>
                <w:szCs w:val="16"/>
              </w:rPr>
            </w:pPr>
            <w:r>
              <w:rPr>
                <w:rFonts w:eastAsiaTheme="minorEastAsia"/>
                <w:sz w:val="16"/>
                <w:szCs w:val="16"/>
              </w:rPr>
              <w:t>0</w:t>
            </w:r>
          </w:p>
        </w:tc>
      </w:tr>
      <w:tr w:rsidR="00AB3FB2" w:rsidRPr="00BE7436" w:rsidTr="00311028">
        <w:trPr>
          <w:trHeight w:val="1765"/>
        </w:trPr>
        <w:tc>
          <w:tcPr>
            <w:tcW w:w="290" w:type="pct"/>
            <w:vMerge/>
            <w:tcBorders>
              <w:right w:val="single" w:sz="4" w:space="0" w:color="auto"/>
            </w:tcBorders>
          </w:tcPr>
          <w:p w:rsidR="00AB3FB2" w:rsidRPr="00BE7436" w:rsidRDefault="00AB3FB2" w:rsidP="007B1EAF">
            <w:pPr>
              <w:rPr>
                <w:rFonts w:eastAsiaTheme="minorEastAsia"/>
                <w:sz w:val="16"/>
                <w:szCs w:val="16"/>
              </w:rPr>
            </w:pPr>
          </w:p>
        </w:tc>
        <w:tc>
          <w:tcPr>
            <w:tcW w:w="271" w:type="pct"/>
            <w:vMerge/>
            <w:tcBorders>
              <w:left w:val="single" w:sz="4" w:space="0" w:color="auto"/>
              <w:right w:val="single" w:sz="4" w:space="0" w:color="auto"/>
            </w:tcBorders>
          </w:tcPr>
          <w:p w:rsidR="00AB3FB2" w:rsidRPr="00BE7436" w:rsidRDefault="00AB3FB2" w:rsidP="007B1EAF">
            <w:pPr>
              <w:rPr>
                <w:rFonts w:eastAsiaTheme="minorEastAsia"/>
                <w:sz w:val="16"/>
                <w:szCs w:val="16"/>
              </w:rPr>
            </w:pPr>
          </w:p>
        </w:tc>
        <w:tc>
          <w:tcPr>
            <w:tcW w:w="269" w:type="pct"/>
            <w:vMerge/>
            <w:tcBorders>
              <w:left w:val="single" w:sz="4" w:space="0" w:color="auto"/>
              <w:right w:val="single" w:sz="4" w:space="0" w:color="auto"/>
            </w:tcBorders>
          </w:tcPr>
          <w:p w:rsidR="00AB3FB2" w:rsidRPr="00BE7436" w:rsidRDefault="00AB3FB2" w:rsidP="007B1EAF">
            <w:pPr>
              <w:rPr>
                <w:rFonts w:eastAsiaTheme="minorEastAsia"/>
                <w:sz w:val="16"/>
                <w:szCs w:val="16"/>
              </w:rPr>
            </w:pPr>
          </w:p>
        </w:tc>
        <w:tc>
          <w:tcPr>
            <w:tcW w:w="316" w:type="pct"/>
            <w:vMerge/>
            <w:tcBorders>
              <w:left w:val="single" w:sz="4" w:space="0" w:color="auto"/>
              <w:right w:val="single" w:sz="4" w:space="0" w:color="auto"/>
            </w:tcBorders>
          </w:tcPr>
          <w:p w:rsidR="00AB3FB2" w:rsidRPr="00BE7436" w:rsidRDefault="00AB3FB2" w:rsidP="007B1EAF">
            <w:pPr>
              <w:rPr>
                <w:rFonts w:eastAsiaTheme="minorEastAsia"/>
                <w:sz w:val="16"/>
                <w:szCs w:val="16"/>
              </w:rPr>
            </w:pPr>
          </w:p>
        </w:tc>
        <w:tc>
          <w:tcPr>
            <w:tcW w:w="226" w:type="pct"/>
            <w:tcBorders>
              <w:top w:val="single" w:sz="4" w:space="0" w:color="auto"/>
              <w:left w:val="single" w:sz="4" w:space="0" w:color="auto"/>
              <w:right w:val="single" w:sz="4" w:space="0" w:color="auto"/>
            </w:tcBorders>
          </w:tcPr>
          <w:p w:rsidR="00AB3FB2" w:rsidRPr="00F6380A" w:rsidRDefault="00AB3FB2" w:rsidP="007B1EAF">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right w:val="single" w:sz="4" w:space="0" w:color="auto"/>
            </w:tcBorders>
          </w:tcPr>
          <w:p w:rsidR="00AB3FB2" w:rsidRPr="00A60BA4" w:rsidRDefault="00AB3FB2" w:rsidP="007B1EAF">
            <w:pPr>
              <w:rPr>
                <w:rFonts w:eastAsiaTheme="minorEastAsia"/>
                <w:sz w:val="16"/>
                <w:szCs w:val="16"/>
              </w:rPr>
            </w:pPr>
            <w:r>
              <w:rPr>
                <w:rFonts w:eastAsiaTheme="minorEastAsia"/>
                <w:sz w:val="16"/>
                <w:szCs w:val="16"/>
                <w:lang w:val="en-US"/>
              </w:rPr>
              <w:t>050</w:t>
            </w:r>
            <w:r>
              <w:rPr>
                <w:rFonts w:eastAsiaTheme="minorEastAsia"/>
                <w:sz w:val="16"/>
                <w:szCs w:val="16"/>
              </w:rPr>
              <w:t>3</w:t>
            </w:r>
          </w:p>
        </w:tc>
        <w:tc>
          <w:tcPr>
            <w:tcW w:w="346" w:type="pct"/>
            <w:tcBorders>
              <w:top w:val="single" w:sz="4" w:space="0" w:color="auto"/>
              <w:left w:val="single" w:sz="4" w:space="0" w:color="auto"/>
              <w:right w:val="single" w:sz="4" w:space="0" w:color="auto"/>
            </w:tcBorders>
          </w:tcPr>
          <w:p w:rsidR="00AB3FB2" w:rsidRPr="00F6380A" w:rsidRDefault="00AB3FB2" w:rsidP="00F37FB3">
            <w:pPr>
              <w:rPr>
                <w:rFonts w:eastAsiaTheme="minorEastAsia"/>
                <w:sz w:val="16"/>
                <w:szCs w:val="16"/>
              </w:rPr>
            </w:pPr>
            <w:r>
              <w:rPr>
                <w:rFonts w:eastAsiaTheme="minorEastAsia"/>
                <w:sz w:val="16"/>
                <w:szCs w:val="16"/>
              </w:rPr>
              <w:t>Ц</w:t>
            </w:r>
            <w:r>
              <w:rPr>
                <w:rFonts w:eastAsiaTheme="minorEastAsia"/>
                <w:sz w:val="16"/>
                <w:szCs w:val="16"/>
                <w:lang w:val="en-US"/>
              </w:rPr>
              <w:t>9902S</w:t>
            </w:r>
            <w:r>
              <w:rPr>
                <w:rFonts w:eastAsiaTheme="minorEastAsia"/>
                <w:sz w:val="16"/>
                <w:szCs w:val="16"/>
              </w:rPr>
              <w:t>6570</w:t>
            </w:r>
          </w:p>
        </w:tc>
        <w:tc>
          <w:tcPr>
            <w:tcW w:w="215" w:type="pct"/>
            <w:tcBorders>
              <w:top w:val="single" w:sz="4" w:space="0" w:color="auto"/>
              <w:left w:val="single" w:sz="4" w:space="0" w:color="auto"/>
              <w:right w:val="single" w:sz="4" w:space="0" w:color="auto"/>
            </w:tcBorders>
          </w:tcPr>
          <w:p w:rsidR="00AB3FB2" w:rsidRPr="00BE7436" w:rsidRDefault="00AB3FB2" w:rsidP="00F37FB3">
            <w:pPr>
              <w:rPr>
                <w:rFonts w:eastAsiaTheme="minorEastAsia"/>
                <w:sz w:val="16"/>
                <w:szCs w:val="16"/>
              </w:rPr>
            </w:pPr>
            <w:r>
              <w:rPr>
                <w:rFonts w:eastAsiaTheme="minorEastAsia"/>
                <w:sz w:val="16"/>
                <w:szCs w:val="16"/>
              </w:rPr>
              <w:t>244</w:t>
            </w:r>
          </w:p>
        </w:tc>
        <w:tc>
          <w:tcPr>
            <w:tcW w:w="255" w:type="pct"/>
            <w:tcBorders>
              <w:top w:val="single" w:sz="4" w:space="0" w:color="auto"/>
              <w:left w:val="single" w:sz="4" w:space="0" w:color="auto"/>
              <w:bottom w:val="single" w:sz="4" w:space="0" w:color="auto"/>
              <w:right w:val="single" w:sz="4" w:space="0" w:color="auto"/>
            </w:tcBorders>
          </w:tcPr>
          <w:p w:rsidR="00AB3FB2" w:rsidRPr="00BE7436" w:rsidRDefault="00AB3FB2" w:rsidP="007B1EAF">
            <w:pPr>
              <w:rPr>
                <w:rFonts w:eastAsiaTheme="minorEastAsia"/>
                <w:sz w:val="16"/>
                <w:szCs w:val="16"/>
              </w:rPr>
            </w:pPr>
            <w:r w:rsidRPr="00BE7436">
              <w:rPr>
                <w:rFonts w:eastAsiaTheme="minorEastAsia"/>
                <w:sz w:val="16"/>
                <w:szCs w:val="16"/>
              </w:rPr>
              <w:t>респу</w:t>
            </w:r>
            <w:r w:rsidRPr="00BE7436">
              <w:rPr>
                <w:rFonts w:eastAsiaTheme="minorEastAsia"/>
                <w:sz w:val="16"/>
                <w:szCs w:val="16"/>
              </w:rPr>
              <w:t>б</w:t>
            </w:r>
            <w:r w:rsidRPr="00BE7436">
              <w:rPr>
                <w:rFonts w:eastAsiaTheme="minorEastAsia"/>
                <w:sz w:val="16"/>
                <w:szCs w:val="16"/>
              </w:rPr>
              <w:t>лика</w:t>
            </w:r>
            <w:r w:rsidRPr="00BE7436">
              <w:rPr>
                <w:rFonts w:eastAsiaTheme="minorEastAsia"/>
                <w:sz w:val="16"/>
                <w:szCs w:val="16"/>
              </w:rPr>
              <w:t>н</w:t>
            </w:r>
            <w:r w:rsidRPr="00BE7436">
              <w:rPr>
                <w:rFonts w:eastAsiaTheme="minorEastAsia"/>
                <w:sz w:val="16"/>
                <w:szCs w:val="16"/>
              </w:rPr>
              <w:t>ский бюджет Чува</w:t>
            </w:r>
            <w:r w:rsidRPr="00BE7436">
              <w:rPr>
                <w:rFonts w:eastAsiaTheme="minorEastAsia"/>
                <w:sz w:val="16"/>
                <w:szCs w:val="16"/>
              </w:rPr>
              <w:t>ш</w:t>
            </w:r>
            <w:r w:rsidRPr="00BE7436">
              <w:rPr>
                <w:rFonts w:eastAsiaTheme="minorEastAsia"/>
                <w:sz w:val="16"/>
                <w:szCs w:val="16"/>
              </w:rPr>
              <w:t>ской Респу</w:t>
            </w:r>
            <w:r w:rsidRPr="00BE7436">
              <w:rPr>
                <w:rFonts w:eastAsiaTheme="minorEastAsia"/>
                <w:sz w:val="16"/>
                <w:szCs w:val="16"/>
              </w:rPr>
              <w:t>б</w:t>
            </w:r>
            <w:r w:rsidRPr="00BE7436">
              <w:rPr>
                <w:rFonts w:eastAsiaTheme="minorEastAsia"/>
                <w:sz w:val="16"/>
                <w:szCs w:val="16"/>
              </w:rPr>
              <w:t>лики</w:t>
            </w:r>
          </w:p>
        </w:tc>
        <w:tc>
          <w:tcPr>
            <w:tcW w:w="270" w:type="pct"/>
            <w:tcBorders>
              <w:top w:val="single" w:sz="4" w:space="0" w:color="auto"/>
              <w:left w:val="single" w:sz="4" w:space="0" w:color="auto"/>
              <w:bottom w:val="single" w:sz="4" w:space="0" w:color="auto"/>
              <w:right w:val="single" w:sz="4" w:space="0" w:color="auto"/>
            </w:tcBorders>
          </w:tcPr>
          <w:p w:rsidR="00AB3FB2" w:rsidRPr="00BE7436" w:rsidRDefault="00424BFD" w:rsidP="00DE67BD">
            <w:pPr>
              <w:jc w:val="center"/>
              <w:rPr>
                <w:rFonts w:eastAsiaTheme="minorEastAsia"/>
                <w:sz w:val="16"/>
                <w:szCs w:val="16"/>
              </w:rPr>
            </w:pPr>
            <w:r>
              <w:rPr>
                <w:rFonts w:eastAsiaTheme="minorEastAsia"/>
                <w:sz w:val="16"/>
                <w:szCs w:val="16"/>
              </w:rPr>
              <w:t>6688,9</w:t>
            </w:r>
          </w:p>
        </w:tc>
        <w:tc>
          <w:tcPr>
            <w:tcW w:w="300"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5418B0">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5418B0">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5418B0">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5418B0">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5418B0">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5418B0">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AB3FB2" w:rsidRDefault="00AB3FB2" w:rsidP="00DE67BD">
            <w:pPr>
              <w:jc w:val="center"/>
            </w:pPr>
            <w:r w:rsidRPr="005418B0">
              <w:rPr>
                <w:rFonts w:eastAsiaTheme="minorEastAsia"/>
                <w:sz w:val="16"/>
                <w:szCs w:val="16"/>
              </w:rPr>
              <w:t>0</w:t>
            </w:r>
          </w:p>
        </w:tc>
        <w:tc>
          <w:tcPr>
            <w:tcW w:w="288" w:type="pct"/>
            <w:tcBorders>
              <w:top w:val="single" w:sz="4" w:space="0" w:color="auto"/>
              <w:left w:val="single" w:sz="4" w:space="0" w:color="auto"/>
            </w:tcBorders>
          </w:tcPr>
          <w:p w:rsidR="00AB3FB2" w:rsidRDefault="00AB3FB2" w:rsidP="00DE67BD">
            <w:pPr>
              <w:jc w:val="center"/>
            </w:pPr>
            <w:r w:rsidRPr="005418B0">
              <w:rPr>
                <w:rFonts w:eastAsiaTheme="minorEastAsia"/>
                <w:sz w:val="16"/>
                <w:szCs w:val="16"/>
              </w:rPr>
              <w:t>0</w:t>
            </w:r>
          </w:p>
        </w:tc>
      </w:tr>
      <w:tr w:rsidR="00AB3FB2" w:rsidRPr="00935DCC" w:rsidTr="00311028">
        <w:tc>
          <w:tcPr>
            <w:tcW w:w="290" w:type="pct"/>
            <w:vMerge/>
            <w:tcBorders>
              <w:right w:val="single" w:sz="4" w:space="0" w:color="auto"/>
            </w:tcBorders>
          </w:tcPr>
          <w:p w:rsidR="00AB3FB2" w:rsidRPr="0083381C" w:rsidRDefault="00AB3FB2" w:rsidP="007B1EAF">
            <w:pPr>
              <w:rPr>
                <w:rFonts w:eastAsiaTheme="minorEastAsia"/>
              </w:rPr>
            </w:pPr>
          </w:p>
        </w:tc>
        <w:tc>
          <w:tcPr>
            <w:tcW w:w="271" w:type="pct"/>
            <w:vMerge/>
            <w:tcBorders>
              <w:left w:val="single" w:sz="4" w:space="0" w:color="auto"/>
              <w:right w:val="single" w:sz="4" w:space="0" w:color="auto"/>
            </w:tcBorders>
          </w:tcPr>
          <w:p w:rsidR="00AB3FB2" w:rsidRPr="0083381C" w:rsidRDefault="00AB3FB2" w:rsidP="007B1EAF">
            <w:pPr>
              <w:rPr>
                <w:rFonts w:eastAsiaTheme="minorEastAsia"/>
              </w:rPr>
            </w:pPr>
          </w:p>
        </w:tc>
        <w:tc>
          <w:tcPr>
            <w:tcW w:w="269" w:type="pct"/>
            <w:vMerge/>
            <w:tcBorders>
              <w:left w:val="single" w:sz="4" w:space="0" w:color="auto"/>
              <w:right w:val="single" w:sz="4" w:space="0" w:color="auto"/>
            </w:tcBorders>
          </w:tcPr>
          <w:p w:rsidR="00AB3FB2" w:rsidRPr="0083381C" w:rsidRDefault="00AB3FB2" w:rsidP="007B1EAF">
            <w:pPr>
              <w:rPr>
                <w:rFonts w:eastAsiaTheme="minorEastAsia"/>
              </w:rPr>
            </w:pPr>
          </w:p>
        </w:tc>
        <w:tc>
          <w:tcPr>
            <w:tcW w:w="316" w:type="pct"/>
            <w:vMerge/>
            <w:tcBorders>
              <w:left w:val="single" w:sz="4" w:space="0" w:color="auto"/>
              <w:right w:val="single" w:sz="4" w:space="0" w:color="auto"/>
            </w:tcBorders>
          </w:tcPr>
          <w:p w:rsidR="00AB3FB2" w:rsidRPr="0083381C" w:rsidRDefault="00AB3FB2" w:rsidP="007B1EAF">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AB3FB2" w:rsidRPr="00F6380A" w:rsidRDefault="00AB3FB2" w:rsidP="007B1EAF">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AB3FB2" w:rsidRPr="00A60BA4" w:rsidRDefault="00AB3FB2" w:rsidP="007B1EAF">
            <w:pPr>
              <w:rPr>
                <w:rFonts w:eastAsiaTheme="minorEastAsia"/>
                <w:sz w:val="16"/>
                <w:szCs w:val="16"/>
              </w:rPr>
            </w:pPr>
            <w:r>
              <w:rPr>
                <w:rFonts w:eastAsiaTheme="minorEastAsia"/>
                <w:sz w:val="16"/>
                <w:szCs w:val="16"/>
                <w:lang w:val="en-US"/>
              </w:rPr>
              <w:t>050</w:t>
            </w:r>
            <w:r>
              <w:rPr>
                <w:rFonts w:eastAsiaTheme="minorEastAsia"/>
                <w:sz w:val="16"/>
                <w:szCs w:val="16"/>
              </w:rPr>
              <w:t>3</w:t>
            </w:r>
          </w:p>
        </w:tc>
        <w:tc>
          <w:tcPr>
            <w:tcW w:w="346" w:type="pct"/>
            <w:tcBorders>
              <w:top w:val="single" w:sz="4" w:space="0" w:color="auto"/>
              <w:left w:val="single" w:sz="4" w:space="0" w:color="auto"/>
              <w:bottom w:val="single" w:sz="4" w:space="0" w:color="auto"/>
              <w:right w:val="single" w:sz="4" w:space="0" w:color="auto"/>
            </w:tcBorders>
          </w:tcPr>
          <w:p w:rsidR="00AB3FB2" w:rsidRPr="00F6380A" w:rsidRDefault="00AB3FB2" w:rsidP="00F37FB3">
            <w:pPr>
              <w:rPr>
                <w:rFonts w:eastAsiaTheme="minorEastAsia"/>
                <w:sz w:val="16"/>
                <w:szCs w:val="16"/>
              </w:rPr>
            </w:pPr>
            <w:r>
              <w:rPr>
                <w:rFonts w:eastAsiaTheme="minorEastAsia"/>
                <w:sz w:val="16"/>
                <w:szCs w:val="16"/>
              </w:rPr>
              <w:t>Ц</w:t>
            </w:r>
            <w:r>
              <w:rPr>
                <w:rFonts w:eastAsiaTheme="minorEastAsia"/>
                <w:sz w:val="16"/>
                <w:szCs w:val="16"/>
                <w:lang w:val="en-US"/>
              </w:rPr>
              <w:t>9902S</w:t>
            </w:r>
            <w:r>
              <w:rPr>
                <w:rFonts w:eastAsiaTheme="minorEastAsia"/>
                <w:sz w:val="16"/>
                <w:szCs w:val="16"/>
              </w:rPr>
              <w:t>6570</w:t>
            </w:r>
          </w:p>
        </w:tc>
        <w:tc>
          <w:tcPr>
            <w:tcW w:w="215" w:type="pct"/>
            <w:tcBorders>
              <w:top w:val="single" w:sz="4" w:space="0" w:color="auto"/>
              <w:left w:val="single" w:sz="4" w:space="0" w:color="auto"/>
              <w:bottom w:val="single" w:sz="4" w:space="0" w:color="auto"/>
              <w:right w:val="single" w:sz="4" w:space="0" w:color="auto"/>
            </w:tcBorders>
          </w:tcPr>
          <w:p w:rsidR="00AB3FB2" w:rsidRPr="00BE7436" w:rsidRDefault="00AB3FB2" w:rsidP="00F37FB3">
            <w:pPr>
              <w:rPr>
                <w:rFonts w:eastAsiaTheme="minorEastAsia"/>
                <w:sz w:val="16"/>
                <w:szCs w:val="16"/>
              </w:rPr>
            </w:pPr>
            <w:r>
              <w:rPr>
                <w:rFonts w:eastAsiaTheme="minorEastAsia"/>
                <w:sz w:val="16"/>
                <w:szCs w:val="16"/>
              </w:rPr>
              <w:t>244</w:t>
            </w:r>
          </w:p>
        </w:tc>
        <w:tc>
          <w:tcPr>
            <w:tcW w:w="255" w:type="pct"/>
            <w:tcBorders>
              <w:top w:val="single" w:sz="4" w:space="0" w:color="auto"/>
              <w:left w:val="single" w:sz="4" w:space="0" w:color="auto"/>
              <w:bottom w:val="single" w:sz="4" w:space="0" w:color="auto"/>
              <w:right w:val="single" w:sz="4" w:space="0" w:color="auto"/>
            </w:tcBorders>
          </w:tcPr>
          <w:p w:rsidR="00AB3FB2" w:rsidRPr="00244A4A" w:rsidRDefault="00AB3FB2" w:rsidP="007B1EAF">
            <w:pPr>
              <w:rPr>
                <w:rFonts w:eastAsiaTheme="minorEastAsia"/>
                <w:sz w:val="16"/>
                <w:szCs w:val="16"/>
              </w:rPr>
            </w:pPr>
            <w:r>
              <w:rPr>
                <w:rFonts w:eastAsiaTheme="minorEastAsia"/>
                <w:sz w:val="16"/>
                <w:szCs w:val="16"/>
              </w:rPr>
              <w:t>Бюджет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AB3FB2" w:rsidRPr="00935DCC" w:rsidRDefault="005F0AEA" w:rsidP="00DE67BD">
            <w:pPr>
              <w:jc w:val="center"/>
              <w:rPr>
                <w:rFonts w:eastAsiaTheme="minorEastAsia"/>
                <w:sz w:val="16"/>
                <w:szCs w:val="16"/>
              </w:rPr>
            </w:pPr>
            <w:r>
              <w:rPr>
                <w:rFonts w:eastAsiaTheme="minorEastAsia"/>
                <w:sz w:val="16"/>
                <w:szCs w:val="16"/>
              </w:rPr>
              <w:t>0,0</w:t>
            </w:r>
          </w:p>
        </w:tc>
        <w:tc>
          <w:tcPr>
            <w:tcW w:w="300"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DD78BF">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DD78BF">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DD78BF">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DD78BF">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DD78BF">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DD78BF">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AB3FB2" w:rsidRDefault="00AB3FB2" w:rsidP="00DE67BD">
            <w:pPr>
              <w:jc w:val="center"/>
            </w:pPr>
            <w:r w:rsidRPr="00DD78BF">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AB3FB2" w:rsidRDefault="00AB3FB2" w:rsidP="00DE67BD">
            <w:pPr>
              <w:jc w:val="center"/>
            </w:pPr>
            <w:r w:rsidRPr="00DD78BF">
              <w:rPr>
                <w:rFonts w:eastAsiaTheme="minorEastAsia"/>
                <w:sz w:val="16"/>
                <w:szCs w:val="16"/>
              </w:rPr>
              <w:t>0</w:t>
            </w:r>
          </w:p>
        </w:tc>
      </w:tr>
      <w:tr w:rsidR="00AB3FB2" w:rsidRPr="00935DCC" w:rsidTr="00311028">
        <w:tc>
          <w:tcPr>
            <w:tcW w:w="290" w:type="pct"/>
            <w:vMerge/>
            <w:tcBorders>
              <w:right w:val="single" w:sz="4" w:space="0" w:color="auto"/>
            </w:tcBorders>
          </w:tcPr>
          <w:p w:rsidR="00AB3FB2" w:rsidRPr="0083381C" w:rsidRDefault="00AB3FB2" w:rsidP="007B1EAF">
            <w:pPr>
              <w:rPr>
                <w:rFonts w:eastAsiaTheme="minorEastAsia"/>
              </w:rPr>
            </w:pPr>
          </w:p>
        </w:tc>
        <w:tc>
          <w:tcPr>
            <w:tcW w:w="271" w:type="pct"/>
            <w:vMerge/>
            <w:tcBorders>
              <w:left w:val="single" w:sz="4" w:space="0" w:color="auto"/>
              <w:right w:val="single" w:sz="4" w:space="0" w:color="auto"/>
            </w:tcBorders>
          </w:tcPr>
          <w:p w:rsidR="00AB3FB2" w:rsidRPr="0083381C" w:rsidRDefault="00AB3FB2" w:rsidP="007B1EAF">
            <w:pPr>
              <w:rPr>
                <w:rFonts w:eastAsiaTheme="minorEastAsia"/>
              </w:rPr>
            </w:pPr>
          </w:p>
        </w:tc>
        <w:tc>
          <w:tcPr>
            <w:tcW w:w="269" w:type="pct"/>
            <w:vMerge/>
            <w:tcBorders>
              <w:left w:val="single" w:sz="4" w:space="0" w:color="auto"/>
              <w:right w:val="single" w:sz="4" w:space="0" w:color="auto"/>
            </w:tcBorders>
          </w:tcPr>
          <w:p w:rsidR="00AB3FB2" w:rsidRPr="0083381C" w:rsidRDefault="00AB3FB2" w:rsidP="007B1EAF">
            <w:pPr>
              <w:rPr>
                <w:rFonts w:eastAsiaTheme="minorEastAsia"/>
              </w:rPr>
            </w:pPr>
          </w:p>
        </w:tc>
        <w:tc>
          <w:tcPr>
            <w:tcW w:w="316" w:type="pct"/>
            <w:vMerge/>
            <w:tcBorders>
              <w:left w:val="single" w:sz="4" w:space="0" w:color="auto"/>
              <w:right w:val="single" w:sz="4" w:space="0" w:color="auto"/>
            </w:tcBorders>
          </w:tcPr>
          <w:p w:rsidR="00AB3FB2" w:rsidRPr="0083381C" w:rsidRDefault="00AB3FB2" w:rsidP="007B1EAF">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AB3FB2" w:rsidRPr="00F6380A" w:rsidRDefault="00AB3FB2" w:rsidP="007B1EAF">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AB3FB2" w:rsidRPr="00A60BA4" w:rsidRDefault="00AB3FB2" w:rsidP="007B1EAF">
            <w:pPr>
              <w:rPr>
                <w:rFonts w:eastAsiaTheme="minorEastAsia"/>
                <w:sz w:val="16"/>
                <w:szCs w:val="16"/>
              </w:rPr>
            </w:pPr>
            <w:r>
              <w:rPr>
                <w:rFonts w:eastAsiaTheme="minorEastAsia"/>
                <w:sz w:val="16"/>
                <w:szCs w:val="16"/>
                <w:lang w:val="en-US"/>
              </w:rPr>
              <w:t>050</w:t>
            </w:r>
            <w:r>
              <w:rPr>
                <w:rFonts w:eastAsiaTheme="minorEastAsia"/>
                <w:sz w:val="16"/>
                <w:szCs w:val="16"/>
              </w:rPr>
              <w:t>3</w:t>
            </w:r>
          </w:p>
        </w:tc>
        <w:tc>
          <w:tcPr>
            <w:tcW w:w="346" w:type="pct"/>
            <w:tcBorders>
              <w:top w:val="single" w:sz="4" w:space="0" w:color="auto"/>
              <w:left w:val="single" w:sz="4" w:space="0" w:color="auto"/>
              <w:bottom w:val="single" w:sz="4" w:space="0" w:color="auto"/>
              <w:right w:val="single" w:sz="4" w:space="0" w:color="auto"/>
            </w:tcBorders>
          </w:tcPr>
          <w:p w:rsidR="00AB3FB2" w:rsidRPr="00F6380A" w:rsidRDefault="00AB3FB2" w:rsidP="00F37FB3">
            <w:pPr>
              <w:rPr>
                <w:rFonts w:eastAsiaTheme="minorEastAsia"/>
                <w:sz w:val="16"/>
                <w:szCs w:val="16"/>
              </w:rPr>
            </w:pPr>
            <w:r>
              <w:rPr>
                <w:rFonts w:eastAsiaTheme="minorEastAsia"/>
                <w:sz w:val="16"/>
                <w:szCs w:val="16"/>
              </w:rPr>
              <w:t>Ц</w:t>
            </w:r>
            <w:r>
              <w:rPr>
                <w:rFonts w:eastAsiaTheme="minorEastAsia"/>
                <w:sz w:val="16"/>
                <w:szCs w:val="16"/>
                <w:lang w:val="en-US"/>
              </w:rPr>
              <w:t>9902S</w:t>
            </w:r>
            <w:r>
              <w:rPr>
                <w:rFonts w:eastAsiaTheme="minorEastAsia"/>
                <w:sz w:val="16"/>
                <w:szCs w:val="16"/>
              </w:rPr>
              <w:t>6570</w:t>
            </w:r>
          </w:p>
        </w:tc>
        <w:tc>
          <w:tcPr>
            <w:tcW w:w="215" w:type="pct"/>
            <w:tcBorders>
              <w:top w:val="single" w:sz="4" w:space="0" w:color="auto"/>
              <w:left w:val="single" w:sz="4" w:space="0" w:color="auto"/>
              <w:bottom w:val="single" w:sz="4" w:space="0" w:color="auto"/>
              <w:right w:val="single" w:sz="4" w:space="0" w:color="auto"/>
            </w:tcBorders>
          </w:tcPr>
          <w:p w:rsidR="00AB3FB2" w:rsidRPr="00BE7436" w:rsidRDefault="00AB3FB2" w:rsidP="00F37FB3">
            <w:pPr>
              <w:rPr>
                <w:rFonts w:eastAsiaTheme="minorEastAsia"/>
                <w:sz w:val="16"/>
                <w:szCs w:val="16"/>
              </w:rPr>
            </w:pPr>
            <w:r>
              <w:rPr>
                <w:rFonts w:eastAsiaTheme="minorEastAsia"/>
                <w:sz w:val="16"/>
                <w:szCs w:val="16"/>
              </w:rPr>
              <w:t>244</w:t>
            </w:r>
          </w:p>
        </w:tc>
        <w:tc>
          <w:tcPr>
            <w:tcW w:w="255" w:type="pct"/>
            <w:tcBorders>
              <w:top w:val="single" w:sz="4" w:space="0" w:color="auto"/>
              <w:left w:val="single" w:sz="4" w:space="0" w:color="auto"/>
              <w:bottom w:val="single" w:sz="4" w:space="0" w:color="auto"/>
              <w:right w:val="single" w:sz="4" w:space="0" w:color="auto"/>
            </w:tcBorders>
          </w:tcPr>
          <w:p w:rsidR="00AB3FB2" w:rsidRPr="00244A4A" w:rsidRDefault="00AB3FB2" w:rsidP="007B1EAF">
            <w:pPr>
              <w:rPr>
                <w:rFonts w:eastAsiaTheme="minorEastAsia"/>
                <w:sz w:val="16"/>
                <w:szCs w:val="16"/>
              </w:rPr>
            </w:pPr>
            <w:r>
              <w:rPr>
                <w:rFonts w:eastAsiaTheme="minorEastAsia"/>
                <w:sz w:val="16"/>
                <w:szCs w:val="16"/>
              </w:rPr>
              <w:t>Бюдж</w:t>
            </w:r>
            <w:r>
              <w:rPr>
                <w:rFonts w:eastAsiaTheme="minorEastAsia"/>
                <w:sz w:val="16"/>
                <w:szCs w:val="16"/>
              </w:rPr>
              <w:t>е</w:t>
            </w:r>
            <w:r>
              <w:rPr>
                <w:rFonts w:eastAsiaTheme="minorEastAsia"/>
                <w:sz w:val="16"/>
                <w:szCs w:val="16"/>
              </w:rPr>
              <w:t>ты пос</w:t>
            </w:r>
            <w:r>
              <w:rPr>
                <w:rFonts w:eastAsiaTheme="minorEastAsia"/>
                <w:sz w:val="16"/>
                <w:szCs w:val="16"/>
              </w:rPr>
              <w:t>е</w:t>
            </w:r>
            <w:r>
              <w:rPr>
                <w:rFonts w:eastAsiaTheme="minorEastAsia"/>
                <w:sz w:val="16"/>
                <w:szCs w:val="16"/>
              </w:rPr>
              <w:t>лений Вурна</w:t>
            </w:r>
            <w:r>
              <w:rPr>
                <w:rFonts w:eastAsiaTheme="minorEastAsia"/>
                <w:sz w:val="16"/>
                <w:szCs w:val="16"/>
              </w:rPr>
              <w:t>р</w:t>
            </w:r>
            <w:r>
              <w:rPr>
                <w:rFonts w:eastAsiaTheme="minorEastAsia"/>
                <w:sz w:val="16"/>
                <w:szCs w:val="16"/>
              </w:rPr>
              <w:t>ского района</w:t>
            </w:r>
          </w:p>
        </w:tc>
        <w:tc>
          <w:tcPr>
            <w:tcW w:w="270" w:type="pct"/>
            <w:tcBorders>
              <w:top w:val="single" w:sz="4" w:space="0" w:color="auto"/>
              <w:left w:val="single" w:sz="4" w:space="0" w:color="auto"/>
              <w:bottom w:val="single" w:sz="4" w:space="0" w:color="auto"/>
              <w:right w:val="single" w:sz="4" w:space="0" w:color="auto"/>
            </w:tcBorders>
          </w:tcPr>
          <w:p w:rsidR="00AB3FB2" w:rsidRDefault="00424BFD" w:rsidP="005F0AEA">
            <w:pPr>
              <w:jc w:val="center"/>
            </w:pPr>
            <w:r>
              <w:rPr>
                <w:rFonts w:eastAsiaTheme="minorEastAsia"/>
                <w:sz w:val="16"/>
                <w:szCs w:val="16"/>
              </w:rPr>
              <w:t>4621,7</w:t>
            </w:r>
          </w:p>
        </w:tc>
        <w:tc>
          <w:tcPr>
            <w:tcW w:w="300"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4216B6">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4216B6">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4216B6">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4216B6">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4216B6">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AB3FB2" w:rsidRDefault="00AB3FB2" w:rsidP="00DE67BD">
            <w:pPr>
              <w:jc w:val="center"/>
            </w:pPr>
            <w:r w:rsidRPr="004216B6">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AB3FB2" w:rsidRDefault="00AB3FB2" w:rsidP="00DE67BD">
            <w:pPr>
              <w:jc w:val="center"/>
            </w:pPr>
            <w:r w:rsidRPr="004216B6">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AB3FB2" w:rsidRDefault="00AB3FB2" w:rsidP="00DE67BD">
            <w:pPr>
              <w:jc w:val="center"/>
            </w:pPr>
            <w:r w:rsidRPr="004216B6">
              <w:rPr>
                <w:rFonts w:eastAsiaTheme="minorEastAsia"/>
                <w:sz w:val="16"/>
                <w:szCs w:val="16"/>
              </w:rPr>
              <w:t>0</w:t>
            </w:r>
          </w:p>
        </w:tc>
      </w:tr>
      <w:tr w:rsidR="00AB3FB2" w:rsidRPr="00935DCC" w:rsidTr="00311028">
        <w:tc>
          <w:tcPr>
            <w:tcW w:w="290" w:type="pct"/>
            <w:vMerge/>
            <w:tcBorders>
              <w:bottom w:val="single" w:sz="4" w:space="0" w:color="auto"/>
              <w:right w:val="single" w:sz="4" w:space="0" w:color="auto"/>
            </w:tcBorders>
          </w:tcPr>
          <w:p w:rsidR="00AB3FB2" w:rsidRPr="0083381C" w:rsidRDefault="00AB3FB2" w:rsidP="007B1EAF">
            <w:pPr>
              <w:rPr>
                <w:rFonts w:eastAsiaTheme="minorEastAsia"/>
              </w:rPr>
            </w:pPr>
          </w:p>
        </w:tc>
        <w:tc>
          <w:tcPr>
            <w:tcW w:w="271" w:type="pct"/>
            <w:vMerge/>
            <w:tcBorders>
              <w:left w:val="single" w:sz="4" w:space="0" w:color="auto"/>
              <w:bottom w:val="single" w:sz="4" w:space="0" w:color="auto"/>
              <w:right w:val="single" w:sz="4" w:space="0" w:color="auto"/>
            </w:tcBorders>
          </w:tcPr>
          <w:p w:rsidR="00AB3FB2" w:rsidRPr="0083381C" w:rsidRDefault="00AB3FB2" w:rsidP="007B1EAF">
            <w:pPr>
              <w:rPr>
                <w:rFonts w:eastAsiaTheme="minorEastAsia"/>
              </w:rPr>
            </w:pPr>
          </w:p>
        </w:tc>
        <w:tc>
          <w:tcPr>
            <w:tcW w:w="269" w:type="pct"/>
            <w:vMerge/>
            <w:tcBorders>
              <w:left w:val="single" w:sz="4" w:space="0" w:color="auto"/>
              <w:bottom w:val="single" w:sz="4" w:space="0" w:color="auto"/>
              <w:right w:val="single" w:sz="4" w:space="0" w:color="auto"/>
            </w:tcBorders>
          </w:tcPr>
          <w:p w:rsidR="00AB3FB2" w:rsidRPr="0083381C" w:rsidRDefault="00AB3FB2" w:rsidP="007B1EAF">
            <w:pPr>
              <w:rPr>
                <w:rFonts w:eastAsiaTheme="minorEastAsia"/>
              </w:rPr>
            </w:pPr>
          </w:p>
        </w:tc>
        <w:tc>
          <w:tcPr>
            <w:tcW w:w="316" w:type="pct"/>
            <w:vMerge/>
            <w:tcBorders>
              <w:left w:val="single" w:sz="4" w:space="0" w:color="auto"/>
              <w:bottom w:val="single" w:sz="4" w:space="0" w:color="auto"/>
              <w:right w:val="single" w:sz="4" w:space="0" w:color="auto"/>
            </w:tcBorders>
          </w:tcPr>
          <w:p w:rsidR="00AB3FB2" w:rsidRPr="0083381C" w:rsidRDefault="00AB3FB2" w:rsidP="007B1EAF">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Pr>
          <w:p w:rsidR="00AB3FB2" w:rsidRPr="00F6380A" w:rsidRDefault="00AB3FB2" w:rsidP="00311028">
            <w:pPr>
              <w:rPr>
                <w:rFonts w:eastAsiaTheme="minorEastAsia"/>
                <w:sz w:val="16"/>
                <w:szCs w:val="16"/>
                <w:lang w:val="en-US"/>
              </w:rPr>
            </w:pPr>
            <w:r>
              <w:rPr>
                <w:rFonts w:eastAsiaTheme="minorEastAsia"/>
                <w:sz w:val="16"/>
                <w:szCs w:val="16"/>
                <w:lang w:val="en-US"/>
              </w:rPr>
              <w:t>903</w:t>
            </w:r>
          </w:p>
        </w:tc>
        <w:tc>
          <w:tcPr>
            <w:tcW w:w="181" w:type="pct"/>
            <w:tcBorders>
              <w:top w:val="single" w:sz="4" w:space="0" w:color="auto"/>
              <w:left w:val="single" w:sz="4" w:space="0" w:color="auto"/>
              <w:bottom w:val="single" w:sz="4" w:space="0" w:color="auto"/>
              <w:right w:val="single" w:sz="4" w:space="0" w:color="auto"/>
            </w:tcBorders>
          </w:tcPr>
          <w:p w:rsidR="00AB3FB2" w:rsidRPr="00A60BA4" w:rsidRDefault="00AB3FB2" w:rsidP="00311028">
            <w:pPr>
              <w:rPr>
                <w:rFonts w:eastAsiaTheme="minorEastAsia"/>
                <w:sz w:val="16"/>
                <w:szCs w:val="16"/>
              </w:rPr>
            </w:pPr>
            <w:r>
              <w:rPr>
                <w:rFonts w:eastAsiaTheme="minorEastAsia"/>
                <w:sz w:val="16"/>
                <w:szCs w:val="16"/>
                <w:lang w:val="en-US"/>
              </w:rPr>
              <w:t>050</w:t>
            </w:r>
            <w:r>
              <w:rPr>
                <w:rFonts w:eastAsiaTheme="minorEastAsia"/>
                <w:sz w:val="16"/>
                <w:szCs w:val="16"/>
              </w:rPr>
              <w:t>3</w:t>
            </w:r>
          </w:p>
        </w:tc>
        <w:tc>
          <w:tcPr>
            <w:tcW w:w="346" w:type="pct"/>
            <w:tcBorders>
              <w:top w:val="single" w:sz="4" w:space="0" w:color="auto"/>
              <w:left w:val="single" w:sz="4" w:space="0" w:color="auto"/>
              <w:bottom w:val="single" w:sz="4" w:space="0" w:color="auto"/>
              <w:right w:val="single" w:sz="4" w:space="0" w:color="auto"/>
            </w:tcBorders>
          </w:tcPr>
          <w:p w:rsidR="00AB3FB2" w:rsidRPr="00F6380A" w:rsidRDefault="00AB3FB2" w:rsidP="00311028">
            <w:pPr>
              <w:rPr>
                <w:rFonts w:eastAsiaTheme="minorEastAsia"/>
                <w:sz w:val="16"/>
                <w:szCs w:val="16"/>
              </w:rPr>
            </w:pPr>
            <w:r>
              <w:rPr>
                <w:rFonts w:eastAsiaTheme="minorEastAsia"/>
                <w:sz w:val="16"/>
                <w:szCs w:val="16"/>
              </w:rPr>
              <w:t>Ц</w:t>
            </w:r>
            <w:r>
              <w:rPr>
                <w:rFonts w:eastAsiaTheme="minorEastAsia"/>
                <w:sz w:val="16"/>
                <w:szCs w:val="16"/>
                <w:lang w:val="en-US"/>
              </w:rPr>
              <w:t>9902S</w:t>
            </w:r>
            <w:r>
              <w:rPr>
                <w:rFonts w:eastAsiaTheme="minorEastAsia"/>
                <w:sz w:val="16"/>
                <w:szCs w:val="16"/>
              </w:rPr>
              <w:t>6570</w:t>
            </w:r>
          </w:p>
        </w:tc>
        <w:tc>
          <w:tcPr>
            <w:tcW w:w="215" w:type="pct"/>
            <w:tcBorders>
              <w:top w:val="single" w:sz="4" w:space="0" w:color="auto"/>
              <w:left w:val="single" w:sz="4" w:space="0" w:color="auto"/>
              <w:bottom w:val="single" w:sz="4" w:space="0" w:color="auto"/>
              <w:right w:val="single" w:sz="4" w:space="0" w:color="auto"/>
            </w:tcBorders>
          </w:tcPr>
          <w:p w:rsidR="00AB3FB2" w:rsidRPr="00BE7436" w:rsidRDefault="00AB3FB2" w:rsidP="00311028">
            <w:pPr>
              <w:rPr>
                <w:rFonts w:eastAsiaTheme="minorEastAsia"/>
                <w:sz w:val="16"/>
                <w:szCs w:val="16"/>
              </w:rPr>
            </w:pPr>
            <w:r>
              <w:rPr>
                <w:rFonts w:eastAsiaTheme="minorEastAsia"/>
                <w:sz w:val="16"/>
                <w:szCs w:val="16"/>
              </w:rPr>
              <w:t>244</w:t>
            </w:r>
          </w:p>
        </w:tc>
        <w:tc>
          <w:tcPr>
            <w:tcW w:w="255" w:type="pct"/>
            <w:tcBorders>
              <w:top w:val="single" w:sz="4" w:space="0" w:color="auto"/>
              <w:left w:val="single" w:sz="4" w:space="0" w:color="auto"/>
              <w:bottom w:val="single" w:sz="4" w:space="0" w:color="auto"/>
              <w:right w:val="single" w:sz="4" w:space="0" w:color="auto"/>
            </w:tcBorders>
          </w:tcPr>
          <w:p w:rsidR="00AB3FB2" w:rsidRDefault="00AB3FB2" w:rsidP="007B1EAF">
            <w:pPr>
              <w:rPr>
                <w:rFonts w:eastAsiaTheme="minorEastAsia"/>
                <w:sz w:val="16"/>
                <w:szCs w:val="16"/>
              </w:rPr>
            </w:pPr>
            <w:r>
              <w:rPr>
                <w:rFonts w:eastAsiaTheme="minorEastAsia"/>
                <w:sz w:val="16"/>
                <w:szCs w:val="16"/>
              </w:rPr>
              <w:t>Вн</w:t>
            </w:r>
            <w:r>
              <w:rPr>
                <w:rFonts w:eastAsiaTheme="minorEastAsia"/>
                <w:sz w:val="16"/>
                <w:szCs w:val="16"/>
              </w:rPr>
              <w:t>е</w:t>
            </w:r>
            <w:r>
              <w:rPr>
                <w:rFonts w:eastAsiaTheme="minorEastAsia"/>
                <w:sz w:val="16"/>
                <w:szCs w:val="16"/>
              </w:rPr>
              <w:t>бюдже</w:t>
            </w:r>
            <w:r>
              <w:rPr>
                <w:rFonts w:eastAsiaTheme="minorEastAsia"/>
                <w:sz w:val="16"/>
                <w:szCs w:val="16"/>
              </w:rPr>
              <w:t>т</w:t>
            </w:r>
            <w:r>
              <w:rPr>
                <w:rFonts w:eastAsiaTheme="minorEastAsia"/>
                <w:sz w:val="16"/>
                <w:szCs w:val="16"/>
              </w:rPr>
              <w:lastRenderedPageBreak/>
              <w:t>ные источн</w:t>
            </w:r>
            <w:r>
              <w:rPr>
                <w:rFonts w:eastAsiaTheme="minorEastAsia"/>
                <w:sz w:val="16"/>
                <w:szCs w:val="16"/>
              </w:rPr>
              <w:t>и</w:t>
            </w:r>
            <w:r>
              <w:rPr>
                <w:rFonts w:eastAsiaTheme="minorEastAsia"/>
                <w:sz w:val="16"/>
                <w:szCs w:val="16"/>
              </w:rPr>
              <w:t>ки</w:t>
            </w:r>
          </w:p>
        </w:tc>
        <w:tc>
          <w:tcPr>
            <w:tcW w:w="270" w:type="pct"/>
            <w:tcBorders>
              <w:top w:val="single" w:sz="4" w:space="0" w:color="auto"/>
              <w:left w:val="single" w:sz="4" w:space="0" w:color="auto"/>
              <w:bottom w:val="single" w:sz="4" w:space="0" w:color="auto"/>
              <w:right w:val="single" w:sz="4" w:space="0" w:color="auto"/>
            </w:tcBorders>
          </w:tcPr>
          <w:p w:rsidR="00AB3FB2" w:rsidRDefault="00AB3FB2" w:rsidP="00311028">
            <w:pPr>
              <w:jc w:val="center"/>
            </w:pPr>
            <w:r w:rsidRPr="004216B6">
              <w:rPr>
                <w:rFonts w:eastAsiaTheme="minorEastAsia"/>
                <w:sz w:val="16"/>
                <w:szCs w:val="16"/>
              </w:rPr>
              <w:lastRenderedPageBreak/>
              <w:t>0</w:t>
            </w:r>
          </w:p>
        </w:tc>
        <w:tc>
          <w:tcPr>
            <w:tcW w:w="300" w:type="pct"/>
            <w:tcBorders>
              <w:top w:val="single" w:sz="4" w:space="0" w:color="auto"/>
              <w:left w:val="single" w:sz="4" w:space="0" w:color="auto"/>
              <w:bottom w:val="single" w:sz="4" w:space="0" w:color="auto"/>
              <w:right w:val="single" w:sz="4" w:space="0" w:color="auto"/>
            </w:tcBorders>
          </w:tcPr>
          <w:p w:rsidR="00AB3FB2" w:rsidRDefault="00AB3FB2" w:rsidP="00311028">
            <w:pPr>
              <w:jc w:val="center"/>
            </w:pPr>
            <w:r w:rsidRPr="004216B6">
              <w:rPr>
                <w:rFonts w:eastAsiaTheme="minorEastAsia"/>
                <w:sz w:val="16"/>
                <w:szCs w:val="16"/>
              </w:rPr>
              <w:t>0</w:t>
            </w:r>
          </w:p>
        </w:tc>
        <w:tc>
          <w:tcPr>
            <w:tcW w:w="271" w:type="pct"/>
            <w:tcBorders>
              <w:top w:val="single" w:sz="4" w:space="0" w:color="auto"/>
              <w:left w:val="single" w:sz="4" w:space="0" w:color="auto"/>
              <w:bottom w:val="single" w:sz="4" w:space="0" w:color="auto"/>
              <w:right w:val="single" w:sz="4" w:space="0" w:color="auto"/>
            </w:tcBorders>
          </w:tcPr>
          <w:p w:rsidR="00AB3FB2" w:rsidRDefault="00AB3FB2" w:rsidP="00311028">
            <w:pPr>
              <w:jc w:val="center"/>
            </w:pPr>
            <w:r w:rsidRPr="004216B6">
              <w:rPr>
                <w:rFonts w:eastAsiaTheme="minorEastAsia"/>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AB3FB2" w:rsidRDefault="00AB3FB2" w:rsidP="00311028">
            <w:pPr>
              <w:jc w:val="center"/>
            </w:pPr>
            <w:r w:rsidRPr="004216B6">
              <w:rPr>
                <w:rFonts w:eastAsiaTheme="minorEastAsia"/>
                <w:sz w:val="16"/>
                <w:szCs w:val="16"/>
              </w:rPr>
              <w:t>0</w:t>
            </w:r>
          </w:p>
        </w:tc>
        <w:tc>
          <w:tcPr>
            <w:tcW w:w="317" w:type="pct"/>
            <w:tcBorders>
              <w:top w:val="single" w:sz="4" w:space="0" w:color="auto"/>
              <w:left w:val="single" w:sz="4" w:space="0" w:color="auto"/>
              <w:bottom w:val="single" w:sz="4" w:space="0" w:color="auto"/>
              <w:right w:val="single" w:sz="4" w:space="0" w:color="auto"/>
            </w:tcBorders>
          </w:tcPr>
          <w:p w:rsidR="00AB3FB2" w:rsidRDefault="00AB3FB2" w:rsidP="00311028">
            <w:pPr>
              <w:jc w:val="center"/>
            </w:pPr>
            <w:r w:rsidRPr="004216B6">
              <w:rPr>
                <w:rFonts w:eastAsiaTheme="minorEastAsia"/>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AB3FB2" w:rsidRDefault="00AB3FB2" w:rsidP="00311028">
            <w:pPr>
              <w:jc w:val="center"/>
            </w:pPr>
            <w:r w:rsidRPr="004216B6">
              <w:rPr>
                <w:rFonts w:eastAsiaTheme="minorEastAsia"/>
                <w:sz w:val="16"/>
                <w:szCs w:val="16"/>
              </w:rPr>
              <w:t>0</w:t>
            </w:r>
          </w:p>
        </w:tc>
        <w:tc>
          <w:tcPr>
            <w:tcW w:w="314" w:type="pct"/>
            <w:tcBorders>
              <w:top w:val="single" w:sz="4" w:space="0" w:color="auto"/>
              <w:left w:val="single" w:sz="4" w:space="0" w:color="auto"/>
              <w:bottom w:val="single" w:sz="4" w:space="0" w:color="auto"/>
              <w:right w:val="single" w:sz="4" w:space="0" w:color="auto"/>
            </w:tcBorders>
          </w:tcPr>
          <w:p w:rsidR="00AB3FB2" w:rsidRDefault="00AB3FB2" w:rsidP="00311028">
            <w:pPr>
              <w:jc w:val="center"/>
            </w:pPr>
            <w:r w:rsidRPr="004216B6">
              <w:rPr>
                <w:rFonts w:eastAsiaTheme="minorEastAsia"/>
                <w:sz w:val="16"/>
                <w:szCs w:val="16"/>
              </w:rPr>
              <w:t>0</w:t>
            </w:r>
          </w:p>
        </w:tc>
        <w:tc>
          <w:tcPr>
            <w:tcW w:w="313" w:type="pct"/>
            <w:tcBorders>
              <w:top w:val="single" w:sz="4" w:space="0" w:color="auto"/>
              <w:left w:val="single" w:sz="4" w:space="0" w:color="auto"/>
              <w:bottom w:val="single" w:sz="4" w:space="0" w:color="auto"/>
            </w:tcBorders>
          </w:tcPr>
          <w:p w:rsidR="00AB3FB2" w:rsidRDefault="00AB3FB2" w:rsidP="00311028">
            <w:pPr>
              <w:jc w:val="center"/>
            </w:pPr>
            <w:r w:rsidRPr="004216B6">
              <w:rPr>
                <w:rFonts w:eastAsiaTheme="minorEastAsia"/>
                <w:sz w:val="16"/>
                <w:szCs w:val="16"/>
              </w:rPr>
              <w:t>0</w:t>
            </w:r>
          </w:p>
        </w:tc>
        <w:tc>
          <w:tcPr>
            <w:tcW w:w="288" w:type="pct"/>
            <w:tcBorders>
              <w:top w:val="single" w:sz="4" w:space="0" w:color="auto"/>
              <w:left w:val="single" w:sz="4" w:space="0" w:color="auto"/>
              <w:bottom w:val="single" w:sz="4" w:space="0" w:color="auto"/>
            </w:tcBorders>
          </w:tcPr>
          <w:p w:rsidR="00AB3FB2" w:rsidRDefault="00AB3FB2" w:rsidP="00311028">
            <w:pPr>
              <w:jc w:val="center"/>
            </w:pPr>
            <w:r w:rsidRPr="004216B6">
              <w:rPr>
                <w:rFonts w:eastAsiaTheme="minorEastAsia"/>
                <w:sz w:val="16"/>
                <w:szCs w:val="16"/>
              </w:rPr>
              <w:t>0</w:t>
            </w:r>
          </w:p>
        </w:tc>
      </w:tr>
    </w:tbl>
    <w:p w:rsidR="00330EDD" w:rsidRDefault="00330EDD" w:rsidP="00B95D30">
      <w:pPr>
        <w:autoSpaceDE w:val="0"/>
        <w:autoSpaceDN w:val="0"/>
        <w:adjustRightInd w:val="0"/>
        <w:jc w:val="center"/>
      </w:pPr>
    </w:p>
    <w:p w:rsidR="006D0C14" w:rsidRDefault="006D0C14" w:rsidP="00B95D30">
      <w:pPr>
        <w:autoSpaceDE w:val="0"/>
        <w:autoSpaceDN w:val="0"/>
        <w:adjustRightInd w:val="0"/>
        <w:jc w:val="center"/>
      </w:pPr>
    </w:p>
    <w:p w:rsidR="00330EDD" w:rsidRDefault="00330EDD" w:rsidP="00B95D30">
      <w:pPr>
        <w:autoSpaceDE w:val="0"/>
        <w:autoSpaceDN w:val="0"/>
        <w:adjustRightInd w:val="0"/>
        <w:jc w:val="center"/>
      </w:pPr>
    </w:p>
    <w:p w:rsidR="002F19F4" w:rsidRDefault="002F19F4" w:rsidP="00A74BF0">
      <w:pPr>
        <w:ind w:left="9400"/>
        <w:jc w:val="center"/>
      </w:pPr>
      <w:bookmarkStart w:id="1" w:name="Par21576"/>
      <w:bookmarkEnd w:id="1"/>
    </w:p>
    <w:p w:rsidR="006D0C14" w:rsidRDefault="006D0C14" w:rsidP="00A74BF0">
      <w:pPr>
        <w:ind w:left="9400"/>
        <w:jc w:val="center"/>
      </w:pPr>
    </w:p>
    <w:p w:rsidR="006D0C14" w:rsidRDefault="006D0C14"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42243D" w:rsidRDefault="0042243D" w:rsidP="00A74BF0">
      <w:pPr>
        <w:ind w:left="9400"/>
        <w:jc w:val="center"/>
      </w:pPr>
    </w:p>
    <w:p w:rsidR="002F19F4" w:rsidRDefault="002F19F4" w:rsidP="00A74BF0">
      <w:pPr>
        <w:ind w:left="9400"/>
        <w:jc w:val="center"/>
      </w:pPr>
    </w:p>
    <w:p w:rsidR="00A90A46" w:rsidRDefault="00A90A46" w:rsidP="00A90A46">
      <w:pPr>
        <w:ind w:left="9400"/>
        <w:jc w:val="center"/>
        <w:rPr>
          <w:sz w:val="26"/>
          <w:szCs w:val="26"/>
        </w:rPr>
      </w:pPr>
      <w:bookmarkStart w:id="2" w:name="Par48175"/>
      <w:bookmarkEnd w:id="2"/>
    </w:p>
    <w:p w:rsidR="00A90A46" w:rsidRDefault="00A90A46" w:rsidP="00A90A46">
      <w:pPr>
        <w:ind w:left="9400"/>
        <w:jc w:val="center"/>
        <w:rPr>
          <w:sz w:val="26"/>
          <w:szCs w:val="26"/>
        </w:rPr>
      </w:pPr>
    </w:p>
    <w:p w:rsidR="00A90A46" w:rsidRDefault="00A90A46" w:rsidP="00A90A46">
      <w:pPr>
        <w:ind w:left="9400"/>
        <w:jc w:val="center"/>
        <w:rPr>
          <w:sz w:val="26"/>
          <w:szCs w:val="26"/>
        </w:rPr>
      </w:pPr>
    </w:p>
    <w:p w:rsidR="00A90A46" w:rsidRDefault="00A90A46" w:rsidP="00A90A46">
      <w:pPr>
        <w:ind w:left="9400"/>
        <w:jc w:val="center"/>
        <w:rPr>
          <w:sz w:val="26"/>
          <w:szCs w:val="26"/>
        </w:rPr>
      </w:pPr>
    </w:p>
    <w:p w:rsidR="00A90A46" w:rsidRDefault="00A90A46" w:rsidP="00A90A46">
      <w:pPr>
        <w:ind w:left="9400"/>
        <w:jc w:val="center"/>
        <w:rPr>
          <w:sz w:val="26"/>
          <w:szCs w:val="26"/>
        </w:rPr>
      </w:pPr>
    </w:p>
    <w:p w:rsidR="008D1DEF" w:rsidRDefault="008D1DEF" w:rsidP="00E25586">
      <w:pPr>
        <w:tabs>
          <w:tab w:val="left" w:pos="4253"/>
        </w:tabs>
        <w:ind w:left="4253"/>
        <w:jc w:val="center"/>
        <w:rPr>
          <w:sz w:val="26"/>
          <w:szCs w:val="26"/>
          <w:lang w:eastAsia="en-US"/>
        </w:rPr>
      </w:pPr>
    </w:p>
    <w:sectPr w:rsidR="008D1DEF" w:rsidSect="0054392D">
      <w:headerReference w:type="default" r:id="rId9"/>
      <w:footerReference w:type="default" r:id="rId10"/>
      <w:pgSz w:w="16838" w:h="11905" w:orient="landscape"/>
      <w:pgMar w:top="1701" w:right="1134" w:bottom="1843"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D2" w:rsidRDefault="00F46ED2" w:rsidP="0081395A">
      <w:r>
        <w:separator/>
      </w:r>
    </w:p>
  </w:endnote>
  <w:endnote w:type="continuationSeparator" w:id="0">
    <w:p w:rsidR="00F46ED2" w:rsidRDefault="00F46ED2"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TimesEC">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78" w:rsidRDefault="0036657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D2" w:rsidRDefault="00F46ED2" w:rsidP="0081395A">
      <w:r>
        <w:separator/>
      </w:r>
    </w:p>
  </w:footnote>
  <w:footnote w:type="continuationSeparator" w:id="0">
    <w:p w:rsidR="00F46ED2" w:rsidRDefault="00F46ED2" w:rsidP="0081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78" w:rsidRDefault="00366578">
    <w:pPr>
      <w:pStyle w:val="ac"/>
      <w:jc w:val="center"/>
    </w:pPr>
  </w:p>
  <w:p w:rsidR="00366578" w:rsidRDefault="00366578">
    <w:pPr>
      <w:pStyle w:val="ac"/>
      <w:jc w:val="center"/>
    </w:pPr>
  </w:p>
  <w:p w:rsidR="00366578" w:rsidRDefault="00366578">
    <w:pPr>
      <w:pStyle w:val="ac"/>
      <w:jc w:val="center"/>
    </w:pPr>
  </w:p>
  <w:p w:rsidR="00366578" w:rsidRPr="00E972B6" w:rsidRDefault="00366578" w:rsidP="00682C7E">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nsid w:val="1C4D6F17"/>
    <w:multiLevelType w:val="hybridMultilevel"/>
    <w:tmpl w:val="CCDE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67"/>
    <w:rsid w:val="00000D8C"/>
    <w:rsid w:val="00002353"/>
    <w:rsid w:val="00004388"/>
    <w:rsid w:val="000054DA"/>
    <w:rsid w:val="00005B0C"/>
    <w:rsid w:val="00006559"/>
    <w:rsid w:val="000070C4"/>
    <w:rsid w:val="00011BC4"/>
    <w:rsid w:val="00012406"/>
    <w:rsid w:val="00013E33"/>
    <w:rsid w:val="00013FD1"/>
    <w:rsid w:val="000148B6"/>
    <w:rsid w:val="000154AA"/>
    <w:rsid w:val="00017383"/>
    <w:rsid w:val="00024ABA"/>
    <w:rsid w:val="000250CC"/>
    <w:rsid w:val="00027F0E"/>
    <w:rsid w:val="00031F54"/>
    <w:rsid w:val="00034A0B"/>
    <w:rsid w:val="00037BE5"/>
    <w:rsid w:val="00037CB3"/>
    <w:rsid w:val="00040627"/>
    <w:rsid w:val="00042AD1"/>
    <w:rsid w:val="00045AE3"/>
    <w:rsid w:val="00045E36"/>
    <w:rsid w:val="000479A3"/>
    <w:rsid w:val="00047D85"/>
    <w:rsid w:val="000539A8"/>
    <w:rsid w:val="00067673"/>
    <w:rsid w:val="00067F0B"/>
    <w:rsid w:val="0007365E"/>
    <w:rsid w:val="00073873"/>
    <w:rsid w:val="0008142F"/>
    <w:rsid w:val="00081A35"/>
    <w:rsid w:val="00083AA5"/>
    <w:rsid w:val="00084CEE"/>
    <w:rsid w:val="000877C8"/>
    <w:rsid w:val="00091AB0"/>
    <w:rsid w:val="00093FB1"/>
    <w:rsid w:val="000952B5"/>
    <w:rsid w:val="00096D67"/>
    <w:rsid w:val="00096E50"/>
    <w:rsid w:val="000A6DD0"/>
    <w:rsid w:val="000B2B3F"/>
    <w:rsid w:val="000B342C"/>
    <w:rsid w:val="000B5F07"/>
    <w:rsid w:val="000D27DC"/>
    <w:rsid w:val="000D2FBD"/>
    <w:rsid w:val="000D4F18"/>
    <w:rsid w:val="000D60D8"/>
    <w:rsid w:val="000D64BA"/>
    <w:rsid w:val="000D7846"/>
    <w:rsid w:val="000E076A"/>
    <w:rsid w:val="000E457F"/>
    <w:rsid w:val="000E45E2"/>
    <w:rsid w:val="000E57F2"/>
    <w:rsid w:val="000F2764"/>
    <w:rsid w:val="000F574F"/>
    <w:rsid w:val="00101B9E"/>
    <w:rsid w:val="001029B3"/>
    <w:rsid w:val="001039B0"/>
    <w:rsid w:val="00103BEA"/>
    <w:rsid w:val="001062D3"/>
    <w:rsid w:val="0011667F"/>
    <w:rsid w:val="00117B1A"/>
    <w:rsid w:val="00121253"/>
    <w:rsid w:val="001235AC"/>
    <w:rsid w:val="00124235"/>
    <w:rsid w:val="00127E86"/>
    <w:rsid w:val="00140962"/>
    <w:rsid w:val="00141B7F"/>
    <w:rsid w:val="0014293F"/>
    <w:rsid w:val="001479AD"/>
    <w:rsid w:val="00151DE2"/>
    <w:rsid w:val="00152729"/>
    <w:rsid w:val="001528B0"/>
    <w:rsid w:val="001532D2"/>
    <w:rsid w:val="00153A13"/>
    <w:rsid w:val="00153CC5"/>
    <w:rsid w:val="0015453F"/>
    <w:rsid w:val="00154E7E"/>
    <w:rsid w:val="00164067"/>
    <w:rsid w:val="00164276"/>
    <w:rsid w:val="001651E0"/>
    <w:rsid w:val="00167890"/>
    <w:rsid w:val="001711B6"/>
    <w:rsid w:val="0017283B"/>
    <w:rsid w:val="00180372"/>
    <w:rsid w:val="0018143F"/>
    <w:rsid w:val="001829D6"/>
    <w:rsid w:val="00184EB5"/>
    <w:rsid w:val="00187CCD"/>
    <w:rsid w:val="00191EF6"/>
    <w:rsid w:val="0019311B"/>
    <w:rsid w:val="00193246"/>
    <w:rsid w:val="00193301"/>
    <w:rsid w:val="00195567"/>
    <w:rsid w:val="00196249"/>
    <w:rsid w:val="001A4348"/>
    <w:rsid w:val="001B2270"/>
    <w:rsid w:val="001B2BCA"/>
    <w:rsid w:val="001B2FE0"/>
    <w:rsid w:val="001B5BA5"/>
    <w:rsid w:val="001B5C22"/>
    <w:rsid w:val="001B5DA3"/>
    <w:rsid w:val="001B69D2"/>
    <w:rsid w:val="001C1CDF"/>
    <w:rsid w:val="001C4667"/>
    <w:rsid w:val="001C46F2"/>
    <w:rsid w:val="001C4C06"/>
    <w:rsid w:val="001C724B"/>
    <w:rsid w:val="001C79FD"/>
    <w:rsid w:val="001D03DA"/>
    <w:rsid w:val="001D0910"/>
    <w:rsid w:val="001D0B66"/>
    <w:rsid w:val="001D23BF"/>
    <w:rsid w:val="001D2F05"/>
    <w:rsid w:val="001E2C59"/>
    <w:rsid w:val="001E3A8B"/>
    <w:rsid w:val="001F047A"/>
    <w:rsid w:val="001F07EE"/>
    <w:rsid w:val="001F0A15"/>
    <w:rsid w:val="001F0B67"/>
    <w:rsid w:val="001F236B"/>
    <w:rsid w:val="001F3312"/>
    <w:rsid w:val="001F4443"/>
    <w:rsid w:val="001F5517"/>
    <w:rsid w:val="001F5D03"/>
    <w:rsid w:val="00200370"/>
    <w:rsid w:val="0020083A"/>
    <w:rsid w:val="00200E1A"/>
    <w:rsid w:val="00202BF3"/>
    <w:rsid w:val="00204845"/>
    <w:rsid w:val="00207021"/>
    <w:rsid w:val="00211164"/>
    <w:rsid w:val="00212FF9"/>
    <w:rsid w:val="0021390D"/>
    <w:rsid w:val="002156D8"/>
    <w:rsid w:val="00216628"/>
    <w:rsid w:val="0022070E"/>
    <w:rsid w:val="0022153A"/>
    <w:rsid w:val="00222332"/>
    <w:rsid w:val="00222BA0"/>
    <w:rsid w:val="002251F0"/>
    <w:rsid w:val="00226821"/>
    <w:rsid w:val="002268D1"/>
    <w:rsid w:val="00231084"/>
    <w:rsid w:val="0023236C"/>
    <w:rsid w:val="0023480A"/>
    <w:rsid w:val="00240A5F"/>
    <w:rsid w:val="00243345"/>
    <w:rsid w:val="0024348F"/>
    <w:rsid w:val="00244A4A"/>
    <w:rsid w:val="00244F47"/>
    <w:rsid w:val="00246991"/>
    <w:rsid w:val="00246B6A"/>
    <w:rsid w:val="00250461"/>
    <w:rsid w:val="00250AE2"/>
    <w:rsid w:val="0025686A"/>
    <w:rsid w:val="00262A87"/>
    <w:rsid w:val="00264AB7"/>
    <w:rsid w:val="00265399"/>
    <w:rsid w:val="0026600F"/>
    <w:rsid w:val="00266D5C"/>
    <w:rsid w:val="002671C4"/>
    <w:rsid w:val="002700D0"/>
    <w:rsid w:val="002716E7"/>
    <w:rsid w:val="00276AB6"/>
    <w:rsid w:val="002804DB"/>
    <w:rsid w:val="0028086D"/>
    <w:rsid w:val="00280B84"/>
    <w:rsid w:val="00283EA4"/>
    <w:rsid w:val="00291AB6"/>
    <w:rsid w:val="002920A7"/>
    <w:rsid w:val="00294EC3"/>
    <w:rsid w:val="00297E08"/>
    <w:rsid w:val="002A1907"/>
    <w:rsid w:val="002A5FC2"/>
    <w:rsid w:val="002A6C6C"/>
    <w:rsid w:val="002B002D"/>
    <w:rsid w:val="002B05DA"/>
    <w:rsid w:val="002B168C"/>
    <w:rsid w:val="002B2F60"/>
    <w:rsid w:val="002B393D"/>
    <w:rsid w:val="002B5849"/>
    <w:rsid w:val="002B636B"/>
    <w:rsid w:val="002B7046"/>
    <w:rsid w:val="002B76A4"/>
    <w:rsid w:val="002C03C2"/>
    <w:rsid w:val="002C0548"/>
    <w:rsid w:val="002C3298"/>
    <w:rsid w:val="002C4D3B"/>
    <w:rsid w:val="002C65AF"/>
    <w:rsid w:val="002C7324"/>
    <w:rsid w:val="002D0336"/>
    <w:rsid w:val="002D240B"/>
    <w:rsid w:val="002D6A3E"/>
    <w:rsid w:val="002E128D"/>
    <w:rsid w:val="002E18F5"/>
    <w:rsid w:val="002E20A2"/>
    <w:rsid w:val="002E423C"/>
    <w:rsid w:val="002E50A1"/>
    <w:rsid w:val="002F19F4"/>
    <w:rsid w:val="00301D84"/>
    <w:rsid w:val="00301D9D"/>
    <w:rsid w:val="00303D78"/>
    <w:rsid w:val="00307667"/>
    <w:rsid w:val="00311028"/>
    <w:rsid w:val="00312265"/>
    <w:rsid w:val="00315E29"/>
    <w:rsid w:val="00316AFC"/>
    <w:rsid w:val="00317B7F"/>
    <w:rsid w:val="00322412"/>
    <w:rsid w:val="003227D4"/>
    <w:rsid w:val="00323126"/>
    <w:rsid w:val="00323626"/>
    <w:rsid w:val="00324B33"/>
    <w:rsid w:val="0032592F"/>
    <w:rsid w:val="003265AA"/>
    <w:rsid w:val="00327DDE"/>
    <w:rsid w:val="003306DD"/>
    <w:rsid w:val="00330EDD"/>
    <w:rsid w:val="00332096"/>
    <w:rsid w:val="003331A2"/>
    <w:rsid w:val="00334D82"/>
    <w:rsid w:val="0033573D"/>
    <w:rsid w:val="003414E2"/>
    <w:rsid w:val="0034493D"/>
    <w:rsid w:val="00345849"/>
    <w:rsid w:val="00345A36"/>
    <w:rsid w:val="0035051D"/>
    <w:rsid w:val="00350F0E"/>
    <w:rsid w:val="00350F1B"/>
    <w:rsid w:val="00351C15"/>
    <w:rsid w:val="00353708"/>
    <w:rsid w:val="00353B84"/>
    <w:rsid w:val="00355F53"/>
    <w:rsid w:val="0035614A"/>
    <w:rsid w:val="00356C02"/>
    <w:rsid w:val="003579A9"/>
    <w:rsid w:val="00362795"/>
    <w:rsid w:val="00365AB7"/>
    <w:rsid w:val="00366578"/>
    <w:rsid w:val="003758F1"/>
    <w:rsid w:val="00381E4D"/>
    <w:rsid w:val="00386CD2"/>
    <w:rsid w:val="0039108A"/>
    <w:rsid w:val="00392ADF"/>
    <w:rsid w:val="00392B95"/>
    <w:rsid w:val="00394523"/>
    <w:rsid w:val="003965E3"/>
    <w:rsid w:val="00396664"/>
    <w:rsid w:val="00397A86"/>
    <w:rsid w:val="00397C69"/>
    <w:rsid w:val="003A535C"/>
    <w:rsid w:val="003A660D"/>
    <w:rsid w:val="003A6BF3"/>
    <w:rsid w:val="003A6EB1"/>
    <w:rsid w:val="003B2C22"/>
    <w:rsid w:val="003B2CB6"/>
    <w:rsid w:val="003B30D1"/>
    <w:rsid w:val="003B544C"/>
    <w:rsid w:val="003B5E82"/>
    <w:rsid w:val="003B6034"/>
    <w:rsid w:val="003B78D6"/>
    <w:rsid w:val="003C0D3E"/>
    <w:rsid w:val="003C33E7"/>
    <w:rsid w:val="003C46DA"/>
    <w:rsid w:val="003C5306"/>
    <w:rsid w:val="003C59A7"/>
    <w:rsid w:val="003C68BE"/>
    <w:rsid w:val="003C6F35"/>
    <w:rsid w:val="003C73DF"/>
    <w:rsid w:val="003D448F"/>
    <w:rsid w:val="003E0AFD"/>
    <w:rsid w:val="003E12CB"/>
    <w:rsid w:val="003E30D8"/>
    <w:rsid w:val="003E32C9"/>
    <w:rsid w:val="003E3ABE"/>
    <w:rsid w:val="003E707C"/>
    <w:rsid w:val="003E7DED"/>
    <w:rsid w:val="003F0717"/>
    <w:rsid w:val="003F36EA"/>
    <w:rsid w:val="003F6818"/>
    <w:rsid w:val="003F699D"/>
    <w:rsid w:val="003F7DCE"/>
    <w:rsid w:val="004006A6"/>
    <w:rsid w:val="00400CA9"/>
    <w:rsid w:val="00402734"/>
    <w:rsid w:val="0041202B"/>
    <w:rsid w:val="00412A53"/>
    <w:rsid w:val="0041336D"/>
    <w:rsid w:val="00415B63"/>
    <w:rsid w:val="00416511"/>
    <w:rsid w:val="00416B48"/>
    <w:rsid w:val="0042048C"/>
    <w:rsid w:val="0042243D"/>
    <w:rsid w:val="00424BFD"/>
    <w:rsid w:val="00424F62"/>
    <w:rsid w:val="004311AB"/>
    <w:rsid w:val="004319D9"/>
    <w:rsid w:val="004342C0"/>
    <w:rsid w:val="00436DEF"/>
    <w:rsid w:val="004410C1"/>
    <w:rsid w:val="00441B2C"/>
    <w:rsid w:val="00441BAD"/>
    <w:rsid w:val="0044213C"/>
    <w:rsid w:val="00442249"/>
    <w:rsid w:val="0044268D"/>
    <w:rsid w:val="00444BFA"/>
    <w:rsid w:val="0045049F"/>
    <w:rsid w:val="00451C6B"/>
    <w:rsid w:val="0045302B"/>
    <w:rsid w:val="0045380E"/>
    <w:rsid w:val="00453A2D"/>
    <w:rsid w:val="00455D7C"/>
    <w:rsid w:val="00455F4D"/>
    <w:rsid w:val="0045627C"/>
    <w:rsid w:val="004573CE"/>
    <w:rsid w:val="00457698"/>
    <w:rsid w:val="00457CC4"/>
    <w:rsid w:val="004604CC"/>
    <w:rsid w:val="00461ADD"/>
    <w:rsid w:val="00462FCB"/>
    <w:rsid w:val="00470E70"/>
    <w:rsid w:val="00471876"/>
    <w:rsid w:val="00473DDA"/>
    <w:rsid w:val="0047435B"/>
    <w:rsid w:val="004754B3"/>
    <w:rsid w:val="00475B11"/>
    <w:rsid w:val="00475C8A"/>
    <w:rsid w:val="0048439B"/>
    <w:rsid w:val="00486EBB"/>
    <w:rsid w:val="00487909"/>
    <w:rsid w:val="00491A1E"/>
    <w:rsid w:val="0049317B"/>
    <w:rsid w:val="00493DEC"/>
    <w:rsid w:val="00495A1F"/>
    <w:rsid w:val="00495A2D"/>
    <w:rsid w:val="00496810"/>
    <w:rsid w:val="004A122D"/>
    <w:rsid w:val="004A1275"/>
    <w:rsid w:val="004A271C"/>
    <w:rsid w:val="004A4CC2"/>
    <w:rsid w:val="004A6ACB"/>
    <w:rsid w:val="004A7145"/>
    <w:rsid w:val="004B4E97"/>
    <w:rsid w:val="004B58B6"/>
    <w:rsid w:val="004B5977"/>
    <w:rsid w:val="004B6C4D"/>
    <w:rsid w:val="004B76E9"/>
    <w:rsid w:val="004C0BF4"/>
    <w:rsid w:val="004C6598"/>
    <w:rsid w:val="004D086B"/>
    <w:rsid w:val="004D11A4"/>
    <w:rsid w:val="004D1D5F"/>
    <w:rsid w:val="004D45D8"/>
    <w:rsid w:val="004D4F2C"/>
    <w:rsid w:val="004D5404"/>
    <w:rsid w:val="004E0ED5"/>
    <w:rsid w:val="004E40E6"/>
    <w:rsid w:val="004E4C46"/>
    <w:rsid w:val="004E7D28"/>
    <w:rsid w:val="004F0B79"/>
    <w:rsid w:val="004F293F"/>
    <w:rsid w:val="004F2BA1"/>
    <w:rsid w:val="004F4B83"/>
    <w:rsid w:val="0050061D"/>
    <w:rsid w:val="0050585E"/>
    <w:rsid w:val="00507081"/>
    <w:rsid w:val="0051160F"/>
    <w:rsid w:val="005124EE"/>
    <w:rsid w:val="00514328"/>
    <w:rsid w:val="00514D8D"/>
    <w:rsid w:val="00517431"/>
    <w:rsid w:val="005204DA"/>
    <w:rsid w:val="005229D1"/>
    <w:rsid w:val="00522C21"/>
    <w:rsid w:val="005339EB"/>
    <w:rsid w:val="00533BC4"/>
    <w:rsid w:val="00533CAB"/>
    <w:rsid w:val="00535DA3"/>
    <w:rsid w:val="00536A15"/>
    <w:rsid w:val="0053722D"/>
    <w:rsid w:val="00541999"/>
    <w:rsid w:val="0054323F"/>
    <w:rsid w:val="0054392D"/>
    <w:rsid w:val="00543A06"/>
    <w:rsid w:val="00544509"/>
    <w:rsid w:val="005461F3"/>
    <w:rsid w:val="00546CB0"/>
    <w:rsid w:val="005546C8"/>
    <w:rsid w:val="00556A74"/>
    <w:rsid w:val="0056402C"/>
    <w:rsid w:val="00565C3D"/>
    <w:rsid w:val="00572FE6"/>
    <w:rsid w:val="00574E50"/>
    <w:rsid w:val="005756A5"/>
    <w:rsid w:val="00577817"/>
    <w:rsid w:val="00582CA6"/>
    <w:rsid w:val="00590826"/>
    <w:rsid w:val="005919D3"/>
    <w:rsid w:val="005947CF"/>
    <w:rsid w:val="00595475"/>
    <w:rsid w:val="00595F12"/>
    <w:rsid w:val="00596378"/>
    <w:rsid w:val="005A107C"/>
    <w:rsid w:val="005A1707"/>
    <w:rsid w:val="005A22CF"/>
    <w:rsid w:val="005A510C"/>
    <w:rsid w:val="005A5C21"/>
    <w:rsid w:val="005B20A2"/>
    <w:rsid w:val="005B2EF9"/>
    <w:rsid w:val="005B362E"/>
    <w:rsid w:val="005C6209"/>
    <w:rsid w:val="005D24B1"/>
    <w:rsid w:val="005D2618"/>
    <w:rsid w:val="005D30A1"/>
    <w:rsid w:val="005D35EB"/>
    <w:rsid w:val="005D42BE"/>
    <w:rsid w:val="005D4AA3"/>
    <w:rsid w:val="005D4BCF"/>
    <w:rsid w:val="005D7224"/>
    <w:rsid w:val="005D7A65"/>
    <w:rsid w:val="005E1CD5"/>
    <w:rsid w:val="005E70B1"/>
    <w:rsid w:val="005E7894"/>
    <w:rsid w:val="005E7E15"/>
    <w:rsid w:val="005F0306"/>
    <w:rsid w:val="005F0AEA"/>
    <w:rsid w:val="005F298B"/>
    <w:rsid w:val="00603112"/>
    <w:rsid w:val="006046AA"/>
    <w:rsid w:val="006051FC"/>
    <w:rsid w:val="00605799"/>
    <w:rsid w:val="00607385"/>
    <w:rsid w:val="00610F02"/>
    <w:rsid w:val="00611613"/>
    <w:rsid w:val="0061224C"/>
    <w:rsid w:val="0061647B"/>
    <w:rsid w:val="00616BD6"/>
    <w:rsid w:val="0061728F"/>
    <w:rsid w:val="00627029"/>
    <w:rsid w:val="00627951"/>
    <w:rsid w:val="00631D14"/>
    <w:rsid w:val="00632EBC"/>
    <w:rsid w:val="0064103B"/>
    <w:rsid w:val="006421CB"/>
    <w:rsid w:val="00642F8E"/>
    <w:rsid w:val="00644759"/>
    <w:rsid w:val="00644C16"/>
    <w:rsid w:val="00646BB0"/>
    <w:rsid w:val="006525E1"/>
    <w:rsid w:val="006528BD"/>
    <w:rsid w:val="006529B8"/>
    <w:rsid w:val="00661C3A"/>
    <w:rsid w:val="00662630"/>
    <w:rsid w:val="006633FA"/>
    <w:rsid w:val="0066378F"/>
    <w:rsid w:val="00663C9A"/>
    <w:rsid w:val="00663EB7"/>
    <w:rsid w:val="00665564"/>
    <w:rsid w:val="0066593B"/>
    <w:rsid w:val="0066697E"/>
    <w:rsid w:val="00667D32"/>
    <w:rsid w:val="00667D94"/>
    <w:rsid w:val="00670601"/>
    <w:rsid w:val="00670FF6"/>
    <w:rsid w:val="00672CA2"/>
    <w:rsid w:val="00673559"/>
    <w:rsid w:val="00673938"/>
    <w:rsid w:val="00674900"/>
    <w:rsid w:val="00675841"/>
    <w:rsid w:val="006824FC"/>
    <w:rsid w:val="00682C7E"/>
    <w:rsid w:val="0068499F"/>
    <w:rsid w:val="00687E79"/>
    <w:rsid w:val="00690A77"/>
    <w:rsid w:val="00690C02"/>
    <w:rsid w:val="006921FD"/>
    <w:rsid w:val="00692657"/>
    <w:rsid w:val="00693A89"/>
    <w:rsid w:val="00693EF1"/>
    <w:rsid w:val="00694461"/>
    <w:rsid w:val="00696662"/>
    <w:rsid w:val="00697BE7"/>
    <w:rsid w:val="006A2547"/>
    <w:rsid w:val="006A27FD"/>
    <w:rsid w:val="006A3772"/>
    <w:rsid w:val="006A69A5"/>
    <w:rsid w:val="006B0DBC"/>
    <w:rsid w:val="006B2AAA"/>
    <w:rsid w:val="006B369B"/>
    <w:rsid w:val="006B43FA"/>
    <w:rsid w:val="006B503F"/>
    <w:rsid w:val="006B5D84"/>
    <w:rsid w:val="006C0855"/>
    <w:rsid w:val="006C156A"/>
    <w:rsid w:val="006C1C4F"/>
    <w:rsid w:val="006C5324"/>
    <w:rsid w:val="006D0009"/>
    <w:rsid w:val="006D0C14"/>
    <w:rsid w:val="006D1653"/>
    <w:rsid w:val="006D1ACE"/>
    <w:rsid w:val="006D2F60"/>
    <w:rsid w:val="006D3D6F"/>
    <w:rsid w:val="006D4602"/>
    <w:rsid w:val="006D5199"/>
    <w:rsid w:val="006D79AC"/>
    <w:rsid w:val="006D7F14"/>
    <w:rsid w:val="006E12BF"/>
    <w:rsid w:val="006E1611"/>
    <w:rsid w:val="006E5B92"/>
    <w:rsid w:val="006F20DC"/>
    <w:rsid w:val="006F38E3"/>
    <w:rsid w:val="006F63F1"/>
    <w:rsid w:val="006F75D4"/>
    <w:rsid w:val="006F7B90"/>
    <w:rsid w:val="00702144"/>
    <w:rsid w:val="007021B2"/>
    <w:rsid w:val="007046C8"/>
    <w:rsid w:val="00711F11"/>
    <w:rsid w:val="00713A32"/>
    <w:rsid w:val="007159D2"/>
    <w:rsid w:val="007179E5"/>
    <w:rsid w:val="0072002B"/>
    <w:rsid w:val="00720953"/>
    <w:rsid w:val="0072300E"/>
    <w:rsid w:val="007250FF"/>
    <w:rsid w:val="00730B75"/>
    <w:rsid w:val="0073222B"/>
    <w:rsid w:val="007443CD"/>
    <w:rsid w:val="00745DAF"/>
    <w:rsid w:val="00746CCD"/>
    <w:rsid w:val="00747708"/>
    <w:rsid w:val="00747835"/>
    <w:rsid w:val="00747E1F"/>
    <w:rsid w:val="007520DE"/>
    <w:rsid w:val="00752BE2"/>
    <w:rsid w:val="007540E7"/>
    <w:rsid w:val="007606DC"/>
    <w:rsid w:val="00760D7B"/>
    <w:rsid w:val="00761773"/>
    <w:rsid w:val="00761927"/>
    <w:rsid w:val="00762606"/>
    <w:rsid w:val="007649DE"/>
    <w:rsid w:val="0076678D"/>
    <w:rsid w:val="007678EE"/>
    <w:rsid w:val="00770DD6"/>
    <w:rsid w:val="007714D8"/>
    <w:rsid w:val="007722E7"/>
    <w:rsid w:val="00773472"/>
    <w:rsid w:val="00774929"/>
    <w:rsid w:val="00774D5E"/>
    <w:rsid w:val="00777342"/>
    <w:rsid w:val="00786FE0"/>
    <w:rsid w:val="00787E75"/>
    <w:rsid w:val="0079373F"/>
    <w:rsid w:val="00796732"/>
    <w:rsid w:val="007A16D7"/>
    <w:rsid w:val="007A2C24"/>
    <w:rsid w:val="007A30AB"/>
    <w:rsid w:val="007A30C7"/>
    <w:rsid w:val="007A3305"/>
    <w:rsid w:val="007A65C8"/>
    <w:rsid w:val="007A69A3"/>
    <w:rsid w:val="007B1909"/>
    <w:rsid w:val="007B1EAF"/>
    <w:rsid w:val="007B23B1"/>
    <w:rsid w:val="007B3008"/>
    <w:rsid w:val="007B487C"/>
    <w:rsid w:val="007B56FA"/>
    <w:rsid w:val="007B62B1"/>
    <w:rsid w:val="007B66FC"/>
    <w:rsid w:val="007C05CD"/>
    <w:rsid w:val="007C08CC"/>
    <w:rsid w:val="007C1FEF"/>
    <w:rsid w:val="007C26C0"/>
    <w:rsid w:val="007C527F"/>
    <w:rsid w:val="007C7EA2"/>
    <w:rsid w:val="007C7F53"/>
    <w:rsid w:val="007D2F4D"/>
    <w:rsid w:val="007D4ADF"/>
    <w:rsid w:val="007D6CD1"/>
    <w:rsid w:val="007D793F"/>
    <w:rsid w:val="007E0939"/>
    <w:rsid w:val="007E1183"/>
    <w:rsid w:val="007E1517"/>
    <w:rsid w:val="007E2E66"/>
    <w:rsid w:val="007E42E3"/>
    <w:rsid w:val="007F0C41"/>
    <w:rsid w:val="007F2117"/>
    <w:rsid w:val="007F3216"/>
    <w:rsid w:val="007F565B"/>
    <w:rsid w:val="008033A3"/>
    <w:rsid w:val="0080380F"/>
    <w:rsid w:val="0081395A"/>
    <w:rsid w:val="008142DB"/>
    <w:rsid w:val="00815CD6"/>
    <w:rsid w:val="008169FC"/>
    <w:rsid w:val="00816A79"/>
    <w:rsid w:val="00817BF0"/>
    <w:rsid w:val="008224F8"/>
    <w:rsid w:val="00822D89"/>
    <w:rsid w:val="00823907"/>
    <w:rsid w:val="00823B8B"/>
    <w:rsid w:val="0082508F"/>
    <w:rsid w:val="008257AF"/>
    <w:rsid w:val="00826882"/>
    <w:rsid w:val="00830A47"/>
    <w:rsid w:val="0083234D"/>
    <w:rsid w:val="0083381C"/>
    <w:rsid w:val="0084157D"/>
    <w:rsid w:val="00842594"/>
    <w:rsid w:val="008456E0"/>
    <w:rsid w:val="00845FAD"/>
    <w:rsid w:val="00846491"/>
    <w:rsid w:val="008514D5"/>
    <w:rsid w:val="00852CF8"/>
    <w:rsid w:val="00852ED4"/>
    <w:rsid w:val="0085330C"/>
    <w:rsid w:val="00854B4E"/>
    <w:rsid w:val="00861DD0"/>
    <w:rsid w:val="008741C8"/>
    <w:rsid w:val="0087505D"/>
    <w:rsid w:val="0087781E"/>
    <w:rsid w:val="008812F1"/>
    <w:rsid w:val="008836C6"/>
    <w:rsid w:val="00885331"/>
    <w:rsid w:val="008854C5"/>
    <w:rsid w:val="00887021"/>
    <w:rsid w:val="008911FD"/>
    <w:rsid w:val="00892A90"/>
    <w:rsid w:val="00893BD3"/>
    <w:rsid w:val="00896DE7"/>
    <w:rsid w:val="008A1F85"/>
    <w:rsid w:val="008A7612"/>
    <w:rsid w:val="008B2403"/>
    <w:rsid w:val="008B3BF1"/>
    <w:rsid w:val="008B6E95"/>
    <w:rsid w:val="008B74F8"/>
    <w:rsid w:val="008C0A9B"/>
    <w:rsid w:val="008C2AEF"/>
    <w:rsid w:val="008C3362"/>
    <w:rsid w:val="008C58CF"/>
    <w:rsid w:val="008C77A5"/>
    <w:rsid w:val="008D1DEF"/>
    <w:rsid w:val="008D1E86"/>
    <w:rsid w:val="008D1FFB"/>
    <w:rsid w:val="008D4071"/>
    <w:rsid w:val="008D41E1"/>
    <w:rsid w:val="008D4F0D"/>
    <w:rsid w:val="008D5C2B"/>
    <w:rsid w:val="008D7AB9"/>
    <w:rsid w:val="008E2A0A"/>
    <w:rsid w:val="008E3552"/>
    <w:rsid w:val="008E4FD5"/>
    <w:rsid w:val="008F11DB"/>
    <w:rsid w:val="008F31EF"/>
    <w:rsid w:val="008F4638"/>
    <w:rsid w:val="008F4701"/>
    <w:rsid w:val="008F7F7E"/>
    <w:rsid w:val="009006DE"/>
    <w:rsid w:val="00900A6B"/>
    <w:rsid w:val="00901656"/>
    <w:rsid w:val="00902AF5"/>
    <w:rsid w:val="0090701F"/>
    <w:rsid w:val="00910FB7"/>
    <w:rsid w:val="00911572"/>
    <w:rsid w:val="00911888"/>
    <w:rsid w:val="009132CB"/>
    <w:rsid w:val="00913F65"/>
    <w:rsid w:val="00914080"/>
    <w:rsid w:val="0091654B"/>
    <w:rsid w:val="00916C9F"/>
    <w:rsid w:val="00920A4F"/>
    <w:rsid w:val="0092144C"/>
    <w:rsid w:val="00923F6A"/>
    <w:rsid w:val="0092548E"/>
    <w:rsid w:val="0092554A"/>
    <w:rsid w:val="009301D1"/>
    <w:rsid w:val="00931BD7"/>
    <w:rsid w:val="00932E5E"/>
    <w:rsid w:val="00933180"/>
    <w:rsid w:val="00933293"/>
    <w:rsid w:val="00933AF0"/>
    <w:rsid w:val="00933DFE"/>
    <w:rsid w:val="00934210"/>
    <w:rsid w:val="00935DCC"/>
    <w:rsid w:val="00936CF7"/>
    <w:rsid w:val="00936D6A"/>
    <w:rsid w:val="0094093E"/>
    <w:rsid w:val="00942EC0"/>
    <w:rsid w:val="00945235"/>
    <w:rsid w:val="00945559"/>
    <w:rsid w:val="00950603"/>
    <w:rsid w:val="009538DF"/>
    <w:rsid w:val="00960D79"/>
    <w:rsid w:val="00960D90"/>
    <w:rsid w:val="00960F7F"/>
    <w:rsid w:val="0096157B"/>
    <w:rsid w:val="00962008"/>
    <w:rsid w:val="00964783"/>
    <w:rsid w:val="00965946"/>
    <w:rsid w:val="00966959"/>
    <w:rsid w:val="0097145D"/>
    <w:rsid w:val="00972014"/>
    <w:rsid w:val="00973102"/>
    <w:rsid w:val="009737CB"/>
    <w:rsid w:val="009742B4"/>
    <w:rsid w:val="00980231"/>
    <w:rsid w:val="009809BF"/>
    <w:rsid w:val="00981007"/>
    <w:rsid w:val="00982D73"/>
    <w:rsid w:val="00982F82"/>
    <w:rsid w:val="00983A62"/>
    <w:rsid w:val="00985A70"/>
    <w:rsid w:val="009943A5"/>
    <w:rsid w:val="00996C35"/>
    <w:rsid w:val="00997970"/>
    <w:rsid w:val="009A105B"/>
    <w:rsid w:val="009B1021"/>
    <w:rsid w:val="009B193B"/>
    <w:rsid w:val="009B2BBE"/>
    <w:rsid w:val="009B375B"/>
    <w:rsid w:val="009B433A"/>
    <w:rsid w:val="009B44FA"/>
    <w:rsid w:val="009B48FD"/>
    <w:rsid w:val="009B5DF0"/>
    <w:rsid w:val="009B7563"/>
    <w:rsid w:val="009C2CED"/>
    <w:rsid w:val="009C30B8"/>
    <w:rsid w:val="009C3453"/>
    <w:rsid w:val="009C4F48"/>
    <w:rsid w:val="009C5BAC"/>
    <w:rsid w:val="009C6A51"/>
    <w:rsid w:val="009D0843"/>
    <w:rsid w:val="009D2210"/>
    <w:rsid w:val="009D2735"/>
    <w:rsid w:val="009D3364"/>
    <w:rsid w:val="009D3F3E"/>
    <w:rsid w:val="009D496A"/>
    <w:rsid w:val="009D4AEA"/>
    <w:rsid w:val="009D4BBA"/>
    <w:rsid w:val="009D4DDF"/>
    <w:rsid w:val="009E08D8"/>
    <w:rsid w:val="009E3180"/>
    <w:rsid w:val="009E4C99"/>
    <w:rsid w:val="009E56F6"/>
    <w:rsid w:val="009F3B8A"/>
    <w:rsid w:val="00A03EBD"/>
    <w:rsid w:val="00A062CE"/>
    <w:rsid w:val="00A0652F"/>
    <w:rsid w:val="00A065CD"/>
    <w:rsid w:val="00A0670F"/>
    <w:rsid w:val="00A078DD"/>
    <w:rsid w:val="00A12283"/>
    <w:rsid w:val="00A141BE"/>
    <w:rsid w:val="00A1479A"/>
    <w:rsid w:val="00A15081"/>
    <w:rsid w:val="00A15953"/>
    <w:rsid w:val="00A178DC"/>
    <w:rsid w:val="00A20468"/>
    <w:rsid w:val="00A24E9E"/>
    <w:rsid w:val="00A3157A"/>
    <w:rsid w:val="00A33198"/>
    <w:rsid w:val="00A34F23"/>
    <w:rsid w:val="00A36F62"/>
    <w:rsid w:val="00A41C18"/>
    <w:rsid w:val="00A441F6"/>
    <w:rsid w:val="00A45AB4"/>
    <w:rsid w:val="00A521DA"/>
    <w:rsid w:val="00A52FA6"/>
    <w:rsid w:val="00A606CA"/>
    <w:rsid w:val="00A60BA4"/>
    <w:rsid w:val="00A6414B"/>
    <w:rsid w:val="00A65A13"/>
    <w:rsid w:val="00A6702C"/>
    <w:rsid w:val="00A675EE"/>
    <w:rsid w:val="00A7279B"/>
    <w:rsid w:val="00A7413B"/>
    <w:rsid w:val="00A74BF0"/>
    <w:rsid w:val="00A753C7"/>
    <w:rsid w:val="00A762C8"/>
    <w:rsid w:val="00A76A99"/>
    <w:rsid w:val="00A76AB6"/>
    <w:rsid w:val="00A77714"/>
    <w:rsid w:val="00A8063C"/>
    <w:rsid w:val="00A81595"/>
    <w:rsid w:val="00A81864"/>
    <w:rsid w:val="00A82777"/>
    <w:rsid w:val="00A8298B"/>
    <w:rsid w:val="00A83B27"/>
    <w:rsid w:val="00A85318"/>
    <w:rsid w:val="00A86DAB"/>
    <w:rsid w:val="00A90A46"/>
    <w:rsid w:val="00A91F22"/>
    <w:rsid w:val="00A93594"/>
    <w:rsid w:val="00A94D86"/>
    <w:rsid w:val="00A97CAB"/>
    <w:rsid w:val="00AA018C"/>
    <w:rsid w:val="00AA1666"/>
    <w:rsid w:val="00AA310B"/>
    <w:rsid w:val="00AA38FD"/>
    <w:rsid w:val="00AA3A1F"/>
    <w:rsid w:val="00AA6DB4"/>
    <w:rsid w:val="00AA71E7"/>
    <w:rsid w:val="00AA795B"/>
    <w:rsid w:val="00AB030B"/>
    <w:rsid w:val="00AB3FB2"/>
    <w:rsid w:val="00AB5948"/>
    <w:rsid w:val="00AB7D5C"/>
    <w:rsid w:val="00AC06FC"/>
    <w:rsid w:val="00AC0906"/>
    <w:rsid w:val="00AC3A4F"/>
    <w:rsid w:val="00AC5C2C"/>
    <w:rsid w:val="00AC69F1"/>
    <w:rsid w:val="00AC7C3A"/>
    <w:rsid w:val="00AD2809"/>
    <w:rsid w:val="00AD46A9"/>
    <w:rsid w:val="00AD4958"/>
    <w:rsid w:val="00AD5996"/>
    <w:rsid w:val="00AE2128"/>
    <w:rsid w:val="00AE3724"/>
    <w:rsid w:val="00AE5C95"/>
    <w:rsid w:val="00AE77B4"/>
    <w:rsid w:val="00AF1F6E"/>
    <w:rsid w:val="00AF6FCF"/>
    <w:rsid w:val="00AF78C6"/>
    <w:rsid w:val="00AF7D04"/>
    <w:rsid w:val="00B009AE"/>
    <w:rsid w:val="00B00E4C"/>
    <w:rsid w:val="00B02B7D"/>
    <w:rsid w:val="00B0428B"/>
    <w:rsid w:val="00B04F23"/>
    <w:rsid w:val="00B07A00"/>
    <w:rsid w:val="00B1477B"/>
    <w:rsid w:val="00B148AC"/>
    <w:rsid w:val="00B15804"/>
    <w:rsid w:val="00B15F53"/>
    <w:rsid w:val="00B21156"/>
    <w:rsid w:val="00B24BE3"/>
    <w:rsid w:val="00B26E3C"/>
    <w:rsid w:val="00B304EB"/>
    <w:rsid w:val="00B30B1C"/>
    <w:rsid w:val="00B3202B"/>
    <w:rsid w:val="00B341B2"/>
    <w:rsid w:val="00B3559F"/>
    <w:rsid w:val="00B425B7"/>
    <w:rsid w:val="00B4323C"/>
    <w:rsid w:val="00B449E7"/>
    <w:rsid w:val="00B450FE"/>
    <w:rsid w:val="00B45AE9"/>
    <w:rsid w:val="00B5050C"/>
    <w:rsid w:val="00B57C43"/>
    <w:rsid w:val="00B603E3"/>
    <w:rsid w:val="00B61723"/>
    <w:rsid w:val="00B62775"/>
    <w:rsid w:val="00B66D72"/>
    <w:rsid w:val="00B70037"/>
    <w:rsid w:val="00B73981"/>
    <w:rsid w:val="00B75F9F"/>
    <w:rsid w:val="00B80966"/>
    <w:rsid w:val="00B81699"/>
    <w:rsid w:val="00B816FF"/>
    <w:rsid w:val="00B82F8B"/>
    <w:rsid w:val="00B90B46"/>
    <w:rsid w:val="00B9512B"/>
    <w:rsid w:val="00B95D30"/>
    <w:rsid w:val="00B96DB1"/>
    <w:rsid w:val="00BA22D8"/>
    <w:rsid w:val="00BA6ECC"/>
    <w:rsid w:val="00BA6FD1"/>
    <w:rsid w:val="00BA78DF"/>
    <w:rsid w:val="00BA7935"/>
    <w:rsid w:val="00BB07B3"/>
    <w:rsid w:val="00BB427C"/>
    <w:rsid w:val="00BB42AC"/>
    <w:rsid w:val="00BB6C60"/>
    <w:rsid w:val="00BC11CE"/>
    <w:rsid w:val="00BD0806"/>
    <w:rsid w:val="00BD30B4"/>
    <w:rsid w:val="00BD3E31"/>
    <w:rsid w:val="00BD5AE5"/>
    <w:rsid w:val="00BD7ABF"/>
    <w:rsid w:val="00BE257A"/>
    <w:rsid w:val="00BE7248"/>
    <w:rsid w:val="00BE7436"/>
    <w:rsid w:val="00BE76C3"/>
    <w:rsid w:val="00BF0A84"/>
    <w:rsid w:val="00BF4B3A"/>
    <w:rsid w:val="00BF4F55"/>
    <w:rsid w:val="00BF551E"/>
    <w:rsid w:val="00BF6E4B"/>
    <w:rsid w:val="00BF7AE1"/>
    <w:rsid w:val="00C0185A"/>
    <w:rsid w:val="00C02D91"/>
    <w:rsid w:val="00C03101"/>
    <w:rsid w:val="00C05FDA"/>
    <w:rsid w:val="00C07E6B"/>
    <w:rsid w:val="00C10DD2"/>
    <w:rsid w:val="00C1130F"/>
    <w:rsid w:val="00C125FC"/>
    <w:rsid w:val="00C15CC9"/>
    <w:rsid w:val="00C16A6A"/>
    <w:rsid w:val="00C20045"/>
    <w:rsid w:val="00C20365"/>
    <w:rsid w:val="00C229E9"/>
    <w:rsid w:val="00C237A3"/>
    <w:rsid w:val="00C25077"/>
    <w:rsid w:val="00C30AA4"/>
    <w:rsid w:val="00C3192A"/>
    <w:rsid w:val="00C31FC0"/>
    <w:rsid w:val="00C3419C"/>
    <w:rsid w:val="00C3464F"/>
    <w:rsid w:val="00C350A2"/>
    <w:rsid w:val="00C35B41"/>
    <w:rsid w:val="00C36CF1"/>
    <w:rsid w:val="00C400F1"/>
    <w:rsid w:val="00C40C0E"/>
    <w:rsid w:val="00C41991"/>
    <w:rsid w:val="00C51CED"/>
    <w:rsid w:val="00C521DB"/>
    <w:rsid w:val="00C522BF"/>
    <w:rsid w:val="00C522CD"/>
    <w:rsid w:val="00C52354"/>
    <w:rsid w:val="00C527D4"/>
    <w:rsid w:val="00C52FBC"/>
    <w:rsid w:val="00C53426"/>
    <w:rsid w:val="00C604B5"/>
    <w:rsid w:val="00C72216"/>
    <w:rsid w:val="00C722D5"/>
    <w:rsid w:val="00C81E86"/>
    <w:rsid w:val="00C81FEA"/>
    <w:rsid w:val="00C82502"/>
    <w:rsid w:val="00C861DC"/>
    <w:rsid w:val="00C86506"/>
    <w:rsid w:val="00C87584"/>
    <w:rsid w:val="00C901B6"/>
    <w:rsid w:val="00C93C58"/>
    <w:rsid w:val="00C94C40"/>
    <w:rsid w:val="00C97A75"/>
    <w:rsid w:val="00CA1C0D"/>
    <w:rsid w:val="00CB0C56"/>
    <w:rsid w:val="00CB2686"/>
    <w:rsid w:val="00CB2832"/>
    <w:rsid w:val="00CB2BCD"/>
    <w:rsid w:val="00CB6992"/>
    <w:rsid w:val="00CB70DB"/>
    <w:rsid w:val="00CB7CA7"/>
    <w:rsid w:val="00CC1451"/>
    <w:rsid w:val="00CC1EFB"/>
    <w:rsid w:val="00CC344C"/>
    <w:rsid w:val="00CC4E7F"/>
    <w:rsid w:val="00CC4ED6"/>
    <w:rsid w:val="00CC5EDA"/>
    <w:rsid w:val="00CC6A1C"/>
    <w:rsid w:val="00CC72F3"/>
    <w:rsid w:val="00CD0F44"/>
    <w:rsid w:val="00CE0D85"/>
    <w:rsid w:val="00CE1386"/>
    <w:rsid w:val="00CE350F"/>
    <w:rsid w:val="00CE3C72"/>
    <w:rsid w:val="00CE44FD"/>
    <w:rsid w:val="00CE485A"/>
    <w:rsid w:val="00CE485F"/>
    <w:rsid w:val="00CE5C9E"/>
    <w:rsid w:val="00CE6D48"/>
    <w:rsid w:val="00CF24BC"/>
    <w:rsid w:val="00CF3F57"/>
    <w:rsid w:val="00CF5BBA"/>
    <w:rsid w:val="00CF67F4"/>
    <w:rsid w:val="00CF705B"/>
    <w:rsid w:val="00D03C18"/>
    <w:rsid w:val="00D06413"/>
    <w:rsid w:val="00D12892"/>
    <w:rsid w:val="00D13145"/>
    <w:rsid w:val="00D17603"/>
    <w:rsid w:val="00D17907"/>
    <w:rsid w:val="00D20462"/>
    <w:rsid w:val="00D20820"/>
    <w:rsid w:val="00D2155A"/>
    <w:rsid w:val="00D21706"/>
    <w:rsid w:val="00D21F4B"/>
    <w:rsid w:val="00D22338"/>
    <w:rsid w:val="00D22CD6"/>
    <w:rsid w:val="00D34082"/>
    <w:rsid w:val="00D41356"/>
    <w:rsid w:val="00D44DC2"/>
    <w:rsid w:val="00D4557F"/>
    <w:rsid w:val="00D46937"/>
    <w:rsid w:val="00D5004B"/>
    <w:rsid w:val="00D51066"/>
    <w:rsid w:val="00D5124C"/>
    <w:rsid w:val="00D52E6F"/>
    <w:rsid w:val="00D546DB"/>
    <w:rsid w:val="00D57FB0"/>
    <w:rsid w:val="00D6153A"/>
    <w:rsid w:val="00D6522E"/>
    <w:rsid w:val="00D665D0"/>
    <w:rsid w:val="00D71AAF"/>
    <w:rsid w:val="00D84427"/>
    <w:rsid w:val="00D84C5B"/>
    <w:rsid w:val="00D86BE8"/>
    <w:rsid w:val="00D8723E"/>
    <w:rsid w:val="00D9297D"/>
    <w:rsid w:val="00D9550F"/>
    <w:rsid w:val="00D977AB"/>
    <w:rsid w:val="00DA4766"/>
    <w:rsid w:val="00DA576C"/>
    <w:rsid w:val="00DB0D56"/>
    <w:rsid w:val="00DB2BCD"/>
    <w:rsid w:val="00DB3D90"/>
    <w:rsid w:val="00DB5666"/>
    <w:rsid w:val="00DB6A64"/>
    <w:rsid w:val="00DC2900"/>
    <w:rsid w:val="00DC2BB6"/>
    <w:rsid w:val="00DC3DA7"/>
    <w:rsid w:val="00DC4A0B"/>
    <w:rsid w:val="00DC51D4"/>
    <w:rsid w:val="00DC5AF8"/>
    <w:rsid w:val="00DC70F4"/>
    <w:rsid w:val="00DC7FE0"/>
    <w:rsid w:val="00DD17F0"/>
    <w:rsid w:val="00DD22D1"/>
    <w:rsid w:val="00DD39A3"/>
    <w:rsid w:val="00DD5B36"/>
    <w:rsid w:val="00DD6512"/>
    <w:rsid w:val="00DE41C4"/>
    <w:rsid w:val="00DE621D"/>
    <w:rsid w:val="00DE67BD"/>
    <w:rsid w:val="00DF1927"/>
    <w:rsid w:val="00DF2E64"/>
    <w:rsid w:val="00DF62B5"/>
    <w:rsid w:val="00DF6F2F"/>
    <w:rsid w:val="00E04FEE"/>
    <w:rsid w:val="00E06695"/>
    <w:rsid w:val="00E07365"/>
    <w:rsid w:val="00E106DE"/>
    <w:rsid w:val="00E111A4"/>
    <w:rsid w:val="00E11D22"/>
    <w:rsid w:val="00E14B73"/>
    <w:rsid w:val="00E16380"/>
    <w:rsid w:val="00E16BF7"/>
    <w:rsid w:val="00E175D9"/>
    <w:rsid w:val="00E179F1"/>
    <w:rsid w:val="00E20A18"/>
    <w:rsid w:val="00E21949"/>
    <w:rsid w:val="00E24153"/>
    <w:rsid w:val="00E25586"/>
    <w:rsid w:val="00E25769"/>
    <w:rsid w:val="00E25B94"/>
    <w:rsid w:val="00E2648E"/>
    <w:rsid w:val="00E356B0"/>
    <w:rsid w:val="00E404C2"/>
    <w:rsid w:val="00E42CC7"/>
    <w:rsid w:val="00E42FBF"/>
    <w:rsid w:val="00E456D0"/>
    <w:rsid w:val="00E46083"/>
    <w:rsid w:val="00E46BEF"/>
    <w:rsid w:val="00E534D6"/>
    <w:rsid w:val="00E55943"/>
    <w:rsid w:val="00E56144"/>
    <w:rsid w:val="00E569E1"/>
    <w:rsid w:val="00E56EEE"/>
    <w:rsid w:val="00E61C34"/>
    <w:rsid w:val="00E63710"/>
    <w:rsid w:val="00E650C5"/>
    <w:rsid w:val="00E65101"/>
    <w:rsid w:val="00E70F58"/>
    <w:rsid w:val="00E72362"/>
    <w:rsid w:val="00E759D4"/>
    <w:rsid w:val="00E779A6"/>
    <w:rsid w:val="00E81155"/>
    <w:rsid w:val="00E8238A"/>
    <w:rsid w:val="00E836F2"/>
    <w:rsid w:val="00E85725"/>
    <w:rsid w:val="00E85D26"/>
    <w:rsid w:val="00E86DFB"/>
    <w:rsid w:val="00E87716"/>
    <w:rsid w:val="00E91387"/>
    <w:rsid w:val="00E92232"/>
    <w:rsid w:val="00E92856"/>
    <w:rsid w:val="00E9324B"/>
    <w:rsid w:val="00E95018"/>
    <w:rsid w:val="00E9585F"/>
    <w:rsid w:val="00E972B6"/>
    <w:rsid w:val="00EA3152"/>
    <w:rsid w:val="00EA6241"/>
    <w:rsid w:val="00EB08FF"/>
    <w:rsid w:val="00EC09AF"/>
    <w:rsid w:val="00EC4416"/>
    <w:rsid w:val="00EC528C"/>
    <w:rsid w:val="00EC5427"/>
    <w:rsid w:val="00ED00E0"/>
    <w:rsid w:val="00ED0EC0"/>
    <w:rsid w:val="00ED4DA8"/>
    <w:rsid w:val="00ED6DE2"/>
    <w:rsid w:val="00ED7DC6"/>
    <w:rsid w:val="00EE0D95"/>
    <w:rsid w:val="00EE1F48"/>
    <w:rsid w:val="00EE2311"/>
    <w:rsid w:val="00EF1BF2"/>
    <w:rsid w:val="00EF6810"/>
    <w:rsid w:val="00EF6D95"/>
    <w:rsid w:val="00F01849"/>
    <w:rsid w:val="00F01F9A"/>
    <w:rsid w:val="00F02620"/>
    <w:rsid w:val="00F04F44"/>
    <w:rsid w:val="00F06EB2"/>
    <w:rsid w:val="00F1154F"/>
    <w:rsid w:val="00F20515"/>
    <w:rsid w:val="00F21D4D"/>
    <w:rsid w:val="00F21EE3"/>
    <w:rsid w:val="00F22979"/>
    <w:rsid w:val="00F23674"/>
    <w:rsid w:val="00F23D38"/>
    <w:rsid w:val="00F25353"/>
    <w:rsid w:val="00F30829"/>
    <w:rsid w:val="00F30929"/>
    <w:rsid w:val="00F30D5D"/>
    <w:rsid w:val="00F368C2"/>
    <w:rsid w:val="00F379D7"/>
    <w:rsid w:val="00F37FB3"/>
    <w:rsid w:val="00F40A82"/>
    <w:rsid w:val="00F4356F"/>
    <w:rsid w:val="00F44020"/>
    <w:rsid w:val="00F459D2"/>
    <w:rsid w:val="00F46ED2"/>
    <w:rsid w:val="00F477E6"/>
    <w:rsid w:val="00F51B5D"/>
    <w:rsid w:val="00F52D77"/>
    <w:rsid w:val="00F54FC3"/>
    <w:rsid w:val="00F55A7C"/>
    <w:rsid w:val="00F56064"/>
    <w:rsid w:val="00F56404"/>
    <w:rsid w:val="00F57C9C"/>
    <w:rsid w:val="00F61342"/>
    <w:rsid w:val="00F635C0"/>
    <w:rsid w:val="00F6380A"/>
    <w:rsid w:val="00F65A74"/>
    <w:rsid w:val="00F67342"/>
    <w:rsid w:val="00F70C19"/>
    <w:rsid w:val="00F71507"/>
    <w:rsid w:val="00F72285"/>
    <w:rsid w:val="00F72A98"/>
    <w:rsid w:val="00F72D45"/>
    <w:rsid w:val="00F7463D"/>
    <w:rsid w:val="00F80E65"/>
    <w:rsid w:val="00F837A1"/>
    <w:rsid w:val="00F83D20"/>
    <w:rsid w:val="00F84714"/>
    <w:rsid w:val="00F8500F"/>
    <w:rsid w:val="00F87B58"/>
    <w:rsid w:val="00F91E0F"/>
    <w:rsid w:val="00F94216"/>
    <w:rsid w:val="00F95BD2"/>
    <w:rsid w:val="00FA0D06"/>
    <w:rsid w:val="00FA4ED2"/>
    <w:rsid w:val="00FB17D2"/>
    <w:rsid w:val="00FB212C"/>
    <w:rsid w:val="00FB41EF"/>
    <w:rsid w:val="00FB5AB5"/>
    <w:rsid w:val="00FB6354"/>
    <w:rsid w:val="00FB7B5B"/>
    <w:rsid w:val="00FB7C32"/>
    <w:rsid w:val="00FC0A5B"/>
    <w:rsid w:val="00FC39F2"/>
    <w:rsid w:val="00FD0AF3"/>
    <w:rsid w:val="00FD1F5C"/>
    <w:rsid w:val="00FD2BF3"/>
    <w:rsid w:val="00FD36B2"/>
    <w:rsid w:val="00FD3BA9"/>
    <w:rsid w:val="00FD3DBE"/>
    <w:rsid w:val="00FD44B8"/>
    <w:rsid w:val="00FD4B6E"/>
    <w:rsid w:val="00FD5555"/>
    <w:rsid w:val="00FD559C"/>
    <w:rsid w:val="00FD55A4"/>
    <w:rsid w:val="00FD65D6"/>
    <w:rsid w:val="00FE0451"/>
    <w:rsid w:val="00FE15FF"/>
    <w:rsid w:val="00FE5A84"/>
    <w:rsid w:val="00FE6033"/>
    <w:rsid w:val="00FE70B5"/>
    <w:rsid w:val="00FF2681"/>
    <w:rsid w:val="00FF2A34"/>
    <w:rsid w:val="00FF3021"/>
    <w:rsid w:val="00FF36D1"/>
    <w:rsid w:val="00FF3A23"/>
    <w:rsid w:val="00FF50AC"/>
    <w:rsid w:val="00FF5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2C"/>
    <w:rPr>
      <w:sz w:val="24"/>
      <w:szCs w:val="24"/>
      <w:lang w:eastAsia="ru-RU"/>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084CEE"/>
    <w:pPr>
      <w:keepNext/>
      <w:numPr>
        <w:ilvl w:val="2"/>
        <w:numId w:val="1"/>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1"/>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1"/>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1"/>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2"/>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rsid w:val="001F0B67"/>
    <w:pPr>
      <w:widowControl w:val="0"/>
      <w:autoSpaceDE w:val="0"/>
      <w:autoSpaceDN w:val="0"/>
    </w:pPr>
    <w:rPr>
      <w:sz w:val="24"/>
      <w:lang w:eastAsia="ru-RU"/>
    </w:rPr>
  </w:style>
  <w:style w:type="paragraph" w:customStyle="1" w:styleId="ConsPlusTitle">
    <w:name w:val="ConsPlusTitle"/>
    <w:rsid w:val="001F0B67"/>
    <w:pPr>
      <w:widowControl w:val="0"/>
      <w:autoSpaceDE w:val="0"/>
      <w:autoSpaceDN w:val="0"/>
    </w:pPr>
    <w:rPr>
      <w:b/>
      <w:sz w:val="24"/>
      <w:lang w:eastAsia="ru-RU"/>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unhideWhenUsed/>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4"/>
    <w:uiPriority w:val="99"/>
    <w:semiHidden/>
    <w:rsid w:val="0081395A"/>
    <w:rPr>
      <w:lang w:eastAsia="ru-RU"/>
    </w:rPr>
  </w:style>
  <w:style w:type="character" w:styleId="a6">
    <w:name w:val="footnote reference"/>
    <w:basedOn w:val="a0"/>
    <w:semiHidden/>
    <w:unhideWhenUsed/>
    <w:rsid w:val="0081395A"/>
    <w:rPr>
      <w:vertAlign w:val="superscript"/>
    </w:rPr>
  </w:style>
  <w:style w:type="character" w:styleId="a7">
    <w:name w:val="Hyperlink"/>
    <w:basedOn w:val="a0"/>
    <w:uiPriority w:val="99"/>
    <w:unhideWhenUsed/>
    <w:rsid w:val="00D13145"/>
    <w:rPr>
      <w:color w:val="0000FF" w:themeColor="hyperlink"/>
      <w:u w:val="single"/>
    </w:rPr>
  </w:style>
  <w:style w:type="character" w:customStyle="1" w:styleId="a8">
    <w:name w:val="Текст выноски Знак"/>
    <w:basedOn w:val="a0"/>
    <w:link w:val="a9"/>
    <w:uiPriority w:val="99"/>
    <w:rsid w:val="00F01F9A"/>
    <w:rPr>
      <w:rFonts w:ascii="Arial" w:hAnsi="Arial" w:cs="Arial"/>
      <w:sz w:val="16"/>
      <w:szCs w:val="16"/>
      <w:lang w:eastAsia="ru-RU"/>
    </w:rPr>
  </w:style>
  <w:style w:type="paragraph" w:styleId="a9">
    <w:name w:val="Balloon Text"/>
    <w:basedOn w:val="a"/>
    <w:link w:val="a8"/>
    <w:uiPriority w:val="99"/>
    <w:unhideWhenUsed/>
    <w:rsid w:val="00F01F9A"/>
    <w:rPr>
      <w:rFonts w:ascii="Arial" w:hAnsi="Arial" w:cs="Arial"/>
      <w:sz w:val="16"/>
      <w:szCs w:val="16"/>
    </w:rPr>
  </w:style>
  <w:style w:type="character" w:customStyle="1" w:styleId="aa">
    <w:name w:val="Нижний колонтитул Знак"/>
    <w:basedOn w:val="a0"/>
    <w:link w:val="ab"/>
    <w:uiPriority w:val="99"/>
    <w:rsid w:val="001D2F05"/>
    <w:rPr>
      <w:rFonts w:ascii="Calibri" w:eastAsia="Calibri" w:hAnsi="Calibri"/>
      <w:sz w:val="22"/>
      <w:szCs w:val="22"/>
    </w:rPr>
  </w:style>
  <w:style w:type="paragraph" w:styleId="ab">
    <w:name w:val="footer"/>
    <w:basedOn w:val="a"/>
    <w:link w:val="aa"/>
    <w:uiPriority w:val="99"/>
    <w:unhideWhenUsed/>
    <w:rsid w:val="001D2F05"/>
    <w:pPr>
      <w:tabs>
        <w:tab w:val="center" w:pos="4677"/>
        <w:tab w:val="right" w:pos="9355"/>
      </w:tabs>
      <w:spacing w:after="200" w:line="276" w:lineRule="auto"/>
    </w:pPr>
    <w:rPr>
      <w:rFonts w:ascii="Calibri" w:eastAsia="Calibri" w:hAnsi="Calibri"/>
      <w:sz w:val="22"/>
      <w:szCs w:val="22"/>
      <w:lang w:eastAsia="en-US"/>
    </w:rPr>
  </w:style>
  <w:style w:type="paragraph" w:styleId="ac">
    <w:name w:val="header"/>
    <w:basedOn w:val="a"/>
    <w:link w:val="ad"/>
    <w:uiPriority w:val="99"/>
    <w:unhideWhenUsed/>
    <w:rsid w:val="00BB07B3"/>
    <w:pPr>
      <w:tabs>
        <w:tab w:val="center" w:pos="4677"/>
        <w:tab w:val="right" w:pos="9355"/>
      </w:tabs>
    </w:pPr>
  </w:style>
  <w:style w:type="character" w:customStyle="1" w:styleId="ad">
    <w:name w:val="Верхний колонтитул Знак"/>
    <w:basedOn w:val="a0"/>
    <w:link w:val="ac"/>
    <w:uiPriority w:val="99"/>
    <w:rsid w:val="00BB07B3"/>
    <w:rPr>
      <w:sz w:val="24"/>
      <w:szCs w:val="24"/>
      <w:lang w:eastAsia="ru-RU"/>
    </w:rPr>
  </w:style>
  <w:style w:type="paragraph" w:styleId="ae">
    <w:name w:val="List Paragraph"/>
    <w:basedOn w:val="a"/>
    <w:uiPriority w:val="34"/>
    <w:qFormat/>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lang w:eastAsia="ru-RU"/>
    </w:rPr>
  </w:style>
  <w:style w:type="paragraph" w:customStyle="1" w:styleId="ConsPlusCell">
    <w:name w:val="ConsPlusCell"/>
    <w:rsid w:val="00F459D2"/>
    <w:pPr>
      <w:widowControl w:val="0"/>
      <w:autoSpaceDE w:val="0"/>
      <w:autoSpaceDN w:val="0"/>
    </w:pPr>
    <w:rPr>
      <w:rFonts w:ascii="Courier New" w:hAnsi="Courier New" w:cs="Courier New"/>
      <w:lang w:eastAsia="ru-RU"/>
    </w:rPr>
  </w:style>
  <w:style w:type="paragraph" w:customStyle="1" w:styleId="ConsPlusDocList">
    <w:name w:val="ConsPlusDocList"/>
    <w:rsid w:val="00F459D2"/>
    <w:pPr>
      <w:widowControl w:val="0"/>
      <w:autoSpaceDE w:val="0"/>
      <w:autoSpaceDN w:val="0"/>
    </w:pPr>
    <w:rPr>
      <w:rFonts w:ascii="Courier New" w:hAnsi="Courier New" w:cs="Courier New"/>
      <w:lang w:eastAsia="ru-RU"/>
    </w:rPr>
  </w:style>
  <w:style w:type="paragraph" w:customStyle="1" w:styleId="ConsPlusTitlePage">
    <w:name w:val="ConsPlusTitlePage"/>
    <w:rsid w:val="00F459D2"/>
    <w:pPr>
      <w:widowControl w:val="0"/>
      <w:autoSpaceDE w:val="0"/>
      <w:autoSpaceDN w:val="0"/>
    </w:pPr>
    <w:rPr>
      <w:rFonts w:ascii="Tahoma" w:hAnsi="Tahoma" w:cs="Tahoma"/>
      <w:lang w:eastAsia="ru-RU"/>
    </w:rPr>
  </w:style>
  <w:style w:type="paragraph" w:customStyle="1" w:styleId="ConsPlusJurTerm">
    <w:name w:val="ConsPlusJurTerm"/>
    <w:rsid w:val="00F459D2"/>
    <w:pPr>
      <w:widowControl w:val="0"/>
      <w:autoSpaceDE w:val="0"/>
      <w:autoSpaceDN w:val="0"/>
    </w:pPr>
    <w:rPr>
      <w:rFonts w:ascii="Tahoma" w:hAnsi="Tahoma" w:cs="Tahoma"/>
      <w:sz w:val="26"/>
      <w:lang w:eastAsia="ru-RU"/>
    </w:rPr>
  </w:style>
  <w:style w:type="paragraph" w:customStyle="1" w:styleId="ConsPlusTextList">
    <w:name w:val="ConsPlusTextList"/>
    <w:rsid w:val="00F459D2"/>
    <w:pPr>
      <w:widowControl w:val="0"/>
      <w:autoSpaceDE w:val="0"/>
      <w:autoSpaceDN w:val="0"/>
    </w:pPr>
    <w:rPr>
      <w:rFonts w:ascii="Arial" w:hAnsi="Arial" w:cs="Arial"/>
      <w:lang w:eastAsia="ru-RU"/>
    </w:rPr>
  </w:style>
  <w:style w:type="character" w:customStyle="1" w:styleId="10">
    <w:name w:val="Заголовок 1 Знак"/>
    <w:basedOn w:val="a0"/>
    <w:link w:val="1"/>
    <w:rsid w:val="00C40C0E"/>
    <w:rPr>
      <w:rFonts w:ascii="Cambria" w:hAnsi="Cambria"/>
      <w:b/>
      <w:bCs/>
      <w:kern w:val="32"/>
      <w:sz w:val="32"/>
      <w:szCs w:val="32"/>
      <w:lang w:eastAsia="ru-RU"/>
    </w:rPr>
  </w:style>
  <w:style w:type="character" w:customStyle="1" w:styleId="20">
    <w:name w:val="Заголовок 2 Знак"/>
    <w:basedOn w:val="a0"/>
    <w:link w:val="2"/>
    <w:rsid w:val="00C40C0E"/>
    <w:rPr>
      <w:rFonts w:ascii="Arial" w:hAnsi="Arial" w:cs="Arial"/>
      <w:b/>
      <w:bCs/>
      <w:i/>
      <w:iCs/>
      <w:sz w:val="28"/>
      <w:szCs w:val="28"/>
      <w:lang w:eastAsia="ru-RU"/>
    </w:rPr>
  </w:style>
  <w:style w:type="paragraph" w:customStyle="1" w:styleId="11">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f">
    <w:name w:val="Table Grid"/>
    <w:basedOn w:val="a1"/>
    <w:rsid w:val="00C40C0E"/>
    <w:pPr>
      <w:widowControl w:val="0"/>
      <w:adjustRightInd w:val="0"/>
      <w:spacing w:line="360" w:lineRule="atLeast"/>
      <w:jc w:val="both"/>
      <w:textAlignment w:val="baseline"/>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40C0E"/>
  </w:style>
  <w:style w:type="character" w:customStyle="1" w:styleId="13">
    <w:name w:val="Нижний колонтитул Знак1"/>
    <w:basedOn w:val="a0"/>
    <w:semiHidden/>
    <w:rsid w:val="00C40C0E"/>
    <w:rPr>
      <w:sz w:val="22"/>
      <w:szCs w:val="22"/>
    </w:rPr>
  </w:style>
  <w:style w:type="paragraph" w:customStyle="1" w:styleId="af0">
    <w:name w:val="Знак"/>
    <w:basedOn w:val="a"/>
    <w:rsid w:val="005B362E"/>
    <w:pPr>
      <w:widowControl w:val="0"/>
      <w:jc w:val="both"/>
    </w:pPr>
    <w:rPr>
      <w:rFonts w:ascii="Tahoma" w:eastAsia="SimSun" w:hAnsi="Tahoma" w:cs="Tahoma"/>
      <w:kern w:val="2"/>
      <w:lang w:val="en-US" w:eastAsia="zh-CN"/>
    </w:rPr>
  </w:style>
  <w:style w:type="numbering" w:customStyle="1" w:styleId="22">
    <w:name w:val="Нет списка2"/>
    <w:next w:val="a2"/>
    <w:uiPriority w:val="99"/>
    <w:semiHidden/>
    <w:unhideWhenUsed/>
    <w:rsid w:val="002A1907"/>
  </w:style>
  <w:style w:type="paragraph" w:customStyle="1" w:styleId="ConsPlusTextList1">
    <w:name w:val="ConsPlusTextList1"/>
    <w:uiPriority w:val="99"/>
    <w:rsid w:val="002A1907"/>
    <w:pPr>
      <w:widowControl w:val="0"/>
      <w:autoSpaceDE w:val="0"/>
      <w:autoSpaceDN w:val="0"/>
      <w:adjustRightInd w:val="0"/>
    </w:pPr>
    <w:rPr>
      <w:rFonts w:ascii="Arial" w:eastAsiaTheme="minorEastAsia" w:hAnsi="Arial" w:cs="Arial"/>
      <w:lang w:eastAsia="ru-RU"/>
    </w:rPr>
  </w:style>
  <w:style w:type="character" w:customStyle="1" w:styleId="30">
    <w:name w:val="Заголовок 3 Знак"/>
    <w:aliases w:val="H3 Знак2,&quot;Сапфир&quot; Знак1"/>
    <w:basedOn w:val="a0"/>
    <w:link w:val="3"/>
    <w:rsid w:val="00084CEE"/>
    <w:rPr>
      <w:rFonts w:ascii="MS Mincho" w:eastAsia="MS Mincho" w:hAnsi="MS Mincho"/>
      <w:b/>
      <w:sz w:val="28"/>
      <w:szCs w:val="24"/>
    </w:rPr>
  </w:style>
  <w:style w:type="character" w:customStyle="1" w:styleId="40">
    <w:name w:val="Заголовок 4 Знак"/>
    <w:basedOn w:val="a0"/>
    <w:link w:val="4"/>
    <w:rsid w:val="00084CEE"/>
    <w:rPr>
      <w:rFonts w:ascii="Cambria" w:hAnsi="Cambria"/>
      <w:sz w:val="24"/>
      <w:lang w:eastAsia="ru-RU"/>
    </w:rPr>
  </w:style>
  <w:style w:type="character" w:customStyle="1" w:styleId="50">
    <w:name w:val="Заголовок 5 Знак"/>
    <w:basedOn w:val="a0"/>
    <w:link w:val="5"/>
    <w:rsid w:val="00084CEE"/>
    <w:rPr>
      <w:rFonts w:ascii="Cambria" w:hAnsi="Cambria"/>
      <w:b/>
      <w:sz w:val="26"/>
      <w:lang w:eastAsia="ko-KR"/>
    </w:rPr>
  </w:style>
  <w:style w:type="character" w:customStyle="1" w:styleId="60">
    <w:name w:val="Заголовок 6 Знак"/>
    <w:aliases w:val="H6 Знак1"/>
    <w:basedOn w:val="a0"/>
    <w:link w:val="6"/>
    <w:rsid w:val="00084CEE"/>
    <w:rPr>
      <w:rFonts w:ascii="Arial" w:eastAsia="MS Mincho" w:hAnsi="Arial"/>
      <w:i/>
      <w:sz w:val="22"/>
      <w:szCs w:val="24"/>
    </w:rPr>
  </w:style>
  <w:style w:type="character" w:customStyle="1" w:styleId="70">
    <w:name w:val="Заголовок 7 Знак"/>
    <w:basedOn w:val="a0"/>
    <w:link w:val="7"/>
    <w:rsid w:val="00084CEE"/>
    <w:rPr>
      <w:rFonts w:ascii="Arial" w:eastAsia="MS Mincho" w:hAnsi="Arial"/>
      <w:sz w:val="22"/>
      <w:szCs w:val="24"/>
    </w:rPr>
  </w:style>
  <w:style w:type="character" w:customStyle="1" w:styleId="80">
    <w:name w:val="Заголовок 8 Знак"/>
    <w:basedOn w:val="a0"/>
    <w:link w:val="8"/>
    <w:rsid w:val="00084CEE"/>
    <w:rPr>
      <w:rFonts w:ascii="Arial" w:eastAsia="MS Mincho" w:hAnsi="Arial"/>
      <w:i/>
      <w:sz w:val="22"/>
      <w:szCs w:val="24"/>
    </w:rPr>
  </w:style>
  <w:style w:type="character" w:customStyle="1" w:styleId="90">
    <w:name w:val="Заголовок 9 Знак"/>
    <w:basedOn w:val="a0"/>
    <w:link w:val="9"/>
    <w:rsid w:val="00084CEE"/>
    <w:rPr>
      <w:rFonts w:ascii="Arial" w:eastAsia="MS Mincho" w:hAnsi="Arial"/>
      <w:i/>
      <w:sz w:val="18"/>
      <w:szCs w:val="24"/>
    </w:rPr>
  </w:style>
  <w:style w:type="numbering" w:customStyle="1" w:styleId="31">
    <w:name w:val="Нет списка3"/>
    <w:next w:val="a2"/>
    <w:semiHidden/>
    <w:rsid w:val="00084CEE"/>
  </w:style>
  <w:style w:type="character" w:customStyle="1" w:styleId="23">
    <w:name w:val="Нижний колонтитул Знак2"/>
    <w:locked/>
    <w:rsid w:val="00084CEE"/>
    <w:rPr>
      <w:rFonts w:ascii="Calibri" w:hAnsi="Calibri"/>
      <w:lang w:val="en-GB" w:eastAsia="x-none"/>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1">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4">
    <w:name w:val="Body Text 2"/>
    <w:basedOn w:val="a"/>
    <w:link w:val="25"/>
    <w:rsid w:val="00084CEE"/>
    <w:pPr>
      <w:spacing w:after="120" w:line="480" w:lineRule="auto"/>
    </w:pPr>
    <w:rPr>
      <w:rFonts w:ascii="Cambria" w:hAnsi="Cambria"/>
      <w:szCs w:val="20"/>
    </w:rPr>
  </w:style>
  <w:style w:type="character" w:customStyle="1" w:styleId="25">
    <w:name w:val="Основной текст 2 Знак"/>
    <w:basedOn w:val="a0"/>
    <w:link w:val="24"/>
    <w:rsid w:val="00084CEE"/>
    <w:rPr>
      <w:rFonts w:ascii="Cambria" w:hAnsi="Cambria"/>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0">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6"/>
    <w:locked/>
    <w:rsid w:val="00084CEE"/>
    <w:rPr>
      <w:sz w:val="28"/>
      <w:lang w:val="x-none" w:eastAsia="x-none"/>
    </w:rPr>
  </w:style>
  <w:style w:type="character" w:styleId="af2">
    <w:name w:val="page number"/>
    <w:basedOn w:val="a0"/>
    <w:rsid w:val="00084CEE"/>
  </w:style>
  <w:style w:type="character" w:customStyle="1" w:styleId="230">
    <w:name w:val="Знак Знак23"/>
    <w:rsid w:val="00084CEE"/>
    <w:rPr>
      <w:rFonts w:ascii="Cambria" w:hAnsi="Cambria"/>
      <w:b/>
      <w:caps/>
      <w:sz w:val="28"/>
      <w:lang w:val="en-US" w:eastAsia="x-none"/>
    </w:rPr>
  </w:style>
  <w:style w:type="character" w:customStyle="1" w:styleId="221">
    <w:name w:val="Знак Знак22"/>
    <w:rsid w:val="00084CEE"/>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084CEE"/>
    <w:rPr>
      <w:b/>
      <w:sz w:val="24"/>
      <w:lang w:val="x-none" w:eastAsia="en-US"/>
    </w:rPr>
  </w:style>
  <w:style w:type="character" w:customStyle="1" w:styleId="H6">
    <w:name w:val="H6 Знак Знак"/>
    <w:rsid w:val="00084CEE"/>
    <w:rPr>
      <w:rFonts w:ascii="Arial" w:hAnsi="Arial"/>
      <w:i/>
      <w:sz w:val="24"/>
      <w:lang w:val="x-none"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val="x-none" w:eastAsia="ru-RU"/>
    </w:rPr>
  </w:style>
  <w:style w:type="paragraph" w:styleId="26">
    <w:name w:val="Body Text Indent 2"/>
    <w:aliases w:val="Знак1"/>
    <w:basedOn w:val="a"/>
    <w:link w:val="220"/>
    <w:rsid w:val="00084CEE"/>
    <w:pPr>
      <w:tabs>
        <w:tab w:val="left" w:pos="709"/>
      </w:tabs>
      <w:ind w:firstLine="567"/>
      <w:jc w:val="both"/>
    </w:pPr>
    <w:rPr>
      <w:sz w:val="28"/>
      <w:szCs w:val="20"/>
      <w:lang w:val="x-none" w:eastAsia="x-none"/>
    </w:rPr>
  </w:style>
  <w:style w:type="character" w:customStyle="1" w:styleId="27">
    <w:name w:val="Основной текст с отступом 2 Знак"/>
    <w:aliases w:val="Знак1 Знак"/>
    <w:basedOn w:val="a0"/>
    <w:rsid w:val="00084CEE"/>
    <w:rPr>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2">
    <w:name w:val="Основной текст Знак3"/>
    <w:aliases w:val="Основной текст1 Знак,Основной текст Знак Знак Знак,bt Знак"/>
    <w:link w:val="af4"/>
    <w:locked/>
    <w:rsid w:val="00084CEE"/>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4">
    <w:name w:val="Body Text"/>
    <w:aliases w:val="Основной текст1,Основной текст Знак Знак,bt"/>
    <w:basedOn w:val="a"/>
    <w:link w:val="32"/>
    <w:rsid w:val="00084CEE"/>
    <w:pPr>
      <w:ind w:firstLine="709"/>
      <w:jc w:val="both"/>
    </w:pPr>
    <w:rPr>
      <w:b/>
      <w:sz w:val="40"/>
      <w:szCs w:val="20"/>
      <w:u w:val="single"/>
      <w:lang w:val="x-none" w:eastAsia="x-none"/>
    </w:rPr>
  </w:style>
  <w:style w:type="character" w:customStyle="1" w:styleId="af5">
    <w:name w:val="Основной текст Знак"/>
    <w:basedOn w:val="a0"/>
    <w:uiPriority w:val="99"/>
    <w:semiHidden/>
    <w:rsid w:val="00084CEE"/>
    <w:rPr>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0">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6">
    <w:name w:val="Normal (Web)"/>
    <w:basedOn w:val="a"/>
    <w:rsid w:val="00084CEE"/>
    <w:pPr>
      <w:spacing w:before="100" w:beforeAutospacing="1" w:after="100" w:afterAutospacing="1"/>
    </w:pPr>
    <w:rPr>
      <w:rFonts w:ascii="Cambria" w:hAnsi="Cambria" w:cs="Cambria"/>
    </w:rPr>
  </w:style>
  <w:style w:type="paragraph" w:customStyle="1" w:styleId="af7">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0"/>
    <w:rsid w:val="00084CEE"/>
    <w:pPr>
      <w:spacing w:after="120"/>
      <w:ind w:left="283"/>
      <w:jc w:val="both"/>
    </w:pPr>
    <w:rPr>
      <w:rFonts w:eastAsia="MS Mincho"/>
      <w:sz w:val="16"/>
      <w:szCs w:val="20"/>
      <w:lang w:eastAsia="en-US"/>
    </w:rPr>
  </w:style>
  <w:style w:type="character" w:customStyle="1" w:styleId="34">
    <w:name w:val="Основной текст с отступом 3 Знак"/>
    <w:basedOn w:val="a0"/>
    <w:rsid w:val="00084CEE"/>
    <w:rPr>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8">
    <w:name w:val="Ст. без интервала"/>
    <w:basedOn w:val="29"/>
    <w:rsid w:val="00084CEE"/>
    <w:pPr>
      <w:suppressAutoHyphens w:val="0"/>
      <w:ind w:firstLine="709"/>
      <w:jc w:val="both"/>
    </w:pPr>
    <w:rPr>
      <w:rFonts w:ascii="Cambria" w:hAnsi="Cambria"/>
      <w:sz w:val="28"/>
      <w:szCs w:val="28"/>
      <w:lang w:eastAsia="en-US"/>
    </w:rPr>
  </w:style>
  <w:style w:type="paragraph" w:customStyle="1" w:styleId="29">
    <w:name w:val="Без интервала2"/>
    <w:rsid w:val="00084CEE"/>
    <w:pPr>
      <w:suppressAutoHyphens/>
    </w:pPr>
    <w:rPr>
      <w:rFonts w:ascii="MS Mincho" w:eastAsia="MS Mincho" w:cs="Cambria"/>
      <w:sz w:val="22"/>
      <w:szCs w:val="22"/>
      <w:lang w:eastAsia="ar-SA"/>
    </w:rPr>
  </w:style>
  <w:style w:type="character" w:customStyle="1" w:styleId="2a">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9">
    <w:name w:val="Цветовое выделение"/>
    <w:rsid w:val="00084CEE"/>
    <w:rPr>
      <w:b/>
      <w:color w:val="000080"/>
    </w:rPr>
  </w:style>
  <w:style w:type="paragraph" w:styleId="afa">
    <w:name w:val="Title"/>
    <w:basedOn w:val="a"/>
    <w:link w:val="afb"/>
    <w:qFormat/>
    <w:rsid w:val="00084CEE"/>
    <w:pPr>
      <w:jc w:val="center"/>
    </w:pPr>
    <w:rPr>
      <w:rFonts w:ascii="Cambria" w:hAnsi="Cambria"/>
      <w:b/>
      <w:sz w:val="28"/>
      <w:szCs w:val="20"/>
    </w:rPr>
  </w:style>
  <w:style w:type="character" w:customStyle="1" w:styleId="afb">
    <w:name w:val="Название Знак"/>
    <w:basedOn w:val="a0"/>
    <w:link w:val="afa"/>
    <w:rsid w:val="00084CEE"/>
    <w:rPr>
      <w:rFonts w:ascii="Cambria" w:hAnsi="Cambria"/>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c">
    <w:name w:val="Body Text Indent"/>
    <w:basedOn w:val="a"/>
    <w:link w:val="afd"/>
    <w:rsid w:val="00084CEE"/>
    <w:pPr>
      <w:ind w:left="1980" w:hanging="1271"/>
      <w:jc w:val="both"/>
    </w:pPr>
    <w:rPr>
      <w:rFonts w:ascii="Cambria" w:hAnsi="Cambria"/>
      <w:szCs w:val="20"/>
      <w:lang w:val="en-AU"/>
    </w:rPr>
  </w:style>
  <w:style w:type="character" w:customStyle="1" w:styleId="afd">
    <w:name w:val="Основной текст с отступом Знак"/>
    <w:basedOn w:val="a0"/>
    <w:link w:val="afc"/>
    <w:rsid w:val="00084CEE"/>
    <w:rPr>
      <w:rFonts w:ascii="Cambria" w:hAnsi="Cambria"/>
      <w:sz w:val="24"/>
      <w:lang w:val="en-AU" w:eastAsia="ru-RU"/>
    </w:rPr>
  </w:style>
  <w:style w:type="character" w:customStyle="1" w:styleId="163">
    <w:name w:val="Знак Знак163"/>
    <w:locked/>
    <w:rsid w:val="00084CEE"/>
    <w:rPr>
      <w:b/>
      <w:sz w:val="26"/>
      <w:lang w:val="ru-RU" w:eastAsia="ru-RU"/>
    </w:rPr>
  </w:style>
  <w:style w:type="paragraph" w:customStyle="1" w:styleId="afe">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lang w:eastAsia="ru-RU"/>
    </w:rPr>
  </w:style>
  <w:style w:type="paragraph" w:customStyle="1" w:styleId="ConsNonformat">
    <w:name w:val="ConsNonformat"/>
    <w:rsid w:val="00084CEE"/>
    <w:pPr>
      <w:widowControl w:val="0"/>
      <w:autoSpaceDE w:val="0"/>
      <w:autoSpaceDN w:val="0"/>
      <w:adjustRightInd w:val="0"/>
      <w:ind w:right="19772"/>
    </w:pPr>
    <w:rPr>
      <w:rFonts w:ascii="Calibri" w:hAnsi="Calibri" w:cs="Cambria"/>
      <w:lang w:eastAsia="ru-RU"/>
    </w:rPr>
  </w:style>
  <w:style w:type="paragraph" w:customStyle="1" w:styleId="aff">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val="x-none"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val="x-none" w:eastAsia="ko-KR"/>
    </w:rPr>
  </w:style>
  <w:style w:type="character" w:customStyle="1" w:styleId="280">
    <w:name w:val="Знак Знак28"/>
    <w:rsid w:val="00084CEE"/>
    <w:rPr>
      <w:rFonts w:eastAsia="Times New Roman"/>
      <w:b/>
      <w:sz w:val="26"/>
      <w:lang w:val="x-none"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val="x-none" w:eastAsia="en-US"/>
    </w:rPr>
  </w:style>
  <w:style w:type="character" w:customStyle="1" w:styleId="H61">
    <w:name w:val="H6 Знак Знак1"/>
    <w:rsid w:val="00084CEE"/>
    <w:rPr>
      <w:rFonts w:ascii="Arial" w:eastAsia="MS Mincho" w:hAnsi="Arial"/>
      <w:i/>
      <w:sz w:val="24"/>
      <w:lang w:val="x-none" w:eastAsia="en-US"/>
    </w:rPr>
  </w:style>
  <w:style w:type="character" w:customStyle="1" w:styleId="270">
    <w:name w:val="Знак Знак27"/>
    <w:rsid w:val="00084CEE"/>
    <w:rPr>
      <w:rFonts w:ascii="Arial" w:eastAsia="MS Mincho" w:hAnsi="Arial"/>
      <w:sz w:val="24"/>
      <w:lang w:val="x-none" w:eastAsia="en-US"/>
    </w:rPr>
  </w:style>
  <w:style w:type="character" w:customStyle="1" w:styleId="260">
    <w:name w:val="Знак Знак26"/>
    <w:rsid w:val="00084CEE"/>
    <w:rPr>
      <w:rFonts w:ascii="Arial" w:eastAsia="MS Mincho" w:hAnsi="Arial"/>
      <w:i/>
      <w:sz w:val="24"/>
      <w:lang w:val="x-none" w:eastAsia="en-US"/>
    </w:rPr>
  </w:style>
  <w:style w:type="character" w:customStyle="1" w:styleId="250">
    <w:name w:val="Знак Знак25"/>
    <w:rsid w:val="00084CEE"/>
    <w:rPr>
      <w:rFonts w:ascii="Arial" w:eastAsia="MS Mincho" w:hAnsi="Arial"/>
      <w:i/>
      <w:sz w:val="24"/>
      <w:lang w:val="x-none" w:eastAsia="en-US"/>
    </w:rPr>
  </w:style>
  <w:style w:type="character" w:customStyle="1" w:styleId="213">
    <w:name w:val="Знак Знак213"/>
    <w:rsid w:val="00084CEE"/>
    <w:rPr>
      <w:rFonts w:ascii="Calibri" w:hAnsi="Calibri"/>
      <w:lang w:val="en-GB" w:eastAsia="x-none"/>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val="x-none"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eastAsia="x-none"/>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lang w:val="x-none" w:eastAsia="x-non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lang w:eastAsia="ru-RU"/>
    </w:rPr>
  </w:style>
  <w:style w:type="paragraph" w:styleId="aff0">
    <w:name w:val="Subtitle"/>
    <w:basedOn w:val="a"/>
    <w:link w:val="aff1"/>
    <w:qFormat/>
    <w:rsid w:val="00084CEE"/>
    <w:pPr>
      <w:jc w:val="center"/>
    </w:pPr>
    <w:rPr>
      <w:rFonts w:ascii="Cambria" w:hAnsi="Cambria"/>
      <w:b/>
      <w:sz w:val="17"/>
      <w:szCs w:val="20"/>
    </w:rPr>
  </w:style>
  <w:style w:type="character" w:customStyle="1" w:styleId="aff1">
    <w:name w:val="Подзаголовок Знак"/>
    <w:basedOn w:val="a0"/>
    <w:link w:val="aff0"/>
    <w:rsid w:val="00084CEE"/>
    <w:rPr>
      <w:rFonts w:ascii="Cambria" w:hAnsi="Cambria"/>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lang w:val="x-none" w:eastAsia="x-none"/>
    </w:rPr>
  </w:style>
  <w:style w:type="character" w:customStyle="1" w:styleId="35">
    <w:name w:val="Знак Знак3"/>
    <w:rsid w:val="00084CEE"/>
    <w:rPr>
      <w:sz w:val="24"/>
      <w:lang w:val="ru-RU" w:eastAsia="ru-RU"/>
    </w:rPr>
  </w:style>
  <w:style w:type="paragraph" w:customStyle="1" w:styleId="aff2">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semiHidden/>
    <w:rsid w:val="00084CEE"/>
    <w:pPr>
      <w:jc w:val="both"/>
    </w:pPr>
    <w:rPr>
      <w:rFonts w:ascii="Cambria" w:hAnsi="Cambria"/>
      <w:szCs w:val="20"/>
      <w:lang w:eastAsia="en-US"/>
    </w:rPr>
  </w:style>
  <w:style w:type="character" w:customStyle="1" w:styleId="37">
    <w:name w:val="Основной текст 3 Знак"/>
    <w:basedOn w:val="a0"/>
    <w:link w:val="36"/>
    <w:semiHidden/>
    <w:rsid w:val="00084CEE"/>
    <w:rPr>
      <w:rFonts w:ascii="Cambria" w:hAnsi="Cambria"/>
      <w:sz w:val="24"/>
    </w:rPr>
  </w:style>
  <w:style w:type="character" w:customStyle="1" w:styleId="122">
    <w:name w:val="Знак Знак122"/>
    <w:rsid w:val="00084CEE"/>
    <w:rPr>
      <w:sz w:val="24"/>
      <w:lang w:val="x-none" w:eastAsia="en-US"/>
    </w:rPr>
  </w:style>
  <w:style w:type="character" w:customStyle="1" w:styleId="123">
    <w:name w:val="Знак Знак123"/>
    <w:rsid w:val="00084CEE"/>
    <w:rPr>
      <w:sz w:val="24"/>
      <w:lang w:val="x-none" w:eastAsia="en-US"/>
    </w:rPr>
  </w:style>
  <w:style w:type="paragraph" w:customStyle="1" w:styleId="aff3">
    <w:name w:val="Заголовок текста"/>
    <w:rsid w:val="00084CEE"/>
    <w:pPr>
      <w:spacing w:after="240"/>
      <w:jc w:val="center"/>
    </w:pPr>
    <w:rPr>
      <w:rFonts w:ascii="Cambria" w:hAnsi="Cambria" w:cs="Cambria"/>
      <w:b/>
      <w:noProof/>
      <w:sz w:val="27"/>
      <w:lang w:eastAsia="ru-RU"/>
    </w:rPr>
  </w:style>
  <w:style w:type="character" w:customStyle="1" w:styleId="240">
    <w:name w:val="Знак Знак24"/>
    <w:rsid w:val="00084CEE"/>
    <w:rPr>
      <w:sz w:val="24"/>
    </w:rPr>
  </w:style>
  <w:style w:type="paragraph" w:customStyle="1" w:styleId="aff4">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lang w:eastAsia="ru-RU"/>
    </w:rPr>
  </w:style>
  <w:style w:type="paragraph" w:styleId="aff5">
    <w:name w:val="Plain Text"/>
    <w:basedOn w:val="a"/>
    <w:link w:val="aff6"/>
    <w:semiHidden/>
    <w:rsid w:val="00084CEE"/>
    <w:pPr>
      <w:tabs>
        <w:tab w:val="num" w:pos="1571"/>
      </w:tabs>
      <w:ind w:firstLine="720"/>
      <w:jc w:val="both"/>
    </w:pPr>
    <w:rPr>
      <w:rFonts w:ascii="Verdana" w:hAnsi="Verdana"/>
      <w:szCs w:val="20"/>
    </w:rPr>
  </w:style>
  <w:style w:type="character" w:customStyle="1" w:styleId="aff6">
    <w:name w:val="Текст Знак"/>
    <w:basedOn w:val="a0"/>
    <w:link w:val="aff5"/>
    <w:semiHidden/>
    <w:rsid w:val="00084CEE"/>
    <w:rPr>
      <w:rFonts w:ascii="Verdana" w:hAnsi="Verdana"/>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7">
    <w:name w:val="List Bullet"/>
    <w:basedOn w:val="af4"/>
    <w:autoRedefine/>
    <w:semiHidden/>
    <w:rsid w:val="00084CEE"/>
    <w:pPr>
      <w:tabs>
        <w:tab w:val="num" w:pos="360"/>
      </w:tabs>
      <w:suppressAutoHyphens/>
      <w:ind w:left="1080" w:hanging="180"/>
    </w:pPr>
    <w:rPr>
      <w:szCs w:val="24"/>
    </w:rPr>
  </w:style>
  <w:style w:type="character" w:customStyle="1" w:styleId="2b">
    <w:name w:val="Знак Знак2"/>
    <w:rsid w:val="00084CEE"/>
    <w:rPr>
      <w:rFonts w:ascii="SimSun" w:eastAsia="SimSun"/>
      <w:sz w:val="16"/>
      <w:lang w:val="ru-RU" w:eastAsia="ru-RU"/>
    </w:rPr>
  </w:style>
  <w:style w:type="paragraph" w:styleId="aff8">
    <w:name w:val="annotation text"/>
    <w:basedOn w:val="a"/>
    <w:link w:val="aff9"/>
    <w:semiHidden/>
    <w:rsid w:val="00084CEE"/>
    <w:rPr>
      <w:rFonts w:ascii="Cambria" w:hAnsi="Cambria" w:cs="Cambria"/>
      <w:sz w:val="20"/>
      <w:szCs w:val="20"/>
    </w:rPr>
  </w:style>
  <w:style w:type="character" w:customStyle="1" w:styleId="aff9">
    <w:name w:val="Текст примечания Знак"/>
    <w:basedOn w:val="a0"/>
    <w:link w:val="aff8"/>
    <w:semiHidden/>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a">
    <w:name w:val="annotation subject"/>
    <w:basedOn w:val="aff8"/>
    <w:next w:val="aff8"/>
    <w:link w:val="affb"/>
    <w:rsid w:val="00084CEE"/>
    <w:rPr>
      <w:rFonts w:cs="Times New Roman"/>
      <w:b/>
    </w:rPr>
  </w:style>
  <w:style w:type="character" w:customStyle="1" w:styleId="affb">
    <w:name w:val="Тема примечания Знак"/>
    <w:basedOn w:val="aff9"/>
    <w:link w:val="affa"/>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c">
    <w:name w:val="Знак Знак"/>
    <w:rsid w:val="00084CEE"/>
    <w:rPr>
      <w:b/>
      <w:lang w:val="ru-RU" w:eastAsia="ru-RU"/>
    </w:rPr>
  </w:style>
  <w:style w:type="character" w:customStyle="1" w:styleId="affd">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c">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basedOn w:val="a0"/>
    <w:link w:val="HTML"/>
    <w:rsid w:val="00084CEE"/>
    <w:rPr>
      <w:rFonts w:ascii="Verdana" w:hAnsi="Verdana"/>
      <w:sz w:val="16"/>
      <w:lang w:eastAsia="ar-SA"/>
    </w:rPr>
  </w:style>
  <w:style w:type="character" w:customStyle="1" w:styleId="82">
    <w:name w:val="Знак Знак82"/>
    <w:rsid w:val="00084CEE"/>
    <w:rPr>
      <w:rFonts w:ascii="Verdana" w:hAnsi="Verdana"/>
      <w:sz w:val="16"/>
      <w:lang w:val="x-none" w:eastAsia="ar-SA" w:bidi="ar-SA"/>
    </w:rPr>
  </w:style>
  <w:style w:type="character" w:customStyle="1" w:styleId="83">
    <w:name w:val="Знак Знак83"/>
    <w:rsid w:val="00084CEE"/>
    <w:rPr>
      <w:rFonts w:ascii="Verdana" w:hAnsi="Verdana"/>
      <w:sz w:val="16"/>
      <w:lang w:val="x-none"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eastAsia="x-none"/>
    </w:rPr>
  </w:style>
  <w:style w:type="paragraph" w:customStyle="1" w:styleId="38">
    <w:name w:val="Знак3"/>
    <w:basedOn w:val="a"/>
    <w:rsid w:val="00084CEE"/>
    <w:rPr>
      <w:rFonts w:ascii="Calibri" w:hAnsi="Calibri" w:cs="Calibri"/>
      <w:sz w:val="20"/>
      <w:szCs w:val="20"/>
      <w:lang w:val="en-US" w:eastAsia="en-US"/>
    </w:rPr>
  </w:style>
  <w:style w:type="paragraph" w:customStyle="1" w:styleId="affe">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lang w:eastAsia="ru-RU"/>
    </w:rPr>
  </w:style>
  <w:style w:type="paragraph" w:customStyle="1" w:styleId="afff">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0">
    <w:name w:val="Block Text"/>
    <w:basedOn w:val="a"/>
    <w:semiHidden/>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1">
    <w:name w:val="endnote text"/>
    <w:basedOn w:val="a"/>
    <w:link w:val="afff2"/>
    <w:semiHidden/>
    <w:rsid w:val="00084CEE"/>
    <w:rPr>
      <w:rFonts w:ascii="Cambria" w:hAnsi="Cambria"/>
      <w:szCs w:val="20"/>
    </w:rPr>
  </w:style>
  <w:style w:type="character" w:customStyle="1" w:styleId="afff2">
    <w:name w:val="Текст концевой сноски Знак"/>
    <w:basedOn w:val="a0"/>
    <w:link w:val="afff1"/>
    <w:semiHidden/>
    <w:rsid w:val="00084CEE"/>
    <w:rPr>
      <w:rFonts w:ascii="Cambria" w:hAnsi="Cambria"/>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lang w:eastAsia="ru-RU"/>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eastAsia="x-none"/>
    </w:rPr>
  </w:style>
  <w:style w:type="character" w:customStyle="1" w:styleId="222">
    <w:name w:val="Знак Знак222"/>
    <w:rsid w:val="00084CEE"/>
    <w:rPr>
      <w:rFonts w:ascii="Cambria" w:hAnsi="Cambria"/>
      <w:b/>
      <w:kern w:val="24"/>
      <w:sz w:val="28"/>
      <w:lang w:val="x-none" w:eastAsia="x-none"/>
    </w:rPr>
  </w:style>
  <w:style w:type="character" w:styleId="afff3">
    <w:name w:val="FollowedHyperlink"/>
    <w:uiPriority w:val="99"/>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val="x-none"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val="x-none" w:eastAsia="ko-KR"/>
    </w:rPr>
  </w:style>
  <w:style w:type="character" w:customStyle="1" w:styleId="282">
    <w:name w:val="Знак Знак282"/>
    <w:rsid w:val="00084CEE"/>
    <w:rPr>
      <w:rFonts w:eastAsia="Times New Roman"/>
      <w:b/>
      <w:sz w:val="26"/>
      <w:lang w:val="x-none"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val="x-none" w:eastAsia="en-US"/>
    </w:rPr>
  </w:style>
  <w:style w:type="character" w:customStyle="1" w:styleId="262">
    <w:name w:val="Знак Знак262"/>
    <w:rsid w:val="00084CEE"/>
    <w:rPr>
      <w:rFonts w:ascii="Arial" w:eastAsia="MS Mincho" w:hAnsi="Arial"/>
      <w:i/>
      <w:sz w:val="24"/>
      <w:lang w:val="x-none" w:eastAsia="en-US"/>
    </w:rPr>
  </w:style>
  <w:style w:type="character" w:customStyle="1" w:styleId="252">
    <w:name w:val="Знак Знак252"/>
    <w:rsid w:val="00084CEE"/>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val="x-none"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lang w:val="x-none" w:eastAsia="x-none"/>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eastAsia="x-none"/>
    </w:rPr>
  </w:style>
  <w:style w:type="paragraph" w:customStyle="1" w:styleId="2f">
    <w:name w:val="Основной текст2"/>
    <w:rsid w:val="00084CEE"/>
    <w:pPr>
      <w:ind w:firstLine="709"/>
      <w:jc w:val="both"/>
    </w:pPr>
    <w:rPr>
      <w:rFonts w:ascii="MS Mincho" w:eastAsia="MS Mincho" w:hAnsi="MS Mincho" w:cs="Cambria"/>
      <w:sz w:val="24"/>
      <w:szCs w:val="22"/>
    </w:rPr>
  </w:style>
  <w:style w:type="paragraph" w:customStyle="1" w:styleId="2f0">
    <w:name w:val="Обычный2"/>
    <w:rsid w:val="00084CEE"/>
    <w:pPr>
      <w:jc w:val="center"/>
    </w:pPr>
    <w:rPr>
      <w:rFonts w:ascii="Cambria" w:hAnsi="Cambria" w:cs="Cambria"/>
      <w:lang w:eastAsia="ru-RU"/>
    </w:rPr>
  </w:style>
  <w:style w:type="table" w:customStyle="1" w:styleId="1d">
    <w:name w:val="Сетка таблицы1"/>
    <w:basedOn w:val="a1"/>
    <w:next w:val="af"/>
    <w:rsid w:val="00084CEE"/>
    <w:rPr>
      <w:rFonts w:ascii="Cambria" w:hAnsi="Cambria" w:cs="Cambr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rPr>
  </w:style>
  <w:style w:type="paragraph" w:customStyle="1" w:styleId="3a">
    <w:name w:val="Обычный3"/>
    <w:rsid w:val="00084CEE"/>
    <w:pPr>
      <w:jc w:val="center"/>
    </w:pPr>
    <w:rPr>
      <w:rFonts w:ascii="Cambria" w:hAnsi="Cambria" w:cs="Cambria"/>
      <w:lang w:eastAsia="ru-RU"/>
    </w:rPr>
  </w:style>
  <w:style w:type="paragraph" w:styleId="afff4">
    <w:name w:val="Document Map"/>
    <w:basedOn w:val="a"/>
    <w:link w:val="afff5"/>
    <w:semiHidden/>
    <w:rsid w:val="00084CEE"/>
    <w:pPr>
      <w:spacing w:after="200" w:line="276" w:lineRule="auto"/>
    </w:pPr>
    <w:rPr>
      <w:rFonts w:ascii="Cambria" w:hAnsi="Cambria"/>
      <w:b/>
      <w:sz w:val="20"/>
      <w:szCs w:val="20"/>
    </w:rPr>
  </w:style>
  <w:style w:type="character" w:customStyle="1" w:styleId="afff5">
    <w:name w:val="Схема документа Знак"/>
    <w:basedOn w:val="a0"/>
    <w:link w:val="afff4"/>
    <w:semiHidden/>
    <w:rsid w:val="00084CEE"/>
    <w:rPr>
      <w:rFonts w:ascii="Cambria" w:hAnsi="Cambria"/>
      <w:b/>
      <w:lang w:eastAsia="ru-RU"/>
    </w:rPr>
  </w:style>
  <w:style w:type="table" w:customStyle="1" w:styleId="110">
    <w:name w:val="Сетка таблицы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2">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eastAsia="x-none"/>
    </w:rPr>
  </w:style>
  <w:style w:type="character" w:customStyle="1" w:styleId="2212">
    <w:name w:val="Знак Знак221"/>
    <w:rsid w:val="00084CEE"/>
    <w:rPr>
      <w:rFonts w:ascii="Cambria" w:hAnsi="Cambria"/>
      <w:b/>
      <w:kern w:val="24"/>
      <w:sz w:val="28"/>
      <w:lang w:val="x-none" w:eastAsia="x-none"/>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val="x-none"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val="x-none" w:eastAsia="ko-KR"/>
    </w:rPr>
  </w:style>
  <w:style w:type="character" w:customStyle="1" w:styleId="281">
    <w:name w:val="Знак Знак281"/>
    <w:rsid w:val="00084CEE"/>
    <w:rPr>
      <w:rFonts w:eastAsia="Times New Roman"/>
      <w:b/>
      <w:sz w:val="26"/>
      <w:lang w:val="x-none"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val="x-none" w:eastAsia="en-US"/>
    </w:rPr>
  </w:style>
  <w:style w:type="character" w:customStyle="1" w:styleId="261">
    <w:name w:val="Знак Знак261"/>
    <w:rsid w:val="00084CEE"/>
    <w:rPr>
      <w:rFonts w:ascii="Arial" w:eastAsia="MS Mincho" w:hAnsi="Arial"/>
      <w:i/>
      <w:sz w:val="24"/>
      <w:lang w:val="x-none" w:eastAsia="en-US"/>
    </w:rPr>
  </w:style>
  <w:style w:type="character" w:customStyle="1" w:styleId="2510">
    <w:name w:val="Знак Знак251"/>
    <w:rsid w:val="00084CEE"/>
    <w:rPr>
      <w:rFonts w:ascii="Arial" w:eastAsia="MS Mincho" w:hAnsi="Arial"/>
      <w:i/>
      <w:sz w:val="24"/>
      <w:lang w:val="x-none" w:eastAsia="en-US"/>
    </w:rPr>
  </w:style>
  <w:style w:type="character" w:customStyle="1" w:styleId="2114">
    <w:name w:val="Знак Знак211"/>
    <w:rsid w:val="00084CEE"/>
    <w:rPr>
      <w:rFonts w:ascii="Calibri" w:hAnsi="Calibri"/>
      <w:lang w:val="en-GB" w:eastAsia="x-none"/>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lang w:val="x-none" w:eastAsia="x-none"/>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val="x-none"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val="x-none"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rPr>
  </w:style>
  <w:style w:type="paragraph" w:customStyle="1" w:styleId="217">
    <w:name w:val="Обычный21"/>
    <w:rsid w:val="00084CEE"/>
    <w:pPr>
      <w:jc w:val="center"/>
    </w:pPr>
    <w:rPr>
      <w:rFonts w:ascii="Cambria" w:hAnsi="Cambria" w:cs="Cambria"/>
      <w:lang w:eastAsia="ru-RU"/>
    </w:rPr>
  </w:style>
  <w:style w:type="table" w:customStyle="1" w:styleId="200">
    <w:name w:val="Сетка таблицы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2C"/>
    <w:rPr>
      <w:sz w:val="24"/>
      <w:szCs w:val="24"/>
      <w:lang w:eastAsia="ru-RU"/>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084CEE"/>
    <w:pPr>
      <w:keepNext/>
      <w:numPr>
        <w:ilvl w:val="2"/>
        <w:numId w:val="1"/>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1"/>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1"/>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1"/>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2"/>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rsid w:val="001F0B67"/>
    <w:pPr>
      <w:widowControl w:val="0"/>
      <w:autoSpaceDE w:val="0"/>
      <w:autoSpaceDN w:val="0"/>
    </w:pPr>
    <w:rPr>
      <w:sz w:val="24"/>
      <w:lang w:eastAsia="ru-RU"/>
    </w:rPr>
  </w:style>
  <w:style w:type="paragraph" w:customStyle="1" w:styleId="ConsPlusTitle">
    <w:name w:val="ConsPlusTitle"/>
    <w:rsid w:val="001F0B67"/>
    <w:pPr>
      <w:widowControl w:val="0"/>
      <w:autoSpaceDE w:val="0"/>
      <w:autoSpaceDN w:val="0"/>
    </w:pPr>
    <w:rPr>
      <w:b/>
      <w:sz w:val="24"/>
      <w:lang w:eastAsia="ru-RU"/>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unhideWhenUsed/>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4"/>
    <w:uiPriority w:val="99"/>
    <w:semiHidden/>
    <w:rsid w:val="0081395A"/>
    <w:rPr>
      <w:lang w:eastAsia="ru-RU"/>
    </w:rPr>
  </w:style>
  <w:style w:type="character" w:styleId="a6">
    <w:name w:val="footnote reference"/>
    <w:basedOn w:val="a0"/>
    <w:semiHidden/>
    <w:unhideWhenUsed/>
    <w:rsid w:val="0081395A"/>
    <w:rPr>
      <w:vertAlign w:val="superscript"/>
    </w:rPr>
  </w:style>
  <w:style w:type="character" w:styleId="a7">
    <w:name w:val="Hyperlink"/>
    <w:basedOn w:val="a0"/>
    <w:uiPriority w:val="99"/>
    <w:unhideWhenUsed/>
    <w:rsid w:val="00D13145"/>
    <w:rPr>
      <w:color w:val="0000FF" w:themeColor="hyperlink"/>
      <w:u w:val="single"/>
    </w:rPr>
  </w:style>
  <w:style w:type="character" w:customStyle="1" w:styleId="a8">
    <w:name w:val="Текст выноски Знак"/>
    <w:basedOn w:val="a0"/>
    <w:link w:val="a9"/>
    <w:uiPriority w:val="99"/>
    <w:rsid w:val="00F01F9A"/>
    <w:rPr>
      <w:rFonts w:ascii="Arial" w:hAnsi="Arial" w:cs="Arial"/>
      <w:sz w:val="16"/>
      <w:szCs w:val="16"/>
      <w:lang w:eastAsia="ru-RU"/>
    </w:rPr>
  </w:style>
  <w:style w:type="paragraph" w:styleId="a9">
    <w:name w:val="Balloon Text"/>
    <w:basedOn w:val="a"/>
    <w:link w:val="a8"/>
    <w:uiPriority w:val="99"/>
    <w:unhideWhenUsed/>
    <w:rsid w:val="00F01F9A"/>
    <w:rPr>
      <w:rFonts w:ascii="Arial" w:hAnsi="Arial" w:cs="Arial"/>
      <w:sz w:val="16"/>
      <w:szCs w:val="16"/>
    </w:rPr>
  </w:style>
  <w:style w:type="character" w:customStyle="1" w:styleId="aa">
    <w:name w:val="Нижний колонтитул Знак"/>
    <w:basedOn w:val="a0"/>
    <w:link w:val="ab"/>
    <w:uiPriority w:val="99"/>
    <w:rsid w:val="001D2F05"/>
    <w:rPr>
      <w:rFonts w:ascii="Calibri" w:eastAsia="Calibri" w:hAnsi="Calibri"/>
      <w:sz w:val="22"/>
      <w:szCs w:val="22"/>
    </w:rPr>
  </w:style>
  <w:style w:type="paragraph" w:styleId="ab">
    <w:name w:val="footer"/>
    <w:basedOn w:val="a"/>
    <w:link w:val="aa"/>
    <w:uiPriority w:val="99"/>
    <w:unhideWhenUsed/>
    <w:rsid w:val="001D2F05"/>
    <w:pPr>
      <w:tabs>
        <w:tab w:val="center" w:pos="4677"/>
        <w:tab w:val="right" w:pos="9355"/>
      </w:tabs>
      <w:spacing w:after="200" w:line="276" w:lineRule="auto"/>
    </w:pPr>
    <w:rPr>
      <w:rFonts w:ascii="Calibri" w:eastAsia="Calibri" w:hAnsi="Calibri"/>
      <w:sz w:val="22"/>
      <w:szCs w:val="22"/>
      <w:lang w:eastAsia="en-US"/>
    </w:rPr>
  </w:style>
  <w:style w:type="paragraph" w:styleId="ac">
    <w:name w:val="header"/>
    <w:basedOn w:val="a"/>
    <w:link w:val="ad"/>
    <w:uiPriority w:val="99"/>
    <w:unhideWhenUsed/>
    <w:rsid w:val="00BB07B3"/>
    <w:pPr>
      <w:tabs>
        <w:tab w:val="center" w:pos="4677"/>
        <w:tab w:val="right" w:pos="9355"/>
      </w:tabs>
    </w:pPr>
  </w:style>
  <w:style w:type="character" w:customStyle="1" w:styleId="ad">
    <w:name w:val="Верхний колонтитул Знак"/>
    <w:basedOn w:val="a0"/>
    <w:link w:val="ac"/>
    <w:uiPriority w:val="99"/>
    <w:rsid w:val="00BB07B3"/>
    <w:rPr>
      <w:sz w:val="24"/>
      <w:szCs w:val="24"/>
      <w:lang w:eastAsia="ru-RU"/>
    </w:rPr>
  </w:style>
  <w:style w:type="paragraph" w:styleId="ae">
    <w:name w:val="List Paragraph"/>
    <w:basedOn w:val="a"/>
    <w:uiPriority w:val="34"/>
    <w:qFormat/>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lang w:eastAsia="ru-RU"/>
    </w:rPr>
  </w:style>
  <w:style w:type="paragraph" w:customStyle="1" w:styleId="ConsPlusCell">
    <w:name w:val="ConsPlusCell"/>
    <w:rsid w:val="00F459D2"/>
    <w:pPr>
      <w:widowControl w:val="0"/>
      <w:autoSpaceDE w:val="0"/>
      <w:autoSpaceDN w:val="0"/>
    </w:pPr>
    <w:rPr>
      <w:rFonts w:ascii="Courier New" w:hAnsi="Courier New" w:cs="Courier New"/>
      <w:lang w:eastAsia="ru-RU"/>
    </w:rPr>
  </w:style>
  <w:style w:type="paragraph" w:customStyle="1" w:styleId="ConsPlusDocList">
    <w:name w:val="ConsPlusDocList"/>
    <w:rsid w:val="00F459D2"/>
    <w:pPr>
      <w:widowControl w:val="0"/>
      <w:autoSpaceDE w:val="0"/>
      <w:autoSpaceDN w:val="0"/>
    </w:pPr>
    <w:rPr>
      <w:rFonts w:ascii="Courier New" w:hAnsi="Courier New" w:cs="Courier New"/>
      <w:lang w:eastAsia="ru-RU"/>
    </w:rPr>
  </w:style>
  <w:style w:type="paragraph" w:customStyle="1" w:styleId="ConsPlusTitlePage">
    <w:name w:val="ConsPlusTitlePage"/>
    <w:rsid w:val="00F459D2"/>
    <w:pPr>
      <w:widowControl w:val="0"/>
      <w:autoSpaceDE w:val="0"/>
      <w:autoSpaceDN w:val="0"/>
    </w:pPr>
    <w:rPr>
      <w:rFonts w:ascii="Tahoma" w:hAnsi="Tahoma" w:cs="Tahoma"/>
      <w:lang w:eastAsia="ru-RU"/>
    </w:rPr>
  </w:style>
  <w:style w:type="paragraph" w:customStyle="1" w:styleId="ConsPlusJurTerm">
    <w:name w:val="ConsPlusJurTerm"/>
    <w:rsid w:val="00F459D2"/>
    <w:pPr>
      <w:widowControl w:val="0"/>
      <w:autoSpaceDE w:val="0"/>
      <w:autoSpaceDN w:val="0"/>
    </w:pPr>
    <w:rPr>
      <w:rFonts w:ascii="Tahoma" w:hAnsi="Tahoma" w:cs="Tahoma"/>
      <w:sz w:val="26"/>
      <w:lang w:eastAsia="ru-RU"/>
    </w:rPr>
  </w:style>
  <w:style w:type="paragraph" w:customStyle="1" w:styleId="ConsPlusTextList">
    <w:name w:val="ConsPlusTextList"/>
    <w:rsid w:val="00F459D2"/>
    <w:pPr>
      <w:widowControl w:val="0"/>
      <w:autoSpaceDE w:val="0"/>
      <w:autoSpaceDN w:val="0"/>
    </w:pPr>
    <w:rPr>
      <w:rFonts w:ascii="Arial" w:hAnsi="Arial" w:cs="Arial"/>
      <w:lang w:eastAsia="ru-RU"/>
    </w:rPr>
  </w:style>
  <w:style w:type="character" w:customStyle="1" w:styleId="10">
    <w:name w:val="Заголовок 1 Знак"/>
    <w:basedOn w:val="a0"/>
    <w:link w:val="1"/>
    <w:rsid w:val="00C40C0E"/>
    <w:rPr>
      <w:rFonts w:ascii="Cambria" w:hAnsi="Cambria"/>
      <w:b/>
      <w:bCs/>
      <w:kern w:val="32"/>
      <w:sz w:val="32"/>
      <w:szCs w:val="32"/>
      <w:lang w:eastAsia="ru-RU"/>
    </w:rPr>
  </w:style>
  <w:style w:type="character" w:customStyle="1" w:styleId="20">
    <w:name w:val="Заголовок 2 Знак"/>
    <w:basedOn w:val="a0"/>
    <w:link w:val="2"/>
    <w:rsid w:val="00C40C0E"/>
    <w:rPr>
      <w:rFonts w:ascii="Arial" w:hAnsi="Arial" w:cs="Arial"/>
      <w:b/>
      <w:bCs/>
      <w:i/>
      <w:iCs/>
      <w:sz w:val="28"/>
      <w:szCs w:val="28"/>
      <w:lang w:eastAsia="ru-RU"/>
    </w:rPr>
  </w:style>
  <w:style w:type="paragraph" w:customStyle="1" w:styleId="11">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f">
    <w:name w:val="Table Grid"/>
    <w:basedOn w:val="a1"/>
    <w:rsid w:val="00C40C0E"/>
    <w:pPr>
      <w:widowControl w:val="0"/>
      <w:adjustRightInd w:val="0"/>
      <w:spacing w:line="360" w:lineRule="atLeast"/>
      <w:jc w:val="both"/>
      <w:textAlignment w:val="baseline"/>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40C0E"/>
  </w:style>
  <w:style w:type="character" w:customStyle="1" w:styleId="13">
    <w:name w:val="Нижний колонтитул Знак1"/>
    <w:basedOn w:val="a0"/>
    <w:semiHidden/>
    <w:rsid w:val="00C40C0E"/>
    <w:rPr>
      <w:sz w:val="22"/>
      <w:szCs w:val="22"/>
    </w:rPr>
  </w:style>
  <w:style w:type="paragraph" w:customStyle="1" w:styleId="af0">
    <w:name w:val="Знак"/>
    <w:basedOn w:val="a"/>
    <w:rsid w:val="005B362E"/>
    <w:pPr>
      <w:widowControl w:val="0"/>
      <w:jc w:val="both"/>
    </w:pPr>
    <w:rPr>
      <w:rFonts w:ascii="Tahoma" w:eastAsia="SimSun" w:hAnsi="Tahoma" w:cs="Tahoma"/>
      <w:kern w:val="2"/>
      <w:lang w:val="en-US" w:eastAsia="zh-CN"/>
    </w:rPr>
  </w:style>
  <w:style w:type="numbering" w:customStyle="1" w:styleId="22">
    <w:name w:val="Нет списка2"/>
    <w:next w:val="a2"/>
    <w:uiPriority w:val="99"/>
    <w:semiHidden/>
    <w:unhideWhenUsed/>
    <w:rsid w:val="002A1907"/>
  </w:style>
  <w:style w:type="paragraph" w:customStyle="1" w:styleId="ConsPlusTextList1">
    <w:name w:val="ConsPlusTextList1"/>
    <w:uiPriority w:val="99"/>
    <w:rsid w:val="002A1907"/>
    <w:pPr>
      <w:widowControl w:val="0"/>
      <w:autoSpaceDE w:val="0"/>
      <w:autoSpaceDN w:val="0"/>
      <w:adjustRightInd w:val="0"/>
    </w:pPr>
    <w:rPr>
      <w:rFonts w:ascii="Arial" w:eastAsiaTheme="minorEastAsia" w:hAnsi="Arial" w:cs="Arial"/>
      <w:lang w:eastAsia="ru-RU"/>
    </w:rPr>
  </w:style>
  <w:style w:type="character" w:customStyle="1" w:styleId="30">
    <w:name w:val="Заголовок 3 Знак"/>
    <w:aliases w:val="H3 Знак2,&quot;Сапфир&quot; Знак1"/>
    <w:basedOn w:val="a0"/>
    <w:link w:val="3"/>
    <w:rsid w:val="00084CEE"/>
    <w:rPr>
      <w:rFonts w:ascii="MS Mincho" w:eastAsia="MS Mincho" w:hAnsi="MS Mincho"/>
      <w:b/>
      <w:sz w:val="28"/>
      <w:szCs w:val="24"/>
    </w:rPr>
  </w:style>
  <w:style w:type="character" w:customStyle="1" w:styleId="40">
    <w:name w:val="Заголовок 4 Знак"/>
    <w:basedOn w:val="a0"/>
    <w:link w:val="4"/>
    <w:rsid w:val="00084CEE"/>
    <w:rPr>
      <w:rFonts w:ascii="Cambria" w:hAnsi="Cambria"/>
      <w:sz w:val="24"/>
      <w:lang w:eastAsia="ru-RU"/>
    </w:rPr>
  </w:style>
  <w:style w:type="character" w:customStyle="1" w:styleId="50">
    <w:name w:val="Заголовок 5 Знак"/>
    <w:basedOn w:val="a0"/>
    <w:link w:val="5"/>
    <w:rsid w:val="00084CEE"/>
    <w:rPr>
      <w:rFonts w:ascii="Cambria" w:hAnsi="Cambria"/>
      <w:b/>
      <w:sz w:val="26"/>
      <w:lang w:eastAsia="ko-KR"/>
    </w:rPr>
  </w:style>
  <w:style w:type="character" w:customStyle="1" w:styleId="60">
    <w:name w:val="Заголовок 6 Знак"/>
    <w:aliases w:val="H6 Знак1"/>
    <w:basedOn w:val="a0"/>
    <w:link w:val="6"/>
    <w:rsid w:val="00084CEE"/>
    <w:rPr>
      <w:rFonts w:ascii="Arial" w:eastAsia="MS Mincho" w:hAnsi="Arial"/>
      <w:i/>
      <w:sz w:val="22"/>
      <w:szCs w:val="24"/>
    </w:rPr>
  </w:style>
  <w:style w:type="character" w:customStyle="1" w:styleId="70">
    <w:name w:val="Заголовок 7 Знак"/>
    <w:basedOn w:val="a0"/>
    <w:link w:val="7"/>
    <w:rsid w:val="00084CEE"/>
    <w:rPr>
      <w:rFonts w:ascii="Arial" w:eastAsia="MS Mincho" w:hAnsi="Arial"/>
      <w:sz w:val="22"/>
      <w:szCs w:val="24"/>
    </w:rPr>
  </w:style>
  <w:style w:type="character" w:customStyle="1" w:styleId="80">
    <w:name w:val="Заголовок 8 Знак"/>
    <w:basedOn w:val="a0"/>
    <w:link w:val="8"/>
    <w:rsid w:val="00084CEE"/>
    <w:rPr>
      <w:rFonts w:ascii="Arial" w:eastAsia="MS Mincho" w:hAnsi="Arial"/>
      <w:i/>
      <w:sz w:val="22"/>
      <w:szCs w:val="24"/>
    </w:rPr>
  </w:style>
  <w:style w:type="character" w:customStyle="1" w:styleId="90">
    <w:name w:val="Заголовок 9 Знак"/>
    <w:basedOn w:val="a0"/>
    <w:link w:val="9"/>
    <w:rsid w:val="00084CEE"/>
    <w:rPr>
      <w:rFonts w:ascii="Arial" w:eastAsia="MS Mincho" w:hAnsi="Arial"/>
      <w:i/>
      <w:sz w:val="18"/>
      <w:szCs w:val="24"/>
    </w:rPr>
  </w:style>
  <w:style w:type="numbering" w:customStyle="1" w:styleId="31">
    <w:name w:val="Нет списка3"/>
    <w:next w:val="a2"/>
    <w:semiHidden/>
    <w:rsid w:val="00084CEE"/>
  </w:style>
  <w:style w:type="character" w:customStyle="1" w:styleId="23">
    <w:name w:val="Нижний колонтитул Знак2"/>
    <w:locked/>
    <w:rsid w:val="00084CEE"/>
    <w:rPr>
      <w:rFonts w:ascii="Calibri" w:hAnsi="Calibri"/>
      <w:lang w:val="en-GB" w:eastAsia="x-none"/>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1">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4">
    <w:name w:val="Body Text 2"/>
    <w:basedOn w:val="a"/>
    <w:link w:val="25"/>
    <w:rsid w:val="00084CEE"/>
    <w:pPr>
      <w:spacing w:after="120" w:line="480" w:lineRule="auto"/>
    </w:pPr>
    <w:rPr>
      <w:rFonts w:ascii="Cambria" w:hAnsi="Cambria"/>
      <w:szCs w:val="20"/>
    </w:rPr>
  </w:style>
  <w:style w:type="character" w:customStyle="1" w:styleId="25">
    <w:name w:val="Основной текст 2 Знак"/>
    <w:basedOn w:val="a0"/>
    <w:link w:val="24"/>
    <w:rsid w:val="00084CEE"/>
    <w:rPr>
      <w:rFonts w:ascii="Cambria" w:hAnsi="Cambria"/>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0">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6"/>
    <w:locked/>
    <w:rsid w:val="00084CEE"/>
    <w:rPr>
      <w:sz w:val="28"/>
      <w:lang w:val="x-none" w:eastAsia="x-none"/>
    </w:rPr>
  </w:style>
  <w:style w:type="character" w:styleId="af2">
    <w:name w:val="page number"/>
    <w:basedOn w:val="a0"/>
    <w:rsid w:val="00084CEE"/>
  </w:style>
  <w:style w:type="character" w:customStyle="1" w:styleId="230">
    <w:name w:val="Знак Знак23"/>
    <w:rsid w:val="00084CEE"/>
    <w:rPr>
      <w:rFonts w:ascii="Cambria" w:hAnsi="Cambria"/>
      <w:b/>
      <w:caps/>
      <w:sz w:val="28"/>
      <w:lang w:val="en-US" w:eastAsia="x-none"/>
    </w:rPr>
  </w:style>
  <w:style w:type="character" w:customStyle="1" w:styleId="221">
    <w:name w:val="Знак Знак22"/>
    <w:rsid w:val="00084CEE"/>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084CEE"/>
    <w:rPr>
      <w:b/>
      <w:sz w:val="24"/>
      <w:lang w:val="x-none" w:eastAsia="en-US"/>
    </w:rPr>
  </w:style>
  <w:style w:type="character" w:customStyle="1" w:styleId="H6">
    <w:name w:val="H6 Знак Знак"/>
    <w:rsid w:val="00084CEE"/>
    <w:rPr>
      <w:rFonts w:ascii="Arial" w:hAnsi="Arial"/>
      <w:i/>
      <w:sz w:val="24"/>
      <w:lang w:val="x-none"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val="x-none" w:eastAsia="ru-RU"/>
    </w:rPr>
  </w:style>
  <w:style w:type="paragraph" w:styleId="26">
    <w:name w:val="Body Text Indent 2"/>
    <w:aliases w:val="Знак1"/>
    <w:basedOn w:val="a"/>
    <w:link w:val="220"/>
    <w:rsid w:val="00084CEE"/>
    <w:pPr>
      <w:tabs>
        <w:tab w:val="left" w:pos="709"/>
      </w:tabs>
      <w:ind w:firstLine="567"/>
      <w:jc w:val="both"/>
    </w:pPr>
    <w:rPr>
      <w:sz w:val="28"/>
      <w:szCs w:val="20"/>
      <w:lang w:val="x-none" w:eastAsia="x-none"/>
    </w:rPr>
  </w:style>
  <w:style w:type="character" w:customStyle="1" w:styleId="27">
    <w:name w:val="Основной текст с отступом 2 Знак"/>
    <w:aliases w:val="Знак1 Знак"/>
    <w:basedOn w:val="a0"/>
    <w:rsid w:val="00084CEE"/>
    <w:rPr>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2">
    <w:name w:val="Основной текст Знак3"/>
    <w:aliases w:val="Основной текст1 Знак,Основной текст Знак Знак Знак,bt Знак"/>
    <w:link w:val="af4"/>
    <w:locked/>
    <w:rsid w:val="00084CEE"/>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4">
    <w:name w:val="Body Text"/>
    <w:aliases w:val="Основной текст1,Основной текст Знак Знак,bt"/>
    <w:basedOn w:val="a"/>
    <w:link w:val="32"/>
    <w:rsid w:val="00084CEE"/>
    <w:pPr>
      <w:ind w:firstLine="709"/>
      <w:jc w:val="both"/>
    </w:pPr>
    <w:rPr>
      <w:b/>
      <w:sz w:val="40"/>
      <w:szCs w:val="20"/>
      <w:u w:val="single"/>
      <w:lang w:val="x-none" w:eastAsia="x-none"/>
    </w:rPr>
  </w:style>
  <w:style w:type="character" w:customStyle="1" w:styleId="af5">
    <w:name w:val="Основной текст Знак"/>
    <w:basedOn w:val="a0"/>
    <w:uiPriority w:val="99"/>
    <w:semiHidden/>
    <w:rsid w:val="00084CEE"/>
    <w:rPr>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0">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6">
    <w:name w:val="Normal (Web)"/>
    <w:basedOn w:val="a"/>
    <w:rsid w:val="00084CEE"/>
    <w:pPr>
      <w:spacing w:before="100" w:beforeAutospacing="1" w:after="100" w:afterAutospacing="1"/>
    </w:pPr>
    <w:rPr>
      <w:rFonts w:ascii="Cambria" w:hAnsi="Cambria" w:cs="Cambria"/>
    </w:rPr>
  </w:style>
  <w:style w:type="paragraph" w:customStyle="1" w:styleId="af7">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0"/>
    <w:rsid w:val="00084CEE"/>
    <w:pPr>
      <w:spacing w:after="120"/>
      <w:ind w:left="283"/>
      <w:jc w:val="both"/>
    </w:pPr>
    <w:rPr>
      <w:rFonts w:eastAsia="MS Mincho"/>
      <w:sz w:val="16"/>
      <w:szCs w:val="20"/>
      <w:lang w:eastAsia="en-US"/>
    </w:rPr>
  </w:style>
  <w:style w:type="character" w:customStyle="1" w:styleId="34">
    <w:name w:val="Основной текст с отступом 3 Знак"/>
    <w:basedOn w:val="a0"/>
    <w:rsid w:val="00084CEE"/>
    <w:rPr>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8">
    <w:name w:val="Ст. без интервала"/>
    <w:basedOn w:val="29"/>
    <w:rsid w:val="00084CEE"/>
    <w:pPr>
      <w:suppressAutoHyphens w:val="0"/>
      <w:ind w:firstLine="709"/>
      <w:jc w:val="both"/>
    </w:pPr>
    <w:rPr>
      <w:rFonts w:ascii="Cambria" w:hAnsi="Cambria"/>
      <w:sz w:val="28"/>
      <w:szCs w:val="28"/>
      <w:lang w:eastAsia="en-US"/>
    </w:rPr>
  </w:style>
  <w:style w:type="paragraph" w:customStyle="1" w:styleId="29">
    <w:name w:val="Без интервала2"/>
    <w:rsid w:val="00084CEE"/>
    <w:pPr>
      <w:suppressAutoHyphens/>
    </w:pPr>
    <w:rPr>
      <w:rFonts w:ascii="MS Mincho" w:eastAsia="MS Mincho" w:cs="Cambria"/>
      <w:sz w:val="22"/>
      <w:szCs w:val="22"/>
      <w:lang w:eastAsia="ar-SA"/>
    </w:rPr>
  </w:style>
  <w:style w:type="character" w:customStyle="1" w:styleId="2a">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9">
    <w:name w:val="Цветовое выделение"/>
    <w:rsid w:val="00084CEE"/>
    <w:rPr>
      <w:b/>
      <w:color w:val="000080"/>
    </w:rPr>
  </w:style>
  <w:style w:type="paragraph" w:styleId="afa">
    <w:name w:val="Title"/>
    <w:basedOn w:val="a"/>
    <w:link w:val="afb"/>
    <w:qFormat/>
    <w:rsid w:val="00084CEE"/>
    <w:pPr>
      <w:jc w:val="center"/>
    </w:pPr>
    <w:rPr>
      <w:rFonts w:ascii="Cambria" w:hAnsi="Cambria"/>
      <w:b/>
      <w:sz w:val="28"/>
      <w:szCs w:val="20"/>
    </w:rPr>
  </w:style>
  <w:style w:type="character" w:customStyle="1" w:styleId="afb">
    <w:name w:val="Название Знак"/>
    <w:basedOn w:val="a0"/>
    <w:link w:val="afa"/>
    <w:rsid w:val="00084CEE"/>
    <w:rPr>
      <w:rFonts w:ascii="Cambria" w:hAnsi="Cambria"/>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c">
    <w:name w:val="Body Text Indent"/>
    <w:basedOn w:val="a"/>
    <w:link w:val="afd"/>
    <w:rsid w:val="00084CEE"/>
    <w:pPr>
      <w:ind w:left="1980" w:hanging="1271"/>
      <w:jc w:val="both"/>
    </w:pPr>
    <w:rPr>
      <w:rFonts w:ascii="Cambria" w:hAnsi="Cambria"/>
      <w:szCs w:val="20"/>
      <w:lang w:val="en-AU"/>
    </w:rPr>
  </w:style>
  <w:style w:type="character" w:customStyle="1" w:styleId="afd">
    <w:name w:val="Основной текст с отступом Знак"/>
    <w:basedOn w:val="a0"/>
    <w:link w:val="afc"/>
    <w:rsid w:val="00084CEE"/>
    <w:rPr>
      <w:rFonts w:ascii="Cambria" w:hAnsi="Cambria"/>
      <w:sz w:val="24"/>
      <w:lang w:val="en-AU" w:eastAsia="ru-RU"/>
    </w:rPr>
  </w:style>
  <w:style w:type="character" w:customStyle="1" w:styleId="163">
    <w:name w:val="Знак Знак163"/>
    <w:locked/>
    <w:rsid w:val="00084CEE"/>
    <w:rPr>
      <w:b/>
      <w:sz w:val="26"/>
      <w:lang w:val="ru-RU" w:eastAsia="ru-RU"/>
    </w:rPr>
  </w:style>
  <w:style w:type="paragraph" w:customStyle="1" w:styleId="afe">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lang w:eastAsia="ru-RU"/>
    </w:rPr>
  </w:style>
  <w:style w:type="paragraph" w:customStyle="1" w:styleId="ConsNonformat">
    <w:name w:val="ConsNonformat"/>
    <w:rsid w:val="00084CEE"/>
    <w:pPr>
      <w:widowControl w:val="0"/>
      <w:autoSpaceDE w:val="0"/>
      <w:autoSpaceDN w:val="0"/>
      <w:adjustRightInd w:val="0"/>
      <w:ind w:right="19772"/>
    </w:pPr>
    <w:rPr>
      <w:rFonts w:ascii="Calibri" w:hAnsi="Calibri" w:cs="Cambria"/>
      <w:lang w:eastAsia="ru-RU"/>
    </w:rPr>
  </w:style>
  <w:style w:type="paragraph" w:customStyle="1" w:styleId="aff">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val="x-none"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val="x-none" w:eastAsia="ko-KR"/>
    </w:rPr>
  </w:style>
  <w:style w:type="character" w:customStyle="1" w:styleId="280">
    <w:name w:val="Знак Знак28"/>
    <w:rsid w:val="00084CEE"/>
    <w:rPr>
      <w:rFonts w:eastAsia="Times New Roman"/>
      <w:b/>
      <w:sz w:val="26"/>
      <w:lang w:val="x-none"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val="x-none" w:eastAsia="en-US"/>
    </w:rPr>
  </w:style>
  <w:style w:type="character" w:customStyle="1" w:styleId="H61">
    <w:name w:val="H6 Знак Знак1"/>
    <w:rsid w:val="00084CEE"/>
    <w:rPr>
      <w:rFonts w:ascii="Arial" w:eastAsia="MS Mincho" w:hAnsi="Arial"/>
      <w:i/>
      <w:sz w:val="24"/>
      <w:lang w:val="x-none" w:eastAsia="en-US"/>
    </w:rPr>
  </w:style>
  <w:style w:type="character" w:customStyle="1" w:styleId="270">
    <w:name w:val="Знак Знак27"/>
    <w:rsid w:val="00084CEE"/>
    <w:rPr>
      <w:rFonts w:ascii="Arial" w:eastAsia="MS Mincho" w:hAnsi="Arial"/>
      <w:sz w:val="24"/>
      <w:lang w:val="x-none" w:eastAsia="en-US"/>
    </w:rPr>
  </w:style>
  <w:style w:type="character" w:customStyle="1" w:styleId="260">
    <w:name w:val="Знак Знак26"/>
    <w:rsid w:val="00084CEE"/>
    <w:rPr>
      <w:rFonts w:ascii="Arial" w:eastAsia="MS Mincho" w:hAnsi="Arial"/>
      <w:i/>
      <w:sz w:val="24"/>
      <w:lang w:val="x-none" w:eastAsia="en-US"/>
    </w:rPr>
  </w:style>
  <w:style w:type="character" w:customStyle="1" w:styleId="250">
    <w:name w:val="Знак Знак25"/>
    <w:rsid w:val="00084CEE"/>
    <w:rPr>
      <w:rFonts w:ascii="Arial" w:eastAsia="MS Mincho" w:hAnsi="Arial"/>
      <w:i/>
      <w:sz w:val="24"/>
      <w:lang w:val="x-none" w:eastAsia="en-US"/>
    </w:rPr>
  </w:style>
  <w:style w:type="character" w:customStyle="1" w:styleId="213">
    <w:name w:val="Знак Знак213"/>
    <w:rsid w:val="00084CEE"/>
    <w:rPr>
      <w:rFonts w:ascii="Calibri" w:hAnsi="Calibri"/>
      <w:lang w:val="en-GB" w:eastAsia="x-none"/>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val="x-none"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eastAsia="x-none"/>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lang w:val="x-none" w:eastAsia="x-non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lang w:eastAsia="ru-RU"/>
    </w:rPr>
  </w:style>
  <w:style w:type="paragraph" w:styleId="aff0">
    <w:name w:val="Subtitle"/>
    <w:basedOn w:val="a"/>
    <w:link w:val="aff1"/>
    <w:qFormat/>
    <w:rsid w:val="00084CEE"/>
    <w:pPr>
      <w:jc w:val="center"/>
    </w:pPr>
    <w:rPr>
      <w:rFonts w:ascii="Cambria" w:hAnsi="Cambria"/>
      <w:b/>
      <w:sz w:val="17"/>
      <w:szCs w:val="20"/>
    </w:rPr>
  </w:style>
  <w:style w:type="character" w:customStyle="1" w:styleId="aff1">
    <w:name w:val="Подзаголовок Знак"/>
    <w:basedOn w:val="a0"/>
    <w:link w:val="aff0"/>
    <w:rsid w:val="00084CEE"/>
    <w:rPr>
      <w:rFonts w:ascii="Cambria" w:hAnsi="Cambria"/>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lang w:val="x-none" w:eastAsia="x-none"/>
    </w:rPr>
  </w:style>
  <w:style w:type="character" w:customStyle="1" w:styleId="35">
    <w:name w:val="Знак Знак3"/>
    <w:rsid w:val="00084CEE"/>
    <w:rPr>
      <w:sz w:val="24"/>
      <w:lang w:val="ru-RU" w:eastAsia="ru-RU"/>
    </w:rPr>
  </w:style>
  <w:style w:type="paragraph" w:customStyle="1" w:styleId="aff2">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semiHidden/>
    <w:rsid w:val="00084CEE"/>
    <w:pPr>
      <w:jc w:val="both"/>
    </w:pPr>
    <w:rPr>
      <w:rFonts w:ascii="Cambria" w:hAnsi="Cambria"/>
      <w:szCs w:val="20"/>
      <w:lang w:eastAsia="en-US"/>
    </w:rPr>
  </w:style>
  <w:style w:type="character" w:customStyle="1" w:styleId="37">
    <w:name w:val="Основной текст 3 Знак"/>
    <w:basedOn w:val="a0"/>
    <w:link w:val="36"/>
    <w:semiHidden/>
    <w:rsid w:val="00084CEE"/>
    <w:rPr>
      <w:rFonts w:ascii="Cambria" w:hAnsi="Cambria"/>
      <w:sz w:val="24"/>
    </w:rPr>
  </w:style>
  <w:style w:type="character" w:customStyle="1" w:styleId="122">
    <w:name w:val="Знак Знак122"/>
    <w:rsid w:val="00084CEE"/>
    <w:rPr>
      <w:sz w:val="24"/>
      <w:lang w:val="x-none" w:eastAsia="en-US"/>
    </w:rPr>
  </w:style>
  <w:style w:type="character" w:customStyle="1" w:styleId="123">
    <w:name w:val="Знак Знак123"/>
    <w:rsid w:val="00084CEE"/>
    <w:rPr>
      <w:sz w:val="24"/>
      <w:lang w:val="x-none" w:eastAsia="en-US"/>
    </w:rPr>
  </w:style>
  <w:style w:type="paragraph" w:customStyle="1" w:styleId="aff3">
    <w:name w:val="Заголовок текста"/>
    <w:rsid w:val="00084CEE"/>
    <w:pPr>
      <w:spacing w:after="240"/>
      <w:jc w:val="center"/>
    </w:pPr>
    <w:rPr>
      <w:rFonts w:ascii="Cambria" w:hAnsi="Cambria" w:cs="Cambria"/>
      <w:b/>
      <w:noProof/>
      <w:sz w:val="27"/>
      <w:lang w:eastAsia="ru-RU"/>
    </w:rPr>
  </w:style>
  <w:style w:type="character" w:customStyle="1" w:styleId="240">
    <w:name w:val="Знак Знак24"/>
    <w:rsid w:val="00084CEE"/>
    <w:rPr>
      <w:sz w:val="24"/>
    </w:rPr>
  </w:style>
  <w:style w:type="paragraph" w:customStyle="1" w:styleId="aff4">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lang w:eastAsia="ru-RU"/>
    </w:rPr>
  </w:style>
  <w:style w:type="paragraph" w:styleId="aff5">
    <w:name w:val="Plain Text"/>
    <w:basedOn w:val="a"/>
    <w:link w:val="aff6"/>
    <w:semiHidden/>
    <w:rsid w:val="00084CEE"/>
    <w:pPr>
      <w:tabs>
        <w:tab w:val="num" w:pos="1571"/>
      </w:tabs>
      <w:ind w:firstLine="720"/>
      <w:jc w:val="both"/>
    </w:pPr>
    <w:rPr>
      <w:rFonts w:ascii="Verdana" w:hAnsi="Verdana"/>
      <w:szCs w:val="20"/>
    </w:rPr>
  </w:style>
  <w:style w:type="character" w:customStyle="1" w:styleId="aff6">
    <w:name w:val="Текст Знак"/>
    <w:basedOn w:val="a0"/>
    <w:link w:val="aff5"/>
    <w:semiHidden/>
    <w:rsid w:val="00084CEE"/>
    <w:rPr>
      <w:rFonts w:ascii="Verdana" w:hAnsi="Verdana"/>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7">
    <w:name w:val="List Bullet"/>
    <w:basedOn w:val="af4"/>
    <w:autoRedefine/>
    <w:semiHidden/>
    <w:rsid w:val="00084CEE"/>
    <w:pPr>
      <w:tabs>
        <w:tab w:val="num" w:pos="360"/>
      </w:tabs>
      <w:suppressAutoHyphens/>
      <w:ind w:left="1080" w:hanging="180"/>
    </w:pPr>
    <w:rPr>
      <w:szCs w:val="24"/>
    </w:rPr>
  </w:style>
  <w:style w:type="character" w:customStyle="1" w:styleId="2b">
    <w:name w:val="Знак Знак2"/>
    <w:rsid w:val="00084CEE"/>
    <w:rPr>
      <w:rFonts w:ascii="SimSun" w:eastAsia="SimSun"/>
      <w:sz w:val="16"/>
      <w:lang w:val="ru-RU" w:eastAsia="ru-RU"/>
    </w:rPr>
  </w:style>
  <w:style w:type="paragraph" w:styleId="aff8">
    <w:name w:val="annotation text"/>
    <w:basedOn w:val="a"/>
    <w:link w:val="aff9"/>
    <w:semiHidden/>
    <w:rsid w:val="00084CEE"/>
    <w:rPr>
      <w:rFonts w:ascii="Cambria" w:hAnsi="Cambria" w:cs="Cambria"/>
      <w:sz w:val="20"/>
      <w:szCs w:val="20"/>
    </w:rPr>
  </w:style>
  <w:style w:type="character" w:customStyle="1" w:styleId="aff9">
    <w:name w:val="Текст примечания Знак"/>
    <w:basedOn w:val="a0"/>
    <w:link w:val="aff8"/>
    <w:semiHidden/>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a">
    <w:name w:val="annotation subject"/>
    <w:basedOn w:val="aff8"/>
    <w:next w:val="aff8"/>
    <w:link w:val="affb"/>
    <w:rsid w:val="00084CEE"/>
    <w:rPr>
      <w:rFonts w:cs="Times New Roman"/>
      <w:b/>
    </w:rPr>
  </w:style>
  <w:style w:type="character" w:customStyle="1" w:styleId="affb">
    <w:name w:val="Тема примечания Знак"/>
    <w:basedOn w:val="aff9"/>
    <w:link w:val="affa"/>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c">
    <w:name w:val="Знак Знак"/>
    <w:rsid w:val="00084CEE"/>
    <w:rPr>
      <w:b/>
      <w:lang w:val="ru-RU" w:eastAsia="ru-RU"/>
    </w:rPr>
  </w:style>
  <w:style w:type="character" w:customStyle="1" w:styleId="affd">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c">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basedOn w:val="a0"/>
    <w:link w:val="HTML"/>
    <w:rsid w:val="00084CEE"/>
    <w:rPr>
      <w:rFonts w:ascii="Verdana" w:hAnsi="Verdana"/>
      <w:sz w:val="16"/>
      <w:lang w:eastAsia="ar-SA"/>
    </w:rPr>
  </w:style>
  <w:style w:type="character" w:customStyle="1" w:styleId="82">
    <w:name w:val="Знак Знак82"/>
    <w:rsid w:val="00084CEE"/>
    <w:rPr>
      <w:rFonts w:ascii="Verdana" w:hAnsi="Verdana"/>
      <w:sz w:val="16"/>
      <w:lang w:val="x-none" w:eastAsia="ar-SA" w:bidi="ar-SA"/>
    </w:rPr>
  </w:style>
  <w:style w:type="character" w:customStyle="1" w:styleId="83">
    <w:name w:val="Знак Знак83"/>
    <w:rsid w:val="00084CEE"/>
    <w:rPr>
      <w:rFonts w:ascii="Verdana" w:hAnsi="Verdana"/>
      <w:sz w:val="16"/>
      <w:lang w:val="x-none"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eastAsia="x-none"/>
    </w:rPr>
  </w:style>
  <w:style w:type="paragraph" w:customStyle="1" w:styleId="38">
    <w:name w:val="Знак3"/>
    <w:basedOn w:val="a"/>
    <w:rsid w:val="00084CEE"/>
    <w:rPr>
      <w:rFonts w:ascii="Calibri" w:hAnsi="Calibri" w:cs="Calibri"/>
      <w:sz w:val="20"/>
      <w:szCs w:val="20"/>
      <w:lang w:val="en-US" w:eastAsia="en-US"/>
    </w:rPr>
  </w:style>
  <w:style w:type="paragraph" w:customStyle="1" w:styleId="affe">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lang w:eastAsia="ru-RU"/>
    </w:rPr>
  </w:style>
  <w:style w:type="paragraph" w:customStyle="1" w:styleId="afff">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0">
    <w:name w:val="Block Text"/>
    <w:basedOn w:val="a"/>
    <w:semiHidden/>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1">
    <w:name w:val="endnote text"/>
    <w:basedOn w:val="a"/>
    <w:link w:val="afff2"/>
    <w:semiHidden/>
    <w:rsid w:val="00084CEE"/>
    <w:rPr>
      <w:rFonts w:ascii="Cambria" w:hAnsi="Cambria"/>
      <w:szCs w:val="20"/>
    </w:rPr>
  </w:style>
  <w:style w:type="character" w:customStyle="1" w:styleId="afff2">
    <w:name w:val="Текст концевой сноски Знак"/>
    <w:basedOn w:val="a0"/>
    <w:link w:val="afff1"/>
    <w:semiHidden/>
    <w:rsid w:val="00084CEE"/>
    <w:rPr>
      <w:rFonts w:ascii="Cambria" w:hAnsi="Cambria"/>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lang w:eastAsia="ru-RU"/>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eastAsia="x-none"/>
    </w:rPr>
  </w:style>
  <w:style w:type="character" w:customStyle="1" w:styleId="222">
    <w:name w:val="Знак Знак222"/>
    <w:rsid w:val="00084CEE"/>
    <w:rPr>
      <w:rFonts w:ascii="Cambria" w:hAnsi="Cambria"/>
      <w:b/>
      <w:kern w:val="24"/>
      <w:sz w:val="28"/>
      <w:lang w:val="x-none" w:eastAsia="x-none"/>
    </w:rPr>
  </w:style>
  <w:style w:type="character" w:styleId="afff3">
    <w:name w:val="FollowedHyperlink"/>
    <w:uiPriority w:val="99"/>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val="x-none"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val="x-none" w:eastAsia="ko-KR"/>
    </w:rPr>
  </w:style>
  <w:style w:type="character" w:customStyle="1" w:styleId="282">
    <w:name w:val="Знак Знак282"/>
    <w:rsid w:val="00084CEE"/>
    <w:rPr>
      <w:rFonts w:eastAsia="Times New Roman"/>
      <w:b/>
      <w:sz w:val="26"/>
      <w:lang w:val="x-none"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val="x-none" w:eastAsia="en-US"/>
    </w:rPr>
  </w:style>
  <w:style w:type="character" w:customStyle="1" w:styleId="262">
    <w:name w:val="Знак Знак262"/>
    <w:rsid w:val="00084CEE"/>
    <w:rPr>
      <w:rFonts w:ascii="Arial" w:eastAsia="MS Mincho" w:hAnsi="Arial"/>
      <w:i/>
      <w:sz w:val="24"/>
      <w:lang w:val="x-none" w:eastAsia="en-US"/>
    </w:rPr>
  </w:style>
  <w:style w:type="character" w:customStyle="1" w:styleId="252">
    <w:name w:val="Знак Знак252"/>
    <w:rsid w:val="00084CEE"/>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val="x-none"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lang w:val="x-none" w:eastAsia="x-none"/>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eastAsia="x-none"/>
    </w:rPr>
  </w:style>
  <w:style w:type="paragraph" w:customStyle="1" w:styleId="2f">
    <w:name w:val="Основной текст2"/>
    <w:rsid w:val="00084CEE"/>
    <w:pPr>
      <w:ind w:firstLine="709"/>
      <w:jc w:val="both"/>
    </w:pPr>
    <w:rPr>
      <w:rFonts w:ascii="MS Mincho" w:eastAsia="MS Mincho" w:hAnsi="MS Mincho" w:cs="Cambria"/>
      <w:sz w:val="24"/>
      <w:szCs w:val="22"/>
    </w:rPr>
  </w:style>
  <w:style w:type="paragraph" w:customStyle="1" w:styleId="2f0">
    <w:name w:val="Обычный2"/>
    <w:rsid w:val="00084CEE"/>
    <w:pPr>
      <w:jc w:val="center"/>
    </w:pPr>
    <w:rPr>
      <w:rFonts w:ascii="Cambria" w:hAnsi="Cambria" w:cs="Cambria"/>
      <w:lang w:eastAsia="ru-RU"/>
    </w:rPr>
  </w:style>
  <w:style w:type="table" w:customStyle="1" w:styleId="1d">
    <w:name w:val="Сетка таблицы1"/>
    <w:basedOn w:val="a1"/>
    <w:next w:val="af"/>
    <w:rsid w:val="00084CEE"/>
    <w:rPr>
      <w:rFonts w:ascii="Cambria" w:hAnsi="Cambria" w:cs="Cambr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rPr>
  </w:style>
  <w:style w:type="paragraph" w:customStyle="1" w:styleId="3a">
    <w:name w:val="Обычный3"/>
    <w:rsid w:val="00084CEE"/>
    <w:pPr>
      <w:jc w:val="center"/>
    </w:pPr>
    <w:rPr>
      <w:rFonts w:ascii="Cambria" w:hAnsi="Cambria" w:cs="Cambria"/>
      <w:lang w:eastAsia="ru-RU"/>
    </w:rPr>
  </w:style>
  <w:style w:type="paragraph" w:styleId="afff4">
    <w:name w:val="Document Map"/>
    <w:basedOn w:val="a"/>
    <w:link w:val="afff5"/>
    <w:semiHidden/>
    <w:rsid w:val="00084CEE"/>
    <w:pPr>
      <w:spacing w:after="200" w:line="276" w:lineRule="auto"/>
    </w:pPr>
    <w:rPr>
      <w:rFonts w:ascii="Cambria" w:hAnsi="Cambria"/>
      <w:b/>
      <w:sz w:val="20"/>
      <w:szCs w:val="20"/>
    </w:rPr>
  </w:style>
  <w:style w:type="character" w:customStyle="1" w:styleId="afff5">
    <w:name w:val="Схема документа Знак"/>
    <w:basedOn w:val="a0"/>
    <w:link w:val="afff4"/>
    <w:semiHidden/>
    <w:rsid w:val="00084CEE"/>
    <w:rPr>
      <w:rFonts w:ascii="Cambria" w:hAnsi="Cambria"/>
      <w:b/>
      <w:lang w:eastAsia="ru-RU"/>
    </w:rPr>
  </w:style>
  <w:style w:type="table" w:customStyle="1" w:styleId="110">
    <w:name w:val="Сетка таблицы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2">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eastAsia="x-none"/>
    </w:rPr>
  </w:style>
  <w:style w:type="character" w:customStyle="1" w:styleId="2212">
    <w:name w:val="Знак Знак221"/>
    <w:rsid w:val="00084CEE"/>
    <w:rPr>
      <w:rFonts w:ascii="Cambria" w:hAnsi="Cambria"/>
      <w:b/>
      <w:kern w:val="24"/>
      <w:sz w:val="28"/>
      <w:lang w:val="x-none" w:eastAsia="x-none"/>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val="x-none"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val="x-none" w:eastAsia="ko-KR"/>
    </w:rPr>
  </w:style>
  <w:style w:type="character" w:customStyle="1" w:styleId="281">
    <w:name w:val="Знак Знак281"/>
    <w:rsid w:val="00084CEE"/>
    <w:rPr>
      <w:rFonts w:eastAsia="Times New Roman"/>
      <w:b/>
      <w:sz w:val="26"/>
      <w:lang w:val="x-none"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val="x-none" w:eastAsia="en-US"/>
    </w:rPr>
  </w:style>
  <w:style w:type="character" w:customStyle="1" w:styleId="261">
    <w:name w:val="Знак Знак261"/>
    <w:rsid w:val="00084CEE"/>
    <w:rPr>
      <w:rFonts w:ascii="Arial" w:eastAsia="MS Mincho" w:hAnsi="Arial"/>
      <w:i/>
      <w:sz w:val="24"/>
      <w:lang w:val="x-none" w:eastAsia="en-US"/>
    </w:rPr>
  </w:style>
  <w:style w:type="character" w:customStyle="1" w:styleId="2510">
    <w:name w:val="Знак Знак251"/>
    <w:rsid w:val="00084CEE"/>
    <w:rPr>
      <w:rFonts w:ascii="Arial" w:eastAsia="MS Mincho" w:hAnsi="Arial"/>
      <w:i/>
      <w:sz w:val="24"/>
      <w:lang w:val="x-none" w:eastAsia="en-US"/>
    </w:rPr>
  </w:style>
  <w:style w:type="character" w:customStyle="1" w:styleId="2114">
    <w:name w:val="Знак Знак211"/>
    <w:rsid w:val="00084CEE"/>
    <w:rPr>
      <w:rFonts w:ascii="Calibri" w:hAnsi="Calibri"/>
      <w:lang w:val="en-GB" w:eastAsia="x-none"/>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lang w:val="x-none" w:eastAsia="x-none"/>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val="x-none"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val="x-none"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rPr>
  </w:style>
  <w:style w:type="paragraph" w:customStyle="1" w:styleId="217">
    <w:name w:val="Обычный21"/>
    <w:rsid w:val="00084CEE"/>
    <w:pPr>
      <w:jc w:val="center"/>
    </w:pPr>
    <w:rPr>
      <w:rFonts w:ascii="Cambria" w:hAnsi="Cambria" w:cs="Cambria"/>
      <w:lang w:eastAsia="ru-RU"/>
    </w:rPr>
  </w:style>
  <w:style w:type="table" w:customStyle="1" w:styleId="200">
    <w:name w:val="Сетка таблицы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8030">
      <w:bodyDiv w:val="1"/>
      <w:marLeft w:val="0"/>
      <w:marRight w:val="0"/>
      <w:marTop w:val="0"/>
      <w:marBottom w:val="0"/>
      <w:divBdr>
        <w:top w:val="none" w:sz="0" w:space="0" w:color="auto"/>
        <w:left w:val="none" w:sz="0" w:space="0" w:color="auto"/>
        <w:bottom w:val="none" w:sz="0" w:space="0" w:color="auto"/>
        <w:right w:val="none" w:sz="0" w:space="0" w:color="auto"/>
      </w:divBdr>
    </w:div>
    <w:div w:id="317538413">
      <w:bodyDiv w:val="1"/>
      <w:marLeft w:val="0"/>
      <w:marRight w:val="0"/>
      <w:marTop w:val="0"/>
      <w:marBottom w:val="0"/>
      <w:divBdr>
        <w:top w:val="none" w:sz="0" w:space="0" w:color="auto"/>
        <w:left w:val="none" w:sz="0" w:space="0" w:color="auto"/>
        <w:bottom w:val="none" w:sz="0" w:space="0" w:color="auto"/>
        <w:right w:val="none" w:sz="0" w:space="0" w:color="auto"/>
      </w:divBdr>
    </w:div>
    <w:div w:id="437875184">
      <w:bodyDiv w:val="1"/>
      <w:marLeft w:val="0"/>
      <w:marRight w:val="0"/>
      <w:marTop w:val="0"/>
      <w:marBottom w:val="0"/>
      <w:divBdr>
        <w:top w:val="none" w:sz="0" w:space="0" w:color="auto"/>
        <w:left w:val="none" w:sz="0" w:space="0" w:color="auto"/>
        <w:bottom w:val="none" w:sz="0" w:space="0" w:color="auto"/>
        <w:right w:val="none" w:sz="0" w:space="0" w:color="auto"/>
      </w:divBdr>
    </w:div>
    <w:div w:id="462894689">
      <w:bodyDiv w:val="1"/>
      <w:marLeft w:val="0"/>
      <w:marRight w:val="0"/>
      <w:marTop w:val="0"/>
      <w:marBottom w:val="0"/>
      <w:divBdr>
        <w:top w:val="none" w:sz="0" w:space="0" w:color="auto"/>
        <w:left w:val="none" w:sz="0" w:space="0" w:color="auto"/>
        <w:bottom w:val="none" w:sz="0" w:space="0" w:color="auto"/>
        <w:right w:val="none" w:sz="0" w:space="0" w:color="auto"/>
      </w:divBdr>
    </w:div>
    <w:div w:id="468860917">
      <w:bodyDiv w:val="1"/>
      <w:marLeft w:val="0"/>
      <w:marRight w:val="0"/>
      <w:marTop w:val="0"/>
      <w:marBottom w:val="0"/>
      <w:divBdr>
        <w:top w:val="none" w:sz="0" w:space="0" w:color="auto"/>
        <w:left w:val="none" w:sz="0" w:space="0" w:color="auto"/>
        <w:bottom w:val="none" w:sz="0" w:space="0" w:color="auto"/>
        <w:right w:val="none" w:sz="0" w:space="0" w:color="auto"/>
      </w:divBdr>
    </w:div>
    <w:div w:id="473910565">
      <w:bodyDiv w:val="1"/>
      <w:marLeft w:val="0"/>
      <w:marRight w:val="0"/>
      <w:marTop w:val="0"/>
      <w:marBottom w:val="0"/>
      <w:divBdr>
        <w:top w:val="none" w:sz="0" w:space="0" w:color="auto"/>
        <w:left w:val="none" w:sz="0" w:space="0" w:color="auto"/>
        <w:bottom w:val="none" w:sz="0" w:space="0" w:color="auto"/>
        <w:right w:val="none" w:sz="0" w:space="0" w:color="auto"/>
      </w:divBdr>
    </w:div>
    <w:div w:id="481851258">
      <w:bodyDiv w:val="1"/>
      <w:marLeft w:val="0"/>
      <w:marRight w:val="0"/>
      <w:marTop w:val="0"/>
      <w:marBottom w:val="0"/>
      <w:divBdr>
        <w:top w:val="none" w:sz="0" w:space="0" w:color="auto"/>
        <w:left w:val="none" w:sz="0" w:space="0" w:color="auto"/>
        <w:bottom w:val="none" w:sz="0" w:space="0" w:color="auto"/>
        <w:right w:val="none" w:sz="0" w:space="0" w:color="auto"/>
      </w:divBdr>
    </w:div>
    <w:div w:id="541209334">
      <w:bodyDiv w:val="1"/>
      <w:marLeft w:val="0"/>
      <w:marRight w:val="0"/>
      <w:marTop w:val="0"/>
      <w:marBottom w:val="0"/>
      <w:divBdr>
        <w:top w:val="none" w:sz="0" w:space="0" w:color="auto"/>
        <w:left w:val="none" w:sz="0" w:space="0" w:color="auto"/>
        <w:bottom w:val="none" w:sz="0" w:space="0" w:color="auto"/>
        <w:right w:val="none" w:sz="0" w:space="0" w:color="auto"/>
      </w:divBdr>
    </w:div>
    <w:div w:id="579799549">
      <w:bodyDiv w:val="1"/>
      <w:marLeft w:val="0"/>
      <w:marRight w:val="0"/>
      <w:marTop w:val="0"/>
      <w:marBottom w:val="0"/>
      <w:divBdr>
        <w:top w:val="none" w:sz="0" w:space="0" w:color="auto"/>
        <w:left w:val="none" w:sz="0" w:space="0" w:color="auto"/>
        <w:bottom w:val="none" w:sz="0" w:space="0" w:color="auto"/>
        <w:right w:val="none" w:sz="0" w:space="0" w:color="auto"/>
      </w:divBdr>
    </w:div>
    <w:div w:id="628129636">
      <w:bodyDiv w:val="1"/>
      <w:marLeft w:val="0"/>
      <w:marRight w:val="0"/>
      <w:marTop w:val="0"/>
      <w:marBottom w:val="0"/>
      <w:divBdr>
        <w:top w:val="none" w:sz="0" w:space="0" w:color="auto"/>
        <w:left w:val="none" w:sz="0" w:space="0" w:color="auto"/>
        <w:bottom w:val="none" w:sz="0" w:space="0" w:color="auto"/>
        <w:right w:val="none" w:sz="0" w:space="0" w:color="auto"/>
      </w:divBdr>
    </w:div>
    <w:div w:id="771360649">
      <w:bodyDiv w:val="1"/>
      <w:marLeft w:val="0"/>
      <w:marRight w:val="0"/>
      <w:marTop w:val="0"/>
      <w:marBottom w:val="0"/>
      <w:divBdr>
        <w:top w:val="none" w:sz="0" w:space="0" w:color="auto"/>
        <w:left w:val="none" w:sz="0" w:space="0" w:color="auto"/>
        <w:bottom w:val="none" w:sz="0" w:space="0" w:color="auto"/>
        <w:right w:val="none" w:sz="0" w:space="0" w:color="auto"/>
      </w:divBdr>
    </w:div>
    <w:div w:id="1182479064">
      <w:bodyDiv w:val="1"/>
      <w:marLeft w:val="0"/>
      <w:marRight w:val="0"/>
      <w:marTop w:val="0"/>
      <w:marBottom w:val="0"/>
      <w:divBdr>
        <w:top w:val="none" w:sz="0" w:space="0" w:color="auto"/>
        <w:left w:val="none" w:sz="0" w:space="0" w:color="auto"/>
        <w:bottom w:val="none" w:sz="0" w:space="0" w:color="auto"/>
        <w:right w:val="none" w:sz="0" w:space="0" w:color="auto"/>
      </w:divBdr>
    </w:div>
    <w:div w:id="1339381067">
      <w:bodyDiv w:val="1"/>
      <w:marLeft w:val="0"/>
      <w:marRight w:val="0"/>
      <w:marTop w:val="0"/>
      <w:marBottom w:val="0"/>
      <w:divBdr>
        <w:top w:val="none" w:sz="0" w:space="0" w:color="auto"/>
        <w:left w:val="none" w:sz="0" w:space="0" w:color="auto"/>
        <w:bottom w:val="none" w:sz="0" w:space="0" w:color="auto"/>
        <w:right w:val="none" w:sz="0" w:space="0" w:color="auto"/>
      </w:divBdr>
    </w:div>
    <w:div w:id="1493908258">
      <w:bodyDiv w:val="1"/>
      <w:marLeft w:val="0"/>
      <w:marRight w:val="0"/>
      <w:marTop w:val="0"/>
      <w:marBottom w:val="0"/>
      <w:divBdr>
        <w:top w:val="none" w:sz="0" w:space="0" w:color="auto"/>
        <w:left w:val="none" w:sz="0" w:space="0" w:color="auto"/>
        <w:bottom w:val="none" w:sz="0" w:space="0" w:color="auto"/>
        <w:right w:val="none" w:sz="0" w:space="0" w:color="auto"/>
      </w:divBdr>
    </w:div>
    <w:div w:id="1699308225">
      <w:bodyDiv w:val="1"/>
      <w:marLeft w:val="0"/>
      <w:marRight w:val="0"/>
      <w:marTop w:val="0"/>
      <w:marBottom w:val="0"/>
      <w:divBdr>
        <w:top w:val="none" w:sz="0" w:space="0" w:color="auto"/>
        <w:left w:val="none" w:sz="0" w:space="0" w:color="auto"/>
        <w:bottom w:val="none" w:sz="0" w:space="0" w:color="auto"/>
        <w:right w:val="none" w:sz="0" w:space="0" w:color="auto"/>
      </w:divBdr>
    </w:div>
    <w:div w:id="1844978469">
      <w:bodyDiv w:val="1"/>
      <w:marLeft w:val="0"/>
      <w:marRight w:val="0"/>
      <w:marTop w:val="0"/>
      <w:marBottom w:val="0"/>
      <w:divBdr>
        <w:top w:val="none" w:sz="0" w:space="0" w:color="auto"/>
        <w:left w:val="none" w:sz="0" w:space="0" w:color="auto"/>
        <w:bottom w:val="none" w:sz="0" w:space="0" w:color="auto"/>
        <w:right w:val="none" w:sz="0" w:space="0" w:color="auto"/>
      </w:divBdr>
    </w:div>
    <w:div w:id="1855456295">
      <w:bodyDiv w:val="1"/>
      <w:marLeft w:val="0"/>
      <w:marRight w:val="0"/>
      <w:marTop w:val="0"/>
      <w:marBottom w:val="0"/>
      <w:divBdr>
        <w:top w:val="none" w:sz="0" w:space="0" w:color="auto"/>
        <w:left w:val="none" w:sz="0" w:space="0" w:color="auto"/>
        <w:bottom w:val="none" w:sz="0" w:space="0" w:color="auto"/>
        <w:right w:val="none" w:sz="0" w:space="0" w:color="auto"/>
      </w:divBdr>
    </w:div>
    <w:div w:id="2059082125">
      <w:bodyDiv w:val="1"/>
      <w:marLeft w:val="0"/>
      <w:marRight w:val="0"/>
      <w:marTop w:val="0"/>
      <w:marBottom w:val="0"/>
      <w:divBdr>
        <w:top w:val="none" w:sz="0" w:space="0" w:color="auto"/>
        <w:left w:val="none" w:sz="0" w:space="0" w:color="auto"/>
        <w:bottom w:val="none" w:sz="0" w:space="0" w:color="auto"/>
        <w:right w:val="none" w:sz="0" w:space="0" w:color="auto"/>
      </w:divBdr>
    </w:div>
    <w:div w:id="20832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DD5C-9C5E-426F-8E23-AB84F440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Адм. Вурнарского района - Надежда Никифорова</cp:lastModifiedBy>
  <cp:revision>6</cp:revision>
  <cp:lastPrinted>2020-02-06T05:26:00Z</cp:lastPrinted>
  <dcterms:created xsi:type="dcterms:W3CDTF">2020-01-31T07:06:00Z</dcterms:created>
  <dcterms:modified xsi:type="dcterms:W3CDTF">2020-02-06T12:58:00Z</dcterms:modified>
</cp:coreProperties>
</file>