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A32831" w:rsidTr="00A32831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Республики</w:t>
            </w:r>
            <w:r w:rsidR="007D4614">
              <w:rPr>
                <w:rFonts w:ascii="Arial Cyr Chuv" w:hAnsi="Arial Cyr Chuv"/>
                <w:b/>
                <w:bCs/>
                <w:lang w:eastAsia="en-US"/>
              </w:rPr>
              <w:t>н</w:t>
            </w:r>
            <w:proofErr w:type="spellEnd"/>
          </w:p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районćн</w:t>
            </w:r>
            <w:proofErr w:type="spellEnd"/>
          </w:p>
          <w:p w:rsidR="00A32831" w:rsidRDefault="00A32831">
            <w:pPr>
              <w:ind w:right="519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администрацийе</w:t>
            </w:r>
            <w:proofErr w:type="spellEnd"/>
          </w:p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ЙЫШĂНУ</w:t>
            </w:r>
          </w:p>
          <w:p w:rsidR="00A32831" w:rsidRDefault="00A32831">
            <w:pPr>
              <w:ind w:right="519"/>
              <w:jc w:val="center"/>
              <w:rPr>
                <w:b/>
                <w:bCs/>
                <w:lang w:eastAsia="en-US"/>
              </w:rPr>
            </w:pPr>
          </w:p>
          <w:p w:rsidR="00A32831" w:rsidRDefault="004E5018">
            <w:pPr>
              <w:tabs>
                <w:tab w:val="left" w:pos="3363"/>
              </w:tabs>
              <w:ind w:right="27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04.02.</w:t>
            </w:r>
            <w:r w:rsidR="00A32831">
              <w:rPr>
                <w:b/>
                <w:bCs/>
                <w:lang w:eastAsia="en-US"/>
              </w:rPr>
              <w:t>20</w:t>
            </w:r>
            <w:r w:rsidR="007D4614">
              <w:rPr>
                <w:b/>
                <w:bCs/>
                <w:lang w:eastAsia="en-US"/>
              </w:rPr>
              <w:t xml:space="preserve">20 </w:t>
            </w:r>
            <w:r w:rsidR="00A32831">
              <w:rPr>
                <w:b/>
                <w:bCs/>
                <w:lang w:eastAsia="en-US"/>
              </w:rPr>
              <w:t xml:space="preserve">ҫ. № </w:t>
            </w:r>
            <w:r>
              <w:rPr>
                <w:b/>
                <w:bCs/>
                <w:lang w:eastAsia="en-US"/>
              </w:rPr>
              <w:t>84</w:t>
            </w:r>
          </w:p>
          <w:p w:rsidR="00A32831" w:rsidRDefault="00A32831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поселокć</w:t>
            </w:r>
            <w:proofErr w:type="spellEnd"/>
          </w:p>
          <w:p w:rsidR="00A32831" w:rsidRDefault="00A32831">
            <w:pPr>
              <w:jc w:val="center"/>
              <w:rPr>
                <w:lang w:eastAsia="en-US"/>
              </w:rPr>
            </w:pPr>
          </w:p>
          <w:p w:rsidR="00A32831" w:rsidRDefault="00A32831">
            <w:pPr>
              <w:jc w:val="center"/>
              <w:rPr>
                <w:lang w:eastAsia="en-US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ind w:left="63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90575"/>
                  <wp:effectExtent l="0" t="0" r="9525" b="952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Чувашская Республика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Администрация Вурнарского района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  <w:lang w:eastAsia="en-US"/>
              </w:rPr>
            </w:pPr>
            <w:r>
              <w:rPr>
                <w:rFonts w:ascii="Arial Cyr Chuv" w:hAnsi="Arial Cyr Chuv"/>
                <w:sz w:val="24"/>
                <w:lang w:eastAsia="en-US"/>
              </w:rPr>
              <w:t>ПОСТАНОВЛЕНИЕ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4E5018">
            <w:pPr>
              <w:tabs>
                <w:tab w:val="left" w:pos="3363"/>
              </w:tabs>
              <w:ind w:right="51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04.02</w:t>
            </w:r>
            <w:r w:rsidR="000A5877">
              <w:rPr>
                <w:b/>
                <w:bCs/>
                <w:lang w:eastAsia="en-US"/>
              </w:rPr>
              <w:t>.</w:t>
            </w:r>
            <w:r w:rsidR="00A32831">
              <w:rPr>
                <w:b/>
                <w:bCs/>
                <w:lang w:eastAsia="en-US"/>
              </w:rPr>
              <w:t>20</w:t>
            </w:r>
            <w:r w:rsidR="007D4614">
              <w:rPr>
                <w:b/>
                <w:bCs/>
                <w:lang w:eastAsia="en-US"/>
              </w:rPr>
              <w:t xml:space="preserve">20 </w:t>
            </w:r>
            <w:r w:rsidR="00A32831">
              <w:rPr>
                <w:b/>
                <w:bCs/>
                <w:lang w:eastAsia="en-US"/>
              </w:rPr>
              <w:t xml:space="preserve">г.№ </w:t>
            </w:r>
            <w:r>
              <w:rPr>
                <w:b/>
                <w:bCs/>
                <w:lang w:eastAsia="en-US"/>
              </w:rPr>
              <w:t>84</w:t>
            </w:r>
            <w:bookmarkStart w:id="0" w:name="_GoBack"/>
            <w:bookmarkEnd w:id="0"/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gramStart"/>
            <w:r>
              <w:rPr>
                <w:rFonts w:ascii="Arial Cyr Chuv" w:hAnsi="Arial Cyr Chuv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Вурнары</w:t>
            </w:r>
          </w:p>
          <w:p w:rsidR="00A32831" w:rsidRDefault="00A32831">
            <w:pPr>
              <w:ind w:firstLine="63"/>
              <w:jc w:val="center"/>
              <w:rPr>
                <w:lang w:eastAsia="en-US"/>
              </w:rPr>
            </w:pPr>
          </w:p>
        </w:tc>
      </w:tr>
      <w:tr w:rsidR="00A32831" w:rsidTr="00A32831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831" w:rsidRDefault="007D4614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 внесении изменений в постановление администрации Вурнарского района Чувашской Республики от 29.03.2019 г. № 178 «Об утверждении Положения  об оплате труда работников администрации Вурнарского района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  <w:proofErr w:type="gramEnd"/>
          </w:p>
          <w:p w:rsidR="00A32831" w:rsidRDefault="00A3283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spacing w:line="480" w:lineRule="auto"/>
              <w:rPr>
                <w:b/>
                <w:lang w:eastAsia="en-US"/>
              </w:rPr>
            </w:pPr>
          </w:p>
        </w:tc>
      </w:tr>
    </w:tbl>
    <w:p w:rsidR="00A32831" w:rsidRDefault="00A32831" w:rsidP="00A32831">
      <w:pPr>
        <w:jc w:val="both"/>
      </w:pPr>
    </w:p>
    <w:p w:rsidR="007D4614" w:rsidRDefault="007D4614" w:rsidP="007D4614">
      <w:pPr>
        <w:ind w:firstLine="708"/>
        <w:jc w:val="both"/>
        <w:rPr>
          <w:b/>
          <w:color w:val="000000" w:themeColor="text1"/>
        </w:rPr>
      </w:pPr>
      <w:proofErr w:type="gramStart"/>
      <w:r>
        <w:t xml:space="preserve">В соответствии с Трудовым кодексом Российской Федерации, постановлением </w:t>
      </w:r>
      <w:r w:rsidRPr="007D4614">
        <w:rPr>
          <w:color w:val="000000" w:themeColor="text1"/>
        </w:rPr>
        <w:t xml:space="preserve">Кабинета Министров Чувашской Республики </w:t>
      </w:r>
      <w:r>
        <w:rPr>
          <w:color w:val="000000" w:themeColor="text1"/>
        </w:rPr>
        <w:t xml:space="preserve">от 11.12.2008 г. № </w:t>
      </w:r>
      <w:r w:rsidRPr="007D4614">
        <w:rPr>
          <w:color w:val="000000" w:themeColor="text1"/>
        </w:rPr>
        <w:t xml:space="preserve">381 </w:t>
      </w:r>
      <w:r>
        <w:rPr>
          <w:color w:val="000000" w:themeColor="text1"/>
        </w:rPr>
        <w:t>«</w:t>
      </w:r>
      <w:r w:rsidRPr="007D4614">
        <w:rPr>
          <w:color w:val="000000" w:themeColor="text1"/>
        </w:rPr>
        <w:t>Об утверждении Примерного положения об оплате труда работников государственных учреждений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</w:r>
      <w:r>
        <w:rPr>
          <w:color w:val="000000" w:themeColor="text1"/>
        </w:rPr>
        <w:t xml:space="preserve">сности людей на водных объектах», </w:t>
      </w:r>
      <w:r w:rsidRPr="007D4614">
        <w:rPr>
          <w:b/>
          <w:color w:val="000000" w:themeColor="text1"/>
        </w:rPr>
        <w:t xml:space="preserve">администрация Вурнарского района Чувашской республики постановляет: </w:t>
      </w:r>
      <w:proofErr w:type="gramEnd"/>
    </w:p>
    <w:p w:rsidR="007D4614" w:rsidRDefault="007D4614" w:rsidP="007D4614">
      <w:pPr>
        <w:pStyle w:val="a6"/>
        <w:numPr>
          <w:ilvl w:val="0"/>
          <w:numId w:val="1"/>
        </w:numPr>
        <w:ind w:left="0" w:firstLine="708"/>
        <w:jc w:val="both"/>
      </w:pPr>
      <w:proofErr w:type="gramStart"/>
      <w:r w:rsidRPr="007D4614">
        <w:t xml:space="preserve">Внести в постановление администрации Вурнарского района Чувашской Республики от </w:t>
      </w:r>
      <w:r w:rsidRPr="007D4614">
        <w:rPr>
          <w:lang w:eastAsia="en-US"/>
        </w:rPr>
        <w:t>29.03.2019 г. № 178 «</w:t>
      </w:r>
      <w:r>
        <w:rPr>
          <w:lang w:eastAsia="en-US"/>
        </w:rPr>
        <w:t xml:space="preserve">Об утверждении Положения </w:t>
      </w:r>
      <w:r w:rsidRPr="007D4614">
        <w:rPr>
          <w:lang w:eastAsia="en-US"/>
        </w:rPr>
        <w:t>об оплате труда работников администрации Вурнарского района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 (далее – постановление) следующие изменения:</w:t>
      </w:r>
      <w:proofErr w:type="gramEnd"/>
    </w:p>
    <w:p w:rsidR="007D4614" w:rsidRDefault="00997403" w:rsidP="00997403">
      <w:pPr>
        <w:pStyle w:val="a6"/>
        <w:ind w:left="0" w:firstLine="708"/>
        <w:jc w:val="both"/>
        <w:rPr>
          <w:lang w:eastAsia="en-US"/>
        </w:rPr>
      </w:pPr>
      <w:proofErr w:type="gramStart"/>
      <w:r>
        <w:rPr>
          <w:lang w:eastAsia="en-US"/>
        </w:rPr>
        <w:t xml:space="preserve">в приложению к постановлению в Положении об оплате труда работников администрации Вурнарского района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7D4614">
        <w:rPr>
          <w:lang w:eastAsia="en-US"/>
        </w:rPr>
        <w:t>пункт 2.3.1. изложить в следующей редакции:</w:t>
      </w:r>
      <w:proofErr w:type="gramEnd"/>
    </w:p>
    <w:p w:rsidR="00997403" w:rsidRDefault="007D4614" w:rsidP="007D4614">
      <w:pPr>
        <w:pStyle w:val="a6"/>
        <w:ind w:left="708"/>
        <w:jc w:val="both"/>
        <w:rPr>
          <w:lang w:eastAsia="en-US"/>
        </w:rPr>
      </w:pPr>
      <w:r>
        <w:rPr>
          <w:lang w:eastAsia="en-US"/>
        </w:rPr>
        <w:t>«2.3.1 ПКГ третьего уровня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144"/>
        <w:gridCol w:w="2802"/>
      </w:tblGrid>
      <w:tr w:rsidR="00997403" w:rsidTr="00997403">
        <w:tc>
          <w:tcPr>
            <w:tcW w:w="2410" w:type="dxa"/>
          </w:tcPr>
          <w:p w:rsidR="00997403" w:rsidRDefault="00997403" w:rsidP="005503D9">
            <w:pPr>
              <w:pStyle w:val="a6"/>
              <w:ind w:left="0"/>
              <w:jc w:val="both"/>
            </w:pPr>
            <w:r>
              <w:t>Квалификационный уровень</w:t>
            </w:r>
          </w:p>
        </w:tc>
        <w:tc>
          <w:tcPr>
            <w:tcW w:w="4144" w:type="dxa"/>
          </w:tcPr>
          <w:p w:rsidR="00997403" w:rsidRDefault="00997403" w:rsidP="005503D9">
            <w:pPr>
              <w:pStyle w:val="a6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2802" w:type="dxa"/>
          </w:tcPr>
          <w:p w:rsidR="00997403" w:rsidRDefault="00997403" w:rsidP="005503D9">
            <w:pPr>
              <w:pStyle w:val="a6"/>
              <w:ind w:left="0"/>
              <w:jc w:val="both"/>
            </w:pPr>
            <w:r>
              <w:t>Должностной оклад, рублей</w:t>
            </w:r>
          </w:p>
        </w:tc>
      </w:tr>
      <w:tr w:rsidR="00997403" w:rsidTr="00997403">
        <w:tc>
          <w:tcPr>
            <w:tcW w:w="2410" w:type="dxa"/>
          </w:tcPr>
          <w:p w:rsidR="00997403" w:rsidRDefault="00997403" w:rsidP="005503D9">
            <w:pPr>
              <w:pStyle w:val="a6"/>
              <w:ind w:left="0"/>
              <w:jc w:val="both"/>
            </w:pPr>
            <w:r>
              <w:t>1 квалификационный уровень</w:t>
            </w:r>
          </w:p>
        </w:tc>
        <w:tc>
          <w:tcPr>
            <w:tcW w:w="4144" w:type="dxa"/>
          </w:tcPr>
          <w:p w:rsidR="00997403" w:rsidRDefault="00997403" w:rsidP="005503D9">
            <w:pPr>
              <w:pStyle w:val="a6"/>
              <w:ind w:left="0"/>
              <w:jc w:val="both"/>
            </w:pPr>
            <w:r>
              <w:t>оперативный дежурный единой дежурной диспетчерской службы</w:t>
            </w:r>
          </w:p>
          <w:p w:rsidR="00997403" w:rsidRDefault="00997403" w:rsidP="005503D9">
            <w:pPr>
              <w:pStyle w:val="a6"/>
              <w:ind w:left="0"/>
              <w:jc w:val="both"/>
            </w:pPr>
            <w:r>
              <w:t>повышающий коэффициент – до 1,81</w:t>
            </w:r>
          </w:p>
        </w:tc>
        <w:tc>
          <w:tcPr>
            <w:tcW w:w="2802" w:type="dxa"/>
          </w:tcPr>
          <w:p w:rsidR="00997403" w:rsidRDefault="00997403" w:rsidP="005503D9">
            <w:pPr>
              <w:pStyle w:val="a6"/>
              <w:ind w:left="0"/>
              <w:jc w:val="both"/>
            </w:pPr>
            <w:r>
              <w:t>5052</w:t>
            </w:r>
          </w:p>
        </w:tc>
      </w:tr>
      <w:tr w:rsidR="00997403" w:rsidTr="00997403">
        <w:tc>
          <w:tcPr>
            <w:tcW w:w="2410" w:type="dxa"/>
          </w:tcPr>
          <w:p w:rsidR="00997403" w:rsidRDefault="00997403" w:rsidP="005503D9">
            <w:pPr>
              <w:pStyle w:val="a6"/>
              <w:ind w:left="0"/>
              <w:jc w:val="both"/>
            </w:pPr>
            <w:r>
              <w:t xml:space="preserve">3 квалификационный </w:t>
            </w:r>
            <w:r>
              <w:lastRenderedPageBreak/>
              <w:t>уровень</w:t>
            </w:r>
          </w:p>
        </w:tc>
        <w:tc>
          <w:tcPr>
            <w:tcW w:w="4144" w:type="dxa"/>
          </w:tcPr>
          <w:p w:rsidR="00997403" w:rsidRDefault="00997403" w:rsidP="005503D9">
            <w:pPr>
              <w:pStyle w:val="a6"/>
              <w:ind w:left="0"/>
              <w:jc w:val="both"/>
            </w:pPr>
            <w:r>
              <w:lastRenderedPageBreak/>
              <w:t>начальник единой дежурной диспетчерской службы</w:t>
            </w:r>
          </w:p>
          <w:p w:rsidR="00997403" w:rsidRDefault="00997403" w:rsidP="005503D9">
            <w:pPr>
              <w:pStyle w:val="a6"/>
              <w:ind w:left="0"/>
              <w:jc w:val="both"/>
            </w:pPr>
            <w:r>
              <w:lastRenderedPageBreak/>
              <w:t>повышающий коэффициент – до 1,89</w:t>
            </w:r>
            <w:r w:rsidR="003B5F49">
              <w:t>».</w:t>
            </w:r>
          </w:p>
        </w:tc>
        <w:tc>
          <w:tcPr>
            <w:tcW w:w="2802" w:type="dxa"/>
          </w:tcPr>
          <w:p w:rsidR="00997403" w:rsidRDefault="00997403" w:rsidP="005503D9">
            <w:pPr>
              <w:pStyle w:val="a6"/>
              <w:ind w:left="0"/>
              <w:jc w:val="both"/>
            </w:pPr>
            <w:r>
              <w:lastRenderedPageBreak/>
              <w:t>6665</w:t>
            </w:r>
          </w:p>
        </w:tc>
      </w:tr>
    </w:tbl>
    <w:p w:rsidR="00997403" w:rsidRDefault="00997403" w:rsidP="00997403">
      <w:pPr>
        <w:pStyle w:val="a6"/>
        <w:ind w:left="708"/>
        <w:jc w:val="both"/>
      </w:pPr>
    </w:p>
    <w:p w:rsidR="007D4614" w:rsidRPr="007D4614" w:rsidRDefault="00997403" w:rsidP="00997403">
      <w:pPr>
        <w:pStyle w:val="a6"/>
        <w:numPr>
          <w:ilvl w:val="0"/>
          <w:numId w:val="1"/>
        </w:numPr>
        <w:ind w:left="0" w:firstLine="708"/>
        <w:jc w:val="both"/>
      </w:pPr>
      <w:r>
        <w:t xml:space="preserve">Настоящее постановление </w:t>
      </w:r>
      <w:proofErr w:type="gramStart"/>
      <w:r w:rsidR="0044556A">
        <w:t xml:space="preserve">вступает в силу после официального опубликования и </w:t>
      </w:r>
      <w:r>
        <w:t>распространяется</w:t>
      </w:r>
      <w:proofErr w:type="gramEnd"/>
      <w:r>
        <w:t xml:space="preserve"> на правоотношения, возникшие с 01.10.2019 года.</w:t>
      </w:r>
    </w:p>
    <w:p w:rsidR="007D4614" w:rsidRPr="007D4614" w:rsidRDefault="007D4614" w:rsidP="007D4614">
      <w:pPr>
        <w:pStyle w:val="a6"/>
        <w:ind w:left="1068"/>
        <w:jc w:val="both"/>
        <w:rPr>
          <w:b/>
        </w:rPr>
      </w:pPr>
    </w:p>
    <w:p w:rsidR="007D4614" w:rsidRDefault="007D4614" w:rsidP="00A32831">
      <w:pPr>
        <w:jc w:val="both"/>
      </w:pPr>
    </w:p>
    <w:p w:rsidR="007D4614" w:rsidRDefault="007D4614" w:rsidP="00A32831">
      <w:pPr>
        <w:jc w:val="both"/>
      </w:pPr>
    </w:p>
    <w:p w:rsidR="000A5A48" w:rsidRDefault="000A5A48" w:rsidP="00A32831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Л.Г. Николаев</w:t>
      </w:r>
    </w:p>
    <w:p w:rsidR="00A32831" w:rsidRDefault="00A32831" w:rsidP="00A32831">
      <w:pPr>
        <w:jc w:val="both"/>
      </w:pPr>
    </w:p>
    <w:p w:rsidR="004C711D" w:rsidRDefault="004C711D" w:rsidP="00A32831">
      <w:pPr>
        <w:jc w:val="both"/>
      </w:pPr>
    </w:p>
    <w:p w:rsidR="004C711D" w:rsidRDefault="004C711D" w:rsidP="00A32831">
      <w:pPr>
        <w:jc w:val="both"/>
      </w:pPr>
    </w:p>
    <w:p w:rsidR="004C711D" w:rsidRDefault="004C711D" w:rsidP="00A32831">
      <w:pPr>
        <w:jc w:val="both"/>
      </w:pPr>
    </w:p>
    <w:p w:rsidR="00A32831" w:rsidRDefault="00A32831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997403" w:rsidRDefault="00997403" w:rsidP="00A32831">
      <w:pPr>
        <w:jc w:val="both"/>
      </w:pPr>
    </w:p>
    <w:p w:rsidR="00A32831" w:rsidRDefault="00A32831" w:rsidP="00A32831">
      <w:pPr>
        <w:jc w:val="both"/>
      </w:pPr>
    </w:p>
    <w:p w:rsidR="00A32831" w:rsidRDefault="00A32831" w:rsidP="00A32831">
      <w:pPr>
        <w:jc w:val="both"/>
      </w:pPr>
    </w:p>
    <w:p w:rsidR="00A32831" w:rsidRDefault="00A32831" w:rsidP="00A3283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А.С. </w:t>
      </w:r>
      <w:proofErr w:type="spellStart"/>
      <w:r>
        <w:rPr>
          <w:sz w:val="18"/>
          <w:szCs w:val="18"/>
        </w:rPr>
        <w:t>Хисамиева</w:t>
      </w:r>
      <w:proofErr w:type="spellEnd"/>
      <w:r>
        <w:rPr>
          <w:sz w:val="18"/>
          <w:szCs w:val="18"/>
        </w:rPr>
        <w:t xml:space="preserve"> </w:t>
      </w:r>
    </w:p>
    <w:p w:rsidR="00A32831" w:rsidRDefault="00A32831" w:rsidP="00A32831">
      <w:pPr>
        <w:jc w:val="both"/>
        <w:rPr>
          <w:sz w:val="18"/>
          <w:szCs w:val="18"/>
        </w:rPr>
      </w:pPr>
      <w:r>
        <w:rPr>
          <w:sz w:val="18"/>
          <w:szCs w:val="18"/>
        </w:rPr>
        <w:t>27505</w:t>
      </w:r>
    </w:p>
    <w:p w:rsidR="00316E05" w:rsidRDefault="00316E05"/>
    <w:sectPr w:rsidR="0031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4164"/>
    <w:multiLevelType w:val="hybridMultilevel"/>
    <w:tmpl w:val="B406BAE4"/>
    <w:lvl w:ilvl="0" w:tplc="E0C69B7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063252"/>
    <w:rsid w:val="000A5877"/>
    <w:rsid w:val="000A5A48"/>
    <w:rsid w:val="00316E05"/>
    <w:rsid w:val="003B5F49"/>
    <w:rsid w:val="0044556A"/>
    <w:rsid w:val="00476353"/>
    <w:rsid w:val="004C711D"/>
    <w:rsid w:val="004E5018"/>
    <w:rsid w:val="007D4614"/>
    <w:rsid w:val="00997403"/>
    <w:rsid w:val="00A32831"/>
    <w:rsid w:val="00AB5E98"/>
    <w:rsid w:val="00BC500F"/>
    <w:rsid w:val="00C64512"/>
    <w:rsid w:val="00D63B8A"/>
    <w:rsid w:val="00EF6516"/>
    <w:rsid w:val="00F3249C"/>
    <w:rsid w:val="00F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D4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D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Анюта Васильева</dc:creator>
  <cp:keywords/>
  <dc:description/>
  <cp:lastModifiedBy>Адм. Вурнарского района - Анна Хисамиева</cp:lastModifiedBy>
  <cp:revision>18</cp:revision>
  <cp:lastPrinted>2020-02-03T11:28:00Z</cp:lastPrinted>
  <dcterms:created xsi:type="dcterms:W3CDTF">2018-08-24T07:23:00Z</dcterms:created>
  <dcterms:modified xsi:type="dcterms:W3CDTF">2020-02-04T14:44:00Z</dcterms:modified>
</cp:coreProperties>
</file>