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454" w:rsidRDefault="00AF1BB3" w:rsidP="00B024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BB3">
        <w:rPr>
          <w:rFonts w:ascii="Times New Roman" w:hAnsi="Times New Roman" w:cs="Times New Roman"/>
          <w:b/>
          <w:sz w:val="28"/>
          <w:szCs w:val="28"/>
        </w:rPr>
        <w:t xml:space="preserve">Итоги </w:t>
      </w:r>
    </w:p>
    <w:p w:rsidR="00AF1BB3" w:rsidRPr="00AF1BB3" w:rsidRDefault="00AF1BB3" w:rsidP="00B024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BB3"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 Яльчикского района</w:t>
      </w:r>
      <w:r w:rsidR="00B0245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AF1BB3">
        <w:rPr>
          <w:rFonts w:ascii="Times New Roman" w:hAnsi="Times New Roman" w:cs="Times New Roman"/>
          <w:b/>
          <w:sz w:val="28"/>
          <w:szCs w:val="28"/>
        </w:rPr>
        <w:t>за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D47D8" w:rsidRPr="00AF1BB3" w:rsidRDefault="00DD47D8" w:rsidP="00B0245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F1BB3" w:rsidRPr="00AF1BB3" w:rsidRDefault="00AF1BB3" w:rsidP="00B02454">
      <w:pPr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BB3">
        <w:rPr>
          <w:rFonts w:ascii="Times New Roman" w:hAnsi="Times New Roman" w:cs="Times New Roman"/>
          <w:b/>
          <w:bCs/>
          <w:sz w:val="28"/>
          <w:szCs w:val="28"/>
        </w:rPr>
        <w:t>Консолидированный бюджет</w:t>
      </w:r>
    </w:p>
    <w:p w:rsidR="003714B7" w:rsidRPr="00AF1BB3" w:rsidRDefault="00AF1BB3" w:rsidP="00B024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BB3">
        <w:rPr>
          <w:rFonts w:ascii="Times New Roman" w:hAnsi="Times New Roman" w:cs="Times New Roman"/>
          <w:sz w:val="28"/>
          <w:szCs w:val="28"/>
        </w:rPr>
        <w:t>К</w:t>
      </w:r>
      <w:r w:rsidR="003714B7" w:rsidRPr="00AF1BB3">
        <w:rPr>
          <w:rFonts w:ascii="Times New Roman" w:hAnsi="Times New Roman" w:cs="Times New Roman"/>
          <w:sz w:val="28"/>
          <w:szCs w:val="28"/>
        </w:rPr>
        <w:t xml:space="preserve">онсолидированный бюджет Яльчикского района за 2019 год </w:t>
      </w:r>
      <w:r w:rsidR="00C27716" w:rsidRPr="00AF1BB3">
        <w:rPr>
          <w:rFonts w:ascii="Times New Roman" w:hAnsi="Times New Roman" w:cs="Times New Roman"/>
          <w:sz w:val="28"/>
          <w:szCs w:val="28"/>
        </w:rPr>
        <w:t>по доходам исполнен в сумме 465,</w:t>
      </w:r>
      <w:r w:rsidR="003714B7" w:rsidRPr="00AF1BB3">
        <w:rPr>
          <w:rFonts w:ascii="Times New Roman" w:hAnsi="Times New Roman" w:cs="Times New Roman"/>
          <w:sz w:val="28"/>
          <w:szCs w:val="28"/>
        </w:rPr>
        <w:t>8</w:t>
      </w:r>
      <w:r w:rsidR="00C27716" w:rsidRPr="00AF1BB3">
        <w:rPr>
          <w:rFonts w:ascii="Times New Roman" w:hAnsi="Times New Roman" w:cs="Times New Roman"/>
          <w:sz w:val="28"/>
          <w:szCs w:val="28"/>
        </w:rPr>
        <w:t xml:space="preserve"> млн.</w:t>
      </w:r>
      <w:r w:rsidR="003714B7" w:rsidRPr="00AF1BB3">
        <w:rPr>
          <w:rFonts w:ascii="Times New Roman" w:hAnsi="Times New Roman" w:cs="Times New Roman"/>
          <w:sz w:val="28"/>
          <w:szCs w:val="28"/>
        </w:rPr>
        <w:t xml:space="preserve"> рублей или 100,5% к плановым назначениям. Объем поступлений собственных (налоговых и н</w:t>
      </w:r>
      <w:r w:rsidR="00C27716" w:rsidRPr="00AF1BB3">
        <w:rPr>
          <w:rFonts w:ascii="Times New Roman" w:hAnsi="Times New Roman" w:cs="Times New Roman"/>
          <w:sz w:val="28"/>
          <w:szCs w:val="28"/>
        </w:rPr>
        <w:t>еналоговых) доходов составил 93,</w:t>
      </w:r>
      <w:r w:rsidR="003714B7" w:rsidRPr="00AF1BB3">
        <w:rPr>
          <w:rFonts w:ascii="Times New Roman" w:hAnsi="Times New Roman" w:cs="Times New Roman"/>
          <w:sz w:val="28"/>
          <w:szCs w:val="28"/>
        </w:rPr>
        <w:t>5</w:t>
      </w:r>
      <w:r w:rsidR="00C27716" w:rsidRPr="00AF1BB3">
        <w:rPr>
          <w:rFonts w:ascii="Times New Roman" w:hAnsi="Times New Roman" w:cs="Times New Roman"/>
          <w:sz w:val="28"/>
          <w:szCs w:val="28"/>
        </w:rPr>
        <w:t xml:space="preserve"> млн.</w:t>
      </w:r>
      <w:r w:rsidR="003714B7" w:rsidRPr="00AF1BB3">
        <w:rPr>
          <w:rFonts w:ascii="Times New Roman" w:hAnsi="Times New Roman" w:cs="Times New Roman"/>
          <w:sz w:val="28"/>
          <w:szCs w:val="28"/>
        </w:rPr>
        <w:t xml:space="preserve"> рублей, что составляет 102,6% к плановым назначениям. Собственные доходы к уровню</w:t>
      </w:r>
      <w:r w:rsidR="00C27716" w:rsidRPr="00AF1BB3">
        <w:rPr>
          <w:rFonts w:ascii="Times New Roman" w:hAnsi="Times New Roman" w:cs="Times New Roman"/>
          <w:sz w:val="28"/>
          <w:szCs w:val="28"/>
        </w:rPr>
        <w:t xml:space="preserve"> прошлого года увеличились на 4,</w:t>
      </w:r>
      <w:r w:rsidR="003714B7" w:rsidRPr="00AF1BB3">
        <w:rPr>
          <w:rFonts w:ascii="Times New Roman" w:hAnsi="Times New Roman" w:cs="Times New Roman"/>
          <w:sz w:val="28"/>
          <w:szCs w:val="28"/>
        </w:rPr>
        <w:t>9</w:t>
      </w:r>
      <w:r w:rsidR="00C27716" w:rsidRPr="00AF1BB3">
        <w:rPr>
          <w:rFonts w:ascii="Times New Roman" w:hAnsi="Times New Roman" w:cs="Times New Roman"/>
          <w:sz w:val="28"/>
          <w:szCs w:val="28"/>
        </w:rPr>
        <w:t xml:space="preserve"> млн. </w:t>
      </w:r>
      <w:r w:rsidR="003714B7" w:rsidRPr="00AF1BB3">
        <w:rPr>
          <w:rFonts w:ascii="Times New Roman" w:hAnsi="Times New Roman" w:cs="Times New Roman"/>
          <w:sz w:val="28"/>
          <w:szCs w:val="28"/>
        </w:rPr>
        <w:t xml:space="preserve">рублей или 105,5%. </w:t>
      </w:r>
    </w:p>
    <w:p w:rsidR="003714B7" w:rsidRPr="00AF1BB3" w:rsidRDefault="003714B7" w:rsidP="00B024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BB3">
        <w:rPr>
          <w:rFonts w:ascii="Times New Roman" w:hAnsi="Times New Roman" w:cs="Times New Roman"/>
          <w:sz w:val="28"/>
          <w:szCs w:val="28"/>
        </w:rPr>
        <w:t>Безвозмездные поступления составили 392</w:t>
      </w:r>
      <w:r w:rsidR="00C27716" w:rsidRPr="00AF1BB3">
        <w:rPr>
          <w:rFonts w:ascii="Times New Roman" w:hAnsi="Times New Roman" w:cs="Times New Roman"/>
          <w:sz w:val="28"/>
          <w:szCs w:val="28"/>
        </w:rPr>
        <w:t>,0 млн. рублей.</w:t>
      </w:r>
    </w:p>
    <w:p w:rsidR="003714B7" w:rsidRPr="003714B7" w:rsidRDefault="003714B7" w:rsidP="00B024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BB3">
        <w:rPr>
          <w:rFonts w:ascii="Times New Roman" w:hAnsi="Times New Roman" w:cs="Times New Roman"/>
          <w:sz w:val="28"/>
          <w:szCs w:val="28"/>
        </w:rPr>
        <w:t>Расходы консолидированного бюджета района исполнены в сумме 449</w:t>
      </w:r>
      <w:r w:rsidR="004F2F31" w:rsidRPr="00AF1BB3">
        <w:rPr>
          <w:rFonts w:ascii="Times New Roman" w:hAnsi="Times New Roman" w:cs="Times New Roman"/>
          <w:sz w:val="28"/>
          <w:szCs w:val="28"/>
        </w:rPr>
        <w:t>,5 млн.</w:t>
      </w:r>
      <w:r w:rsidRPr="00AF1BB3">
        <w:rPr>
          <w:rFonts w:ascii="Times New Roman" w:hAnsi="Times New Roman" w:cs="Times New Roman"/>
          <w:sz w:val="28"/>
          <w:szCs w:val="28"/>
        </w:rPr>
        <w:t xml:space="preserve"> рублей или 93,8% к годовым плановым назначениям. По сравнению с прошлым годом объем</w:t>
      </w:r>
      <w:r w:rsidRPr="003714B7">
        <w:rPr>
          <w:rFonts w:ascii="Times New Roman" w:hAnsi="Times New Roman" w:cs="Times New Roman"/>
          <w:sz w:val="28"/>
          <w:szCs w:val="28"/>
        </w:rPr>
        <w:t xml:space="preserve"> расходов увеличился на 77</w:t>
      </w:r>
      <w:r w:rsidR="004F2F31">
        <w:rPr>
          <w:rFonts w:ascii="Times New Roman" w:hAnsi="Times New Roman" w:cs="Times New Roman"/>
          <w:sz w:val="28"/>
          <w:szCs w:val="28"/>
        </w:rPr>
        <w:t>,8 млн.</w:t>
      </w:r>
      <w:r w:rsidRPr="003714B7">
        <w:rPr>
          <w:rFonts w:ascii="Times New Roman" w:hAnsi="Times New Roman" w:cs="Times New Roman"/>
          <w:sz w:val="28"/>
          <w:szCs w:val="28"/>
        </w:rPr>
        <w:t xml:space="preserve"> рублей или на 20,9%.</w:t>
      </w:r>
    </w:p>
    <w:p w:rsidR="003714B7" w:rsidRPr="00572DA8" w:rsidRDefault="003714B7" w:rsidP="00B024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4B7">
        <w:rPr>
          <w:rFonts w:ascii="Times New Roman" w:hAnsi="Times New Roman" w:cs="Times New Roman"/>
          <w:sz w:val="28"/>
          <w:szCs w:val="28"/>
        </w:rPr>
        <w:t xml:space="preserve">Консолидированный бюджет Яльчикского района исполнен в целом с </w:t>
      </w:r>
      <w:r w:rsidR="004F2F31">
        <w:rPr>
          <w:rFonts w:ascii="Times New Roman" w:hAnsi="Times New Roman" w:cs="Times New Roman"/>
          <w:sz w:val="28"/>
          <w:szCs w:val="28"/>
        </w:rPr>
        <w:t>профицитом в сумме 16,</w:t>
      </w:r>
      <w:r w:rsidRPr="00572DA8">
        <w:rPr>
          <w:rFonts w:ascii="Times New Roman" w:hAnsi="Times New Roman" w:cs="Times New Roman"/>
          <w:sz w:val="28"/>
          <w:szCs w:val="28"/>
        </w:rPr>
        <w:t xml:space="preserve">3 </w:t>
      </w:r>
      <w:r w:rsidR="004F2F31">
        <w:rPr>
          <w:rFonts w:ascii="Times New Roman" w:hAnsi="Times New Roman" w:cs="Times New Roman"/>
          <w:sz w:val="28"/>
          <w:szCs w:val="28"/>
        </w:rPr>
        <w:t>млн.</w:t>
      </w:r>
      <w:r w:rsidRPr="00572DA8">
        <w:rPr>
          <w:rFonts w:ascii="Times New Roman" w:hAnsi="Times New Roman" w:cs="Times New Roman"/>
          <w:sz w:val="28"/>
          <w:szCs w:val="28"/>
        </w:rPr>
        <w:t xml:space="preserve"> рублей (при плановом дефиците – 15</w:t>
      </w:r>
      <w:r w:rsidR="004F2F31">
        <w:rPr>
          <w:rFonts w:ascii="Times New Roman" w:hAnsi="Times New Roman" w:cs="Times New Roman"/>
          <w:sz w:val="28"/>
          <w:szCs w:val="28"/>
        </w:rPr>
        <w:t>,7 млн.</w:t>
      </w:r>
      <w:r w:rsidRPr="00572DA8">
        <w:rPr>
          <w:rFonts w:ascii="Times New Roman" w:hAnsi="Times New Roman" w:cs="Times New Roman"/>
          <w:sz w:val="28"/>
          <w:szCs w:val="28"/>
        </w:rPr>
        <w:t xml:space="preserve"> рублей). </w:t>
      </w:r>
    </w:p>
    <w:p w:rsidR="003714B7" w:rsidRPr="004F2F31" w:rsidRDefault="003714B7" w:rsidP="00B024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DA8">
        <w:rPr>
          <w:rFonts w:ascii="Times New Roman" w:hAnsi="Times New Roman" w:cs="Times New Roman"/>
          <w:sz w:val="28"/>
          <w:szCs w:val="28"/>
          <w:shd w:val="clear" w:color="auto" w:fill="FFFFFF"/>
        </w:rPr>
        <w:t>Все расходы </w:t>
      </w:r>
      <w:r w:rsidRPr="00572D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бюджета</w:t>
      </w:r>
      <w:r w:rsidRPr="00572D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осуществляются в соответствии с программно-целевым методом планирования. В отчетном периоде реализовывались 17 </w:t>
      </w:r>
      <w:r w:rsidRPr="004F2F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муниципальных программ, направлено всего 449,5 млн. рублей. </w:t>
      </w:r>
      <w:r w:rsidRPr="004F2F31">
        <w:rPr>
          <w:rFonts w:ascii="Times New Roman" w:hAnsi="Times New Roman" w:cs="Times New Roman"/>
          <w:sz w:val="28"/>
          <w:szCs w:val="28"/>
        </w:rPr>
        <w:t>Освоение программ составляет 93,8%.</w:t>
      </w:r>
    </w:p>
    <w:p w:rsidR="00AF1BB3" w:rsidRDefault="00A95257" w:rsidP="00B024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F31">
        <w:rPr>
          <w:rFonts w:ascii="Times New Roman" w:hAnsi="Times New Roman" w:cs="Times New Roman"/>
          <w:sz w:val="28"/>
          <w:szCs w:val="28"/>
        </w:rPr>
        <w:t>По состоянию на 1 января 2020 года недоимка по местным налогам составляет 1335,9 тыс. рублей</w:t>
      </w:r>
      <w:r w:rsidR="00C27716">
        <w:rPr>
          <w:rFonts w:ascii="Times New Roman" w:hAnsi="Times New Roman" w:cs="Times New Roman"/>
          <w:sz w:val="28"/>
          <w:szCs w:val="28"/>
        </w:rPr>
        <w:t>.</w:t>
      </w:r>
      <w:r w:rsidRPr="004F2F31">
        <w:rPr>
          <w:rFonts w:ascii="Times New Roman" w:hAnsi="Times New Roman" w:cs="Times New Roman"/>
          <w:sz w:val="28"/>
          <w:szCs w:val="28"/>
        </w:rPr>
        <w:t xml:space="preserve"> По сравнению с прошлым годом недоимка снизилась на 397,5 тыс. рублей, т.е. на 22,9%.</w:t>
      </w:r>
    </w:p>
    <w:p w:rsidR="00AF1BB3" w:rsidRPr="00572DA8" w:rsidRDefault="00AF1BB3" w:rsidP="00B024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DA8" w:rsidRPr="00AF1BB3" w:rsidRDefault="00AF1BB3" w:rsidP="00B0245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BB3">
        <w:rPr>
          <w:rFonts w:ascii="Times New Roman" w:hAnsi="Times New Roman" w:cs="Times New Roman"/>
          <w:b/>
          <w:sz w:val="28"/>
          <w:szCs w:val="28"/>
        </w:rPr>
        <w:t>Муниципальные закупки</w:t>
      </w:r>
    </w:p>
    <w:p w:rsidR="00D13C4D" w:rsidRDefault="00D13C4D" w:rsidP="00B024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4B7">
        <w:rPr>
          <w:rFonts w:ascii="Times New Roman" w:hAnsi="Times New Roman" w:cs="Times New Roman"/>
          <w:sz w:val="28"/>
          <w:szCs w:val="28"/>
        </w:rPr>
        <w:t>Согласно Федеральному закону о контрактной системе в 2019 году заключено 82 муниципального конт</w:t>
      </w:r>
      <w:r w:rsidR="00C4779C">
        <w:rPr>
          <w:rFonts w:ascii="Times New Roman" w:hAnsi="Times New Roman" w:cs="Times New Roman"/>
          <w:sz w:val="28"/>
          <w:szCs w:val="28"/>
        </w:rPr>
        <w:t>ракта на общую сумму 127,8 млн.</w:t>
      </w:r>
      <w:r w:rsidRPr="003714B7">
        <w:rPr>
          <w:rFonts w:ascii="Times New Roman" w:hAnsi="Times New Roman" w:cs="Times New Roman"/>
          <w:sz w:val="28"/>
          <w:szCs w:val="28"/>
        </w:rPr>
        <w:t xml:space="preserve"> рублей. В рамках произведенных конкурентных закупок товаров работ и услуг экономия составила 6,2 млн. рублей или 4,6 %.</w:t>
      </w:r>
    </w:p>
    <w:p w:rsidR="00AF1BB3" w:rsidRPr="00AF1BB3" w:rsidRDefault="00AF1BB3" w:rsidP="00B0245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C4D" w:rsidRPr="00AF1BB3" w:rsidRDefault="00AF1BB3" w:rsidP="00B0245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BB3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</w:p>
    <w:p w:rsidR="00652301" w:rsidRPr="00652301" w:rsidRDefault="00652301" w:rsidP="00B024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2301">
        <w:rPr>
          <w:rFonts w:ascii="Times New Roman" w:hAnsi="Times New Roman" w:cs="Times New Roman"/>
          <w:sz w:val="28"/>
          <w:szCs w:val="28"/>
        </w:rPr>
        <w:t>Сельское хозяйство является основой экономики Яльчикского района.</w:t>
      </w:r>
    </w:p>
    <w:p w:rsidR="00652301" w:rsidRPr="009D773C" w:rsidRDefault="00652301" w:rsidP="00B024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2301">
        <w:rPr>
          <w:rFonts w:ascii="Times New Roman" w:hAnsi="Times New Roman" w:cs="Times New Roman"/>
          <w:sz w:val="28"/>
          <w:szCs w:val="28"/>
        </w:rPr>
        <w:t>Объем производства продукции сельского хозяйства во всех категориях хозяйств составил 2</w:t>
      </w:r>
      <w:r w:rsidR="00C4779C">
        <w:rPr>
          <w:rFonts w:ascii="Times New Roman" w:hAnsi="Times New Roman" w:cs="Times New Roman"/>
          <w:sz w:val="28"/>
          <w:szCs w:val="28"/>
        </w:rPr>
        <w:t>504,0 млн.</w:t>
      </w:r>
      <w:r w:rsidRPr="00652301">
        <w:rPr>
          <w:rFonts w:ascii="Times New Roman" w:hAnsi="Times New Roman" w:cs="Times New Roman"/>
          <w:sz w:val="28"/>
          <w:szCs w:val="28"/>
        </w:rPr>
        <w:t xml:space="preserve"> рублей. Индекс физического объема – 113,1%.  </w:t>
      </w:r>
      <w:r w:rsidRPr="009D773C">
        <w:rPr>
          <w:rFonts w:ascii="Times New Roman" w:hAnsi="Times New Roman" w:cs="Times New Roman"/>
          <w:sz w:val="28"/>
          <w:szCs w:val="28"/>
        </w:rPr>
        <w:t xml:space="preserve">Все 14 сельскохозяйственных предприятий завершили свою деятельность в 2019 году прибыльно. </w:t>
      </w:r>
    </w:p>
    <w:p w:rsidR="009D773C" w:rsidRPr="00652301" w:rsidRDefault="009D773C" w:rsidP="00B024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73C">
        <w:rPr>
          <w:rFonts w:ascii="Times New Roman" w:hAnsi="Times New Roman" w:cs="Times New Roman"/>
          <w:iCs/>
          <w:sz w:val="28"/>
          <w:szCs w:val="28"/>
        </w:rPr>
        <w:t>Объем производства зерновых и зернобобовых культур составил 72 тыс. тонн (121,7 % к уровню 2018 года).</w:t>
      </w:r>
    </w:p>
    <w:p w:rsidR="00652301" w:rsidRPr="00652301" w:rsidRDefault="00652301" w:rsidP="00B024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2301">
        <w:rPr>
          <w:rFonts w:ascii="Times New Roman" w:hAnsi="Times New Roman" w:cs="Times New Roman"/>
          <w:sz w:val="28"/>
          <w:szCs w:val="28"/>
        </w:rPr>
        <w:t>В сельскохозяйственных организациях района сохранилась тенденция роста продуктивности коров, средний надой молока на одну корову превысил прошлогодний уровень на 6,0 % и составил 6277 кг.</w:t>
      </w:r>
    </w:p>
    <w:p w:rsidR="00652301" w:rsidRPr="00652301" w:rsidRDefault="004634F1" w:rsidP="00B024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хозяйствах всех категорий </w:t>
      </w:r>
      <w:r w:rsidR="00652301" w:rsidRPr="00652301">
        <w:rPr>
          <w:rFonts w:ascii="Times New Roman" w:hAnsi="Times New Roman" w:cs="Times New Roman"/>
          <w:sz w:val="28"/>
          <w:szCs w:val="28"/>
        </w:rPr>
        <w:t>поголовье крупного рогатого скота  составило 14809 голов, в том числе в сельскохозяйственных организациях и крестьянских (фермерских) хозяйствах – 10366 голов (увеличение на 1%).</w:t>
      </w:r>
    </w:p>
    <w:p w:rsidR="00652301" w:rsidRPr="00652301" w:rsidRDefault="00652301" w:rsidP="00B024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2301">
        <w:rPr>
          <w:rFonts w:ascii="Times New Roman" w:hAnsi="Times New Roman" w:cs="Times New Roman"/>
          <w:sz w:val="28"/>
          <w:szCs w:val="28"/>
        </w:rPr>
        <w:t>Поголовье дойного стада во всех категориях хозяйств сохранилось на уровне 2018 года и составило 5933 головы.</w:t>
      </w:r>
    </w:p>
    <w:p w:rsidR="00652301" w:rsidRPr="004634F1" w:rsidRDefault="00652301" w:rsidP="00B024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34F1">
        <w:rPr>
          <w:rFonts w:ascii="Times New Roman" w:hAnsi="Times New Roman" w:cs="Times New Roman"/>
          <w:sz w:val="28"/>
          <w:szCs w:val="28"/>
        </w:rPr>
        <w:t>Среднемесячная заработная плата по сельскохозяйственным предприятиям составила 20530,0 рублей (увеличение на 11%).</w:t>
      </w:r>
    </w:p>
    <w:p w:rsidR="004634F1" w:rsidRPr="00AF1BB3" w:rsidRDefault="004634F1" w:rsidP="00B024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BB3">
        <w:rPr>
          <w:rFonts w:ascii="Times New Roman" w:hAnsi="Times New Roman" w:cs="Times New Roman"/>
          <w:sz w:val="28"/>
          <w:szCs w:val="28"/>
        </w:rPr>
        <w:t>Сельскохозяйственными предприятиями и крестьянскими (фермерскими) хозяйст</w:t>
      </w:r>
      <w:r w:rsidR="00572DA8" w:rsidRPr="00AF1BB3">
        <w:rPr>
          <w:rFonts w:ascii="Times New Roman" w:hAnsi="Times New Roman" w:cs="Times New Roman"/>
          <w:sz w:val="28"/>
          <w:szCs w:val="28"/>
        </w:rPr>
        <w:t>вами района закуплено</w:t>
      </w:r>
      <w:r w:rsidRPr="00AF1BB3">
        <w:rPr>
          <w:rFonts w:ascii="Times New Roman" w:hAnsi="Times New Roman" w:cs="Times New Roman"/>
          <w:sz w:val="28"/>
          <w:szCs w:val="28"/>
        </w:rPr>
        <w:t xml:space="preserve"> 108 единиц техники на сумму 148,3 млн. рублей. </w:t>
      </w:r>
    </w:p>
    <w:p w:rsidR="004634F1" w:rsidRDefault="004634F1" w:rsidP="00B024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BB3">
        <w:rPr>
          <w:rFonts w:ascii="Times New Roman" w:hAnsi="Times New Roman" w:cs="Times New Roman"/>
          <w:sz w:val="28"/>
          <w:szCs w:val="28"/>
        </w:rPr>
        <w:t>Общий объем государственной поддержки за счет средств федерального и республиканского бюджетов за 2019</w:t>
      </w:r>
      <w:r w:rsidR="00A22830" w:rsidRPr="00AF1BB3">
        <w:rPr>
          <w:rFonts w:ascii="Times New Roman" w:hAnsi="Times New Roman" w:cs="Times New Roman"/>
          <w:sz w:val="28"/>
          <w:szCs w:val="28"/>
        </w:rPr>
        <w:t xml:space="preserve"> год составил 117,6 млн. рублей.</w:t>
      </w:r>
    </w:p>
    <w:p w:rsidR="0084347B" w:rsidRDefault="0084347B" w:rsidP="00B024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347B" w:rsidRPr="00AF1BB3" w:rsidRDefault="0084347B" w:rsidP="00B02454">
      <w:pPr>
        <w:pStyle w:val="Standard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BB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Земельные отношения</w:t>
      </w:r>
    </w:p>
    <w:p w:rsidR="0084347B" w:rsidRPr="004F2F31" w:rsidRDefault="0084347B" w:rsidP="00B024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2F31">
        <w:rPr>
          <w:rFonts w:ascii="Times New Roman" w:hAnsi="Times New Roman" w:cs="Times New Roman"/>
          <w:sz w:val="28"/>
          <w:szCs w:val="28"/>
          <w:shd w:val="clear" w:color="auto" w:fill="FFFFFF"/>
        </w:rPr>
        <w:t>С целью увеличения объёмов производства агропромышленной продукции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последние годы</w:t>
      </w:r>
      <w:r w:rsidRPr="004F2F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районе особое внимание уделялось введению в оборот неиспользуемых земель сельскохозяйственного назначения. </w:t>
      </w:r>
    </w:p>
    <w:p w:rsidR="0084347B" w:rsidRDefault="0084347B" w:rsidP="00B024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F31">
        <w:rPr>
          <w:rFonts w:ascii="Times New Roman" w:hAnsi="Times New Roman" w:cs="Times New Roman"/>
          <w:sz w:val="28"/>
          <w:szCs w:val="28"/>
        </w:rPr>
        <w:t>Площадь невостребованных земельных долей составляла 5476,4 га. В собственность муниципальных образований зарегистрировано 5476,4 га. Вовлечено в сельскохозяйственный оборот земельных участков площадью 5000 га.</w:t>
      </w:r>
    </w:p>
    <w:p w:rsidR="009E1EA6" w:rsidRPr="004F2F31" w:rsidRDefault="009E1EA6" w:rsidP="00B024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F31">
        <w:rPr>
          <w:rFonts w:ascii="Times New Roman" w:hAnsi="Times New Roman" w:cs="Times New Roman"/>
          <w:sz w:val="28"/>
          <w:szCs w:val="28"/>
        </w:rPr>
        <w:t xml:space="preserve">Задолженность по аренде земли на 1 января текущего года </w:t>
      </w:r>
      <w:r>
        <w:rPr>
          <w:rFonts w:ascii="Times New Roman" w:hAnsi="Times New Roman" w:cs="Times New Roman"/>
          <w:sz w:val="28"/>
          <w:szCs w:val="28"/>
        </w:rPr>
        <w:t>составляла 660,9 тыс. рублей</w:t>
      </w:r>
      <w:r w:rsidRPr="004F2F31">
        <w:rPr>
          <w:rFonts w:ascii="Times New Roman" w:hAnsi="Times New Roman" w:cs="Times New Roman"/>
          <w:sz w:val="28"/>
          <w:szCs w:val="28"/>
        </w:rPr>
        <w:t>.</w:t>
      </w:r>
    </w:p>
    <w:p w:rsidR="009E1EA6" w:rsidRPr="004F2F31" w:rsidRDefault="009E1EA6" w:rsidP="00B024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F31">
        <w:rPr>
          <w:rFonts w:ascii="Times New Roman" w:hAnsi="Times New Roman" w:cs="Times New Roman"/>
          <w:sz w:val="28"/>
          <w:szCs w:val="28"/>
        </w:rPr>
        <w:t xml:space="preserve">Основным должником по арендной плате за земельные участки </w:t>
      </w:r>
      <w:r>
        <w:rPr>
          <w:rFonts w:ascii="Times New Roman" w:hAnsi="Times New Roman" w:cs="Times New Roman"/>
          <w:sz w:val="28"/>
          <w:szCs w:val="28"/>
        </w:rPr>
        <w:t>являлся</w:t>
      </w:r>
      <w:r w:rsidRPr="004F2F31">
        <w:rPr>
          <w:rFonts w:ascii="Times New Roman" w:hAnsi="Times New Roman" w:cs="Times New Roman"/>
          <w:sz w:val="28"/>
          <w:szCs w:val="28"/>
        </w:rPr>
        <w:t xml:space="preserve"> ООО «Альтаир», задолженность которого составляла 614,0 тыс. рублей.</w:t>
      </w:r>
    </w:p>
    <w:p w:rsidR="009E1EA6" w:rsidRDefault="009E1EA6" w:rsidP="00B024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F31">
        <w:rPr>
          <w:rFonts w:ascii="Times New Roman" w:hAnsi="Times New Roman" w:cs="Times New Roman"/>
          <w:sz w:val="28"/>
          <w:szCs w:val="28"/>
        </w:rPr>
        <w:t xml:space="preserve">На текущую дату эта задолженность полностью погашена. </w:t>
      </w:r>
    </w:p>
    <w:p w:rsidR="0084347B" w:rsidRDefault="0084347B" w:rsidP="00B024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2301">
        <w:rPr>
          <w:rFonts w:ascii="Times New Roman" w:hAnsi="Times New Roman" w:cs="Times New Roman"/>
          <w:sz w:val="28"/>
          <w:szCs w:val="28"/>
        </w:rPr>
        <w:t>Всего с начала реализации закона «О предоставлении земельных участков многодетным семьям в Чувашской Республике», на учет для получения земельного участка в собственность бесплатно поставлены 238 многодетных семей, обеспечено участками 231 семья, в том числе в 2019 году – 21, что составляет 97%.</w:t>
      </w:r>
    </w:p>
    <w:p w:rsidR="00AF1BB3" w:rsidRPr="00AF1BB3" w:rsidRDefault="00AF1BB3" w:rsidP="00B024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1BB3" w:rsidRPr="00AF1BB3" w:rsidRDefault="00AF1BB3" w:rsidP="00B02454">
      <w:pPr>
        <w:pStyle w:val="a4"/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1BB3">
        <w:rPr>
          <w:rFonts w:ascii="Times New Roman" w:hAnsi="Times New Roman" w:cs="Times New Roman"/>
          <w:b/>
          <w:color w:val="000000"/>
          <w:sz w:val="28"/>
          <w:szCs w:val="28"/>
        </w:rPr>
        <w:t>Малое и среднее предпринимательство</w:t>
      </w:r>
    </w:p>
    <w:p w:rsidR="00AF1BB3" w:rsidRPr="00AF1BB3" w:rsidRDefault="00AF1BB3" w:rsidP="00B0245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BB3">
        <w:rPr>
          <w:rFonts w:ascii="Times New Roman" w:hAnsi="Times New Roman" w:cs="Times New Roman"/>
          <w:sz w:val="28"/>
          <w:szCs w:val="28"/>
        </w:rPr>
        <w:t>Малое и среднее предпринимательство в Яльчикском районе представляют 5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AF1BB3">
        <w:rPr>
          <w:rFonts w:ascii="Times New Roman" w:hAnsi="Times New Roman" w:cs="Times New Roman"/>
          <w:sz w:val="28"/>
          <w:szCs w:val="28"/>
        </w:rPr>
        <w:t xml:space="preserve"> хозяйствующих субъекта</w:t>
      </w:r>
      <w:r>
        <w:rPr>
          <w:rFonts w:ascii="Times New Roman" w:hAnsi="Times New Roman" w:cs="Times New Roman"/>
          <w:sz w:val="28"/>
          <w:szCs w:val="28"/>
        </w:rPr>
        <w:t>, в том числе 86</w:t>
      </w:r>
      <w:r w:rsidRPr="00AF1BB3">
        <w:rPr>
          <w:rFonts w:ascii="Times New Roman" w:hAnsi="Times New Roman" w:cs="Times New Roman"/>
          <w:sz w:val="28"/>
          <w:szCs w:val="28"/>
        </w:rPr>
        <w:t xml:space="preserve"> малых и средних пред</w:t>
      </w:r>
      <w:r>
        <w:rPr>
          <w:rFonts w:ascii="Times New Roman" w:hAnsi="Times New Roman" w:cs="Times New Roman"/>
          <w:sz w:val="28"/>
          <w:szCs w:val="28"/>
        </w:rPr>
        <w:t>приятий и 467</w:t>
      </w:r>
      <w:r w:rsidRPr="00AF1BB3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предпринимателей. </w:t>
      </w:r>
    </w:p>
    <w:p w:rsidR="00AF1BB3" w:rsidRPr="00AF1BB3" w:rsidRDefault="00AF1BB3" w:rsidP="00B024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BB3">
        <w:rPr>
          <w:rFonts w:ascii="Times New Roman" w:hAnsi="Times New Roman" w:cs="Times New Roman"/>
          <w:sz w:val="28"/>
          <w:szCs w:val="28"/>
        </w:rPr>
        <w:t xml:space="preserve">Объем отгруженных товаров собственного производства, выполненных работ и услуг субъектами малого и среднего предпринимательства в действующих ценах </w:t>
      </w:r>
      <w:r>
        <w:rPr>
          <w:rFonts w:ascii="Times New Roman" w:hAnsi="Times New Roman" w:cs="Times New Roman"/>
          <w:sz w:val="28"/>
          <w:szCs w:val="28"/>
        </w:rPr>
        <w:t>увеличился на 25,8</w:t>
      </w:r>
      <w:r w:rsidRPr="00AF1BB3">
        <w:rPr>
          <w:rFonts w:ascii="Times New Roman" w:hAnsi="Times New Roman" w:cs="Times New Roman"/>
          <w:sz w:val="28"/>
          <w:szCs w:val="28"/>
        </w:rPr>
        <w:t xml:space="preserve"> % и составил </w:t>
      </w:r>
      <w:r>
        <w:rPr>
          <w:rFonts w:ascii="Times New Roman" w:hAnsi="Times New Roman" w:cs="Times New Roman"/>
          <w:sz w:val="28"/>
          <w:szCs w:val="28"/>
        </w:rPr>
        <w:t>2714,0</w:t>
      </w:r>
      <w:r w:rsidRPr="00AF1BB3">
        <w:rPr>
          <w:rFonts w:ascii="Times New Roman" w:hAnsi="Times New Roman" w:cs="Times New Roman"/>
          <w:sz w:val="28"/>
          <w:szCs w:val="28"/>
        </w:rPr>
        <w:t xml:space="preserve"> млн. рублей.</w:t>
      </w:r>
      <w:r w:rsidRPr="00AF1B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F1BB3" w:rsidRDefault="00AF1BB3" w:rsidP="00B024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BB3">
        <w:rPr>
          <w:rFonts w:ascii="Times New Roman" w:hAnsi="Times New Roman" w:cs="Times New Roman"/>
          <w:sz w:val="28"/>
          <w:szCs w:val="28"/>
        </w:rPr>
        <w:t>Среднемесячная начисленная заработная плата по малым и средним предприятиям района увеличилась по сравнению с аналогичным периодом п</w:t>
      </w:r>
      <w:r>
        <w:rPr>
          <w:rFonts w:ascii="Times New Roman" w:hAnsi="Times New Roman" w:cs="Times New Roman"/>
          <w:sz w:val="28"/>
          <w:szCs w:val="28"/>
        </w:rPr>
        <w:t>рошлого года на 9,9</w:t>
      </w:r>
      <w:r w:rsidRPr="00AF1BB3">
        <w:rPr>
          <w:rFonts w:ascii="Times New Roman" w:hAnsi="Times New Roman" w:cs="Times New Roman"/>
          <w:sz w:val="28"/>
          <w:szCs w:val="28"/>
        </w:rPr>
        <w:t xml:space="preserve"> % и составила </w:t>
      </w:r>
      <w:r>
        <w:rPr>
          <w:rFonts w:ascii="Times New Roman" w:hAnsi="Times New Roman" w:cs="Times New Roman"/>
          <w:sz w:val="28"/>
          <w:szCs w:val="28"/>
        </w:rPr>
        <w:t>19532,0 рубля</w:t>
      </w:r>
      <w:r w:rsidRPr="00AF1BB3">
        <w:rPr>
          <w:rFonts w:ascii="Times New Roman" w:hAnsi="Times New Roman" w:cs="Times New Roman"/>
          <w:sz w:val="28"/>
          <w:szCs w:val="28"/>
        </w:rPr>
        <w:t>.</w:t>
      </w:r>
    </w:p>
    <w:p w:rsidR="00B02454" w:rsidRPr="00AF1BB3" w:rsidRDefault="00B02454" w:rsidP="00B024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1BB3" w:rsidRPr="00AF1BB3" w:rsidRDefault="00AF1BB3" w:rsidP="00B024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1BB3" w:rsidRPr="00AF1BB3" w:rsidRDefault="00AF1BB3" w:rsidP="00B0245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BB3">
        <w:rPr>
          <w:rFonts w:ascii="Times New Roman" w:hAnsi="Times New Roman" w:cs="Times New Roman"/>
          <w:b/>
          <w:sz w:val="28"/>
          <w:szCs w:val="28"/>
        </w:rPr>
        <w:lastRenderedPageBreak/>
        <w:t>Промышленность</w:t>
      </w:r>
    </w:p>
    <w:p w:rsidR="009D0EEE" w:rsidRPr="009D0EEE" w:rsidRDefault="009D0EEE" w:rsidP="00B024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BB3">
        <w:rPr>
          <w:rFonts w:ascii="Times New Roman" w:hAnsi="Times New Roman" w:cs="Times New Roman"/>
          <w:sz w:val="28"/>
          <w:szCs w:val="28"/>
        </w:rPr>
        <w:t>Существенный вклад в промышленный рост района внесли обрабатывающие производства. Промышленными предприятиями района за 2019 год произведено продукции на</w:t>
      </w:r>
      <w:r w:rsidRPr="009D0EEE">
        <w:rPr>
          <w:rFonts w:ascii="Times New Roman" w:hAnsi="Times New Roman" w:cs="Times New Roman"/>
          <w:sz w:val="28"/>
          <w:szCs w:val="28"/>
        </w:rPr>
        <w:t xml:space="preserve"> сумму </w:t>
      </w:r>
      <w:r>
        <w:rPr>
          <w:rFonts w:ascii="Times New Roman" w:hAnsi="Times New Roman" w:cs="Times New Roman"/>
          <w:sz w:val="28"/>
          <w:szCs w:val="28"/>
        </w:rPr>
        <w:t>488,1</w:t>
      </w:r>
      <w:r w:rsidRPr="009D0EEE">
        <w:rPr>
          <w:rFonts w:ascii="Times New Roman" w:hAnsi="Times New Roman" w:cs="Times New Roman"/>
          <w:sz w:val="28"/>
          <w:szCs w:val="28"/>
        </w:rPr>
        <w:t xml:space="preserve"> млн. </w:t>
      </w:r>
      <w:r>
        <w:rPr>
          <w:rFonts w:ascii="Times New Roman" w:hAnsi="Times New Roman" w:cs="Times New Roman"/>
          <w:sz w:val="28"/>
          <w:szCs w:val="28"/>
        </w:rPr>
        <w:t>рублей, что больше уровня 2018 года на 28,1</w:t>
      </w:r>
      <w:r w:rsidRPr="009D0EEE">
        <w:rPr>
          <w:rFonts w:ascii="Times New Roman" w:hAnsi="Times New Roman" w:cs="Times New Roman"/>
          <w:sz w:val="28"/>
          <w:szCs w:val="28"/>
        </w:rPr>
        <w:t>%.</w:t>
      </w:r>
    </w:p>
    <w:p w:rsidR="009D0EEE" w:rsidRDefault="005C4AE2" w:rsidP="00B02454">
      <w:pPr>
        <w:pStyle w:val="Standard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Заработная плата на промышленных предприятиях составляет 20158,0 рублей.</w:t>
      </w:r>
    </w:p>
    <w:p w:rsidR="00AF1BB3" w:rsidRDefault="00AF1BB3" w:rsidP="00B02454">
      <w:pPr>
        <w:pStyle w:val="Standard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AF1BB3" w:rsidRPr="00AF1BB3" w:rsidRDefault="00AF1BB3" w:rsidP="00B0245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BB3">
        <w:rPr>
          <w:rFonts w:ascii="Times New Roman" w:hAnsi="Times New Roman" w:cs="Times New Roman"/>
          <w:b/>
          <w:sz w:val="28"/>
          <w:szCs w:val="28"/>
        </w:rPr>
        <w:t>Потребительский рынок</w:t>
      </w:r>
    </w:p>
    <w:p w:rsidR="00AF1BB3" w:rsidRPr="00AF1BB3" w:rsidRDefault="00AF1BB3" w:rsidP="00B02454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BB3">
        <w:rPr>
          <w:rFonts w:ascii="Times New Roman" w:hAnsi="Times New Roman" w:cs="Times New Roman"/>
          <w:sz w:val="28"/>
          <w:szCs w:val="28"/>
        </w:rPr>
        <w:t>На территории района действуе</w:t>
      </w:r>
      <w:r w:rsidR="0084347B">
        <w:rPr>
          <w:rFonts w:ascii="Times New Roman" w:hAnsi="Times New Roman" w:cs="Times New Roman"/>
          <w:sz w:val="28"/>
          <w:szCs w:val="28"/>
        </w:rPr>
        <w:t>т 167</w:t>
      </w:r>
      <w:r w:rsidRPr="00AF1BB3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B02454">
        <w:rPr>
          <w:rFonts w:ascii="Times New Roman" w:hAnsi="Times New Roman" w:cs="Times New Roman"/>
          <w:sz w:val="28"/>
          <w:szCs w:val="28"/>
        </w:rPr>
        <w:t>й</w:t>
      </w:r>
      <w:r w:rsidRPr="00AF1BB3">
        <w:rPr>
          <w:rFonts w:ascii="Times New Roman" w:hAnsi="Times New Roman" w:cs="Times New Roman"/>
          <w:sz w:val="28"/>
          <w:szCs w:val="28"/>
        </w:rPr>
        <w:t xml:space="preserve"> розничной торговли, 1 оптов</w:t>
      </w:r>
      <w:r w:rsidR="0084347B">
        <w:rPr>
          <w:rFonts w:ascii="Times New Roman" w:hAnsi="Times New Roman" w:cs="Times New Roman"/>
          <w:sz w:val="28"/>
          <w:szCs w:val="28"/>
        </w:rPr>
        <w:t>ое предприятие, 11</w:t>
      </w:r>
      <w:r w:rsidRPr="00AF1BB3">
        <w:rPr>
          <w:rFonts w:ascii="Times New Roman" w:hAnsi="Times New Roman" w:cs="Times New Roman"/>
          <w:sz w:val="28"/>
          <w:szCs w:val="28"/>
        </w:rPr>
        <w:t xml:space="preserve"> предприятий общественного питания. Оказанием платн</w:t>
      </w:r>
      <w:r w:rsidR="0084347B">
        <w:rPr>
          <w:rFonts w:ascii="Times New Roman" w:hAnsi="Times New Roman" w:cs="Times New Roman"/>
          <w:sz w:val="28"/>
          <w:szCs w:val="28"/>
        </w:rPr>
        <w:t>ых услуг населению занимаются 27 предприятий</w:t>
      </w:r>
      <w:r w:rsidRPr="00AF1BB3">
        <w:rPr>
          <w:rFonts w:ascii="Times New Roman" w:hAnsi="Times New Roman" w:cs="Times New Roman"/>
          <w:sz w:val="28"/>
          <w:szCs w:val="28"/>
        </w:rPr>
        <w:t xml:space="preserve"> </w:t>
      </w:r>
      <w:r w:rsidR="0084347B">
        <w:rPr>
          <w:rFonts w:ascii="Times New Roman" w:hAnsi="Times New Roman" w:cs="Times New Roman"/>
          <w:sz w:val="28"/>
          <w:szCs w:val="28"/>
        </w:rPr>
        <w:t>и индивидуальных предпринимателей</w:t>
      </w:r>
      <w:r w:rsidRPr="00AF1BB3">
        <w:rPr>
          <w:rFonts w:ascii="Times New Roman" w:hAnsi="Times New Roman" w:cs="Times New Roman"/>
          <w:sz w:val="28"/>
          <w:szCs w:val="28"/>
        </w:rPr>
        <w:t xml:space="preserve">, осуществляет свою деятельность универсальный розничный рынок «Яльчикский» и ярмарки выходного дня. </w:t>
      </w:r>
    </w:p>
    <w:p w:rsidR="00AF1BB3" w:rsidRPr="0084347B" w:rsidRDefault="00AF1BB3" w:rsidP="00B02454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47B">
        <w:rPr>
          <w:rFonts w:ascii="Times New Roman" w:hAnsi="Times New Roman" w:cs="Times New Roman"/>
          <w:sz w:val="28"/>
          <w:szCs w:val="28"/>
        </w:rPr>
        <w:t xml:space="preserve">На потребительском рынке Яльчикского района продолжается увеличение объема оборота розничной торговли. Оборот розничной торговли (включая субъектов малого предпринимательства) увеличился на </w:t>
      </w:r>
      <w:r w:rsidR="0084347B" w:rsidRPr="0084347B">
        <w:rPr>
          <w:rFonts w:ascii="Times New Roman" w:hAnsi="Times New Roman" w:cs="Times New Roman"/>
          <w:sz w:val="28"/>
          <w:szCs w:val="28"/>
        </w:rPr>
        <w:t>1,8</w:t>
      </w:r>
      <w:r w:rsidRPr="0084347B">
        <w:rPr>
          <w:rFonts w:ascii="Times New Roman" w:hAnsi="Times New Roman" w:cs="Times New Roman"/>
          <w:sz w:val="28"/>
          <w:szCs w:val="28"/>
        </w:rPr>
        <w:t xml:space="preserve"> % и составил </w:t>
      </w:r>
      <w:r w:rsidR="0084347B" w:rsidRPr="0084347B">
        <w:rPr>
          <w:rFonts w:ascii="Times New Roman" w:hAnsi="Times New Roman" w:cs="Times New Roman"/>
          <w:sz w:val="28"/>
          <w:szCs w:val="28"/>
        </w:rPr>
        <w:t>1428,4</w:t>
      </w:r>
      <w:r w:rsidRPr="0084347B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84347B" w:rsidRPr="0084347B" w:rsidRDefault="0084347B" w:rsidP="00B02454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47B">
        <w:rPr>
          <w:rFonts w:ascii="Times New Roman" w:hAnsi="Times New Roman" w:cs="Times New Roman"/>
          <w:sz w:val="28"/>
          <w:szCs w:val="28"/>
          <w:lang w:eastAsia="zh-CN"/>
        </w:rPr>
        <w:t xml:space="preserve">За истекший период 2019 года </w:t>
      </w:r>
      <w:r w:rsidRPr="0084347B">
        <w:rPr>
          <w:rFonts w:ascii="Times New Roman" w:hAnsi="Times New Roman" w:cs="Times New Roman"/>
          <w:bCs/>
          <w:sz w:val="28"/>
          <w:szCs w:val="28"/>
        </w:rPr>
        <w:t>реализован инвестиционный проект ИП Крыловым Б.В. по строительству торгового объекта пл. 700,0 кв. м. стоимостью 12,0 млн. рублей.</w:t>
      </w:r>
    </w:p>
    <w:p w:rsidR="0084347B" w:rsidRPr="0084347B" w:rsidRDefault="0084347B" w:rsidP="00B02454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47B">
        <w:rPr>
          <w:rFonts w:ascii="Times New Roman" w:hAnsi="Times New Roman" w:cs="Times New Roman"/>
          <w:bCs/>
          <w:sz w:val="28"/>
          <w:szCs w:val="28"/>
        </w:rPr>
        <w:t xml:space="preserve">Также введены в эксплуатацию 8 объектов потребительского рынка: магазин ИП Мешкова И.А., магазин «Запчасти к тракторам», магазин «Таяба», аптека «Для Вас», киоск «Тукмак», кафе «Самурай», «Студия моделирования взгляда» и детский развлекательный центр. </w:t>
      </w:r>
    </w:p>
    <w:p w:rsidR="00AF1BB3" w:rsidRPr="00AF1BB3" w:rsidRDefault="00AF1BB3" w:rsidP="00B02454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47B">
        <w:rPr>
          <w:rFonts w:ascii="Times New Roman" w:hAnsi="Times New Roman" w:cs="Times New Roman"/>
          <w:sz w:val="28"/>
          <w:szCs w:val="28"/>
          <w:lang w:eastAsia="zh-CN"/>
        </w:rPr>
        <w:t xml:space="preserve">Общий объем инвестиций составил </w:t>
      </w:r>
      <w:r w:rsidR="0084347B" w:rsidRPr="0084347B">
        <w:rPr>
          <w:rFonts w:ascii="Times New Roman" w:hAnsi="Times New Roman" w:cs="Times New Roman"/>
          <w:sz w:val="28"/>
          <w:szCs w:val="28"/>
          <w:lang w:eastAsia="zh-CN"/>
        </w:rPr>
        <w:t>16,5</w:t>
      </w:r>
      <w:r w:rsidRPr="008434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84347B" w:rsidRPr="0084347B">
        <w:rPr>
          <w:rFonts w:ascii="Times New Roman" w:hAnsi="Times New Roman" w:cs="Times New Roman"/>
          <w:sz w:val="28"/>
          <w:szCs w:val="28"/>
          <w:lang w:eastAsia="zh-CN"/>
        </w:rPr>
        <w:t>млн</w:t>
      </w:r>
      <w:r w:rsidRPr="0084347B">
        <w:rPr>
          <w:rFonts w:ascii="Times New Roman" w:hAnsi="Times New Roman" w:cs="Times New Roman"/>
          <w:sz w:val="28"/>
          <w:szCs w:val="28"/>
          <w:lang w:eastAsia="zh-CN"/>
        </w:rPr>
        <w:t>. рублей, создано 1</w:t>
      </w:r>
      <w:r w:rsidR="0084347B" w:rsidRPr="0084347B">
        <w:rPr>
          <w:rFonts w:ascii="Times New Roman" w:hAnsi="Times New Roman" w:cs="Times New Roman"/>
          <w:sz w:val="28"/>
          <w:szCs w:val="28"/>
          <w:lang w:eastAsia="zh-CN"/>
        </w:rPr>
        <w:t>8</w:t>
      </w:r>
      <w:r w:rsidRPr="0084347B">
        <w:rPr>
          <w:rFonts w:ascii="Times New Roman" w:hAnsi="Times New Roman" w:cs="Times New Roman"/>
          <w:sz w:val="28"/>
          <w:szCs w:val="28"/>
          <w:lang w:eastAsia="zh-CN"/>
        </w:rPr>
        <w:t xml:space="preserve"> новых рабочих мест.</w:t>
      </w:r>
    </w:p>
    <w:p w:rsidR="00AF1BB3" w:rsidRDefault="00AF1BB3" w:rsidP="00B024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1BB3" w:rsidRPr="00AF1BB3" w:rsidRDefault="00AF1BB3" w:rsidP="00B0245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BB3">
        <w:rPr>
          <w:rFonts w:ascii="Times New Roman" w:hAnsi="Times New Roman" w:cs="Times New Roman"/>
          <w:b/>
          <w:sz w:val="28"/>
          <w:szCs w:val="28"/>
        </w:rPr>
        <w:t>Инвестиции</w:t>
      </w:r>
    </w:p>
    <w:p w:rsidR="004634F1" w:rsidRPr="004634F1" w:rsidRDefault="004634F1" w:rsidP="00B02454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634F1">
        <w:rPr>
          <w:rFonts w:ascii="Times New Roman" w:hAnsi="Times New Roman" w:cs="Times New Roman"/>
          <w:color w:val="auto"/>
          <w:sz w:val="28"/>
          <w:szCs w:val="28"/>
        </w:rPr>
        <w:t>Общий объем инвестиций в основной капитал в 20</w:t>
      </w:r>
      <w:r w:rsidR="00AC05B8">
        <w:rPr>
          <w:rFonts w:ascii="Times New Roman" w:hAnsi="Times New Roman" w:cs="Times New Roman"/>
          <w:color w:val="auto"/>
          <w:sz w:val="28"/>
          <w:szCs w:val="28"/>
        </w:rPr>
        <w:t>19 году составил 306,0 млн.</w:t>
      </w:r>
      <w:r w:rsidRPr="004634F1">
        <w:rPr>
          <w:rFonts w:ascii="Times New Roman" w:hAnsi="Times New Roman" w:cs="Times New Roman"/>
          <w:color w:val="auto"/>
          <w:sz w:val="28"/>
          <w:szCs w:val="28"/>
        </w:rPr>
        <w:t xml:space="preserve"> рублей, что составляет 107,7 % к уровню 2018 года. </w:t>
      </w:r>
    </w:p>
    <w:p w:rsidR="00AF1BB3" w:rsidRDefault="004634F1" w:rsidP="00B024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34F1">
        <w:rPr>
          <w:rFonts w:ascii="Times New Roman" w:hAnsi="Times New Roman" w:cs="Times New Roman"/>
          <w:sz w:val="28"/>
          <w:szCs w:val="28"/>
        </w:rPr>
        <w:t>В истекшем периоде в Яльчикском районе реализованы 14 инвестиционных</w:t>
      </w:r>
      <w:r>
        <w:rPr>
          <w:rFonts w:ascii="Times New Roman" w:hAnsi="Times New Roman" w:cs="Times New Roman"/>
          <w:sz w:val="28"/>
          <w:szCs w:val="28"/>
        </w:rPr>
        <w:t xml:space="preserve"> проектов на общую сумму 101,8 млн. </w:t>
      </w:r>
      <w:r w:rsidRPr="004634F1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с созданием 21 </w:t>
      </w:r>
      <w:r w:rsidRPr="004634F1">
        <w:rPr>
          <w:rFonts w:ascii="Times New Roman" w:hAnsi="Times New Roman" w:cs="Times New Roman"/>
          <w:sz w:val="28"/>
          <w:szCs w:val="28"/>
        </w:rPr>
        <w:t xml:space="preserve"> дополнительного рабочего места. </w:t>
      </w:r>
      <w:r>
        <w:rPr>
          <w:rFonts w:ascii="Times New Roman" w:hAnsi="Times New Roman" w:cs="Times New Roman"/>
          <w:sz w:val="28"/>
          <w:szCs w:val="28"/>
        </w:rPr>
        <w:t>Из них крупными являются:</w:t>
      </w:r>
    </w:p>
    <w:p w:rsidR="00AF1BB3" w:rsidRDefault="004634F1" w:rsidP="00B024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BB3">
        <w:rPr>
          <w:rFonts w:ascii="Times New Roman" w:hAnsi="Times New Roman"/>
          <w:sz w:val="28"/>
          <w:szCs w:val="28"/>
        </w:rPr>
        <w:t>Строительство коровника на 400 голов ООО «Победа»</w:t>
      </w:r>
      <w:r w:rsidR="00A22830" w:rsidRPr="00AF1BB3">
        <w:rPr>
          <w:rFonts w:ascii="Times New Roman" w:hAnsi="Times New Roman"/>
          <w:sz w:val="28"/>
          <w:szCs w:val="28"/>
        </w:rPr>
        <w:t>.</w:t>
      </w:r>
      <w:r w:rsidRPr="00AF1BB3">
        <w:rPr>
          <w:rFonts w:ascii="Times New Roman" w:hAnsi="Times New Roman"/>
          <w:sz w:val="28"/>
          <w:szCs w:val="28"/>
        </w:rPr>
        <w:t xml:space="preserve"> </w:t>
      </w:r>
    </w:p>
    <w:p w:rsidR="00AF1BB3" w:rsidRDefault="004634F1" w:rsidP="00B024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BB3">
        <w:rPr>
          <w:rFonts w:ascii="Times New Roman" w:hAnsi="Times New Roman"/>
          <w:sz w:val="28"/>
          <w:szCs w:val="28"/>
        </w:rPr>
        <w:t xml:space="preserve">Строительство торгового объекта ИП Крыловым Б.В.  </w:t>
      </w:r>
    </w:p>
    <w:p w:rsidR="00AF1BB3" w:rsidRDefault="004634F1" w:rsidP="00B024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BB3">
        <w:rPr>
          <w:rFonts w:ascii="Times New Roman" w:hAnsi="Times New Roman"/>
          <w:sz w:val="28"/>
          <w:szCs w:val="28"/>
        </w:rPr>
        <w:t>Строительство коровника на 10</w:t>
      </w:r>
      <w:r w:rsidR="00C27716" w:rsidRPr="00AF1BB3">
        <w:rPr>
          <w:rFonts w:ascii="Times New Roman" w:hAnsi="Times New Roman"/>
          <w:sz w:val="28"/>
          <w:szCs w:val="28"/>
        </w:rPr>
        <w:t>0 голов КФХ Смирнова</w:t>
      </w:r>
      <w:r w:rsidR="00A22830" w:rsidRPr="00AF1BB3">
        <w:rPr>
          <w:rFonts w:ascii="Times New Roman" w:hAnsi="Times New Roman"/>
          <w:sz w:val="28"/>
          <w:szCs w:val="28"/>
        </w:rPr>
        <w:t xml:space="preserve"> В.П.</w:t>
      </w:r>
    </w:p>
    <w:p w:rsidR="00A22830" w:rsidRPr="00AF1BB3" w:rsidRDefault="004634F1" w:rsidP="00B024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BB3">
        <w:rPr>
          <w:rFonts w:ascii="Times New Roman" w:hAnsi="Times New Roman"/>
          <w:sz w:val="28"/>
          <w:szCs w:val="28"/>
        </w:rPr>
        <w:t>Строительство убойного цеха</w:t>
      </w:r>
      <w:r w:rsidRPr="00AF1BB3">
        <w:rPr>
          <w:rFonts w:ascii="Times New Roman" w:hAnsi="Times New Roman"/>
          <w:color w:val="000000"/>
          <w:sz w:val="28"/>
          <w:szCs w:val="28"/>
        </w:rPr>
        <w:t xml:space="preserve"> КФХ Викторова А.Ю. </w:t>
      </w:r>
    </w:p>
    <w:p w:rsidR="00AF1BB3" w:rsidRDefault="004634F1" w:rsidP="00B024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830">
        <w:rPr>
          <w:rFonts w:ascii="Times New Roman" w:hAnsi="Times New Roman" w:cs="Times New Roman"/>
          <w:sz w:val="28"/>
          <w:szCs w:val="28"/>
        </w:rPr>
        <w:t>В 2020 году за счет собственных и привлекаемых кредитных средств запланирована реализация 11 инвестиционных проектов в размере 450,0 млн. рублей, что позволит создать 94 новых рабочих места. Наиболее крупные:</w:t>
      </w:r>
    </w:p>
    <w:p w:rsidR="00AF1BB3" w:rsidRDefault="004634F1" w:rsidP="00B024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BB3">
        <w:rPr>
          <w:rFonts w:ascii="Times New Roman" w:hAnsi="Times New Roman"/>
          <w:color w:val="000000"/>
          <w:sz w:val="28"/>
          <w:szCs w:val="28"/>
        </w:rPr>
        <w:t>Строительство нового здания по производству карбоксиметилцеллюлозы АО НПО «Промсервис»</w:t>
      </w:r>
      <w:r w:rsidR="00572DA8" w:rsidRPr="00AF1BB3">
        <w:rPr>
          <w:rFonts w:ascii="Times New Roman" w:hAnsi="Times New Roman"/>
          <w:color w:val="000000"/>
          <w:sz w:val="28"/>
          <w:szCs w:val="28"/>
        </w:rPr>
        <w:t>.</w:t>
      </w:r>
      <w:r w:rsidRPr="00AF1BB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F1BB3" w:rsidRDefault="004634F1" w:rsidP="00B024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BB3">
        <w:rPr>
          <w:rFonts w:ascii="Times New Roman" w:hAnsi="Times New Roman"/>
          <w:color w:val="000000"/>
          <w:sz w:val="28"/>
          <w:szCs w:val="28"/>
        </w:rPr>
        <w:lastRenderedPageBreak/>
        <w:t>Строительство здания по производству модифицированного кукурузно</w:t>
      </w:r>
      <w:r w:rsidR="00572DA8" w:rsidRPr="00AF1BB3">
        <w:rPr>
          <w:rFonts w:ascii="Times New Roman" w:hAnsi="Times New Roman"/>
          <w:color w:val="000000"/>
          <w:sz w:val="28"/>
          <w:szCs w:val="28"/>
        </w:rPr>
        <w:t>го крахмала АО НПО «Промсервис».</w:t>
      </w:r>
    </w:p>
    <w:p w:rsidR="00AF1BB3" w:rsidRDefault="004634F1" w:rsidP="00B024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BB3">
        <w:rPr>
          <w:rFonts w:ascii="Times New Roman" w:hAnsi="Times New Roman"/>
          <w:sz w:val="28"/>
          <w:szCs w:val="28"/>
        </w:rPr>
        <w:t>Строительство теля</w:t>
      </w:r>
      <w:r w:rsidR="00572DA8" w:rsidRPr="00AF1BB3">
        <w:rPr>
          <w:rFonts w:ascii="Times New Roman" w:hAnsi="Times New Roman"/>
          <w:sz w:val="28"/>
          <w:szCs w:val="28"/>
        </w:rPr>
        <w:t>тника на 240 голов ООО «Победа».</w:t>
      </w:r>
    </w:p>
    <w:p w:rsidR="00AF1BB3" w:rsidRDefault="004634F1" w:rsidP="00B024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BB3">
        <w:rPr>
          <w:rFonts w:ascii="Times New Roman" w:hAnsi="Times New Roman"/>
          <w:sz w:val="28"/>
          <w:szCs w:val="28"/>
        </w:rPr>
        <w:t xml:space="preserve">Строительство коровника для содержания КРС с доильным залом КФХ Бикулова Александра Николаевича. </w:t>
      </w:r>
    </w:p>
    <w:p w:rsidR="00572DA8" w:rsidRDefault="004634F1" w:rsidP="00B024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BB3">
        <w:rPr>
          <w:rFonts w:ascii="Times New Roman" w:hAnsi="Times New Roman"/>
          <w:sz w:val="28"/>
          <w:szCs w:val="28"/>
        </w:rPr>
        <w:t>Модернизация телятника-откормочника СХПК «Комбайн»</w:t>
      </w:r>
      <w:r w:rsidR="00572DA8" w:rsidRPr="00AF1BB3">
        <w:rPr>
          <w:rFonts w:ascii="Times New Roman" w:hAnsi="Times New Roman"/>
          <w:sz w:val="28"/>
          <w:szCs w:val="28"/>
        </w:rPr>
        <w:t>.</w:t>
      </w:r>
    </w:p>
    <w:p w:rsidR="0084347B" w:rsidRDefault="0084347B" w:rsidP="00B024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347B" w:rsidRPr="0084347B" w:rsidRDefault="0084347B" w:rsidP="00B02454">
      <w:pPr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347B">
        <w:rPr>
          <w:rFonts w:ascii="Times New Roman" w:hAnsi="Times New Roman" w:cs="Times New Roman"/>
          <w:b/>
          <w:sz w:val="28"/>
          <w:szCs w:val="28"/>
        </w:rPr>
        <w:t>Рынок труда</w:t>
      </w:r>
    </w:p>
    <w:p w:rsidR="009B051B" w:rsidRPr="0084347B" w:rsidRDefault="009B051B" w:rsidP="00B0245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47B">
        <w:rPr>
          <w:rFonts w:ascii="Times New Roman" w:hAnsi="Times New Roman" w:cs="Times New Roman"/>
          <w:sz w:val="28"/>
          <w:szCs w:val="28"/>
        </w:rPr>
        <w:t>Ср</w:t>
      </w:r>
      <w:r w:rsidRPr="0084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еднемесячная заработная плата </w:t>
      </w:r>
      <w:r w:rsidR="00A22830" w:rsidRPr="0084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району </w:t>
      </w:r>
      <w:r w:rsidRPr="0084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9D773C" w:rsidRPr="0084347B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</w:t>
      </w:r>
      <w:r w:rsidRPr="0084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</w:t>
      </w:r>
      <w:r w:rsidR="009D773C" w:rsidRPr="0084347B">
        <w:rPr>
          <w:rFonts w:ascii="Times New Roman" w:eastAsia="Times New Roman" w:hAnsi="Times New Roman" w:cs="Times New Roman"/>
          <w:sz w:val="28"/>
          <w:szCs w:val="28"/>
          <w:lang w:eastAsia="ru-RU"/>
        </w:rPr>
        <w:t>22791,7</w:t>
      </w:r>
      <w:r w:rsidRPr="0084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73C" w:rsidRPr="008434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обозначив прирост в 10,1</w:t>
      </w:r>
      <w:r w:rsidRPr="0084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9B051B" w:rsidRPr="009B051B" w:rsidRDefault="009B051B" w:rsidP="00B0245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данным органов статистики задолженность  по заработной плате перед работниками в районе отсутствует.</w:t>
      </w:r>
    </w:p>
    <w:p w:rsidR="009B051B" w:rsidRPr="009E1EA6" w:rsidRDefault="009B051B" w:rsidP="00B024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51B">
        <w:rPr>
          <w:rFonts w:ascii="Times New Roman" w:hAnsi="Times New Roman" w:cs="Times New Roman"/>
          <w:sz w:val="28"/>
          <w:szCs w:val="28"/>
        </w:rPr>
        <w:t>По состоянию на 1 января 2020 года в центре занятост</w:t>
      </w:r>
      <w:r w:rsidR="004502FD">
        <w:rPr>
          <w:rFonts w:ascii="Times New Roman" w:hAnsi="Times New Roman" w:cs="Times New Roman"/>
          <w:sz w:val="28"/>
          <w:szCs w:val="28"/>
        </w:rPr>
        <w:t>и населения зарегистрирован 31</w:t>
      </w:r>
      <w:r w:rsidRPr="009B051B">
        <w:rPr>
          <w:rFonts w:ascii="Times New Roman" w:hAnsi="Times New Roman" w:cs="Times New Roman"/>
          <w:sz w:val="28"/>
          <w:szCs w:val="28"/>
        </w:rPr>
        <w:t xml:space="preserve"> безработный. Уровень безработицы по отношению к </w:t>
      </w:r>
      <w:r w:rsidRPr="009E1EA6">
        <w:rPr>
          <w:rFonts w:ascii="Times New Roman" w:hAnsi="Times New Roman" w:cs="Times New Roman"/>
          <w:sz w:val="28"/>
          <w:szCs w:val="28"/>
        </w:rPr>
        <w:t xml:space="preserve">трудоспособному населению в трудоспособном возрасте – 0,53 %, по Чувашской Республике – 0,63 %. </w:t>
      </w:r>
    </w:p>
    <w:p w:rsidR="0084347B" w:rsidRPr="009E1EA6" w:rsidRDefault="0084347B" w:rsidP="00B02454">
      <w:pPr>
        <w:spacing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E1EA6">
        <w:rPr>
          <w:rFonts w:ascii="Times New Roman" w:hAnsi="Times New Roman" w:cs="Times New Roman"/>
          <w:sz w:val="28"/>
          <w:szCs w:val="28"/>
        </w:rPr>
        <w:t xml:space="preserve">В районе осуществляются мероприятия по легализации трудовых отношений. </w:t>
      </w:r>
    </w:p>
    <w:p w:rsidR="0084347B" w:rsidRPr="009E1EA6" w:rsidRDefault="009E1EA6" w:rsidP="00B024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EA6">
        <w:rPr>
          <w:rFonts w:ascii="Times New Roman" w:hAnsi="Times New Roman" w:cs="Times New Roman"/>
          <w:sz w:val="28"/>
          <w:szCs w:val="28"/>
        </w:rPr>
        <w:t>За 2019 год проведено 25</w:t>
      </w:r>
      <w:r w:rsidR="0084347B" w:rsidRPr="009E1EA6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9E1EA6">
        <w:rPr>
          <w:rFonts w:ascii="Times New Roman" w:hAnsi="Times New Roman" w:cs="Times New Roman"/>
          <w:sz w:val="28"/>
          <w:szCs w:val="28"/>
        </w:rPr>
        <w:t>й</w:t>
      </w:r>
      <w:r w:rsidR="0084347B" w:rsidRPr="009E1EA6">
        <w:rPr>
          <w:rFonts w:ascii="Times New Roman" w:hAnsi="Times New Roman" w:cs="Times New Roman"/>
          <w:sz w:val="28"/>
          <w:szCs w:val="28"/>
        </w:rPr>
        <w:t xml:space="preserve"> Межведомственной комиссии по вопросам повышения доходов консолидированного бюджета Яльчикского района, своевременности и полноты выплаты заработной платы при главе администрации Яльчикского района. </w:t>
      </w:r>
    </w:p>
    <w:p w:rsidR="0084347B" w:rsidRPr="009E1EA6" w:rsidRDefault="009E1EA6" w:rsidP="00B024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EA6">
        <w:rPr>
          <w:rFonts w:ascii="Times New Roman" w:hAnsi="Times New Roman" w:cs="Times New Roman"/>
          <w:sz w:val="28"/>
          <w:szCs w:val="28"/>
        </w:rPr>
        <w:t>О</w:t>
      </w:r>
      <w:r w:rsidR="0084347B" w:rsidRPr="009E1EA6">
        <w:rPr>
          <w:rFonts w:ascii="Times New Roman" w:hAnsi="Times New Roman" w:cs="Times New Roman"/>
          <w:sz w:val="28"/>
          <w:szCs w:val="28"/>
        </w:rPr>
        <w:t>рганизовано 8 выездов группы в составе работников администрации Яльчикского района, Прокуратуры Яльчикс</w:t>
      </w:r>
      <w:r w:rsidRPr="009E1EA6">
        <w:rPr>
          <w:rFonts w:ascii="Times New Roman" w:hAnsi="Times New Roman" w:cs="Times New Roman"/>
          <w:sz w:val="28"/>
          <w:szCs w:val="28"/>
        </w:rPr>
        <w:t xml:space="preserve">кого района, налогового органа </w:t>
      </w:r>
      <w:r w:rsidR="0084347B" w:rsidRPr="009E1EA6">
        <w:rPr>
          <w:rFonts w:ascii="Times New Roman" w:hAnsi="Times New Roman" w:cs="Times New Roman"/>
          <w:sz w:val="28"/>
          <w:szCs w:val="28"/>
        </w:rPr>
        <w:t xml:space="preserve">в предприятия и организации района. В Прокуратуру </w:t>
      </w:r>
      <w:r w:rsidRPr="009E1EA6">
        <w:rPr>
          <w:rFonts w:ascii="Times New Roman" w:hAnsi="Times New Roman" w:cs="Times New Roman"/>
          <w:sz w:val="28"/>
          <w:szCs w:val="28"/>
        </w:rPr>
        <w:t>Яльчикского района направлено 15</w:t>
      </w:r>
      <w:r w:rsidR="0084347B" w:rsidRPr="009E1EA6">
        <w:rPr>
          <w:rFonts w:ascii="Times New Roman" w:hAnsi="Times New Roman" w:cs="Times New Roman"/>
          <w:sz w:val="28"/>
          <w:szCs w:val="28"/>
        </w:rPr>
        <w:t xml:space="preserve"> материалов с выявленными на</w:t>
      </w:r>
      <w:r w:rsidRPr="009E1EA6">
        <w:rPr>
          <w:rFonts w:ascii="Times New Roman" w:hAnsi="Times New Roman" w:cs="Times New Roman"/>
          <w:sz w:val="28"/>
          <w:szCs w:val="28"/>
        </w:rPr>
        <w:t>рушениями, по ним принято 8 решений</w:t>
      </w:r>
      <w:r w:rsidR="0084347B" w:rsidRPr="009E1EA6">
        <w:rPr>
          <w:rFonts w:ascii="Times New Roman" w:hAnsi="Times New Roman" w:cs="Times New Roman"/>
          <w:sz w:val="28"/>
          <w:szCs w:val="28"/>
        </w:rPr>
        <w:t xml:space="preserve"> о привлечении должностных лиц к административной ответственности.</w:t>
      </w:r>
    </w:p>
    <w:p w:rsidR="0084347B" w:rsidRPr="009E1EA6" w:rsidRDefault="0084347B" w:rsidP="00B024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EA6">
        <w:rPr>
          <w:rFonts w:ascii="Times New Roman" w:hAnsi="Times New Roman" w:cs="Times New Roman"/>
          <w:sz w:val="28"/>
          <w:szCs w:val="28"/>
        </w:rPr>
        <w:t xml:space="preserve">В результате проведения мероприятий по снижению неформальной занятости в текущем году работодателями заключены </w:t>
      </w:r>
      <w:r w:rsidR="009E1EA6" w:rsidRPr="009E1EA6">
        <w:rPr>
          <w:rFonts w:ascii="Times New Roman" w:hAnsi="Times New Roman" w:cs="Times New Roman"/>
          <w:sz w:val="28"/>
          <w:szCs w:val="28"/>
        </w:rPr>
        <w:t>962</w:t>
      </w:r>
      <w:r w:rsidRPr="009E1EA6">
        <w:rPr>
          <w:rFonts w:ascii="Times New Roman" w:hAnsi="Times New Roman" w:cs="Times New Roman"/>
          <w:sz w:val="28"/>
          <w:szCs w:val="28"/>
        </w:rPr>
        <w:t xml:space="preserve"> трудовых договора. </w:t>
      </w:r>
    </w:p>
    <w:p w:rsidR="0084347B" w:rsidRDefault="0084347B" w:rsidP="00B024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EA6">
        <w:rPr>
          <w:rFonts w:ascii="Times New Roman" w:hAnsi="Times New Roman" w:cs="Times New Roman"/>
          <w:sz w:val="28"/>
          <w:szCs w:val="28"/>
        </w:rPr>
        <w:t xml:space="preserve">Контрольный показатель по снижению численности экономически активных лиц, находящихся в трудоспособном возрасте и не осуществляющих трудовую занятость, выполнен на </w:t>
      </w:r>
      <w:r w:rsidR="009E1EA6" w:rsidRPr="009E1EA6">
        <w:rPr>
          <w:rFonts w:ascii="Times New Roman" w:hAnsi="Times New Roman" w:cs="Times New Roman"/>
          <w:sz w:val="28"/>
          <w:szCs w:val="28"/>
        </w:rPr>
        <w:t>100,1</w:t>
      </w:r>
      <w:r w:rsidRPr="009E1EA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E1EA6" w:rsidRPr="009E1EA6">
        <w:rPr>
          <w:rFonts w:ascii="Times New Roman" w:hAnsi="Times New Roman" w:cs="Times New Roman"/>
          <w:sz w:val="28"/>
          <w:szCs w:val="28"/>
        </w:rPr>
        <w:t>ов</w:t>
      </w:r>
      <w:r w:rsidRPr="009E1E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1EA6" w:rsidRDefault="009E1EA6" w:rsidP="00B024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347B" w:rsidRPr="009E1EA6" w:rsidRDefault="009E1EA6" w:rsidP="00B0245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EA6">
        <w:rPr>
          <w:rFonts w:ascii="Times New Roman" w:hAnsi="Times New Roman" w:cs="Times New Roman"/>
          <w:b/>
          <w:sz w:val="28"/>
          <w:szCs w:val="28"/>
        </w:rPr>
        <w:t>Дорожное хозяйство</w:t>
      </w:r>
    </w:p>
    <w:p w:rsidR="00572DA8" w:rsidRDefault="00416F4E" w:rsidP="00B024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B4D">
        <w:rPr>
          <w:rFonts w:ascii="Times New Roman" w:hAnsi="Times New Roman" w:cs="Times New Roman"/>
          <w:sz w:val="28"/>
          <w:szCs w:val="28"/>
        </w:rPr>
        <w:t xml:space="preserve">В соответствии с Указом Главы Чувашской Республики «О дополнительных мерах по стимулированию деятельности органов местного самоуправления муниципальных районов и городских округов» Яльчикскому району присужден грант Главы Чувашской Республики для стимулирования привлечения инвестиций в основной капитал и развития экономического (налогового) потенциала территорий по итогам 2018 года в размере 12,0 млн. рублей. </w:t>
      </w:r>
    </w:p>
    <w:p w:rsidR="00572DA8" w:rsidRDefault="00572DA8" w:rsidP="00B024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B4D">
        <w:rPr>
          <w:rFonts w:ascii="Times New Roman" w:hAnsi="Times New Roman" w:cs="Times New Roman"/>
          <w:sz w:val="28"/>
          <w:szCs w:val="28"/>
        </w:rPr>
        <w:t xml:space="preserve">Кроме этого </w:t>
      </w:r>
      <w:r w:rsidRPr="002C1B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содействия достижению и (или) поощрения достижения наилучших значений показателей деятельности органов местного </w:t>
      </w:r>
      <w:r w:rsidRPr="00B87A0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самоуправления городских округов и муниципальных районов по итогам 2018 года району присужден грант в размере 1578 тыс. рублей.</w:t>
      </w:r>
    </w:p>
    <w:p w:rsidR="00416F4E" w:rsidRPr="002C1B4D" w:rsidRDefault="00572DA8" w:rsidP="00B024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="00416F4E" w:rsidRPr="002C1B4D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 грантов</w:t>
      </w:r>
      <w:r w:rsidR="00416F4E" w:rsidRPr="002C1B4D">
        <w:rPr>
          <w:rFonts w:ascii="Times New Roman" w:hAnsi="Times New Roman" w:cs="Times New Roman"/>
          <w:sz w:val="28"/>
          <w:szCs w:val="28"/>
        </w:rPr>
        <w:t xml:space="preserve"> направлены на ремонт автомобильных дорог по ул. Беляева, Октябрьская и переулка Автопарковая</w:t>
      </w:r>
      <w:r>
        <w:rPr>
          <w:rFonts w:ascii="Times New Roman" w:hAnsi="Times New Roman" w:cs="Times New Roman"/>
          <w:sz w:val="28"/>
          <w:szCs w:val="28"/>
        </w:rPr>
        <w:t xml:space="preserve"> и на благоустройство </w:t>
      </w:r>
      <w:r w:rsidRPr="002C1B4D">
        <w:rPr>
          <w:rFonts w:ascii="Times New Roman" w:hAnsi="Times New Roman" w:cs="Times New Roman"/>
          <w:sz w:val="28"/>
          <w:szCs w:val="28"/>
        </w:rPr>
        <w:t>Ц</w:t>
      </w:r>
      <w:r w:rsidR="005C4AE2">
        <w:rPr>
          <w:rFonts w:ascii="Times New Roman" w:hAnsi="Times New Roman" w:cs="Times New Roman"/>
          <w:sz w:val="28"/>
          <w:szCs w:val="28"/>
        </w:rPr>
        <w:t>ентральной площади с.</w:t>
      </w:r>
      <w:r w:rsidR="00934125">
        <w:rPr>
          <w:rFonts w:ascii="Times New Roman" w:hAnsi="Times New Roman" w:cs="Times New Roman"/>
          <w:sz w:val="28"/>
          <w:szCs w:val="28"/>
        </w:rPr>
        <w:t xml:space="preserve"> Яльчики. Кроме этого в с. Яльчики отремонтирован </w:t>
      </w:r>
      <w:r w:rsidR="00934125" w:rsidRPr="00B87A01">
        <w:rPr>
          <w:rFonts w:ascii="Times New Roman" w:hAnsi="Times New Roman" w:cs="Times New Roman"/>
          <w:sz w:val="28"/>
          <w:szCs w:val="28"/>
        </w:rPr>
        <w:t xml:space="preserve">участок </w:t>
      </w:r>
      <w:r w:rsidR="00934125" w:rsidRPr="00B87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автодороги по ул. </w:t>
      </w:r>
      <w:r w:rsidR="009341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r w:rsidR="00934125" w:rsidRPr="00B87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5925,0 тыс. рублей.</w:t>
      </w:r>
      <w:r w:rsidR="00934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на ремонт автодорог с. Яльчики в 2019 году израсходовано 20100,0 тыс. рублей.</w:t>
      </w:r>
    </w:p>
    <w:p w:rsidR="002C1B4D" w:rsidRPr="00B87A01" w:rsidRDefault="002C1B4D" w:rsidP="00B0245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A01">
        <w:rPr>
          <w:rFonts w:ascii="Times New Roman" w:hAnsi="Times New Roman" w:cs="Times New Roman"/>
          <w:sz w:val="28"/>
          <w:szCs w:val="28"/>
        </w:rPr>
        <w:t xml:space="preserve">Также в отчетном году капитально отремонтированы </w:t>
      </w:r>
      <w:r w:rsidR="005C4AE2">
        <w:rPr>
          <w:rFonts w:ascii="Times New Roman" w:hAnsi="Times New Roman" w:cs="Times New Roman"/>
          <w:sz w:val="28"/>
          <w:szCs w:val="28"/>
        </w:rPr>
        <w:t>участки автодорог</w:t>
      </w:r>
      <w:r w:rsidRPr="00B87A01">
        <w:rPr>
          <w:rFonts w:ascii="Times New Roman" w:hAnsi="Times New Roman" w:cs="Times New Roman"/>
          <w:sz w:val="28"/>
          <w:szCs w:val="28"/>
        </w:rPr>
        <w:t xml:space="preserve"> «Комсомольское– Яльчики </w:t>
      </w:r>
      <w:r w:rsidR="00934125">
        <w:rPr>
          <w:rFonts w:ascii="Times New Roman" w:hAnsi="Times New Roman" w:cs="Times New Roman"/>
          <w:sz w:val="28"/>
          <w:szCs w:val="28"/>
        </w:rPr>
        <w:t>–</w:t>
      </w:r>
      <w:r w:rsidRPr="00B87A01">
        <w:rPr>
          <w:rFonts w:ascii="Times New Roman" w:hAnsi="Times New Roman" w:cs="Times New Roman"/>
          <w:sz w:val="28"/>
          <w:szCs w:val="28"/>
        </w:rPr>
        <w:t xml:space="preserve"> Новые Шимкусы» </w:t>
      </w:r>
      <w:r w:rsidR="005C4AE2">
        <w:rPr>
          <w:rFonts w:ascii="Times New Roman" w:hAnsi="Times New Roman" w:cs="Times New Roman"/>
          <w:sz w:val="28"/>
          <w:szCs w:val="28"/>
        </w:rPr>
        <w:t>и</w:t>
      </w:r>
      <w:r w:rsidRPr="00B87A01">
        <w:rPr>
          <w:rFonts w:ascii="Times New Roman" w:hAnsi="Times New Roman" w:cs="Times New Roman"/>
          <w:sz w:val="28"/>
          <w:szCs w:val="28"/>
        </w:rPr>
        <w:t xml:space="preserve"> «Яльчики - Новые Шимкусы» </w:t>
      </w:r>
      <w:r w:rsidR="005C4AE2">
        <w:rPr>
          <w:rFonts w:ascii="Times New Roman" w:hAnsi="Times New Roman" w:cs="Times New Roman"/>
          <w:sz w:val="28"/>
          <w:szCs w:val="28"/>
        </w:rPr>
        <w:t>общей протяженностью 4</w:t>
      </w:r>
      <w:r w:rsidRPr="00B87A01">
        <w:rPr>
          <w:rFonts w:ascii="Times New Roman" w:hAnsi="Times New Roman" w:cs="Times New Roman"/>
          <w:sz w:val="28"/>
          <w:szCs w:val="28"/>
        </w:rPr>
        <w:t xml:space="preserve">,6 км на </w:t>
      </w:r>
      <w:r w:rsidR="005C4AE2">
        <w:rPr>
          <w:rFonts w:ascii="Times New Roman" w:hAnsi="Times New Roman" w:cs="Times New Roman"/>
          <w:sz w:val="28"/>
          <w:szCs w:val="28"/>
        </w:rPr>
        <w:t xml:space="preserve">общую </w:t>
      </w:r>
      <w:r w:rsidRPr="00B87A01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5C4AE2">
        <w:rPr>
          <w:rFonts w:ascii="Times New Roman" w:hAnsi="Times New Roman" w:cs="Times New Roman"/>
          <w:sz w:val="28"/>
          <w:szCs w:val="28"/>
        </w:rPr>
        <w:t>34663,3</w:t>
      </w:r>
      <w:r w:rsidR="0093412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634F1" w:rsidRPr="00B87A01" w:rsidRDefault="004634F1" w:rsidP="00B024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A01">
        <w:rPr>
          <w:rFonts w:ascii="Times New Roman" w:hAnsi="Times New Roman" w:cs="Times New Roman"/>
          <w:sz w:val="28"/>
          <w:szCs w:val="28"/>
        </w:rPr>
        <w:t>Также выполнены работы по ремонту грунто</w:t>
      </w:r>
      <w:r w:rsidR="00B87A01" w:rsidRPr="00B87A01">
        <w:rPr>
          <w:rFonts w:ascii="Times New Roman" w:hAnsi="Times New Roman" w:cs="Times New Roman"/>
          <w:sz w:val="28"/>
          <w:szCs w:val="28"/>
        </w:rPr>
        <w:t>вых дорог общей протяженностью 6,73</w:t>
      </w:r>
      <w:r w:rsidRPr="00B87A01">
        <w:rPr>
          <w:rFonts w:ascii="Times New Roman" w:hAnsi="Times New Roman" w:cs="Times New Roman"/>
          <w:sz w:val="28"/>
          <w:szCs w:val="28"/>
        </w:rPr>
        <w:t xml:space="preserve"> </w:t>
      </w:r>
      <w:r w:rsidR="00B87A01" w:rsidRPr="00B87A01">
        <w:rPr>
          <w:rFonts w:ascii="Times New Roman" w:hAnsi="Times New Roman" w:cs="Times New Roman"/>
          <w:sz w:val="28"/>
          <w:szCs w:val="28"/>
        </w:rPr>
        <w:t>км на общую сумму 7816 тыс.</w:t>
      </w:r>
      <w:r w:rsidRPr="00B87A01">
        <w:rPr>
          <w:rFonts w:ascii="Times New Roman" w:hAnsi="Times New Roman" w:cs="Times New Roman"/>
          <w:sz w:val="28"/>
          <w:szCs w:val="28"/>
        </w:rPr>
        <w:t xml:space="preserve"> </w:t>
      </w:r>
      <w:r w:rsidR="002C1B4D" w:rsidRPr="00B87A01">
        <w:rPr>
          <w:rFonts w:ascii="Times New Roman" w:hAnsi="Times New Roman" w:cs="Times New Roman"/>
          <w:sz w:val="28"/>
          <w:szCs w:val="28"/>
        </w:rPr>
        <w:t>рублей, и</w:t>
      </w:r>
      <w:r w:rsidRPr="00B87A01">
        <w:rPr>
          <w:rFonts w:ascii="Times New Roman" w:hAnsi="Times New Roman" w:cs="Times New Roman"/>
          <w:sz w:val="28"/>
          <w:szCs w:val="28"/>
        </w:rPr>
        <w:t xml:space="preserve"> по содержанию автодорог протяженностью</w:t>
      </w:r>
      <w:r w:rsidR="00B87A01" w:rsidRPr="00B87A01">
        <w:rPr>
          <w:rFonts w:ascii="Times New Roman" w:hAnsi="Times New Roman" w:cs="Times New Roman"/>
          <w:sz w:val="28"/>
          <w:szCs w:val="28"/>
        </w:rPr>
        <w:t xml:space="preserve"> 321,2 км – 150</w:t>
      </w:r>
      <w:r w:rsidRPr="00B87A01">
        <w:rPr>
          <w:rFonts w:ascii="Times New Roman" w:hAnsi="Times New Roman" w:cs="Times New Roman"/>
          <w:sz w:val="28"/>
          <w:szCs w:val="28"/>
        </w:rPr>
        <w:t>69</w:t>
      </w:r>
      <w:r w:rsidR="00B87A01" w:rsidRPr="00B87A01">
        <w:rPr>
          <w:rFonts w:ascii="Times New Roman" w:hAnsi="Times New Roman" w:cs="Times New Roman"/>
          <w:sz w:val="28"/>
          <w:szCs w:val="28"/>
        </w:rPr>
        <w:t>,0 тыс.</w:t>
      </w:r>
      <w:r w:rsidRPr="00B87A01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4634F1" w:rsidRPr="00B87A01" w:rsidRDefault="004634F1" w:rsidP="00B024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A01">
        <w:rPr>
          <w:rFonts w:ascii="Times New Roman" w:hAnsi="Times New Roman" w:cs="Times New Roman"/>
          <w:sz w:val="28"/>
          <w:szCs w:val="28"/>
        </w:rPr>
        <w:t xml:space="preserve">Построена автомобильная дорога переходного типа в д. Малая Ерыкла общей протяженностью 760 </w:t>
      </w:r>
      <w:r w:rsidR="00B87A01" w:rsidRPr="00B87A01">
        <w:rPr>
          <w:rFonts w:ascii="Times New Roman" w:hAnsi="Times New Roman" w:cs="Times New Roman"/>
          <w:sz w:val="28"/>
          <w:szCs w:val="28"/>
        </w:rPr>
        <w:t>м на общую сумму 10</w:t>
      </w:r>
      <w:r w:rsidRPr="00B87A01">
        <w:rPr>
          <w:rFonts w:ascii="Times New Roman" w:hAnsi="Times New Roman" w:cs="Times New Roman"/>
          <w:sz w:val="28"/>
          <w:szCs w:val="28"/>
        </w:rPr>
        <w:t>336</w:t>
      </w:r>
      <w:r w:rsidR="00B87A01" w:rsidRPr="00B87A01">
        <w:rPr>
          <w:rFonts w:ascii="Times New Roman" w:hAnsi="Times New Roman" w:cs="Times New Roman"/>
          <w:sz w:val="28"/>
          <w:szCs w:val="28"/>
        </w:rPr>
        <w:t>,0</w:t>
      </w:r>
      <w:r w:rsidR="004356F5">
        <w:rPr>
          <w:rFonts w:ascii="Times New Roman" w:hAnsi="Times New Roman" w:cs="Times New Roman"/>
          <w:sz w:val="28"/>
          <w:szCs w:val="28"/>
        </w:rPr>
        <w:t xml:space="preserve"> тыс.</w:t>
      </w:r>
      <w:r w:rsidRPr="00B87A01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4634F1" w:rsidRDefault="004634F1" w:rsidP="00B024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A01">
        <w:rPr>
          <w:rFonts w:ascii="Times New Roman" w:hAnsi="Times New Roman" w:cs="Times New Roman"/>
          <w:sz w:val="28"/>
          <w:szCs w:val="28"/>
        </w:rPr>
        <w:t>Проведен ремонт дворовой территории многоквартирного дома</w:t>
      </w:r>
      <w:r w:rsidR="004356F5">
        <w:rPr>
          <w:rFonts w:ascii="Times New Roman" w:hAnsi="Times New Roman" w:cs="Times New Roman"/>
          <w:sz w:val="28"/>
          <w:szCs w:val="28"/>
        </w:rPr>
        <w:t xml:space="preserve"> в с. Яльчики на сумму 327 тыс.</w:t>
      </w:r>
      <w:r w:rsidRPr="00B87A0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E1EA6" w:rsidRDefault="009E1EA6" w:rsidP="00B024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1EA6" w:rsidRDefault="009E1EA6" w:rsidP="00B0245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1EA6">
        <w:rPr>
          <w:rFonts w:ascii="Times New Roman" w:hAnsi="Times New Roman" w:cs="Times New Roman"/>
          <w:b/>
          <w:bCs/>
          <w:sz w:val="28"/>
          <w:szCs w:val="28"/>
        </w:rPr>
        <w:t>Жилищно-коммунальное хозяйство</w:t>
      </w:r>
    </w:p>
    <w:p w:rsidR="004502FD" w:rsidRPr="00B87A01" w:rsidRDefault="004502FD" w:rsidP="00B024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A01">
        <w:rPr>
          <w:rFonts w:ascii="Times New Roman" w:hAnsi="Times New Roman" w:cs="Times New Roman"/>
          <w:sz w:val="28"/>
          <w:szCs w:val="28"/>
        </w:rPr>
        <w:t>В рамках реализации Республиканской  программы капитального  ремонта общего  имущества в многоквартирных домах в 2019 году выполнены работы по ремонту крыш многоквартирных домов по ул. Андреева 6 и по ул. Юбилейная 10 на общую сумму 3646,3 тысяч рублей.</w:t>
      </w:r>
    </w:p>
    <w:p w:rsidR="004008C2" w:rsidRDefault="004502FD" w:rsidP="00B024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A0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В 2019 году </w:t>
      </w:r>
      <w:r w:rsidRPr="00B87A01">
        <w:rPr>
          <w:rFonts w:ascii="Times New Roman" w:hAnsi="Times New Roman" w:cs="Times New Roman"/>
          <w:sz w:val="28"/>
          <w:szCs w:val="28"/>
        </w:rPr>
        <w:t>произведен ремонт двух домов культуры на общую сумму 1773,0 тыс. рублей.</w:t>
      </w:r>
    </w:p>
    <w:p w:rsidR="004634F1" w:rsidRPr="00B87A01" w:rsidRDefault="004634F1" w:rsidP="00B0245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A01">
        <w:rPr>
          <w:rFonts w:ascii="Times New Roman" w:eastAsia="Calibri" w:hAnsi="Times New Roman" w:cs="Times New Roman"/>
          <w:sz w:val="28"/>
          <w:szCs w:val="28"/>
        </w:rPr>
        <w:t>По итогам 2019 года в районе введено жилья общей площадью 2988 кв. м. (66,4% от плана), в том числе стандартного</w:t>
      </w:r>
      <w:r w:rsidR="004008C2">
        <w:rPr>
          <w:rFonts w:ascii="Times New Roman" w:eastAsia="Calibri" w:hAnsi="Times New Roman" w:cs="Times New Roman"/>
          <w:sz w:val="28"/>
          <w:szCs w:val="28"/>
        </w:rPr>
        <w:t xml:space="preserve"> жилья </w:t>
      </w:r>
      <w:r w:rsidRPr="00B87A01">
        <w:rPr>
          <w:rFonts w:ascii="Times New Roman" w:eastAsia="Calibri" w:hAnsi="Times New Roman" w:cs="Times New Roman"/>
          <w:sz w:val="28"/>
          <w:szCs w:val="28"/>
        </w:rPr>
        <w:t>– 2386 кв. м.</w:t>
      </w:r>
    </w:p>
    <w:p w:rsidR="004634F1" w:rsidRPr="00B87A01" w:rsidRDefault="004502FD" w:rsidP="00B0245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2019 году улучшили жилищные условия </w:t>
      </w:r>
      <w:r w:rsidR="00B87A01" w:rsidRPr="00B87A01">
        <w:rPr>
          <w:rFonts w:ascii="Times New Roman" w:eastAsia="Calibri" w:hAnsi="Times New Roman" w:cs="Times New Roman"/>
          <w:sz w:val="28"/>
          <w:szCs w:val="28"/>
        </w:rPr>
        <w:t>8 молодых семей на сумму 3880,8 тыс.</w:t>
      </w:r>
      <w:r w:rsidR="004634F1" w:rsidRPr="00B87A01">
        <w:rPr>
          <w:rFonts w:ascii="Times New Roman" w:eastAsia="Calibri" w:hAnsi="Times New Roman" w:cs="Times New Roman"/>
          <w:sz w:val="28"/>
          <w:szCs w:val="28"/>
        </w:rPr>
        <w:t xml:space="preserve"> рублей и 2 ребенка-сироты на сумму </w:t>
      </w:r>
      <w:r w:rsidR="00B87A01" w:rsidRPr="00B87A01">
        <w:rPr>
          <w:rFonts w:ascii="Times New Roman" w:hAnsi="Times New Roman" w:cs="Times New Roman"/>
          <w:bCs/>
          <w:snapToGrid w:val="0"/>
          <w:sz w:val="28"/>
          <w:szCs w:val="28"/>
        </w:rPr>
        <w:t>1</w:t>
      </w:r>
      <w:r w:rsidR="004634F1" w:rsidRPr="00B87A01">
        <w:rPr>
          <w:rFonts w:ascii="Times New Roman" w:hAnsi="Times New Roman" w:cs="Times New Roman"/>
          <w:bCs/>
          <w:snapToGrid w:val="0"/>
          <w:sz w:val="28"/>
          <w:szCs w:val="28"/>
        </w:rPr>
        <w:t>918</w:t>
      </w:r>
      <w:r w:rsidR="00B87A01" w:rsidRPr="00B87A01">
        <w:rPr>
          <w:rFonts w:ascii="Times New Roman" w:hAnsi="Times New Roman" w:cs="Times New Roman"/>
          <w:bCs/>
          <w:snapToGrid w:val="0"/>
          <w:sz w:val="28"/>
          <w:szCs w:val="28"/>
        </w:rPr>
        <w:t>,2</w:t>
      </w:r>
      <w:r w:rsidR="00B87A01" w:rsidRPr="00B87A01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4634F1" w:rsidRPr="00B87A01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416F4E" w:rsidRPr="00B87A01" w:rsidRDefault="00416F4E" w:rsidP="00B024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A01">
        <w:rPr>
          <w:rFonts w:ascii="Times New Roman" w:hAnsi="Times New Roman" w:cs="Times New Roman"/>
          <w:sz w:val="28"/>
          <w:szCs w:val="28"/>
        </w:rPr>
        <w:t>Преображает район реализация приоритетного проекта «Формирование комфортной городской среды».</w:t>
      </w:r>
    </w:p>
    <w:p w:rsidR="004634F1" w:rsidRPr="00B87A01" w:rsidRDefault="0008423C" w:rsidP="00B024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A01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B87A01" w:rsidRPr="00B87A01">
        <w:rPr>
          <w:rFonts w:ascii="Times New Roman" w:hAnsi="Times New Roman" w:cs="Times New Roman"/>
          <w:sz w:val="28"/>
          <w:szCs w:val="28"/>
        </w:rPr>
        <w:t>данного</w:t>
      </w:r>
      <w:r w:rsidRPr="00B87A01">
        <w:rPr>
          <w:rFonts w:ascii="Times New Roman" w:hAnsi="Times New Roman" w:cs="Times New Roman"/>
          <w:sz w:val="28"/>
          <w:szCs w:val="28"/>
        </w:rPr>
        <w:t xml:space="preserve"> проекта в</w:t>
      </w:r>
      <w:r w:rsidR="004634F1" w:rsidRPr="00B87A01">
        <w:rPr>
          <w:rFonts w:ascii="Times New Roman" w:hAnsi="Times New Roman" w:cs="Times New Roman"/>
          <w:sz w:val="28"/>
          <w:szCs w:val="28"/>
        </w:rPr>
        <w:t xml:space="preserve"> 2019 году завершены работы по благоустройству парка, прилегающего к центральной площади с. Яльчи</w:t>
      </w:r>
      <w:r w:rsidR="00B87A01">
        <w:rPr>
          <w:rFonts w:ascii="Times New Roman" w:hAnsi="Times New Roman" w:cs="Times New Roman"/>
          <w:sz w:val="28"/>
          <w:szCs w:val="28"/>
        </w:rPr>
        <w:t>ки на сумму 11</w:t>
      </w:r>
      <w:r w:rsidR="004634F1" w:rsidRPr="00B87A01">
        <w:rPr>
          <w:rFonts w:ascii="Times New Roman" w:hAnsi="Times New Roman" w:cs="Times New Roman"/>
          <w:sz w:val="28"/>
          <w:szCs w:val="28"/>
        </w:rPr>
        <w:t>962</w:t>
      </w:r>
      <w:r w:rsidR="00B87A01">
        <w:rPr>
          <w:rFonts w:ascii="Times New Roman" w:hAnsi="Times New Roman" w:cs="Times New Roman"/>
          <w:sz w:val="28"/>
          <w:szCs w:val="28"/>
        </w:rPr>
        <w:t>,0</w:t>
      </w:r>
      <w:r w:rsidR="004356F5">
        <w:rPr>
          <w:rFonts w:ascii="Times New Roman" w:hAnsi="Times New Roman" w:cs="Times New Roman"/>
          <w:sz w:val="28"/>
          <w:szCs w:val="28"/>
        </w:rPr>
        <w:t xml:space="preserve"> тыс.</w:t>
      </w:r>
      <w:r w:rsidR="004634F1" w:rsidRPr="00B87A01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4634F1" w:rsidRPr="00B87A01" w:rsidRDefault="004634F1" w:rsidP="00B024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A01">
        <w:rPr>
          <w:rFonts w:ascii="Times New Roman" w:hAnsi="Times New Roman" w:cs="Times New Roman"/>
          <w:sz w:val="28"/>
          <w:szCs w:val="28"/>
        </w:rPr>
        <w:t>Начаты работы по благоустройству</w:t>
      </w:r>
      <w:r w:rsidRPr="00B87A01">
        <w:rPr>
          <w:rFonts w:ascii="Times New Roman" w:eastAsia="+mj-ea" w:hAnsi="Times New Roman" w:cs="Times New Roman"/>
          <w:bCs/>
          <w:iCs/>
          <w:kern w:val="24"/>
          <w:sz w:val="28"/>
          <w:szCs w:val="28"/>
        </w:rPr>
        <w:t xml:space="preserve"> парка с хоккейной площадкой </w:t>
      </w:r>
      <w:r w:rsidRPr="00B87A01">
        <w:rPr>
          <w:rFonts w:ascii="Times New Roman" w:hAnsi="Times New Roman" w:cs="Times New Roman"/>
          <w:bCs/>
          <w:iCs/>
          <w:kern w:val="24"/>
          <w:sz w:val="28"/>
          <w:szCs w:val="28"/>
        </w:rPr>
        <w:t>в с. Б. Яльчики</w:t>
      </w:r>
      <w:r w:rsidR="00A71A06">
        <w:rPr>
          <w:rFonts w:ascii="Times New Roman" w:hAnsi="Times New Roman" w:cs="Times New Roman"/>
          <w:sz w:val="28"/>
          <w:szCs w:val="28"/>
        </w:rPr>
        <w:t xml:space="preserve"> на сумму 3</w:t>
      </w:r>
      <w:r w:rsidRPr="00B87A01">
        <w:rPr>
          <w:rFonts w:ascii="Times New Roman" w:hAnsi="Times New Roman" w:cs="Times New Roman"/>
          <w:sz w:val="28"/>
          <w:szCs w:val="28"/>
        </w:rPr>
        <w:t>773</w:t>
      </w:r>
      <w:r w:rsidR="00A71A06">
        <w:rPr>
          <w:rFonts w:ascii="Times New Roman" w:hAnsi="Times New Roman" w:cs="Times New Roman"/>
          <w:sz w:val="28"/>
          <w:szCs w:val="28"/>
        </w:rPr>
        <w:t>,0</w:t>
      </w:r>
      <w:r w:rsidR="004356F5">
        <w:rPr>
          <w:rFonts w:ascii="Times New Roman" w:hAnsi="Times New Roman" w:cs="Times New Roman"/>
          <w:sz w:val="28"/>
          <w:szCs w:val="28"/>
        </w:rPr>
        <w:t xml:space="preserve"> тыс.</w:t>
      </w:r>
      <w:r w:rsidRPr="00B87A0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16F4E" w:rsidRPr="00A71A06" w:rsidRDefault="00416F4E" w:rsidP="00B024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A06">
        <w:rPr>
          <w:rFonts w:ascii="Times New Roman" w:hAnsi="Times New Roman" w:cs="Times New Roman"/>
          <w:sz w:val="28"/>
          <w:szCs w:val="28"/>
        </w:rPr>
        <w:t>В создании комфортной среды проживания активно участвуют и сами жители района.</w:t>
      </w:r>
    </w:p>
    <w:p w:rsidR="0008423C" w:rsidRPr="00A71A06" w:rsidRDefault="0008423C" w:rsidP="00B02454">
      <w:pPr>
        <w:spacing w:after="0" w:line="240" w:lineRule="auto"/>
        <w:ind w:firstLine="6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A06">
        <w:rPr>
          <w:rFonts w:ascii="Times New Roman" w:hAnsi="Times New Roman" w:cs="Times New Roman"/>
          <w:sz w:val="28"/>
          <w:szCs w:val="28"/>
        </w:rPr>
        <w:t>В рамках реализации Указа Главы ЧР «О реализации на территории Чувашской Республики проектов развития общественной инфраструктуры, основанных на местных инициативах», в 2019 году реализован</w:t>
      </w:r>
      <w:r w:rsidR="00762395">
        <w:rPr>
          <w:rFonts w:ascii="Times New Roman" w:hAnsi="Times New Roman" w:cs="Times New Roman"/>
          <w:sz w:val="28"/>
          <w:szCs w:val="28"/>
        </w:rPr>
        <w:t>о 20 проектов на общую сумму 13</w:t>
      </w:r>
      <w:r w:rsidRPr="00A71A06">
        <w:rPr>
          <w:rFonts w:ascii="Times New Roman" w:hAnsi="Times New Roman" w:cs="Times New Roman"/>
          <w:sz w:val="28"/>
          <w:szCs w:val="28"/>
        </w:rPr>
        <w:t>195</w:t>
      </w:r>
      <w:r w:rsidR="00762395">
        <w:rPr>
          <w:rFonts w:ascii="Times New Roman" w:hAnsi="Times New Roman" w:cs="Times New Roman"/>
          <w:sz w:val="28"/>
          <w:szCs w:val="28"/>
        </w:rPr>
        <w:t>,0</w:t>
      </w:r>
      <w:r w:rsidRPr="00A71A06">
        <w:rPr>
          <w:rFonts w:ascii="Times New Roman" w:hAnsi="Times New Roman" w:cs="Times New Roman"/>
          <w:sz w:val="28"/>
          <w:szCs w:val="28"/>
        </w:rPr>
        <w:t xml:space="preserve"> тыс</w:t>
      </w:r>
      <w:r w:rsidR="00762395">
        <w:rPr>
          <w:rFonts w:ascii="Times New Roman" w:hAnsi="Times New Roman" w:cs="Times New Roman"/>
          <w:sz w:val="28"/>
          <w:szCs w:val="28"/>
        </w:rPr>
        <w:t>.</w:t>
      </w:r>
      <w:r w:rsidRPr="00A71A0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8423C" w:rsidRPr="00A71A06" w:rsidRDefault="0008423C" w:rsidP="00B02454">
      <w:pPr>
        <w:spacing w:after="0" w:line="240" w:lineRule="auto"/>
        <w:ind w:firstLine="6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A06">
        <w:rPr>
          <w:rFonts w:ascii="Times New Roman" w:hAnsi="Times New Roman" w:cs="Times New Roman"/>
          <w:sz w:val="28"/>
          <w:szCs w:val="28"/>
        </w:rPr>
        <w:t xml:space="preserve">Проведены работы по: </w:t>
      </w:r>
    </w:p>
    <w:p w:rsidR="0008423C" w:rsidRPr="00914873" w:rsidRDefault="0008423C" w:rsidP="00B02454">
      <w:pPr>
        <w:spacing w:after="0" w:line="240" w:lineRule="auto"/>
        <w:ind w:firstLine="6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873">
        <w:rPr>
          <w:rFonts w:ascii="Times New Roman" w:hAnsi="Times New Roman" w:cs="Times New Roman"/>
          <w:sz w:val="28"/>
          <w:szCs w:val="28"/>
        </w:rPr>
        <w:lastRenderedPageBreak/>
        <w:t>благоустройству кладбища;</w:t>
      </w:r>
    </w:p>
    <w:p w:rsidR="0008423C" w:rsidRPr="00914873" w:rsidRDefault="0008423C" w:rsidP="00B02454">
      <w:pPr>
        <w:spacing w:after="0" w:line="240" w:lineRule="auto"/>
        <w:ind w:firstLine="6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873">
        <w:rPr>
          <w:rFonts w:ascii="Times New Roman" w:hAnsi="Times New Roman" w:cs="Times New Roman"/>
          <w:sz w:val="28"/>
          <w:szCs w:val="28"/>
        </w:rPr>
        <w:t>благоустройству двух памятников;</w:t>
      </w:r>
    </w:p>
    <w:p w:rsidR="0008423C" w:rsidRPr="00914873" w:rsidRDefault="0008423C" w:rsidP="00B02454">
      <w:pPr>
        <w:spacing w:after="0" w:line="240" w:lineRule="auto"/>
        <w:ind w:firstLine="6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873">
        <w:rPr>
          <w:rFonts w:ascii="Times New Roman" w:hAnsi="Times New Roman" w:cs="Times New Roman"/>
          <w:sz w:val="28"/>
          <w:szCs w:val="28"/>
        </w:rPr>
        <w:t>ремонту висячего моста;</w:t>
      </w:r>
    </w:p>
    <w:p w:rsidR="0008423C" w:rsidRPr="00914873" w:rsidRDefault="0008423C" w:rsidP="00B02454">
      <w:pPr>
        <w:spacing w:after="0" w:line="240" w:lineRule="auto"/>
        <w:ind w:firstLine="6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873">
        <w:rPr>
          <w:rFonts w:ascii="Times New Roman" w:hAnsi="Times New Roman" w:cs="Times New Roman"/>
          <w:sz w:val="28"/>
          <w:szCs w:val="28"/>
        </w:rPr>
        <w:t>ремонту 11 грунтов</w:t>
      </w:r>
      <w:r w:rsidR="004502FD" w:rsidRPr="00914873">
        <w:rPr>
          <w:rFonts w:ascii="Times New Roman" w:hAnsi="Times New Roman" w:cs="Times New Roman"/>
          <w:sz w:val="28"/>
          <w:szCs w:val="28"/>
        </w:rPr>
        <w:t>ых дорог в 6 населенных пунктах.</w:t>
      </w:r>
    </w:p>
    <w:p w:rsidR="004502FD" w:rsidRPr="00914873" w:rsidRDefault="0008423C" w:rsidP="00B024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873">
        <w:rPr>
          <w:rFonts w:ascii="Times New Roman" w:hAnsi="Times New Roman" w:cs="Times New Roman"/>
          <w:sz w:val="28"/>
          <w:szCs w:val="28"/>
        </w:rPr>
        <w:t xml:space="preserve">В связи с введением новой системы сбора ТКО сельскими поселениями Яльчикского района  для  всех населенных пунктов </w:t>
      </w:r>
      <w:r w:rsidR="004502FD" w:rsidRPr="00914873">
        <w:rPr>
          <w:rFonts w:ascii="Times New Roman" w:hAnsi="Times New Roman" w:cs="Times New Roman"/>
          <w:sz w:val="28"/>
          <w:szCs w:val="28"/>
        </w:rPr>
        <w:t xml:space="preserve">  обустроены  142 контейнерные площадки, 128 контейнерных площадок – в рамках проектов инициативного бюджетирования.</w:t>
      </w:r>
    </w:p>
    <w:p w:rsidR="004502FD" w:rsidRPr="00914873" w:rsidRDefault="004356F5" w:rsidP="00B024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на</w:t>
      </w:r>
      <w:r w:rsidR="004502FD" w:rsidRPr="00914873">
        <w:rPr>
          <w:rFonts w:ascii="Times New Roman" w:hAnsi="Times New Roman" w:cs="Times New Roman"/>
          <w:sz w:val="28"/>
          <w:szCs w:val="28"/>
        </w:rPr>
        <w:t xml:space="preserve"> 13 </w:t>
      </w:r>
      <w:r>
        <w:rPr>
          <w:rFonts w:ascii="Times New Roman" w:hAnsi="Times New Roman" w:cs="Times New Roman"/>
          <w:sz w:val="28"/>
          <w:szCs w:val="28"/>
        </w:rPr>
        <w:t xml:space="preserve">контейнерных </w:t>
      </w:r>
      <w:r w:rsidR="004502FD" w:rsidRPr="00914873">
        <w:rPr>
          <w:rFonts w:ascii="Times New Roman" w:hAnsi="Times New Roman" w:cs="Times New Roman"/>
          <w:sz w:val="28"/>
          <w:szCs w:val="28"/>
        </w:rPr>
        <w:t>площадках с. Яльчики установлены 26 контейнеров, работа по установке контейнеров продолжится в текущем году.</w:t>
      </w:r>
    </w:p>
    <w:p w:rsidR="0008423C" w:rsidRDefault="0008423C" w:rsidP="00B02454">
      <w:pPr>
        <w:spacing w:after="0" w:line="240" w:lineRule="auto"/>
        <w:ind w:firstLine="652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E1EA6" w:rsidRPr="009E1EA6" w:rsidRDefault="009E1EA6" w:rsidP="00B02454">
      <w:pPr>
        <w:spacing w:after="0" w:line="240" w:lineRule="auto"/>
        <w:ind w:firstLine="65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EA6">
        <w:rPr>
          <w:rFonts w:ascii="Times New Roman" w:hAnsi="Times New Roman" w:cs="Times New Roman"/>
          <w:b/>
          <w:sz w:val="28"/>
          <w:szCs w:val="28"/>
        </w:rPr>
        <w:t>Демография</w:t>
      </w:r>
    </w:p>
    <w:p w:rsidR="0008423C" w:rsidRPr="00762395" w:rsidRDefault="0008423C" w:rsidP="00B024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395">
        <w:rPr>
          <w:rFonts w:ascii="Times New Roman" w:hAnsi="Times New Roman" w:cs="Times New Roman"/>
          <w:sz w:val="28"/>
          <w:szCs w:val="28"/>
        </w:rPr>
        <w:t>По данным органов стат</w:t>
      </w:r>
      <w:r w:rsidR="00A71A06" w:rsidRPr="00762395">
        <w:rPr>
          <w:rFonts w:ascii="Times New Roman" w:hAnsi="Times New Roman" w:cs="Times New Roman"/>
          <w:sz w:val="28"/>
          <w:szCs w:val="28"/>
        </w:rPr>
        <w:t>истики в районе на 1 января 2020 года  проживает 15717 человек, что меньше на 576</w:t>
      </w:r>
      <w:r w:rsidRPr="00762395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A71A06" w:rsidRPr="00762395">
        <w:rPr>
          <w:rFonts w:ascii="Times New Roman" w:hAnsi="Times New Roman" w:cs="Times New Roman"/>
          <w:sz w:val="28"/>
          <w:szCs w:val="28"/>
        </w:rPr>
        <w:t>по сравнению с аналогичным периодом прошлого года</w:t>
      </w:r>
      <w:r w:rsidRPr="00762395">
        <w:rPr>
          <w:rFonts w:ascii="Times New Roman" w:hAnsi="Times New Roman" w:cs="Times New Roman"/>
          <w:sz w:val="28"/>
          <w:szCs w:val="28"/>
        </w:rPr>
        <w:t>.</w:t>
      </w:r>
    </w:p>
    <w:p w:rsidR="0008423C" w:rsidRPr="00762395" w:rsidRDefault="00A71A06" w:rsidP="00B024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395">
        <w:rPr>
          <w:rFonts w:ascii="Times New Roman" w:hAnsi="Times New Roman" w:cs="Times New Roman"/>
          <w:sz w:val="28"/>
          <w:szCs w:val="28"/>
        </w:rPr>
        <w:t>В 2019</w:t>
      </w:r>
      <w:r w:rsidR="0008423C" w:rsidRPr="00762395">
        <w:rPr>
          <w:rFonts w:ascii="Times New Roman" w:hAnsi="Times New Roman" w:cs="Times New Roman"/>
          <w:sz w:val="28"/>
          <w:szCs w:val="28"/>
        </w:rPr>
        <w:t xml:space="preserve"> году зареги</w:t>
      </w:r>
      <w:r w:rsidRPr="00762395">
        <w:rPr>
          <w:rFonts w:ascii="Times New Roman" w:hAnsi="Times New Roman" w:cs="Times New Roman"/>
          <w:sz w:val="28"/>
          <w:szCs w:val="28"/>
        </w:rPr>
        <w:t>стрировано 128 новорожденных, что на 57 меньше, чем в 2018 году. Зарегистрировано 332 умерших, что на 19 меньше, чем за 2018</w:t>
      </w:r>
      <w:r w:rsidR="0008423C" w:rsidRPr="00762395">
        <w:rPr>
          <w:rFonts w:ascii="Times New Roman" w:hAnsi="Times New Roman" w:cs="Times New Roman"/>
          <w:sz w:val="28"/>
          <w:szCs w:val="28"/>
        </w:rPr>
        <w:t xml:space="preserve"> год.</w:t>
      </w:r>
      <w:r w:rsidRPr="00762395">
        <w:rPr>
          <w:rFonts w:ascii="Times New Roman" w:hAnsi="Times New Roman" w:cs="Times New Roman"/>
          <w:sz w:val="28"/>
          <w:szCs w:val="28"/>
        </w:rPr>
        <w:t xml:space="preserve"> Естественная убыль за 2019 год составляет 204 человек</w:t>
      </w:r>
      <w:r w:rsidR="004356F5">
        <w:rPr>
          <w:rFonts w:ascii="Times New Roman" w:hAnsi="Times New Roman" w:cs="Times New Roman"/>
          <w:sz w:val="28"/>
          <w:szCs w:val="28"/>
        </w:rPr>
        <w:t>а</w:t>
      </w:r>
      <w:r w:rsidRPr="00762395">
        <w:rPr>
          <w:rFonts w:ascii="Times New Roman" w:hAnsi="Times New Roman" w:cs="Times New Roman"/>
          <w:sz w:val="28"/>
          <w:szCs w:val="28"/>
        </w:rPr>
        <w:t>.</w:t>
      </w:r>
    </w:p>
    <w:p w:rsidR="0008423C" w:rsidRPr="00762395" w:rsidRDefault="0008423C" w:rsidP="00B02454">
      <w:pPr>
        <w:spacing w:after="0" w:line="240" w:lineRule="auto"/>
        <w:ind w:firstLine="6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395">
        <w:rPr>
          <w:rFonts w:ascii="Times New Roman" w:hAnsi="Times New Roman" w:cs="Times New Roman"/>
          <w:sz w:val="28"/>
          <w:szCs w:val="28"/>
        </w:rPr>
        <w:tab/>
        <w:t>Заключен</w:t>
      </w:r>
      <w:r w:rsidR="00A71A06" w:rsidRPr="00762395">
        <w:rPr>
          <w:rFonts w:ascii="Times New Roman" w:hAnsi="Times New Roman" w:cs="Times New Roman"/>
          <w:sz w:val="28"/>
          <w:szCs w:val="28"/>
        </w:rPr>
        <w:t>о 48</w:t>
      </w:r>
      <w:r w:rsidRPr="00762395">
        <w:rPr>
          <w:rFonts w:ascii="Times New Roman" w:hAnsi="Times New Roman" w:cs="Times New Roman"/>
          <w:sz w:val="28"/>
          <w:szCs w:val="28"/>
        </w:rPr>
        <w:t xml:space="preserve"> брак</w:t>
      </w:r>
      <w:r w:rsidR="00A71A06" w:rsidRPr="00762395">
        <w:rPr>
          <w:rFonts w:ascii="Times New Roman" w:hAnsi="Times New Roman" w:cs="Times New Roman"/>
          <w:sz w:val="28"/>
          <w:szCs w:val="28"/>
        </w:rPr>
        <w:t>ов, что на 23 меньше, чем за 2018 год. Развелась 31</w:t>
      </w:r>
      <w:r w:rsidRPr="00762395">
        <w:rPr>
          <w:rFonts w:ascii="Times New Roman" w:hAnsi="Times New Roman" w:cs="Times New Roman"/>
          <w:sz w:val="28"/>
          <w:szCs w:val="28"/>
        </w:rPr>
        <w:t xml:space="preserve"> пар</w:t>
      </w:r>
      <w:r w:rsidR="00A71A06" w:rsidRPr="00762395">
        <w:rPr>
          <w:rFonts w:ascii="Times New Roman" w:hAnsi="Times New Roman" w:cs="Times New Roman"/>
          <w:sz w:val="28"/>
          <w:szCs w:val="28"/>
        </w:rPr>
        <w:t>а</w:t>
      </w:r>
      <w:r w:rsidR="00762395" w:rsidRPr="00762395">
        <w:rPr>
          <w:rFonts w:ascii="Times New Roman" w:hAnsi="Times New Roman" w:cs="Times New Roman"/>
          <w:sz w:val="28"/>
          <w:szCs w:val="28"/>
        </w:rPr>
        <w:t>, что на 2 пары больше, чем за 2018</w:t>
      </w:r>
      <w:r w:rsidRPr="00762395">
        <w:rPr>
          <w:rFonts w:ascii="Times New Roman" w:hAnsi="Times New Roman" w:cs="Times New Roman"/>
          <w:sz w:val="28"/>
          <w:szCs w:val="28"/>
        </w:rPr>
        <w:t xml:space="preserve"> год.  </w:t>
      </w:r>
    </w:p>
    <w:p w:rsidR="0008423C" w:rsidRDefault="0008423C" w:rsidP="00B024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1EA6" w:rsidRPr="009E1EA6" w:rsidRDefault="009E1EA6" w:rsidP="00B0245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EA6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D13C4D" w:rsidRPr="001808A7" w:rsidRDefault="00D13C4D" w:rsidP="00B02454">
      <w:pPr>
        <w:pStyle w:val="a6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08A7">
        <w:rPr>
          <w:rFonts w:ascii="Times New Roman" w:hAnsi="Times New Roman"/>
          <w:sz w:val="28"/>
          <w:szCs w:val="28"/>
        </w:rPr>
        <w:t>В районе функционируют 11 общеобразовательных организаций, 3 учреждения дополнительного образования, 3 дошкольные</w:t>
      </w:r>
      <w:r w:rsidR="00DD47D8" w:rsidRPr="001808A7">
        <w:rPr>
          <w:rFonts w:ascii="Times New Roman" w:hAnsi="Times New Roman"/>
          <w:sz w:val="28"/>
          <w:szCs w:val="28"/>
        </w:rPr>
        <w:t xml:space="preserve"> образовательные организации, 15</w:t>
      </w:r>
      <w:r w:rsidRPr="001808A7">
        <w:rPr>
          <w:rFonts w:ascii="Times New Roman" w:hAnsi="Times New Roman"/>
          <w:sz w:val="28"/>
          <w:szCs w:val="28"/>
        </w:rPr>
        <w:t xml:space="preserve"> дошкольных групп при 10 общеобразовательных организациях. Всего дошкольным образованием в 2019 году охвачено 502 ребенка. Обеспеченность дошкольным образованием составляет 100 %. В очереди в детские</w:t>
      </w:r>
      <w:r w:rsidR="00982EF4" w:rsidRPr="001808A7">
        <w:rPr>
          <w:rFonts w:ascii="Times New Roman" w:hAnsi="Times New Roman"/>
          <w:sz w:val="28"/>
          <w:szCs w:val="28"/>
        </w:rPr>
        <w:t xml:space="preserve"> сады зарегистрировано 66 детей.</w:t>
      </w:r>
    </w:p>
    <w:p w:rsidR="00D13C4D" w:rsidRPr="001808A7" w:rsidRDefault="00D13C4D" w:rsidP="00B02454">
      <w:pPr>
        <w:pStyle w:val="a6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08A7">
        <w:rPr>
          <w:rFonts w:ascii="Times New Roman" w:hAnsi="Times New Roman"/>
          <w:sz w:val="28"/>
          <w:szCs w:val="28"/>
        </w:rPr>
        <w:t>В 11 общеобразовательных организациях обучается 1681 ученик</w:t>
      </w:r>
      <w:r w:rsidR="00762395" w:rsidRPr="001808A7">
        <w:rPr>
          <w:rFonts w:ascii="Times New Roman" w:hAnsi="Times New Roman"/>
          <w:sz w:val="28"/>
          <w:szCs w:val="28"/>
        </w:rPr>
        <w:t>.</w:t>
      </w:r>
      <w:r w:rsidRPr="001808A7">
        <w:rPr>
          <w:rFonts w:ascii="Times New Roman" w:hAnsi="Times New Roman"/>
          <w:sz w:val="28"/>
          <w:szCs w:val="28"/>
        </w:rPr>
        <w:t xml:space="preserve"> Наполняемость класс</w:t>
      </w:r>
      <w:r w:rsidR="00762395" w:rsidRPr="001808A7">
        <w:rPr>
          <w:rFonts w:ascii="Times New Roman" w:hAnsi="Times New Roman"/>
          <w:sz w:val="28"/>
          <w:szCs w:val="28"/>
        </w:rPr>
        <w:t xml:space="preserve">ов составляет 12,27 обучающихся, </w:t>
      </w:r>
      <w:r w:rsidRPr="001808A7">
        <w:rPr>
          <w:rFonts w:ascii="Times New Roman" w:hAnsi="Times New Roman"/>
          <w:sz w:val="28"/>
          <w:szCs w:val="28"/>
        </w:rPr>
        <w:t xml:space="preserve">число </w:t>
      </w:r>
      <w:r w:rsidR="00762395" w:rsidRPr="001808A7">
        <w:rPr>
          <w:rFonts w:ascii="Times New Roman" w:hAnsi="Times New Roman"/>
          <w:sz w:val="28"/>
          <w:szCs w:val="28"/>
        </w:rPr>
        <w:t>обучающихся на 1 учителя – 9,33.</w:t>
      </w:r>
    </w:p>
    <w:p w:rsidR="00D13C4D" w:rsidRPr="001808A7" w:rsidRDefault="00D13C4D" w:rsidP="00B02454">
      <w:pPr>
        <w:pStyle w:val="a6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08A7">
        <w:rPr>
          <w:rFonts w:ascii="Times New Roman" w:hAnsi="Times New Roman"/>
          <w:sz w:val="28"/>
          <w:szCs w:val="28"/>
        </w:rPr>
        <w:t>Средний возраст учителей составляет 47 лет. Численность учителей в возрасте</w:t>
      </w:r>
      <w:r w:rsidR="00762395" w:rsidRPr="001808A7">
        <w:rPr>
          <w:rFonts w:ascii="Times New Roman" w:hAnsi="Times New Roman"/>
          <w:sz w:val="28"/>
          <w:szCs w:val="28"/>
        </w:rPr>
        <w:t xml:space="preserve"> </w:t>
      </w:r>
      <w:r w:rsidRPr="001808A7">
        <w:rPr>
          <w:rFonts w:ascii="Times New Roman" w:hAnsi="Times New Roman"/>
          <w:sz w:val="28"/>
          <w:szCs w:val="28"/>
        </w:rPr>
        <w:t xml:space="preserve">до 35 лет </w:t>
      </w:r>
      <w:r w:rsidR="00762395" w:rsidRPr="001808A7">
        <w:rPr>
          <w:rFonts w:ascii="Times New Roman" w:hAnsi="Times New Roman"/>
          <w:sz w:val="28"/>
          <w:szCs w:val="28"/>
        </w:rPr>
        <w:t>-</w:t>
      </w:r>
      <w:r w:rsidRPr="001808A7">
        <w:rPr>
          <w:rFonts w:ascii="Times New Roman" w:hAnsi="Times New Roman"/>
          <w:sz w:val="28"/>
          <w:szCs w:val="28"/>
        </w:rPr>
        <w:t xml:space="preserve"> 7 человек (3,8 % от общего числа).</w:t>
      </w:r>
    </w:p>
    <w:p w:rsidR="00D13C4D" w:rsidRPr="001808A7" w:rsidRDefault="00D13C4D" w:rsidP="00B02454">
      <w:pPr>
        <w:pStyle w:val="a6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08A7">
        <w:rPr>
          <w:rFonts w:ascii="Times New Roman" w:hAnsi="Times New Roman"/>
          <w:sz w:val="28"/>
          <w:szCs w:val="28"/>
        </w:rPr>
        <w:t>В организациях дополнительного образования обучаются 1185 учеников, ими занимаются 29 педагогов.</w:t>
      </w:r>
    </w:p>
    <w:p w:rsidR="00D13C4D" w:rsidRPr="001808A7" w:rsidRDefault="00D13C4D" w:rsidP="00B02454">
      <w:pPr>
        <w:pStyle w:val="a6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08A7">
        <w:rPr>
          <w:rFonts w:ascii="Times New Roman" w:hAnsi="Times New Roman"/>
          <w:sz w:val="28"/>
          <w:szCs w:val="28"/>
        </w:rPr>
        <w:t xml:space="preserve">Молодым специалистам до наступления стажа работы до 3 лет установлен коэффициент к окладу – 0,5 (имеющим диплом с отличием – 0,75; повышающий коэффициент по занимаемой </w:t>
      </w:r>
      <w:r w:rsidR="004356F5">
        <w:rPr>
          <w:rFonts w:ascii="Times New Roman" w:hAnsi="Times New Roman"/>
          <w:sz w:val="28"/>
          <w:szCs w:val="28"/>
        </w:rPr>
        <w:t>дол</w:t>
      </w:r>
      <w:r w:rsidRPr="001808A7">
        <w:rPr>
          <w:rFonts w:ascii="Times New Roman" w:hAnsi="Times New Roman"/>
          <w:sz w:val="28"/>
          <w:szCs w:val="28"/>
        </w:rPr>
        <w:t xml:space="preserve">жности – 0,2). Из средств фонда оплаты труда педагогическим работникам, принятым на работу с 1 сентября 2016 года, однократно выплачивается единовременное денежное пособие в размере 10 окладов (при условии осуществления им трудовой деятельности по основному месту работы в данном учреждении в течение трех лет). </w:t>
      </w:r>
    </w:p>
    <w:p w:rsidR="001808A7" w:rsidRPr="001808A7" w:rsidRDefault="001808A7" w:rsidP="00B0245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8A7">
        <w:rPr>
          <w:rFonts w:ascii="Times New Roman" w:hAnsi="Times New Roman" w:cs="Times New Roman"/>
          <w:bCs/>
          <w:sz w:val="28"/>
          <w:szCs w:val="28"/>
        </w:rPr>
        <w:lastRenderedPageBreak/>
        <w:t>В двух школах района (в Яльчикской и Лащ – Таябинской) открыты Центры образования цифрового и гуманитарного профилей «Точка роста»,  в каждый центр поступило современное оборудование  на сумму 1,6 млн. рублей.</w:t>
      </w:r>
    </w:p>
    <w:p w:rsidR="001808A7" w:rsidRPr="001808A7" w:rsidRDefault="001808A7" w:rsidP="00B0245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8A7">
        <w:rPr>
          <w:rFonts w:ascii="Times New Roman" w:hAnsi="Times New Roman" w:cs="Times New Roman"/>
          <w:bCs/>
          <w:sz w:val="28"/>
          <w:szCs w:val="28"/>
        </w:rPr>
        <w:t>Второй год подряд Яльчикский район является победителем по эффективности участия школьников муниципалитета в региональном этапе всероссийской олимпиады школьников.</w:t>
      </w:r>
    </w:p>
    <w:p w:rsidR="001808A7" w:rsidRPr="001808A7" w:rsidRDefault="001808A7" w:rsidP="00B0245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8A7">
        <w:rPr>
          <w:rFonts w:ascii="Times New Roman" w:hAnsi="Times New Roman" w:cs="Times New Roman"/>
          <w:bCs/>
          <w:sz w:val="28"/>
          <w:szCs w:val="28"/>
        </w:rPr>
        <w:t>По итогам регионального этапа олимпиады в 2019 году, в котором приняли участие 46 школьников по 14 предметам, определены 3 победителя и 15 призеров.</w:t>
      </w:r>
    </w:p>
    <w:p w:rsidR="001808A7" w:rsidRPr="001808A7" w:rsidRDefault="001808A7" w:rsidP="00B0245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8A7">
        <w:rPr>
          <w:rFonts w:ascii="Times New Roman" w:hAnsi="Times New Roman" w:cs="Times New Roman"/>
          <w:bCs/>
          <w:sz w:val="28"/>
          <w:szCs w:val="28"/>
        </w:rPr>
        <w:t>Одним из показателей результативности качественного образования является эффективность участия учащихся общеобразовательных организаций в заключительном этапе всероссийской олимпиады школьников. В 2019 году Трофимов Данил, ученик 11 класса Кильдюшевской средней школы, стал единственным в Чувашской Республике победителем заключительного этапа всероссийской олимпиады школьников по физической культуре (рук. Осипов О.Н.).</w:t>
      </w:r>
    </w:p>
    <w:p w:rsidR="001808A7" w:rsidRPr="001808A7" w:rsidRDefault="001808A7" w:rsidP="00B0245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8A7">
        <w:rPr>
          <w:rFonts w:ascii="Times New Roman" w:hAnsi="Times New Roman" w:cs="Times New Roman"/>
          <w:bCs/>
          <w:sz w:val="28"/>
          <w:szCs w:val="28"/>
        </w:rPr>
        <w:t xml:space="preserve"> Обучающаяся Новошимкусской школы Ефимова Мария стала призером третьей Международной олимпиады школьников и студентов по чувашскому языку и литературе в номинации «чувашский язык и литература для школ с чувашским языком обучения».</w:t>
      </w:r>
    </w:p>
    <w:p w:rsidR="001808A7" w:rsidRPr="001808A7" w:rsidRDefault="001808A7" w:rsidP="00B024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8A7">
        <w:rPr>
          <w:rFonts w:ascii="Times New Roman" w:hAnsi="Times New Roman" w:cs="Times New Roman"/>
          <w:sz w:val="28"/>
          <w:szCs w:val="28"/>
        </w:rPr>
        <w:t xml:space="preserve">По итогам 2019 года специальные стипендии Главы Чувашской Республики назначены 16 представителям молодежи нашего района, которые показали наилучшие результаты в учебе, работе, спорте и в общественной жизни района, </w:t>
      </w:r>
      <w:r w:rsidRPr="001808A7">
        <w:rPr>
          <w:rFonts w:ascii="Times New Roman" w:hAnsi="Times New Roman" w:cs="Times New Roman"/>
          <w:bCs/>
          <w:sz w:val="28"/>
          <w:szCs w:val="28"/>
        </w:rPr>
        <w:t>из них 13 – обучающиеся школ района.</w:t>
      </w:r>
    </w:p>
    <w:p w:rsidR="00D13C4D" w:rsidRPr="001808A7" w:rsidRDefault="00D13C4D" w:rsidP="00B024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8A7">
        <w:rPr>
          <w:rFonts w:ascii="Times New Roman" w:hAnsi="Times New Roman" w:cs="Times New Roman"/>
          <w:sz w:val="28"/>
          <w:szCs w:val="28"/>
        </w:rPr>
        <w:t>Во всех образовательных организациях пр</w:t>
      </w:r>
      <w:r w:rsidR="00914873" w:rsidRPr="001808A7">
        <w:rPr>
          <w:rFonts w:ascii="Times New Roman" w:hAnsi="Times New Roman" w:cs="Times New Roman"/>
          <w:sz w:val="28"/>
          <w:szCs w:val="28"/>
        </w:rPr>
        <w:t xml:space="preserve">оведен текущий ремонт. </w:t>
      </w:r>
    </w:p>
    <w:p w:rsidR="00982EF4" w:rsidRPr="00E2519F" w:rsidRDefault="00914873" w:rsidP="00B024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8A7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982EF4" w:rsidRPr="001808A7">
        <w:rPr>
          <w:rFonts w:ascii="Times New Roman" w:hAnsi="Times New Roman" w:cs="Times New Roman"/>
          <w:sz w:val="28"/>
          <w:szCs w:val="28"/>
        </w:rPr>
        <w:t>реализации  проектов, направленных на повышение  уровня комплексного обустройства населенных пунктов, расположенных в сельской  местности</w:t>
      </w:r>
      <w:r w:rsidR="00982EF4" w:rsidRPr="00E2519F">
        <w:rPr>
          <w:rFonts w:ascii="Times New Roman" w:hAnsi="Times New Roman" w:cs="Times New Roman"/>
          <w:sz w:val="28"/>
          <w:szCs w:val="28"/>
        </w:rPr>
        <w:t xml:space="preserve">, </w:t>
      </w:r>
      <w:r w:rsidR="001808A7" w:rsidRPr="00E2519F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="00982EF4" w:rsidRPr="00E2519F">
        <w:rPr>
          <w:rFonts w:ascii="Times New Roman" w:hAnsi="Times New Roman" w:cs="Times New Roman"/>
          <w:sz w:val="28"/>
          <w:szCs w:val="28"/>
        </w:rPr>
        <w:t>выполнены следующие работы:</w:t>
      </w:r>
    </w:p>
    <w:p w:rsidR="00762395" w:rsidRPr="00E2519F" w:rsidRDefault="00762395" w:rsidP="00B024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9F">
        <w:rPr>
          <w:rFonts w:ascii="Times New Roman" w:hAnsi="Times New Roman" w:cs="Times New Roman"/>
          <w:sz w:val="28"/>
          <w:szCs w:val="28"/>
        </w:rPr>
        <w:t>- капитальный ремонт здания детской школы искусств на сумму 104</w:t>
      </w:r>
      <w:r w:rsidR="00A22830" w:rsidRPr="00E2519F">
        <w:rPr>
          <w:rFonts w:ascii="Times New Roman" w:hAnsi="Times New Roman" w:cs="Times New Roman"/>
          <w:sz w:val="28"/>
          <w:szCs w:val="28"/>
        </w:rPr>
        <w:t>00,0</w:t>
      </w:r>
      <w:r w:rsidRPr="00E2519F">
        <w:rPr>
          <w:rFonts w:ascii="Times New Roman" w:hAnsi="Times New Roman" w:cs="Times New Roman"/>
          <w:sz w:val="28"/>
          <w:szCs w:val="28"/>
        </w:rPr>
        <w:t xml:space="preserve"> </w:t>
      </w:r>
      <w:r w:rsidR="00A22830" w:rsidRPr="00E2519F">
        <w:rPr>
          <w:rFonts w:ascii="Times New Roman" w:hAnsi="Times New Roman" w:cs="Times New Roman"/>
          <w:sz w:val="28"/>
          <w:szCs w:val="28"/>
        </w:rPr>
        <w:t>тыс</w:t>
      </w:r>
      <w:r w:rsidRPr="00E2519F">
        <w:rPr>
          <w:rFonts w:ascii="Times New Roman" w:hAnsi="Times New Roman" w:cs="Times New Roman"/>
          <w:sz w:val="28"/>
          <w:szCs w:val="28"/>
        </w:rPr>
        <w:t>. рублей:</w:t>
      </w:r>
    </w:p>
    <w:p w:rsidR="00982EF4" w:rsidRPr="00E2519F" w:rsidRDefault="00982EF4" w:rsidP="00B024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9F">
        <w:rPr>
          <w:rFonts w:ascii="Times New Roman" w:hAnsi="Times New Roman" w:cs="Times New Roman"/>
          <w:sz w:val="28"/>
          <w:szCs w:val="28"/>
        </w:rPr>
        <w:t xml:space="preserve">- ремонт крыши и столовой Большеяльчикской </w:t>
      </w:r>
      <w:r w:rsidR="00762395" w:rsidRPr="00E2519F">
        <w:rPr>
          <w:rFonts w:ascii="Times New Roman" w:hAnsi="Times New Roman" w:cs="Times New Roman"/>
          <w:sz w:val="28"/>
          <w:szCs w:val="28"/>
        </w:rPr>
        <w:t xml:space="preserve">школы на общую сумму 3,063 </w:t>
      </w:r>
      <w:r w:rsidR="00A22830" w:rsidRPr="00E2519F">
        <w:rPr>
          <w:rFonts w:ascii="Times New Roman" w:hAnsi="Times New Roman" w:cs="Times New Roman"/>
          <w:sz w:val="28"/>
          <w:szCs w:val="28"/>
        </w:rPr>
        <w:t>тыс</w:t>
      </w:r>
      <w:r w:rsidR="00762395" w:rsidRPr="00E2519F">
        <w:rPr>
          <w:rFonts w:ascii="Times New Roman" w:hAnsi="Times New Roman" w:cs="Times New Roman"/>
          <w:sz w:val="28"/>
          <w:szCs w:val="28"/>
        </w:rPr>
        <w:t>.</w:t>
      </w:r>
      <w:r w:rsidRPr="00E2519F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82EF4" w:rsidRPr="00E2519F" w:rsidRDefault="00982EF4" w:rsidP="00B02454">
      <w:pPr>
        <w:pStyle w:val="a6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19F">
        <w:rPr>
          <w:rFonts w:ascii="Times New Roman" w:hAnsi="Times New Roman"/>
          <w:sz w:val="28"/>
          <w:szCs w:val="28"/>
        </w:rPr>
        <w:t>- ремонт здания детско-юношеской спортивной школы имени А.В.</w:t>
      </w:r>
      <w:r w:rsidR="00762395" w:rsidRPr="00E2519F">
        <w:rPr>
          <w:rFonts w:ascii="Times New Roman" w:hAnsi="Times New Roman"/>
          <w:sz w:val="28"/>
          <w:szCs w:val="28"/>
        </w:rPr>
        <w:t xml:space="preserve"> </w:t>
      </w:r>
      <w:r w:rsidRPr="00E2519F">
        <w:rPr>
          <w:rFonts w:ascii="Times New Roman" w:hAnsi="Times New Roman"/>
          <w:sz w:val="28"/>
          <w:szCs w:val="28"/>
        </w:rPr>
        <w:t>Игнатьева – 23</w:t>
      </w:r>
      <w:r w:rsidR="00A22830" w:rsidRPr="00E2519F">
        <w:rPr>
          <w:rFonts w:ascii="Times New Roman" w:hAnsi="Times New Roman"/>
          <w:sz w:val="28"/>
          <w:szCs w:val="28"/>
        </w:rPr>
        <w:t>38,8</w:t>
      </w:r>
      <w:r w:rsidR="00762395" w:rsidRPr="00E2519F">
        <w:rPr>
          <w:rFonts w:ascii="Times New Roman" w:hAnsi="Times New Roman"/>
          <w:sz w:val="28"/>
          <w:szCs w:val="28"/>
        </w:rPr>
        <w:t xml:space="preserve"> </w:t>
      </w:r>
      <w:r w:rsidR="00A22830" w:rsidRPr="00E2519F">
        <w:rPr>
          <w:rFonts w:ascii="Times New Roman" w:hAnsi="Times New Roman"/>
          <w:sz w:val="28"/>
          <w:szCs w:val="28"/>
        </w:rPr>
        <w:t>тыс</w:t>
      </w:r>
      <w:r w:rsidR="00762395" w:rsidRPr="00E2519F">
        <w:rPr>
          <w:rFonts w:ascii="Times New Roman" w:hAnsi="Times New Roman"/>
          <w:sz w:val="28"/>
          <w:szCs w:val="28"/>
        </w:rPr>
        <w:t>. рублей.</w:t>
      </w:r>
    </w:p>
    <w:p w:rsidR="00D13C4D" w:rsidRPr="00E2519F" w:rsidRDefault="00762395" w:rsidP="00B02454">
      <w:pPr>
        <w:pStyle w:val="a6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2519F">
        <w:rPr>
          <w:rFonts w:ascii="Times New Roman" w:hAnsi="Times New Roman"/>
          <w:sz w:val="28"/>
          <w:szCs w:val="28"/>
        </w:rPr>
        <w:t>Кроме этого, по</w:t>
      </w:r>
      <w:r w:rsidR="00D13C4D" w:rsidRPr="00E2519F">
        <w:rPr>
          <w:rFonts w:ascii="Times New Roman" w:hAnsi="Times New Roman"/>
          <w:sz w:val="28"/>
          <w:szCs w:val="28"/>
        </w:rPr>
        <w:t xml:space="preserve"> программе «Создание в общеобразовательных организациях, расположенных в сельской местности условий для занятий физкультурой и спортом» проведен капитальный ремонт спортзала </w:t>
      </w:r>
      <w:r w:rsidRPr="00E2519F">
        <w:rPr>
          <w:rFonts w:ascii="Times New Roman" w:hAnsi="Times New Roman"/>
          <w:sz w:val="28"/>
          <w:szCs w:val="28"/>
        </w:rPr>
        <w:t>Большеяльчикской школы</w:t>
      </w:r>
      <w:r w:rsidR="00A22830" w:rsidRPr="00E2519F">
        <w:rPr>
          <w:rFonts w:ascii="Times New Roman" w:hAnsi="Times New Roman"/>
          <w:sz w:val="28"/>
          <w:szCs w:val="28"/>
        </w:rPr>
        <w:t xml:space="preserve"> на сумму 1000,0</w:t>
      </w:r>
      <w:r w:rsidR="00982EF4" w:rsidRPr="00E2519F">
        <w:rPr>
          <w:rFonts w:ascii="Times New Roman" w:hAnsi="Times New Roman"/>
          <w:sz w:val="28"/>
          <w:szCs w:val="28"/>
        </w:rPr>
        <w:t xml:space="preserve"> </w:t>
      </w:r>
      <w:r w:rsidR="00A22830" w:rsidRPr="00E2519F">
        <w:rPr>
          <w:rFonts w:ascii="Times New Roman" w:hAnsi="Times New Roman"/>
          <w:sz w:val="28"/>
          <w:szCs w:val="28"/>
        </w:rPr>
        <w:t>тыс</w:t>
      </w:r>
      <w:r w:rsidR="00982EF4" w:rsidRPr="00E2519F">
        <w:rPr>
          <w:rFonts w:ascii="Times New Roman" w:hAnsi="Times New Roman"/>
          <w:sz w:val="28"/>
          <w:szCs w:val="28"/>
        </w:rPr>
        <w:t>. рублей.</w:t>
      </w:r>
    </w:p>
    <w:p w:rsidR="00D13C4D" w:rsidRPr="00E2519F" w:rsidRDefault="00D13C4D" w:rsidP="00B024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E1EA6" w:rsidRDefault="009E1EA6" w:rsidP="00B0245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EA6">
        <w:rPr>
          <w:rFonts w:ascii="Times New Roman" w:hAnsi="Times New Roman" w:cs="Times New Roman"/>
          <w:b/>
          <w:sz w:val="28"/>
          <w:szCs w:val="28"/>
        </w:rPr>
        <w:t>Здравоохранение</w:t>
      </w:r>
    </w:p>
    <w:p w:rsidR="00416F4E" w:rsidRPr="009E1EA6" w:rsidRDefault="00416F4E" w:rsidP="00B024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19F">
        <w:rPr>
          <w:rFonts w:ascii="Times New Roman" w:hAnsi="Times New Roman" w:cs="Times New Roman"/>
          <w:sz w:val="28"/>
          <w:szCs w:val="28"/>
        </w:rPr>
        <w:t xml:space="preserve">В целях своевременного выявления и профилактики заболеваний, оказания необходимой медицинской помощи, снижения заболеваемости, увеличения продолжительности активной жизни населения в районе ежегодно </w:t>
      </w:r>
      <w:r w:rsidRPr="00E2519F">
        <w:rPr>
          <w:rFonts w:ascii="Times New Roman" w:hAnsi="Times New Roman" w:cs="Times New Roman"/>
          <w:sz w:val="28"/>
          <w:szCs w:val="28"/>
        </w:rPr>
        <w:lastRenderedPageBreak/>
        <w:t xml:space="preserve">проводится диспансеризация. В отчетном году </w:t>
      </w:r>
      <w:r w:rsidR="00E2519F" w:rsidRPr="00E2519F">
        <w:rPr>
          <w:rFonts w:ascii="Times New Roman" w:hAnsi="Times New Roman" w:cs="Times New Roman"/>
          <w:sz w:val="28"/>
          <w:szCs w:val="28"/>
        </w:rPr>
        <w:t>3618</w:t>
      </w:r>
      <w:r w:rsidRPr="00E2519F">
        <w:rPr>
          <w:rFonts w:ascii="Times New Roman" w:hAnsi="Times New Roman" w:cs="Times New Roman"/>
          <w:sz w:val="28"/>
          <w:szCs w:val="28"/>
        </w:rPr>
        <w:t xml:space="preserve"> человек прошли диспа</w:t>
      </w:r>
      <w:r w:rsidR="00E2519F" w:rsidRPr="00E2519F">
        <w:rPr>
          <w:rFonts w:ascii="Times New Roman" w:hAnsi="Times New Roman" w:cs="Times New Roman"/>
          <w:sz w:val="28"/>
          <w:szCs w:val="28"/>
        </w:rPr>
        <w:t>нсеризацию, что составляет 104,2</w:t>
      </w:r>
      <w:r w:rsidRPr="00E2519F">
        <w:rPr>
          <w:rFonts w:ascii="Times New Roman" w:hAnsi="Times New Roman" w:cs="Times New Roman"/>
          <w:sz w:val="28"/>
          <w:szCs w:val="28"/>
        </w:rPr>
        <w:t xml:space="preserve"> % от плана.  </w:t>
      </w:r>
    </w:p>
    <w:p w:rsidR="00E2519F" w:rsidRDefault="00E2519F" w:rsidP="00B02454">
      <w:pPr>
        <w:spacing w:after="0" w:line="240" w:lineRule="auto"/>
        <w:ind w:firstLine="6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9F">
        <w:rPr>
          <w:rFonts w:ascii="Times New Roman" w:hAnsi="Times New Roman" w:cs="Times New Roman"/>
          <w:sz w:val="28"/>
          <w:szCs w:val="28"/>
        </w:rPr>
        <w:t>В 2019 году построены 2 ФАПа (в деревнях Старое Янашево и Полевые Буртасы) на общую сумму 7850,0 тысяч рублей.</w:t>
      </w:r>
    </w:p>
    <w:p w:rsidR="00DC47C5" w:rsidRPr="00E2519F" w:rsidRDefault="00DC47C5" w:rsidP="00B02454">
      <w:pPr>
        <w:spacing w:after="0" w:line="240" w:lineRule="auto"/>
        <w:ind w:firstLine="6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этого, проведен капитальный ремонт зданий Яльчикской центральной больницы на сумму 9028,3 тыс. рублей.</w:t>
      </w:r>
    </w:p>
    <w:p w:rsidR="00416F4E" w:rsidRPr="00E2519F" w:rsidRDefault="00416F4E" w:rsidP="00B024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9F">
        <w:rPr>
          <w:rFonts w:ascii="Times New Roman" w:hAnsi="Times New Roman" w:cs="Times New Roman"/>
          <w:sz w:val="28"/>
          <w:szCs w:val="28"/>
        </w:rPr>
        <w:t xml:space="preserve">Без квалифицированных специалистов учреждения здравоохранения не могут оказывать качественную медицинскую помощь. Мы должны постоянно работать над обеспечением кадрами сферы здравоохранения. В настоящее время районной больнице требуются </w:t>
      </w:r>
      <w:r w:rsidR="00E2519F" w:rsidRPr="00E2519F">
        <w:rPr>
          <w:rFonts w:ascii="Times New Roman" w:hAnsi="Times New Roman" w:cs="Times New Roman"/>
          <w:sz w:val="28"/>
          <w:szCs w:val="28"/>
        </w:rPr>
        <w:t>2</w:t>
      </w:r>
      <w:r w:rsidRPr="00E2519F">
        <w:rPr>
          <w:rFonts w:ascii="Times New Roman" w:hAnsi="Times New Roman" w:cs="Times New Roman"/>
          <w:sz w:val="28"/>
          <w:szCs w:val="28"/>
        </w:rPr>
        <w:t xml:space="preserve"> врач</w:t>
      </w:r>
      <w:r w:rsidR="00E2519F" w:rsidRPr="00E2519F">
        <w:rPr>
          <w:rFonts w:ascii="Times New Roman" w:hAnsi="Times New Roman" w:cs="Times New Roman"/>
          <w:sz w:val="28"/>
          <w:szCs w:val="28"/>
        </w:rPr>
        <w:t>а (врач-дерматовенеролог, врач-хирург).</w:t>
      </w:r>
      <w:r w:rsidRPr="00E251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19F" w:rsidRPr="00E2519F" w:rsidRDefault="00416F4E" w:rsidP="00B024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9F">
        <w:rPr>
          <w:rFonts w:ascii="Times New Roman" w:hAnsi="Times New Roman" w:cs="Times New Roman"/>
          <w:sz w:val="28"/>
          <w:szCs w:val="28"/>
        </w:rPr>
        <w:t>В целях привлечения молодых сп</w:t>
      </w:r>
      <w:r w:rsidR="00E2519F" w:rsidRPr="00E2519F">
        <w:rPr>
          <w:rFonts w:ascii="Times New Roman" w:hAnsi="Times New Roman" w:cs="Times New Roman"/>
          <w:sz w:val="28"/>
          <w:szCs w:val="28"/>
        </w:rPr>
        <w:t>ециалистов для трудоустройства</w:t>
      </w:r>
      <w:r w:rsidR="00DC47C5">
        <w:rPr>
          <w:rFonts w:ascii="Times New Roman" w:hAnsi="Times New Roman" w:cs="Times New Roman"/>
          <w:sz w:val="28"/>
          <w:szCs w:val="28"/>
        </w:rPr>
        <w:t xml:space="preserve"> </w:t>
      </w:r>
      <w:r w:rsidRPr="00E2519F">
        <w:rPr>
          <w:rFonts w:ascii="Times New Roman" w:hAnsi="Times New Roman" w:cs="Times New Roman"/>
          <w:sz w:val="28"/>
          <w:szCs w:val="28"/>
        </w:rPr>
        <w:t>Яльчикская</w:t>
      </w:r>
      <w:r w:rsidR="00DC47C5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 </w:t>
      </w:r>
      <w:r w:rsidR="00E2519F" w:rsidRPr="00E2519F">
        <w:rPr>
          <w:rFonts w:ascii="Times New Roman" w:hAnsi="Times New Roman" w:cs="Times New Roman"/>
          <w:sz w:val="28"/>
          <w:szCs w:val="28"/>
        </w:rPr>
        <w:t>ежегодно заключает целевые договоры с абитуриентами. В настоящее время по целевому договору в высших учебных заведениях обучается 12 студентов, средних профессиональных образовательных учреждениях – 6 студентов.</w:t>
      </w:r>
    </w:p>
    <w:p w:rsidR="00982EF4" w:rsidRDefault="00E2519F" w:rsidP="00B02454">
      <w:pPr>
        <w:spacing w:after="0" w:line="240" w:lineRule="auto"/>
        <w:ind w:firstLine="6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9F">
        <w:rPr>
          <w:rFonts w:ascii="Times New Roman" w:hAnsi="Times New Roman" w:cs="Times New Roman"/>
          <w:sz w:val="28"/>
          <w:szCs w:val="28"/>
        </w:rPr>
        <w:t xml:space="preserve">В </w:t>
      </w:r>
      <w:r w:rsidR="00416F4E" w:rsidRPr="00E2519F">
        <w:rPr>
          <w:rFonts w:ascii="Times New Roman" w:hAnsi="Times New Roman" w:cs="Times New Roman"/>
          <w:sz w:val="28"/>
          <w:szCs w:val="28"/>
        </w:rPr>
        <w:t>рамках программы «</w:t>
      </w:r>
      <w:r w:rsidRPr="00E2519F">
        <w:rPr>
          <w:rFonts w:ascii="Times New Roman" w:hAnsi="Times New Roman" w:cs="Times New Roman"/>
          <w:sz w:val="28"/>
          <w:szCs w:val="28"/>
        </w:rPr>
        <w:t>Земский доктор» трудоустроено 17 врачей, из них на сегодняшний день работают 12 врачей (2 врача уволены по истечении срока 5 лет, 3 врача – по семейным обстоятельствам).</w:t>
      </w:r>
    </w:p>
    <w:p w:rsidR="00B02454" w:rsidRPr="00F17C33" w:rsidRDefault="00B02454" w:rsidP="00B02454">
      <w:pPr>
        <w:spacing w:after="0" w:line="240" w:lineRule="auto"/>
        <w:ind w:firstLine="652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634F1" w:rsidRPr="004634F1" w:rsidRDefault="00B02454" w:rsidP="00B0245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4634F1" w:rsidRPr="004634F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F18" w:rsidRDefault="00906F18" w:rsidP="0003672B">
      <w:pPr>
        <w:spacing w:after="0" w:line="240" w:lineRule="auto"/>
      </w:pPr>
      <w:r>
        <w:separator/>
      </w:r>
    </w:p>
  </w:endnote>
  <w:endnote w:type="continuationSeparator" w:id="0">
    <w:p w:rsidR="00906F18" w:rsidRDefault="00906F18" w:rsidP="00036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7866966"/>
      <w:docPartObj>
        <w:docPartGallery w:val="Page Numbers (Bottom of Page)"/>
        <w:docPartUnique/>
      </w:docPartObj>
    </w:sdtPr>
    <w:sdtEndPr/>
    <w:sdtContent>
      <w:p w:rsidR="0003672B" w:rsidRDefault="0003672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454">
          <w:rPr>
            <w:noProof/>
          </w:rPr>
          <w:t>2</w:t>
        </w:r>
        <w:r>
          <w:fldChar w:fldCharType="end"/>
        </w:r>
      </w:p>
    </w:sdtContent>
  </w:sdt>
  <w:p w:rsidR="0003672B" w:rsidRDefault="0003672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F18" w:rsidRDefault="00906F18" w:rsidP="0003672B">
      <w:pPr>
        <w:spacing w:after="0" w:line="240" w:lineRule="auto"/>
      </w:pPr>
      <w:r>
        <w:separator/>
      </w:r>
    </w:p>
  </w:footnote>
  <w:footnote w:type="continuationSeparator" w:id="0">
    <w:p w:rsidR="00906F18" w:rsidRDefault="00906F18" w:rsidP="00036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74C52"/>
    <w:multiLevelType w:val="hybridMultilevel"/>
    <w:tmpl w:val="5C6647EA"/>
    <w:lvl w:ilvl="0" w:tplc="2996DFCC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213C01"/>
    <w:multiLevelType w:val="hybridMultilevel"/>
    <w:tmpl w:val="91144EC0"/>
    <w:lvl w:ilvl="0" w:tplc="7B920E5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84B"/>
    <w:rsid w:val="0003672B"/>
    <w:rsid w:val="00047989"/>
    <w:rsid w:val="0008423C"/>
    <w:rsid w:val="001808A7"/>
    <w:rsid w:val="002C1B4D"/>
    <w:rsid w:val="003714B7"/>
    <w:rsid w:val="003D1C36"/>
    <w:rsid w:val="004008C2"/>
    <w:rsid w:val="00416F4E"/>
    <w:rsid w:val="0042389B"/>
    <w:rsid w:val="004356F5"/>
    <w:rsid w:val="004502FD"/>
    <w:rsid w:val="004634F1"/>
    <w:rsid w:val="004F2F31"/>
    <w:rsid w:val="0053799E"/>
    <w:rsid w:val="00572DA8"/>
    <w:rsid w:val="00591F0D"/>
    <w:rsid w:val="005C4AE2"/>
    <w:rsid w:val="005E7EF1"/>
    <w:rsid w:val="005F6817"/>
    <w:rsid w:val="00652301"/>
    <w:rsid w:val="006C2420"/>
    <w:rsid w:val="00762395"/>
    <w:rsid w:val="00834B62"/>
    <w:rsid w:val="0084347B"/>
    <w:rsid w:val="00906F18"/>
    <w:rsid w:val="0091271D"/>
    <w:rsid w:val="00914873"/>
    <w:rsid w:val="00920CC0"/>
    <w:rsid w:val="00934125"/>
    <w:rsid w:val="00946933"/>
    <w:rsid w:val="00982EF4"/>
    <w:rsid w:val="009B051B"/>
    <w:rsid w:val="009D0EEE"/>
    <w:rsid w:val="009D773C"/>
    <w:rsid w:val="009E1EA6"/>
    <w:rsid w:val="00A22830"/>
    <w:rsid w:val="00A71A06"/>
    <w:rsid w:val="00A95257"/>
    <w:rsid w:val="00AA0079"/>
    <w:rsid w:val="00AC05B8"/>
    <w:rsid w:val="00AF1BB3"/>
    <w:rsid w:val="00B02454"/>
    <w:rsid w:val="00B87A01"/>
    <w:rsid w:val="00BB5DE4"/>
    <w:rsid w:val="00BC3618"/>
    <w:rsid w:val="00C27716"/>
    <w:rsid w:val="00C4779C"/>
    <w:rsid w:val="00C60884"/>
    <w:rsid w:val="00C819BD"/>
    <w:rsid w:val="00D13C4D"/>
    <w:rsid w:val="00D87732"/>
    <w:rsid w:val="00DC47C5"/>
    <w:rsid w:val="00DD47D8"/>
    <w:rsid w:val="00DD73C6"/>
    <w:rsid w:val="00DE5A7B"/>
    <w:rsid w:val="00E2519F"/>
    <w:rsid w:val="00F17C33"/>
    <w:rsid w:val="00F5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C6EC4-83A5-46FC-AB4E-60EDBC1B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4F1"/>
    <w:pPr>
      <w:spacing w:after="200" w:line="276" w:lineRule="auto"/>
      <w:ind w:left="720"/>
      <w:contextualSpacing/>
    </w:pPr>
  </w:style>
  <w:style w:type="paragraph" w:styleId="a4">
    <w:name w:val="Normal (Web)"/>
    <w:basedOn w:val="a"/>
    <w:link w:val="a5"/>
    <w:uiPriority w:val="99"/>
    <w:rsid w:val="004634F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283555"/>
      <w:sz w:val="20"/>
      <w:szCs w:val="20"/>
      <w:lang w:eastAsia="ru-RU"/>
    </w:rPr>
  </w:style>
  <w:style w:type="paragraph" w:customStyle="1" w:styleId="ConsPlusNormal">
    <w:name w:val="ConsPlusNormal"/>
    <w:rsid w:val="000842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416F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6">
    <w:name w:val="No Spacing"/>
    <w:link w:val="a7"/>
    <w:uiPriority w:val="99"/>
    <w:qFormat/>
    <w:rsid w:val="00D13C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99"/>
    <w:locked/>
    <w:rsid w:val="00D13C4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22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2830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9341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4125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Emphasis"/>
    <w:basedOn w:val="a0"/>
    <w:uiPriority w:val="20"/>
    <w:qFormat/>
    <w:rsid w:val="004F2F31"/>
    <w:rPr>
      <w:i/>
      <w:iCs/>
    </w:rPr>
  </w:style>
  <w:style w:type="paragraph" w:styleId="ab">
    <w:name w:val="header"/>
    <w:basedOn w:val="a"/>
    <w:link w:val="ac"/>
    <w:uiPriority w:val="99"/>
    <w:unhideWhenUsed/>
    <w:rsid w:val="00036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3672B"/>
  </w:style>
  <w:style w:type="paragraph" w:styleId="ad">
    <w:name w:val="footer"/>
    <w:basedOn w:val="a"/>
    <w:link w:val="ae"/>
    <w:uiPriority w:val="99"/>
    <w:unhideWhenUsed/>
    <w:rsid w:val="00036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3672B"/>
  </w:style>
  <w:style w:type="character" w:customStyle="1" w:styleId="a5">
    <w:name w:val="Обычный (веб) Знак"/>
    <w:link w:val="a4"/>
    <w:uiPriority w:val="99"/>
    <w:locked/>
    <w:rsid w:val="00AF1BB3"/>
    <w:rPr>
      <w:rFonts w:ascii="Arial CYR" w:eastAsia="Times New Roman" w:hAnsi="Arial CYR" w:cs="Arial CYR"/>
      <w:color w:val="283555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27B90-1A77-4E58-B41B-007B46D4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2561</Words>
  <Characters>14603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Чувайкина</dc:creator>
  <cp:keywords/>
  <dc:description/>
  <cp:lastModifiedBy>Чувайкина</cp:lastModifiedBy>
  <cp:revision>2</cp:revision>
  <cp:lastPrinted>2020-02-26T14:07:00Z</cp:lastPrinted>
  <dcterms:created xsi:type="dcterms:W3CDTF">2020-03-16T08:23:00Z</dcterms:created>
  <dcterms:modified xsi:type="dcterms:W3CDTF">2020-03-16T08:23:00Z</dcterms:modified>
</cp:coreProperties>
</file>