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F5F2F" w:rsidRPr="0001151E" w:rsidTr="00731A16">
        <w:tc>
          <w:tcPr>
            <w:tcW w:w="4077" w:type="dxa"/>
          </w:tcPr>
          <w:p w:rsidR="00BF5F2F" w:rsidRPr="0001151E" w:rsidRDefault="00BF5F2F" w:rsidP="00731A16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01151E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>
              <w:rPr>
                <w:b/>
                <w:bCs/>
                <w:iCs/>
                <w:sz w:val="26"/>
                <w:szCs w:val="26"/>
              </w:rPr>
              <w:t xml:space="preserve">   </w:t>
            </w:r>
            <w:proofErr w:type="spellStart"/>
            <w:r w:rsidRPr="0001151E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Pr="0001151E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BF5F2F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151E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01151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151E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BF5F2F" w:rsidRPr="0001151E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01151E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151E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01151E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BF5F2F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151E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BF5F2F" w:rsidRPr="0001151E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Default="00BF5F2F" w:rsidP="00731A16">
            <w:pPr>
              <w:contextualSpacing/>
              <w:jc w:val="center"/>
              <w:rPr>
                <w:b/>
                <w:sz w:val="26"/>
              </w:rPr>
            </w:pPr>
            <w:r w:rsidRPr="0001151E">
              <w:rPr>
                <w:b/>
                <w:sz w:val="26"/>
              </w:rPr>
              <w:t>ЙЫШӐНУ</w:t>
            </w:r>
          </w:p>
          <w:p w:rsidR="00BF5F2F" w:rsidRPr="0001151E" w:rsidRDefault="00BF5F2F" w:rsidP="00731A16">
            <w:pPr>
              <w:contextualSpacing/>
              <w:jc w:val="center"/>
              <w:rPr>
                <w:sz w:val="16"/>
              </w:rPr>
            </w:pPr>
          </w:p>
          <w:p w:rsidR="00BF5F2F" w:rsidRPr="0001151E" w:rsidRDefault="00BF2938" w:rsidP="00731A1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ҫ.декабр</w:t>
            </w:r>
            <w:r>
              <w:rPr>
                <w:rFonts w:ascii="Arial Cyr Chuv" w:hAnsi="Arial Cyr Chuv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н18</w:t>
            </w:r>
            <w:r w:rsidR="00BF5F2F" w:rsidRPr="0001151E">
              <w:rPr>
                <w:sz w:val="26"/>
                <w:szCs w:val="26"/>
              </w:rPr>
              <w:t xml:space="preserve">- </w:t>
            </w:r>
            <w:proofErr w:type="spellStart"/>
            <w:r w:rsidR="00BF5F2F" w:rsidRPr="0001151E">
              <w:rPr>
                <w:sz w:val="26"/>
                <w:szCs w:val="26"/>
              </w:rPr>
              <w:t>мӗшӗ</w:t>
            </w:r>
            <w:proofErr w:type="spellEnd"/>
            <w:r w:rsidR="00BF5F2F" w:rsidRPr="0001151E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767</w:t>
            </w:r>
            <w:bookmarkStart w:id="0" w:name="_GoBack"/>
            <w:bookmarkEnd w:id="0"/>
            <w:r w:rsidR="00BF5F2F" w:rsidRPr="0001151E">
              <w:rPr>
                <w:sz w:val="26"/>
                <w:szCs w:val="26"/>
              </w:rPr>
              <w:t xml:space="preserve"> </w:t>
            </w:r>
          </w:p>
          <w:p w:rsidR="00BF5F2F" w:rsidRPr="0001151E" w:rsidRDefault="00BF5F2F" w:rsidP="00731A16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01151E" w:rsidRDefault="00BF5F2F" w:rsidP="00731A16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01151E" w:rsidRDefault="00BF5F2F" w:rsidP="00731A16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01151E">
              <w:rPr>
                <w:sz w:val="18"/>
                <w:szCs w:val="18"/>
              </w:rPr>
              <w:t>Елчӗк</w:t>
            </w:r>
            <w:proofErr w:type="spellEnd"/>
            <w:r w:rsidRPr="0001151E">
              <w:rPr>
                <w:sz w:val="18"/>
                <w:szCs w:val="18"/>
              </w:rPr>
              <w:t xml:space="preserve"> </w:t>
            </w:r>
            <w:proofErr w:type="spellStart"/>
            <w:r w:rsidRPr="0001151E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BF5F2F" w:rsidRPr="0001151E" w:rsidRDefault="00BF5F2F" w:rsidP="00731A16">
            <w:pPr>
              <w:contextualSpacing/>
              <w:jc w:val="center"/>
            </w:pPr>
            <w:r w:rsidRPr="00BF59DB">
              <w:rPr>
                <w:noProof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5F2F" w:rsidRPr="0001151E" w:rsidRDefault="00BF5F2F" w:rsidP="00731A16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01151E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>
              <w:rPr>
                <w:b/>
                <w:bCs/>
                <w:iCs/>
                <w:sz w:val="26"/>
                <w:szCs w:val="26"/>
              </w:rPr>
              <w:t xml:space="preserve">   </w:t>
            </w:r>
            <w:proofErr w:type="gramStart"/>
            <w:r w:rsidRPr="0001151E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BF5F2F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BF5F2F" w:rsidRPr="0001151E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01151E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F5F2F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F5F2F" w:rsidRPr="0001151E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BF5F2F" w:rsidRDefault="00BF5F2F" w:rsidP="00BF5F2F">
            <w:pPr>
              <w:pStyle w:val="1"/>
              <w:keepNext/>
              <w:widowControl/>
              <w:autoSpaceDE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BF5F2F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BF5F2F" w:rsidRPr="0001151E" w:rsidRDefault="00BF5F2F" w:rsidP="00731A16">
            <w:pPr>
              <w:contextualSpacing/>
            </w:pPr>
          </w:p>
          <w:p w:rsidR="00BF5F2F" w:rsidRPr="0001151E" w:rsidRDefault="00BF2938" w:rsidP="00731A16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18»декабря</w:t>
            </w:r>
            <w:proofErr w:type="gramEnd"/>
            <w:r w:rsidR="00BF5F2F" w:rsidRPr="0001151E">
              <w:rPr>
                <w:sz w:val="26"/>
                <w:szCs w:val="26"/>
              </w:rPr>
              <w:t>2019 г. №</w:t>
            </w:r>
            <w:r>
              <w:rPr>
                <w:sz w:val="26"/>
                <w:szCs w:val="26"/>
              </w:rPr>
              <w:t>767</w:t>
            </w:r>
            <w:r w:rsidR="00BF5F2F" w:rsidRPr="0001151E">
              <w:rPr>
                <w:sz w:val="26"/>
                <w:szCs w:val="26"/>
              </w:rPr>
              <w:t xml:space="preserve">  </w:t>
            </w:r>
          </w:p>
          <w:p w:rsidR="00BF5F2F" w:rsidRPr="0001151E" w:rsidRDefault="00BF5F2F" w:rsidP="00731A16">
            <w:pPr>
              <w:contextualSpacing/>
              <w:jc w:val="center"/>
              <w:rPr>
                <w:sz w:val="26"/>
                <w:szCs w:val="26"/>
              </w:rPr>
            </w:pPr>
            <w:r w:rsidRPr="0001151E">
              <w:rPr>
                <w:sz w:val="26"/>
                <w:szCs w:val="26"/>
              </w:rPr>
              <w:t xml:space="preserve">  </w:t>
            </w:r>
          </w:p>
          <w:p w:rsidR="00BF5F2F" w:rsidRPr="0001151E" w:rsidRDefault="00BF5F2F" w:rsidP="00731A16">
            <w:pPr>
              <w:contextualSpacing/>
              <w:jc w:val="center"/>
              <w:rPr>
                <w:sz w:val="18"/>
                <w:szCs w:val="18"/>
              </w:rPr>
            </w:pPr>
            <w:r w:rsidRPr="0001151E">
              <w:rPr>
                <w:sz w:val="18"/>
                <w:szCs w:val="18"/>
              </w:rPr>
              <w:t>село Яльчики</w:t>
            </w:r>
          </w:p>
        </w:tc>
      </w:tr>
    </w:tbl>
    <w:p w:rsidR="005C167A" w:rsidRDefault="005C167A" w:rsidP="005C167A">
      <w:pPr>
        <w:rPr>
          <w:sz w:val="26"/>
          <w:szCs w:val="26"/>
        </w:rPr>
      </w:pPr>
    </w:p>
    <w:p w:rsidR="005C167A" w:rsidRDefault="005C167A" w:rsidP="005C167A">
      <w:pPr>
        <w:pStyle w:val="211"/>
        <w:ind w:right="0"/>
        <w:contextualSpacing/>
        <w:rPr>
          <w:b w:val="0"/>
          <w:sz w:val="28"/>
          <w:szCs w:val="28"/>
        </w:rPr>
      </w:pPr>
    </w:p>
    <w:p w:rsidR="005C167A" w:rsidRDefault="005C167A" w:rsidP="005C167A">
      <w:pPr>
        <w:ind w:right="4495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 внесении изменений в муниципальную программу</w:t>
      </w:r>
      <w:r>
        <w:rPr>
          <w:sz w:val="26"/>
          <w:szCs w:val="26"/>
        </w:rPr>
        <w:t xml:space="preserve"> Яльчикского района Чувашской Республики «Экономическое развитие Яльчикского района Чувашской Республики»</w:t>
      </w:r>
    </w:p>
    <w:p w:rsidR="005C167A" w:rsidRDefault="005C167A" w:rsidP="005C167A">
      <w:pPr>
        <w:jc w:val="both"/>
        <w:rPr>
          <w:b/>
          <w:sz w:val="26"/>
          <w:szCs w:val="26"/>
        </w:rPr>
      </w:pP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а н о в л я е т:</w:t>
      </w:r>
    </w:p>
    <w:p w:rsidR="005C167A" w:rsidRDefault="005C167A" w:rsidP="005C167A">
      <w:pPr>
        <w:pStyle w:val="320"/>
      </w:pPr>
      <w:r>
        <w:t xml:space="preserve">1. Внести в муниципальную программу Яльчикского района Чувашской </w:t>
      </w:r>
      <w:proofErr w:type="gramStart"/>
      <w:r>
        <w:t>Республики  «</w:t>
      </w:r>
      <w:proofErr w:type="gramEnd"/>
      <w:r>
        <w:t xml:space="preserve">Экономическое развитие Яльчикского района Чувашской Республики», утвержденную постановлением администрации Яльчикского района Чувашской Республики от 6 марта 2019 года № 157 (далее – Муниципальная программа), следующие изменения: </w:t>
      </w:r>
    </w:p>
    <w:p w:rsidR="005C167A" w:rsidRDefault="005C167A" w:rsidP="005C167A">
      <w:pPr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ab/>
        <w:t>а) в паспорте Муниципальной программы позицию «</w:t>
      </w:r>
      <w:r>
        <w:rPr>
          <w:spacing w:val="-2"/>
          <w:sz w:val="26"/>
          <w:szCs w:val="26"/>
        </w:rPr>
        <w:t>Объемы финансирования Муниципальной программы с разбивкой по годам реализации» изложить в следующей редакции:</w:t>
      </w:r>
    </w:p>
    <w:p w:rsidR="005C167A" w:rsidRDefault="005C167A" w:rsidP="005C167A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253"/>
        <w:gridCol w:w="6114"/>
      </w:tblGrid>
      <w:tr w:rsidR="005C167A" w:rsidTr="005C167A">
        <w:trPr>
          <w:trHeight w:val="23"/>
        </w:trPr>
        <w:tc>
          <w:tcPr>
            <w:tcW w:w="3591" w:type="dxa"/>
            <w:hideMark/>
          </w:tcPr>
          <w:p w:rsidR="005C167A" w:rsidRDefault="005C167A">
            <w:pPr>
              <w:pStyle w:val="320"/>
              <w:ind w:firstLine="0"/>
            </w:pPr>
            <w:r>
              <w:t>«</w:t>
            </w:r>
            <w:r>
              <w:rPr>
                <w:spacing w:val="-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53" w:type="dxa"/>
            <w:hideMark/>
          </w:tcPr>
          <w:p w:rsidR="005C167A" w:rsidRDefault="005C167A">
            <w:pPr>
              <w:pStyle w:val="320"/>
              <w:ind w:firstLine="0"/>
            </w:pPr>
            <w:r>
              <w:rPr>
                <w:spacing w:val="-2"/>
              </w:rPr>
              <w:t>–</w:t>
            </w:r>
          </w:p>
        </w:tc>
        <w:tc>
          <w:tcPr>
            <w:tcW w:w="6114" w:type="dxa"/>
            <w:hideMark/>
          </w:tcPr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прогнозируемые объемы финансирования мероприятий муниципальной программы в 201</w:t>
            </w:r>
            <w:r w:rsidR="00FD43AF">
              <w:rPr>
                <w:sz w:val="26"/>
                <w:szCs w:val="26"/>
              </w:rPr>
              <w:t>9 – 2035 годах составляет 235863</w:t>
            </w:r>
            <w:r>
              <w:rPr>
                <w:sz w:val="26"/>
                <w:szCs w:val="26"/>
              </w:rPr>
              <w:t xml:space="preserve">,6 тыс. рублей, в том числе: </w:t>
            </w:r>
          </w:p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C0368F">
              <w:rPr>
                <w:sz w:val="26"/>
                <w:szCs w:val="26"/>
              </w:rPr>
              <w:t>43698</w:t>
            </w:r>
            <w:r>
              <w:rPr>
                <w:sz w:val="26"/>
                <w:szCs w:val="26"/>
              </w:rPr>
              <w:t>,8 тыс. рублей;</w:t>
            </w:r>
          </w:p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11172,8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11272,8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11422,8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11622,8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11822,8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12122,8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2026 - 2030 годах – 60614,0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– 2035 годах – 62114,0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FD43AF">
              <w:rPr>
                <w:sz w:val="26"/>
                <w:szCs w:val="26"/>
              </w:rPr>
              <w:t>13578,0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FD43AF">
              <w:rPr>
                <w:sz w:val="26"/>
                <w:szCs w:val="26"/>
              </w:rPr>
              <w:t>13578,0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BF5F2F" w:rsidRDefault="00BF5F2F">
            <w:pPr>
              <w:rPr>
                <w:sz w:val="26"/>
                <w:szCs w:val="26"/>
              </w:rPr>
            </w:pP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2020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2026 - 2030 годах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2031 - 2035 годах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местного бюджета – 42785,6 тыс. рублей, в том числе: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2520,8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2472,8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2472,8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2522,8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2522,8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2522,8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2522,8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2026 - 2030 годах – 12614,0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2031 - 2035 годах – 12614,0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179500,0 тыс. рублей, в том числе: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27600,0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8700,0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8800,0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8900,0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9100,0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9300,0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9600,0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– 2030 годах – 48000,0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– 2035 годах – 49500,0 тыс. рублей.</w:t>
            </w:r>
          </w:p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  <w:r>
              <w:rPr>
                <w:spacing w:val="-2"/>
                <w:sz w:val="26"/>
                <w:szCs w:val="26"/>
              </w:rPr>
              <w:t>»;</w:t>
            </w:r>
          </w:p>
        </w:tc>
      </w:tr>
    </w:tbl>
    <w:p w:rsidR="005C167A" w:rsidRDefault="005C167A" w:rsidP="005C167A">
      <w:pPr>
        <w:pStyle w:val="320"/>
        <w:ind w:firstLine="708"/>
      </w:pPr>
    </w:p>
    <w:p w:rsidR="005C167A" w:rsidRDefault="005C167A" w:rsidP="005C167A">
      <w:pPr>
        <w:pStyle w:val="320"/>
        <w:ind w:firstLine="708"/>
      </w:pPr>
      <w:r>
        <w:t xml:space="preserve">б) </w:t>
      </w:r>
      <w:r>
        <w:rPr>
          <w:spacing w:val="-2"/>
        </w:rPr>
        <w:t xml:space="preserve">раздел </w:t>
      </w:r>
      <w:r>
        <w:rPr>
          <w:spacing w:val="-2"/>
          <w:lang w:val="en-US"/>
        </w:rPr>
        <w:t>III</w:t>
      </w:r>
      <w:r w:rsidRPr="005C167A">
        <w:rPr>
          <w:spacing w:val="-2"/>
        </w:rPr>
        <w:t xml:space="preserve"> </w:t>
      </w:r>
      <w:r>
        <w:rPr>
          <w:spacing w:val="-2"/>
        </w:rPr>
        <w:t xml:space="preserve">Муниципальной программы </w:t>
      </w:r>
      <w:r>
        <w:t>изложить в следующей редакции:</w:t>
      </w:r>
    </w:p>
    <w:p w:rsidR="005C167A" w:rsidRDefault="005C167A" w:rsidP="005C16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«</w:t>
      </w:r>
      <w:r>
        <w:rPr>
          <w:sz w:val="26"/>
          <w:szCs w:val="26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программы в 2019–2035 годах составит </w:t>
      </w:r>
      <w:r w:rsidR="00FD43AF">
        <w:rPr>
          <w:sz w:val="26"/>
          <w:szCs w:val="26"/>
        </w:rPr>
        <w:t>235863,6</w:t>
      </w:r>
      <w:r>
        <w:rPr>
          <w:sz w:val="26"/>
          <w:szCs w:val="26"/>
        </w:rPr>
        <w:t xml:space="preserve"> тыс. рублей, в том числе за счет средств: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республиканского бюджета Чувашской Республики – </w:t>
      </w:r>
      <w:r w:rsidR="00FD43AF">
        <w:rPr>
          <w:sz w:val="26"/>
          <w:szCs w:val="26"/>
        </w:rPr>
        <w:t>13578,0</w:t>
      </w:r>
      <w:r w:rsidR="00E04AB3">
        <w:rPr>
          <w:sz w:val="26"/>
          <w:szCs w:val="26"/>
        </w:rPr>
        <w:t xml:space="preserve"> тыс. рублей (5,8</w:t>
      </w:r>
      <w:r>
        <w:rPr>
          <w:sz w:val="26"/>
          <w:szCs w:val="26"/>
        </w:rPr>
        <w:t xml:space="preserve"> процент</w:t>
      </w:r>
      <w:r w:rsidR="00E04AB3">
        <w:rPr>
          <w:sz w:val="26"/>
          <w:szCs w:val="26"/>
        </w:rPr>
        <w:t>ов</w:t>
      </w:r>
      <w:r>
        <w:rPr>
          <w:sz w:val="26"/>
          <w:szCs w:val="26"/>
        </w:rPr>
        <w:t>);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 Чувашской Респуб</w:t>
      </w:r>
      <w:r w:rsidR="00E04AB3">
        <w:rPr>
          <w:sz w:val="26"/>
          <w:szCs w:val="26"/>
        </w:rPr>
        <w:t>лики – 42785,6 тыс. рублей (18,1 процентов</w:t>
      </w:r>
      <w:r>
        <w:rPr>
          <w:sz w:val="26"/>
          <w:szCs w:val="26"/>
        </w:rPr>
        <w:t>);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</w:t>
      </w:r>
      <w:r w:rsidR="00E04AB3">
        <w:rPr>
          <w:sz w:val="26"/>
          <w:szCs w:val="26"/>
        </w:rPr>
        <w:t>ков – 179500,0 тыс. рублей (76,1</w:t>
      </w:r>
      <w:r>
        <w:rPr>
          <w:sz w:val="26"/>
          <w:szCs w:val="26"/>
        </w:rPr>
        <w:t xml:space="preserve"> процентов).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объем финансирования Муниципальной программы на 1 этапе (в 20</w:t>
      </w:r>
      <w:r w:rsidR="00E04AB3">
        <w:rPr>
          <w:sz w:val="26"/>
          <w:szCs w:val="26"/>
        </w:rPr>
        <w:t>19–2025 годах) составляет 113135</w:t>
      </w:r>
      <w:r>
        <w:rPr>
          <w:sz w:val="26"/>
          <w:szCs w:val="26"/>
        </w:rPr>
        <w:t>,6 тыс. рублей, в том числе: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2019 году – </w:t>
      </w:r>
      <w:r w:rsidR="00E04AB3">
        <w:rPr>
          <w:rFonts w:ascii="Times New Roman" w:hAnsi="Times New Roman" w:cs="Times New Roman"/>
          <w:sz w:val="26"/>
          <w:szCs w:val="26"/>
        </w:rPr>
        <w:t>43698,8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11172,8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– 11272,8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– 11422,8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– 11622,8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– 11822,8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– 12122,8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республиканского бюджета Чувашской Республики – </w:t>
      </w:r>
      <w:r w:rsidR="00E04AB3">
        <w:rPr>
          <w:sz w:val="26"/>
          <w:szCs w:val="26"/>
        </w:rPr>
        <w:t>13578,0</w:t>
      </w:r>
      <w:r>
        <w:rPr>
          <w:sz w:val="26"/>
          <w:szCs w:val="26"/>
        </w:rPr>
        <w:t xml:space="preserve"> тыс. рублей, в том числе: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="00E04AB3">
        <w:rPr>
          <w:rFonts w:ascii="Times New Roman" w:hAnsi="Times New Roman" w:cs="Times New Roman"/>
          <w:sz w:val="26"/>
          <w:szCs w:val="26"/>
        </w:rPr>
        <w:t>13578,0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– 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 году – 0,0 тыс. рублей;                        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2024 году – 0,0 тыс. рублей;                      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2025 году – 0,0 тыс. рублей;                       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местного бюджета – 17557,6 тыс. рублей, в том числе: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– 2520,8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2472,8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– 2472,8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– 2522,8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 году – 2522,8 тыс. рублей;                        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2024 году – 2522,8 тыс. рублей;                      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2025 году – 2522,8 тыс. рублей;                       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82000,0 тыс. рублей, в том числе: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– 27600,0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8700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– 8800,0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– 8900,0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– 9100,0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– 9300,0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– 9600,0 тыс. рублей.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 этапе (в 2026–2030 годах) объем финансирования Муниципальной программы составит 60614,0 рублей, из них средства: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 Чувашской Республики – 12614,0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48000,0 тыс. рублей.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3 этапе (в 2031–2035 годах) объем финансирования Муниципальной программы составит 62114,0 тыс. рублей, из них средства: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 Чувашской Республики – 12614,0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49500,0 тыс. рублей.</w:t>
      </w:r>
    </w:p>
    <w:p w:rsidR="005C167A" w:rsidRDefault="005C167A" w:rsidP="005C167A">
      <w:pPr>
        <w:suppressAutoHyphens w:val="0"/>
        <w:autoSpaceDE w:val="0"/>
        <w:autoSpaceDN w:val="0"/>
        <w:adjustRightInd w:val="0"/>
        <w:spacing w:line="244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Объемы финансирования Муниципальной программы подлежат ежегодному уточнению </w:t>
      </w:r>
      <w:r>
        <w:rPr>
          <w:rFonts w:eastAsia="Calibri"/>
          <w:sz w:val="26"/>
          <w:szCs w:val="26"/>
          <w:lang w:eastAsia="en-US"/>
        </w:rPr>
        <w:t>исходя из реальных возможностей бюджетов всех уровней.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C167A" w:rsidRDefault="005C167A" w:rsidP="005C167A">
      <w:pPr>
        <w:pStyle w:val="320"/>
        <w:ind w:firstLine="708"/>
      </w:pPr>
      <w:r>
        <w:t>Подпрограммы Муниципальной программы приведены в приложениях № 3–8 к Муниципальной программе.</w:t>
      </w:r>
      <w:r>
        <w:rPr>
          <w:spacing w:val="-2"/>
        </w:rPr>
        <w:t>»;</w:t>
      </w:r>
    </w:p>
    <w:p w:rsidR="005C167A" w:rsidRPr="00C16C97" w:rsidRDefault="00C16C97" w:rsidP="005C167A">
      <w:pPr>
        <w:pStyle w:val="320"/>
        <w:ind w:firstLine="708"/>
      </w:pPr>
      <w:r w:rsidRPr="00C16C97">
        <w:lastRenderedPageBreak/>
        <w:t>в</w:t>
      </w:r>
      <w:r w:rsidR="005C167A" w:rsidRPr="00C16C97">
        <w:t>) приложение №2 к Муниципальной программе изложить в новой редакции согласно приложению № 1 к настоящему постановлению;</w:t>
      </w:r>
    </w:p>
    <w:p w:rsidR="00E87E82" w:rsidRPr="00E87E82" w:rsidRDefault="00C16C97" w:rsidP="00E87E8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7E82">
        <w:rPr>
          <w:sz w:val="26"/>
          <w:szCs w:val="26"/>
        </w:rPr>
        <w:t>г)</w:t>
      </w:r>
      <w:r w:rsidR="00E87E82" w:rsidRPr="00E87E82">
        <w:rPr>
          <w:sz w:val="26"/>
          <w:szCs w:val="26"/>
        </w:rPr>
        <w:t xml:space="preserve"> приложение к подпрограмме «Повышение качества предоставления государственных и муниципальных услуг» Муниципальной программы изложить в новой редакции согласно приложению № 2 к настоящему постановлению;</w:t>
      </w:r>
    </w:p>
    <w:p w:rsidR="005C167A" w:rsidRPr="00C16C97" w:rsidRDefault="00E87E82" w:rsidP="00C16C97">
      <w:pPr>
        <w:ind w:firstLine="708"/>
        <w:jc w:val="both"/>
        <w:rPr>
          <w:b/>
          <w:sz w:val="26"/>
          <w:szCs w:val="26"/>
          <w:highlight w:val="yellow"/>
          <w:lang w:eastAsia="ru-RU"/>
        </w:rPr>
      </w:pPr>
      <w:r w:rsidRPr="00E87E82">
        <w:rPr>
          <w:sz w:val="26"/>
          <w:szCs w:val="26"/>
        </w:rPr>
        <w:t xml:space="preserve">д) </w:t>
      </w:r>
      <w:r w:rsidR="005C167A" w:rsidRPr="00E87E82">
        <w:rPr>
          <w:sz w:val="26"/>
          <w:szCs w:val="26"/>
        </w:rPr>
        <w:t>в паспорте подпрограммы «Инвестиционный климат» Муниципальной программы</w:t>
      </w:r>
      <w:r w:rsidR="005C167A">
        <w:rPr>
          <w:sz w:val="26"/>
          <w:szCs w:val="26"/>
        </w:rPr>
        <w:t xml:space="preserve"> позицию «</w:t>
      </w:r>
      <w:r w:rsidR="005C167A">
        <w:rPr>
          <w:spacing w:val="-2"/>
          <w:sz w:val="26"/>
          <w:szCs w:val="26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p w:rsidR="005C167A" w:rsidRDefault="005C167A" w:rsidP="005C167A">
      <w:pPr>
        <w:ind w:firstLine="708"/>
        <w:jc w:val="both"/>
        <w:rPr>
          <w:spacing w:val="-2"/>
          <w:sz w:val="26"/>
          <w:szCs w:val="26"/>
          <w:highlight w:val="yellow"/>
        </w:rPr>
      </w:pPr>
    </w:p>
    <w:tbl>
      <w:tblPr>
        <w:tblW w:w="9360" w:type="dxa"/>
        <w:tblInd w:w="6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02"/>
        <w:gridCol w:w="282"/>
        <w:gridCol w:w="6276"/>
      </w:tblGrid>
      <w:tr w:rsidR="005C167A" w:rsidTr="005C167A">
        <w:trPr>
          <w:trHeight w:val="20"/>
        </w:trPr>
        <w:tc>
          <w:tcPr>
            <w:tcW w:w="2801" w:type="dxa"/>
          </w:tcPr>
          <w:p w:rsidR="005C167A" w:rsidRDefault="005C167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</w:p>
          <w:p w:rsidR="005C167A" w:rsidRDefault="005C167A">
            <w:pPr>
              <w:spacing w:line="232" w:lineRule="auto"/>
              <w:jc w:val="both"/>
              <w:rPr>
                <w:sz w:val="26"/>
                <w:szCs w:val="26"/>
              </w:rPr>
            </w:pPr>
          </w:p>
          <w:p w:rsidR="005C167A" w:rsidRDefault="005C167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  <w:hideMark/>
          </w:tcPr>
          <w:p w:rsidR="005C167A" w:rsidRDefault="005C167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273" w:type="dxa"/>
          </w:tcPr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в 2019– 2035 годах составляют </w:t>
            </w:r>
            <w:r w:rsidR="00E04AB3">
              <w:rPr>
                <w:rFonts w:eastAsia="Calibri"/>
                <w:sz w:val="26"/>
                <w:szCs w:val="26"/>
                <w:lang w:eastAsia="en-US"/>
              </w:rPr>
              <w:t>13578,0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 2019 году – </w:t>
            </w:r>
            <w:r w:rsidR="00E04AB3">
              <w:rPr>
                <w:rFonts w:eastAsia="Calibri"/>
                <w:sz w:val="26"/>
                <w:szCs w:val="26"/>
                <w:lang w:eastAsia="en-US"/>
              </w:rPr>
              <w:t>13578,0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2020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2021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2022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2023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2024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2025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из них средства: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республиканского бюджета Чувашской Республики – </w:t>
            </w:r>
            <w:r w:rsidR="00E04AB3">
              <w:rPr>
                <w:rFonts w:eastAsia="Calibri"/>
                <w:sz w:val="26"/>
                <w:szCs w:val="26"/>
                <w:lang w:eastAsia="en-US"/>
              </w:rPr>
              <w:t>13578,0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рублей (100,0 процентов), в том числе: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 2019 году – </w:t>
            </w:r>
            <w:r w:rsidR="00E04AB3">
              <w:rPr>
                <w:rFonts w:eastAsia="Calibri"/>
                <w:sz w:val="26"/>
                <w:szCs w:val="26"/>
                <w:lang w:eastAsia="en-US"/>
              </w:rPr>
              <w:t>13578,0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2020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2021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2022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2023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2024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2025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2031–2035 годах – 0,0 тыс. рублей.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Объем финансирования подпрограммы подлежит ежегодному уточнению исходя из реальных возможностей бюджетов всех уровней»;</w:t>
            </w:r>
          </w:p>
          <w:p w:rsidR="005C167A" w:rsidRDefault="005C167A">
            <w:pPr>
              <w:spacing w:line="232" w:lineRule="auto"/>
              <w:jc w:val="both"/>
              <w:rPr>
                <w:sz w:val="26"/>
                <w:szCs w:val="26"/>
              </w:rPr>
            </w:pPr>
          </w:p>
        </w:tc>
      </w:tr>
    </w:tbl>
    <w:p w:rsidR="005C167A" w:rsidRDefault="00E87E82" w:rsidP="005C167A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5C167A">
        <w:rPr>
          <w:sz w:val="26"/>
          <w:szCs w:val="26"/>
        </w:rPr>
        <w:t xml:space="preserve">) приложение к подпрограмме </w:t>
      </w:r>
      <w:r w:rsidR="005C167A">
        <w:rPr>
          <w:sz w:val="26"/>
          <w:szCs w:val="26"/>
          <w:lang w:eastAsia="ru-RU"/>
        </w:rPr>
        <w:t>«Инвестиционный климат» Муниципальной программы</w:t>
      </w:r>
      <w:r w:rsidR="005C167A">
        <w:rPr>
          <w:sz w:val="26"/>
          <w:szCs w:val="26"/>
        </w:rPr>
        <w:t xml:space="preserve"> изложить в новой редакции согласно приложению № 3 к настоящему постановлению.</w:t>
      </w:r>
    </w:p>
    <w:p w:rsidR="005C167A" w:rsidRDefault="005C167A" w:rsidP="005C167A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2. Настоящее постановление вступает в силу с момента официального </w:t>
      </w:r>
      <w:r>
        <w:rPr>
          <w:sz w:val="26"/>
          <w:szCs w:val="26"/>
        </w:rPr>
        <w:t>опубликования.</w:t>
      </w:r>
    </w:p>
    <w:p w:rsidR="005C167A" w:rsidRDefault="005C167A" w:rsidP="005C167A">
      <w:pPr>
        <w:jc w:val="both"/>
        <w:rPr>
          <w:sz w:val="26"/>
          <w:szCs w:val="26"/>
        </w:rPr>
      </w:pPr>
    </w:p>
    <w:p w:rsidR="005C167A" w:rsidRDefault="005C167A" w:rsidP="005C167A">
      <w:pPr>
        <w:jc w:val="both"/>
        <w:rPr>
          <w:sz w:val="26"/>
          <w:szCs w:val="26"/>
        </w:rPr>
      </w:pPr>
    </w:p>
    <w:p w:rsidR="005C167A" w:rsidRDefault="005C167A" w:rsidP="005C1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</w:t>
      </w:r>
    </w:p>
    <w:p w:rsidR="005C167A" w:rsidRDefault="005C167A" w:rsidP="005C167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Яльчикского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   </w:t>
      </w:r>
      <w:r w:rsidR="00E87E8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Н.П. </w:t>
      </w:r>
      <w:proofErr w:type="spellStart"/>
      <w:r>
        <w:rPr>
          <w:sz w:val="26"/>
          <w:szCs w:val="26"/>
        </w:rPr>
        <w:t>Миллин</w:t>
      </w:r>
      <w:proofErr w:type="spellEnd"/>
    </w:p>
    <w:p w:rsidR="005C167A" w:rsidRDefault="005C167A" w:rsidP="005C167A">
      <w:pPr>
        <w:suppressAutoHyphens w:val="0"/>
        <w:rPr>
          <w:sz w:val="26"/>
          <w:szCs w:val="26"/>
        </w:rPr>
        <w:sectPr w:rsidR="005C167A">
          <w:pgSz w:w="11906" w:h="16838"/>
          <w:pgMar w:top="1134" w:right="746" w:bottom="1134" w:left="1418" w:header="720" w:footer="720" w:gutter="0"/>
          <w:cols w:space="720"/>
        </w:sectPr>
      </w:pP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lastRenderedPageBreak/>
        <w:t xml:space="preserve">Приложение № 1 </w:t>
      </w: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к постановлению администрации  </w:t>
      </w: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Яльчикского района </w:t>
      </w: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Чувашской Республики  </w:t>
      </w: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от _____________ № ____      </w:t>
      </w:r>
    </w:p>
    <w:p w:rsidR="005C167A" w:rsidRPr="00E04AB3" w:rsidRDefault="005C167A" w:rsidP="005C167A">
      <w:pPr>
        <w:pStyle w:val="310"/>
        <w:ind w:firstLine="0"/>
        <w:rPr>
          <w:color w:val="auto"/>
          <w:spacing w:val="-2"/>
          <w:sz w:val="24"/>
          <w:szCs w:val="24"/>
          <w:lang w:val="ru-RU"/>
        </w:rPr>
      </w:pPr>
    </w:p>
    <w:p w:rsidR="005C167A" w:rsidRPr="00E04AB3" w:rsidRDefault="005C167A" w:rsidP="005C167A">
      <w:pPr>
        <w:pStyle w:val="310"/>
        <w:ind w:firstLine="0"/>
        <w:rPr>
          <w:color w:val="auto"/>
          <w:spacing w:val="-2"/>
          <w:sz w:val="24"/>
          <w:szCs w:val="24"/>
          <w:lang w:val="ru-RU"/>
        </w:rPr>
      </w:pPr>
    </w:p>
    <w:p w:rsidR="005C167A" w:rsidRPr="00E04AB3" w:rsidRDefault="005C167A" w:rsidP="005C167A">
      <w:pPr>
        <w:jc w:val="right"/>
      </w:pPr>
      <w:r w:rsidRPr="00E04AB3">
        <w:t xml:space="preserve">Приложение № 2 </w:t>
      </w:r>
    </w:p>
    <w:p w:rsidR="005C167A" w:rsidRPr="00E04AB3" w:rsidRDefault="005C167A" w:rsidP="005C167A">
      <w:pPr>
        <w:jc w:val="right"/>
      </w:pPr>
      <w:r w:rsidRPr="00E04AB3">
        <w:t>к муниципальной программе</w:t>
      </w:r>
    </w:p>
    <w:p w:rsidR="005C167A" w:rsidRPr="00E04AB3" w:rsidRDefault="005C167A" w:rsidP="005C167A">
      <w:pPr>
        <w:jc w:val="right"/>
      </w:pPr>
      <w:r w:rsidRPr="00E04AB3">
        <w:t>Яльчикского района Чувашской Республики</w:t>
      </w:r>
    </w:p>
    <w:p w:rsidR="005C167A" w:rsidRPr="00E04AB3" w:rsidRDefault="005C167A" w:rsidP="005C167A">
      <w:pPr>
        <w:jc w:val="right"/>
      </w:pPr>
      <w:r w:rsidRPr="00E04AB3">
        <w:t>«Экономическое развитие Яльчикского района</w:t>
      </w:r>
    </w:p>
    <w:p w:rsidR="005C167A" w:rsidRPr="00E04AB3" w:rsidRDefault="005C167A" w:rsidP="005C167A">
      <w:pPr>
        <w:jc w:val="right"/>
      </w:pPr>
      <w:r w:rsidRPr="00E04AB3">
        <w:t>Чувашской Республики»</w:t>
      </w:r>
    </w:p>
    <w:p w:rsidR="005C167A" w:rsidRDefault="005C167A" w:rsidP="005C167A"/>
    <w:p w:rsidR="005C167A" w:rsidRDefault="005C167A" w:rsidP="005C167A"/>
    <w:p w:rsidR="005C167A" w:rsidRDefault="005C167A" w:rsidP="005C167A">
      <w:pPr>
        <w:jc w:val="center"/>
        <w:rPr>
          <w:b/>
        </w:rPr>
      </w:pPr>
      <w:r>
        <w:rPr>
          <w:b/>
        </w:rPr>
        <w:t xml:space="preserve">РЕСУРСНОЕ ОБЕСПЕЧЕНИЕ И ПРОГНОЗНАЯ (СПРАВОЧНАЯ) ОЦЕНКА РАСХОДОВ </w:t>
      </w:r>
      <w:r>
        <w:rPr>
          <w:b/>
        </w:rPr>
        <w:br/>
        <w:t xml:space="preserve">за счет всех источников финансирования реализации муниципальной программы </w:t>
      </w:r>
      <w:r>
        <w:rPr>
          <w:b/>
        </w:rPr>
        <w:br/>
        <w:t>Яльчикского района Чувашской Республики «Экономическое развитие Яльчикского района Чувашской Республики»</w:t>
      </w:r>
    </w:p>
    <w:p w:rsidR="005C167A" w:rsidRDefault="005C167A" w:rsidP="005C167A"/>
    <w:p w:rsidR="005C167A" w:rsidRDefault="005C167A" w:rsidP="005C167A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697"/>
        <w:gridCol w:w="1344"/>
        <w:gridCol w:w="986"/>
        <w:gridCol w:w="1499"/>
        <w:gridCol w:w="832"/>
        <w:gridCol w:w="832"/>
        <w:gridCol w:w="832"/>
        <w:gridCol w:w="832"/>
        <w:gridCol w:w="833"/>
        <w:gridCol w:w="833"/>
        <w:gridCol w:w="833"/>
        <w:gridCol w:w="912"/>
        <w:gridCol w:w="915"/>
      </w:tblGrid>
      <w:tr w:rsidR="005C167A" w:rsidTr="00C0368F">
        <w:tc>
          <w:tcPr>
            <w:tcW w:w="477" w:type="pct"/>
            <w:vMerge w:val="restar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584" w:type="pct"/>
            <w:vMerge w:val="restar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794" w:type="pct"/>
            <w:gridSpan w:val="2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</w:t>
            </w:r>
          </w:p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507" w:type="pct"/>
            <w:vMerge w:val="restar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</w:t>
            </w:r>
          </w:p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638" w:type="pct"/>
            <w:gridSpan w:val="9"/>
            <w:vMerge w:val="restar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5C167A" w:rsidTr="00C0368F">
        <w:trPr>
          <w:trHeight w:val="458"/>
        </w:trPr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40" w:type="pct"/>
            <w:vMerge w:val="restar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8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8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8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8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8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8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314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313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5C167A" w:rsidRDefault="005C167A" w:rsidP="005C167A">
      <w:pPr>
        <w:rPr>
          <w:highlight w:val="yellow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2083"/>
        <w:gridCol w:w="474"/>
        <w:gridCol w:w="1035"/>
        <w:gridCol w:w="1653"/>
        <w:gridCol w:w="891"/>
        <w:gridCol w:w="891"/>
        <w:gridCol w:w="891"/>
        <w:gridCol w:w="891"/>
        <w:gridCol w:w="801"/>
        <w:gridCol w:w="801"/>
        <w:gridCol w:w="801"/>
        <w:gridCol w:w="891"/>
        <w:gridCol w:w="891"/>
      </w:tblGrid>
      <w:tr w:rsidR="005C167A" w:rsidTr="00C0368F">
        <w:trPr>
          <w:tblHeader/>
        </w:trPr>
        <w:tc>
          <w:tcPr>
            <w:tcW w:w="53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C167A" w:rsidTr="00C0368F">
        <w:trPr>
          <w:trHeight w:val="242"/>
        </w:trPr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программа Яльчикского </w:t>
            </w:r>
            <w:r>
              <w:rPr>
                <w:b/>
                <w:sz w:val="18"/>
                <w:szCs w:val="18"/>
              </w:rPr>
              <w:lastRenderedPageBreak/>
              <w:t>района Чувашской Республики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«Экономическое развитие Яльчикского </w:t>
            </w:r>
            <w:r>
              <w:rPr>
                <w:b/>
                <w:sz w:val="18"/>
                <w:szCs w:val="18"/>
              </w:rPr>
              <w:lastRenderedPageBreak/>
              <w:t>района Чувашской Республики»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C03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43698,80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11422,80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11622,8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11822,8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12122,8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60614,0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62114,0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C03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13578</w:t>
            </w:r>
            <w:r w:rsidR="005C16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2520,80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12614,00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12614,00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49500,00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«Анализ и прогнозирование социально-экономического развития Яльчикского района Чувашской Республики»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контрактной системы в сфере закупок товаров, работ, услуг для обеспечения нужд Яльчикского </w:t>
            </w:r>
            <w:r>
              <w:rPr>
                <w:sz w:val="18"/>
                <w:szCs w:val="18"/>
              </w:rPr>
              <w:lastRenderedPageBreak/>
              <w:t>района Чувашской Республики»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3 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«Проектная деятельность и программно-целевое управление»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«Развитие субъектов малого и среднего предпринимательства в </w:t>
            </w:r>
            <w:proofErr w:type="spellStart"/>
            <w:r>
              <w:rPr>
                <w:b/>
                <w:sz w:val="18"/>
                <w:szCs w:val="18"/>
              </w:rPr>
              <w:t>Яльчикском</w:t>
            </w:r>
            <w:proofErr w:type="spellEnd"/>
            <w:r>
              <w:rPr>
                <w:b/>
                <w:sz w:val="18"/>
                <w:szCs w:val="18"/>
              </w:rPr>
              <w:t xml:space="preserve"> районе Чувашской Республики»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механизмов имущественной поддержки субъектов малого и среднего предпринимательства»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noWrap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предпринимательства в об</w:t>
            </w:r>
            <w:r>
              <w:rPr>
                <w:sz w:val="18"/>
                <w:szCs w:val="18"/>
              </w:rPr>
              <w:softHyphen/>
              <w:t>ласти народных ху</w:t>
            </w:r>
            <w:r>
              <w:rPr>
                <w:sz w:val="18"/>
                <w:szCs w:val="18"/>
              </w:rPr>
              <w:softHyphen/>
              <w:t>дожественных промыслов, ремесел и производства су</w:t>
            </w:r>
            <w:r>
              <w:rPr>
                <w:sz w:val="18"/>
                <w:szCs w:val="18"/>
              </w:rPr>
              <w:softHyphen/>
              <w:t xml:space="preserve">венирной продукции в </w:t>
            </w:r>
            <w:proofErr w:type="spellStart"/>
            <w:r>
              <w:rPr>
                <w:sz w:val="18"/>
                <w:szCs w:val="18"/>
              </w:rPr>
              <w:t>Яльчикском</w:t>
            </w:r>
            <w:proofErr w:type="spellEnd"/>
            <w:r>
              <w:rPr>
                <w:sz w:val="18"/>
                <w:szCs w:val="18"/>
              </w:rPr>
              <w:t xml:space="preserve"> районе Чувашской Республики»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района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49000,00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49000,00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«Совершенствование государственной координации и правового регулирования в сфере потребительского рынка и услуг»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инфраструктуры и оптимальное размещение объектов потребительского рынка и сферы услуг»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3 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кадрового потенциала»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«Содействие развитию внешнеэкономической деятельности»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благоприятных условий для продвижения товаров и услуг организаций Яльчикского района Чувашской Республики на внешние рынки»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выставочных мероприятиях, форумах (конференциях, семинарах и др.), мероприятиях международного и российского уровня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2520,8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12364,00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12364,00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2520,8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12364,00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12364,00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2520,8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2520,8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«Инвестиционный климат»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766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13578,00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C03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13578</w:t>
            </w:r>
            <w:r w:rsidR="005C16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благоприятных условий для привлечения инвестиций в экономику Яльчикского района Чувашской Республики»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проектов»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«Финансовая поддержка и налоговое стимулирование инвестиций»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«Проведение процедуры оценки регулирующего воздействия проектов нормативных правовых </w:t>
            </w:r>
            <w:proofErr w:type="gramStart"/>
            <w:r>
              <w:rPr>
                <w:sz w:val="18"/>
                <w:szCs w:val="18"/>
              </w:rPr>
              <w:t xml:space="preserve">актов»  </w:t>
            </w:r>
            <w:proofErr w:type="gramEnd"/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«Создание благоприятной конкурентной среды в </w:t>
            </w:r>
            <w:proofErr w:type="spellStart"/>
            <w:r>
              <w:rPr>
                <w:sz w:val="18"/>
                <w:szCs w:val="18"/>
              </w:rPr>
              <w:t>Яльчикском</w:t>
            </w:r>
            <w:proofErr w:type="spellEnd"/>
            <w:r>
              <w:rPr>
                <w:sz w:val="18"/>
                <w:szCs w:val="18"/>
              </w:rPr>
              <w:t xml:space="preserve"> районе Чувашской </w:t>
            </w:r>
            <w:proofErr w:type="gramStart"/>
            <w:r>
              <w:rPr>
                <w:sz w:val="18"/>
                <w:szCs w:val="18"/>
              </w:rPr>
              <w:t>Республики »</w:t>
            </w:r>
            <w:proofErr w:type="gramEnd"/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7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C0368F" w:rsidP="00C03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13578</w:t>
            </w:r>
            <w:r w:rsidR="005C167A">
              <w:rPr>
                <w:sz w:val="18"/>
                <w:szCs w:val="18"/>
              </w:rPr>
              <w:t>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C03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13578,00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5C167A" w:rsidRDefault="005C167A" w:rsidP="005C167A"/>
    <w:p w:rsidR="005C167A" w:rsidRDefault="00E04AB3" w:rsidP="00E04AB3">
      <w:pPr>
        <w:jc w:val="center"/>
        <w:sectPr w:rsidR="005C167A">
          <w:pgSz w:w="16838" w:h="11906" w:orient="landscape"/>
          <w:pgMar w:top="1417" w:right="1134" w:bottom="1134" w:left="1134" w:header="992" w:footer="709" w:gutter="0"/>
          <w:pgNumType w:start="1"/>
          <w:cols w:space="720"/>
        </w:sectPr>
      </w:pPr>
      <w:r>
        <w:t>_______________________</w:t>
      </w:r>
    </w:p>
    <w:p w:rsidR="005C167A" w:rsidRDefault="005C167A" w:rsidP="005C167A">
      <w:pPr>
        <w:pStyle w:val="320"/>
        <w:ind w:firstLine="708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 № 2</w:t>
      </w:r>
    </w:p>
    <w:p w:rsidR="005C167A" w:rsidRDefault="005C167A" w:rsidP="005C167A">
      <w:pPr>
        <w:pStyle w:val="320"/>
        <w:ind w:firstLine="708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 постановлению администрации </w:t>
      </w:r>
    </w:p>
    <w:p w:rsidR="005C167A" w:rsidRDefault="005C167A" w:rsidP="005C167A">
      <w:pPr>
        <w:pStyle w:val="320"/>
        <w:ind w:firstLine="708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Яльчикского района </w:t>
      </w:r>
    </w:p>
    <w:p w:rsidR="005C167A" w:rsidRDefault="005C167A" w:rsidP="005C167A">
      <w:pPr>
        <w:pStyle w:val="320"/>
        <w:ind w:firstLine="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Чувашской Республики </w:t>
      </w:r>
    </w:p>
    <w:p w:rsidR="005C167A" w:rsidRDefault="005C167A" w:rsidP="005C167A">
      <w:pPr>
        <w:pStyle w:val="320"/>
        <w:ind w:firstLine="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от ______________ № ____ </w:t>
      </w:r>
    </w:p>
    <w:p w:rsidR="005C167A" w:rsidRDefault="005C167A" w:rsidP="005C167A">
      <w:pPr>
        <w:pStyle w:val="320"/>
        <w:ind w:firstLine="0"/>
        <w:jc w:val="right"/>
        <w:rPr>
          <w:spacing w:val="-2"/>
          <w:sz w:val="22"/>
          <w:szCs w:val="22"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>Приложение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 xml:space="preserve">к подпрограмме «Повышение качества предоставления 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 xml:space="preserve">государственных и муниципальных услуг» 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 xml:space="preserve">муниципальной программы Яльчикского района 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>Чувашской Республики «Экономическое развитие</w:t>
      </w:r>
      <w:r w:rsidRPr="00BD2C46">
        <w:rPr>
          <w:rFonts w:eastAsia="·sІУ©ъЕй"/>
          <w:bCs/>
        </w:rPr>
        <w:br/>
        <w:t xml:space="preserve">           Яльчикского района Чувашской Республики»</w:t>
      </w:r>
    </w:p>
    <w:p w:rsidR="00E87E82" w:rsidRPr="00A04EFA" w:rsidRDefault="00E87E82" w:rsidP="00E87E82">
      <w:pPr>
        <w:spacing w:line="230" w:lineRule="auto"/>
        <w:ind w:firstLine="709"/>
        <w:contextualSpacing/>
        <w:jc w:val="right"/>
        <w:rPr>
          <w:sz w:val="26"/>
          <w:szCs w:val="26"/>
        </w:rPr>
      </w:pPr>
    </w:p>
    <w:p w:rsidR="00E87E82" w:rsidRPr="00A04EFA" w:rsidRDefault="00E87E82" w:rsidP="00E87E82">
      <w:pPr>
        <w:spacing w:line="230" w:lineRule="auto"/>
        <w:contextualSpacing/>
        <w:rPr>
          <w:sz w:val="4"/>
          <w:szCs w:val="4"/>
        </w:rPr>
      </w:pPr>
    </w:p>
    <w:p w:rsidR="00E87E82" w:rsidRPr="00A04EFA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A04EFA">
        <w:rPr>
          <w:b/>
          <w:caps/>
          <w:sz w:val="26"/>
          <w:szCs w:val="26"/>
        </w:rPr>
        <w:t>Ресурсное обеспечение</w:t>
      </w:r>
      <w:r w:rsidRPr="00A04EFA">
        <w:rPr>
          <w:b/>
          <w:bCs/>
          <w:sz w:val="26"/>
          <w:szCs w:val="26"/>
          <w:lang w:eastAsia="x-none"/>
        </w:rPr>
        <w:t xml:space="preserve"> </w:t>
      </w:r>
    </w:p>
    <w:p w:rsidR="00E87E82" w:rsidRPr="00A04EFA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A04EFA">
        <w:rPr>
          <w:b/>
          <w:bCs/>
          <w:sz w:val="26"/>
          <w:szCs w:val="26"/>
          <w:lang w:eastAsia="x-none"/>
        </w:rPr>
        <w:t xml:space="preserve">реализации подпрограммы «Повышение качества предоставления государственных и муниципальных услуг» </w:t>
      </w:r>
    </w:p>
    <w:p w:rsidR="00E87E82" w:rsidRPr="00A04EFA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A04EFA">
        <w:rPr>
          <w:b/>
          <w:bCs/>
          <w:sz w:val="26"/>
          <w:szCs w:val="26"/>
          <w:lang w:eastAsia="x-none"/>
        </w:rPr>
        <w:t>муниципальной программы Яльчикского района Чувашской Республики «</w:t>
      </w:r>
      <w:r w:rsidRPr="00A04EFA">
        <w:rPr>
          <w:b/>
          <w:sz w:val="26"/>
          <w:szCs w:val="26"/>
          <w:lang w:eastAsia="ru-RU"/>
        </w:rPr>
        <w:t xml:space="preserve">Экономическое развитие Яльчикского </w:t>
      </w:r>
      <w:proofErr w:type="gramStart"/>
      <w:r w:rsidRPr="00A04EFA">
        <w:rPr>
          <w:b/>
          <w:sz w:val="26"/>
          <w:szCs w:val="26"/>
          <w:lang w:eastAsia="ru-RU"/>
        </w:rPr>
        <w:t>района  Чувашской</w:t>
      </w:r>
      <w:proofErr w:type="gramEnd"/>
      <w:r w:rsidRPr="00A04EFA">
        <w:rPr>
          <w:b/>
          <w:sz w:val="26"/>
          <w:szCs w:val="26"/>
          <w:lang w:eastAsia="ru-RU"/>
        </w:rPr>
        <w:t xml:space="preserve"> Республики</w:t>
      </w:r>
      <w:r w:rsidRPr="00A04EFA">
        <w:rPr>
          <w:b/>
          <w:bCs/>
          <w:sz w:val="26"/>
          <w:szCs w:val="26"/>
          <w:lang w:eastAsia="x-none"/>
        </w:rPr>
        <w:t xml:space="preserve">» </w:t>
      </w:r>
      <w:r w:rsidRPr="00A04EFA">
        <w:rPr>
          <w:b/>
          <w:sz w:val="26"/>
          <w:szCs w:val="26"/>
          <w:lang w:eastAsia="ru-RU"/>
        </w:rPr>
        <w:t>за счет всех источников финансирования</w:t>
      </w: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A04EFA" w:rsidTr="00766DB9">
        <w:tc>
          <w:tcPr>
            <w:tcW w:w="882" w:type="dxa"/>
            <w:vMerge w:val="restart"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Наименование подпрограммы </w:t>
            </w:r>
            <w:r>
              <w:rPr>
                <w:sz w:val="16"/>
                <w:szCs w:val="16"/>
              </w:rPr>
              <w:t>муниципальной</w:t>
            </w:r>
            <w:r w:rsidRPr="00A04EFA">
              <w:rPr>
                <w:sz w:val="16"/>
                <w:szCs w:val="16"/>
              </w:rPr>
              <w:t xml:space="preserve"> программы </w:t>
            </w:r>
            <w:r>
              <w:rPr>
                <w:sz w:val="16"/>
                <w:szCs w:val="16"/>
              </w:rPr>
              <w:t xml:space="preserve">Яльчикского района </w:t>
            </w:r>
            <w:r w:rsidRPr="00A04EFA">
              <w:rPr>
                <w:sz w:val="16"/>
                <w:szCs w:val="16"/>
              </w:rPr>
              <w:t>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Задача </w:t>
            </w:r>
          </w:p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подпрограммы </w:t>
            </w:r>
            <w:r>
              <w:rPr>
                <w:sz w:val="16"/>
                <w:szCs w:val="16"/>
              </w:rPr>
              <w:t>муниципальной</w:t>
            </w:r>
            <w:r w:rsidRPr="00A04EFA">
              <w:rPr>
                <w:sz w:val="16"/>
                <w:szCs w:val="16"/>
              </w:rPr>
              <w:t xml:space="preserve"> программы </w:t>
            </w:r>
            <w:r>
              <w:rPr>
                <w:sz w:val="16"/>
                <w:szCs w:val="16"/>
              </w:rPr>
              <w:t xml:space="preserve">Яльчикского района </w:t>
            </w:r>
            <w:r w:rsidRPr="00A04EFA">
              <w:rPr>
                <w:sz w:val="16"/>
                <w:szCs w:val="16"/>
              </w:rPr>
              <w:t>Чувашской</w:t>
            </w:r>
          </w:p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32" w:type="dxa"/>
            <w:gridSpan w:val="9"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87E82" w:rsidRPr="00A04EFA" w:rsidTr="00766DB9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60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9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62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–</w:t>
            </w: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038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2031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–</w:t>
            </w: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</w:tbl>
    <w:p w:rsidR="00E87E82" w:rsidRPr="00A04EFA" w:rsidRDefault="00E87E82" w:rsidP="00E87E82">
      <w:pPr>
        <w:contextualSpacing/>
        <w:rPr>
          <w:sz w:val="2"/>
          <w:szCs w:val="2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A04EFA" w:rsidTr="00766DB9">
        <w:trPr>
          <w:tblHeader/>
        </w:trPr>
        <w:tc>
          <w:tcPr>
            <w:tcW w:w="882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87E82" w:rsidRPr="00A04EFA" w:rsidTr="00766DB9">
        <w:tc>
          <w:tcPr>
            <w:tcW w:w="882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E87E82" w:rsidRPr="00A04EFA" w:rsidRDefault="00E87E82" w:rsidP="00731A1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«Повышение качества предоставления госу</w:t>
            </w:r>
            <w:r w:rsidRPr="00A04EFA">
              <w:rPr>
                <w:b/>
                <w:sz w:val="16"/>
                <w:szCs w:val="16"/>
              </w:rPr>
              <w:softHyphen/>
              <w:t>дарственных и муниципальных услуг»</w:t>
            </w:r>
          </w:p>
        </w:tc>
        <w:tc>
          <w:tcPr>
            <w:tcW w:w="1559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87E82" w:rsidRPr="00A04EFA" w:rsidRDefault="00E87E82" w:rsidP="00731A1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 xml:space="preserve">соисполнитель – АУ </w:t>
            </w:r>
            <w:r w:rsidRPr="00A04EFA">
              <w:rPr>
                <w:b/>
                <w:sz w:val="16"/>
                <w:szCs w:val="16"/>
              </w:rPr>
              <w:lastRenderedPageBreak/>
              <w:t>«МФЦ» Яльчикского района*</w:t>
            </w: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lastRenderedPageBreak/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2520,80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12364,00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12364,00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</w:tr>
      <w:tr w:rsidR="00E04AB3" w:rsidRPr="00A04EFA" w:rsidTr="00766DB9">
        <w:tc>
          <w:tcPr>
            <w:tcW w:w="882" w:type="dxa"/>
            <w:vMerge/>
          </w:tcPr>
          <w:p w:rsidR="00E04AB3" w:rsidRPr="00A04EFA" w:rsidRDefault="00E04AB3" w:rsidP="00E04AB3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04AB3" w:rsidRPr="00A04EFA" w:rsidRDefault="00E04AB3" w:rsidP="00E04AB3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4AB3" w:rsidRPr="00A04EFA" w:rsidRDefault="00E04AB3" w:rsidP="00E04AB3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04AB3" w:rsidRPr="00A04EFA" w:rsidRDefault="00E04AB3" w:rsidP="00E04AB3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04AB3" w:rsidRPr="00A04EFA" w:rsidRDefault="00E04AB3" w:rsidP="00E04AB3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04AB3" w:rsidRPr="00A04EFA" w:rsidRDefault="00E04AB3" w:rsidP="00E04AB3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04AB3" w:rsidRPr="00A04EFA" w:rsidRDefault="00E04AB3" w:rsidP="00E04AB3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04AB3" w:rsidRPr="00A04EFA" w:rsidRDefault="00E04AB3" w:rsidP="00E04AB3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E04AB3" w:rsidRPr="009F7C46" w:rsidRDefault="00E04AB3" w:rsidP="00E04AB3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9F7C46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04AB3" w:rsidRPr="00A04EFA" w:rsidRDefault="00E04AB3" w:rsidP="00E04AB3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2520,80</w:t>
            </w:r>
          </w:p>
        </w:tc>
        <w:tc>
          <w:tcPr>
            <w:tcW w:w="845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732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693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708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660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789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1062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12364,00</w:t>
            </w:r>
          </w:p>
        </w:tc>
        <w:tc>
          <w:tcPr>
            <w:tcW w:w="1038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12364,00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</w:tr>
      <w:tr w:rsidR="00E87E82" w:rsidRPr="00A04EFA" w:rsidTr="00766DB9">
        <w:tc>
          <w:tcPr>
            <w:tcW w:w="16014" w:type="dxa"/>
            <w:gridSpan w:val="18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Цель «Снижение административных барьеров в сферах деятельности органов местного самоуправления»</w:t>
            </w:r>
          </w:p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7E82" w:rsidRPr="00A04EFA" w:rsidTr="00766DB9">
        <w:tc>
          <w:tcPr>
            <w:tcW w:w="882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Основное ме</w:t>
            </w:r>
            <w:r w:rsidRPr="00A04EFA">
              <w:rPr>
                <w:sz w:val="16"/>
                <w:szCs w:val="16"/>
              </w:rPr>
              <w:softHyphen/>
              <w:t>роприя</w:t>
            </w:r>
            <w:r w:rsidRPr="00A04EFA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E87E82" w:rsidRPr="00A04EFA" w:rsidRDefault="00E87E82" w:rsidP="00731A16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оптимизация механизмов предоставления государственных и муниципальных услуг </w:t>
            </w:r>
          </w:p>
        </w:tc>
        <w:tc>
          <w:tcPr>
            <w:tcW w:w="1036" w:type="dxa"/>
            <w:vMerge w:val="restart"/>
          </w:tcPr>
          <w:p w:rsidR="00E87E82" w:rsidRPr="00A04EFA" w:rsidRDefault="00E87E82" w:rsidP="00731A16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Отдел экономики</w:t>
            </w:r>
          </w:p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BD2C46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D2C46">
              <w:rPr>
                <w:sz w:val="16"/>
                <w:szCs w:val="16"/>
              </w:rPr>
              <w:t>бюджет Яльчикского</w:t>
            </w:r>
            <w:r>
              <w:rPr>
                <w:sz w:val="16"/>
                <w:szCs w:val="16"/>
              </w:rPr>
              <w:t xml:space="preserve"> </w:t>
            </w:r>
            <w:r w:rsidRPr="00BD2C46">
              <w:rPr>
                <w:sz w:val="16"/>
                <w:szCs w:val="16"/>
              </w:rPr>
              <w:t>района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rPr>
          <w:trHeight w:val="389"/>
        </w:trPr>
        <w:tc>
          <w:tcPr>
            <w:tcW w:w="882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Целевые индикаторы и показатели подпрограммы, увя</w:t>
            </w:r>
            <w:r w:rsidRPr="00A04EFA">
              <w:rPr>
                <w:sz w:val="16"/>
                <w:szCs w:val="16"/>
              </w:rPr>
              <w:softHyphen/>
              <w:t>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A04EFA" w:rsidTr="00766DB9">
        <w:trPr>
          <w:trHeight w:val="274"/>
        </w:trPr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16,0*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16,0*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A04EFA" w:rsidTr="00766DB9">
        <w:tc>
          <w:tcPr>
            <w:tcW w:w="882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Мероприя</w:t>
            </w:r>
            <w:r w:rsidRPr="00A04EFA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A04EFA" w:rsidRDefault="00E87E82" w:rsidP="00731A16">
            <w:r w:rsidRPr="00A04EFA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BD2C46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D2C46">
              <w:rPr>
                <w:sz w:val="16"/>
                <w:szCs w:val="16"/>
              </w:rPr>
              <w:t>бюджет Яльчикского</w:t>
            </w:r>
            <w:r>
              <w:rPr>
                <w:sz w:val="16"/>
                <w:szCs w:val="16"/>
              </w:rPr>
              <w:t xml:space="preserve"> </w:t>
            </w:r>
            <w:r w:rsidRPr="00BD2C46">
              <w:rPr>
                <w:sz w:val="16"/>
                <w:szCs w:val="16"/>
              </w:rPr>
              <w:t>района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lastRenderedPageBreak/>
              <w:t>Мероприя</w:t>
            </w:r>
            <w:r w:rsidRPr="00A04EFA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559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A04EFA" w:rsidRDefault="00E87E82" w:rsidP="00731A16">
            <w:r w:rsidRPr="00A04EFA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BD2C46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D2C46">
              <w:rPr>
                <w:sz w:val="16"/>
                <w:szCs w:val="16"/>
              </w:rPr>
              <w:t>бюджет Яльчикского</w:t>
            </w:r>
            <w:r>
              <w:rPr>
                <w:sz w:val="16"/>
                <w:szCs w:val="16"/>
              </w:rPr>
              <w:t xml:space="preserve"> </w:t>
            </w:r>
            <w:r w:rsidRPr="00BD2C46">
              <w:rPr>
                <w:sz w:val="16"/>
                <w:szCs w:val="16"/>
              </w:rPr>
              <w:t>района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rPr>
          <w:trHeight w:val="414"/>
        </w:trPr>
        <w:tc>
          <w:tcPr>
            <w:tcW w:w="16014" w:type="dxa"/>
            <w:gridSpan w:val="18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 xml:space="preserve">Цель «Повышение качества и доступности государственных и муниципальных услуг в </w:t>
            </w:r>
            <w:proofErr w:type="spellStart"/>
            <w:r w:rsidRPr="00A04EFA">
              <w:rPr>
                <w:b/>
                <w:sz w:val="16"/>
                <w:szCs w:val="16"/>
              </w:rPr>
              <w:t>Яльчикском</w:t>
            </w:r>
            <w:proofErr w:type="spellEnd"/>
            <w:r w:rsidRPr="00A04EFA">
              <w:rPr>
                <w:b/>
                <w:sz w:val="16"/>
                <w:szCs w:val="16"/>
              </w:rPr>
              <w:t xml:space="preserve"> районе Чувашской Республики»</w:t>
            </w:r>
          </w:p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7E82" w:rsidRPr="00A04EFA" w:rsidTr="00766DB9">
        <w:trPr>
          <w:trHeight w:val="422"/>
        </w:trPr>
        <w:tc>
          <w:tcPr>
            <w:tcW w:w="882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Основное ме</w:t>
            </w:r>
            <w:r w:rsidRPr="00A04EFA">
              <w:rPr>
                <w:sz w:val="16"/>
                <w:szCs w:val="16"/>
              </w:rPr>
              <w:softHyphen/>
              <w:t>роприя</w:t>
            </w:r>
            <w:r w:rsidRPr="00A04EFA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725" w:type="dxa"/>
            <w:vMerge w:val="restart"/>
          </w:tcPr>
          <w:p w:rsidR="00E87E82" w:rsidRPr="00A04EFA" w:rsidRDefault="00E87E82" w:rsidP="00731A16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59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обеспечение возможности предоставления жителям Яльчикского </w:t>
            </w:r>
            <w:proofErr w:type="gramStart"/>
            <w:r w:rsidRPr="00A04EFA">
              <w:rPr>
                <w:sz w:val="16"/>
                <w:szCs w:val="16"/>
              </w:rPr>
              <w:t>района  Чувашской</w:t>
            </w:r>
            <w:proofErr w:type="gramEnd"/>
            <w:r w:rsidRPr="00A04EFA">
              <w:rPr>
                <w:sz w:val="16"/>
                <w:szCs w:val="16"/>
              </w:rPr>
              <w:t xml:space="preserve"> Республики государственных и муниципальных услуг по принципу «одного окна»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</w:t>
            </w:r>
          </w:p>
        </w:tc>
        <w:tc>
          <w:tcPr>
            <w:tcW w:w="1036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87E82" w:rsidRPr="00A04EFA" w:rsidRDefault="00E87E82" w:rsidP="00731A16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2520,80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</w:tr>
      <w:tr w:rsidR="00E87E82" w:rsidRPr="00A04EFA" w:rsidTr="00766DB9">
        <w:trPr>
          <w:trHeight w:val="273"/>
        </w:trPr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E87E8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E87E8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E87E8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E87E8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E87E8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E87E8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E87E8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E87E8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BD2C46" w:rsidRDefault="00E87E82" w:rsidP="00E87E8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D2C46">
              <w:rPr>
                <w:sz w:val="16"/>
                <w:szCs w:val="16"/>
              </w:rPr>
              <w:t>бюджет Яльчикского</w:t>
            </w:r>
            <w:r>
              <w:rPr>
                <w:sz w:val="16"/>
                <w:szCs w:val="16"/>
              </w:rPr>
              <w:t xml:space="preserve"> </w:t>
            </w:r>
            <w:r w:rsidRPr="00BD2C46">
              <w:rPr>
                <w:sz w:val="16"/>
                <w:szCs w:val="16"/>
              </w:rPr>
              <w:t>района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E87E8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2520,80</w:t>
            </w:r>
          </w:p>
        </w:tc>
        <w:tc>
          <w:tcPr>
            <w:tcW w:w="845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32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93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08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60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89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1062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  <w:tc>
          <w:tcPr>
            <w:tcW w:w="1038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rPr>
          <w:trHeight w:val="375"/>
        </w:trPr>
        <w:tc>
          <w:tcPr>
            <w:tcW w:w="882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Целевые индикаторы и показатели подпрограммы, увя</w:t>
            </w:r>
            <w:r w:rsidRPr="00A04EFA">
              <w:rPr>
                <w:sz w:val="16"/>
                <w:szCs w:val="16"/>
              </w:rPr>
              <w:softHyphen/>
              <w:t xml:space="preserve">занные с основным </w:t>
            </w:r>
            <w:r w:rsidRPr="00A04EFA">
              <w:rPr>
                <w:sz w:val="16"/>
                <w:szCs w:val="16"/>
              </w:rPr>
              <w:lastRenderedPageBreak/>
              <w:t>мероприятием 2</w:t>
            </w:r>
          </w:p>
        </w:tc>
        <w:tc>
          <w:tcPr>
            <w:tcW w:w="6636" w:type="dxa"/>
            <w:gridSpan w:val="7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lastRenderedPageBreak/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A04EFA" w:rsidTr="00766DB9">
        <w:trPr>
          <w:trHeight w:val="375"/>
        </w:trPr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90,0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90,0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90,0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90,0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91,0**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92,0**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66DB9" w:rsidRPr="00A04EFA" w:rsidTr="00766DB9">
        <w:tc>
          <w:tcPr>
            <w:tcW w:w="882" w:type="dxa"/>
            <w:vMerge w:val="restart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Мероприя</w:t>
            </w:r>
            <w:r w:rsidRPr="00A04EFA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725" w:type="dxa"/>
            <w:vMerge w:val="restart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Создание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766DB9" w:rsidRPr="00A04EFA" w:rsidRDefault="00766DB9" w:rsidP="00766DB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BD2C46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D2C46">
              <w:rPr>
                <w:sz w:val="16"/>
                <w:szCs w:val="16"/>
              </w:rPr>
              <w:t>бюджет Яльчикского</w:t>
            </w:r>
            <w:r>
              <w:rPr>
                <w:sz w:val="16"/>
                <w:szCs w:val="16"/>
              </w:rPr>
              <w:t xml:space="preserve"> </w:t>
            </w:r>
            <w:r w:rsidRPr="00BD2C46">
              <w:rPr>
                <w:sz w:val="16"/>
                <w:szCs w:val="16"/>
              </w:rPr>
              <w:t>района Чувашской Республики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766DB9" w:rsidRPr="00A04EFA" w:rsidTr="00766DB9">
        <w:tc>
          <w:tcPr>
            <w:tcW w:w="882" w:type="dxa"/>
            <w:vMerge w:val="restart"/>
          </w:tcPr>
          <w:p w:rsidR="00766DB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Мероприя</w:t>
            </w:r>
            <w:r w:rsidRPr="00A04EFA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5" w:type="dxa"/>
            <w:vMerge w:val="restart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Организация предоставления государственных и муниципальных услуг в АУ «МФЦ» Яльчикского района</w:t>
            </w:r>
          </w:p>
        </w:tc>
        <w:tc>
          <w:tcPr>
            <w:tcW w:w="1559" w:type="dxa"/>
            <w:vMerge w:val="restart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766DB9" w:rsidRPr="00A04EFA" w:rsidRDefault="00766DB9" w:rsidP="00766DB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pageBreakBefore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2520,80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Ч180374780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164" w:type="dxa"/>
          </w:tcPr>
          <w:p w:rsidR="00766DB9" w:rsidRPr="00BD2C46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D2C46">
              <w:rPr>
                <w:sz w:val="16"/>
                <w:szCs w:val="16"/>
              </w:rPr>
              <w:t>бюджет Яльчикского</w:t>
            </w:r>
            <w:r>
              <w:rPr>
                <w:sz w:val="16"/>
                <w:szCs w:val="16"/>
              </w:rPr>
              <w:t xml:space="preserve"> </w:t>
            </w:r>
            <w:r w:rsidRPr="00BD2C46">
              <w:rPr>
                <w:sz w:val="16"/>
                <w:szCs w:val="16"/>
              </w:rPr>
              <w:t>района Чувашской Республики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2520,80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</w:tbl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A04EFA">
        <w:rPr>
          <w:sz w:val="16"/>
          <w:szCs w:val="16"/>
        </w:rPr>
        <w:t>____________</w:t>
      </w: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A04EFA">
        <w:rPr>
          <w:sz w:val="16"/>
          <w:szCs w:val="16"/>
        </w:rPr>
        <w:t xml:space="preserve"> </w:t>
      </w:r>
      <w:proofErr w:type="gramStart"/>
      <w:r w:rsidRPr="00A04EFA">
        <w:rPr>
          <w:sz w:val="16"/>
          <w:szCs w:val="16"/>
        </w:rPr>
        <w:t xml:space="preserve">* </w:t>
      </w:r>
      <w:r w:rsidRPr="00A04EFA">
        <w:rPr>
          <w:sz w:val="16"/>
          <w:szCs w:val="16"/>
          <w:lang w:eastAsia="ru-RU"/>
        </w:rPr>
        <w:t xml:space="preserve"> Мероприятия</w:t>
      </w:r>
      <w:proofErr w:type="gramEnd"/>
      <w:r w:rsidRPr="00A04EFA">
        <w:rPr>
          <w:sz w:val="16"/>
          <w:szCs w:val="16"/>
          <w:lang w:eastAsia="ru-RU"/>
        </w:rPr>
        <w:t xml:space="preserve"> проводятся по согласованию с исполнителем.</w:t>
      </w: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A04EFA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E87E82">
      <w:pPr>
        <w:spacing w:line="228" w:lineRule="auto"/>
        <w:jc w:val="center"/>
        <w:rPr>
          <w:rFonts w:eastAsia="·sІУ©ъЕй"/>
          <w:bCs/>
        </w:rPr>
      </w:pPr>
      <w:r>
        <w:rPr>
          <w:rFonts w:eastAsia="·sІУ©ъЕй"/>
          <w:bCs/>
        </w:rPr>
        <w:t>__________________________</w:t>
      </w: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766DB9">
      <w:pPr>
        <w:pStyle w:val="320"/>
        <w:ind w:firstLine="708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 № 3</w:t>
      </w:r>
    </w:p>
    <w:p w:rsidR="00E87E82" w:rsidRDefault="00E87E82" w:rsidP="00E87E82">
      <w:pPr>
        <w:pStyle w:val="320"/>
        <w:ind w:firstLine="708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 постановлению администрации </w:t>
      </w:r>
    </w:p>
    <w:p w:rsidR="00E87E82" w:rsidRDefault="00E87E82" w:rsidP="00E87E82">
      <w:pPr>
        <w:pStyle w:val="320"/>
        <w:ind w:firstLine="708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Яльчикского района </w:t>
      </w:r>
    </w:p>
    <w:p w:rsidR="00E87E82" w:rsidRDefault="00E87E82" w:rsidP="00E87E82">
      <w:pPr>
        <w:pStyle w:val="320"/>
        <w:ind w:firstLine="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Чувашской Республики </w:t>
      </w:r>
    </w:p>
    <w:p w:rsidR="00E87E82" w:rsidRDefault="00E87E82" w:rsidP="00E87E82">
      <w:pPr>
        <w:pStyle w:val="320"/>
        <w:ind w:firstLine="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от ______________ № ____ </w:t>
      </w: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5C167A" w:rsidRDefault="005C167A" w:rsidP="005C167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>Приложение</w:t>
      </w:r>
    </w:p>
    <w:p w:rsidR="005C167A" w:rsidRDefault="005C167A" w:rsidP="005C167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 xml:space="preserve">к подпрограмме «Инвестиционный климат» </w:t>
      </w:r>
    </w:p>
    <w:p w:rsidR="005C167A" w:rsidRDefault="005C167A" w:rsidP="005C167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 xml:space="preserve">муниципальной программы Яльчикского района </w:t>
      </w:r>
    </w:p>
    <w:p w:rsidR="005C167A" w:rsidRDefault="005C167A" w:rsidP="005C167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 xml:space="preserve">Чувашской Республики «Экономическое развитие </w:t>
      </w:r>
    </w:p>
    <w:p w:rsidR="005C167A" w:rsidRDefault="005C167A" w:rsidP="005C167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>Яльчикского района Чувашской Республики»</w:t>
      </w:r>
    </w:p>
    <w:p w:rsidR="005C167A" w:rsidRDefault="005C167A" w:rsidP="005C167A">
      <w:pPr>
        <w:spacing w:line="228" w:lineRule="auto"/>
        <w:ind w:firstLine="708"/>
      </w:pPr>
    </w:p>
    <w:p w:rsidR="005C167A" w:rsidRDefault="005C167A" w:rsidP="005C167A">
      <w:pPr>
        <w:autoSpaceDE w:val="0"/>
        <w:autoSpaceDN w:val="0"/>
        <w:adjustRightInd w:val="0"/>
        <w:spacing w:line="228" w:lineRule="auto"/>
        <w:jc w:val="center"/>
        <w:rPr>
          <w:b/>
          <w:caps/>
        </w:rPr>
      </w:pPr>
    </w:p>
    <w:p w:rsidR="005C167A" w:rsidRDefault="005C167A" w:rsidP="005C167A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6"/>
          <w:szCs w:val="26"/>
          <w:lang w:eastAsia="x-none"/>
        </w:rPr>
      </w:pPr>
      <w:r>
        <w:rPr>
          <w:b/>
          <w:caps/>
          <w:sz w:val="26"/>
          <w:szCs w:val="26"/>
        </w:rPr>
        <w:t>Ресурсное обеспечение</w:t>
      </w:r>
      <w:r>
        <w:rPr>
          <w:b/>
          <w:bCs/>
          <w:sz w:val="26"/>
          <w:szCs w:val="26"/>
          <w:lang w:eastAsia="x-none"/>
        </w:rPr>
        <w:t xml:space="preserve"> </w:t>
      </w:r>
    </w:p>
    <w:p w:rsidR="005C167A" w:rsidRDefault="005C167A" w:rsidP="005C167A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6"/>
          <w:szCs w:val="26"/>
          <w:lang w:eastAsia="x-none"/>
        </w:rPr>
      </w:pPr>
      <w:r>
        <w:rPr>
          <w:b/>
          <w:bCs/>
          <w:sz w:val="26"/>
          <w:szCs w:val="26"/>
          <w:lang w:eastAsia="x-none"/>
        </w:rPr>
        <w:t>реализации подпрограммы «Инвестиционный климат» муниципальной программы Яльчикского района Чувашской Республики «</w:t>
      </w:r>
      <w:r>
        <w:rPr>
          <w:b/>
          <w:sz w:val="26"/>
          <w:szCs w:val="26"/>
          <w:lang w:eastAsia="ru-RU"/>
        </w:rPr>
        <w:t>Экономическое развитие Яльчикского района Чувашской Республики</w:t>
      </w:r>
      <w:r>
        <w:rPr>
          <w:b/>
          <w:bCs/>
          <w:sz w:val="26"/>
          <w:szCs w:val="26"/>
          <w:lang w:eastAsia="x-none"/>
        </w:rPr>
        <w:t xml:space="preserve">» </w:t>
      </w:r>
    </w:p>
    <w:p w:rsidR="005C167A" w:rsidRDefault="005C167A" w:rsidP="005C167A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</w:p>
    <w:tbl>
      <w:tblPr>
        <w:tblW w:w="15765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1"/>
        <w:gridCol w:w="1723"/>
        <w:gridCol w:w="1557"/>
        <w:gridCol w:w="1035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709"/>
        <w:gridCol w:w="851"/>
        <w:gridCol w:w="850"/>
        <w:gridCol w:w="896"/>
      </w:tblGrid>
      <w:tr w:rsidR="005C167A" w:rsidTr="005C167A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</w:t>
            </w:r>
          </w:p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исполнитель, </w:t>
            </w:r>
          </w:p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C167A" w:rsidTr="005C167A">
        <w:trPr>
          <w:cantSplit/>
          <w:trHeight w:val="1853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2026–2030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2031–2035</w:t>
            </w:r>
          </w:p>
        </w:tc>
      </w:tr>
    </w:tbl>
    <w:p w:rsidR="005C167A" w:rsidRDefault="005C167A" w:rsidP="005C167A">
      <w:pPr>
        <w:rPr>
          <w:sz w:val="2"/>
          <w:szCs w:val="2"/>
        </w:rPr>
      </w:pPr>
    </w:p>
    <w:tbl>
      <w:tblPr>
        <w:tblW w:w="1578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8"/>
        <w:gridCol w:w="1722"/>
        <w:gridCol w:w="1560"/>
        <w:gridCol w:w="7"/>
        <w:gridCol w:w="1031"/>
        <w:gridCol w:w="450"/>
        <w:gridCol w:w="9"/>
        <w:gridCol w:w="432"/>
        <w:gridCol w:w="900"/>
        <w:gridCol w:w="528"/>
        <w:gridCol w:w="1164"/>
        <w:gridCol w:w="805"/>
        <w:gridCol w:w="845"/>
        <w:gridCol w:w="732"/>
        <w:gridCol w:w="693"/>
        <w:gridCol w:w="708"/>
        <w:gridCol w:w="709"/>
        <w:gridCol w:w="851"/>
        <w:gridCol w:w="850"/>
        <w:gridCol w:w="896"/>
      </w:tblGrid>
      <w:tr w:rsidR="005C167A" w:rsidTr="005C167A">
        <w:trPr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«Инвестиционный климат»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15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</w:p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Цель «Создание благоприятного инвестиционного и делового климата в </w:t>
            </w:r>
            <w:proofErr w:type="spellStart"/>
            <w:r>
              <w:rPr>
                <w:b/>
                <w:bCs/>
                <w:sz w:val="16"/>
                <w:szCs w:val="16"/>
              </w:rPr>
              <w:t>Яльчикском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Чувашской Республики»</w:t>
            </w:r>
          </w:p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Создание благоприятных условий для привлечения инвестиций в экономику Яльчикского района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развитие механизмов государственно-частного партнерства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Целевые ин</w:t>
            </w:r>
            <w:r>
              <w:rPr>
                <w:bCs/>
                <w:sz w:val="16"/>
                <w:szCs w:val="16"/>
              </w:rPr>
              <w:softHyphen/>
              <w:t>дикато</w:t>
            </w:r>
            <w:r>
              <w:rPr>
                <w:bCs/>
                <w:sz w:val="16"/>
                <w:szCs w:val="16"/>
              </w:rPr>
              <w:softHyphen/>
              <w:t>ры и показатели муниципальной программы, подпрограм</w:t>
            </w:r>
            <w:r>
              <w:rPr>
                <w:bCs/>
                <w:sz w:val="16"/>
                <w:szCs w:val="16"/>
              </w:rPr>
              <w:softHyphen/>
              <w:t>мы, увязанные с основным мероприятием 1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объема инвестиций в основной капитал за счет всех источников финансирования,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нормативно-пра</w:t>
            </w:r>
            <w:r>
              <w:rPr>
                <w:sz w:val="16"/>
                <w:szCs w:val="16"/>
              </w:rPr>
              <w:softHyphen/>
              <w:t>вовой базы инвестиционной деятельности и процедуры 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Сопровождение приоритетных инвестиционных проектов со стороны органов местного самоуправления до окончания их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и оценка эффективности предоставленных форм государственной (финансовой) поддержки</w:t>
            </w:r>
          </w:p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и анализ эффективности действующих соглашений (договоров, протоколов) в области инвестиционной деятельности, внесение предложений об их перезаключении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Национального рейтинга состояния инвестиционного климата в субъектах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формирование мер административной, инфраструктурной, финансовой поддержки инвестиционной деятельности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заключенных соглашений о сотрудничестве с инвесторами, единиц</w:t>
            </w:r>
          </w:p>
          <w:p w:rsidR="005C167A" w:rsidRDefault="005C167A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1*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1*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2.1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Выявление свободных и неэффективно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Создание территорий опережающего развития </w:t>
            </w:r>
            <w:r>
              <w:rPr>
                <w:bCs/>
                <w:sz w:val="16"/>
                <w:szCs w:val="16"/>
              </w:rPr>
              <w:lastRenderedPageBreak/>
              <w:t>(строительство инженерной инфраструктуры)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2.3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Методическое сопровождение работы по заключению соглашений о государственно-частном партнерстве, концессионных соглашений в отношении объектов, находящихся в муниципальной собственности Яльчикского района Чувашской Республики, в рамках развития государственно-частного партнерства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spacing w:line="228" w:lineRule="auto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2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Финансовая поддержка и налоговое стимулирование инвестиций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расширение пакета преференций для инвестирования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Целевой индикатор и показатель подпрограммы, увязанные </w:t>
            </w:r>
            <w:r>
              <w:rPr>
                <w:bCs/>
                <w:sz w:val="16"/>
                <w:szCs w:val="16"/>
              </w:rPr>
              <w:lastRenderedPageBreak/>
              <w:t>с основным мероприятием 3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Предоставление муниципальной поддержки организациям, реализующим инвестиционные проекты на территории Яльчикского района Чувашской Республики, единиц</w:t>
            </w:r>
          </w:p>
          <w:p w:rsidR="005C167A" w:rsidRDefault="005C167A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1*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1*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3.2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Предоставление льгот по уплате арендной платы за земельные участки, находящиеся в муниципальной собственности Яльчикского района Чувашской Республики, и земельные участки, государственная собственность на которые не разграничена,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Проведение процедуры оценки регулирующего воздействия проектов нормативных правовых актов Яльчикского района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устранение административных барьеров в инвестиционной сфере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Целевой индикатор и </w:t>
            </w:r>
            <w:r>
              <w:rPr>
                <w:bCs/>
                <w:sz w:val="16"/>
                <w:szCs w:val="16"/>
              </w:rPr>
              <w:lastRenderedPageBreak/>
              <w:t>показатель подпрограммы, увязанные с основным мероприятием 4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Доля нормативных правовых актов Яльчикского района Чувашской Республики, устанавливающих </w:t>
            </w:r>
          </w:p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lastRenderedPageBreak/>
              <w:t>ающих</w:t>
            </w:r>
            <w:proofErr w:type="spellEnd"/>
            <w:r>
              <w:rPr>
                <w:bCs/>
                <w:sz w:val="16"/>
                <w:szCs w:val="16"/>
              </w:rPr>
              <w:t xml:space="preserve"> новые или изменяющих ранее предусмотренные нормативными правовыми актами Яльчикского района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Яльчикского района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воздействия,</w:t>
            </w:r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100,0**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4.1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Повышение качества оценки регулирующего воздействия нормативных правовых актов Яльчикского района Чувашской Республики и их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7A" w:rsidRDefault="005C167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Подведение итогов рейтинга администраций муниципальных районов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7A" w:rsidRDefault="005C167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7A" w:rsidRDefault="005C167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Создание благоприятной конкурентной среды в </w:t>
            </w:r>
            <w:proofErr w:type="spellStart"/>
            <w:r>
              <w:rPr>
                <w:b/>
                <w:bCs/>
                <w:sz w:val="16"/>
                <w:szCs w:val="16"/>
              </w:rPr>
              <w:t>Яльчикском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районе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создание благоприятной конкурентной среды в </w:t>
            </w:r>
            <w:proofErr w:type="spellStart"/>
            <w:r>
              <w:rPr>
                <w:b/>
                <w:bCs/>
                <w:sz w:val="16"/>
                <w:szCs w:val="16"/>
              </w:rPr>
              <w:t>Яльчикском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районе Чувашской Республики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бюджет Яльчикского </w:t>
            </w:r>
            <w:r>
              <w:rPr>
                <w:b/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выполненных требований стандарта развития конкуренции в субъектах Российской Федерации, %</w:t>
            </w:r>
          </w:p>
          <w:p w:rsidR="005C167A" w:rsidRDefault="005C167A">
            <w:pPr>
              <w:widowControl w:val="0"/>
              <w:spacing w:line="232" w:lineRule="auto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100,0**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5.1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Реализация в </w:t>
            </w:r>
            <w:proofErr w:type="spellStart"/>
            <w:r>
              <w:rPr>
                <w:bCs/>
                <w:sz w:val="16"/>
                <w:szCs w:val="16"/>
              </w:rPr>
              <w:t>Яльчикском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районе Чувашской Республики мероприятий по развитию конкуренции, предусмотренных стандартом развития конкуренции в субъектах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widowControl w:val="0"/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оценки деятельности администраций муниципальных районов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Федерации».</w:t>
            </w:r>
          </w:p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5.3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Проведение мониторинга административных барьеров и оценки состояния конкурентной среды на </w:t>
            </w:r>
            <w:r>
              <w:rPr>
                <w:bCs/>
                <w:sz w:val="16"/>
                <w:szCs w:val="16"/>
              </w:rPr>
              <w:lastRenderedPageBreak/>
              <w:t>приоритетных и социально значимых рынках то</w:t>
            </w:r>
            <w:r>
              <w:rPr>
                <w:bCs/>
                <w:sz w:val="16"/>
                <w:szCs w:val="16"/>
              </w:rPr>
              <w:softHyphen/>
              <w:t>варов и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республиканский бюджет Чувашской </w:t>
            </w:r>
            <w:r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</w:t>
            </w:r>
            <w:r>
              <w:rPr>
                <w:b/>
                <w:sz w:val="16"/>
                <w:szCs w:val="16"/>
              </w:rPr>
              <w:softHyphen/>
              <w:t>тие 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«Реализация отдельных мероприятий ре</w:t>
            </w:r>
            <w:r>
              <w:rPr>
                <w:b/>
                <w:sz w:val="16"/>
                <w:szCs w:val="16"/>
              </w:rPr>
              <w:softHyphen/>
              <w:t>гионального проекта «Цифровое государственное управление»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устранение административных барьеров в инвестиционной сфере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Целевой индикатор и показатель подпрограммы, увязанные с основным мероприятием 7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видов муниципального контроля, в отношении которых приняты порядки их осуществления, а также административные регламенты их осуществления,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100**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нормативно-правового регулирования в сфере муниципального </w:t>
            </w:r>
            <w:r>
              <w:rPr>
                <w:sz w:val="16"/>
                <w:szCs w:val="16"/>
              </w:rPr>
              <w:lastRenderedPageBreak/>
              <w:t>контроля и внедрения системы оценки результативности и эффективности контрольно-надзорной деятельности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</w:t>
            </w:r>
            <w:r>
              <w:rPr>
                <w:sz w:val="16"/>
                <w:szCs w:val="16"/>
              </w:rPr>
              <w:lastRenderedPageBreak/>
              <w:t>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риск-ори</w:t>
            </w:r>
            <w:r>
              <w:rPr>
                <w:sz w:val="16"/>
                <w:szCs w:val="16"/>
              </w:rPr>
              <w:softHyphen/>
              <w:t>ен</w:t>
            </w:r>
            <w:r>
              <w:rPr>
                <w:sz w:val="16"/>
                <w:szCs w:val="16"/>
              </w:rPr>
              <w:softHyphen/>
              <w:t>тированного подхода при организации приоритетных видов регионального государственного контроля (надзора)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bCs/>
                <w:sz w:val="16"/>
                <w:szCs w:val="16"/>
              </w:rPr>
              <w:t>Основное мероприятие 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bCs/>
                <w:sz w:val="16"/>
                <w:szCs w:val="16"/>
              </w:rPr>
              <w:t>Внедрение механизмов конкуренции между му</w:t>
            </w:r>
            <w:r w:rsidRPr="00766DB9">
              <w:rPr>
                <w:b/>
                <w:bCs/>
                <w:sz w:val="16"/>
                <w:szCs w:val="16"/>
              </w:rPr>
              <w:softHyphen/>
              <w:t>ниципальными об</w:t>
            </w:r>
            <w:r w:rsidRPr="00766DB9">
              <w:rPr>
                <w:b/>
                <w:bCs/>
                <w:sz w:val="16"/>
                <w:szCs w:val="16"/>
              </w:rPr>
              <w:softHyphen/>
              <w:t>разованиями по показателям динамики при</w:t>
            </w:r>
            <w:r w:rsidRPr="00766DB9">
              <w:rPr>
                <w:b/>
                <w:bCs/>
                <w:sz w:val="16"/>
                <w:szCs w:val="16"/>
              </w:rPr>
              <w:softHyphen/>
              <w:t>влечения инвестиций, создания новых рабочих мест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пространственное развитие муниципальных образований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bCs/>
                <w:sz w:val="16"/>
                <w:szCs w:val="16"/>
              </w:rPr>
              <w:t>Целевой индикатор и показатель подпрограммы, увязанные с основным мероприятием 7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bCs/>
                <w:sz w:val="16"/>
                <w:szCs w:val="16"/>
              </w:rPr>
              <w:t>Результативность использования субсидий, направленных на развитие общественной инфраструктуры муниципальных образований,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100,0**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Мероприятие 7.1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Проведение оценки эф</w:t>
            </w:r>
            <w:r w:rsidRPr="00766DB9">
              <w:rPr>
                <w:sz w:val="16"/>
                <w:szCs w:val="16"/>
              </w:rPr>
              <w:softHyphen/>
              <w:t xml:space="preserve">фективности </w:t>
            </w:r>
            <w:r w:rsidRPr="00766DB9">
              <w:rPr>
                <w:sz w:val="16"/>
                <w:szCs w:val="16"/>
              </w:rPr>
              <w:lastRenderedPageBreak/>
              <w:t>деятельности органов местного самоуправления муниципальных районов и городских округов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1578,00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 xml:space="preserve">федеральный </w:t>
            </w:r>
            <w:r w:rsidRPr="00766DB9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Ч160814430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540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1578,00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Мероприятие 7.2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Проведение экономического соревнования между сельскими и городскими поселениями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both"/>
            </w:pPr>
            <w:r w:rsidRPr="00766DB9">
              <w:rPr>
                <w:sz w:val="16"/>
                <w:szCs w:val="16"/>
              </w:rPr>
              <w:t>Отдел экономики, сельские поселения Яльчикского района Чувашской Республики*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RPr="00766DB9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Мероприятие 7.3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Pr="00766DB9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12000,00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RPr="00766DB9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RPr="00766DB9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4160816380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10000,00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RPr="00766DB9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4160816380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2000,00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RPr="00766DB9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RPr="00766DB9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</w:tbl>
    <w:p w:rsidR="005C167A" w:rsidRDefault="005C167A" w:rsidP="005C167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66DB9">
        <w:rPr>
          <w:sz w:val="16"/>
          <w:szCs w:val="16"/>
        </w:rPr>
        <w:t>_____________</w:t>
      </w:r>
    </w:p>
    <w:p w:rsidR="005C167A" w:rsidRDefault="005C167A" w:rsidP="005C167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*  Мероприятия</w:t>
      </w:r>
      <w:proofErr w:type="gramEnd"/>
      <w:r>
        <w:rPr>
          <w:sz w:val="16"/>
          <w:szCs w:val="16"/>
        </w:rPr>
        <w:t xml:space="preserve"> проводятся по согласованию с исполнителем.</w:t>
      </w:r>
    </w:p>
    <w:p w:rsidR="005C167A" w:rsidRDefault="005C167A" w:rsidP="005C167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5C167A" w:rsidRDefault="005C167A" w:rsidP="005C167A">
      <w:pPr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>___________</w:t>
      </w:r>
      <w:r w:rsidR="00E04AB3">
        <w:rPr>
          <w:sz w:val="26"/>
        </w:rPr>
        <w:t>_____</w:t>
      </w:r>
    </w:p>
    <w:p w:rsidR="005C167A" w:rsidRDefault="005C167A" w:rsidP="005C167A">
      <w:pPr>
        <w:ind w:firstLine="708"/>
        <w:jc w:val="center"/>
        <w:rPr>
          <w:sz w:val="16"/>
          <w:szCs w:val="16"/>
        </w:rPr>
        <w:sectPr w:rsidR="005C167A" w:rsidSect="005C16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67A" w:rsidRDefault="005C167A" w:rsidP="005C167A">
      <w:pPr>
        <w:ind w:firstLine="708"/>
        <w:jc w:val="center"/>
        <w:rPr>
          <w:sz w:val="16"/>
          <w:szCs w:val="16"/>
        </w:rPr>
      </w:pPr>
    </w:p>
    <w:p w:rsidR="005C167A" w:rsidRDefault="005C167A" w:rsidP="005C167A">
      <w:pPr>
        <w:rPr>
          <w:sz w:val="16"/>
          <w:szCs w:val="16"/>
        </w:rPr>
      </w:pPr>
    </w:p>
    <w:p w:rsidR="005C167A" w:rsidRDefault="005C167A" w:rsidP="005C167A">
      <w:pPr>
        <w:jc w:val="right"/>
        <w:rPr>
          <w:sz w:val="16"/>
          <w:szCs w:val="16"/>
        </w:rPr>
      </w:pPr>
    </w:p>
    <w:p w:rsidR="00591F0D" w:rsidRDefault="00591F0D"/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E2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A"/>
    <w:rsid w:val="00047989"/>
    <w:rsid w:val="001C4CD0"/>
    <w:rsid w:val="00591F0D"/>
    <w:rsid w:val="005C167A"/>
    <w:rsid w:val="006C2420"/>
    <w:rsid w:val="00766DB9"/>
    <w:rsid w:val="00834B62"/>
    <w:rsid w:val="00946933"/>
    <w:rsid w:val="00BF2938"/>
    <w:rsid w:val="00BF5F2F"/>
    <w:rsid w:val="00C0368F"/>
    <w:rsid w:val="00C16C97"/>
    <w:rsid w:val="00E04AB3"/>
    <w:rsid w:val="00E87E82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7DB2F-42B6-4234-8488-707CD3C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5C167A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5C167A"/>
    <w:pPr>
      <w:keepNext/>
      <w:suppressAutoHyphens w:val="0"/>
      <w:jc w:val="center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semiHidden/>
    <w:unhideWhenUsed/>
    <w:qFormat/>
    <w:rsid w:val="005C167A"/>
    <w:pPr>
      <w:keepNext/>
      <w:numPr>
        <w:ilvl w:val="2"/>
        <w:numId w:val="3"/>
      </w:numPr>
      <w:spacing w:before="240" w:after="120"/>
      <w:outlineLvl w:val="2"/>
    </w:pPr>
    <w:rPr>
      <w:rFonts w:ascii="Calibri" w:hAnsi="Calibri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167A"/>
    <w:pPr>
      <w:keepNext/>
      <w:suppressAutoHyphens w:val="0"/>
      <w:spacing w:before="240" w:after="60"/>
      <w:outlineLvl w:val="3"/>
    </w:pPr>
    <w:rPr>
      <w:rFonts w:ascii="·s??©???" w:eastAsia="Calibri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5C167A"/>
    <w:pPr>
      <w:keepNext/>
      <w:suppressAutoHyphens w:val="0"/>
      <w:jc w:val="center"/>
      <w:outlineLvl w:val="4"/>
    </w:pPr>
    <w:rPr>
      <w:rFonts w:eastAsia="Calibri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5C167A"/>
    <w:pPr>
      <w:numPr>
        <w:ilvl w:val="5"/>
        <w:numId w:val="3"/>
      </w:numPr>
      <w:suppressAutoHyphens w:val="0"/>
      <w:spacing w:before="240" w:after="60"/>
      <w:jc w:val="both"/>
      <w:outlineLvl w:val="5"/>
    </w:pPr>
    <w:rPr>
      <w:rFonts w:ascii="Arial" w:eastAsia="Calibri" w:hAnsi="Arial"/>
      <w:i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C167A"/>
    <w:pPr>
      <w:keepNext/>
      <w:keepLines/>
      <w:numPr>
        <w:ilvl w:val="6"/>
        <w:numId w:val="3"/>
      </w:numPr>
      <w:tabs>
        <w:tab w:val="clear" w:pos="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5C167A"/>
    <w:pPr>
      <w:keepNext/>
      <w:keepLines/>
      <w:numPr>
        <w:ilvl w:val="7"/>
        <w:numId w:val="3"/>
      </w:numPr>
      <w:tabs>
        <w:tab w:val="clear" w:pos="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C16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16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semiHidden/>
    <w:rsid w:val="005C167A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rsid w:val="005C167A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C167A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C167A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semiHidden/>
    <w:rsid w:val="005C167A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C16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5C1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uiPriority w:val="9"/>
    <w:semiHidden/>
    <w:rsid w:val="005C1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TML">
    <w:name w:val="Стандартный HTML Знак"/>
    <w:basedOn w:val="a1"/>
    <w:link w:val="HTML0"/>
    <w:semiHidden/>
    <w:rsid w:val="005C167A"/>
    <w:rPr>
      <w:rFonts w:ascii="Symbol" w:eastAsia="Calibri" w:hAnsi="Symbol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5C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ymbol" w:eastAsia="Calibri" w:hAnsi="Symbol"/>
      <w:sz w:val="20"/>
      <w:szCs w:val="20"/>
      <w:lang w:val="x-none" w:eastAsia="x-none"/>
    </w:rPr>
  </w:style>
  <w:style w:type="character" w:styleId="a4">
    <w:name w:val="Strong"/>
    <w:qFormat/>
    <w:rsid w:val="005C167A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Знак Знак Знак Знак Знак Знак Знак Знак Знак Знак Знак Знак Знак Знак Знак Знак Знак Знак"/>
    <w:link w:val="a6"/>
    <w:semiHidden/>
    <w:locked/>
    <w:rsid w:val="005C167A"/>
    <w:rPr>
      <w:sz w:val="24"/>
    </w:rPr>
  </w:style>
  <w:style w:type="paragraph" w:styleId="a6">
    <w:name w:val="Normal (Web)"/>
    <w:aliases w:val="Знак Знак Знак Знак Знак Знак Знак Знак Знак Знак Знак Знак Знак Знак Знак Знак Знак"/>
    <w:link w:val="a5"/>
    <w:autoRedefine/>
    <w:semiHidden/>
    <w:unhideWhenUsed/>
    <w:qFormat/>
    <w:rsid w:val="005C167A"/>
    <w:pPr>
      <w:suppressAutoHyphens/>
      <w:spacing w:after="0" w:line="240" w:lineRule="auto"/>
    </w:pPr>
    <w:rPr>
      <w:sz w:val="24"/>
    </w:rPr>
  </w:style>
  <w:style w:type="character" w:customStyle="1" w:styleId="a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8"/>
    <w:uiPriority w:val="99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7"/>
    <w:uiPriority w:val="99"/>
    <w:semiHidden/>
    <w:unhideWhenUsed/>
    <w:qFormat/>
    <w:rsid w:val="005C167A"/>
    <w:pPr>
      <w:suppressAutoHyphens w:val="0"/>
    </w:pPr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uiPriority w:val="99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link w:val="aa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a">
    <w:name w:val="annotation text"/>
    <w:basedOn w:val="a0"/>
    <w:link w:val="a9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uiPriority w:val="99"/>
    <w:semiHidden/>
    <w:locked/>
    <w:rsid w:val="005C167A"/>
    <w:rPr>
      <w:rFonts w:ascii="Calibri" w:hAnsi="Calibri" w:cs="Calibri"/>
      <w:lang w:eastAsia="zh-CN"/>
    </w:rPr>
  </w:style>
  <w:style w:type="paragraph" w:styleId="ac">
    <w:name w:val="header"/>
    <w:aliases w:val="ВерхКолонтитул"/>
    <w:basedOn w:val="a0"/>
    <w:link w:val="ab"/>
    <w:uiPriority w:val="99"/>
    <w:semiHidden/>
    <w:unhideWhenUsed/>
    <w:qFormat/>
    <w:rsid w:val="005C167A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e"/>
    <w:uiPriority w:val="99"/>
    <w:semiHidden/>
    <w:locked/>
    <w:rsid w:val="005C167A"/>
    <w:rPr>
      <w:sz w:val="24"/>
      <w:szCs w:val="24"/>
      <w:lang w:eastAsia="zh-CN"/>
    </w:rPr>
  </w:style>
  <w:style w:type="paragraph" w:styleId="ae">
    <w:name w:val="footer"/>
    <w:basedOn w:val="a0"/>
    <w:link w:val="ad"/>
    <w:uiPriority w:val="99"/>
    <w:semiHidden/>
    <w:unhideWhenUsed/>
    <w:rsid w:val="005C1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f">
    <w:name w:val="Текст концевой сноски Знак"/>
    <w:basedOn w:val="a1"/>
    <w:link w:val="af0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f0">
    <w:name w:val="endnote text"/>
    <w:basedOn w:val="a0"/>
    <w:link w:val="af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0"/>
    <w:link w:val="13"/>
    <w:semiHidden/>
    <w:unhideWhenUsed/>
    <w:qFormat/>
    <w:rsid w:val="005C167A"/>
    <w:pPr>
      <w:spacing w:after="140" w:line="288" w:lineRule="auto"/>
    </w:p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f1"/>
    <w:semiHidden/>
    <w:locked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aliases w:val="Основной текст1 Знак1,Основной текст Знак Знак Знак1,bt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азвание Знак"/>
    <w:basedOn w:val="a1"/>
    <w:link w:val="af4"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4">
    <w:name w:val="Title"/>
    <w:basedOn w:val="a0"/>
    <w:next w:val="a0"/>
    <w:link w:val="af3"/>
    <w:qFormat/>
    <w:rsid w:val="005C167A"/>
    <w:pPr>
      <w:contextualSpacing/>
    </w:pPr>
    <w:rPr>
      <w:rFonts w:ascii="Calibri" w:eastAsia="Calibri" w:hAnsi="Calibri" w:cs="Calibri"/>
      <w:b/>
      <w:sz w:val="22"/>
      <w:szCs w:val="22"/>
      <w:lang w:val="x-none" w:eastAsia="x-none"/>
    </w:rPr>
  </w:style>
  <w:style w:type="character" w:customStyle="1" w:styleId="af5">
    <w:name w:val="Подпись Знак"/>
    <w:basedOn w:val="a1"/>
    <w:link w:val="af6"/>
    <w:semiHidden/>
    <w:locked/>
    <w:rsid w:val="005C167A"/>
    <w:rPr>
      <w:rFonts w:ascii="·s??©???" w:eastAsia="Calibri" w:hAnsi="·s??©???"/>
      <w:sz w:val="24"/>
      <w:lang w:val="x-none" w:eastAsia="x-none"/>
    </w:rPr>
  </w:style>
  <w:style w:type="paragraph" w:styleId="af6">
    <w:name w:val="Signature"/>
    <w:basedOn w:val="a0"/>
    <w:link w:val="af5"/>
    <w:semiHidden/>
    <w:unhideWhenUsed/>
    <w:rsid w:val="005C167A"/>
    <w:pPr>
      <w:ind w:left="4252"/>
    </w:pPr>
    <w:rPr>
      <w:rFonts w:ascii="·s??©???" w:eastAsia="Calibri" w:hAnsi="·s??©???" w:cstheme="minorBidi"/>
      <w:szCs w:val="22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8"/>
    <w:semiHidden/>
    <w:locked/>
    <w:rsid w:val="005C167A"/>
    <w:rPr>
      <w:rFonts w:ascii="Calibri" w:eastAsia="Calibri" w:hAnsi="Calibri" w:cs="Calibri"/>
      <w:sz w:val="26"/>
      <w:lang w:val="x-none" w:eastAsia="x-none"/>
    </w:rPr>
  </w:style>
  <w:style w:type="paragraph" w:styleId="a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7"/>
    <w:semiHidden/>
    <w:unhideWhenUsed/>
    <w:qFormat/>
    <w:rsid w:val="005C167A"/>
    <w:pPr>
      <w:suppressAutoHyphens w:val="0"/>
      <w:autoSpaceDE w:val="0"/>
      <w:autoSpaceDN w:val="0"/>
      <w:adjustRightInd w:val="0"/>
      <w:ind w:firstLine="720"/>
      <w:jc w:val="both"/>
    </w:pPr>
    <w:rPr>
      <w:rFonts w:ascii="Calibri" w:eastAsia="Calibri" w:hAnsi="Calibri" w:cs="Calibri"/>
      <w:sz w:val="26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a"/>
    <w:locked/>
    <w:rsid w:val="005C167A"/>
    <w:rPr>
      <w:rFonts w:ascii="Calibri" w:eastAsia="Calibri" w:hAnsi="Calibri" w:cs="Calibri"/>
      <w:b/>
      <w:sz w:val="17"/>
      <w:lang w:val="x-none" w:eastAsia="x-none"/>
    </w:rPr>
  </w:style>
  <w:style w:type="paragraph" w:styleId="afa">
    <w:name w:val="Subtitle"/>
    <w:basedOn w:val="a0"/>
    <w:next w:val="a0"/>
    <w:link w:val="af9"/>
    <w:qFormat/>
    <w:rsid w:val="005C167A"/>
    <w:pPr>
      <w:numPr>
        <w:ilvl w:val="1"/>
      </w:numPr>
      <w:spacing w:after="160"/>
    </w:pPr>
    <w:rPr>
      <w:rFonts w:ascii="Calibri" w:eastAsia="Calibri" w:hAnsi="Calibri" w:cs="Calibri"/>
      <w:b/>
      <w:sz w:val="17"/>
      <w:szCs w:val="22"/>
      <w:lang w:val="x-none" w:eastAsia="x-none"/>
    </w:rPr>
  </w:style>
  <w:style w:type="character" w:customStyle="1" w:styleId="21">
    <w:name w:val="Основной текст 2 Знак"/>
    <w:aliases w:val="Îñíîâíîé òåêñò 1 Знак,Iniiaiie oaeno 1 Знак,Body Text 21 Знак Знак Знак"/>
    <w:link w:val="22"/>
    <w:uiPriority w:val="99"/>
    <w:semiHidden/>
    <w:locked/>
    <w:rsid w:val="005C167A"/>
    <w:rPr>
      <w:b/>
      <w:sz w:val="26"/>
      <w:szCs w:val="26"/>
    </w:rPr>
  </w:style>
  <w:style w:type="paragraph" w:styleId="22">
    <w:name w:val="Body Text 2"/>
    <w:aliases w:val="Îñíîâíîé òåêñò 1,Iniiaiie oaeno 1,Body Text 21 Знак Знак"/>
    <w:basedOn w:val="a0"/>
    <w:link w:val="21"/>
    <w:uiPriority w:val="99"/>
    <w:semiHidden/>
    <w:unhideWhenUsed/>
    <w:qFormat/>
    <w:rsid w:val="005C167A"/>
    <w:pPr>
      <w:suppressAutoHyphens w:val="0"/>
      <w:ind w:right="5000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210">
    <w:name w:val="Основной текст 2 Знак1"/>
    <w:aliases w:val="Îñíîâíîé òåêñò 1 Знак1,Iniiaiie oaeno 1 Знак1,Body Text 21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1"/>
    <w:link w:val="32"/>
    <w:semiHidden/>
    <w:locked/>
    <w:rsid w:val="005C167A"/>
    <w:rPr>
      <w:rFonts w:ascii="Calibri" w:eastAsia="Calibri" w:hAnsi="Calibri" w:cs="Calibri"/>
      <w:sz w:val="16"/>
      <w:lang w:val="x-none" w:eastAsia="x-none"/>
    </w:rPr>
  </w:style>
  <w:style w:type="paragraph" w:styleId="32">
    <w:name w:val="Body Text 3"/>
    <w:basedOn w:val="a0"/>
    <w:link w:val="31"/>
    <w:semiHidden/>
    <w:unhideWhenUsed/>
    <w:rsid w:val="005C167A"/>
    <w:pPr>
      <w:spacing w:after="120"/>
    </w:pPr>
    <w:rPr>
      <w:rFonts w:ascii="Calibri" w:eastAsia="Calibri" w:hAnsi="Calibri" w:cs="Calibri"/>
      <w:sz w:val="16"/>
      <w:szCs w:val="22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5C167A"/>
    <w:rPr>
      <w:rFonts w:ascii="Calibri" w:eastAsia="Calibri" w:hAnsi="Calibri" w:cs="Calibri"/>
      <w:color w:val="000000"/>
      <w:sz w:val="26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5C167A"/>
    <w:pPr>
      <w:spacing w:after="120" w:line="480" w:lineRule="auto"/>
      <w:ind w:left="283"/>
    </w:pPr>
    <w:rPr>
      <w:rFonts w:ascii="Calibri" w:eastAsia="Calibri" w:hAnsi="Calibri" w:cs="Calibri"/>
      <w:color w:val="000000"/>
      <w:sz w:val="26"/>
      <w:szCs w:val="22"/>
      <w:lang w:val="x-none" w:eastAsia="x-none"/>
    </w:rPr>
  </w:style>
  <w:style w:type="character" w:customStyle="1" w:styleId="33">
    <w:name w:val="Основной текст с отступом 3 Знак"/>
    <w:link w:val="34"/>
    <w:semiHidden/>
    <w:locked/>
    <w:rsid w:val="005C167A"/>
    <w:rPr>
      <w:sz w:val="26"/>
      <w:szCs w:val="26"/>
    </w:rPr>
  </w:style>
  <w:style w:type="paragraph" w:styleId="34">
    <w:name w:val="Body Text Indent 3"/>
    <w:basedOn w:val="a0"/>
    <w:link w:val="33"/>
    <w:semiHidden/>
    <w:unhideWhenUsed/>
    <w:rsid w:val="005C167A"/>
    <w:pPr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Схема документа Знак"/>
    <w:basedOn w:val="a1"/>
    <w:link w:val="afc"/>
    <w:semiHidden/>
    <w:locked/>
    <w:rsid w:val="005C167A"/>
    <w:rPr>
      <w:rFonts w:ascii="Arial" w:eastAsia="Calibri" w:hAnsi="Arial" w:cs="Arial"/>
      <w:sz w:val="16"/>
      <w:lang w:val="x-none" w:eastAsia="x-none"/>
    </w:rPr>
  </w:style>
  <w:style w:type="paragraph" w:styleId="afc">
    <w:name w:val="Document Map"/>
    <w:basedOn w:val="a0"/>
    <w:link w:val="afb"/>
    <w:semiHidden/>
    <w:unhideWhenUsed/>
    <w:rsid w:val="005C167A"/>
    <w:rPr>
      <w:rFonts w:ascii="Arial" w:eastAsia="Calibri" w:hAnsi="Arial" w:cs="Arial"/>
      <w:sz w:val="16"/>
      <w:szCs w:val="22"/>
      <w:lang w:val="x-none" w:eastAsia="x-none"/>
    </w:rPr>
  </w:style>
  <w:style w:type="character" w:customStyle="1" w:styleId="afd">
    <w:name w:val="Текст Знак"/>
    <w:basedOn w:val="a1"/>
    <w:link w:val="afe"/>
    <w:semiHidden/>
    <w:locked/>
    <w:rsid w:val="005C167A"/>
    <w:rPr>
      <w:rFonts w:ascii="Symbol" w:eastAsia="Calibri" w:hAnsi="Symbol"/>
      <w:sz w:val="24"/>
      <w:lang w:val="x-none" w:eastAsia="x-none"/>
    </w:rPr>
  </w:style>
  <w:style w:type="paragraph" w:styleId="afe">
    <w:name w:val="Plain Text"/>
    <w:basedOn w:val="a0"/>
    <w:link w:val="afd"/>
    <w:semiHidden/>
    <w:unhideWhenUsed/>
    <w:rsid w:val="005C167A"/>
    <w:rPr>
      <w:rFonts w:ascii="Symbol" w:eastAsia="Calibri" w:hAnsi="Symbol" w:cstheme="minorBidi"/>
      <w:szCs w:val="22"/>
      <w:lang w:val="x-none" w:eastAsia="x-none"/>
    </w:rPr>
  </w:style>
  <w:style w:type="character" w:customStyle="1" w:styleId="15">
    <w:name w:val="Текст примечания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Тема примечания Знак"/>
    <w:basedOn w:val="a9"/>
    <w:link w:val="aff0"/>
    <w:semiHidden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f0">
    <w:name w:val="annotation subject"/>
    <w:basedOn w:val="aa"/>
    <w:next w:val="aa"/>
    <w:link w:val="aff"/>
    <w:semiHidden/>
    <w:unhideWhenUsed/>
    <w:rsid w:val="005C167A"/>
    <w:rPr>
      <w:b/>
    </w:rPr>
  </w:style>
  <w:style w:type="character" w:customStyle="1" w:styleId="aff1">
    <w:name w:val="Текст выноски Знак"/>
    <w:basedOn w:val="a1"/>
    <w:link w:val="aff2"/>
    <w:uiPriority w:val="99"/>
    <w:semiHidden/>
    <w:locked/>
    <w:rsid w:val="005C167A"/>
    <w:rPr>
      <w:rFonts w:ascii="Tahoma" w:hAnsi="Tahoma" w:cs="Tahoma"/>
      <w:sz w:val="16"/>
      <w:szCs w:val="16"/>
      <w:lang w:eastAsia="zh-CN"/>
    </w:rPr>
  </w:style>
  <w:style w:type="paragraph" w:styleId="aff2">
    <w:name w:val="Balloon Text"/>
    <w:basedOn w:val="a0"/>
    <w:link w:val="aff1"/>
    <w:uiPriority w:val="99"/>
    <w:semiHidden/>
    <w:unhideWhenUsed/>
    <w:rsid w:val="005C167A"/>
    <w:rPr>
      <w:rFonts w:ascii="Tahoma" w:eastAsiaTheme="minorHAnsi" w:hAnsi="Tahoma" w:cs="Tahoma"/>
      <w:sz w:val="16"/>
      <w:szCs w:val="16"/>
    </w:rPr>
  </w:style>
  <w:style w:type="paragraph" w:customStyle="1" w:styleId="aff3">
    <w:name w:val="Заголовок"/>
    <w:basedOn w:val="a0"/>
    <w:next w:val="af1"/>
    <w:uiPriority w:val="99"/>
    <w:qFormat/>
    <w:rsid w:val="005C16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qFormat/>
    <w:rsid w:val="005C167A"/>
    <w:pPr>
      <w:suppressLineNumbers/>
    </w:pPr>
    <w:rPr>
      <w:rFonts w:cs="Mangal"/>
    </w:rPr>
  </w:style>
  <w:style w:type="paragraph" w:customStyle="1" w:styleId="211">
    <w:name w:val="Основной текст 21"/>
    <w:basedOn w:val="a0"/>
    <w:qFormat/>
    <w:rsid w:val="005C167A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0"/>
    <w:qFormat/>
    <w:rsid w:val="005C167A"/>
    <w:pPr>
      <w:ind w:firstLine="709"/>
      <w:jc w:val="both"/>
    </w:pPr>
    <w:rPr>
      <w:sz w:val="26"/>
      <w:szCs w:val="26"/>
    </w:rPr>
  </w:style>
  <w:style w:type="paragraph" w:customStyle="1" w:styleId="aff4">
    <w:name w:val="Прижатый влево"/>
    <w:basedOn w:val="a0"/>
    <w:next w:val="a0"/>
    <w:uiPriority w:val="99"/>
    <w:qFormat/>
    <w:rsid w:val="005C167A"/>
    <w:pPr>
      <w:autoSpaceDE w:val="0"/>
    </w:pPr>
    <w:rPr>
      <w:rFonts w:ascii="Arial" w:eastAsia="Calibri" w:hAnsi="Arial" w:cs="Arial"/>
    </w:rPr>
  </w:style>
  <w:style w:type="paragraph" w:customStyle="1" w:styleId="310">
    <w:name w:val="Основной текст с отступом 31"/>
    <w:basedOn w:val="a0"/>
    <w:qFormat/>
    <w:rsid w:val="005C167A"/>
    <w:pPr>
      <w:ind w:firstLine="720"/>
      <w:jc w:val="both"/>
    </w:pPr>
    <w:rPr>
      <w:color w:val="000000"/>
      <w:sz w:val="26"/>
      <w:szCs w:val="26"/>
      <w:lang w:val="x-none"/>
    </w:rPr>
  </w:style>
  <w:style w:type="paragraph" w:customStyle="1" w:styleId="ConsPlusCell">
    <w:name w:val="ConsPlusCell"/>
    <w:qFormat/>
    <w:rsid w:val="005C167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Нормальный (таблица)"/>
    <w:basedOn w:val="a0"/>
    <w:next w:val="a0"/>
    <w:uiPriority w:val="99"/>
    <w:qFormat/>
    <w:rsid w:val="005C167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Содержимое таблицы"/>
    <w:basedOn w:val="a0"/>
    <w:qFormat/>
    <w:rsid w:val="005C167A"/>
    <w:pPr>
      <w:suppressLineNumbers/>
    </w:pPr>
  </w:style>
  <w:style w:type="paragraph" w:customStyle="1" w:styleId="aff7">
    <w:name w:val="Заголовок таблицы"/>
    <w:basedOn w:val="aff6"/>
    <w:qFormat/>
    <w:rsid w:val="005C167A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qFormat/>
    <w:rsid w:val="005C167A"/>
  </w:style>
  <w:style w:type="paragraph" w:customStyle="1" w:styleId="ConsPlusNormal">
    <w:name w:val="ConsPlusNormal"/>
    <w:qFormat/>
    <w:rsid w:val="005C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a">
    <w:name w:val="Постоянная часть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paragraph" w:customStyle="1" w:styleId="ConsNormal">
    <w:name w:val="ConsNormal"/>
    <w:qFormat/>
    <w:rsid w:val="005C1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C167A"/>
    <w:pPr>
      <w:shd w:val="clear" w:color="auto" w:fill="FFFFFF"/>
      <w:suppressAutoHyphens w:val="0"/>
      <w:spacing w:after="300" w:line="322" w:lineRule="exact"/>
      <w:ind w:hanging="360"/>
      <w:jc w:val="center"/>
    </w:pPr>
    <w:rPr>
      <w:rFonts w:eastAsia="Calibri"/>
      <w:sz w:val="28"/>
      <w:szCs w:val="28"/>
      <w:lang w:eastAsia="ru-RU"/>
    </w:rPr>
  </w:style>
  <w:style w:type="paragraph" w:customStyle="1" w:styleId="Point">
    <w:name w:val="Point"/>
    <w:basedOn w:val="a0"/>
    <w:qFormat/>
    <w:rsid w:val="005C167A"/>
    <w:pPr>
      <w:suppressAutoHyphens w:val="0"/>
      <w:spacing w:before="120" w:line="288" w:lineRule="auto"/>
      <w:ind w:firstLine="720"/>
      <w:jc w:val="both"/>
    </w:pPr>
    <w:rPr>
      <w:rFonts w:eastAsia="Calibri"/>
      <w:lang w:eastAsia="ru-RU"/>
    </w:rPr>
  </w:style>
  <w:style w:type="paragraph" w:customStyle="1" w:styleId="BodyText22">
    <w:name w:val="Body Text 22"/>
    <w:basedOn w:val="a0"/>
    <w:qFormat/>
    <w:rsid w:val="005C167A"/>
    <w:pPr>
      <w:suppressAutoHyphens w:val="0"/>
      <w:ind w:firstLine="709"/>
      <w:jc w:val="both"/>
    </w:pPr>
    <w:rPr>
      <w:rFonts w:eastAsia="Calibri"/>
      <w:szCs w:val="20"/>
      <w:lang w:eastAsia="ru-RU"/>
    </w:rPr>
  </w:style>
  <w:style w:type="paragraph" w:customStyle="1" w:styleId="BodyText21">
    <w:name w:val="Body Text 2.Основной текст 1"/>
    <w:basedOn w:val="a0"/>
    <w:qFormat/>
    <w:rsid w:val="005C167A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ffb">
    <w:name w:val="Скобки буквы"/>
    <w:basedOn w:val="a0"/>
    <w:qFormat/>
    <w:rsid w:val="005C167A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c">
    <w:name w:val="Заголовок текста"/>
    <w:qFormat/>
    <w:rsid w:val="005C167A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d">
    <w:name w:val="Нумерованный абзац"/>
    <w:qFormat/>
    <w:rsid w:val="005C167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affe">
    <w:name w:val="Комментарий"/>
    <w:basedOn w:val="a0"/>
    <w:next w:val="a0"/>
    <w:uiPriority w:val="99"/>
    <w:qFormat/>
    <w:rsid w:val="005C167A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paragraph" w:customStyle="1" w:styleId="17">
    <w:name w:val="Основной текст с отступом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afff">
    <w:name w:val="Внимание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0">
    <w:name w:val="Внимание: криминал!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Внимание: недобросовестность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Основное меню (преемственно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3">
    <w:name w:val="Заголовок группы контролов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qFormat/>
    <w:rsid w:val="005C167A"/>
    <w:pPr>
      <w:numPr>
        <w:numId w:val="0"/>
      </w:numPr>
      <w:shd w:val="clear" w:color="auto" w:fill="FFFFFF"/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5">
    <w:name w:val="Заголовок приложени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customStyle="1" w:styleId="afff8">
    <w:name w:val="Заголовок ЭР (ле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9">
    <w:name w:val="Заголовок ЭР (правое окно)"/>
    <w:basedOn w:val="afff8"/>
    <w:next w:val="a0"/>
    <w:uiPriority w:val="99"/>
    <w:qFormat/>
    <w:rsid w:val="005C16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aff3"/>
    <w:next w:val="a0"/>
    <w:uiPriority w:val="99"/>
    <w:qFormat/>
    <w:rsid w:val="005C167A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sz w:val="24"/>
      <w:szCs w:val="24"/>
      <w:u w:val="single"/>
      <w:lang w:eastAsia="ru-RU"/>
    </w:rPr>
  </w:style>
  <w:style w:type="paragraph" w:customStyle="1" w:styleId="afffb">
    <w:name w:val="Текст информации об изменениях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0"/>
    <w:uiPriority w:val="99"/>
    <w:qFormat/>
    <w:rsid w:val="005C167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d">
    <w:name w:val="Текст (справка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e">
    <w:name w:val="Информация об изменениях документа"/>
    <w:basedOn w:val="affe"/>
    <w:next w:val="a0"/>
    <w:uiPriority w:val="99"/>
    <w:qFormat/>
    <w:rsid w:val="005C167A"/>
    <w:pPr>
      <w:widowControl w:val="0"/>
      <w:shd w:val="clear" w:color="auto" w:fill="F0F0F0"/>
      <w:ind w:left="0"/>
    </w:pPr>
    <w:rPr>
      <w:rFonts w:cs="Arial"/>
      <w:color w:val="353842"/>
    </w:rPr>
  </w:style>
  <w:style w:type="paragraph" w:customStyle="1" w:styleId="affff">
    <w:name w:val="Текст (ле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0">
    <w:name w:val="Колонтитул (левый)"/>
    <w:basedOn w:val="affff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2">
    <w:name w:val="Колонтитул (правый)"/>
    <w:basedOn w:val="affff1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e"/>
    <w:next w:val="a0"/>
    <w:uiPriority w:val="99"/>
    <w:qFormat/>
    <w:rsid w:val="005C167A"/>
    <w:pPr>
      <w:widowControl w:val="0"/>
      <w:shd w:val="clear" w:color="auto" w:fill="FFDFE0"/>
      <w:ind w:left="0"/>
      <w:jc w:val="left"/>
    </w:pPr>
    <w:rPr>
      <w:rFonts w:cs="Arial"/>
      <w:i w:val="0"/>
      <w:iCs w:val="0"/>
      <w:color w:val="353842"/>
    </w:rPr>
  </w:style>
  <w:style w:type="paragraph" w:customStyle="1" w:styleId="affff4">
    <w:name w:val="Куда обратиться?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Моноширинный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paragraph" w:customStyle="1" w:styleId="affff6">
    <w:name w:val="Необходимые документы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118"/>
    </w:pPr>
  </w:style>
  <w:style w:type="paragraph" w:customStyle="1" w:styleId="affff7">
    <w:name w:val="Объек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8">
    <w:name w:val="Оглавление"/>
    <w:basedOn w:val="aff9"/>
    <w:next w:val="a0"/>
    <w:uiPriority w:val="99"/>
    <w:qFormat/>
    <w:rsid w:val="005C167A"/>
    <w:pPr>
      <w:ind w:left="140"/>
    </w:pPr>
    <w:rPr>
      <w:rFonts w:ascii="Arial" w:hAnsi="Arial" w:cs="Arial"/>
    </w:rPr>
  </w:style>
  <w:style w:type="paragraph" w:customStyle="1" w:styleId="affff9">
    <w:name w:val="Переменная часть"/>
    <w:basedOn w:val="afff2"/>
    <w:next w:val="a0"/>
    <w:uiPriority w:val="99"/>
    <w:qFormat/>
    <w:rsid w:val="005C167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0"/>
    <w:uiPriority w:val="99"/>
    <w:qFormat/>
    <w:rsid w:val="005C167A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fb">
    <w:name w:val="Подзаголовок для информации об изменениях"/>
    <w:basedOn w:val="afffb"/>
    <w:next w:val="a0"/>
    <w:uiPriority w:val="99"/>
    <w:qFormat/>
    <w:rsid w:val="005C167A"/>
    <w:rPr>
      <w:b/>
      <w:bCs/>
      <w:sz w:val="24"/>
      <w:szCs w:val="24"/>
    </w:rPr>
  </w:style>
  <w:style w:type="paragraph" w:customStyle="1" w:styleId="affffc">
    <w:name w:val="Подчёркнуный текс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d">
    <w:name w:val="Пример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e">
    <w:name w:val="Примечание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Словарная стать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paragraph" w:customStyle="1" w:styleId="afffff0">
    <w:name w:val="Ссылка на официальную публикацию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1">
    <w:name w:val="Текст в таблице"/>
    <w:basedOn w:val="aff5"/>
    <w:next w:val="a0"/>
    <w:uiPriority w:val="99"/>
    <w:qFormat/>
    <w:rsid w:val="005C167A"/>
    <w:pPr>
      <w:suppressAutoHyphens w:val="0"/>
      <w:autoSpaceDN w:val="0"/>
      <w:adjustRightInd w:val="0"/>
      <w:ind w:firstLine="500"/>
    </w:pPr>
    <w:rPr>
      <w:rFonts w:eastAsia="Calibri"/>
      <w:lang w:eastAsia="ru-RU"/>
    </w:rPr>
  </w:style>
  <w:style w:type="paragraph" w:customStyle="1" w:styleId="afffff2">
    <w:name w:val="Текст ЭР (см. такж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0"/>
    <w:next w:val="a0"/>
    <w:uiPriority w:val="99"/>
    <w:qFormat/>
    <w:rsid w:val="005C167A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lang w:eastAsia="ru-RU"/>
    </w:rPr>
  </w:style>
  <w:style w:type="paragraph" w:customStyle="1" w:styleId="afffff4">
    <w:name w:val="Формула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ff5">
    <w:name w:val="Центрированный (таблица)"/>
    <w:basedOn w:val="aff5"/>
    <w:next w:val="a0"/>
    <w:uiPriority w:val="99"/>
    <w:qFormat/>
    <w:rsid w:val="005C167A"/>
    <w:pPr>
      <w:suppressAutoHyphens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xl65">
    <w:name w:val="xl6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qFormat/>
    <w:rsid w:val="005C16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C167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C16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89">
    <w:name w:val="xl8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qFormat/>
    <w:rsid w:val="005C16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25">
    <w:name w:val="Абзац списка2"/>
    <w:aliases w:val="маркированный,Абзац списка3,Абзац списка31,Абзац списка311"/>
    <w:basedOn w:val="a0"/>
    <w:uiPriority w:val="34"/>
    <w:qFormat/>
    <w:rsid w:val="005C167A"/>
    <w:pPr>
      <w:suppressAutoHyphens w:val="0"/>
      <w:ind w:left="720"/>
      <w:contextualSpacing/>
    </w:pPr>
    <w:rPr>
      <w:rFonts w:ascii="·s??©???" w:hAnsi="·s??©???"/>
      <w:sz w:val="22"/>
      <w:szCs w:val="22"/>
      <w:lang w:eastAsia="en-US"/>
    </w:rPr>
  </w:style>
  <w:style w:type="paragraph" w:customStyle="1" w:styleId="18">
    <w:name w:val="Обычный1"/>
    <w:qFormat/>
    <w:rsid w:val="005C167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0"/>
    <w:qFormat/>
    <w:rsid w:val="005C167A"/>
    <w:rPr>
      <w:kern w:val="2"/>
      <w:sz w:val="20"/>
      <w:szCs w:val="20"/>
      <w:lang w:eastAsia="ar-SA"/>
    </w:rPr>
  </w:style>
  <w:style w:type="paragraph" w:customStyle="1" w:styleId="110">
    <w:name w:val="Абзац списка11"/>
    <w:basedOn w:val="a0"/>
    <w:qFormat/>
    <w:rsid w:val="005C167A"/>
    <w:pPr>
      <w:suppressAutoHyphens w:val="0"/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Default">
    <w:name w:val="Default"/>
    <w:qFormat/>
    <w:rsid w:val="005C167A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Кластер_марк список 1 ур"/>
    <w:basedOn w:val="a0"/>
    <w:qFormat/>
    <w:rsid w:val="005C167A"/>
    <w:pPr>
      <w:tabs>
        <w:tab w:val="num" w:pos="540"/>
      </w:tabs>
      <w:suppressAutoHyphens w:val="0"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6">
    <w:name w:val="Кластер_обычный текст Знак"/>
    <w:link w:val="afffff7"/>
    <w:locked/>
    <w:rsid w:val="005C167A"/>
    <w:rPr>
      <w:sz w:val="28"/>
    </w:rPr>
  </w:style>
  <w:style w:type="paragraph" w:customStyle="1" w:styleId="afffff7">
    <w:name w:val="Кластер_обычный текст"/>
    <w:basedOn w:val="a0"/>
    <w:link w:val="afffff6"/>
    <w:qFormat/>
    <w:rsid w:val="005C167A"/>
    <w:pPr>
      <w:suppressAutoHyphens w:val="0"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rt">
    <w:name w:val="rt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8">
    <w:name w:val="рисунок"/>
    <w:basedOn w:val="a0"/>
    <w:autoRedefine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qFormat/>
    <w:rsid w:val="005C167A"/>
    <w:pPr>
      <w:suppressAutoHyphens w:val="0"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9">
    <w:name w:val="Таблица Шапка"/>
    <w:basedOn w:val="a0"/>
    <w:qFormat/>
    <w:rsid w:val="005C167A"/>
    <w:pPr>
      <w:suppressAutoHyphens w:val="0"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qFormat/>
    <w:rsid w:val="005C167A"/>
    <w:pPr>
      <w:suppressAutoHyphens w:val="0"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paragraph" w:customStyle="1" w:styleId="Normal1">
    <w:name w:val="Normal1"/>
    <w:qFormat/>
    <w:rsid w:val="005C167A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0"/>
    <w:qFormat/>
    <w:rsid w:val="005C167A"/>
    <w:pPr>
      <w:suppressAutoHyphens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11">
    <w:name w:val="Основной текст с отступом1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ConsPlusDocList">
    <w:name w:val="ConsPlusDoc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67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C167A"/>
    <w:rPr>
      <w:rFonts w:ascii="Courier New" w:hAnsi="Courier New" w:cs="Courier New" w:hint="default"/>
    </w:rPr>
  </w:style>
  <w:style w:type="character" w:customStyle="1" w:styleId="WW8Num1z2">
    <w:name w:val="WW8Num1z2"/>
    <w:rsid w:val="005C167A"/>
    <w:rPr>
      <w:rFonts w:ascii="Wingdings" w:hAnsi="Wingdings" w:cs="Wingdings" w:hint="default"/>
    </w:rPr>
  </w:style>
  <w:style w:type="character" w:customStyle="1" w:styleId="WW8Num1z3">
    <w:name w:val="WW8Num1z3"/>
    <w:rsid w:val="005C167A"/>
    <w:rPr>
      <w:rFonts w:ascii="Symbol" w:hAnsi="Symbol" w:cs="Symbol" w:hint="default"/>
    </w:rPr>
  </w:style>
  <w:style w:type="character" w:customStyle="1" w:styleId="WW8Num2z0">
    <w:name w:val="WW8Num2z0"/>
    <w:rsid w:val="005C167A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C167A"/>
    <w:rPr>
      <w:rFonts w:ascii="Courier New" w:hAnsi="Courier New" w:cs="Courier New" w:hint="default"/>
    </w:rPr>
  </w:style>
  <w:style w:type="character" w:customStyle="1" w:styleId="WW8Num2z2">
    <w:name w:val="WW8Num2z2"/>
    <w:rsid w:val="005C167A"/>
    <w:rPr>
      <w:rFonts w:ascii="Wingdings" w:hAnsi="Wingdings" w:cs="Wingdings" w:hint="default"/>
    </w:rPr>
  </w:style>
  <w:style w:type="character" w:customStyle="1" w:styleId="WW8Num2z3">
    <w:name w:val="WW8Num2z3"/>
    <w:rsid w:val="005C167A"/>
    <w:rPr>
      <w:rFonts w:ascii="Symbol" w:hAnsi="Symbol" w:cs="Symbol" w:hint="default"/>
    </w:rPr>
  </w:style>
  <w:style w:type="character" w:customStyle="1" w:styleId="1b">
    <w:name w:val="Основной шрифт абзаца1"/>
    <w:rsid w:val="005C167A"/>
  </w:style>
  <w:style w:type="character" w:customStyle="1" w:styleId="afffffa">
    <w:name w:val="Знак Знак"/>
    <w:rsid w:val="005C167A"/>
    <w:rPr>
      <w:b/>
      <w:bCs w:val="0"/>
    </w:rPr>
  </w:style>
  <w:style w:type="character" w:customStyle="1" w:styleId="311">
    <w:name w:val="Основной текст с отступом 3 Знак1"/>
    <w:basedOn w:val="a1"/>
    <w:uiPriority w:val="99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b">
    <w:name w:val="Без интервала Знак"/>
    <w:rsid w:val="005C167A"/>
    <w:rPr>
      <w:rFonts w:ascii="Calibri" w:eastAsia="Calibri" w:hAnsi="Calibri" w:cs="Calibri" w:hint="default"/>
      <w:sz w:val="22"/>
      <w:szCs w:val="22"/>
      <w:lang w:val="ru-RU" w:bidi="ar-SA"/>
    </w:rPr>
  </w:style>
  <w:style w:type="character" w:customStyle="1" w:styleId="afffffc">
    <w:name w:val="Цветовое выделение"/>
    <w:uiPriority w:val="99"/>
    <w:rsid w:val="005C167A"/>
    <w:rPr>
      <w:b/>
      <w:bCs/>
      <w:color w:val="26282F"/>
      <w:sz w:val="26"/>
      <w:szCs w:val="26"/>
    </w:rPr>
  </w:style>
  <w:style w:type="character" w:customStyle="1" w:styleId="71">
    <w:name w:val="Знак Знак7"/>
    <w:rsid w:val="005C167A"/>
    <w:rPr>
      <w:sz w:val="26"/>
      <w:szCs w:val="26"/>
      <w:lang w:val="ru-RU" w:bidi="ar-SA"/>
    </w:rPr>
  </w:style>
  <w:style w:type="character" w:customStyle="1" w:styleId="1c">
    <w:name w:val="Текст выноски Знак1"/>
    <w:basedOn w:val="a1"/>
    <w:uiPriority w:val="99"/>
    <w:semiHidden/>
    <w:rsid w:val="005C167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d">
    <w:name w:val="Нижний 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Подпись Знак1"/>
    <w:basedOn w:val="a1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2">
    <w:name w:val="Основной текст 3 Знак1"/>
    <w:basedOn w:val="a1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d">
    <w:name w:val="Основной шрифт"/>
    <w:rsid w:val="005C167A"/>
  </w:style>
  <w:style w:type="character" w:customStyle="1" w:styleId="1f">
    <w:name w:val="Название Знак1"/>
    <w:basedOn w:val="a1"/>
    <w:rsid w:val="005C167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fffe">
    <w:name w:val="Гипертекстовая ссылка"/>
    <w:uiPriority w:val="99"/>
    <w:rsid w:val="005C167A"/>
    <w:rPr>
      <w:b/>
      <w:bCs w:val="0"/>
      <w:color w:val="008000"/>
    </w:rPr>
  </w:style>
  <w:style w:type="character" w:customStyle="1" w:styleId="51">
    <w:name w:val="Знак Знак5"/>
    <w:rsid w:val="005C167A"/>
    <w:rPr>
      <w:b/>
      <w:bCs w:val="0"/>
      <w:sz w:val="36"/>
      <w:lang w:val="ru-RU" w:eastAsia="ru-RU"/>
    </w:rPr>
  </w:style>
  <w:style w:type="character" w:customStyle="1" w:styleId="PointChar">
    <w:name w:val="Point Char"/>
    <w:rsid w:val="005C167A"/>
    <w:rPr>
      <w:sz w:val="24"/>
      <w:lang w:val="ru-RU" w:eastAsia="ru-RU"/>
    </w:rPr>
  </w:style>
  <w:style w:type="character" w:customStyle="1" w:styleId="41">
    <w:name w:val="Знак Знак4"/>
    <w:rsid w:val="005C167A"/>
    <w:rPr>
      <w:sz w:val="24"/>
      <w:lang w:val="ru-RU" w:eastAsia="ru-RU"/>
    </w:rPr>
  </w:style>
  <w:style w:type="character" w:customStyle="1" w:styleId="apple-style-span">
    <w:name w:val="apple-style-span"/>
    <w:rsid w:val="005C167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C167A"/>
    <w:rPr>
      <w:rFonts w:ascii="Times New Roman" w:hAnsi="Times New Roman" w:cs="Times New Roman" w:hint="default"/>
    </w:rPr>
  </w:style>
  <w:style w:type="character" w:customStyle="1" w:styleId="1f0">
    <w:name w:val="Подзаголовок Знак1"/>
    <w:basedOn w:val="a1"/>
    <w:rsid w:val="005C167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35">
    <w:name w:val="Знак Знак3"/>
    <w:rsid w:val="005C167A"/>
    <w:rPr>
      <w:sz w:val="24"/>
      <w:lang w:val="ru-RU" w:eastAsia="ru-RU"/>
    </w:rPr>
  </w:style>
  <w:style w:type="character" w:customStyle="1" w:styleId="1f1">
    <w:name w:val="Текст Знак1"/>
    <w:basedOn w:val="a1"/>
    <w:semiHidden/>
    <w:rsid w:val="005C167A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1f2">
    <w:name w:val="Текст концевой сноски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3">
    <w:name w:val="Схема документа Знак1"/>
    <w:basedOn w:val="a1"/>
    <w:semiHidden/>
    <w:rsid w:val="005C167A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26">
    <w:name w:val="Знак Знак2"/>
    <w:rsid w:val="005C167A"/>
    <w:rPr>
      <w:rFonts w:ascii="Arial" w:hAnsi="Arial" w:cs="Arial" w:hint="default"/>
      <w:sz w:val="16"/>
    </w:rPr>
  </w:style>
  <w:style w:type="character" w:customStyle="1" w:styleId="1f4">
    <w:name w:val="Знак Знак1"/>
    <w:rsid w:val="005C167A"/>
    <w:rPr>
      <w:rFonts w:ascii="Times New Roman" w:hAnsi="Times New Roman" w:cs="Times New Roman" w:hint="default"/>
    </w:rPr>
  </w:style>
  <w:style w:type="character" w:customStyle="1" w:styleId="1f5">
    <w:name w:val="Тема примечания Знак1"/>
    <w:basedOn w:val="15"/>
    <w:semiHidden/>
    <w:rsid w:val="005C16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fffff">
    <w:name w:val="Активная гипертекстовая ссылка"/>
    <w:uiPriority w:val="99"/>
    <w:rsid w:val="005C167A"/>
    <w:rPr>
      <w:color w:val="106BBE"/>
      <w:sz w:val="26"/>
      <w:u w:val="single"/>
    </w:rPr>
  </w:style>
  <w:style w:type="character" w:customStyle="1" w:styleId="affffff0">
    <w:name w:val="Выделение для Базового Поиска"/>
    <w:uiPriority w:val="99"/>
    <w:rsid w:val="005C167A"/>
    <w:rPr>
      <w:color w:val="0058A9"/>
      <w:sz w:val="26"/>
    </w:rPr>
  </w:style>
  <w:style w:type="character" w:customStyle="1" w:styleId="affffff1">
    <w:name w:val="Выделение для Базового Поиска (курсив)"/>
    <w:uiPriority w:val="99"/>
    <w:rsid w:val="005C167A"/>
    <w:rPr>
      <w:i/>
      <w:iCs w:val="0"/>
      <w:color w:val="0058A9"/>
      <w:sz w:val="26"/>
    </w:rPr>
  </w:style>
  <w:style w:type="character" w:customStyle="1" w:styleId="affffff2">
    <w:name w:val="Заголовок своего сообщения"/>
    <w:uiPriority w:val="99"/>
    <w:rsid w:val="005C167A"/>
    <w:rPr>
      <w:color w:val="26282F"/>
      <w:sz w:val="26"/>
    </w:rPr>
  </w:style>
  <w:style w:type="character" w:customStyle="1" w:styleId="affffff3">
    <w:name w:val="Заголовок чужого сообщения"/>
    <w:uiPriority w:val="99"/>
    <w:rsid w:val="005C167A"/>
    <w:rPr>
      <w:color w:val="FF0000"/>
      <w:sz w:val="26"/>
    </w:rPr>
  </w:style>
  <w:style w:type="character" w:customStyle="1" w:styleId="affffff4">
    <w:name w:val="Найденные слова"/>
    <w:uiPriority w:val="99"/>
    <w:rsid w:val="005C167A"/>
    <w:rPr>
      <w:color w:val="26282F"/>
      <w:sz w:val="26"/>
      <w:shd w:val="clear" w:color="auto" w:fill="FFF580"/>
    </w:rPr>
  </w:style>
  <w:style w:type="character" w:customStyle="1" w:styleId="affffff5">
    <w:name w:val="Не вступил в силу"/>
    <w:uiPriority w:val="99"/>
    <w:rsid w:val="005C167A"/>
    <w:rPr>
      <w:color w:val="000000"/>
      <w:sz w:val="26"/>
      <w:shd w:val="clear" w:color="auto" w:fill="D8EDE8"/>
    </w:rPr>
  </w:style>
  <w:style w:type="character" w:customStyle="1" w:styleId="affffff6">
    <w:name w:val="Опечатки"/>
    <w:uiPriority w:val="99"/>
    <w:rsid w:val="005C167A"/>
    <w:rPr>
      <w:color w:val="FF0000"/>
      <w:sz w:val="26"/>
    </w:rPr>
  </w:style>
  <w:style w:type="character" w:customStyle="1" w:styleId="affffff7">
    <w:name w:val="Продолжение ссылки"/>
    <w:uiPriority w:val="99"/>
    <w:rsid w:val="005C167A"/>
  </w:style>
  <w:style w:type="character" w:customStyle="1" w:styleId="affffff8">
    <w:name w:val="Сравнение редакций"/>
    <w:uiPriority w:val="99"/>
    <w:rsid w:val="005C167A"/>
    <w:rPr>
      <w:color w:val="26282F"/>
      <w:sz w:val="26"/>
    </w:rPr>
  </w:style>
  <w:style w:type="character" w:customStyle="1" w:styleId="affffff9">
    <w:name w:val="Сравнение редакций. Добавленный фрагмент"/>
    <w:uiPriority w:val="99"/>
    <w:rsid w:val="005C167A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5C167A"/>
    <w:rPr>
      <w:color w:val="000000"/>
      <w:shd w:val="clear" w:color="auto" w:fill="C4C413"/>
    </w:rPr>
  </w:style>
  <w:style w:type="character" w:customStyle="1" w:styleId="affffffb">
    <w:name w:val="Утратил силу"/>
    <w:uiPriority w:val="99"/>
    <w:rsid w:val="005C167A"/>
    <w:rPr>
      <w:strike/>
      <w:color w:val="666600"/>
      <w:sz w:val="26"/>
    </w:rPr>
  </w:style>
  <w:style w:type="character" w:customStyle="1" w:styleId="hl1">
    <w:name w:val="hl1"/>
    <w:rsid w:val="005C167A"/>
    <w:rPr>
      <w:color w:val="4682B4"/>
    </w:rPr>
  </w:style>
  <w:style w:type="character" w:customStyle="1" w:styleId="510">
    <w:name w:val="Знак Знак51"/>
    <w:rsid w:val="005C167A"/>
    <w:rPr>
      <w:b/>
      <w:bCs w:val="0"/>
      <w:sz w:val="36"/>
      <w:lang w:val="ru-RU" w:eastAsia="ru-RU"/>
    </w:rPr>
  </w:style>
  <w:style w:type="character" w:customStyle="1" w:styleId="410">
    <w:name w:val="Знак Знак41"/>
    <w:rsid w:val="005C167A"/>
    <w:rPr>
      <w:sz w:val="24"/>
      <w:lang w:val="ru-RU" w:eastAsia="ru-RU"/>
    </w:rPr>
  </w:style>
  <w:style w:type="character" w:customStyle="1" w:styleId="313">
    <w:name w:val="Знак Знак31"/>
    <w:rsid w:val="005C167A"/>
    <w:rPr>
      <w:sz w:val="24"/>
      <w:lang w:val="ru-RU" w:eastAsia="ru-RU"/>
    </w:rPr>
  </w:style>
  <w:style w:type="character" w:customStyle="1" w:styleId="213">
    <w:name w:val="Знак Знак21"/>
    <w:rsid w:val="005C167A"/>
    <w:rPr>
      <w:rFonts w:ascii="Arial" w:hAnsi="Arial" w:cs="Arial" w:hint="default"/>
      <w:sz w:val="16"/>
    </w:rPr>
  </w:style>
  <w:style w:type="character" w:customStyle="1" w:styleId="112">
    <w:name w:val="Знак Знак11"/>
    <w:rsid w:val="005C167A"/>
  </w:style>
  <w:style w:type="character" w:customStyle="1" w:styleId="62">
    <w:name w:val="Знак Знак6"/>
    <w:rsid w:val="005C167A"/>
    <w:rPr>
      <w:b/>
      <w:bCs w:val="0"/>
    </w:rPr>
  </w:style>
  <w:style w:type="character" w:customStyle="1" w:styleId="z-">
    <w:name w:val="z-Начало формы Знак"/>
    <w:basedOn w:val="a1"/>
    <w:link w:val="z-0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Top of Form"/>
    <w:basedOn w:val="a0"/>
    <w:next w:val="a0"/>
    <w:link w:val="z-"/>
    <w:hidden/>
    <w:semiHidden/>
    <w:unhideWhenUsed/>
    <w:rsid w:val="005C1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1"/>
    <w:link w:val="z-2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0"/>
    <w:next w:val="a0"/>
    <w:link w:val="z-1"/>
    <w:hidden/>
    <w:semiHidden/>
    <w:unhideWhenUsed/>
    <w:rsid w:val="005C1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semiHidden/>
    <w:unhideWhenUsed/>
    <w:rsid w:val="005C167A"/>
    <w:pPr>
      <w:numPr>
        <w:numId w:val="7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5F1D-4CB9-419B-B4BA-81C4FA61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7919</Words>
  <Characters>45143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орг отд обращ</cp:lastModifiedBy>
  <cp:revision>2</cp:revision>
  <cp:lastPrinted>2019-12-18T07:53:00Z</cp:lastPrinted>
  <dcterms:created xsi:type="dcterms:W3CDTF">2020-01-09T06:00:00Z</dcterms:created>
  <dcterms:modified xsi:type="dcterms:W3CDTF">2020-01-09T06:00:00Z</dcterms:modified>
</cp:coreProperties>
</file>