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99"/>
        <w:gridCol w:w="1615"/>
        <w:gridCol w:w="4141"/>
      </w:tblGrid>
      <w:tr w:rsidR="00A15CB8" w:rsidTr="00A15CB8">
        <w:trPr>
          <w:trHeight w:val="80"/>
        </w:trPr>
        <w:tc>
          <w:tcPr>
            <w:tcW w:w="4102" w:type="dxa"/>
          </w:tcPr>
          <w:p w:rsidR="00A15CB8" w:rsidRDefault="00465725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 w:rsidR="00A15CB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="00A15CB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15CB8" w:rsidRDefault="005221EC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 w:rsidR="00A15CB8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="00A15CB8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 w:rsidR="00A15CB8"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A15CB8" w:rsidRDefault="00A15CB8">
            <w:pPr>
              <w:tabs>
                <w:tab w:val="left" w:pos="896"/>
              </w:tabs>
              <w:ind w:left="-360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22E7D">
              <w:rPr>
                <w:rFonts w:ascii="Arial Chv" w:hAnsi="Arial Chv"/>
                <w:sz w:val="26"/>
                <w:szCs w:val="26"/>
              </w:rPr>
              <w:t xml:space="preserve"> 2020</w:t>
            </w:r>
            <w:r w:rsidR="005221EC">
              <w:rPr>
                <w:rFonts w:ascii="Arial Chv" w:hAnsi="Arial Chv"/>
                <w:sz w:val="26"/>
                <w:szCs w:val="26"/>
              </w:rPr>
              <w:t xml:space="preserve">   </w:t>
            </w:r>
            <w:r w:rsidR="00F22E7D">
              <w:rPr>
                <w:rFonts w:ascii="Arial Chv" w:hAnsi="Arial Chv"/>
                <w:sz w:val="26"/>
                <w:szCs w:val="26"/>
              </w:rPr>
              <w:t>май</w:t>
            </w:r>
            <w:r w:rsidR="00F22E7D" w:rsidRPr="00F22E7D">
              <w:rPr>
                <w:bCs/>
                <w:iCs/>
                <w:sz w:val="26"/>
                <w:szCs w:val="26"/>
              </w:rPr>
              <w:t>ӑ</w:t>
            </w:r>
            <w:r w:rsidR="004D0A1F">
              <w:rPr>
                <w:rFonts w:ascii="Arial Chv" w:hAnsi="Arial Chv"/>
                <w:sz w:val="26"/>
                <w:szCs w:val="26"/>
              </w:rPr>
              <w:t>н26</w:t>
            </w:r>
            <w:r>
              <w:rPr>
                <w:rFonts w:ascii="Arial Chv" w:hAnsi="Arial Chv"/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 xml:space="preserve"> №</w:t>
            </w:r>
            <w:r w:rsidR="004D0A1F">
              <w:rPr>
                <w:rFonts w:ascii="Arial Chv" w:hAnsi="Arial Chv"/>
                <w:sz w:val="26"/>
                <w:szCs w:val="26"/>
              </w:rPr>
              <w:t>264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</w:p>
          <w:p w:rsidR="00A15CB8" w:rsidRDefault="00A15CB8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15CB8" w:rsidRDefault="00A15CB8" w:rsidP="005221E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Елч</w:t>
            </w:r>
            <w:r w:rsidR="005221EC">
              <w:rPr>
                <w:sz w:val="22"/>
                <w:szCs w:val="26"/>
              </w:rPr>
              <w:t>ӗ</w:t>
            </w:r>
            <w:r>
              <w:rPr>
                <w:sz w:val="22"/>
                <w:szCs w:val="26"/>
              </w:rPr>
              <w:t>к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ял</w:t>
            </w:r>
            <w:r w:rsidR="005221EC">
              <w:rPr>
                <w:rFonts w:ascii="Arial" w:hAnsi="Arial" w:cs="Arial"/>
                <w:sz w:val="22"/>
                <w:szCs w:val="26"/>
              </w:rPr>
              <w:t>ӗ</w:t>
            </w:r>
            <w:proofErr w:type="spellEnd"/>
          </w:p>
        </w:tc>
        <w:tc>
          <w:tcPr>
            <w:tcW w:w="1616" w:type="dxa"/>
            <w:hideMark/>
          </w:tcPr>
          <w:p w:rsidR="00A15CB8" w:rsidRDefault="00A15CB8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15CB8" w:rsidRDefault="00A15CB8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A15CB8" w:rsidRDefault="00A15CB8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15CB8" w:rsidRDefault="00A15CB8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15CB8" w:rsidRDefault="004D0A1F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«26</w:t>
            </w:r>
            <w:r w:rsidR="005221EC">
              <w:rPr>
                <w:sz w:val="26"/>
                <w:szCs w:val="26"/>
              </w:rPr>
              <w:t xml:space="preserve">» </w:t>
            </w:r>
            <w:r w:rsidR="00F22E7D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 xml:space="preserve">я </w:t>
            </w:r>
            <w:bookmarkStart w:id="0" w:name="_GoBack"/>
            <w:bookmarkEnd w:id="0"/>
            <w:r w:rsidR="005221EC">
              <w:rPr>
                <w:sz w:val="26"/>
                <w:szCs w:val="26"/>
              </w:rPr>
              <w:t>20</w:t>
            </w:r>
            <w:r w:rsidR="00F22E7D">
              <w:rPr>
                <w:sz w:val="26"/>
                <w:szCs w:val="26"/>
              </w:rPr>
              <w:t>20</w:t>
            </w:r>
            <w:r w:rsidR="00A15CB8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264</w:t>
            </w:r>
            <w:r w:rsidR="00A15CB8">
              <w:rPr>
                <w:sz w:val="26"/>
                <w:szCs w:val="26"/>
              </w:rPr>
              <w:t xml:space="preserve"> </w:t>
            </w:r>
          </w:p>
          <w:p w:rsidR="00A15CB8" w:rsidRDefault="00A15CB8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село Яльчики</w:t>
            </w:r>
          </w:p>
        </w:tc>
      </w:tr>
    </w:tbl>
    <w:p w:rsidR="00A15CB8" w:rsidRDefault="00A15CB8" w:rsidP="00A15CB8">
      <w:pPr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Яльчикского района </w:t>
      </w:r>
    </w:p>
    <w:p w:rsidR="00A15CB8" w:rsidRDefault="002946ED" w:rsidP="00A15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191F">
        <w:rPr>
          <w:sz w:val="28"/>
          <w:szCs w:val="28"/>
        </w:rPr>
        <w:t>3</w:t>
      </w:r>
      <w:r w:rsidR="00A15CB8">
        <w:rPr>
          <w:sz w:val="28"/>
          <w:szCs w:val="28"/>
        </w:rPr>
        <w:t xml:space="preserve"> </w:t>
      </w:r>
      <w:r w:rsidR="00B9191F">
        <w:rPr>
          <w:sz w:val="28"/>
          <w:szCs w:val="28"/>
        </w:rPr>
        <w:t>июл</w:t>
      </w:r>
      <w:r w:rsidR="00C513C3">
        <w:rPr>
          <w:sz w:val="28"/>
          <w:szCs w:val="28"/>
        </w:rPr>
        <w:t xml:space="preserve">я </w:t>
      </w:r>
      <w:r w:rsidR="007B7006">
        <w:rPr>
          <w:sz w:val="28"/>
          <w:szCs w:val="28"/>
        </w:rPr>
        <w:t xml:space="preserve"> 201</w:t>
      </w:r>
      <w:r w:rsidR="00B9191F">
        <w:rPr>
          <w:sz w:val="28"/>
          <w:szCs w:val="28"/>
        </w:rPr>
        <w:t>8</w:t>
      </w:r>
      <w:r w:rsidR="00A15CB8">
        <w:rPr>
          <w:sz w:val="28"/>
          <w:szCs w:val="28"/>
        </w:rPr>
        <w:t xml:space="preserve"> года № </w:t>
      </w:r>
      <w:r w:rsidR="00B9191F">
        <w:rPr>
          <w:sz w:val="28"/>
          <w:szCs w:val="28"/>
        </w:rPr>
        <w:t>41</w:t>
      </w:r>
      <w:r w:rsidR="007B7006">
        <w:rPr>
          <w:sz w:val="28"/>
          <w:szCs w:val="28"/>
        </w:rPr>
        <w:t>3</w:t>
      </w:r>
      <w:r w:rsidR="00A15CB8">
        <w:rPr>
          <w:sz w:val="28"/>
          <w:szCs w:val="28"/>
        </w:rPr>
        <w:t xml:space="preserve"> </w:t>
      </w:r>
    </w:p>
    <w:p w:rsidR="00C513C3" w:rsidRDefault="00C513C3" w:rsidP="00A15CB8">
      <w:pPr>
        <w:jc w:val="both"/>
        <w:rPr>
          <w:sz w:val="28"/>
          <w:szCs w:val="28"/>
        </w:rPr>
      </w:pPr>
    </w:p>
    <w:p w:rsidR="00961796" w:rsidRDefault="00C513C3" w:rsidP="00C513C3">
      <w:pPr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Pr="00C513C3">
        <w:rPr>
          <w:sz w:val="28"/>
          <w:szCs w:val="28"/>
        </w:rPr>
        <w:t xml:space="preserve">В соответствии с Уставом Яльчикского района Чувашской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Республики  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>администрация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    </w:t>
      </w:r>
      <w:r w:rsidRPr="00C513C3">
        <w:rPr>
          <w:sz w:val="28"/>
          <w:szCs w:val="28"/>
        </w:rPr>
        <w:t>Яльчикского</w:t>
      </w:r>
      <w:r w:rsidR="00961796">
        <w:rPr>
          <w:sz w:val="28"/>
          <w:szCs w:val="28"/>
        </w:rPr>
        <w:t xml:space="preserve">  </w:t>
      </w:r>
      <w:r w:rsidR="00E2548E">
        <w:rPr>
          <w:sz w:val="28"/>
          <w:szCs w:val="28"/>
        </w:rPr>
        <w:t xml:space="preserve">     </w:t>
      </w:r>
      <w:r w:rsidR="00961796">
        <w:rPr>
          <w:sz w:val="28"/>
          <w:szCs w:val="28"/>
        </w:rPr>
        <w:t xml:space="preserve"> 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района </w:t>
      </w:r>
      <w:r w:rsidR="00961796">
        <w:rPr>
          <w:sz w:val="28"/>
          <w:szCs w:val="28"/>
        </w:rPr>
        <w:t xml:space="preserve">      </w:t>
      </w:r>
      <w:r w:rsidRPr="00C513C3">
        <w:rPr>
          <w:sz w:val="28"/>
          <w:szCs w:val="28"/>
        </w:rPr>
        <w:t xml:space="preserve"> Чувашской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</w:t>
      </w:r>
      <w:r w:rsidR="007B7006">
        <w:rPr>
          <w:sz w:val="28"/>
          <w:szCs w:val="28"/>
        </w:rPr>
        <w:t xml:space="preserve">    </w:t>
      </w:r>
      <w:r w:rsidR="00961796">
        <w:rPr>
          <w:sz w:val="28"/>
          <w:szCs w:val="28"/>
        </w:rPr>
        <w:t xml:space="preserve">   </w:t>
      </w:r>
      <w:r w:rsidRPr="00C513C3">
        <w:rPr>
          <w:sz w:val="28"/>
          <w:szCs w:val="28"/>
        </w:rPr>
        <w:t xml:space="preserve">Республики </w:t>
      </w:r>
    </w:p>
    <w:p w:rsidR="00C513C3" w:rsidRPr="00C513C3" w:rsidRDefault="00C513C3" w:rsidP="00C513C3">
      <w:pPr>
        <w:jc w:val="both"/>
        <w:rPr>
          <w:sz w:val="28"/>
          <w:szCs w:val="28"/>
        </w:rPr>
      </w:pPr>
      <w:r w:rsidRPr="00C513C3">
        <w:rPr>
          <w:sz w:val="28"/>
          <w:szCs w:val="28"/>
        </w:rPr>
        <w:t xml:space="preserve">п о с </w:t>
      </w:r>
      <w:proofErr w:type="gramStart"/>
      <w:r w:rsidRPr="00C513C3">
        <w:rPr>
          <w:sz w:val="28"/>
          <w:szCs w:val="28"/>
        </w:rPr>
        <w:t>т</w:t>
      </w:r>
      <w:proofErr w:type="gramEnd"/>
      <w:r w:rsidRPr="00C513C3">
        <w:rPr>
          <w:sz w:val="28"/>
          <w:szCs w:val="28"/>
        </w:rPr>
        <w:t xml:space="preserve"> а н о в л я е т:</w:t>
      </w:r>
    </w:p>
    <w:p w:rsidR="00C513C3" w:rsidRPr="007B7006" w:rsidRDefault="00C513C3" w:rsidP="007B7006">
      <w:pPr>
        <w:jc w:val="both"/>
        <w:rPr>
          <w:sz w:val="28"/>
          <w:szCs w:val="28"/>
        </w:rPr>
      </w:pPr>
      <w:r w:rsidRPr="00C513C3">
        <w:rPr>
          <w:sz w:val="28"/>
          <w:szCs w:val="28"/>
        </w:rPr>
        <w:t xml:space="preserve">      </w:t>
      </w:r>
      <w:r w:rsidR="007B7006">
        <w:rPr>
          <w:sz w:val="28"/>
          <w:szCs w:val="28"/>
        </w:rPr>
        <w:t>1.</w:t>
      </w:r>
      <w:r w:rsidRPr="00C513C3">
        <w:rPr>
          <w:sz w:val="28"/>
          <w:szCs w:val="28"/>
        </w:rPr>
        <w:t xml:space="preserve">Внести в постановление администрации Яльчикского района Чувашской Республики </w:t>
      </w:r>
      <w:r w:rsidR="00FC7755">
        <w:rPr>
          <w:sz w:val="28"/>
          <w:szCs w:val="28"/>
        </w:rPr>
        <w:t xml:space="preserve"> </w:t>
      </w:r>
      <w:r w:rsidR="002946ED">
        <w:rPr>
          <w:sz w:val="28"/>
          <w:szCs w:val="28"/>
        </w:rPr>
        <w:t xml:space="preserve"> </w:t>
      </w:r>
      <w:r w:rsidR="007B7006">
        <w:rPr>
          <w:sz w:val="28"/>
          <w:szCs w:val="28"/>
        </w:rPr>
        <w:t xml:space="preserve">от </w:t>
      </w:r>
      <w:r w:rsidR="00B9191F">
        <w:rPr>
          <w:sz w:val="28"/>
          <w:szCs w:val="28"/>
        </w:rPr>
        <w:t>3</w:t>
      </w:r>
      <w:r w:rsidR="007B7006">
        <w:rPr>
          <w:sz w:val="28"/>
          <w:szCs w:val="28"/>
        </w:rPr>
        <w:t xml:space="preserve"> </w:t>
      </w:r>
      <w:r w:rsidR="00B9191F">
        <w:rPr>
          <w:sz w:val="28"/>
          <w:szCs w:val="28"/>
        </w:rPr>
        <w:t>июл</w:t>
      </w:r>
      <w:r w:rsidR="007B7006">
        <w:rPr>
          <w:sz w:val="28"/>
          <w:szCs w:val="28"/>
        </w:rPr>
        <w:t>я  201</w:t>
      </w:r>
      <w:r w:rsidR="00B9191F">
        <w:rPr>
          <w:sz w:val="28"/>
          <w:szCs w:val="28"/>
        </w:rPr>
        <w:t>8</w:t>
      </w:r>
      <w:r w:rsidR="007B7006">
        <w:rPr>
          <w:sz w:val="28"/>
          <w:szCs w:val="28"/>
        </w:rPr>
        <w:t xml:space="preserve"> года № </w:t>
      </w:r>
      <w:r w:rsidR="00B9191F">
        <w:rPr>
          <w:sz w:val="28"/>
          <w:szCs w:val="28"/>
        </w:rPr>
        <w:t>41</w:t>
      </w:r>
      <w:r w:rsidR="007B7006">
        <w:rPr>
          <w:sz w:val="28"/>
          <w:szCs w:val="28"/>
        </w:rPr>
        <w:t xml:space="preserve">3 </w:t>
      </w:r>
      <w:r w:rsidRPr="00C513C3">
        <w:rPr>
          <w:sz w:val="28"/>
          <w:szCs w:val="28"/>
        </w:rPr>
        <w:t>«</w:t>
      </w:r>
      <w:r w:rsidR="00B9191F">
        <w:rPr>
          <w:sz w:val="28"/>
          <w:szCs w:val="28"/>
        </w:rPr>
        <w:t>О создании Комиссии по поддержанию устойчивого функционирования объектов экономики Яльчикского района при чрезвычайных ситуациях природного и техногенного характера мирного и военного времени»</w:t>
      </w:r>
      <w:r>
        <w:rPr>
          <w:sz w:val="28"/>
          <w:szCs w:val="28"/>
        </w:rPr>
        <w:t>»</w:t>
      </w:r>
      <w:r w:rsidRPr="00C5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следующие изменения:</w:t>
      </w:r>
    </w:p>
    <w:p w:rsidR="00B9191F" w:rsidRDefault="00B9191F" w:rsidP="00E254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7B7006" w:rsidRPr="007B700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="007B7006" w:rsidRPr="007B7006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B9191F" w:rsidRPr="009A3DF0" w:rsidRDefault="00B9191F" w:rsidP="00B919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3DF0">
        <w:rPr>
          <w:sz w:val="28"/>
          <w:szCs w:val="28"/>
        </w:rPr>
        <w:t>1. Создать:</w:t>
      </w:r>
    </w:p>
    <w:p w:rsidR="00B9191F" w:rsidRPr="009A3DF0" w:rsidRDefault="00B9191F" w:rsidP="00B919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3DF0">
        <w:rPr>
          <w:sz w:val="28"/>
          <w:szCs w:val="28"/>
        </w:rPr>
        <w:t>1.1. Комиссию по поддержанию устойчивого функционирования объектов экономики Яльчикского района  при чрезвычайных ситуациях  природного и техногенного характера мирного и военного времени  (далее -  Комиссия) в следующем составе:</w:t>
      </w:r>
    </w:p>
    <w:p w:rsidR="00B9191F" w:rsidRPr="009A3DF0" w:rsidRDefault="00B9191F" w:rsidP="00B9191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9A3DF0">
        <w:rPr>
          <w:sz w:val="28"/>
          <w:szCs w:val="28"/>
        </w:rPr>
        <w:t>Быкова Алена Сергеевна - начальник отдела экономики, имущественных и земельных отношений администрации Яльчикского района  (председатель Комиссии);</w:t>
      </w:r>
    </w:p>
    <w:p w:rsidR="00B9191F" w:rsidRDefault="00B9191F" w:rsidP="00B919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3DF0">
        <w:rPr>
          <w:sz w:val="28"/>
          <w:szCs w:val="28"/>
        </w:rPr>
        <w:t xml:space="preserve">Спиридонова Надежда Васильевна  - ведущий специалист – эксперт  сектора </w:t>
      </w:r>
      <w:r>
        <w:rPr>
          <w:sz w:val="28"/>
          <w:szCs w:val="28"/>
        </w:rPr>
        <w:t>экономики</w:t>
      </w:r>
      <w:r w:rsidRPr="009A3DF0">
        <w:rPr>
          <w:sz w:val="28"/>
          <w:szCs w:val="28"/>
        </w:rPr>
        <w:t xml:space="preserve"> администрации Яльчикско</w:t>
      </w:r>
      <w:r>
        <w:rPr>
          <w:sz w:val="28"/>
          <w:szCs w:val="28"/>
        </w:rPr>
        <w:t>го района (секретарь Комиссии);</w:t>
      </w:r>
    </w:p>
    <w:p w:rsidR="00B9191F" w:rsidRPr="009A3DF0" w:rsidRDefault="00B9191F" w:rsidP="00B9191F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DF0">
        <w:rPr>
          <w:rFonts w:ascii="Times New Roman" w:hAnsi="Times New Roman" w:cs="Times New Roman"/>
          <w:sz w:val="28"/>
          <w:szCs w:val="28"/>
        </w:rPr>
        <w:t>Теллина</w:t>
      </w:r>
      <w:proofErr w:type="spellEnd"/>
      <w:r w:rsidRPr="009A3DF0">
        <w:rPr>
          <w:rFonts w:ascii="Times New Roman" w:hAnsi="Times New Roman" w:cs="Times New Roman"/>
          <w:sz w:val="28"/>
          <w:szCs w:val="28"/>
        </w:rPr>
        <w:t xml:space="preserve"> Ирина Николаевна-   </w:t>
      </w:r>
      <w:proofErr w:type="gramStart"/>
      <w:r w:rsidRPr="009A3DF0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9A3DF0">
        <w:rPr>
          <w:rFonts w:ascii="Times New Roman" w:hAnsi="Times New Roman" w:cs="Times New Roman"/>
          <w:sz w:val="28"/>
          <w:szCs w:val="28"/>
        </w:rPr>
        <w:t xml:space="preserve"> отдела администрации Яльчикского района (начальник группы   планирования  и   подготовки   системы  управления  экономикой в военное время Комиссии);</w:t>
      </w:r>
    </w:p>
    <w:p w:rsidR="00B9191F" w:rsidRPr="009A3DF0" w:rsidRDefault="00B9191F" w:rsidP="00B919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Филимонова Татьяна Николаевна</w:t>
      </w:r>
      <w:r w:rsidRPr="009A3DF0">
        <w:rPr>
          <w:sz w:val="28"/>
          <w:szCs w:val="28"/>
        </w:rPr>
        <w:t>-</w:t>
      </w:r>
      <w:r>
        <w:rPr>
          <w:sz w:val="28"/>
          <w:szCs w:val="28"/>
        </w:rPr>
        <w:t>главный специалист</w:t>
      </w:r>
      <w:r w:rsidR="00F10065">
        <w:rPr>
          <w:sz w:val="28"/>
          <w:szCs w:val="28"/>
        </w:rPr>
        <w:t>-юрисконсульт</w:t>
      </w:r>
      <w:r>
        <w:rPr>
          <w:sz w:val="28"/>
          <w:szCs w:val="28"/>
        </w:rPr>
        <w:t xml:space="preserve"> МКУ «Ц</w:t>
      </w:r>
      <w:r w:rsidR="00DB47D5">
        <w:rPr>
          <w:sz w:val="28"/>
          <w:szCs w:val="28"/>
        </w:rPr>
        <w:t>ФРО</w:t>
      </w:r>
      <w:r>
        <w:rPr>
          <w:sz w:val="28"/>
          <w:szCs w:val="28"/>
        </w:rPr>
        <w:t xml:space="preserve"> Яльчикского района»</w:t>
      </w:r>
      <w:r w:rsidRPr="009A3DF0">
        <w:rPr>
          <w:sz w:val="28"/>
          <w:szCs w:val="28"/>
        </w:rPr>
        <w:t xml:space="preserve"> (член группы   планирования  и   подготовки   системы  управления  экономикой в военное время Комиссии);</w:t>
      </w:r>
    </w:p>
    <w:p w:rsidR="00B9191F" w:rsidRPr="009A3DF0" w:rsidRDefault="00B9191F" w:rsidP="00B9191F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DF0">
        <w:rPr>
          <w:rFonts w:ascii="Times New Roman" w:hAnsi="Times New Roman" w:cs="Times New Roman"/>
          <w:sz w:val="28"/>
          <w:szCs w:val="28"/>
        </w:rPr>
        <w:t>Петров Владимир Николаевич - ведущий специалист – эксперт отдела капитального строительства и жилищно – коммунального хозяйства администрации Яльчикского района  (член группы планирования  и   подготовки   системы  управления  экономикой в военное время Комиссии);</w:t>
      </w:r>
    </w:p>
    <w:p w:rsidR="00F10065" w:rsidRPr="009A3DF0" w:rsidRDefault="00F10065" w:rsidP="00F1006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 Владимир Петрович</w:t>
      </w:r>
      <w:r w:rsidR="00B9191F" w:rsidRPr="009A3DF0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МКУ «Ц</w:t>
      </w:r>
      <w:r w:rsidR="00DB47D5">
        <w:rPr>
          <w:sz w:val="28"/>
          <w:szCs w:val="28"/>
        </w:rPr>
        <w:t>ФРО</w:t>
      </w:r>
      <w:r>
        <w:rPr>
          <w:sz w:val="28"/>
          <w:szCs w:val="28"/>
        </w:rPr>
        <w:t xml:space="preserve"> Яльчикского района»</w:t>
      </w:r>
      <w:r w:rsidRPr="009A3DF0">
        <w:rPr>
          <w:sz w:val="28"/>
          <w:szCs w:val="28"/>
        </w:rPr>
        <w:t xml:space="preserve"> (член группы   планирования  и   подготовки   системы  управления  экономикой в военное время Комиссии);</w:t>
      </w:r>
    </w:p>
    <w:p w:rsidR="00B9191F" w:rsidRPr="009A3DF0" w:rsidRDefault="00B9191F" w:rsidP="00B919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9A3DF0">
        <w:rPr>
          <w:sz w:val="28"/>
          <w:szCs w:val="28"/>
        </w:rPr>
        <w:t>Тремасов</w:t>
      </w:r>
      <w:proofErr w:type="spellEnd"/>
      <w:r w:rsidRPr="009A3DF0">
        <w:rPr>
          <w:sz w:val="28"/>
          <w:szCs w:val="28"/>
        </w:rPr>
        <w:t xml:space="preserve"> Петр Иванович  -   начальник  отдела  сельского хозяйства  администрации Яльчикского района (начальник группы промышленного и агропромышленного комплексов Комиссии);</w:t>
      </w:r>
    </w:p>
    <w:p w:rsidR="00B9191F" w:rsidRPr="009A3DF0" w:rsidRDefault="00B9191F" w:rsidP="00B9191F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DF0">
        <w:rPr>
          <w:rFonts w:ascii="Times New Roman" w:hAnsi="Times New Roman" w:cs="Times New Roman"/>
          <w:sz w:val="28"/>
          <w:szCs w:val="28"/>
        </w:rPr>
        <w:t xml:space="preserve">Муратова Татьяна Михайловна </w:t>
      </w:r>
      <w:r w:rsidRPr="009A3DF0">
        <w:rPr>
          <w:sz w:val="28"/>
          <w:szCs w:val="28"/>
        </w:rPr>
        <w:t xml:space="preserve">–  </w:t>
      </w:r>
      <w:r w:rsidRPr="009A3DF0">
        <w:rPr>
          <w:rFonts w:ascii="Times New Roman" w:hAnsi="Times New Roman" w:cs="Times New Roman"/>
          <w:sz w:val="28"/>
          <w:szCs w:val="28"/>
        </w:rPr>
        <w:t>ведущий  специалист-эксперт  сектора администрации Яльчикского района (член группы промышленного и агропромышленного комплексов Комиссии);</w:t>
      </w:r>
    </w:p>
    <w:p w:rsidR="00B9191F" w:rsidRPr="009A3DF0" w:rsidRDefault="00B9191F" w:rsidP="00B919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Олеговна</w:t>
      </w:r>
      <w:r w:rsidRPr="009A3DF0">
        <w:rPr>
          <w:sz w:val="28"/>
          <w:szCs w:val="28"/>
        </w:rPr>
        <w:t xml:space="preserve"> -  начальник отдела   </w:t>
      </w:r>
      <w:r>
        <w:rPr>
          <w:sz w:val="28"/>
          <w:szCs w:val="28"/>
        </w:rPr>
        <w:t xml:space="preserve">культуры и информационного обеспечения </w:t>
      </w:r>
      <w:r w:rsidRPr="009A3DF0">
        <w:rPr>
          <w:sz w:val="28"/>
          <w:szCs w:val="28"/>
        </w:rPr>
        <w:t>администрации Яльчикского района    (начальник группы по защите населения и обеспечению его жизнедеятельности Комиссии);</w:t>
      </w:r>
    </w:p>
    <w:p w:rsidR="00A15CB8" w:rsidRPr="007B7006" w:rsidRDefault="00B9191F" w:rsidP="00B919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9A3DF0">
        <w:rPr>
          <w:sz w:val="28"/>
          <w:szCs w:val="28"/>
        </w:rPr>
        <w:t>Уркова</w:t>
      </w:r>
      <w:proofErr w:type="spellEnd"/>
      <w:r w:rsidRPr="009A3DF0">
        <w:rPr>
          <w:sz w:val="28"/>
          <w:szCs w:val="28"/>
        </w:rPr>
        <w:t xml:space="preserve"> Надежда Викторовна - главный врач БУ «Яльчикская центральная районная больница» Минздрава Чувашии (член группы по защите населения и обеспечению его жизнедеятельнос</w:t>
      </w:r>
      <w:r>
        <w:rPr>
          <w:sz w:val="28"/>
          <w:szCs w:val="28"/>
        </w:rPr>
        <w:t>ти Комиссии) (по согласованию).</w:t>
      </w:r>
      <w:r w:rsidR="00F10065">
        <w:rPr>
          <w:sz w:val="28"/>
          <w:szCs w:val="28"/>
        </w:rPr>
        <w:t>»</w:t>
      </w:r>
    </w:p>
    <w:p w:rsidR="00A15CB8" w:rsidRDefault="00FC7755" w:rsidP="00E254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CB8">
        <w:rPr>
          <w:sz w:val="28"/>
          <w:szCs w:val="28"/>
        </w:rPr>
        <w:t>2. Настоящее постановление вступает в силу со дня  его подписания.</w:t>
      </w:r>
    </w:p>
    <w:p w:rsidR="00A15CB8" w:rsidRDefault="00A15CB8" w:rsidP="00A15CB8">
      <w:pPr>
        <w:jc w:val="both"/>
        <w:rPr>
          <w:sz w:val="28"/>
          <w:szCs w:val="28"/>
        </w:rPr>
      </w:pPr>
    </w:p>
    <w:p w:rsidR="00E2548E" w:rsidRDefault="00E2548E" w:rsidP="00A15CB8">
      <w:pPr>
        <w:jc w:val="both"/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5CB8" w:rsidRDefault="00A15CB8" w:rsidP="00A15C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r w:rsidR="00E25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Н.П.Миллин</w:t>
      </w:r>
      <w:proofErr w:type="spellEnd"/>
      <w:r>
        <w:rPr>
          <w:sz w:val="28"/>
          <w:szCs w:val="28"/>
        </w:rPr>
        <w:tab/>
      </w:r>
    </w:p>
    <w:p w:rsidR="008B4E64" w:rsidRDefault="008B4E64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B9191F" w:rsidRPr="009A3DF0" w:rsidRDefault="00B9191F" w:rsidP="00B919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93C" w:rsidRDefault="0090293C" w:rsidP="00B9191F">
      <w:pPr>
        <w:jc w:val="center"/>
      </w:pPr>
    </w:p>
    <w:sectPr w:rsidR="0090293C" w:rsidSect="00E2548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BE"/>
    <w:rsid w:val="001578AE"/>
    <w:rsid w:val="001A0292"/>
    <w:rsid w:val="002946ED"/>
    <w:rsid w:val="00313179"/>
    <w:rsid w:val="0041493C"/>
    <w:rsid w:val="00465725"/>
    <w:rsid w:val="004D0A1F"/>
    <w:rsid w:val="005221EC"/>
    <w:rsid w:val="007B7006"/>
    <w:rsid w:val="0084259A"/>
    <w:rsid w:val="008B4E64"/>
    <w:rsid w:val="0090293C"/>
    <w:rsid w:val="00961796"/>
    <w:rsid w:val="00A15CB8"/>
    <w:rsid w:val="00AE37E2"/>
    <w:rsid w:val="00B9191F"/>
    <w:rsid w:val="00B93CE1"/>
    <w:rsid w:val="00C513C3"/>
    <w:rsid w:val="00C73CDF"/>
    <w:rsid w:val="00D005C2"/>
    <w:rsid w:val="00DB47D5"/>
    <w:rsid w:val="00E019BE"/>
    <w:rsid w:val="00E2548E"/>
    <w:rsid w:val="00E85E22"/>
    <w:rsid w:val="00ED3835"/>
    <w:rsid w:val="00F10065"/>
    <w:rsid w:val="00F22E7D"/>
    <w:rsid w:val="00F86F3A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AE8C8-D3CF-4967-A164-7E92EDE6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C513C3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C513C3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dktexright">
    <w:name w:val="dktexright"/>
    <w:basedOn w:val="a"/>
    <w:rsid w:val="007B7006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7B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B9191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Спец.программ</dc:creator>
  <cp:lastModifiedBy>орг отд обращ</cp:lastModifiedBy>
  <cp:revision>2</cp:revision>
  <cp:lastPrinted>2020-05-26T09:52:00Z</cp:lastPrinted>
  <dcterms:created xsi:type="dcterms:W3CDTF">2020-05-27T10:29:00Z</dcterms:created>
  <dcterms:modified xsi:type="dcterms:W3CDTF">2020-05-27T10:29:00Z</dcterms:modified>
</cp:coreProperties>
</file>