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tbl>
      <w:tblPr>
        <w:tblW w:w="10116" w:type="dxa"/>
        <w:tblLayout w:type="fixed"/>
        <w:tblLook w:val="01E0" w:firstRow="1" w:lastRow="1" w:firstColumn="1" w:lastColumn="1" w:noHBand="0" w:noVBand="0"/>
      </w:tblPr>
      <w:tblGrid>
        <w:gridCol w:w="4068"/>
        <w:gridCol w:w="1800"/>
        <w:gridCol w:w="4248"/>
      </w:tblGrid>
      <w:tr w:rsidR="000441C3" w:rsidRPr="000441C3" w:rsidTr="00C02A31">
        <w:tc>
          <w:tcPr>
            <w:tcW w:w="4068" w:type="dxa"/>
          </w:tcPr>
          <w:p w:rsidR="000441C3" w:rsidRPr="000441C3" w:rsidRDefault="000441C3" w:rsidP="000441C3">
            <w:pPr>
              <w:suppressAutoHyphens/>
              <w:spacing w:after="0" w:line="240" w:lineRule="auto"/>
              <w:ind w:left="-180" w:right="72"/>
              <w:jc w:val="center"/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</w:pPr>
            <w:proofErr w:type="spellStart"/>
            <w:r w:rsidRPr="000441C3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>Чёваш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:rsidR="000441C3" w:rsidRPr="000441C3" w:rsidRDefault="000441C3" w:rsidP="000441C3">
            <w:pPr>
              <w:suppressAutoHyphens/>
              <w:spacing w:after="0" w:line="36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0441C3" w:rsidRPr="000441C3" w:rsidRDefault="000441C3" w:rsidP="000441C3">
            <w:pPr>
              <w:suppressAutoHyphens/>
              <w:spacing w:after="0" w:line="24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</w:p>
          <w:p w:rsidR="000441C3" w:rsidRPr="000441C3" w:rsidRDefault="000441C3" w:rsidP="000441C3">
            <w:pPr>
              <w:suppressAutoHyphens/>
              <w:spacing w:after="0" w:line="36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0441C3" w:rsidRPr="000441C3" w:rsidRDefault="000441C3" w:rsidP="000441C3">
            <w:pPr>
              <w:suppressAutoHyphens/>
              <w:spacing w:after="0" w:line="360" w:lineRule="auto"/>
              <w:ind w:left="-180" w:right="74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  <w:r w:rsidRPr="000441C3">
              <w:rPr>
                <w:rFonts w:ascii="Arial Cyr Chv FVI" w:eastAsia="Lucida Sans Unicode" w:hAnsi="Arial Cyr Chv FVI" w:cs="Mangal"/>
                <w:b/>
                <w:kern w:val="1"/>
                <w:lang w:eastAsia="hi-IN" w:bidi="hi-IN"/>
              </w:rPr>
              <w:t>ЙЫШЁНУ</w:t>
            </w:r>
          </w:p>
          <w:p w:rsidR="000441C3" w:rsidRPr="000441C3" w:rsidRDefault="000441C3" w:rsidP="000441C3">
            <w:pPr>
              <w:suppressAutoHyphens/>
              <w:spacing w:after="0" w:line="240" w:lineRule="auto"/>
              <w:ind w:left="-180" w:right="-36"/>
              <w:jc w:val="center"/>
              <w:rPr>
                <w:rFonts w:ascii="Calibri" w:eastAsia="Lucida Sans Unicode" w:hAnsi="Calibri" w:cs="Times New Roman"/>
                <w:kern w:val="1"/>
                <w:lang w:eastAsia="hi-IN" w:bidi="hi-IN"/>
              </w:rPr>
            </w:pPr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 2020=? феврал.н17- </w:t>
            </w:r>
            <w:proofErr w:type="spellStart"/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м.ш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. №39</w:t>
            </w:r>
            <w:r w:rsidRPr="000441C3">
              <w:rPr>
                <w:rFonts w:ascii="Calibri" w:eastAsia="Lucida Sans Unicode" w:hAnsi="Calibri" w:cs="Mangal"/>
                <w:kern w:val="1"/>
                <w:lang w:eastAsia="hi-IN" w:bidi="hi-IN"/>
              </w:rPr>
              <w:t>/</w:t>
            </w:r>
            <w:r w:rsidRPr="000441C3">
              <w:rPr>
                <w:rFonts w:ascii="Calibri" w:eastAsia="Lucida Sans Unicode" w:hAnsi="Calibri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0441C3" w:rsidRPr="000441C3" w:rsidRDefault="000441C3" w:rsidP="000441C3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</w:p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 Chuv" w:eastAsia="Lucida Sans Unicode" w:hAnsi="Times New Roman Chuv" w:cs="Mangal"/>
                <w:kern w:val="1"/>
                <w:lang w:eastAsia="hi-IN" w:bidi="hi-IN"/>
              </w:rPr>
            </w:pPr>
            <w:proofErr w:type="spellStart"/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Елч.</w:t>
            </w:r>
            <w:proofErr w:type="gramStart"/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к</w:t>
            </w:r>
            <w:proofErr w:type="spellEnd"/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ял</w:t>
            </w:r>
            <w:proofErr w:type="gramEnd"/>
            <w:r w:rsidRPr="000441C3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.</w:t>
            </w:r>
          </w:p>
        </w:tc>
        <w:tc>
          <w:tcPr>
            <w:tcW w:w="1800" w:type="dxa"/>
          </w:tcPr>
          <w:p w:rsidR="000441C3" w:rsidRPr="000441C3" w:rsidRDefault="000441C3" w:rsidP="000441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noProof/>
                <w:kern w:val="1"/>
                <w:lang w:eastAsia="ru-RU"/>
              </w:rPr>
              <w:drawing>
                <wp:inline distT="0" distB="0" distL="0" distR="0">
                  <wp:extent cx="1028700" cy="11430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0441C3" w:rsidRPr="000441C3" w:rsidRDefault="000441C3" w:rsidP="000441C3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</w:pPr>
            <w:proofErr w:type="gramStart"/>
            <w:r w:rsidRPr="000441C3"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  <w:proofErr w:type="gramEnd"/>
          </w:p>
          <w:p w:rsidR="000441C3" w:rsidRPr="000441C3" w:rsidRDefault="000441C3" w:rsidP="000441C3">
            <w:pPr>
              <w:suppressAutoHyphens/>
              <w:spacing w:after="0" w:line="360" w:lineRule="auto"/>
              <w:ind w:left="-108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Яльчикский район</w:t>
            </w:r>
          </w:p>
          <w:p w:rsidR="000441C3" w:rsidRPr="000441C3" w:rsidRDefault="000441C3" w:rsidP="000441C3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:rsidR="000441C3" w:rsidRPr="000441C3" w:rsidRDefault="000441C3" w:rsidP="000441C3">
            <w:pPr>
              <w:suppressAutoHyphens/>
              <w:spacing w:after="0" w:line="360" w:lineRule="auto"/>
              <w:ind w:left="-108" w:right="74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proofErr w:type="spellStart"/>
            <w:r w:rsidRPr="000441C3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Яльчикского</w:t>
            </w:r>
            <w:proofErr w:type="spellEnd"/>
            <w:r w:rsidRPr="000441C3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 района</w:t>
            </w:r>
          </w:p>
          <w:p w:rsidR="000441C3" w:rsidRPr="000441C3" w:rsidRDefault="000441C3" w:rsidP="000441C3">
            <w:pPr>
              <w:keepNext/>
              <w:spacing w:after="0" w:line="360" w:lineRule="auto"/>
              <w:ind w:left="-108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1C3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0441C3" w:rsidRPr="000441C3" w:rsidRDefault="000441C3" w:rsidP="000441C3">
            <w:pPr>
              <w:framePr w:hSpace="180" w:wrap="around" w:vAnchor="page" w:hAnchor="margin" w:x="-252" w:y="540"/>
              <w:suppressAutoHyphens/>
              <w:spacing w:after="0" w:line="240" w:lineRule="auto"/>
              <w:ind w:left="-108" w:right="72"/>
              <w:jc w:val="center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     </w:t>
            </w:r>
            <w:r w:rsidRPr="000441C3">
              <w:rPr>
                <w:rFonts w:ascii="Arial" w:eastAsia="Lucida Sans Unicode" w:hAnsi="Arial" w:cs="Arial"/>
                <w:kern w:val="1"/>
                <w:lang w:eastAsia="hi-IN" w:bidi="hi-IN"/>
              </w:rPr>
              <w:t>«17» февраля 2020г. №39/2</w:t>
            </w:r>
          </w:p>
          <w:p w:rsidR="000441C3" w:rsidRPr="000441C3" w:rsidRDefault="000441C3" w:rsidP="000441C3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село Яльчики</w:t>
            </w:r>
          </w:p>
        </w:tc>
      </w:tr>
    </w:tbl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val="en-US" w:eastAsia="hi-IN" w:bidi="hi-IN"/>
        </w:rPr>
      </w:pPr>
    </w:p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О внесении изменений в Прогнозный план </w:t>
      </w:r>
    </w:p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(программу) приватизации муниципального</w:t>
      </w:r>
    </w:p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имущества на 2020 год</w:t>
      </w:r>
    </w:p>
    <w:p w:rsidR="000441C3" w:rsidRPr="000441C3" w:rsidRDefault="000441C3" w:rsidP="000441C3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Руководствуясь статьей 28 Устава </w:t>
      </w:r>
      <w:proofErr w:type="spellStart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Республики, Собрание депутатов </w:t>
      </w:r>
      <w:proofErr w:type="spellStart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          р е ш и л о:</w:t>
      </w:r>
    </w:p>
    <w:p w:rsidR="000441C3" w:rsidRPr="000441C3" w:rsidRDefault="000441C3" w:rsidP="000441C3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Статья 1.</w:t>
      </w: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Внести в Прогнозный план (программу) приватизации муниципального имущества </w:t>
      </w:r>
      <w:proofErr w:type="spellStart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на 2020 год, утвержденный решением Собрания депутатов </w:t>
      </w:r>
      <w:proofErr w:type="spellStart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 Чувашской Республики от 05.12.2019 № 38/2-с следующие изменения:</w:t>
      </w:r>
    </w:p>
    <w:p w:rsidR="000441C3" w:rsidRPr="000441C3" w:rsidRDefault="000441C3" w:rsidP="000441C3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1) табличную часть пункта 2.1 раздела II дополнить позицией 2-5 следующего содержания:</w:t>
      </w:r>
    </w:p>
    <w:tbl>
      <w:tblPr>
        <w:tblpPr w:leftFromText="180" w:rightFromText="180" w:vertAnchor="text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996"/>
        <w:gridCol w:w="1903"/>
        <w:gridCol w:w="1517"/>
      </w:tblGrid>
      <w:tr w:rsidR="000441C3" w:rsidRPr="000441C3" w:rsidTr="00C02A31">
        <w:tc>
          <w:tcPr>
            <w:tcW w:w="632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№ п/п</w:t>
            </w:r>
          </w:p>
        </w:tc>
        <w:tc>
          <w:tcPr>
            <w:tcW w:w="5996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Название муниципального имущества, местонахождение</w:t>
            </w:r>
          </w:p>
        </w:tc>
        <w:tc>
          <w:tcPr>
            <w:tcW w:w="1903" w:type="dxa"/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Площадь объекта недвижимости (</w:t>
            </w:r>
            <w:proofErr w:type="spellStart"/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кв.м</w:t>
            </w:r>
            <w:proofErr w:type="spellEnd"/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.)</w:t>
            </w:r>
          </w:p>
        </w:tc>
        <w:tc>
          <w:tcPr>
            <w:tcW w:w="1517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Сроки приватизации</w:t>
            </w:r>
          </w:p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(квартал)</w:t>
            </w:r>
          </w:p>
        </w:tc>
      </w:tr>
      <w:tr w:rsidR="000441C3" w:rsidRPr="000441C3" w:rsidTr="00C02A31">
        <w:tc>
          <w:tcPr>
            <w:tcW w:w="632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2</w:t>
            </w:r>
          </w:p>
        </w:tc>
        <w:tc>
          <w:tcPr>
            <w:tcW w:w="5996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Земельный участок из земель населенных пунктов с расположенным на нем зданием котельной по адресу: Чувашская Республика, Яльчикский район, д. Шаймурзино, ул. Приозерная, д. 29А</w:t>
            </w:r>
          </w:p>
        </w:tc>
        <w:tc>
          <w:tcPr>
            <w:tcW w:w="1903" w:type="dxa"/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35,60</w:t>
            </w:r>
          </w:p>
        </w:tc>
        <w:tc>
          <w:tcPr>
            <w:tcW w:w="1517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III</w:t>
            </w:r>
          </w:p>
        </w:tc>
      </w:tr>
      <w:tr w:rsidR="000441C3" w:rsidRPr="000441C3" w:rsidTr="00C02A31">
        <w:tc>
          <w:tcPr>
            <w:tcW w:w="632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3</w:t>
            </w:r>
          </w:p>
        </w:tc>
        <w:tc>
          <w:tcPr>
            <w:tcW w:w="5996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 xml:space="preserve">Земельный участок из земель населенных пунктов с расположенными на нем зданиями по адресу: Чувашская Республика, Яльчикский район, с. </w:t>
            </w:r>
            <w:proofErr w:type="spellStart"/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Сабанчино</w:t>
            </w:r>
            <w:proofErr w:type="spellEnd"/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, ул. Центральная, д.72</w:t>
            </w:r>
          </w:p>
        </w:tc>
        <w:tc>
          <w:tcPr>
            <w:tcW w:w="1903" w:type="dxa"/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496,4/22,7</w:t>
            </w:r>
          </w:p>
        </w:tc>
        <w:tc>
          <w:tcPr>
            <w:tcW w:w="1517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III</w:t>
            </w:r>
          </w:p>
        </w:tc>
      </w:tr>
      <w:tr w:rsidR="000441C3" w:rsidRPr="000441C3" w:rsidTr="00C02A31">
        <w:tc>
          <w:tcPr>
            <w:tcW w:w="632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5996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 xml:space="preserve">Земельный участок из земель населенных пунктов с расположенным на нем зданием по адресу: Чувашская Республика, Яльчикский район, с. </w:t>
            </w:r>
            <w:proofErr w:type="spellStart"/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Сабанчино</w:t>
            </w:r>
            <w:proofErr w:type="spellEnd"/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, ул. Центральная, д.98</w:t>
            </w:r>
          </w:p>
        </w:tc>
        <w:tc>
          <w:tcPr>
            <w:tcW w:w="1903" w:type="dxa"/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701,9</w:t>
            </w:r>
          </w:p>
        </w:tc>
        <w:tc>
          <w:tcPr>
            <w:tcW w:w="1517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III</w:t>
            </w:r>
          </w:p>
        </w:tc>
      </w:tr>
      <w:tr w:rsidR="000441C3" w:rsidRPr="000441C3" w:rsidTr="00C02A31">
        <w:tc>
          <w:tcPr>
            <w:tcW w:w="632" w:type="dxa"/>
            <w:shd w:val="clear" w:color="auto" w:fill="auto"/>
          </w:tcPr>
          <w:p w:rsidR="000441C3" w:rsidRPr="000441C3" w:rsidRDefault="000441C3" w:rsidP="000441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5996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Земельный участок из земель населенных пунктов с расположенным на нем зданием по адресу: Чувашская Республика, Яльчикский район, с. Яльчики, ул. Юбилейная, д.19В</w:t>
            </w:r>
          </w:p>
        </w:tc>
        <w:tc>
          <w:tcPr>
            <w:tcW w:w="1903" w:type="dxa"/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636,8</w:t>
            </w:r>
          </w:p>
        </w:tc>
        <w:tc>
          <w:tcPr>
            <w:tcW w:w="1517" w:type="dxa"/>
            <w:shd w:val="clear" w:color="auto" w:fill="auto"/>
          </w:tcPr>
          <w:p w:rsidR="000441C3" w:rsidRPr="000441C3" w:rsidRDefault="000441C3" w:rsidP="000441C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III</w:t>
            </w:r>
          </w:p>
        </w:tc>
      </w:tr>
    </w:tbl>
    <w:p w:rsidR="000441C3" w:rsidRPr="000441C3" w:rsidRDefault="000441C3" w:rsidP="000441C3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2) раздел </w:t>
      </w:r>
      <w:r w:rsidRPr="000441C3">
        <w:rPr>
          <w:rFonts w:ascii="Times New Roman" w:eastAsia="Lucida Sans Unicode" w:hAnsi="Times New Roman" w:cs="Times New Roman"/>
          <w:kern w:val="1"/>
          <w:lang w:val="en-US" w:eastAsia="hi-IN" w:bidi="hi-IN"/>
        </w:rPr>
        <w:t>II</w:t>
      </w: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дополнить пунктом 2.2 следующего содержания:</w:t>
      </w:r>
    </w:p>
    <w:p w:rsidR="000441C3" w:rsidRPr="000441C3" w:rsidRDefault="000441C3" w:rsidP="000441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«</w:t>
      </w:r>
      <w:r w:rsidRPr="000441C3">
        <w:rPr>
          <w:rFonts w:ascii="Times New Roman" w:eastAsia="Lucida Sans Unicode" w:hAnsi="Times New Roman" w:cs="Mangal"/>
          <w:kern w:val="1"/>
          <w:lang w:eastAsia="hi-IN" w:bidi="hi-IN"/>
        </w:rPr>
        <w:t xml:space="preserve">2.2 Перечень хозяйственных обществ, находящиеся в муниципальной собственности </w:t>
      </w:r>
      <w:proofErr w:type="spellStart"/>
      <w:r w:rsidRPr="000441C3">
        <w:rPr>
          <w:rFonts w:ascii="Times New Roman" w:eastAsia="Lucida Sans Unicode" w:hAnsi="Times New Roman" w:cs="Mangal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Mangal"/>
          <w:kern w:val="1"/>
          <w:lang w:eastAsia="hi-IN" w:bidi="hi-IN"/>
        </w:rPr>
        <w:t xml:space="preserve"> района Чувашской Республики, доли которых планируются к приватизации в 2020 году</w:t>
      </w:r>
    </w:p>
    <w:p w:rsidR="000441C3" w:rsidRPr="000441C3" w:rsidRDefault="000441C3" w:rsidP="000441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614"/>
        <w:gridCol w:w="1275"/>
        <w:gridCol w:w="810"/>
        <w:gridCol w:w="1418"/>
        <w:gridCol w:w="1522"/>
      </w:tblGrid>
      <w:tr w:rsidR="000441C3" w:rsidRPr="000441C3" w:rsidTr="00C02A31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№ п/п</w:t>
            </w:r>
          </w:p>
        </w:tc>
        <w:tc>
          <w:tcPr>
            <w:tcW w:w="46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Наименование хозяйственного общества, местонахождение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Стоимость уставного капитала, тыс. руб.</w:t>
            </w:r>
          </w:p>
        </w:tc>
        <w:tc>
          <w:tcPr>
            <w:tcW w:w="2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proofErr w:type="gramStart"/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Количество  долей</w:t>
            </w:r>
            <w:proofErr w:type="gramEnd"/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, планируемых к приватизации</w:t>
            </w:r>
          </w:p>
        </w:tc>
        <w:tc>
          <w:tcPr>
            <w:tcW w:w="152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Срок приватизации, (квартал)</w:t>
            </w:r>
          </w:p>
        </w:tc>
      </w:tr>
      <w:tr w:rsidR="000441C3" w:rsidRPr="000441C3" w:rsidTr="00C02A3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штук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процентов уставного капитала</w:t>
            </w:r>
          </w:p>
        </w:tc>
        <w:tc>
          <w:tcPr>
            <w:tcW w:w="152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0441C3" w:rsidRPr="000441C3" w:rsidTr="00C02A3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4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Общество с ограниченной ответственностью «</w:t>
            </w:r>
            <w:proofErr w:type="spellStart"/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Яльчикское</w:t>
            </w:r>
            <w:proofErr w:type="spellEnd"/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бюро технической инвентаризации», 429380, Чувашская - Чувашия Республика, село Яльчики, ул. Первомайская, д. 18</w:t>
            </w:r>
          </w:p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Основной вид деятельности: управление недвижимым имуществом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3 552,4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3 552,4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C3" w:rsidRPr="000441C3" w:rsidRDefault="000441C3" w:rsidP="000441C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0441C3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II</w:t>
            </w:r>
          </w:p>
        </w:tc>
      </w:tr>
    </w:tbl>
    <w:p w:rsidR="000441C3" w:rsidRPr="000441C3" w:rsidRDefault="000441C3" w:rsidP="000441C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».</w:t>
      </w:r>
    </w:p>
    <w:p w:rsidR="000441C3" w:rsidRPr="000441C3" w:rsidRDefault="000441C3" w:rsidP="000441C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Статья 2.</w:t>
      </w: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Настоящее решение вступает в силу с момента официального опубликования в информационном бюллетене «Вестник </w:t>
      </w:r>
      <w:proofErr w:type="spellStart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района».</w:t>
      </w:r>
    </w:p>
    <w:p w:rsidR="000441C3" w:rsidRPr="000441C3" w:rsidRDefault="000441C3" w:rsidP="000441C3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441C3" w:rsidRPr="000441C3" w:rsidRDefault="000441C3" w:rsidP="000441C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Глава </w:t>
      </w:r>
      <w:proofErr w:type="spellStart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Яльчикского</w:t>
      </w:r>
      <w:proofErr w:type="spellEnd"/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района</w:t>
      </w:r>
    </w:p>
    <w:p w:rsidR="000441C3" w:rsidRPr="000441C3" w:rsidRDefault="000441C3" w:rsidP="000441C3">
      <w:p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441C3">
        <w:rPr>
          <w:rFonts w:ascii="Times New Roman" w:eastAsia="Lucida Sans Unicode" w:hAnsi="Times New Roman" w:cs="Times New Roman"/>
          <w:kern w:val="1"/>
          <w:lang w:eastAsia="hi-IN" w:bidi="hi-IN"/>
        </w:rPr>
        <w:t>Чувашской Республики                                                                                                     И.И. Васильева</w:t>
      </w:r>
    </w:p>
    <w:p w:rsidR="00C93085" w:rsidRDefault="000441C3">
      <w:bookmarkStart w:id="0" w:name="_GoBack"/>
      <w:bookmarkEnd w:id="0"/>
    </w:p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C3"/>
    <w:rsid w:val="000441C3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DB8B-C4BF-44E4-9585-9ED87FC3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2020-02-26T13:38:00Z</dcterms:created>
  <dcterms:modified xsi:type="dcterms:W3CDTF">2020-02-26T13:38:00Z</dcterms:modified>
</cp:coreProperties>
</file>