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26A" w:rsidRPr="00754ACB" w:rsidRDefault="003C1FFB" w:rsidP="00AD626A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  <w:r w:rsidRPr="00754ACB">
        <w:rPr>
          <w:noProof/>
          <w:kern w:val="0"/>
          <w:sz w:val="22"/>
          <w:szCs w:val="22"/>
          <w:lang w:eastAsia="ru-RU"/>
        </w:rPr>
        <w:drawing>
          <wp:anchor distT="0" distB="0" distL="114300" distR="114300" simplePos="0" relativeHeight="251664384" behindDoc="0" locked="0" layoutInCell="1" allowOverlap="1" wp14:anchorId="1B43BF34" wp14:editId="110AF5E6">
            <wp:simplePos x="0" y="0"/>
            <wp:positionH relativeFrom="column">
              <wp:posOffset>2743200</wp:posOffset>
            </wp:positionH>
            <wp:positionV relativeFrom="paragraph">
              <wp:posOffset>-14605</wp:posOffset>
            </wp:positionV>
            <wp:extent cx="720090" cy="720090"/>
            <wp:effectExtent l="0" t="0" r="3810" b="3810"/>
            <wp:wrapNone/>
            <wp:docPr id="11" name="Рисунок 1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626A" w:rsidRPr="00754ACB" w:rsidRDefault="00AD626A" w:rsidP="00AD626A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p w:rsidR="00AD626A" w:rsidRPr="00754ACB" w:rsidRDefault="00AD626A" w:rsidP="00AD626A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p w:rsidR="00AD626A" w:rsidRPr="00754ACB" w:rsidRDefault="00AD626A" w:rsidP="00AD626A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57"/>
        <w:gridCol w:w="1131"/>
        <w:gridCol w:w="4365"/>
      </w:tblGrid>
      <w:tr w:rsidR="00AD626A" w:rsidRPr="00754ACB" w:rsidTr="003764F9">
        <w:trPr>
          <w:cantSplit/>
          <w:trHeight w:val="612"/>
        </w:trPr>
        <w:tc>
          <w:tcPr>
            <w:tcW w:w="4451" w:type="dxa"/>
          </w:tcPr>
          <w:p w:rsidR="00AD626A" w:rsidRPr="00754ACB" w:rsidRDefault="00AD626A" w:rsidP="00AD626A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2"/>
                <w:lang w:eastAsia="ru-RU"/>
              </w:rPr>
            </w:pPr>
          </w:p>
          <w:p w:rsidR="00AD626A" w:rsidRPr="00754ACB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  <w:r w:rsidRPr="00754ACB">
              <w:rPr>
                <w:b/>
                <w:bCs/>
                <w:noProof/>
                <w:kern w:val="0"/>
                <w:sz w:val="22"/>
                <w:szCs w:val="22"/>
                <w:lang w:eastAsia="ru-RU"/>
              </w:rPr>
              <w:t>ЧУВАШСКАЯ РЕСПУБЛИКА</w:t>
            </w:r>
          </w:p>
        </w:tc>
        <w:tc>
          <w:tcPr>
            <w:tcW w:w="1173" w:type="dxa"/>
            <w:vMerge w:val="restart"/>
          </w:tcPr>
          <w:p w:rsidR="00AD626A" w:rsidRPr="00754ACB" w:rsidRDefault="00AD626A" w:rsidP="00AD626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451" w:type="dxa"/>
          </w:tcPr>
          <w:p w:rsidR="00AD626A" w:rsidRPr="00754ACB" w:rsidRDefault="00AD626A" w:rsidP="00AD62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2"/>
                <w:lang w:eastAsia="ru-RU"/>
              </w:rPr>
            </w:pPr>
          </w:p>
          <w:p w:rsidR="003764F9" w:rsidRPr="00754ACB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2"/>
                <w:lang w:eastAsia="ru-RU"/>
              </w:rPr>
            </w:pPr>
            <w:r w:rsidRPr="00754ACB">
              <w:rPr>
                <w:b/>
                <w:bCs/>
                <w:noProof/>
                <w:color w:val="000000"/>
                <w:kern w:val="0"/>
                <w:sz w:val="22"/>
                <w:szCs w:val="22"/>
                <w:lang w:eastAsia="ru-RU"/>
              </w:rPr>
              <w:t>ЧĂВАШ РЕСПУБЛИКИ</w:t>
            </w:r>
          </w:p>
          <w:p w:rsidR="00AD626A" w:rsidRPr="00754ACB" w:rsidRDefault="00AD626A" w:rsidP="00AD62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  <w:lang w:eastAsia="ru-RU"/>
              </w:rPr>
            </w:pPr>
          </w:p>
        </w:tc>
      </w:tr>
      <w:tr w:rsidR="00AD626A" w:rsidRPr="00754ACB" w:rsidTr="00591AB7">
        <w:trPr>
          <w:cantSplit/>
          <w:trHeight w:val="2250"/>
        </w:trPr>
        <w:tc>
          <w:tcPr>
            <w:tcW w:w="4451" w:type="dxa"/>
          </w:tcPr>
          <w:p w:rsidR="003764F9" w:rsidRPr="00754ACB" w:rsidRDefault="003764F9" w:rsidP="003764F9">
            <w:pPr>
              <w:suppressAutoHyphens w:val="0"/>
              <w:autoSpaceDE w:val="0"/>
              <w:autoSpaceDN w:val="0"/>
              <w:adjustRightInd w:val="0"/>
              <w:spacing w:before="80"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2"/>
                <w:lang w:eastAsia="ru-RU"/>
              </w:rPr>
            </w:pPr>
            <w:r w:rsidRPr="00754ACB">
              <w:rPr>
                <w:b/>
                <w:bCs/>
                <w:noProof/>
                <w:color w:val="000000"/>
                <w:kern w:val="0"/>
                <w:sz w:val="22"/>
                <w:szCs w:val="22"/>
                <w:lang w:eastAsia="ru-RU"/>
              </w:rPr>
              <w:t>АДМИНИСТРАЦИЯ</w:t>
            </w:r>
          </w:p>
          <w:p w:rsidR="003764F9" w:rsidRPr="00754ACB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2"/>
                <w:lang w:eastAsia="ru-RU"/>
              </w:rPr>
            </w:pPr>
            <w:r w:rsidRPr="00754ACB">
              <w:rPr>
                <w:b/>
                <w:bCs/>
                <w:noProof/>
                <w:color w:val="000000"/>
                <w:kern w:val="0"/>
                <w:sz w:val="22"/>
                <w:szCs w:val="22"/>
                <w:lang w:eastAsia="ru-RU"/>
              </w:rPr>
              <w:t>ЯНТИКОВСКОГО РАЙОНА</w:t>
            </w:r>
          </w:p>
          <w:p w:rsidR="00AD626A" w:rsidRPr="00754ACB" w:rsidRDefault="00AD626A" w:rsidP="00AD626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  <w:p w:rsidR="00E74F76" w:rsidRPr="00754ACB" w:rsidRDefault="00E74F76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2"/>
                <w:lang w:eastAsia="ru-RU"/>
              </w:rPr>
            </w:pPr>
          </w:p>
          <w:p w:rsidR="003764F9" w:rsidRPr="00754ACB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2"/>
                <w:lang w:eastAsia="ru-RU"/>
              </w:rPr>
            </w:pPr>
            <w:r w:rsidRPr="00754ACB">
              <w:rPr>
                <w:b/>
                <w:bCs/>
                <w:noProof/>
                <w:color w:val="000000"/>
                <w:kern w:val="0"/>
                <w:sz w:val="22"/>
                <w:szCs w:val="22"/>
                <w:lang w:eastAsia="ru-RU"/>
              </w:rPr>
              <w:t>ПОСТАНОВЛЕНИЕ</w:t>
            </w:r>
          </w:p>
          <w:p w:rsidR="00AD626A" w:rsidRPr="00754ACB" w:rsidRDefault="00AD626A" w:rsidP="00AD626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  <w:p w:rsidR="00AD626A" w:rsidRPr="00754ACB" w:rsidRDefault="00C71608" w:rsidP="00AD62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2"/>
                <w:szCs w:val="22"/>
                <w:lang w:eastAsia="ru-RU"/>
              </w:rPr>
            </w:pPr>
            <w:r w:rsidRPr="00754ACB">
              <w:rPr>
                <w:noProof/>
                <w:color w:val="000000"/>
                <w:kern w:val="0"/>
                <w:sz w:val="22"/>
                <w:szCs w:val="22"/>
                <w:lang w:eastAsia="ru-RU"/>
              </w:rPr>
              <w:t>05.02.</w:t>
            </w:r>
            <w:r w:rsidR="00B04432" w:rsidRPr="00754ACB">
              <w:rPr>
                <w:noProof/>
                <w:color w:val="000000"/>
                <w:kern w:val="0"/>
                <w:sz w:val="22"/>
                <w:szCs w:val="22"/>
                <w:lang w:eastAsia="ru-RU"/>
              </w:rPr>
              <w:t>2020</w:t>
            </w:r>
            <w:r w:rsidRPr="00754ACB">
              <w:rPr>
                <w:noProof/>
                <w:color w:val="000000"/>
                <w:kern w:val="0"/>
                <w:sz w:val="22"/>
                <w:szCs w:val="22"/>
                <w:lang w:eastAsia="ru-RU"/>
              </w:rPr>
              <w:t xml:space="preserve">   № 66</w:t>
            </w:r>
          </w:p>
          <w:p w:rsidR="00AD626A" w:rsidRPr="00754ACB" w:rsidRDefault="003764F9" w:rsidP="00AD626A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2"/>
                <w:lang w:eastAsia="ru-RU"/>
              </w:rPr>
            </w:pPr>
            <w:r w:rsidRPr="00754ACB">
              <w:rPr>
                <w:noProof/>
                <w:kern w:val="0"/>
                <w:sz w:val="22"/>
                <w:szCs w:val="22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AD626A" w:rsidRPr="00754ACB" w:rsidRDefault="00AD626A" w:rsidP="00AD626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451" w:type="dxa"/>
          </w:tcPr>
          <w:p w:rsidR="003764F9" w:rsidRPr="00754ACB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before="80"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2"/>
                <w:lang w:eastAsia="ru-RU"/>
              </w:rPr>
            </w:pPr>
            <w:r w:rsidRPr="00754ACB">
              <w:rPr>
                <w:b/>
                <w:bCs/>
                <w:noProof/>
                <w:color w:val="000000"/>
                <w:kern w:val="0"/>
                <w:sz w:val="22"/>
                <w:szCs w:val="22"/>
                <w:lang w:eastAsia="ru-RU"/>
              </w:rPr>
              <w:t>ТĂВАЙ РАЙОН</w:t>
            </w:r>
          </w:p>
          <w:p w:rsidR="003764F9" w:rsidRPr="00754ACB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2"/>
                <w:lang w:eastAsia="ru-RU"/>
              </w:rPr>
            </w:pPr>
            <w:r w:rsidRPr="00754ACB">
              <w:rPr>
                <w:b/>
                <w:bCs/>
                <w:noProof/>
                <w:color w:val="000000"/>
                <w:kern w:val="0"/>
                <w:sz w:val="22"/>
                <w:szCs w:val="22"/>
                <w:lang w:eastAsia="ru-RU"/>
              </w:rPr>
              <w:t>АДМИНИСТРАЦИЙĔ</w:t>
            </w:r>
          </w:p>
          <w:p w:rsidR="00AD626A" w:rsidRPr="00754ACB" w:rsidRDefault="00AD626A" w:rsidP="00AD62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2"/>
                <w:lang w:eastAsia="ru-RU"/>
              </w:rPr>
            </w:pPr>
          </w:p>
          <w:p w:rsidR="00E74F76" w:rsidRPr="00754ACB" w:rsidRDefault="00E74F76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2"/>
                <w:lang w:eastAsia="ru-RU"/>
              </w:rPr>
            </w:pPr>
          </w:p>
          <w:p w:rsidR="003764F9" w:rsidRPr="00754ACB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2"/>
                <w:lang w:eastAsia="ru-RU"/>
              </w:rPr>
            </w:pPr>
            <w:r w:rsidRPr="00754ACB">
              <w:rPr>
                <w:b/>
                <w:bCs/>
                <w:noProof/>
                <w:color w:val="000000"/>
                <w:kern w:val="0"/>
                <w:sz w:val="22"/>
                <w:szCs w:val="22"/>
                <w:lang w:eastAsia="ru-RU"/>
              </w:rPr>
              <w:t>ЙЫШĂНУ</w:t>
            </w:r>
          </w:p>
          <w:p w:rsidR="00AD626A" w:rsidRPr="00754ACB" w:rsidRDefault="00AD626A" w:rsidP="00AD626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  <w:p w:rsidR="00AD626A" w:rsidRPr="00754ACB" w:rsidRDefault="00C71608" w:rsidP="00AD62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54ACB">
              <w:rPr>
                <w:noProof/>
                <w:kern w:val="0"/>
                <w:sz w:val="22"/>
                <w:szCs w:val="22"/>
                <w:lang w:eastAsia="ru-RU"/>
              </w:rPr>
              <w:t>05.02.</w:t>
            </w:r>
            <w:r w:rsidR="00B04432" w:rsidRPr="00754ACB">
              <w:rPr>
                <w:noProof/>
                <w:kern w:val="0"/>
                <w:sz w:val="22"/>
                <w:szCs w:val="22"/>
                <w:lang w:eastAsia="ru-RU"/>
              </w:rPr>
              <w:t>2020</w:t>
            </w:r>
            <w:r w:rsidR="003764F9" w:rsidRPr="00754ACB">
              <w:rPr>
                <w:noProof/>
                <w:kern w:val="0"/>
                <w:sz w:val="22"/>
                <w:szCs w:val="22"/>
                <w:lang w:eastAsia="ru-RU"/>
              </w:rPr>
              <w:t xml:space="preserve">  </w:t>
            </w:r>
            <w:r w:rsidRPr="00754ACB">
              <w:rPr>
                <w:noProof/>
                <w:kern w:val="0"/>
                <w:sz w:val="22"/>
                <w:szCs w:val="22"/>
                <w:lang w:eastAsia="ru-RU"/>
              </w:rPr>
              <w:t xml:space="preserve">66 </w:t>
            </w:r>
            <w:r w:rsidR="003764F9" w:rsidRPr="00754ACB">
              <w:rPr>
                <w:noProof/>
                <w:kern w:val="0"/>
                <w:sz w:val="22"/>
                <w:szCs w:val="22"/>
                <w:lang w:eastAsia="ru-RU"/>
              </w:rPr>
              <w:t xml:space="preserve">№ </w:t>
            </w:r>
          </w:p>
          <w:p w:rsidR="00AD626A" w:rsidRPr="00754ACB" w:rsidRDefault="003764F9" w:rsidP="00AD626A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2"/>
                <w:szCs w:val="22"/>
                <w:lang w:eastAsia="ru-RU"/>
              </w:rPr>
            </w:pPr>
            <w:r w:rsidRPr="00754ACB">
              <w:rPr>
                <w:noProof/>
                <w:color w:val="000000"/>
                <w:kern w:val="0"/>
                <w:sz w:val="22"/>
                <w:szCs w:val="22"/>
                <w:lang w:eastAsia="ru-RU"/>
              </w:rPr>
              <w:t>Тǎвай ялě</w:t>
            </w:r>
          </w:p>
        </w:tc>
      </w:tr>
    </w:tbl>
    <w:p w:rsidR="00C3702E" w:rsidRPr="00754ACB" w:rsidRDefault="00C3702E" w:rsidP="00C3702E">
      <w:pPr>
        <w:ind w:firstLine="0"/>
        <w:jc w:val="center"/>
        <w:rPr>
          <w:b/>
          <w:sz w:val="22"/>
          <w:szCs w:val="22"/>
        </w:rPr>
      </w:pPr>
    </w:p>
    <w:p w:rsidR="00115053" w:rsidRPr="00754ACB" w:rsidRDefault="00115053" w:rsidP="00115053">
      <w:pPr>
        <w:suppressAutoHyphens w:val="0"/>
        <w:autoSpaceDE w:val="0"/>
        <w:autoSpaceDN w:val="0"/>
        <w:adjustRightInd w:val="0"/>
        <w:spacing w:line="240" w:lineRule="auto"/>
        <w:ind w:right="4570" w:firstLine="0"/>
        <w:rPr>
          <w:kern w:val="0"/>
          <w:sz w:val="22"/>
          <w:szCs w:val="22"/>
          <w:lang w:eastAsia="ru-RU"/>
        </w:rPr>
      </w:pPr>
      <w:r w:rsidRPr="00754ACB">
        <w:rPr>
          <w:kern w:val="0"/>
          <w:sz w:val="22"/>
          <w:szCs w:val="22"/>
          <w:lang w:eastAsia="ru-RU"/>
        </w:rPr>
        <w:t>Об утверждении Положения о комиссии по соблюдению требований к служебному поведению муниципальных служащих Янтиковского района Чувашской Республики и урегулированию конфликта интересов</w:t>
      </w:r>
    </w:p>
    <w:p w:rsidR="00115053" w:rsidRPr="00754ACB" w:rsidRDefault="00115053" w:rsidP="00115053">
      <w:pPr>
        <w:suppressAutoHyphens w:val="0"/>
        <w:autoSpaceDE w:val="0"/>
        <w:autoSpaceDN w:val="0"/>
        <w:adjustRightInd w:val="0"/>
        <w:spacing w:line="240" w:lineRule="auto"/>
        <w:ind w:right="4570" w:firstLine="0"/>
        <w:rPr>
          <w:kern w:val="0"/>
          <w:sz w:val="22"/>
          <w:szCs w:val="22"/>
          <w:lang w:eastAsia="ru-RU"/>
        </w:rPr>
      </w:pPr>
    </w:p>
    <w:p w:rsidR="00115053" w:rsidRPr="00754ACB" w:rsidRDefault="00115053" w:rsidP="00115053">
      <w:pPr>
        <w:suppressAutoHyphens w:val="0"/>
        <w:autoSpaceDE w:val="0"/>
        <w:autoSpaceDN w:val="0"/>
        <w:adjustRightInd w:val="0"/>
        <w:spacing w:line="240" w:lineRule="auto"/>
        <w:ind w:right="5101" w:firstLine="0"/>
        <w:rPr>
          <w:kern w:val="0"/>
          <w:sz w:val="22"/>
          <w:szCs w:val="22"/>
          <w:lang w:eastAsia="ru-RU"/>
        </w:rPr>
      </w:pPr>
    </w:p>
    <w:p w:rsidR="00115053" w:rsidRPr="00754ACB" w:rsidRDefault="00115053" w:rsidP="00115053">
      <w:pPr>
        <w:suppressAutoHyphens w:val="0"/>
        <w:autoSpaceDE w:val="0"/>
        <w:autoSpaceDN w:val="0"/>
        <w:adjustRightInd w:val="0"/>
        <w:spacing w:line="240" w:lineRule="auto"/>
        <w:ind w:right="5101" w:firstLine="0"/>
        <w:rPr>
          <w:kern w:val="0"/>
          <w:sz w:val="22"/>
          <w:szCs w:val="22"/>
          <w:lang w:eastAsia="ru-RU"/>
        </w:rPr>
      </w:pPr>
    </w:p>
    <w:p w:rsidR="00115053" w:rsidRPr="00754ACB" w:rsidRDefault="00115053" w:rsidP="00115053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40"/>
        <w:rPr>
          <w:kern w:val="0"/>
          <w:sz w:val="22"/>
          <w:szCs w:val="22"/>
          <w:lang w:eastAsia="ru-RU"/>
        </w:rPr>
      </w:pPr>
      <w:proofErr w:type="gramStart"/>
      <w:r w:rsidRPr="00754ACB">
        <w:rPr>
          <w:kern w:val="0"/>
          <w:sz w:val="22"/>
          <w:szCs w:val="22"/>
          <w:lang w:eastAsia="ru-RU"/>
        </w:rPr>
        <w:t>В соответствии с Федеральным законом от 25.12.2008 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постановлением Кабинета Министров Чувашской Республики от 23.05.2012 № 191 «О порядке образования комиссий по соблюдению требований к служебному поведению муниципальных служащих и урегулированию конфликта интересов» администрация Янтиковского района</w:t>
      </w:r>
      <w:proofErr w:type="gramEnd"/>
      <w:r w:rsidRPr="00754ACB">
        <w:rPr>
          <w:kern w:val="0"/>
          <w:sz w:val="22"/>
          <w:szCs w:val="22"/>
          <w:lang w:eastAsia="ru-RU"/>
        </w:rPr>
        <w:t xml:space="preserve"> </w:t>
      </w:r>
      <w:proofErr w:type="gramStart"/>
      <w:r w:rsidRPr="00754ACB">
        <w:rPr>
          <w:b/>
          <w:kern w:val="0"/>
          <w:sz w:val="22"/>
          <w:szCs w:val="22"/>
          <w:lang w:eastAsia="ru-RU"/>
        </w:rPr>
        <w:t>п</w:t>
      </w:r>
      <w:proofErr w:type="gramEnd"/>
      <w:r w:rsidRPr="00754ACB">
        <w:rPr>
          <w:b/>
          <w:kern w:val="0"/>
          <w:sz w:val="22"/>
          <w:szCs w:val="22"/>
          <w:lang w:eastAsia="ru-RU"/>
        </w:rPr>
        <w:t xml:space="preserve"> о с т а н о в л я е т</w:t>
      </w:r>
      <w:r w:rsidRPr="00754ACB">
        <w:rPr>
          <w:kern w:val="0"/>
          <w:sz w:val="22"/>
          <w:szCs w:val="22"/>
          <w:lang w:eastAsia="ru-RU"/>
        </w:rPr>
        <w:t>:</w:t>
      </w:r>
    </w:p>
    <w:p w:rsidR="00115053" w:rsidRPr="00754ACB" w:rsidRDefault="00115053" w:rsidP="00115053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2"/>
          <w:szCs w:val="22"/>
          <w:lang w:eastAsia="ru-RU"/>
        </w:rPr>
      </w:pPr>
      <w:r w:rsidRPr="00754ACB">
        <w:rPr>
          <w:kern w:val="0"/>
          <w:sz w:val="22"/>
          <w:szCs w:val="22"/>
          <w:lang w:eastAsia="ru-RU"/>
        </w:rPr>
        <w:t>1. Утвердить прилагаемое Положение о комиссии по соблюдению требований к служебному поведению муниципальных служащих Янтиковского района Чувашской Республики и урегулированию конфликта интересов.</w:t>
      </w:r>
    </w:p>
    <w:p w:rsidR="00115053" w:rsidRPr="00754ACB" w:rsidRDefault="00115053" w:rsidP="00115053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2"/>
          <w:szCs w:val="22"/>
          <w:lang w:eastAsia="ru-RU"/>
        </w:rPr>
      </w:pPr>
      <w:r w:rsidRPr="00754ACB">
        <w:rPr>
          <w:kern w:val="0"/>
          <w:sz w:val="22"/>
          <w:szCs w:val="22"/>
          <w:lang w:eastAsia="ru-RU"/>
        </w:rPr>
        <w:t>2. Признать утратившими силу</w:t>
      </w:r>
      <w:r w:rsidR="006B60FF" w:rsidRPr="00754ACB">
        <w:rPr>
          <w:kern w:val="0"/>
          <w:sz w:val="22"/>
          <w:szCs w:val="22"/>
          <w:lang w:eastAsia="ru-RU"/>
        </w:rPr>
        <w:t>:</w:t>
      </w:r>
    </w:p>
    <w:p w:rsidR="00115053" w:rsidRPr="00754ACB" w:rsidRDefault="006B60FF" w:rsidP="00115053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2"/>
          <w:szCs w:val="22"/>
          <w:lang w:eastAsia="ru-RU"/>
        </w:rPr>
      </w:pPr>
      <w:r w:rsidRPr="00754ACB">
        <w:rPr>
          <w:kern w:val="0"/>
          <w:sz w:val="22"/>
          <w:szCs w:val="22"/>
          <w:lang w:eastAsia="ru-RU"/>
        </w:rPr>
        <w:t xml:space="preserve">постановление администрации Янтиковского района </w:t>
      </w:r>
      <w:r w:rsidR="00115053" w:rsidRPr="00754ACB">
        <w:rPr>
          <w:kern w:val="0"/>
          <w:sz w:val="22"/>
          <w:szCs w:val="22"/>
          <w:lang w:eastAsia="ru-RU"/>
        </w:rPr>
        <w:t>от 17.11.2015 № 453 «Об утверждении Положения о комиссии по  соблюдению требований к служебному поведению муниципальных служащих Янтиковского района Чувашской Республики и урегулированию конфликта интересов»;</w:t>
      </w:r>
    </w:p>
    <w:p w:rsidR="00115053" w:rsidRPr="00754ACB" w:rsidRDefault="006B60FF" w:rsidP="00115053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2"/>
          <w:szCs w:val="22"/>
          <w:lang w:eastAsia="ru-RU"/>
        </w:rPr>
      </w:pPr>
      <w:r w:rsidRPr="00754ACB">
        <w:rPr>
          <w:kern w:val="0"/>
          <w:sz w:val="22"/>
          <w:szCs w:val="22"/>
          <w:lang w:eastAsia="ru-RU"/>
        </w:rPr>
        <w:t xml:space="preserve">постановление администрации Янтиковского района </w:t>
      </w:r>
      <w:r w:rsidR="00115053" w:rsidRPr="00754ACB">
        <w:rPr>
          <w:kern w:val="0"/>
          <w:sz w:val="22"/>
          <w:szCs w:val="22"/>
          <w:lang w:eastAsia="ru-RU"/>
        </w:rPr>
        <w:t>от 01.03.2016 № 55 «О внесении изменений в Положение о комиссии по соблюдению требований к служебному поведению муниципальных служащих Янтиковского района Чувашской Республики и урегулированию конфликта интересов»;</w:t>
      </w:r>
    </w:p>
    <w:p w:rsidR="00115053" w:rsidRPr="00754ACB" w:rsidRDefault="006B60FF" w:rsidP="00115053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2"/>
          <w:szCs w:val="22"/>
          <w:lang w:eastAsia="ru-RU"/>
        </w:rPr>
      </w:pPr>
      <w:r w:rsidRPr="00754ACB">
        <w:rPr>
          <w:kern w:val="0"/>
          <w:sz w:val="22"/>
          <w:szCs w:val="22"/>
          <w:lang w:eastAsia="ru-RU"/>
        </w:rPr>
        <w:t xml:space="preserve">постановление администрации Янтиковского района </w:t>
      </w:r>
      <w:r w:rsidR="00115053" w:rsidRPr="00754ACB">
        <w:rPr>
          <w:kern w:val="0"/>
          <w:sz w:val="22"/>
          <w:szCs w:val="22"/>
          <w:lang w:eastAsia="ru-RU"/>
        </w:rPr>
        <w:t xml:space="preserve">от 05.10.2018 № 438 «О внесении изменения в Положение о комиссии по соблюдению требований к служебному поведению муниципальных служащих Янтиковского района Чувашской Республики и урегулированию </w:t>
      </w:r>
      <w:r w:rsidR="00115053" w:rsidRPr="00754ACB">
        <w:rPr>
          <w:kern w:val="0"/>
          <w:sz w:val="22"/>
          <w:szCs w:val="22"/>
          <w:lang w:eastAsia="ru-RU"/>
        </w:rPr>
        <w:lastRenderedPageBreak/>
        <w:t>конфликта интересов»;</w:t>
      </w:r>
    </w:p>
    <w:p w:rsidR="00115053" w:rsidRPr="00754ACB" w:rsidRDefault="006B60FF" w:rsidP="00115053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2"/>
          <w:szCs w:val="22"/>
          <w:lang w:eastAsia="ru-RU"/>
        </w:rPr>
      </w:pPr>
      <w:r w:rsidRPr="00754ACB">
        <w:rPr>
          <w:kern w:val="0"/>
          <w:sz w:val="22"/>
          <w:szCs w:val="22"/>
          <w:lang w:eastAsia="ru-RU"/>
        </w:rPr>
        <w:t xml:space="preserve">постановление администрации Янтиковского района </w:t>
      </w:r>
      <w:r w:rsidR="00115053" w:rsidRPr="00754ACB">
        <w:rPr>
          <w:kern w:val="0"/>
          <w:sz w:val="22"/>
          <w:szCs w:val="22"/>
          <w:lang w:eastAsia="ru-RU"/>
        </w:rPr>
        <w:t>от 15.08.2019 № 389 «О внесении изменений в Положение о комиссии по соблюдению требований к служебному поведению муниципальных служащих Янтиковс</w:t>
      </w:r>
      <w:bookmarkStart w:id="0" w:name="_GoBack"/>
      <w:bookmarkEnd w:id="0"/>
      <w:r w:rsidR="00115053" w:rsidRPr="00754ACB">
        <w:rPr>
          <w:kern w:val="0"/>
          <w:sz w:val="22"/>
          <w:szCs w:val="22"/>
          <w:lang w:eastAsia="ru-RU"/>
        </w:rPr>
        <w:t>кого района Чувашской Республики и урегулированию конфликта интересов».</w:t>
      </w:r>
    </w:p>
    <w:p w:rsidR="00115053" w:rsidRPr="00754ACB" w:rsidRDefault="00115053" w:rsidP="00115053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2"/>
          <w:szCs w:val="22"/>
          <w:lang w:eastAsia="ru-RU"/>
        </w:rPr>
      </w:pPr>
      <w:r w:rsidRPr="00754ACB">
        <w:rPr>
          <w:kern w:val="0"/>
          <w:sz w:val="22"/>
          <w:szCs w:val="22"/>
          <w:lang w:eastAsia="ru-RU"/>
        </w:rPr>
        <w:t xml:space="preserve">3. </w:t>
      </w:r>
      <w:proofErr w:type="gramStart"/>
      <w:r w:rsidRPr="00754ACB">
        <w:rPr>
          <w:kern w:val="0"/>
          <w:sz w:val="22"/>
          <w:szCs w:val="22"/>
          <w:lang w:eastAsia="ru-RU"/>
        </w:rPr>
        <w:t>Контроль за</w:t>
      </w:r>
      <w:proofErr w:type="gramEnd"/>
      <w:r w:rsidRPr="00754ACB">
        <w:rPr>
          <w:kern w:val="0"/>
          <w:sz w:val="22"/>
          <w:szCs w:val="22"/>
          <w:lang w:eastAsia="ru-RU"/>
        </w:rPr>
        <w:t xml:space="preserve"> исполнением настоящего постановления возложить на заместителя главы администрации – начальника </w:t>
      </w:r>
      <w:r w:rsidRPr="00754ACB">
        <w:rPr>
          <w:bCs/>
          <w:kern w:val="0"/>
          <w:sz w:val="22"/>
          <w:szCs w:val="22"/>
          <w:lang w:eastAsia="ru-RU"/>
        </w:rPr>
        <w:t>отдела организационно-контрольной работы и информационного обеспечения</w:t>
      </w:r>
      <w:r w:rsidRPr="00754ACB">
        <w:rPr>
          <w:kern w:val="0"/>
          <w:sz w:val="22"/>
          <w:szCs w:val="22"/>
          <w:lang w:eastAsia="ru-RU"/>
        </w:rPr>
        <w:t xml:space="preserve"> Чайкина В.В.</w:t>
      </w:r>
    </w:p>
    <w:p w:rsidR="00115053" w:rsidRPr="00754ACB" w:rsidRDefault="00115053" w:rsidP="00115053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2"/>
          <w:szCs w:val="22"/>
          <w:lang w:eastAsia="ru-RU"/>
        </w:rPr>
      </w:pPr>
      <w:r w:rsidRPr="00754ACB">
        <w:rPr>
          <w:kern w:val="0"/>
          <w:sz w:val="22"/>
          <w:szCs w:val="22"/>
          <w:lang w:eastAsia="ru-RU"/>
        </w:rPr>
        <w:t>4. Настоящее постановление вступает в силу с момента официального опубликования.</w:t>
      </w:r>
    </w:p>
    <w:p w:rsidR="00115053" w:rsidRPr="00754ACB" w:rsidRDefault="00115053" w:rsidP="00115053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40"/>
        <w:rPr>
          <w:kern w:val="0"/>
          <w:sz w:val="22"/>
          <w:szCs w:val="22"/>
          <w:lang w:eastAsia="ru-RU"/>
        </w:rPr>
      </w:pPr>
    </w:p>
    <w:p w:rsidR="00115053" w:rsidRPr="00754ACB" w:rsidRDefault="00115053" w:rsidP="00115053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40"/>
        <w:rPr>
          <w:kern w:val="0"/>
          <w:sz w:val="22"/>
          <w:szCs w:val="22"/>
          <w:lang w:eastAsia="ru-RU"/>
        </w:rPr>
      </w:pPr>
    </w:p>
    <w:p w:rsidR="00115053" w:rsidRPr="00754ACB" w:rsidRDefault="00115053" w:rsidP="00115053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  <w:r w:rsidRPr="00754ACB">
        <w:rPr>
          <w:kern w:val="0"/>
          <w:sz w:val="22"/>
          <w:szCs w:val="22"/>
          <w:lang w:eastAsia="ru-RU"/>
        </w:rPr>
        <w:t>Глава администрации</w:t>
      </w:r>
    </w:p>
    <w:p w:rsidR="00115053" w:rsidRPr="00754ACB" w:rsidRDefault="00115053" w:rsidP="00115053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  <w:r w:rsidRPr="00754ACB">
        <w:rPr>
          <w:kern w:val="0"/>
          <w:sz w:val="22"/>
          <w:szCs w:val="22"/>
          <w:lang w:eastAsia="ru-RU"/>
        </w:rPr>
        <w:t xml:space="preserve">Янтиковского района                                                        </w:t>
      </w:r>
      <w:r w:rsidR="00310552" w:rsidRPr="00754ACB">
        <w:rPr>
          <w:kern w:val="0"/>
          <w:sz w:val="22"/>
          <w:szCs w:val="22"/>
          <w:lang w:eastAsia="ru-RU"/>
        </w:rPr>
        <w:t xml:space="preserve">           </w:t>
      </w:r>
      <w:r w:rsidRPr="00754ACB">
        <w:rPr>
          <w:kern w:val="0"/>
          <w:sz w:val="22"/>
          <w:szCs w:val="22"/>
          <w:lang w:eastAsia="ru-RU"/>
        </w:rPr>
        <w:t xml:space="preserve">           В.А. Ванерке</w:t>
      </w:r>
    </w:p>
    <w:p w:rsidR="004244E6" w:rsidRPr="00754ACB" w:rsidRDefault="004244E6" w:rsidP="00115053">
      <w:pPr>
        <w:suppressAutoHyphens w:val="0"/>
        <w:spacing w:line="240" w:lineRule="auto"/>
        <w:jc w:val="left"/>
        <w:rPr>
          <w:bCs/>
          <w:color w:val="000000"/>
          <w:kern w:val="0"/>
          <w:sz w:val="22"/>
          <w:szCs w:val="22"/>
          <w:lang w:eastAsia="ru-RU"/>
        </w:rPr>
      </w:pPr>
    </w:p>
    <w:p w:rsidR="006B60FF" w:rsidRPr="00754ACB" w:rsidRDefault="006B60FF" w:rsidP="00115053">
      <w:pPr>
        <w:suppressAutoHyphens w:val="0"/>
        <w:spacing w:line="240" w:lineRule="auto"/>
        <w:jc w:val="left"/>
        <w:rPr>
          <w:bCs/>
          <w:color w:val="000000"/>
          <w:kern w:val="0"/>
          <w:sz w:val="22"/>
          <w:szCs w:val="22"/>
          <w:lang w:eastAsia="ru-RU"/>
        </w:rPr>
      </w:pPr>
    </w:p>
    <w:p w:rsidR="006B60FF" w:rsidRPr="00754ACB" w:rsidRDefault="006B60FF" w:rsidP="00115053">
      <w:pPr>
        <w:suppressAutoHyphens w:val="0"/>
        <w:spacing w:line="240" w:lineRule="auto"/>
        <w:jc w:val="left"/>
        <w:rPr>
          <w:bCs/>
          <w:color w:val="000000"/>
          <w:kern w:val="0"/>
          <w:sz w:val="22"/>
          <w:szCs w:val="22"/>
          <w:lang w:eastAsia="ru-RU"/>
        </w:rPr>
      </w:pPr>
    </w:p>
    <w:p w:rsidR="006B60FF" w:rsidRPr="00754ACB" w:rsidRDefault="006B60FF" w:rsidP="00115053">
      <w:pPr>
        <w:suppressAutoHyphens w:val="0"/>
        <w:spacing w:line="240" w:lineRule="auto"/>
        <w:jc w:val="left"/>
        <w:rPr>
          <w:bCs/>
          <w:color w:val="000000"/>
          <w:kern w:val="0"/>
          <w:sz w:val="22"/>
          <w:szCs w:val="22"/>
          <w:lang w:eastAsia="ru-RU"/>
        </w:rPr>
      </w:pPr>
    </w:p>
    <w:p w:rsidR="006B60FF" w:rsidRPr="00754ACB" w:rsidRDefault="006B60FF" w:rsidP="00115053">
      <w:pPr>
        <w:suppressAutoHyphens w:val="0"/>
        <w:spacing w:line="240" w:lineRule="auto"/>
        <w:jc w:val="left"/>
        <w:rPr>
          <w:bCs/>
          <w:color w:val="000000"/>
          <w:kern w:val="0"/>
          <w:sz w:val="22"/>
          <w:szCs w:val="22"/>
          <w:lang w:eastAsia="ru-RU"/>
        </w:rPr>
      </w:pPr>
    </w:p>
    <w:p w:rsidR="006B60FF" w:rsidRPr="00754ACB" w:rsidRDefault="006B60FF" w:rsidP="00115053">
      <w:pPr>
        <w:suppressAutoHyphens w:val="0"/>
        <w:spacing w:line="240" w:lineRule="auto"/>
        <w:jc w:val="left"/>
        <w:rPr>
          <w:bCs/>
          <w:color w:val="000000"/>
          <w:kern w:val="0"/>
          <w:sz w:val="22"/>
          <w:szCs w:val="22"/>
          <w:lang w:eastAsia="ru-RU"/>
        </w:rPr>
      </w:pPr>
    </w:p>
    <w:p w:rsidR="006B60FF" w:rsidRPr="00754ACB" w:rsidRDefault="006B60FF" w:rsidP="00115053">
      <w:pPr>
        <w:suppressAutoHyphens w:val="0"/>
        <w:spacing w:line="240" w:lineRule="auto"/>
        <w:jc w:val="left"/>
        <w:rPr>
          <w:bCs/>
          <w:color w:val="000000"/>
          <w:kern w:val="0"/>
          <w:sz w:val="22"/>
          <w:szCs w:val="22"/>
          <w:lang w:eastAsia="ru-RU"/>
        </w:rPr>
      </w:pPr>
    </w:p>
    <w:p w:rsidR="006B60FF" w:rsidRPr="00754ACB" w:rsidRDefault="006B60FF" w:rsidP="00115053">
      <w:pPr>
        <w:suppressAutoHyphens w:val="0"/>
        <w:spacing w:line="240" w:lineRule="auto"/>
        <w:jc w:val="left"/>
        <w:rPr>
          <w:bCs/>
          <w:color w:val="000000"/>
          <w:kern w:val="0"/>
          <w:sz w:val="22"/>
          <w:szCs w:val="22"/>
          <w:lang w:eastAsia="ru-RU"/>
        </w:rPr>
      </w:pPr>
    </w:p>
    <w:p w:rsidR="006B60FF" w:rsidRPr="00754ACB" w:rsidRDefault="006B60FF" w:rsidP="00115053">
      <w:pPr>
        <w:suppressAutoHyphens w:val="0"/>
        <w:spacing w:line="240" w:lineRule="auto"/>
        <w:jc w:val="left"/>
        <w:rPr>
          <w:bCs/>
          <w:color w:val="000000"/>
          <w:kern w:val="0"/>
          <w:sz w:val="22"/>
          <w:szCs w:val="22"/>
          <w:lang w:eastAsia="ru-RU"/>
        </w:rPr>
      </w:pPr>
    </w:p>
    <w:p w:rsidR="006B60FF" w:rsidRPr="00754ACB" w:rsidRDefault="006B60FF" w:rsidP="00115053">
      <w:pPr>
        <w:suppressAutoHyphens w:val="0"/>
        <w:spacing w:line="240" w:lineRule="auto"/>
        <w:jc w:val="left"/>
        <w:rPr>
          <w:bCs/>
          <w:color w:val="000000"/>
          <w:kern w:val="0"/>
          <w:sz w:val="22"/>
          <w:szCs w:val="22"/>
          <w:lang w:eastAsia="ru-RU"/>
        </w:rPr>
      </w:pPr>
    </w:p>
    <w:p w:rsidR="006B60FF" w:rsidRPr="00754ACB" w:rsidRDefault="006B60FF" w:rsidP="00115053">
      <w:pPr>
        <w:suppressAutoHyphens w:val="0"/>
        <w:spacing w:line="240" w:lineRule="auto"/>
        <w:jc w:val="left"/>
        <w:rPr>
          <w:bCs/>
          <w:color w:val="000000"/>
          <w:kern w:val="0"/>
          <w:sz w:val="22"/>
          <w:szCs w:val="22"/>
          <w:lang w:eastAsia="ru-RU"/>
        </w:rPr>
      </w:pPr>
    </w:p>
    <w:p w:rsidR="006B60FF" w:rsidRPr="00754ACB" w:rsidRDefault="006B60FF" w:rsidP="00115053">
      <w:pPr>
        <w:suppressAutoHyphens w:val="0"/>
        <w:spacing w:line="240" w:lineRule="auto"/>
        <w:jc w:val="left"/>
        <w:rPr>
          <w:bCs/>
          <w:color w:val="000000"/>
          <w:kern w:val="0"/>
          <w:sz w:val="22"/>
          <w:szCs w:val="22"/>
          <w:lang w:eastAsia="ru-RU"/>
        </w:rPr>
      </w:pP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before="108" w:line="240" w:lineRule="auto"/>
        <w:ind w:left="5529" w:firstLine="0"/>
        <w:jc w:val="left"/>
        <w:outlineLvl w:val="0"/>
        <w:rPr>
          <w:rFonts w:ascii="Times New Roman CYR" w:eastAsiaTheme="minorEastAsia" w:hAnsi="Times New Roman CYR" w:cs="Times New Roman CYR"/>
          <w:bCs/>
          <w:color w:val="26282F"/>
          <w:kern w:val="0"/>
          <w:sz w:val="22"/>
          <w:szCs w:val="22"/>
          <w:lang w:eastAsia="ru-RU"/>
        </w:rPr>
      </w:pPr>
      <w:bookmarkStart w:id="1" w:name="sub_1000"/>
      <w:r w:rsidRPr="00754ACB">
        <w:rPr>
          <w:rFonts w:ascii="Times New Roman CYR" w:eastAsiaTheme="minorEastAsia" w:hAnsi="Times New Roman CYR" w:cs="Times New Roman CYR"/>
          <w:bCs/>
          <w:color w:val="26282F"/>
          <w:kern w:val="0"/>
          <w:sz w:val="22"/>
          <w:szCs w:val="22"/>
          <w:lang w:eastAsia="ru-RU"/>
        </w:rPr>
        <w:t>УТВЕРЖДЕНО</w:t>
      </w:r>
    </w:p>
    <w:p w:rsidR="00A61C8A" w:rsidRPr="00754ACB" w:rsidRDefault="006B60FF" w:rsidP="00A61C8A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529" w:firstLine="0"/>
        <w:jc w:val="left"/>
        <w:outlineLvl w:val="0"/>
        <w:rPr>
          <w:rFonts w:ascii="Times New Roman CYR" w:eastAsiaTheme="minorEastAsia" w:hAnsi="Times New Roman CYR" w:cs="Times New Roman CYR"/>
          <w:bCs/>
          <w:color w:val="26282F"/>
          <w:kern w:val="0"/>
          <w:sz w:val="22"/>
          <w:szCs w:val="22"/>
          <w:lang w:eastAsia="ru-RU"/>
        </w:rPr>
      </w:pPr>
      <w:r w:rsidRPr="00754ACB">
        <w:rPr>
          <w:rFonts w:ascii="Times New Roman CYR" w:eastAsiaTheme="minorEastAsia" w:hAnsi="Times New Roman CYR" w:cs="Times New Roman CYR"/>
          <w:bCs/>
          <w:color w:val="26282F"/>
          <w:kern w:val="0"/>
          <w:sz w:val="22"/>
          <w:szCs w:val="22"/>
          <w:lang w:eastAsia="ru-RU"/>
        </w:rPr>
        <w:t>постановлением администрации Янтиковского района</w:t>
      </w:r>
    </w:p>
    <w:p w:rsidR="006B60FF" w:rsidRPr="00754ACB" w:rsidRDefault="00A61C8A" w:rsidP="00A61C8A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529" w:firstLine="0"/>
        <w:jc w:val="left"/>
        <w:outlineLvl w:val="0"/>
        <w:rPr>
          <w:rFonts w:ascii="Times New Roman CYR" w:eastAsiaTheme="minorEastAsia" w:hAnsi="Times New Roman CYR" w:cs="Times New Roman CYR"/>
          <w:bCs/>
          <w:color w:val="26282F"/>
          <w:kern w:val="0"/>
          <w:sz w:val="22"/>
          <w:szCs w:val="22"/>
          <w:lang w:eastAsia="ru-RU"/>
        </w:rPr>
      </w:pPr>
      <w:r w:rsidRPr="00754ACB">
        <w:rPr>
          <w:rFonts w:ascii="Times New Roman CYR" w:eastAsiaTheme="minorEastAsia" w:hAnsi="Times New Roman CYR" w:cs="Times New Roman CYR"/>
          <w:bCs/>
          <w:color w:val="26282F"/>
          <w:kern w:val="0"/>
          <w:sz w:val="22"/>
          <w:szCs w:val="22"/>
          <w:lang w:eastAsia="ru-RU"/>
        </w:rPr>
        <w:t xml:space="preserve"> от </w:t>
      </w:r>
      <w:r w:rsidR="00C71608" w:rsidRPr="00754ACB">
        <w:rPr>
          <w:rFonts w:ascii="Times New Roman CYR" w:eastAsiaTheme="minorEastAsia" w:hAnsi="Times New Roman CYR" w:cs="Times New Roman CYR"/>
          <w:bCs/>
          <w:color w:val="26282F"/>
          <w:kern w:val="0"/>
          <w:sz w:val="22"/>
          <w:szCs w:val="22"/>
          <w:lang w:eastAsia="ru-RU"/>
        </w:rPr>
        <w:t>05.02.2020г.</w:t>
      </w:r>
      <w:r w:rsidRPr="00754ACB">
        <w:rPr>
          <w:rFonts w:ascii="Times New Roman CYR" w:eastAsiaTheme="minorEastAsia" w:hAnsi="Times New Roman CYR" w:cs="Times New Roman CYR"/>
          <w:bCs/>
          <w:color w:val="26282F"/>
          <w:kern w:val="0"/>
          <w:sz w:val="22"/>
          <w:szCs w:val="22"/>
          <w:lang w:eastAsia="ru-RU"/>
        </w:rPr>
        <w:t xml:space="preserve">  № </w:t>
      </w:r>
      <w:r w:rsidR="00C71608" w:rsidRPr="00754ACB">
        <w:rPr>
          <w:rFonts w:ascii="Times New Roman CYR" w:eastAsiaTheme="minorEastAsia" w:hAnsi="Times New Roman CYR" w:cs="Times New Roman CYR"/>
          <w:bCs/>
          <w:color w:val="26282F"/>
          <w:kern w:val="0"/>
          <w:sz w:val="22"/>
          <w:szCs w:val="22"/>
          <w:lang w:eastAsia="ru-RU"/>
        </w:rPr>
        <w:t>66</w:t>
      </w: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left="5529" w:firstLine="0"/>
        <w:jc w:val="left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</w:pP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</w:pPr>
      <w:r w:rsidRPr="00754ACB"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  <w:t>Положение</w:t>
      </w:r>
      <w:r w:rsidRPr="00754ACB"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  <w:br/>
        <w:t>о комиссии по соблюдению требований к служебному поведению муниципальных служащих Янтиковского района Чувашской Республики и урегулированию конфликта интересов</w:t>
      </w: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bookmarkStart w:id="2" w:name="sub_1001"/>
      <w:bookmarkEnd w:id="1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Янтиковского района Чувашской Республики и урегулированию конфликта интересов (далее - комиссия), образуемой в соответствии с Федеральным законом от 25 декабря 2008 года № 273-ФЗ «О противодействии коррупции».</w:t>
      </w: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bookmarkStart w:id="3" w:name="sub_1002"/>
      <w:bookmarkEnd w:id="2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муниципальными правовыми актами Янтиковского района Чувашской Республики.</w:t>
      </w: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bookmarkStart w:id="4" w:name="sub_10003"/>
      <w:bookmarkEnd w:id="3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3. Основной задачей комиссии является содействие администрации Янтиковского района Чувашской Республики и администрациям сельских поселений, входящих в состав Янтиковского района Чувашской Республики (далее – органы местного самоуправления):</w:t>
      </w: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bookmarkStart w:id="5" w:name="sub_10031"/>
      <w:bookmarkEnd w:id="4"/>
      <w:proofErr w:type="gramStart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 xml:space="preserve">а) в обеспечении соблюдения муниципальными служащими Янтиковского района Чувашской Республики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10" w:history="1">
        <w:r w:rsidRPr="00754ACB">
          <w:rPr>
            <w:rFonts w:ascii="Times New Roman CYR" w:eastAsiaTheme="minorEastAsia" w:hAnsi="Times New Roman CYR" w:cs="Times New Roman CYR"/>
            <w:kern w:val="0"/>
            <w:sz w:val="22"/>
            <w:szCs w:val="22"/>
            <w:lang w:eastAsia="ru-RU"/>
          </w:rPr>
          <w:t>Федеральным законом</w:t>
        </w:r>
      </w:hyperlink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 xml:space="preserve"> от 25 декабря 2008 года № 273-ФЗ «О противодействии коррупции», другими федеральными </w:t>
      </w:r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lastRenderedPageBreak/>
        <w:t>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bookmarkStart w:id="6" w:name="sub_10032"/>
      <w:bookmarkEnd w:id="5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б) в осуществлении в органах местного самоуправления мер по предупреждению коррупции.</w:t>
      </w: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bookmarkStart w:id="7" w:name="sub_10004"/>
      <w:bookmarkEnd w:id="6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4.</w:t>
      </w:r>
      <w:hyperlink r:id="rId11" w:history="1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 xml:space="preserve"> Комиссия рассматривает вопросы, связанные с соблюдением </w:t>
      </w:r>
      <w:hyperlink r:id="rId12" w:history="1">
        <w:r w:rsidRPr="00754ACB">
          <w:rPr>
            <w:rFonts w:ascii="Times New Roman CYR" w:eastAsiaTheme="minorEastAsia" w:hAnsi="Times New Roman CYR" w:cs="Times New Roman CYR"/>
            <w:kern w:val="0"/>
            <w:sz w:val="22"/>
            <w:szCs w:val="22"/>
            <w:lang w:eastAsia="ru-RU"/>
          </w:rPr>
          <w:t>требований</w:t>
        </w:r>
      </w:hyperlink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 xml:space="preserve">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 в администрации Янтиковского района Чувашской Республики и в администрациях сельских поселений, входящих в состав Янтиковского района Чувашской Республики (далее – муниципальные служащие)</w:t>
      </w: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bookmarkStart w:id="8" w:name="sub_1007"/>
      <w:bookmarkEnd w:id="7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5. Комиссия образуется распоряжением администрации Янтиковского района Чувашской Республики. Указанным актом утверждаются состав комиссии</w:t>
      </w:r>
      <w:bookmarkEnd w:id="8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.</w:t>
      </w: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bookmarkStart w:id="9" w:name="sub_1008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6. В состав комиссии входят:</w:t>
      </w: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bookmarkStart w:id="10" w:name="sub_10081"/>
      <w:bookmarkEnd w:id="9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а) заместитель главы администрации Янтиковского района (председатель комиссии), должностное лицо администрации Янтиковского района, ответственное за работу по профилактике коррупционных и иных правонарушений (секретарь комиссии), муниципальные служащие, ответственные за кадровые, юридические (правовые) вопросы, муниципальные служащие других структурных подразделений органов местного самоуправления;</w:t>
      </w:r>
    </w:p>
    <w:bookmarkEnd w:id="10"/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б) представитель органа исполнительной власти Чувашской Республики, уполномоченного Главой Чувашской Республики на исполнение функций органа Чувашской Республики по профилактике коррупционных и иных правонарушений.</w:t>
      </w: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bookmarkStart w:id="11" w:name="sub_1009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7. Глава администрации Янтиковского района может принять решение о включении в состав комиссии:</w:t>
      </w: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bookmarkStart w:id="12" w:name="sub_10093"/>
      <w:bookmarkEnd w:id="11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а) представителя (представителей) профсоюзной организации, действующей в установленном порядке в органах местного самоуправления;</w:t>
      </w: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б) представителя (представителей) иных организаций, деятельность которых связана с государственной или муниципальной службой;</w:t>
      </w: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в) представителя (представителей) Собрания депутатов Янтиковского района Чувашской Республики.</w:t>
      </w:r>
    </w:p>
    <w:bookmarkEnd w:id="12"/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 xml:space="preserve">8. </w:t>
      </w:r>
      <w:bookmarkStart w:id="13" w:name="sub_1011"/>
      <w:proofErr w:type="gramStart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Лица, указанные в абзаце третьем пункта 6, пункте 7 настоящего Положения, включаются в состав комиссии в установленном порядке по согласованию с органом исполнительной власти Чувашской Республики, уполномоченным Главой Чувашской Республики на исполнение функций органа Чувашской Республики по профилактике коррупционных и иных правонарушений, профсоюзной организацией, действующей в установленном порядке в администрации Янтиковского района, иными организациями, деятельность которых связана с государственной или</w:t>
      </w:r>
      <w:proofErr w:type="gramEnd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 xml:space="preserve"> муниципальной службой, Собранием депутатов Янтиковского района, представитель которых участвует в деятельности комиссии, на основании запроса администрации Янтиковского района. Согласование осуществляется в 10-дневный срок со дня получения запроса.</w:t>
      </w: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9. 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bookmarkStart w:id="14" w:name="sub_1012"/>
      <w:bookmarkEnd w:id="13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bookmarkStart w:id="15" w:name="sub_1013"/>
      <w:bookmarkEnd w:id="14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11. В заседаниях комиссии с правом совещательного голоса участвуют:</w:t>
      </w: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bookmarkStart w:id="16" w:name="sub_10131"/>
      <w:bookmarkEnd w:id="15"/>
      <w:proofErr w:type="gramStart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bookmarkStart w:id="17" w:name="sub_10132"/>
      <w:bookmarkEnd w:id="16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 xml:space="preserve">б) другие муниципальные служащие, замещающие должности муниципальной службы в органах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 xml:space="preserve">представитель муниципального служащего, в отношении которого комиссией </w:t>
      </w:r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lastRenderedPageBreak/>
        <w:t>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bookmarkStart w:id="18" w:name="sub_1014"/>
      <w:bookmarkEnd w:id="17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местного самоуправления, недопустимо.</w:t>
      </w: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bookmarkStart w:id="19" w:name="sub_1015"/>
      <w:bookmarkEnd w:id="18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bookmarkStart w:id="20" w:name="sub_1016"/>
      <w:bookmarkEnd w:id="19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14. Основаниями для проведения заседания комиссии являются:</w:t>
      </w:r>
      <w:bookmarkStart w:id="21" w:name="sub_10162"/>
      <w:bookmarkEnd w:id="20"/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proofErr w:type="gramStart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а) представление в соответствии с пунктом 5 Порядка проверки достоверности и полноты сведений, представляемых гражданами, претендующими на замещение должностей муниципальной службы в Чувашской Республике, и муниципальными служащими в Чувашской Республике, и соблюдения муниципальными служащими в Чувашской Республике требований к служебному поведению, утвержденного постановлением Кабинета Министров Чувашской Республики от 23.05.2012 N 192, материалов проверки, свидетельствующих:</w:t>
      </w:r>
      <w:proofErr w:type="gramEnd"/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 xml:space="preserve">о представлении муниципальным служащим недостоверных или неполных сведений; </w:t>
      </w: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bookmarkEnd w:id="21"/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proofErr w:type="gramStart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б) поступившее в подразделение кадровой службы органа местного самоуправления по профилактике коррупционных и иных правонарушений либо должностному лицу кадровой службы органа местного самоуправления, ответственному за работу по профилактике коррупционных и иных правонарушений, в порядке, установленном нормативным правовым актом органа местного самоуправления:</w:t>
      </w:r>
      <w:proofErr w:type="gramEnd"/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bookmarkStart w:id="22" w:name="sub_101622"/>
      <w:proofErr w:type="gramStart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обращение гражданина, замещавшего в органе местного самоуправления должность муниципальной службы, включенную в перечень должностей, утвержденный муниципальным правовым актом органа местного самоуправления,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</w:t>
      </w:r>
      <w:proofErr w:type="gramEnd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 xml:space="preserve"> истечения двух лет со дня увольнения с </w:t>
      </w:r>
      <w:proofErr w:type="gramStart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муниципальной</w:t>
      </w:r>
      <w:proofErr w:type="gramEnd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 xml:space="preserve"> службы;</w:t>
      </w: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bookmarkStart w:id="23" w:name="sub_101623"/>
      <w:bookmarkEnd w:id="22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bookmarkStart w:id="24" w:name="sub_101625"/>
      <w:bookmarkEnd w:id="23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bookmarkStart w:id="25" w:name="sub_10163"/>
      <w:bookmarkEnd w:id="24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в) 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bookmarkEnd w:id="25"/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proofErr w:type="gramStart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 xml:space="preserve">г) представление руководителем органа местного самоуправления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3" w:history="1">
        <w:r w:rsidRPr="00754ACB">
          <w:rPr>
            <w:rFonts w:ascii="Times New Roman CYR" w:eastAsiaTheme="minorEastAsia" w:hAnsi="Times New Roman CYR" w:cs="Times New Roman CYR"/>
            <w:kern w:val="0"/>
            <w:sz w:val="22"/>
            <w:szCs w:val="22"/>
            <w:lang w:eastAsia="ru-RU"/>
          </w:rPr>
          <w:t>частью 1 статьи 3</w:t>
        </w:r>
      </w:hyperlink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 xml:space="preserve"> Федерального закона от 3 декабря 2012 г. № 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</w:t>
      </w:r>
      <w:proofErr w:type="gramEnd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 xml:space="preserve"> доходам»);</w:t>
      </w: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proofErr w:type="gramStart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 xml:space="preserve">д) поступившее в соответствии с </w:t>
      </w:r>
      <w:hyperlink r:id="rId14" w:history="1">
        <w:r w:rsidRPr="00754ACB">
          <w:rPr>
            <w:rFonts w:ascii="Times New Roman CYR" w:eastAsiaTheme="minorEastAsia" w:hAnsi="Times New Roman CYR" w:cs="Times New Roman CYR"/>
            <w:kern w:val="0"/>
            <w:sz w:val="22"/>
            <w:szCs w:val="22"/>
            <w:lang w:eastAsia="ru-RU"/>
          </w:rPr>
          <w:t>частью 4 статьи 12</w:t>
        </w:r>
      </w:hyperlink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 xml:space="preserve"> Федерального закона от 25 декабря 2008 г. № 273-ФЗ «О противодействии коррупции» и </w:t>
      </w:r>
      <w:hyperlink r:id="rId15" w:history="1">
        <w:r w:rsidRPr="00754ACB">
          <w:rPr>
            <w:rFonts w:ascii="Times New Roman CYR" w:eastAsiaTheme="minorEastAsia" w:hAnsi="Times New Roman CYR" w:cs="Times New Roman CYR"/>
            <w:kern w:val="0"/>
            <w:sz w:val="22"/>
            <w:szCs w:val="22"/>
            <w:lang w:eastAsia="ru-RU"/>
          </w:rPr>
          <w:t>статьей 64.1</w:t>
        </w:r>
      </w:hyperlink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 xml:space="preserve">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</w:t>
      </w:r>
      <w:proofErr w:type="gramEnd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 xml:space="preserve"> </w:t>
      </w:r>
      <w:proofErr w:type="gramStart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 xml:space="preserve">муниципального управления данной организацией </w:t>
      </w:r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lastRenderedPageBreak/>
        <w:t>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</w:t>
      </w:r>
      <w:proofErr w:type="gramEnd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 xml:space="preserve"> на условиях гражданско-правового договора в коммерческой или некоммерческой организации комиссией не рассматривался.</w:t>
      </w: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bookmarkStart w:id="26" w:name="sub_1017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bookmarkEnd w:id="26"/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 xml:space="preserve">16. Обращение, указанное в абзаце втором подпункта «б» пункта 14 настоящего Положения, подается гражданином, замещавшим должность муниципальной службы в органе местного самоуправления, в подразделение кадровой службы органа местного самоуправления по профилактике коррупционных и иных правонарушений. </w:t>
      </w:r>
      <w:proofErr w:type="gramStart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органа местного самоуправления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 г. № 273-ФЗ «О противодействии коррупции».</w:t>
      </w: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17. Обращение, указанное в абзаце втором подпункта «б»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 xml:space="preserve">18. </w:t>
      </w:r>
      <w:proofErr w:type="gramStart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 xml:space="preserve">Уведомление, указанное в подпункте «д» пункта 14 настоящего Положения, рассматривается подразделением кадровой службы органа местного самоуправления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</w:t>
      </w:r>
      <w:hyperlink r:id="rId16" w:history="1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 xml:space="preserve"> статьи 12 Федерального закона от 25 декабря 2008 г. № 273-ФЗ «О противодействии коррупции»..</w:t>
      </w:r>
      <w:proofErr w:type="gramEnd"/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19. Уведомление, указанное в абзаце четвертом подпункта «б» пункта 14 настоящего Положения, рассматривается подразделением кадровой службы органа местного самоуправления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 xml:space="preserve">20. </w:t>
      </w:r>
      <w:proofErr w:type="gramStart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При подготовке мотивированного заключения по результатам рассмотрения обращения, указанного в абзаце втором подпункта «б» пункта 14 настоящего Положения, или уведомлений, указанных в абзаце четвертом подпункта «б» и подпункте «д» пункта 14 настоящего Положения, должностные лица кадрового подразделения органа местного самоуправления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местного</w:t>
      </w:r>
      <w:proofErr w:type="gramEnd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 xml:space="preserve"> самоуправления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21. Мотивированные заключения, предусмотренные пунктами 16, 18 и 19 настоящего Положения, должны содержать:</w:t>
      </w: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bookmarkStart w:id="27" w:name="sub_101761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а) информацию, изложенную в обращениях или уведомлениях, указанных в абзацах втором и четвертом подпункта «б» и подпункте «д» пункта 14 настоящего Положения;</w:t>
      </w: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bookmarkStart w:id="28" w:name="sub_101762"/>
      <w:bookmarkEnd w:id="27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bookmarkStart w:id="29" w:name="sub_101763"/>
      <w:bookmarkEnd w:id="28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lastRenderedPageBreak/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"б" и подпункте "д" пункта 14 настоящего Положения, а также рекомендации для принятия одного из решений в соответствии с пунктами 31, 34, 36 настоящего Положения или иного решения.</w:t>
      </w: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bookmarkStart w:id="30" w:name="sub_1018"/>
      <w:bookmarkEnd w:id="29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22. 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bookmarkEnd w:id="30"/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</w:t>
      </w:r>
      <w:r w:rsidRPr="00754ACB">
        <w:rPr>
          <w:rFonts w:ascii="Times New Roman CYR" w:eastAsiaTheme="minorEastAsia" w:hAnsi="Times New Roman CYR" w:cs="Times New Roman CYR"/>
          <w:b/>
          <w:kern w:val="0"/>
          <w:sz w:val="22"/>
          <w:szCs w:val="22"/>
          <w:lang w:eastAsia="ru-RU"/>
        </w:rPr>
        <w:t xml:space="preserve"> </w:t>
      </w:r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и 24 настоящего Положения;</w:t>
      </w: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bookmarkStart w:id="31" w:name="sub_10182"/>
      <w:proofErr w:type="gramStart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органа местного самоуправления по профилактике коррупционных и иных правонарушений либо должностному лицу кадровой службы органа местного самоуправления, ответственному за работу</w:t>
      </w:r>
      <w:proofErr w:type="gramEnd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 xml:space="preserve"> по профилактике коррупционных и иных правонарушений, и с результатами ее проверки;</w:t>
      </w: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bookmarkStart w:id="32" w:name="sub_10183"/>
      <w:bookmarkEnd w:id="31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в) рассматривает ходатайства о приглашении на заседание комиссии лиц, указанных в подпункте «б»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bookmarkEnd w:id="32"/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23. Заседание комиссии по рассмотрению заявлений, указанных в абзацах третьем  подпункта «б»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24. Уведомление, указанное в подпункте «д» пункта 14 настоящего Положения, как правило, рассматривается на очередном (плановом) заседании комиссии.</w:t>
      </w: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25.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14 настоящего Положения.</w:t>
      </w: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26. Заседания комиссии могут проводиться в отсутствие муниципального служащего или гражданина в случае:</w:t>
      </w: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bookmarkStart w:id="33" w:name="sub_101911"/>
      <w:proofErr w:type="gramStart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а) если в обращении, заявлении или уведомлении, предусмотренных  подпунктом «б»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  <w:proofErr w:type="gramEnd"/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bookmarkStart w:id="34" w:name="sub_101912"/>
      <w:bookmarkEnd w:id="33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bookmarkEnd w:id="34"/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27. 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bookmarkStart w:id="35" w:name="sub_1021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bookmarkStart w:id="36" w:name="sub_1022"/>
      <w:bookmarkEnd w:id="35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29. По итогам рассмотрения вопроса, указанного в абзаце втором подпункта «а» пункта 14 настоящего Положения, комиссия принимает одно из следующих решений:</w:t>
      </w: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bookmarkStart w:id="37" w:name="sub_10221"/>
      <w:bookmarkEnd w:id="36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а) установить, что сведения, представленные муниципальным служащим, являются достоверными и полными;</w:t>
      </w: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bookmarkStart w:id="38" w:name="sub_10223"/>
      <w:bookmarkEnd w:id="37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б) установить, что сведения, представленные муниципальным служащим,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bookmarkStart w:id="39" w:name="sub_1023"/>
      <w:bookmarkEnd w:id="38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lastRenderedPageBreak/>
        <w:t>30. По итогам рассмотрения вопроса, указанного в абзаце третьем подпункта «а» пункта 14 настоящего Положения, комиссия принимает одно из следующих решений:</w:t>
      </w: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bookmarkStart w:id="40" w:name="sub_10231"/>
      <w:bookmarkEnd w:id="39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bookmarkStart w:id="41" w:name="sub_10232"/>
      <w:bookmarkEnd w:id="40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bookmarkStart w:id="42" w:name="sub_1024"/>
      <w:bookmarkEnd w:id="41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31. По итогам рассмотрения вопроса, указанного в абзаце втором подпункта «б» пункта 14 настоящего Положения, комиссия принимает одно из следующих решений:</w:t>
      </w: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bookmarkStart w:id="43" w:name="sub_10241"/>
      <w:bookmarkEnd w:id="42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bookmarkStart w:id="44" w:name="sub_10242"/>
      <w:bookmarkEnd w:id="43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bookmarkStart w:id="45" w:name="sub_1025"/>
      <w:bookmarkEnd w:id="44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32. По итогам рассмотрения вопроса, указанного в абзаце третьем подпункта «б» пункта 14 настоящего Положения, комиссия принимает одно из следующих решений:</w:t>
      </w: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bookmarkStart w:id="46" w:name="sub_10251"/>
      <w:bookmarkEnd w:id="45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bookmarkStart w:id="47" w:name="sub_10252"/>
      <w:bookmarkEnd w:id="46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bookmarkStart w:id="48" w:name="sub_10253"/>
      <w:bookmarkEnd w:id="47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</w:t>
      </w:r>
      <w:proofErr w:type="gramStart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необъективна и является</w:t>
      </w:r>
      <w:proofErr w:type="gramEnd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 xml:space="preserve">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bookmarkEnd w:id="48"/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33. По итогам рассмотрения вопроса, указанного в подпункте «г» пункта 14 настоящего Положения, комиссия принимает одно из следующих решений:</w:t>
      </w: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bookmarkStart w:id="49" w:name="sub_12511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 xml:space="preserve">а) признать, что сведения, представленные муниципальным служащим в соответствии с частью 1 статьи 3 Федерального закона «О </w:t>
      </w:r>
      <w:proofErr w:type="gramStart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контроле за</w:t>
      </w:r>
      <w:proofErr w:type="gramEnd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bookmarkStart w:id="50" w:name="sub_12512"/>
      <w:bookmarkEnd w:id="49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 xml:space="preserve">б) признать, что сведения, представленные муниципальным служащим в соответствии с частью 1 статьи 3 Федерального закона «О </w:t>
      </w:r>
      <w:proofErr w:type="gramStart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контроле за</w:t>
      </w:r>
      <w:proofErr w:type="gramEnd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контроля за</w:t>
      </w:r>
      <w:proofErr w:type="gramEnd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 xml:space="preserve"> расходами, в органы прокуратуры и (или) иные государственные органы в соответствии с их компетенцией.</w:t>
      </w:r>
    </w:p>
    <w:bookmarkEnd w:id="50"/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34. По итогам рассмотрения вопроса, указанного в абзаце четвертом подпункта «б» пункта 14 настоящего Положения, комиссия принимает одно из следующих решений:</w:t>
      </w: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bookmarkStart w:id="51" w:name="sub_12531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bookmarkStart w:id="52" w:name="sub_12532"/>
      <w:bookmarkEnd w:id="51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bookmarkStart w:id="53" w:name="sub_12533"/>
      <w:bookmarkEnd w:id="52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 xml:space="preserve">в) признать, что муниципальный служащий не соблюдал требования об урегулировании </w:t>
      </w:r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lastRenderedPageBreak/>
        <w:t>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bookmarkEnd w:id="53"/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35. По итогам рассмотрения вопросов, указанных в подпунктах «а», «б», «г» и «д» пункта 14 настоящего Положения, и при наличии к тому оснований комиссия может принять иное решение, чем это предусмотрено пунктами 29-32, 33-34 и 36 настоящего Положения. Основания и мотивы принятия такого решения должны быть отражены в протоколе заседания комиссии.</w:t>
      </w: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 xml:space="preserve">36. По итогам рассмотрения вопроса, указанного в подпункте «д» пункта 14 настоящего Положения, комиссия принимает в отношении гражданина, замещавшего должность </w:t>
      </w:r>
      <w:proofErr w:type="gramStart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муниципальной</w:t>
      </w:r>
      <w:proofErr w:type="gramEnd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 xml:space="preserve"> службы в органе местного самоуправления, одно из следующих решений:</w:t>
      </w: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bookmarkStart w:id="54" w:name="sub_2611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bookmarkStart w:id="55" w:name="sub_2612"/>
      <w:bookmarkEnd w:id="54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7" w:history="1">
        <w:r w:rsidRPr="00754ACB">
          <w:rPr>
            <w:rFonts w:ascii="Times New Roman CYR" w:eastAsiaTheme="minorEastAsia" w:hAnsi="Times New Roman CYR" w:cs="Times New Roman CYR"/>
            <w:kern w:val="0"/>
            <w:sz w:val="22"/>
            <w:szCs w:val="22"/>
            <w:lang w:eastAsia="ru-RU"/>
          </w:rPr>
          <w:t>статьи 12</w:t>
        </w:r>
      </w:hyperlink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 xml:space="preserve"> Федерального закона от 25 декабря 2008 г. № 273-ФЗ «О противодействии коррупции».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</w:t>
      </w: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bookmarkStart w:id="56" w:name="sub_1027"/>
      <w:bookmarkEnd w:id="55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37. По итогам рассмотрения вопроса, предусмотренного подпунктом «в» пункта 14 настоящего Положения, комиссия принимает соответствующее решение.</w:t>
      </w: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bookmarkStart w:id="57" w:name="sub_1028"/>
      <w:bookmarkEnd w:id="56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38. Для исполнения решений комиссии могут быть подготовлены проекты нормативных правовых актов органа местного самоуправления, решений или поручений руководителя органа местного самоуправления, которые в установленном порядке представляются на рассмотрение руководителя органа местного самоуправления.</w:t>
      </w: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bookmarkStart w:id="58" w:name="sub_1029"/>
      <w:bookmarkEnd w:id="57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39.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bookmarkStart w:id="59" w:name="sub_1030"/>
      <w:bookmarkEnd w:id="58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40.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14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абзаце втором подпункта «б» пункта 14 настоящего Положения, носит обязательный характер.</w:t>
      </w: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bookmarkStart w:id="60" w:name="sub_10310"/>
      <w:bookmarkEnd w:id="59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41. В протоколе заседания комиссии указываются:</w:t>
      </w: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bookmarkStart w:id="61" w:name="sub_10311"/>
      <w:bookmarkEnd w:id="60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bookmarkStart w:id="62" w:name="sub_10312"/>
      <w:bookmarkEnd w:id="61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bookmarkStart w:id="63" w:name="sub_10313"/>
      <w:bookmarkEnd w:id="62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bookmarkStart w:id="64" w:name="sub_10314"/>
      <w:bookmarkEnd w:id="63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bookmarkStart w:id="65" w:name="sub_10315"/>
      <w:bookmarkEnd w:id="64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bookmarkStart w:id="66" w:name="sub_10316"/>
      <w:bookmarkEnd w:id="65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bookmarkStart w:id="67" w:name="sub_10317"/>
      <w:bookmarkEnd w:id="66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ж) другие сведения;</w:t>
      </w: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bookmarkStart w:id="68" w:name="sub_10318"/>
      <w:bookmarkEnd w:id="67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з) результаты голосования;</w:t>
      </w: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bookmarkStart w:id="69" w:name="sub_10319"/>
      <w:bookmarkEnd w:id="68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и) решение и обоснование его принятия.</w:t>
      </w: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bookmarkStart w:id="70" w:name="sub_10320"/>
      <w:bookmarkEnd w:id="69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 xml:space="preserve">42. Член комиссии, несогласный с ее решением, вправе в письменной форме изложить свое мнение, которое </w:t>
      </w:r>
      <w:proofErr w:type="gramStart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подлежит обязательному приобщению к протоколу заседания комиссии и с которым должен</w:t>
      </w:r>
      <w:proofErr w:type="gramEnd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 xml:space="preserve"> быть ознакомлен муниципальный служащий.</w:t>
      </w:r>
    </w:p>
    <w:bookmarkEnd w:id="70"/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 xml:space="preserve">43. Копии протокола заседания комиссии в 7-дневный срок со дня заседания направляются </w:t>
      </w:r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lastRenderedPageBreak/>
        <w:t>руководителю органа местного самоуправления,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bookmarkStart w:id="71" w:name="sub_1034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 xml:space="preserve">44. Руководитель органа местного самоуправления обязан рассмотреть протокол заседания комиссии и вправе учесть в пределах своей </w:t>
      </w:r>
      <w:proofErr w:type="gramStart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компетенции</w:t>
      </w:r>
      <w:proofErr w:type="gramEnd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органа </w:t>
      </w:r>
      <w:proofErr w:type="spellStart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метного</w:t>
      </w:r>
      <w:proofErr w:type="spellEnd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 xml:space="preserve"> самоуправления </w:t>
      </w:r>
      <w:proofErr w:type="gramStart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оглашается на ближайшем заседании комиссии и принимается</w:t>
      </w:r>
      <w:proofErr w:type="gramEnd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 xml:space="preserve"> к сведению без обсуждения.</w:t>
      </w: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bookmarkStart w:id="72" w:name="sub_1035"/>
      <w:bookmarkEnd w:id="71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45.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bookmarkStart w:id="73" w:name="sub_1036"/>
      <w:bookmarkEnd w:id="72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 xml:space="preserve">46. </w:t>
      </w:r>
      <w:proofErr w:type="gramStart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bookmarkStart w:id="74" w:name="sub_1037"/>
      <w:bookmarkEnd w:id="73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47.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bookmarkEnd w:id="74"/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 xml:space="preserve">48. </w:t>
      </w:r>
      <w:proofErr w:type="gramStart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абзаце втором подпункта «б»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</w:t>
      </w:r>
      <w:proofErr w:type="gramEnd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 xml:space="preserve"> проведения соответствующего заседания комиссии.</w:t>
      </w:r>
    </w:p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  <w:bookmarkStart w:id="75" w:name="sub_1038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 xml:space="preserve">49. </w:t>
      </w:r>
      <w:proofErr w:type="gramStart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органа местного самоуправления по профилактике коррупционных и иных правонарушений или должностными лицами кадровой службы органа местного самоуправления, ответственными за работу по</w:t>
      </w:r>
      <w:proofErr w:type="gramEnd"/>
      <w:r w:rsidRPr="00754ACB"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  <w:t xml:space="preserve"> профилактике коррупционных и иных правонарушений.</w:t>
      </w:r>
    </w:p>
    <w:bookmarkEnd w:id="75"/>
    <w:p w:rsidR="006B60FF" w:rsidRPr="00754ACB" w:rsidRDefault="006B60FF" w:rsidP="006B60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</w:p>
    <w:p w:rsidR="006B60FF" w:rsidRPr="00754ACB" w:rsidRDefault="006B60FF" w:rsidP="00115053">
      <w:pPr>
        <w:suppressAutoHyphens w:val="0"/>
        <w:spacing w:line="240" w:lineRule="auto"/>
        <w:jc w:val="left"/>
        <w:rPr>
          <w:bCs/>
          <w:color w:val="000000"/>
          <w:kern w:val="0"/>
          <w:sz w:val="22"/>
          <w:szCs w:val="22"/>
          <w:lang w:eastAsia="ru-RU"/>
        </w:rPr>
      </w:pPr>
    </w:p>
    <w:sectPr w:rsidR="006B60FF" w:rsidRPr="00754ACB" w:rsidSect="00C71608">
      <w:headerReference w:type="even" r:id="rId18"/>
      <w:headerReference w:type="default" r:id="rId19"/>
      <w:footerReference w:type="even" r:id="rId20"/>
      <w:headerReference w:type="first" r:id="rId21"/>
      <w:footnotePr>
        <w:pos w:val="beneathText"/>
      </w:footnotePr>
      <w:pgSz w:w="11905" w:h="16837" w:code="9"/>
      <w:pgMar w:top="1134" w:right="567" w:bottom="1134" w:left="1701" w:header="720" w:footer="1134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458" w:rsidRDefault="00BF7458" w:rsidP="002F7E02">
      <w:pPr>
        <w:spacing w:line="240" w:lineRule="auto"/>
      </w:pPr>
      <w:r>
        <w:separator/>
      </w:r>
    </w:p>
  </w:endnote>
  <w:endnote w:type="continuationSeparator" w:id="0">
    <w:p w:rsidR="00BF7458" w:rsidRDefault="00BF7458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0FF" w:rsidRDefault="006B60FF" w:rsidP="00064C4B">
    <w:pPr>
      <w:pStyle w:val="af4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6B60FF" w:rsidRDefault="006B60FF" w:rsidP="00064C4B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458" w:rsidRDefault="00BF7458" w:rsidP="002F7E02">
      <w:pPr>
        <w:spacing w:line="240" w:lineRule="auto"/>
      </w:pPr>
      <w:r>
        <w:separator/>
      </w:r>
    </w:p>
  </w:footnote>
  <w:footnote w:type="continuationSeparator" w:id="0">
    <w:p w:rsidR="00BF7458" w:rsidRDefault="00BF7458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0FF" w:rsidRDefault="006B60FF" w:rsidP="00064C4B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6B60FF" w:rsidRDefault="006B60FF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0FF" w:rsidRDefault="006B60FF" w:rsidP="00064C4B">
    <w:pPr>
      <w:pStyle w:val="af7"/>
      <w:ind w:firstLine="0"/>
      <w:jc w:val="center"/>
    </w:pPr>
  </w:p>
  <w:p w:rsidR="006B60FF" w:rsidRDefault="006B60FF" w:rsidP="00064C4B">
    <w:pPr>
      <w:pStyle w:val="a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0FF" w:rsidRDefault="006B60FF" w:rsidP="00064C4B">
    <w:pPr>
      <w:pStyle w:val="af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7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8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9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148BB"/>
    <w:rsid w:val="000151FF"/>
    <w:rsid w:val="00016F1C"/>
    <w:rsid w:val="00024B93"/>
    <w:rsid w:val="00024E61"/>
    <w:rsid w:val="000255CB"/>
    <w:rsid w:val="0003348D"/>
    <w:rsid w:val="00036382"/>
    <w:rsid w:val="000445E5"/>
    <w:rsid w:val="000456C3"/>
    <w:rsid w:val="000513C0"/>
    <w:rsid w:val="00064C4B"/>
    <w:rsid w:val="0006696E"/>
    <w:rsid w:val="00066DD8"/>
    <w:rsid w:val="00067816"/>
    <w:rsid w:val="0007473C"/>
    <w:rsid w:val="00075647"/>
    <w:rsid w:val="000770E5"/>
    <w:rsid w:val="00084D32"/>
    <w:rsid w:val="00094B9B"/>
    <w:rsid w:val="00095B43"/>
    <w:rsid w:val="000978A4"/>
    <w:rsid w:val="000B7B1B"/>
    <w:rsid w:val="000D068C"/>
    <w:rsid w:val="000D353D"/>
    <w:rsid w:val="000D5775"/>
    <w:rsid w:val="000D716D"/>
    <w:rsid w:val="000E00EE"/>
    <w:rsid w:val="000F5475"/>
    <w:rsid w:val="001129E4"/>
    <w:rsid w:val="00115053"/>
    <w:rsid w:val="001155DA"/>
    <w:rsid w:val="00115AC6"/>
    <w:rsid w:val="0013091D"/>
    <w:rsid w:val="001331AD"/>
    <w:rsid w:val="00133E81"/>
    <w:rsid w:val="00140831"/>
    <w:rsid w:val="00155C41"/>
    <w:rsid w:val="00165066"/>
    <w:rsid w:val="001771D2"/>
    <w:rsid w:val="0019034A"/>
    <w:rsid w:val="001A1F91"/>
    <w:rsid w:val="001A31F6"/>
    <w:rsid w:val="001A70C7"/>
    <w:rsid w:val="001A7E71"/>
    <w:rsid w:val="001B6AFE"/>
    <w:rsid w:val="001C310B"/>
    <w:rsid w:val="001C4BA8"/>
    <w:rsid w:val="001C5592"/>
    <w:rsid w:val="001C72CF"/>
    <w:rsid w:val="001E263C"/>
    <w:rsid w:val="001E2A71"/>
    <w:rsid w:val="001E6638"/>
    <w:rsid w:val="00204D2E"/>
    <w:rsid w:val="00205418"/>
    <w:rsid w:val="00210A3D"/>
    <w:rsid w:val="0021190B"/>
    <w:rsid w:val="00226570"/>
    <w:rsid w:val="00230A70"/>
    <w:rsid w:val="00250DC3"/>
    <w:rsid w:val="002652D2"/>
    <w:rsid w:val="00270FDB"/>
    <w:rsid w:val="00292366"/>
    <w:rsid w:val="00292657"/>
    <w:rsid w:val="002A6188"/>
    <w:rsid w:val="002C506B"/>
    <w:rsid w:val="002C5BD2"/>
    <w:rsid w:val="002D3A97"/>
    <w:rsid w:val="002E1618"/>
    <w:rsid w:val="002E5B7B"/>
    <w:rsid w:val="002F7E02"/>
    <w:rsid w:val="003060E4"/>
    <w:rsid w:val="00310552"/>
    <w:rsid w:val="00316B82"/>
    <w:rsid w:val="00323748"/>
    <w:rsid w:val="0032542C"/>
    <w:rsid w:val="00333E3E"/>
    <w:rsid w:val="00340920"/>
    <w:rsid w:val="003557FD"/>
    <w:rsid w:val="00356333"/>
    <w:rsid w:val="00357720"/>
    <w:rsid w:val="0035793A"/>
    <w:rsid w:val="00362A9A"/>
    <w:rsid w:val="00370D4E"/>
    <w:rsid w:val="00374AB9"/>
    <w:rsid w:val="003764F9"/>
    <w:rsid w:val="003B4221"/>
    <w:rsid w:val="003C1F67"/>
    <w:rsid w:val="003C1FFB"/>
    <w:rsid w:val="003C354F"/>
    <w:rsid w:val="003D22D2"/>
    <w:rsid w:val="003D470D"/>
    <w:rsid w:val="003D5B61"/>
    <w:rsid w:val="003E4BCF"/>
    <w:rsid w:val="00402933"/>
    <w:rsid w:val="00414A66"/>
    <w:rsid w:val="004244E6"/>
    <w:rsid w:val="00434C3B"/>
    <w:rsid w:val="00454CF7"/>
    <w:rsid w:val="00492AAB"/>
    <w:rsid w:val="00493827"/>
    <w:rsid w:val="0049696F"/>
    <w:rsid w:val="004A7DD1"/>
    <w:rsid w:val="004B5755"/>
    <w:rsid w:val="004C7DE0"/>
    <w:rsid w:val="004D4E27"/>
    <w:rsid w:val="004D5531"/>
    <w:rsid w:val="004E28E1"/>
    <w:rsid w:val="004E5352"/>
    <w:rsid w:val="004F3872"/>
    <w:rsid w:val="005014D0"/>
    <w:rsid w:val="00503792"/>
    <w:rsid w:val="005045BC"/>
    <w:rsid w:val="00507D6F"/>
    <w:rsid w:val="00520419"/>
    <w:rsid w:val="00521F04"/>
    <w:rsid w:val="00532544"/>
    <w:rsid w:val="005354A8"/>
    <w:rsid w:val="00542776"/>
    <w:rsid w:val="00551AD9"/>
    <w:rsid w:val="00567A2C"/>
    <w:rsid w:val="005911A3"/>
    <w:rsid w:val="00591AB7"/>
    <w:rsid w:val="005A5624"/>
    <w:rsid w:val="005B3749"/>
    <w:rsid w:val="005B6625"/>
    <w:rsid w:val="005D5BF3"/>
    <w:rsid w:val="005D61A0"/>
    <w:rsid w:val="005E3429"/>
    <w:rsid w:val="005F18BD"/>
    <w:rsid w:val="005F276A"/>
    <w:rsid w:val="005F6719"/>
    <w:rsid w:val="006106E9"/>
    <w:rsid w:val="00611437"/>
    <w:rsid w:val="00611751"/>
    <w:rsid w:val="00631CAF"/>
    <w:rsid w:val="0064642E"/>
    <w:rsid w:val="00646A48"/>
    <w:rsid w:val="00671250"/>
    <w:rsid w:val="00681389"/>
    <w:rsid w:val="00682327"/>
    <w:rsid w:val="0069064B"/>
    <w:rsid w:val="00695C0D"/>
    <w:rsid w:val="0069751C"/>
    <w:rsid w:val="006A1376"/>
    <w:rsid w:val="006B60FF"/>
    <w:rsid w:val="006C1F1E"/>
    <w:rsid w:val="006C3FB0"/>
    <w:rsid w:val="006E1A82"/>
    <w:rsid w:val="006E7BBC"/>
    <w:rsid w:val="006F0D21"/>
    <w:rsid w:val="007036FA"/>
    <w:rsid w:val="00704C5A"/>
    <w:rsid w:val="007053AE"/>
    <w:rsid w:val="00705F8B"/>
    <w:rsid w:val="00724232"/>
    <w:rsid w:val="00724FE5"/>
    <w:rsid w:val="007368CA"/>
    <w:rsid w:val="00750A25"/>
    <w:rsid w:val="0075374C"/>
    <w:rsid w:val="00754ACB"/>
    <w:rsid w:val="0076154D"/>
    <w:rsid w:val="007626C9"/>
    <w:rsid w:val="00770637"/>
    <w:rsid w:val="00771321"/>
    <w:rsid w:val="007733FB"/>
    <w:rsid w:val="0077541C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D31BE"/>
    <w:rsid w:val="007E0E25"/>
    <w:rsid w:val="007E4638"/>
    <w:rsid w:val="007E4992"/>
    <w:rsid w:val="007E6730"/>
    <w:rsid w:val="007F59AD"/>
    <w:rsid w:val="0080362B"/>
    <w:rsid w:val="00803761"/>
    <w:rsid w:val="008063CB"/>
    <w:rsid w:val="008125E3"/>
    <w:rsid w:val="00812D64"/>
    <w:rsid w:val="008170FF"/>
    <w:rsid w:val="00834C8D"/>
    <w:rsid w:val="00842821"/>
    <w:rsid w:val="00844970"/>
    <w:rsid w:val="0084523F"/>
    <w:rsid w:val="00852BB2"/>
    <w:rsid w:val="008536D6"/>
    <w:rsid w:val="008706C1"/>
    <w:rsid w:val="00876757"/>
    <w:rsid w:val="00876D21"/>
    <w:rsid w:val="00881139"/>
    <w:rsid w:val="0088778A"/>
    <w:rsid w:val="00891895"/>
    <w:rsid w:val="00891B0C"/>
    <w:rsid w:val="008A6154"/>
    <w:rsid w:val="008A6B68"/>
    <w:rsid w:val="008B0C02"/>
    <w:rsid w:val="008B47A7"/>
    <w:rsid w:val="008B7DF5"/>
    <w:rsid w:val="008D2BC9"/>
    <w:rsid w:val="008F75DD"/>
    <w:rsid w:val="009028EE"/>
    <w:rsid w:val="00905411"/>
    <w:rsid w:val="009077AC"/>
    <w:rsid w:val="00911F31"/>
    <w:rsid w:val="009159C0"/>
    <w:rsid w:val="00937E40"/>
    <w:rsid w:val="009433AE"/>
    <w:rsid w:val="00973CA0"/>
    <w:rsid w:val="009832EB"/>
    <w:rsid w:val="009917A7"/>
    <w:rsid w:val="00993E24"/>
    <w:rsid w:val="009A3087"/>
    <w:rsid w:val="009A427E"/>
    <w:rsid w:val="009B4E13"/>
    <w:rsid w:val="009C3BE8"/>
    <w:rsid w:val="009E7530"/>
    <w:rsid w:val="00A07346"/>
    <w:rsid w:val="00A12814"/>
    <w:rsid w:val="00A370DC"/>
    <w:rsid w:val="00A4563D"/>
    <w:rsid w:val="00A47429"/>
    <w:rsid w:val="00A55372"/>
    <w:rsid w:val="00A55E15"/>
    <w:rsid w:val="00A61C8A"/>
    <w:rsid w:val="00A70F7E"/>
    <w:rsid w:val="00A73FA7"/>
    <w:rsid w:val="00A76008"/>
    <w:rsid w:val="00A7610C"/>
    <w:rsid w:val="00A87DB6"/>
    <w:rsid w:val="00A903D6"/>
    <w:rsid w:val="00A9279B"/>
    <w:rsid w:val="00AA064C"/>
    <w:rsid w:val="00AB1BDA"/>
    <w:rsid w:val="00AB6DCC"/>
    <w:rsid w:val="00AC0361"/>
    <w:rsid w:val="00AC5BC8"/>
    <w:rsid w:val="00AD1645"/>
    <w:rsid w:val="00AD17BD"/>
    <w:rsid w:val="00AD626A"/>
    <w:rsid w:val="00AE12DC"/>
    <w:rsid w:val="00AE5D63"/>
    <w:rsid w:val="00AF7377"/>
    <w:rsid w:val="00B0186C"/>
    <w:rsid w:val="00B04432"/>
    <w:rsid w:val="00B06F43"/>
    <w:rsid w:val="00B071E7"/>
    <w:rsid w:val="00B102AF"/>
    <w:rsid w:val="00B23374"/>
    <w:rsid w:val="00B25DCC"/>
    <w:rsid w:val="00B35E29"/>
    <w:rsid w:val="00B450F7"/>
    <w:rsid w:val="00B51922"/>
    <w:rsid w:val="00B5478F"/>
    <w:rsid w:val="00B81896"/>
    <w:rsid w:val="00B85500"/>
    <w:rsid w:val="00BC3BBF"/>
    <w:rsid w:val="00BC44B1"/>
    <w:rsid w:val="00BE19DA"/>
    <w:rsid w:val="00BE3C9E"/>
    <w:rsid w:val="00BF06EE"/>
    <w:rsid w:val="00BF7458"/>
    <w:rsid w:val="00C017BB"/>
    <w:rsid w:val="00C12168"/>
    <w:rsid w:val="00C12D87"/>
    <w:rsid w:val="00C31408"/>
    <w:rsid w:val="00C3702E"/>
    <w:rsid w:val="00C402D2"/>
    <w:rsid w:val="00C54098"/>
    <w:rsid w:val="00C5530D"/>
    <w:rsid w:val="00C617BA"/>
    <w:rsid w:val="00C71608"/>
    <w:rsid w:val="00C721EA"/>
    <w:rsid w:val="00C877BE"/>
    <w:rsid w:val="00CA4C83"/>
    <w:rsid w:val="00CA7F58"/>
    <w:rsid w:val="00CB0ED2"/>
    <w:rsid w:val="00CB1BAB"/>
    <w:rsid w:val="00CB383A"/>
    <w:rsid w:val="00CB3EFD"/>
    <w:rsid w:val="00CC7D55"/>
    <w:rsid w:val="00CD22E5"/>
    <w:rsid w:val="00CD4511"/>
    <w:rsid w:val="00CE46E2"/>
    <w:rsid w:val="00CE7100"/>
    <w:rsid w:val="00CF7273"/>
    <w:rsid w:val="00D04425"/>
    <w:rsid w:val="00D074EB"/>
    <w:rsid w:val="00D07908"/>
    <w:rsid w:val="00D11466"/>
    <w:rsid w:val="00D1238B"/>
    <w:rsid w:val="00D1278B"/>
    <w:rsid w:val="00D16751"/>
    <w:rsid w:val="00D401AA"/>
    <w:rsid w:val="00D44D4E"/>
    <w:rsid w:val="00D4719A"/>
    <w:rsid w:val="00D51B9A"/>
    <w:rsid w:val="00D52650"/>
    <w:rsid w:val="00D610C1"/>
    <w:rsid w:val="00D928A6"/>
    <w:rsid w:val="00D953F5"/>
    <w:rsid w:val="00DA00E6"/>
    <w:rsid w:val="00DA3238"/>
    <w:rsid w:val="00DB593E"/>
    <w:rsid w:val="00DC7060"/>
    <w:rsid w:val="00DD3443"/>
    <w:rsid w:val="00DE0DAF"/>
    <w:rsid w:val="00DE5541"/>
    <w:rsid w:val="00DE7E40"/>
    <w:rsid w:val="00DF2B5C"/>
    <w:rsid w:val="00E159DF"/>
    <w:rsid w:val="00E21E2D"/>
    <w:rsid w:val="00E23334"/>
    <w:rsid w:val="00E327F4"/>
    <w:rsid w:val="00E37B4F"/>
    <w:rsid w:val="00E45772"/>
    <w:rsid w:val="00E7011C"/>
    <w:rsid w:val="00E74F76"/>
    <w:rsid w:val="00E86C79"/>
    <w:rsid w:val="00E90F12"/>
    <w:rsid w:val="00E959FF"/>
    <w:rsid w:val="00E97B4B"/>
    <w:rsid w:val="00EB4094"/>
    <w:rsid w:val="00ED7167"/>
    <w:rsid w:val="00EF267B"/>
    <w:rsid w:val="00F37CFA"/>
    <w:rsid w:val="00F422FB"/>
    <w:rsid w:val="00F45E04"/>
    <w:rsid w:val="00F631C1"/>
    <w:rsid w:val="00F87903"/>
    <w:rsid w:val="00FA5604"/>
    <w:rsid w:val="00FB1BC2"/>
    <w:rsid w:val="00FB287F"/>
    <w:rsid w:val="00FD3119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a6">
    <w:name w:val="Заголовок"/>
    <w:basedOn w:val="a"/>
    <w:next w:val="a7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rsid w:val="002F7E02"/>
    <w:pPr>
      <w:spacing w:after="120"/>
    </w:pPr>
  </w:style>
  <w:style w:type="character" w:customStyle="1" w:styleId="a8">
    <w:name w:val="Основной текст Знак"/>
    <w:basedOn w:val="a0"/>
    <w:link w:val="a7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9">
    <w:name w:val="List"/>
    <w:basedOn w:val="a7"/>
    <w:rsid w:val="002F7E02"/>
    <w:rPr>
      <w:rFonts w:cs="Tahoma"/>
    </w:rPr>
  </w:style>
  <w:style w:type="paragraph" w:customStyle="1" w:styleId="12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2F7E02"/>
    <w:pPr>
      <w:suppressLineNumbers/>
    </w:pPr>
    <w:rPr>
      <w:rFonts w:cs="Tahoma"/>
    </w:rPr>
  </w:style>
  <w:style w:type="paragraph" w:styleId="aa">
    <w:name w:val="Title"/>
    <w:basedOn w:val="a6"/>
    <w:next w:val="ab"/>
    <w:link w:val="ac"/>
    <w:qFormat/>
    <w:rsid w:val="002F7E02"/>
  </w:style>
  <w:style w:type="character" w:customStyle="1" w:styleId="ac">
    <w:name w:val="Название Знак"/>
    <w:basedOn w:val="a0"/>
    <w:link w:val="aa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b">
    <w:name w:val="Subtitle"/>
    <w:basedOn w:val="a6"/>
    <w:next w:val="a7"/>
    <w:link w:val="ad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d">
    <w:name w:val="Подзаголовок Знак"/>
    <w:basedOn w:val="a0"/>
    <w:link w:val="ab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e">
    <w:name w:val="Содержимое таблицы"/>
    <w:basedOn w:val="a"/>
    <w:rsid w:val="002F7E02"/>
    <w:pPr>
      <w:suppressLineNumbers/>
    </w:pPr>
  </w:style>
  <w:style w:type="paragraph" w:customStyle="1" w:styleId="af">
    <w:name w:val="Заголовок таблицы"/>
    <w:basedOn w:val="ae"/>
    <w:rsid w:val="002F7E02"/>
    <w:pPr>
      <w:jc w:val="center"/>
    </w:pPr>
    <w:rPr>
      <w:b/>
      <w:bCs/>
    </w:rPr>
  </w:style>
  <w:style w:type="paragraph" w:customStyle="1" w:styleId="af0">
    <w:name w:val="Содержимое врезки"/>
    <w:basedOn w:val="a7"/>
    <w:rsid w:val="002F7E02"/>
  </w:style>
  <w:style w:type="paragraph" w:styleId="af1">
    <w:name w:val="Balloon Text"/>
    <w:basedOn w:val="a"/>
    <w:link w:val="af2"/>
    <w:rsid w:val="002F7E0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3">
    <w:name w:val="Normal (Web)"/>
    <w:basedOn w:val="a"/>
    <w:rsid w:val="002F7E02"/>
    <w:pPr>
      <w:suppressAutoHyphens w:val="0"/>
      <w:spacing w:before="280" w:after="119"/>
    </w:pPr>
  </w:style>
  <w:style w:type="paragraph" w:styleId="af4">
    <w:name w:val="footer"/>
    <w:basedOn w:val="a"/>
    <w:link w:val="af5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5">
    <w:name w:val="Нижний колонтитул Знак"/>
    <w:basedOn w:val="a0"/>
    <w:link w:val="af4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6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9">
    <w:name w:val="page number"/>
    <w:basedOn w:val="a0"/>
    <w:rsid w:val="002F7E02"/>
  </w:style>
  <w:style w:type="paragraph" w:styleId="afa">
    <w:name w:val="Body Text Indent"/>
    <w:basedOn w:val="a"/>
    <w:link w:val="afb"/>
    <w:rsid w:val="002F7E02"/>
    <w:pPr>
      <w:spacing w:after="120"/>
      <w:ind w:left="360"/>
    </w:pPr>
  </w:style>
  <w:style w:type="character" w:customStyle="1" w:styleId="afb">
    <w:name w:val="Основной текст с отступом Знак"/>
    <w:basedOn w:val="a0"/>
    <w:link w:val="afa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c">
    <w:name w:val="annotation reference"/>
    <w:basedOn w:val="a0"/>
    <w:rsid w:val="002F7E02"/>
    <w:rPr>
      <w:sz w:val="16"/>
      <w:szCs w:val="16"/>
    </w:rPr>
  </w:style>
  <w:style w:type="paragraph" w:styleId="afd">
    <w:name w:val="annotation text"/>
    <w:basedOn w:val="a"/>
    <w:link w:val="afe"/>
    <w:rsid w:val="002F7E02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f">
    <w:name w:val="annotation subject"/>
    <w:basedOn w:val="afd"/>
    <w:next w:val="afd"/>
    <w:link w:val="aff0"/>
    <w:rsid w:val="002F7E02"/>
    <w:rPr>
      <w:b/>
      <w:bCs/>
    </w:rPr>
  </w:style>
  <w:style w:type="character" w:customStyle="1" w:styleId="aff0">
    <w:name w:val="Тема примечания Знак"/>
    <w:basedOn w:val="afe"/>
    <w:link w:val="aff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1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2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4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5">
    <w:name w:val="Нет списка1"/>
    <w:next w:val="a2"/>
    <w:semiHidden/>
    <w:rsid w:val="002F7E02"/>
  </w:style>
  <w:style w:type="paragraph" w:styleId="aff3">
    <w:name w:val="Plain Text"/>
    <w:basedOn w:val="a"/>
    <w:link w:val="aff4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4">
    <w:name w:val="Текст Знак"/>
    <w:basedOn w:val="a0"/>
    <w:link w:val="aff3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5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6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7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9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2F7E02"/>
    <w:rPr>
      <w:rFonts w:cs="Times New Roman"/>
      <w:b/>
      <w:color w:val="106BBE"/>
      <w:sz w:val="26"/>
    </w:rPr>
  </w:style>
  <w:style w:type="paragraph" w:customStyle="1" w:styleId="affb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c">
    <w:name w:val="Document Map"/>
    <w:basedOn w:val="a"/>
    <w:link w:val="affd"/>
    <w:unhideWhenUsed/>
    <w:rsid w:val="002F7E02"/>
    <w:rPr>
      <w:rFonts w:ascii="Tahoma" w:hAnsi="Tahoma" w:cs="Tahoma"/>
      <w:sz w:val="16"/>
      <w:szCs w:val="16"/>
    </w:rPr>
  </w:style>
  <w:style w:type="character" w:customStyle="1" w:styleId="affd">
    <w:name w:val="Схема документа Знак"/>
    <w:basedOn w:val="a0"/>
    <w:link w:val="affc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e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f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0">
    <w:name w:val="footnote text"/>
    <w:basedOn w:val="a"/>
    <w:link w:val="afff1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1">
    <w:name w:val="Текст сноски Знак"/>
    <w:basedOn w:val="a0"/>
    <w:link w:val="afff0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2">
    <w:name w:val="footnote reference"/>
    <w:basedOn w:val="a0"/>
    <w:rsid w:val="002F7E02"/>
    <w:rPr>
      <w:vertAlign w:val="superscript"/>
    </w:rPr>
  </w:style>
  <w:style w:type="paragraph" w:styleId="afff3">
    <w:name w:val="endnote text"/>
    <w:basedOn w:val="a"/>
    <w:link w:val="afff4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4">
    <w:name w:val="Текст концевой сноски Знак"/>
    <w:basedOn w:val="a0"/>
    <w:link w:val="afff3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5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6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7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8">
    <w:name w:val="line number"/>
    <w:basedOn w:val="a0"/>
    <w:uiPriority w:val="99"/>
    <w:semiHidden/>
    <w:unhideWhenUsed/>
    <w:rsid w:val="00230A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a6">
    <w:name w:val="Заголовок"/>
    <w:basedOn w:val="a"/>
    <w:next w:val="a7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rsid w:val="002F7E02"/>
    <w:pPr>
      <w:spacing w:after="120"/>
    </w:pPr>
  </w:style>
  <w:style w:type="character" w:customStyle="1" w:styleId="a8">
    <w:name w:val="Основной текст Знак"/>
    <w:basedOn w:val="a0"/>
    <w:link w:val="a7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9">
    <w:name w:val="List"/>
    <w:basedOn w:val="a7"/>
    <w:rsid w:val="002F7E02"/>
    <w:rPr>
      <w:rFonts w:cs="Tahoma"/>
    </w:rPr>
  </w:style>
  <w:style w:type="paragraph" w:customStyle="1" w:styleId="12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2F7E02"/>
    <w:pPr>
      <w:suppressLineNumbers/>
    </w:pPr>
    <w:rPr>
      <w:rFonts w:cs="Tahoma"/>
    </w:rPr>
  </w:style>
  <w:style w:type="paragraph" w:styleId="aa">
    <w:name w:val="Title"/>
    <w:basedOn w:val="a6"/>
    <w:next w:val="ab"/>
    <w:link w:val="ac"/>
    <w:qFormat/>
    <w:rsid w:val="002F7E02"/>
  </w:style>
  <w:style w:type="character" w:customStyle="1" w:styleId="ac">
    <w:name w:val="Название Знак"/>
    <w:basedOn w:val="a0"/>
    <w:link w:val="aa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b">
    <w:name w:val="Subtitle"/>
    <w:basedOn w:val="a6"/>
    <w:next w:val="a7"/>
    <w:link w:val="ad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d">
    <w:name w:val="Подзаголовок Знак"/>
    <w:basedOn w:val="a0"/>
    <w:link w:val="ab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e">
    <w:name w:val="Содержимое таблицы"/>
    <w:basedOn w:val="a"/>
    <w:rsid w:val="002F7E02"/>
    <w:pPr>
      <w:suppressLineNumbers/>
    </w:pPr>
  </w:style>
  <w:style w:type="paragraph" w:customStyle="1" w:styleId="af">
    <w:name w:val="Заголовок таблицы"/>
    <w:basedOn w:val="ae"/>
    <w:rsid w:val="002F7E02"/>
    <w:pPr>
      <w:jc w:val="center"/>
    </w:pPr>
    <w:rPr>
      <w:b/>
      <w:bCs/>
    </w:rPr>
  </w:style>
  <w:style w:type="paragraph" w:customStyle="1" w:styleId="af0">
    <w:name w:val="Содержимое врезки"/>
    <w:basedOn w:val="a7"/>
    <w:rsid w:val="002F7E02"/>
  </w:style>
  <w:style w:type="paragraph" w:styleId="af1">
    <w:name w:val="Balloon Text"/>
    <w:basedOn w:val="a"/>
    <w:link w:val="af2"/>
    <w:rsid w:val="002F7E0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3">
    <w:name w:val="Normal (Web)"/>
    <w:basedOn w:val="a"/>
    <w:rsid w:val="002F7E02"/>
    <w:pPr>
      <w:suppressAutoHyphens w:val="0"/>
      <w:spacing w:before="280" w:after="119"/>
    </w:pPr>
  </w:style>
  <w:style w:type="paragraph" w:styleId="af4">
    <w:name w:val="footer"/>
    <w:basedOn w:val="a"/>
    <w:link w:val="af5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5">
    <w:name w:val="Нижний колонтитул Знак"/>
    <w:basedOn w:val="a0"/>
    <w:link w:val="af4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6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9">
    <w:name w:val="page number"/>
    <w:basedOn w:val="a0"/>
    <w:rsid w:val="002F7E02"/>
  </w:style>
  <w:style w:type="paragraph" w:styleId="afa">
    <w:name w:val="Body Text Indent"/>
    <w:basedOn w:val="a"/>
    <w:link w:val="afb"/>
    <w:rsid w:val="002F7E02"/>
    <w:pPr>
      <w:spacing w:after="120"/>
      <w:ind w:left="360"/>
    </w:pPr>
  </w:style>
  <w:style w:type="character" w:customStyle="1" w:styleId="afb">
    <w:name w:val="Основной текст с отступом Знак"/>
    <w:basedOn w:val="a0"/>
    <w:link w:val="afa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c">
    <w:name w:val="annotation reference"/>
    <w:basedOn w:val="a0"/>
    <w:rsid w:val="002F7E02"/>
    <w:rPr>
      <w:sz w:val="16"/>
      <w:szCs w:val="16"/>
    </w:rPr>
  </w:style>
  <w:style w:type="paragraph" w:styleId="afd">
    <w:name w:val="annotation text"/>
    <w:basedOn w:val="a"/>
    <w:link w:val="afe"/>
    <w:rsid w:val="002F7E02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f">
    <w:name w:val="annotation subject"/>
    <w:basedOn w:val="afd"/>
    <w:next w:val="afd"/>
    <w:link w:val="aff0"/>
    <w:rsid w:val="002F7E02"/>
    <w:rPr>
      <w:b/>
      <w:bCs/>
    </w:rPr>
  </w:style>
  <w:style w:type="character" w:customStyle="1" w:styleId="aff0">
    <w:name w:val="Тема примечания Знак"/>
    <w:basedOn w:val="afe"/>
    <w:link w:val="aff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1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2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4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5">
    <w:name w:val="Нет списка1"/>
    <w:next w:val="a2"/>
    <w:semiHidden/>
    <w:rsid w:val="002F7E02"/>
  </w:style>
  <w:style w:type="paragraph" w:styleId="aff3">
    <w:name w:val="Plain Text"/>
    <w:basedOn w:val="a"/>
    <w:link w:val="aff4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4">
    <w:name w:val="Текст Знак"/>
    <w:basedOn w:val="a0"/>
    <w:link w:val="aff3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5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6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7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9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2F7E02"/>
    <w:rPr>
      <w:rFonts w:cs="Times New Roman"/>
      <w:b/>
      <w:color w:val="106BBE"/>
      <w:sz w:val="26"/>
    </w:rPr>
  </w:style>
  <w:style w:type="paragraph" w:customStyle="1" w:styleId="affb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c">
    <w:name w:val="Document Map"/>
    <w:basedOn w:val="a"/>
    <w:link w:val="affd"/>
    <w:unhideWhenUsed/>
    <w:rsid w:val="002F7E02"/>
    <w:rPr>
      <w:rFonts w:ascii="Tahoma" w:hAnsi="Tahoma" w:cs="Tahoma"/>
      <w:sz w:val="16"/>
      <w:szCs w:val="16"/>
    </w:rPr>
  </w:style>
  <w:style w:type="character" w:customStyle="1" w:styleId="affd">
    <w:name w:val="Схема документа Знак"/>
    <w:basedOn w:val="a0"/>
    <w:link w:val="affc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e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f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0">
    <w:name w:val="footnote text"/>
    <w:basedOn w:val="a"/>
    <w:link w:val="afff1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1">
    <w:name w:val="Текст сноски Знак"/>
    <w:basedOn w:val="a0"/>
    <w:link w:val="afff0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2">
    <w:name w:val="footnote reference"/>
    <w:basedOn w:val="a0"/>
    <w:rsid w:val="002F7E02"/>
    <w:rPr>
      <w:vertAlign w:val="superscript"/>
    </w:rPr>
  </w:style>
  <w:style w:type="paragraph" w:styleId="afff3">
    <w:name w:val="endnote text"/>
    <w:basedOn w:val="a"/>
    <w:link w:val="afff4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4">
    <w:name w:val="Текст концевой сноски Знак"/>
    <w:basedOn w:val="a0"/>
    <w:link w:val="afff3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5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6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7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8">
    <w:name w:val="line number"/>
    <w:basedOn w:val="a0"/>
    <w:uiPriority w:val="99"/>
    <w:semiHidden/>
    <w:unhideWhenUsed/>
    <w:rsid w:val="00230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70271682/301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55171108/0" TargetMode="External"/><Relationship Id="rId17" Type="http://schemas.openxmlformats.org/officeDocument/2006/relationships/hyperlink" Target="http://internet.garant.ru/document/redirect/12164203/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64203/12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55171568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12125268/64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nternet.garant.ru/document/redirect/12164203/8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document/redirect/12164203/120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A8599-F8B4-4EEF-B575-EDE46927C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5031</Words>
  <Characters>28683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Светлана Петровна Иванова</cp:lastModifiedBy>
  <cp:revision>2</cp:revision>
  <cp:lastPrinted>2020-02-06T11:09:00Z</cp:lastPrinted>
  <dcterms:created xsi:type="dcterms:W3CDTF">2020-03-04T11:34:00Z</dcterms:created>
  <dcterms:modified xsi:type="dcterms:W3CDTF">2020-03-04T11:34:00Z</dcterms:modified>
</cp:coreProperties>
</file>