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A35FF0" w:rsidRPr="00A35FF0" w:rsidTr="00A35FF0">
        <w:trPr>
          <w:cantSplit/>
          <w:trHeight w:val="542"/>
        </w:trPr>
        <w:tc>
          <w:tcPr>
            <w:tcW w:w="4038" w:type="dxa"/>
          </w:tcPr>
          <w:p w:rsidR="00A35FF0" w:rsidRPr="00A35FF0" w:rsidRDefault="00A35FF0" w:rsidP="00A35FF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A35FF0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A35FF0" w:rsidRPr="00A35FF0" w:rsidRDefault="00A35FF0" w:rsidP="00A35FF0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A35FF0">
              <w:rPr>
                <w:b/>
                <w:bCs/>
                <w:noProof/>
                <w:color w:val="000000"/>
                <w:sz w:val="22"/>
              </w:rPr>
              <w:t>ТĂВАЙ  РАЙОНĚ</w:t>
            </w:r>
            <w:r w:rsidRPr="00A35FF0">
              <w:rPr>
                <w:noProof/>
                <w:color w:val="000000"/>
                <w:sz w:val="26"/>
              </w:rPr>
              <w:t xml:space="preserve"> </w:t>
            </w:r>
          </w:p>
          <w:p w:rsidR="00A35FF0" w:rsidRPr="00A35FF0" w:rsidRDefault="00A35FF0" w:rsidP="00A35FF0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  <w:hideMark/>
          </w:tcPr>
          <w:p w:rsidR="00A35FF0" w:rsidRPr="00A35FF0" w:rsidRDefault="00A35FF0" w:rsidP="00A35FF0">
            <w:pPr>
              <w:jc w:val="center"/>
              <w:rPr>
                <w:sz w:val="26"/>
              </w:rPr>
            </w:pPr>
            <w:r w:rsidRPr="00A35FF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91C97DC" wp14:editId="0352D8B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  <w:hideMark/>
          </w:tcPr>
          <w:p w:rsidR="00A35FF0" w:rsidRPr="00A35FF0" w:rsidRDefault="00A35FF0" w:rsidP="00A35FF0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A35FF0">
              <w:rPr>
                <w:b/>
                <w:bCs/>
                <w:noProof/>
                <w:color w:val="000000"/>
                <w:sz w:val="22"/>
              </w:rPr>
              <w:t>ЧУВАШСКАЯ  РЕСПУБЛИКА</w:t>
            </w:r>
            <w:r w:rsidRPr="00A35FF0">
              <w:rPr>
                <w:noProof/>
                <w:color w:val="000000"/>
                <w:sz w:val="22"/>
              </w:rPr>
              <w:t xml:space="preserve"> </w:t>
            </w:r>
          </w:p>
          <w:p w:rsidR="00A35FF0" w:rsidRPr="00A35FF0" w:rsidRDefault="00A35FF0" w:rsidP="00A35FF0">
            <w:pPr>
              <w:spacing w:line="192" w:lineRule="auto"/>
              <w:jc w:val="center"/>
            </w:pPr>
            <w:r w:rsidRPr="00A35FF0">
              <w:rPr>
                <w:b/>
                <w:bCs/>
                <w:noProof/>
                <w:color w:val="000000"/>
                <w:sz w:val="22"/>
              </w:rPr>
              <w:t>ЯНТИКОВСКИЙ  РАЙОН</w:t>
            </w:r>
            <w:r w:rsidRPr="00A35FF0"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A35FF0" w:rsidRPr="00A35FF0" w:rsidTr="00A35FF0">
        <w:trPr>
          <w:cantSplit/>
          <w:trHeight w:val="1103"/>
        </w:trPr>
        <w:tc>
          <w:tcPr>
            <w:tcW w:w="4038" w:type="dxa"/>
          </w:tcPr>
          <w:p w:rsidR="00A35FF0" w:rsidRPr="00A35FF0" w:rsidRDefault="00A35FF0" w:rsidP="00A35FF0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A35FF0" w:rsidRPr="00A35FF0" w:rsidRDefault="00A35FF0" w:rsidP="00A35FF0">
            <w:pPr>
              <w:spacing w:before="20"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A35FF0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A35FF0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A35FF0" w:rsidRPr="00A35FF0" w:rsidRDefault="00A35FF0" w:rsidP="00A35FF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0"/>
                <w:szCs w:val="20"/>
              </w:rPr>
            </w:pPr>
          </w:p>
          <w:p w:rsidR="00A35FF0" w:rsidRPr="00A35FF0" w:rsidRDefault="00A35FF0" w:rsidP="00A35FF0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A35FF0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A35FF0" w:rsidRPr="00A35FF0" w:rsidRDefault="00A35FF0" w:rsidP="00A35FF0"/>
          <w:p w:rsidR="00A35FF0" w:rsidRPr="00A35FF0" w:rsidRDefault="00A35FF0" w:rsidP="00A35FF0">
            <w:pPr>
              <w:jc w:val="center"/>
              <w:rPr>
                <w:noProof/>
                <w:color w:val="000000"/>
                <w:sz w:val="26"/>
                <w:u w:val="single"/>
              </w:rPr>
            </w:pPr>
            <w:r w:rsidRPr="00A35FF0">
              <w:rPr>
                <w:noProof/>
                <w:color w:val="000000"/>
                <w:sz w:val="26"/>
                <w:u w:val="single"/>
              </w:rPr>
              <w:t>06.11.2020</w:t>
            </w:r>
            <w:r w:rsidRPr="00A35FF0">
              <w:rPr>
                <w:noProof/>
                <w:color w:val="000000"/>
                <w:sz w:val="26"/>
              </w:rPr>
              <w:t xml:space="preserve"> № </w:t>
            </w:r>
            <w:r w:rsidRPr="00A35FF0">
              <w:rPr>
                <w:noProof/>
                <w:color w:val="000000"/>
                <w:sz w:val="26"/>
                <w:u w:val="single"/>
              </w:rPr>
              <w:t>2/</w:t>
            </w:r>
            <w:r w:rsidR="00FB5CDF">
              <w:rPr>
                <w:noProof/>
                <w:color w:val="000000"/>
                <w:sz w:val="26"/>
                <w:u w:val="single"/>
              </w:rPr>
              <w:t>6</w:t>
            </w:r>
          </w:p>
          <w:p w:rsidR="00A35FF0" w:rsidRPr="00A35FF0" w:rsidRDefault="00A35FF0" w:rsidP="00A35FF0">
            <w:pPr>
              <w:jc w:val="center"/>
              <w:rPr>
                <w:noProof/>
                <w:color w:val="000000"/>
                <w:sz w:val="26"/>
              </w:rPr>
            </w:pPr>
            <w:r w:rsidRPr="00A35FF0">
              <w:rPr>
                <w:noProof/>
                <w:color w:val="000000"/>
                <w:sz w:val="26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A35FF0" w:rsidRPr="00A35FF0" w:rsidRDefault="00A35FF0" w:rsidP="00A35FF0">
            <w:pPr>
              <w:rPr>
                <w:sz w:val="26"/>
              </w:rPr>
            </w:pPr>
          </w:p>
        </w:tc>
        <w:tc>
          <w:tcPr>
            <w:tcW w:w="4078" w:type="dxa"/>
          </w:tcPr>
          <w:p w:rsidR="00A35FF0" w:rsidRPr="00A35FF0" w:rsidRDefault="00A35FF0" w:rsidP="00A35FF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A35FF0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A35FF0" w:rsidRPr="00A35FF0" w:rsidRDefault="00A35FF0" w:rsidP="00A35FF0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A35FF0">
              <w:rPr>
                <w:b/>
                <w:bCs/>
                <w:noProof/>
                <w:color w:val="000000"/>
                <w:sz w:val="22"/>
              </w:rPr>
              <w:t xml:space="preserve">ЯНТИКОВСКОГО РАЙОНА </w:t>
            </w:r>
            <w:r w:rsidRPr="00A35FF0">
              <w:rPr>
                <w:noProof/>
                <w:color w:val="000000"/>
                <w:sz w:val="26"/>
              </w:rPr>
              <w:t xml:space="preserve"> </w:t>
            </w:r>
          </w:p>
          <w:p w:rsidR="00A35FF0" w:rsidRPr="00A35FF0" w:rsidRDefault="00A35FF0" w:rsidP="00A35FF0">
            <w:pPr>
              <w:spacing w:line="192" w:lineRule="auto"/>
              <w:jc w:val="center"/>
              <w:outlineLvl w:val="1"/>
              <w:rPr>
                <w:b/>
                <w:bCs/>
                <w:i/>
                <w:sz w:val="26"/>
                <w:szCs w:val="26"/>
              </w:rPr>
            </w:pPr>
          </w:p>
          <w:p w:rsidR="00A35FF0" w:rsidRPr="00A35FF0" w:rsidRDefault="00A35FF0" w:rsidP="00A35FF0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A35FF0">
              <w:rPr>
                <w:b/>
                <w:bCs/>
                <w:sz w:val="26"/>
                <w:szCs w:val="26"/>
              </w:rPr>
              <w:t>РЕШЕНИЕ</w:t>
            </w:r>
          </w:p>
          <w:p w:rsidR="00A35FF0" w:rsidRPr="00A35FF0" w:rsidRDefault="00A35FF0" w:rsidP="00A35FF0"/>
          <w:p w:rsidR="00A35FF0" w:rsidRPr="00A35FF0" w:rsidRDefault="00A35FF0" w:rsidP="00A35FF0">
            <w:pPr>
              <w:jc w:val="center"/>
              <w:rPr>
                <w:noProof/>
                <w:color w:val="000000"/>
                <w:sz w:val="26"/>
                <w:u w:val="single"/>
              </w:rPr>
            </w:pPr>
            <w:r w:rsidRPr="00A35FF0">
              <w:rPr>
                <w:noProof/>
                <w:color w:val="000000"/>
                <w:sz w:val="26"/>
                <w:u w:val="single"/>
              </w:rPr>
              <w:t>06.11.2020</w:t>
            </w:r>
            <w:r w:rsidRPr="00A35FF0">
              <w:rPr>
                <w:noProof/>
                <w:color w:val="000000"/>
                <w:sz w:val="26"/>
              </w:rPr>
              <w:t xml:space="preserve"> № </w:t>
            </w:r>
            <w:r w:rsidRPr="00A35FF0">
              <w:rPr>
                <w:noProof/>
                <w:color w:val="000000"/>
                <w:sz w:val="26"/>
                <w:u w:val="single"/>
              </w:rPr>
              <w:t>2/</w:t>
            </w:r>
            <w:r w:rsidR="00FB5CDF">
              <w:rPr>
                <w:noProof/>
                <w:color w:val="000000"/>
                <w:sz w:val="26"/>
                <w:u w:val="single"/>
              </w:rPr>
              <w:t>6</w:t>
            </w:r>
            <w:bookmarkStart w:id="0" w:name="_GoBack"/>
            <w:bookmarkEnd w:id="0"/>
          </w:p>
          <w:p w:rsidR="00A35FF0" w:rsidRPr="00A35FF0" w:rsidRDefault="00A35FF0" w:rsidP="00A35FF0">
            <w:pPr>
              <w:jc w:val="center"/>
              <w:rPr>
                <w:noProof/>
                <w:color w:val="000000"/>
                <w:sz w:val="26"/>
              </w:rPr>
            </w:pPr>
            <w:r w:rsidRPr="00A35FF0">
              <w:rPr>
                <w:sz w:val="26"/>
              </w:rPr>
              <w:t>село Янтиково</w:t>
            </w:r>
          </w:p>
        </w:tc>
      </w:tr>
    </w:tbl>
    <w:p w:rsidR="00A35FF0" w:rsidRDefault="00A35FF0" w:rsidP="00020BD2">
      <w:pPr>
        <w:tabs>
          <w:tab w:val="left" w:pos="5103"/>
        </w:tabs>
        <w:ind w:right="4534"/>
        <w:jc w:val="both"/>
        <w:rPr>
          <w:bCs/>
          <w:sz w:val="28"/>
          <w:szCs w:val="28"/>
        </w:rPr>
      </w:pPr>
    </w:p>
    <w:p w:rsidR="00020BD2" w:rsidRPr="00A35FF0" w:rsidRDefault="00020BD2" w:rsidP="00020BD2">
      <w:pPr>
        <w:tabs>
          <w:tab w:val="left" w:pos="5103"/>
        </w:tabs>
        <w:ind w:right="4534"/>
        <w:jc w:val="both"/>
        <w:rPr>
          <w:b/>
          <w:bCs/>
          <w:sz w:val="26"/>
          <w:szCs w:val="26"/>
        </w:rPr>
      </w:pPr>
      <w:r w:rsidRPr="00A35FF0">
        <w:rPr>
          <w:bCs/>
          <w:sz w:val="26"/>
          <w:szCs w:val="26"/>
        </w:rPr>
        <w:t xml:space="preserve">О внесении изменений в </w:t>
      </w:r>
      <w:r w:rsidRPr="00A35FF0">
        <w:rPr>
          <w:sz w:val="26"/>
          <w:szCs w:val="26"/>
        </w:rPr>
        <w:t xml:space="preserve">Порядок </w:t>
      </w:r>
      <w:r w:rsidRPr="00A35FF0">
        <w:rPr>
          <w:bCs/>
          <w:sz w:val="26"/>
          <w:szCs w:val="26"/>
        </w:rPr>
        <w:t>определения размера арендной платы за земельные участки, находящиеся в муниципальной собственности Янтиковского района Чувашской Республики, предоставленные в аренду без торгов</w:t>
      </w:r>
    </w:p>
    <w:p w:rsidR="00020BD2" w:rsidRPr="00A35FF0" w:rsidRDefault="00020BD2" w:rsidP="00020BD2">
      <w:pPr>
        <w:tabs>
          <w:tab w:val="left" w:pos="5103"/>
        </w:tabs>
        <w:ind w:right="4108"/>
        <w:jc w:val="both"/>
        <w:rPr>
          <w:sz w:val="26"/>
          <w:szCs w:val="26"/>
        </w:rPr>
      </w:pPr>
    </w:p>
    <w:p w:rsidR="00020BD2" w:rsidRPr="00A35FF0" w:rsidRDefault="00020BD2" w:rsidP="00020BD2">
      <w:pPr>
        <w:rPr>
          <w:sz w:val="26"/>
          <w:szCs w:val="26"/>
        </w:rPr>
      </w:pPr>
    </w:p>
    <w:p w:rsidR="00020BD2" w:rsidRPr="00A35FF0" w:rsidRDefault="00020BD2" w:rsidP="00246195">
      <w:pPr>
        <w:spacing w:line="360" w:lineRule="auto"/>
        <w:rPr>
          <w:sz w:val="26"/>
          <w:szCs w:val="26"/>
        </w:rPr>
      </w:pPr>
      <w:r w:rsidRPr="00A35FF0">
        <w:rPr>
          <w:sz w:val="26"/>
          <w:szCs w:val="26"/>
        </w:rPr>
        <w:tab/>
        <w:t xml:space="preserve">Собрание депутатов Янтиковского района </w:t>
      </w:r>
      <w:proofErr w:type="gramStart"/>
      <w:r w:rsidRPr="00A35FF0">
        <w:rPr>
          <w:b/>
          <w:bCs/>
          <w:sz w:val="26"/>
          <w:szCs w:val="26"/>
        </w:rPr>
        <w:t>р</w:t>
      </w:r>
      <w:proofErr w:type="gramEnd"/>
      <w:r w:rsidRPr="00A35FF0">
        <w:rPr>
          <w:b/>
          <w:bCs/>
          <w:sz w:val="26"/>
          <w:szCs w:val="26"/>
        </w:rPr>
        <w:t xml:space="preserve"> е ш и л о:</w:t>
      </w:r>
    </w:p>
    <w:p w:rsidR="00020BD2" w:rsidRPr="00A35FF0" w:rsidRDefault="00020BD2" w:rsidP="00246195">
      <w:pPr>
        <w:tabs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 w:rsidRPr="00A35FF0">
        <w:rPr>
          <w:sz w:val="26"/>
          <w:szCs w:val="26"/>
        </w:rPr>
        <w:t xml:space="preserve">1. </w:t>
      </w:r>
      <w:proofErr w:type="gramStart"/>
      <w:r w:rsidRPr="00A35FF0">
        <w:rPr>
          <w:sz w:val="26"/>
          <w:szCs w:val="26"/>
        </w:rPr>
        <w:t xml:space="preserve">Внести в Порядок </w:t>
      </w:r>
      <w:r w:rsidRPr="00A35FF0">
        <w:rPr>
          <w:bCs/>
          <w:sz w:val="26"/>
          <w:szCs w:val="26"/>
        </w:rPr>
        <w:t>определения размера арендной платы за земельные участки, находящиеся в муниципальной собственности Янтиковского района Чувашской Республики, предоставленные в аренду без торгов</w:t>
      </w:r>
      <w:r w:rsidRPr="00A35FF0">
        <w:rPr>
          <w:sz w:val="26"/>
          <w:szCs w:val="26"/>
        </w:rPr>
        <w:t xml:space="preserve">, утвержденный решением Собрания депутатов Янтиковского района от 18.06.2015 №56/10 </w:t>
      </w:r>
      <w:r w:rsidR="00246195" w:rsidRPr="00A35FF0">
        <w:rPr>
          <w:sz w:val="26"/>
          <w:szCs w:val="26"/>
        </w:rPr>
        <w:t>«</w:t>
      </w:r>
      <w:r w:rsidRPr="00A35FF0">
        <w:rPr>
          <w:sz w:val="26"/>
          <w:szCs w:val="26"/>
        </w:rPr>
        <w:t>Об утверждении Порядка определения размера арендной платы за земельные участки, находящиеся в муниципальной собственности Янтиковского района Чувашской Республики, предоставленные в аренду без торгов</w:t>
      </w:r>
      <w:r w:rsidR="00246195" w:rsidRPr="00A35FF0">
        <w:rPr>
          <w:sz w:val="26"/>
          <w:szCs w:val="26"/>
        </w:rPr>
        <w:t>»</w:t>
      </w:r>
      <w:r w:rsidRPr="00A35FF0">
        <w:rPr>
          <w:sz w:val="26"/>
          <w:szCs w:val="26"/>
        </w:rPr>
        <w:t>, следующие изменения:</w:t>
      </w:r>
      <w:proofErr w:type="gramEnd"/>
    </w:p>
    <w:p w:rsidR="00020BD2" w:rsidRPr="00A35FF0" w:rsidRDefault="008F5423" w:rsidP="0024619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1" w:name="sub_1523"/>
      <w:r w:rsidRPr="00A35FF0">
        <w:rPr>
          <w:rFonts w:eastAsiaTheme="minorHAnsi"/>
          <w:sz w:val="26"/>
          <w:szCs w:val="26"/>
          <w:lang w:eastAsia="en-US"/>
        </w:rPr>
        <w:t>абзац четвертый пункта 1.4 признать утратившим силу;</w:t>
      </w:r>
    </w:p>
    <w:p w:rsidR="00020BD2" w:rsidRPr="00A35FF0" w:rsidRDefault="008F5423" w:rsidP="0024619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2" w:name="sub_1524"/>
      <w:bookmarkEnd w:id="1"/>
      <w:r w:rsidRPr="00A35FF0">
        <w:rPr>
          <w:rFonts w:eastAsiaTheme="minorHAnsi"/>
          <w:sz w:val="26"/>
          <w:szCs w:val="26"/>
          <w:lang w:eastAsia="en-US"/>
        </w:rPr>
        <w:t>дополнить пунктом 10.4 следующего содержания:</w:t>
      </w:r>
    </w:p>
    <w:p w:rsidR="00020BD2" w:rsidRPr="00A35FF0" w:rsidRDefault="008F5423" w:rsidP="0024619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3" w:name="sub_142"/>
      <w:bookmarkEnd w:id="2"/>
      <w:r w:rsidRPr="00A35FF0">
        <w:rPr>
          <w:rFonts w:eastAsiaTheme="minorHAnsi"/>
          <w:sz w:val="26"/>
          <w:szCs w:val="26"/>
          <w:lang w:eastAsia="en-US"/>
        </w:rPr>
        <w:t>«10.4 Размер арендной платы за земельные участки, предоставленные инвесторам с целью реализации заключенного с ним специального инвестиционного контракта, устанавливается в размере ставки земельного налога за единицу площади такого земельного участка на срок действия специального инвестиционного контракта</w:t>
      </w:r>
      <w:proofErr w:type="gramStart"/>
      <w:r w:rsidRPr="00A35FF0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020BD2" w:rsidRPr="00A35FF0" w:rsidRDefault="00020BD2" w:rsidP="0024619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4" w:name="sub_2"/>
      <w:bookmarkEnd w:id="3"/>
      <w:r w:rsidRPr="00A35FF0">
        <w:rPr>
          <w:rFonts w:eastAsiaTheme="minorHAnsi"/>
          <w:sz w:val="26"/>
          <w:szCs w:val="26"/>
          <w:lang w:eastAsia="en-US"/>
        </w:rPr>
        <w:t xml:space="preserve">2. Настоящее </w:t>
      </w:r>
      <w:r w:rsidR="00DC3D94" w:rsidRPr="00A35FF0">
        <w:rPr>
          <w:rFonts w:eastAsiaTheme="minorHAnsi"/>
          <w:sz w:val="26"/>
          <w:szCs w:val="26"/>
          <w:lang w:eastAsia="en-US"/>
        </w:rPr>
        <w:t>решение</w:t>
      </w:r>
      <w:r w:rsidRPr="00A35FF0">
        <w:rPr>
          <w:rFonts w:eastAsiaTheme="minorHAnsi"/>
          <w:sz w:val="26"/>
          <w:szCs w:val="26"/>
          <w:lang w:eastAsia="en-US"/>
        </w:rPr>
        <w:t xml:space="preserve"> вступает в силу через десять дней после дня его </w:t>
      </w:r>
      <w:hyperlink r:id="rId7" w:history="1">
        <w:r w:rsidRPr="00A35FF0">
          <w:rPr>
            <w:rFonts w:eastAsiaTheme="minorHAnsi"/>
            <w:sz w:val="26"/>
            <w:szCs w:val="26"/>
            <w:lang w:eastAsia="en-US"/>
          </w:rPr>
          <w:t>официального опубликования</w:t>
        </w:r>
      </w:hyperlink>
      <w:r w:rsidRPr="00A35FF0">
        <w:rPr>
          <w:rFonts w:eastAsiaTheme="minorHAnsi"/>
          <w:sz w:val="26"/>
          <w:szCs w:val="26"/>
          <w:lang w:eastAsia="en-US"/>
        </w:rPr>
        <w:t>.</w:t>
      </w:r>
      <w:r w:rsidR="008F5423" w:rsidRPr="00A35FF0">
        <w:rPr>
          <w:rFonts w:eastAsiaTheme="minorHAnsi"/>
          <w:sz w:val="26"/>
          <w:szCs w:val="26"/>
          <w:lang w:eastAsia="en-US"/>
        </w:rPr>
        <w:t xml:space="preserve"> Действие положения абзаца второго пункта 1 настоящего решения распространяется на правоотношения, возникшие с 11 февраля 2020 года.</w:t>
      </w:r>
    </w:p>
    <w:p w:rsidR="00A35FF0" w:rsidRDefault="00A35FF0" w:rsidP="00DC3D9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7382D" w:rsidRPr="00A35FF0" w:rsidRDefault="00DC3D94" w:rsidP="00A35FF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35FF0">
        <w:rPr>
          <w:rFonts w:eastAsiaTheme="minorHAnsi"/>
          <w:sz w:val="26"/>
          <w:szCs w:val="26"/>
          <w:lang w:eastAsia="en-US"/>
        </w:rPr>
        <w:t xml:space="preserve">Глава Янтиковского района                                 </w:t>
      </w:r>
      <w:r w:rsidR="00A35FF0">
        <w:rPr>
          <w:rFonts w:eastAsiaTheme="minorHAnsi"/>
          <w:sz w:val="26"/>
          <w:szCs w:val="26"/>
          <w:lang w:eastAsia="en-US"/>
        </w:rPr>
        <w:t xml:space="preserve">          </w:t>
      </w:r>
      <w:r w:rsidRPr="00A35FF0">
        <w:rPr>
          <w:rFonts w:eastAsiaTheme="minorHAnsi"/>
          <w:sz w:val="26"/>
          <w:szCs w:val="26"/>
          <w:lang w:eastAsia="en-US"/>
        </w:rPr>
        <w:t xml:space="preserve">                                А.В. Шакин</w:t>
      </w:r>
      <w:bookmarkEnd w:id="4"/>
    </w:p>
    <w:sectPr w:rsidR="0047382D" w:rsidRPr="00A35FF0" w:rsidSect="00A35F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D2"/>
    <w:rsid w:val="00020BD2"/>
    <w:rsid w:val="00031400"/>
    <w:rsid w:val="00091C51"/>
    <w:rsid w:val="00246195"/>
    <w:rsid w:val="003C3504"/>
    <w:rsid w:val="0047382D"/>
    <w:rsid w:val="008F5423"/>
    <w:rsid w:val="00930C3B"/>
    <w:rsid w:val="009815C1"/>
    <w:rsid w:val="00A35FF0"/>
    <w:rsid w:val="00AD1AF6"/>
    <w:rsid w:val="00DC3D94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4867060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986D-00B7-4832-B903-B126F935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yantik_komzem</dc:creator>
  <cp:lastModifiedBy>org3</cp:lastModifiedBy>
  <cp:revision>4</cp:revision>
  <cp:lastPrinted>2020-11-10T06:41:00Z</cp:lastPrinted>
  <dcterms:created xsi:type="dcterms:W3CDTF">2020-10-30T08:15:00Z</dcterms:created>
  <dcterms:modified xsi:type="dcterms:W3CDTF">2020-11-10T06:41:00Z</dcterms:modified>
</cp:coreProperties>
</file>