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254"/>
        <w:gridCol w:w="1064"/>
        <w:gridCol w:w="4253"/>
      </w:tblGrid>
      <w:tr w:rsidR="00F540DA" w:rsidTr="006D2B05">
        <w:trPr>
          <w:cantSplit/>
          <w:trHeight w:val="100"/>
        </w:trPr>
        <w:tc>
          <w:tcPr>
            <w:tcW w:w="2222" w:type="pct"/>
          </w:tcPr>
          <w:p w:rsidR="00F540DA" w:rsidRDefault="00F540DA" w:rsidP="006D2B05">
            <w:pPr>
              <w:pStyle w:val="a4"/>
              <w:ind w:firstLine="567"/>
              <w:jc w:val="center"/>
              <w:rPr>
                <w:rFonts w:ascii="Baltica Chv" w:hAnsi="Baltica Chv" w:cs="Times New Roman"/>
                <w:b/>
                <w:bCs/>
                <w:iCs/>
                <w:sz w:val="22"/>
                <w:szCs w:val="22"/>
              </w:rPr>
            </w:pPr>
            <w:r>
              <w:rPr>
                <w:rFonts w:ascii="Baltica Chv" w:hAnsi="Baltica Chv" w:cs="Times New Roman"/>
                <w:b/>
                <w:bCs/>
                <w:iCs/>
                <w:noProof/>
                <w:sz w:val="22"/>
                <w:szCs w:val="22"/>
              </w:rPr>
              <w:drawing>
                <wp:anchor distT="0" distB="0" distL="114300" distR="114300" simplePos="0" relativeHeight="251660288" behindDoc="0" locked="0" layoutInCell="1" allowOverlap="1">
                  <wp:simplePos x="0" y="0"/>
                  <wp:positionH relativeFrom="column">
                    <wp:posOffset>2558415</wp:posOffset>
                  </wp:positionH>
                  <wp:positionV relativeFrom="paragraph">
                    <wp:posOffset>-64770</wp:posOffset>
                  </wp:positionV>
                  <wp:extent cx="733425" cy="695325"/>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33425" cy="695325"/>
                          </a:xfrm>
                          <a:prstGeom prst="rect">
                            <a:avLst/>
                          </a:prstGeom>
                          <a:noFill/>
                          <a:ln w="9525">
                            <a:noFill/>
                            <a:miter lim="800000"/>
                            <a:headEnd/>
                            <a:tailEnd/>
                          </a:ln>
                        </pic:spPr>
                      </pic:pic>
                    </a:graphicData>
                  </a:graphic>
                </wp:anchor>
              </w:drawing>
            </w:r>
          </w:p>
          <w:p w:rsidR="00F540DA" w:rsidRDefault="00F540DA" w:rsidP="006D2B05">
            <w:pPr>
              <w:pStyle w:val="a4"/>
              <w:ind w:firstLine="567"/>
              <w:jc w:val="center"/>
              <w:rPr>
                <w:rFonts w:ascii="Baltica Chv" w:hAnsi="Baltica Chv" w:cs="Times New Roman"/>
                <w:b/>
                <w:bCs/>
                <w:iCs/>
                <w:sz w:val="22"/>
                <w:szCs w:val="22"/>
              </w:rPr>
            </w:pPr>
            <w:r>
              <w:rPr>
                <w:rFonts w:ascii="Times New Roman" w:hAnsi="Times New Roman" w:cs="Times New Roman"/>
                <w:b/>
                <w:bCs/>
                <w:iCs/>
                <w:sz w:val="22"/>
                <w:szCs w:val="22"/>
              </w:rPr>
              <w:t>Ч</w:t>
            </w:r>
            <w:r>
              <w:rPr>
                <w:rFonts w:ascii="Baltica Chv" w:hAnsi="Baltica Chv" w:cs="Baltica Chv"/>
                <w:b/>
                <w:bCs/>
                <w:iCs/>
                <w:sz w:val="22"/>
                <w:szCs w:val="22"/>
              </w:rPr>
              <w:t>+</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F540DA" w:rsidRPr="00F540DA" w:rsidRDefault="00F540DA" w:rsidP="006D2B05">
            <w:pPr>
              <w:pStyle w:val="a4"/>
              <w:ind w:firstLine="567"/>
              <w:jc w:val="center"/>
              <w:rPr>
                <w:rFonts w:ascii="Baltica Chv" w:hAnsi="Baltica Chv" w:cs="Times New Roman"/>
                <w:b/>
                <w:bCs/>
                <w:iCs/>
                <w:sz w:val="22"/>
                <w:szCs w:val="22"/>
              </w:rPr>
            </w:pPr>
            <w:r w:rsidRPr="00F540DA">
              <w:rPr>
                <w:rFonts w:ascii="Baltica Chv" w:hAnsi="Baltica Chv" w:cs="Times New Roman"/>
                <w:b/>
                <w:bCs/>
                <w:iCs/>
                <w:color w:val="000000"/>
                <w:sz w:val="22"/>
                <w:szCs w:val="22"/>
              </w:rPr>
              <w:t>Ё</w:t>
            </w:r>
            <w:r w:rsidRPr="00F540DA">
              <w:rPr>
                <w:rFonts w:ascii="Baltica Chv" w:hAnsi="Baltica Chv" w:cs="Baltica Chv"/>
                <w:b/>
                <w:bCs/>
                <w:iCs/>
                <w:color w:val="000000"/>
                <w:sz w:val="22"/>
                <w:szCs w:val="22"/>
              </w:rPr>
              <w:t>/</w:t>
            </w:r>
            <w:r w:rsidRPr="00F540DA">
              <w:rPr>
                <w:rFonts w:ascii="Baltica Chv" w:hAnsi="Baltica Chv" w:cs="Times New Roman"/>
                <w:b/>
                <w:bCs/>
                <w:iCs/>
                <w:color w:val="000000"/>
                <w:sz w:val="22"/>
                <w:szCs w:val="22"/>
              </w:rPr>
              <w:t>РП</w:t>
            </w:r>
            <w:r w:rsidRPr="00F540DA">
              <w:rPr>
                <w:rFonts w:ascii="Baltica Chv" w:hAnsi="Baltica Chv" w:cs="Baltica Chv"/>
                <w:b/>
                <w:bCs/>
                <w:iCs/>
                <w:color w:val="000000"/>
                <w:sz w:val="22"/>
                <w:szCs w:val="22"/>
              </w:rPr>
              <w:t xml:space="preserve">, </w:t>
            </w:r>
            <w:r w:rsidRPr="00F540DA">
              <w:rPr>
                <w:rFonts w:ascii="Baltica Chv" w:hAnsi="Baltica Chv" w:cs="Times New Roman"/>
                <w:b/>
                <w:bCs/>
                <w:iCs/>
                <w:color w:val="000000"/>
                <w:sz w:val="22"/>
                <w:szCs w:val="22"/>
              </w:rPr>
              <w:t>РАЙОН</w:t>
            </w:r>
            <w:r w:rsidRPr="00F540DA">
              <w:rPr>
                <w:rFonts w:ascii="Baltica Chv" w:hAnsi="Baltica Chv" w:cs="Baltica Chv"/>
                <w:b/>
                <w:bCs/>
                <w:iCs/>
                <w:color w:val="000000"/>
                <w:sz w:val="22"/>
                <w:szCs w:val="22"/>
              </w:rPr>
              <w:t>/</w:t>
            </w:r>
          </w:p>
        </w:tc>
        <w:tc>
          <w:tcPr>
            <w:tcW w:w="556" w:type="pct"/>
            <w:vMerge w:val="restart"/>
          </w:tcPr>
          <w:p w:rsidR="00F540DA" w:rsidRDefault="00F540DA" w:rsidP="006D2B05">
            <w:pPr>
              <w:pStyle w:val="a4"/>
              <w:ind w:firstLine="540"/>
              <w:jc w:val="center"/>
              <w:rPr>
                <w:rFonts w:ascii="Times New Roman" w:hAnsi="Times New Roman"/>
                <w:b/>
                <w:bCs/>
                <w:sz w:val="22"/>
                <w:szCs w:val="22"/>
              </w:rPr>
            </w:pPr>
          </w:p>
        </w:tc>
        <w:tc>
          <w:tcPr>
            <w:tcW w:w="2222" w:type="pct"/>
          </w:tcPr>
          <w:p w:rsidR="00F540DA" w:rsidRDefault="00F540DA" w:rsidP="006D2B05">
            <w:pPr>
              <w:pStyle w:val="a4"/>
              <w:ind w:firstLine="540"/>
              <w:jc w:val="center"/>
              <w:rPr>
                <w:rFonts w:ascii="Times New Roman" w:hAnsi="Times New Roman" w:cs="Times New Roman"/>
                <w:b/>
                <w:bCs/>
                <w:iCs/>
                <w:sz w:val="22"/>
                <w:szCs w:val="22"/>
              </w:rPr>
            </w:pPr>
          </w:p>
          <w:p w:rsidR="00F540DA" w:rsidRDefault="00F540DA" w:rsidP="006D2B05">
            <w:pPr>
              <w:pStyle w:val="a4"/>
              <w:ind w:firstLine="540"/>
              <w:jc w:val="center"/>
              <w:rPr>
                <w:rStyle w:val="a5"/>
                <w:color w:val="000000"/>
                <w:sz w:val="22"/>
                <w:szCs w:val="22"/>
              </w:rPr>
            </w:pPr>
            <w:r>
              <w:rPr>
                <w:rFonts w:ascii="Times New Roman" w:hAnsi="Times New Roman" w:cs="Times New Roman"/>
                <w:b/>
                <w:bCs/>
                <w:iCs/>
                <w:sz w:val="22"/>
                <w:szCs w:val="22"/>
              </w:rPr>
              <w:t>ЧУВАШСКАЯ РЕСПУБЛИКА</w:t>
            </w:r>
            <w:r>
              <w:rPr>
                <w:rStyle w:val="a5"/>
                <w:rFonts w:ascii="Times New Roman" w:hAnsi="Times New Roman"/>
                <w:iCs/>
                <w:color w:val="000000"/>
                <w:sz w:val="22"/>
                <w:szCs w:val="22"/>
              </w:rPr>
              <w:t xml:space="preserve"> </w:t>
            </w:r>
          </w:p>
          <w:p w:rsidR="00F540DA" w:rsidRDefault="00F540DA" w:rsidP="006D2B05">
            <w:pPr>
              <w:pStyle w:val="a4"/>
              <w:ind w:firstLine="540"/>
              <w:jc w:val="center"/>
              <w:rPr>
                <w:sz w:val="22"/>
                <w:szCs w:val="22"/>
              </w:rPr>
            </w:pPr>
            <w:r>
              <w:rPr>
                <w:rFonts w:ascii="Times New Roman" w:hAnsi="Times New Roman" w:cs="Times New Roman"/>
                <w:b/>
                <w:bCs/>
                <w:iCs/>
                <w:color w:val="000000"/>
                <w:sz w:val="22"/>
                <w:szCs w:val="22"/>
              </w:rPr>
              <w:t>ЦИВИЛЬСКИЙ РАЙОН</w:t>
            </w:r>
          </w:p>
        </w:tc>
      </w:tr>
      <w:tr w:rsidR="00F540DA" w:rsidTr="006D2B05">
        <w:trPr>
          <w:cantSplit/>
          <w:trHeight w:val="2887"/>
        </w:trPr>
        <w:tc>
          <w:tcPr>
            <w:tcW w:w="2222" w:type="pct"/>
          </w:tcPr>
          <w:p w:rsidR="00F540DA" w:rsidRDefault="00F540DA" w:rsidP="006D2B05">
            <w:pPr>
              <w:pStyle w:val="a4"/>
              <w:ind w:firstLine="567"/>
              <w:jc w:val="center"/>
              <w:rPr>
                <w:rFonts w:ascii="Baltica Chv" w:hAnsi="Baltica Chv" w:cs="Times New Roman"/>
                <w:b/>
                <w:bCs/>
                <w:iCs/>
                <w:color w:val="000000"/>
                <w:sz w:val="22"/>
                <w:szCs w:val="22"/>
              </w:rPr>
            </w:pPr>
          </w:p>
          <w:p w:rsidR="00F540DA" w:rsidRPr="00F540DA" w:rsidRDefault="00F540DA" w:rsidP="006D2B05">
            <w:pPr>
              <w:pStyle w:val="a4"/>
              <w:ind w:firstLine="567"/>
              <w:jc w:val="center"/>
              <w:rPr>
                <w:rFonts w:ascii="Baltica Chv" w:hAnsi="Baltica Chv" w:cs="Baltica Chv"/>
                <w:b/>
                <w:bCs/>
                <w:iCs/>
                <w:color w:val="000000"/>
                <w:sz w:val="22"/>
                <w:szCs w:val="22"/>
              </w:rPr>
            </w:pPr>
            <w:r w:rsidRPr="00F540DA">
              <w:rPr>
                <w:rFonts w:ascii="Baltica Chv" w:hAnsi="Baltica Chv" w:cs="Times New Roman"/>
                <w:b/>
                <w:bCs/>
                <w:iCs/>
                <w:color w:val="000000"/>
                <w:sz w:val="22"/>
                <w:szCs w:val="22"/>
              </w:rPr>
              <w:t>Ё</w:t>
            </w:r>
            <w:r w:rsidRPr="00F540DA">
              <w:rPr>
                <w:rFonts w:ascii="Baltica Chv" w:hAnsi="Baltica Chv" w:cs="Baltica Chv"/>
                <w:b/>
                <w:bCs/>
                <w:iCs/>
                <w:color w:val="000000"/>
                <w:sz w:val="22"/>
                <w:szCs w:val="22"/>
              </w:rPr>
              <w:t>/</w:t>
            </w:r>
            <w:r w:rsidRPr="00F540DA">
              <w:rPr>
                <w:rFonts w:ascii="Baltica Chv" w:hAnsi="Baltica Chv" w:cs="Times New Roman"/>
                <w:b/>
                <w:bCs/>
                <w:iCs/>
                <w:color w:val="000000"/>
                <w:sz w:val="22"/>
                <w:szCs w:val="22"/>
              </w:rPr>
              <w:t>РП</w:t>
            </w:r>
            <w:r w:rsidRPr="00F540DA">
              <w:rPr>
                <w:rFonts w:ascii="Baltica Chv" w:hAnsi="Baltica Chv" w:cs="Baltica Chv"/>
                <w:b/>
                <w:bCs/>
                <w:iCs/>
                <w:color w:val="000000"/>
                <w:sz w:val="22"/>
                <w:szCs w:val="22"/>
              </w:rPr>
              <w:t xml:space="preserve">, </w:t>
            </w:r>
            <w:r w:rsidRPr="00F540DA">
              <w:rPr>
                <w:rFonts w:ascii="Baltica Chv" w:hAnsi="Baltica Chv" w:cs="Times New Roman"/>
                <w:b/>
                <w:bCs/>
                <w:iCs/>
                <w:color w:val="000000"/>
                <w:sz w:val="22"/>
                <w:szCs w:val="22"/>
              </w:rPr>
              <w:t>РАЙОН</w:t>
            </w:r>
            <w:r w:rsidRPr="00F540DA">
              <w:rPr>
                <w:rFonts w:ascii="Baltica Chv" w:hAnsi="Baltica Chv" w:cs="Baltica Chv"/>
                <w:b/>
                <w:bCs/>
                <w:iCs/>
                <w:color w:val="000000"/>
                <w:sz w:val="22"/>
                <w:szCs w:val="22"/>
              </w:rPr>
              <w:t xml:space="preserve"> </w:t>
            </w:r>
          </w:p>
          <w:p w:rsidR="00F540DA" w:rsidRPr="00F540DA" w:rsidRDefault="00F540DA" w:rsidP="006D2B05">
            <w:pPr>
              <w:pStyle w:val="a4"/>
              <w:ind w:firstLine="567"/>
              <w:jc w:val="center"/>
              <w:rPr>
                <w:rFonts w:ascii="Baltica Chv" w:hAnsi="Baltica Chv" w:cs="Times New Roman"/>
                <w:b/>
                <w:bCs/>
                <w:iCs/>
                <w:color w:val="000000"/>
                <w:sz w:val="22"/>
                <w:szCs w:val="22"/>
              </w:rPr>
            </w:pPr>
            <w:r w:rsidRPr="00F540DA">
              <w:rPr>
                <w:rFonts w:ascii="Baltica Chv" w:hAnsi="Baltica Chv" w:cs="Times New Roman"/>
                <w:b/>
                <w:bCs/>
                <w:iCs/>
                <w:color w:val="000000"/>
                <w:sz w:val="22"/>
                <w:szCs w:val="22"/>
              </w:rPr>
              <w:t>АДМИНИСТРАЦИЙ</w:t>
            </w:r>
            <w:r w:rsidRPr="00F540DA">
              <w:rPr>
                <w:rFonts w:ascii="Baltica Chv" w:hAnsi="Baltica Chv" w:cs="Baltica Chv"/>
                <w:b/>
                <w:bCs/>
                <w:iCs/>
                <w:color w:val="000000"/>
                <w:sz w:val="22"/>
                <w:szCs w:val="22"/>
              </w:rPr>
              <w:t>/</w:t>
            </w:r>
          </w:p>
          <w:p w:rsidR="00F540DA" w:rsidRPr="00F540DA" w:rsidRDefault="00F540DA" w:rsidP="006D2B05">
            <w:pPr>
              <w:pStyle w:val="a4"/>
              <w:ind w:firstLine="567"/>
              <w:jc w:val="center"/>
              <w:rPr>
                <w:rFonts w:ascii="Baltica Chv" w:hAnsi="Baltica Chv" w:cs="Times New Roman"/>
                <w:b/>
                <w:bCs/>
                <w:sz w:val="22"/>
                <w:szCs w:val="22"/>
              </w:rPr>
            </w:pPr>
          </w:p>
          <w:p w:rsidR="00F540DA" w:rsidRPr="00F540DA" w:rsidRDefault="00F540DA" w:rsidP="006D2B05">
            <w:pPr>
              <w:pStyle w:val="a4"/>
              <w:ind w:firstLine="567"/>
              <w:jc w:val="center"/>
              <w:rPr>
                <w:rStyle w:val="a5"/>
                <w:rFonts w:ascii="Baltica Chv" w:hAnsi="Baltica Chv"/>
                <w:iCs/>
                <w:color w:val="000000"/>
                <w:sz w:val="22"/>
                <w:szCs w:val="22"/>
              </w:rPr>
            </w:pPr>
            <w:r w:rsidRPr="00F540DA">
              <w:rPr>
                <w:rStyle w:val="a5"/>
                <w:rFonts w:ascii="Baltica Chv" w:hAnsi="Baltica Chv" w:cs="Times New Roman"/>
                <w:iCs/>
                <w:color w:val="000000"/>
                <w:sz w:val="22"/>
                <w:szCs w:val="22"/>
              </w:rPr>
              <w:t>ЙЫШ</w:t>
            </w:r>
            <w:r w:rsidRPr="00F540DA">
              <w:rPr>
                <w:rStyle w:val="a5"/>
                <w:rFonts w:ascii="Baltica Chv" w:hAnsi="Baltica Chv" w:cs="Baltica Chv"/>
                <w:iCs/>
                <w:color w:val="000000"/>
                <w:sz w:val="22"/>
                <w:szCs w:val="22"/>
              </w:rPr>
              <w:t>+</w:t>
            </w:r>
            <w:r w:rsidRPr="00F540DA">
              <w:rPr>
                <w:rStyle w:val="a5"/>
                <w:rFonts w:ascii="Baltica Chv" w:hAnsi="Baltica Chv" w:cs="Times New Roman"/>
                <w:iCs/>
                <w:color w:val="000000"/>
                <w:sz w:val="22"/>
                <w:szCs w:val="22"/>
              </w:rPr>
              <w:t>НУ</w:t>
            </w:r>
          </w:p>
          <w:p w:rsidR="00F540DA" w:rsidRPr="00F540DA" w:rsidRDefault="00F540DA" w:rsidP="006D2B05">
            <w:pPr>
              <w:pStyle w:val="a4"/>
              <w:ind w:firstLine="567"/>
              <w:jc w:val="center"/>
              <w:rPr>
                <w:rFonts w:ascii="Baltica Chv" w:hAnsi="Baltica Chv"/>
                <w:sz w:val="22"/>
                <w:szCs w:val="22"/>
              </w:rPr>
            </w:pPr>
          </w:p>
          <w:p w:rsidR="00F540DA" w:rsidRPr="00F540DA" w:rsidRDefault="00F540DA" w:rsidP="006D2B05">
            <w:pPr>
              <w:pStyle w:val="a4"/>
              <w:jc w:val="center"/>
              <w:rPr>
                <w:rFonts w:ascii="Times New Roman" w:hAnsi="Times New Roman" w:cs="Baltica Chv"/>
                <w:b/>
                <w:bCs/>
                <w:iCs/>
                <w:sz w:val="22"/>
                <w:szCs w:val="22"/>
              </w:rPr>
            </w:pPr>
            <w:r w:rsidRPr="00F540DA">
              <w:rPr>
                <w:rFonts w:ascii="Baltica Chv" w:hAnsi="Baltica Chv" w:cs="Times New Roman"/>
                <w:b/>
                <w:bCs/>
                <w:iCs/>
                <w:sz w:val="22"/>
                <w:szCs w:val="22"/>
              </w:rPr>
              <w:t>2019 ё</w:t>
            </w:r>
            <w:r w:rsidRPr="00F540DA">
              <w:rPr>
                <w:rFonts w:ascii="Baltica Chv" w:hAnsi="Baltica Chv" w:cs="Baltica Chv"/>
                <w:b/>
                <w:bCs/>
                <w:iCs/>
                <w:sz w:val="22"/>
                <w:szCs w:val="22"/>
              </w:rPr>
              <w:t xml:space="preserve">? </w:t>
            </w:r>
            <w:r w:rsidRPr="00F540DA">
              <w:rPr>
                <w:rFonts w:ascii="Baltica Chv" w:hAnsi="Baltica Chv" w:cs="Times New Roman"/>
                <w:b/>
                <w:bCs/>
                <w:iCs/>
                <w:sz w:val="22"/>
                <w:szCs w:val="22"/>
              </w:rPr>
              <w:t>март 29 -м</w:t>
            </w:r>
            <w:r w:rsidRPr="00F540DA">
              <w:rPr>
                <w:rFonts w:ascii="Baltica Chv" w:hAnsi="Baltica Chv" w:cs="Baltica Chv"/>
                <w:b/>
                <w:bCs/>
                <w:iCs/>
                <w:sz w:val="22"/>
                <w:szCs w:val="22"/>
              </w:rPr>
              <w:t>\</w:t>
            </w:r>
            <w:r w:rsidRPr="00F540DA">
              <w:rPr>
                <w:rFonts w:ascii="Baltica Chv" w:hAnsi="Baltica Chv" w:cs="Times New Roman"/>
                <w:b/>
                <w:bCs/>
                <w:iCs/>
                <w:sz w:val="22"/>
                <w:szCs w:val="22"/>
              </w:rPr>
              <w:t>ш</w:t>
            </w:r>
            <w:r w:rsidRPr="00F540DA">
              <w:rPr>
                <w:rFonts w:ascii="Baltica Chv" w:hAnsi="Baltica Chv" w:cs="Baltica Chv"/>
                <w:b/>
                <w:bCs/>
                <w:iCs/>
                <w:sz w:val="22"/>
                <w:szCs w:val="22"/>
              </w:rPr>
              <w:t xml:space="preserve">\ </w:t>
            </w:r>
            <w:r w:rsidRPr="00F540DA">
              <w:rPr>
                <w:rFonts w:ascii="Baltica Chv" w:hAnsi="Baltica Chv" w:cs="Times New Roman"/>
                <w:b/>
                <w:bCs/>
                <w:iCs/>
                <w:sz w:val="22"/>
                <w:szCs w:val="22"/>
              </w:rPr>
              <w:t>№ 16</w:t>
            </w:r>
            <w:r>
              <w:rPr>
                <w:rFonts w:ascii="Baltica Chv" w:hAnsi="Baltica Chv" w:cs="Times New Roman"/>
                <w:b/>
                <w:bCs/>
                <w:iCs/>
                <w:sz w:val="22"/>
                <w:szCs w:val="22"/>
              </w:rPr>
              <w:t>2-</w:t>
            </w:r>
            <w:r>
              <w:rPr>
                <w:rFonts w:ascii="Times New Roman" w:hAnsi="Times New Roman" w:cs="Times New Roman"/>
                <w:b/>
                <w:bCs/>
                <w:iCs/>
                <w:sz w:val="22"/>
                <w:szCs w:val="22"/>
              </w:rPr>
              <w:t>а</w:t>
            </w:r>
          </w:p>
          <w:p w:rsidR="00F540DA" w:rsidRPr="00F540DA" w:rsidRDefault="00F540DA" w:rsidP="006D2B05">
            <w:pPr>
              <w:rPr>
                <w:rFonts w:ascii="Baltica Chv" w:hAnsi="Baltica Chv"/>
              </w:rPr>
            </w:pPr>
          </w:p>
          <w:p w:rsidR="00F540DA" w:rsidRDefault="00F540DA" w:rsidP="006D2B05">
            <w:pPr>
              <w:pStyle w:val="a4"/>
              <w:ind w:firstLine="567"/>
              <w:jc w:val="center"/>
              <w:rPr>
                <w:rFonts w:ascii="Baltica Chv" w:hAnsi="Baltica Chv" w:cs="Times New Roman"/>
                <w:b/>
                <w:bCs/>
                <w:color w:val="000000"/>
                <w:sz w:val="22"/>
                <w:szCs w:val="22"/>
              </w:rPr>
            </w:pPr>
            <w:r w:rsidRPr="00F540DA">
              <w:rPr>
                <w:rFonts w:ascii="Baltica Chv" w:hAnsi="Baltica Chv" w:cs="Times New Roman"/>
                <w:b/>
                <w:bCs/>
                <w:color w:val="000000"/>
                <w:sz w:val="22"/>
                <w:szCs w:val="22"/>
              </w:rPr>
              <w:t>Ё</w:t>
            </w:r>
            <w:r w:rsidRPr="00F540DA">
              <w:rPr>
                <w:rFonts w:ascii="Baltica Chv" w:hAnsi="Baltica Chv" w:cs="Baltica Chv"/>
                <w:b/>
                <w:bCs/>
                <w:color w:val="000000"/>
                <w:sz w:val="22"/>
                <w:szCs w:val="22"/>
              </w:rPr>
              <w:t>\</w:t>
            </w:r>
            <w:r w:rsidRPr="00F540DA">
              <w:rPr>
                <w:rFonts w:ascii="Baltica Chv" w:hAnsi="Baltica Chv" w:cs="Times New Roman"/>
                <w:b/>
                <w:bCs/>
                <w:color w:val="000000"/>
                <w:sz w:val="22"/>
                <w:szCs w:val="22"/>
              </w:rPr>
              <w:t>рп</w:t>
            </w:r>
            <w:r w:rsidRPr="00F540DA">
              <w:rPr>
                <w:rFonts w:ascii="Baltica Chv" w:hAnsi="Baltica Chv" w:cs="Baltica Chv"/>
                <w:b/>
                <w:bCs/>
                <w:color w:val="000000"/>
                <w:sz w:val="22"/>
                <w:szCs w:val="22"/>
              </w:rPr>
              <w:t xml:space="preserve">. </w:t>
            </w:r>
            <w:r w:rsidRPr="00F540DA">
              <w:rPr>
                <w:rFonts w:ascii="Baltica Chv" w:hAnsi="Baltica Chv" w:cs="Times New Roman"/>
                <w:b/>
                <w:bCs/>
                <w:color w:val="000000"/>
                <w:sz w:val="22"/>
                <w:szCs w:val="22"/>
              </w:rPr>
              <w:t>хули</w:t>
            </w:r>
          </w:p>
        </w:tc>
        <w:tc>
          <w:tcPr>
            <w:tcW w:w="556" w:type="pct"/>
            <w:vMerge/>
            <w:vAlign w:val="center"/>
          </w:tcPr>
          <w:p w:rsidR="00F540DA" w:rsidRDefault="00F540DA" w:rsidP="006D2B05">
            <w:pPr>
              <w:rPr>
                <w:rFonts w:cs="Courier New"/>
                <w:b/>
                <w:bCs/>
              </w:rPr>
            </w:pPr>
          </w:p>
        </w:tc>
        <w:tc>
          <w:tcPr>
            <w:tcW w:w="2222" w:type="pct"/>
          </w:tcPr>
          <w:p w:rsidR="00F540DA" w:rsidRDefault="00F540DA" w:rsidP="006D2B05">
            <w:pPr>
              <w:pStyle w:val="a4"/>
              <w:ind w:firstLine="540"/>
              <w:jc w:val="center"/>
              <w:rPr>
                <w:rFonts w:ascii="Times New Roman" w:hAnsi="Times New Roman" w:cs="Times New Roman"/>
                <w:b/>
                <w:bCs/>
                <w:iCs/>
                <w:color w:val="000000"/>
                <w:sz w:val="22"/>
                <w:szCs w:val="22"/>
              </w:rPr>
            </w:pPr>
          </w:p>
          <w:p w:rsidR="00F540DA" w:rsidRDefault="00F540DA" w:rsidP="006D2B05">
            <w:pPr>
              <w:pStyle w:val="a4"/>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АДМИНИСТРАЦИЯ</w:t>
            </w:r>
          </w:p>
          <w:p w:rsidR="00F540DA" w:rsidRDefault="00F540DA" w:rsidP="006D2B05">
            <w:pPr>
              <w:pStyle w:val="a4"/>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F540DA" w:rsidRDefault="00F540DA" w:rsidP="006D2B05">
            <w:pPr>
              <w:pStyle w:val="a4"/>
              <w:ind w:firstLine="540"/>
              <w:jc w:val="center"/>
              <w:rPr>
                <w:rFonts w:ascii="Times New Roman" w:hAnsi="Times New Roman"/>
                <w:b/>
                <w:bCs/>
                <w:sz w:val="22"/>
                <w:szCs w:val="22"/>
              </w:rPr>
            </w:pPr>
          </w:p>
          <w:p w:rsidR="00F540DA" w:rsidRDefault="00F540DA" w:rsidP="006D2B05">
            <w:pPr>
              <w:pStyle w:val="a4"/>
              <w:ind w:firstLine="540"/>
              <w:jc w:val="center"/>
              <w:rPr>
                <w:rStyle w:val="a5"/>
                <w:iCs/>
                <w:color w:val="000000"/>
                <w:sz w:val="22"/>
                <w:szCs w:val="22"/>
              </w:rPr>
            </w:pPr>
            <w:r>
              <w:rPr>
                <w:rStyle w:val="a5"/>
                <w:rFonts w:ascii="Times New Roman" w:hAnsi="Times New Roman"/>
                <w:iCs/>
                <w:color w:val="000000"/>
                <w:sz w:val="22"/>
                <w:szCs w:val="22"/>
              </w:rPr>
              <w:t>ПОСТАНОВЛЕНИЕ</w:t>
            </w:r>
          </w:p>
          <w:p w:rsidR="00F540DA" w:rsidRDefault="00F540DA" w:rsidP="006D2B05">
            <w:pPr>
              <w:pStyle w:val="a4"/>
              <w:ind w:firstLine="540"/>
              <w:jc w:val="center"/>
              <w:rPr>
                <w:sz w:val="22"/>
                <w:szCs w:val="22"/>
              </w:rPr>
            </w:pPr>
          </w:p>
          <w:p w:rsidR="00F540DA" w:rsidRPr="004F52E5" w:rsidRDefault="00F540DA" w:rsidP="006D2B05">
            <w:pPr>
              <w:pStyle w:val="a4"/>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29 марта 2019 года  № 162-а</w:t>
            </w:r>
          </w:p>
          <w:p w:rsidR="00F540DA" w:rsidRDefault="00F540DA" w:rsidP="006D2B05"/>
          <w:p w:rsidR="00F540DA" w:rsidRDefault="00F540DA" w:rsidP="006D2B05">
            <w:pPr>
              <w:pStyle w:val="a4"/>
              <w:ind w:firstLine="540"/>
              <w:jc w:val="center"/>
              <w:rPr>
                <w:rFonts w:ascii="Times New Roman" w:hAnsi="Times New Roman"/>
                <w:b/>
                <w:bCs/>
                <w:color w:val="000000"/>
                <w:sz w:val="22"/>
                <w:szCs w:val="22"/>
              </w:rPr>
            </w:pPr>
            <w:r>
              <w:rPr>
                <w:rFonts w:ascii="Times New Roman" w:hAnsi="Times New Roman"/>
                <w:b/>
                <w:bCs/>
                <w:color w:val="000000"/>
                <w:sz w:val="22"/>
                <w:szCs w:val="22"/>
              </w:rPr>
              <w:t>г. Цивильск</w:t>
            </w:r>
          </w:p>
          <w:p w:rsidR="00F540DA" w:rsidRDefault="00F540DA" w:rsidP="006D2B05"/>
          <w:p w:rsidR="00F540DA" w:rsidRDefault="00F540DA" w:rsidP="006D2B05"/>
        </w:tc>
      </w:tr>
    </w:tbl>
    <w:p w:rsidR="00F540DA" w:rsidRDefault="00F540DA"/>
    <w:p w:rsidR="00F540DA" w:rsidRDefault="00F540DA"/>
    <w:tbl>
      <w:tblPr>
        <w:tblW w:w="0" w:type="auto"/>
        <w:tblLook w:val="04A0" w:firstRow="1" w:lastRow="0" w:firstColumn="1" w:lastColumn="0" w:noHBand="0" w:noVBand="1"/>
      </w:tblPr>
      <w:tblGrid>
        <w:gridCol w:w="4785"/>
        <w:gridCol w:w="4785"/>
      </w:tblGrid>
      <w:tr w:rsidR="00F540DA" w:rsidRPr="0066617B" w:rsidTr="006D2B05">
        <w:tc>
          <w:tcPr>
            <w:tcW w:w="4785" w:type="dxa"/>
          </w:tcPr>
          <w:p w:rsidR="00F540DA" w:rsidRPr="0066617B" w:rsidRDefault="00F540DA" w:rsidP="00F540DA">
            <w:pPr>
              <w:jc w:val="both"/>
              <w:rPr>
                <w:b/>
              </w:rPr>
            </w:pPr>
            <w:r w:rsidRPr="0066617B">
              <w:rPr>
                <w:b/>
              </w:rPr>
              <w:t>Об утверждении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p>
        </w:tc>
        <w:tc>
          <w:tcPr>
            <w:tcW w:w="4785" w:type="dxa"/>
          </w:tcPr>
          <w:p w:rsidR="00F540DA" w:rsidRPr="0066617B" w:rsidRDefault="00F540DA" w:rsidP="006D2B05">
            <w:pPr>
              <w:rPr>
                <w:b/>
              </w:rPr>
            </w:pPr>
          </w:p>
        </w:tc>
      </w:tr>
    </w:tbl>
    <w:p w:rsidR="00F540DA" w:rsidRDefault="00F540DA"/>
    <w:p w:rsidR="00F540DA" w:rsidRDefault="00F540DA" w:rsidP="00F540DA">
      <w:pPr>
        <w:jc w:val="both"/>
      </w:pPr>
      <w:r w:rsidRPr="00F540DA">
        <w:t xml:space="preserve">Администрация </w:t>
      </w:r>
      <w:r>
        <w:t>Цивильского</w:t>
      </w:r>
      <w:r w:rsidRPr="00F540DA">
        <w:t xml:space="preserve"> района Чувашской Республики</w:t>
      </w:r>
    </w:p>
    <w:p w:rsidR="00F540DA" w:rsidRDefault="00F540DA" w:rsidP="00F540DA">
      <w:pPr>
        <w:jc w:val="both"/>
      </w:pPr>
    </w:p>
    <w:p w:rsidR="00F540DA" w:rsidRPr="00F540DA" w:rsidRDefault="00F540DA" w:rsidP="00F540DA">
      <w:pPr>
        <w:jc w:val="both"/>
      </w:pPr>
      <w:r w:rsidRPr="00F540DA">
        <w:t>постановляет:</w:t>
      </w:r>
    </w:p>
    <w:p w:rsidR="00F540DA" w:rsidRDefault="00F540DA" w:rsidP="00F540DA">
      <w:pPr>
        <w:jc w:val="both"/>
      </w:pPr>
    </w:p>
    <w:p w:rsidR="00F540DA" w:rsidRPr="00F540DA" w:rsidRDefault="00F540DA" w:rsidP="00F540DA">
      <w:pPr>
        <w:ind w:firstLine="708"/>
        <w:jc w:val="both"/>
      </w:pPr>
      <w:r w:rsidRPr="00F540DA">
        <w:t xml:space="preserve">1. Утвердить </w:t>
      </w:r>
      <w:hyperlink r:id="rId7" w:anchor="/document/48768884/entry/1000" w:history="1">
        <w:r w:rsidRPr="00F540DA">
          <w:t>муниципальную программу</w:t>
        </w:r>
      </w:hyperlink>
      <w:r w:rsidRPr="00F540DA">
        <w:t xml:space="preserve"> </w:t>
      </w:r>
      <w:r>
        <w:t>«</w:t>
      </w:r>
      <w:r w:rsidRPr="00F540DA">
        <w:t xml:space="preserve">Формирование современной городской среды на территории </w:t>
      </w:r>
      <w:r>
        <w:t>Цивильского</w:t>
      </w:r>
      <w:r w:rsidRPr="00F540DA">
        <w:t xml:space="preserve"> района Чувашской Республики</w:t>
      </w:r>
      <w:r>
        <w:t>»</w:t>
      </w:r>
      <w:r w:rsidRPr="00F540DA">
        <w:t xml:space="preserve"> (далее - Муниципальная программа)</w:t>
      </w:r>
      <w:r w:rsidR="00497020">
        <w:t xml:space="preserve"> согласно приложению к настоящему постановлению</w:t>
      </w:r>
      <w:r w:rsidRPr="00F540DA">
        <w:t>.</w:t>
      </w:r>
    </w:p>
    <w:p w:rsidR="00F540DA" w:rsidRPr="00F540DA" w:rsidRDefault="00F540DA" w:rsidP="00F540DA">
      <w:pPr>
        <w:ind w:firstLine="708"/>
        <w:jc w:val="both"/>
      </w:pPr>
      <w:r w:rsidRPr="00F540DA">
        <w:t xml:space="preserve">2. Признать утратившим силу </w:t>
      </w:r>
      <w:hyperlink r:id="rId8" w:anchor="/document/42541114/entry/0" w:history="1">
        <w:r w:rsidRPr="00F540DA">
          <w:t>Постановление</w:t>
        </w:r>
      </w:hyperlink>
      <w:r w:rsidRPr="00F540DA">
        <w:t xml:space="preserve"> администрации </w:t>
      </w:r>
      <w:r>
        <w:t>Цивильского</w:t>
      </w:r>
      <w:r w:rsidRPr="00F540DA">
        <w:t xml:space="preserve"> района от </w:t>
      </w:r>
      <w:r>
        <w:t>20.12.2017</w:t>
      </w:r>
      <w:r w:rsidRPr="00F540DA">
        <w:t xml:space="preserve"> </w:t>
      </w:r>
      <w:r>
        <w:t>№861-а  «</w:t>
      </w:r>
      <w:r w:rsidRPr="00F540DA">
        <w:t>Об утверждении муниципальной программы Цивильского района Чувашской Республики «Формирование современной городской среды на территории Цивильского городского,  Опытного и Чурачикского сельских поселений Цивильского района Чувашской Республики» на 2018-2022 годы» с 1 января 2019 года.</w:t>
      </w:r>
    </w:p>
    <w:p w:rsidR="00F540DA" w:rsidRPr="00F540DA" w:rsidRDefault="00F540DA" w:rsidP="00F540DA">
      <w:pPr>
        <w:ind w:firstLine="708"/>
        <w:jc w:val="both"/>
      </w:pPr>
      <w:r w:rsidRPr="00F540DA">
        <w:t xml:space="preserve">3. Финансовому отделу администрации </w:t>
      </w:r>
      <w:r>
        <w:t>Цивильского</w:t>
      </w:r>
      <w:r w:rsidRPr="00F540DA">
        <w:t xml:space="preserve"> района при формировании проекта бюджета </w:t>
      </w:r>
      <w:r>
        <w:t>Цивильского</w:t>
      </w:r>
      <w:r w:rsidRPr="00F540DA">
        <w:t xml:space="preserve"> района на очередной финансовый год и плановый период предусматривать бюджетные ассигнования на реализацию </w:t>
      </w:r>
      <w:hyperlink r:id="rId9" w:anchor="/document/48768884/entry/1000" w:history="1">
        <w:r w:rsidRPr="00F540DA">
          <w:t>Муниципальной программы</w:t>
        </w:r>
      </w:hyperlink>
      <w:r w:rsidRPr="00F540DA">
        <w:t>.</w:t>
      </w:r>
    </w:p>
    <w:p w:rsidR="00F540DA" w:rsidRPr="00F540DA" w:rsidRDefault="00F540DA" w:rsidP="00F540DA">
      <w:pPr>
        <w:ind w:firstLine="708"/>
        <w:jc w:val="both"/>
      </w:pPr>
      <w:r>
        <w:t>4</w:t>
      </w:r>
      <w:r w:rsidRPr="00F540DA">
        <w:t xml:space="preserve">. Настоящее постановление вступает в силу </w:t>
      </w:r>
      <w:r>
        <w:t xml:space="preserve">после его официального опубликования (обнародования) </w:t>
      </w:r>
      <w:r w:rsidRPr="005C14C8">
        <w:rPr>
          <w:rFonts w:eastAsia="Calibri"/>
        </w:rPr>
        <w:t xml:space="preserve">и распространяется на правоотношения, возникшие с </w:t>
      </w:r>
      <w:r>
        <w:rPr>
          <w:rFonts w:eastAsia="Calibri"/>
        </w:rPr>
        <w:t>0</w:t>
      </w:r>
      <w:r w:rsidRPr="005C14C8">
        <w:rPr>
          <w:rFonts w:eastAsia="Calibri"/>
        </w:rPr>
        <w:t>1 января 2019 года</w:t>
      </w:r>
      <w:r>
        <w:t>.</w:t>
      </w:r>
    </w:p>
    <w:p w:rsidR="00F540DA" w:rsidRDefault="00F540DA" w:rsidP="00F540DA">
      <w:pPr>
        <w:jc w:val="both"/>
      </w:pPr>
    </w:p>
    <w:p w:rsidR="00F540DA" w:rsidRDefault="00F540DA" w:rsidP="00F540DA">
      <w:pPr>
        <w:jc w:val="both"/>
      </w:pPr>
    </w:p>
    <w:p w:rsidR="00F540DA" w:rsidRDefault="00F540DA" w:rsidP="00F540DA">
      <w:pPr>
        <w:jc w:val="both"/>
      </w:pPr>
      <w:r>
        <w:t>И.о. главы администрации Цивильского раона</w:t>
      </w:r>
      <w:r>
        <w:tab/>
      </w:r>
      <w:r>
        <w:tab/>
      </w:r>
      <w:r>
        <w:tab/>
      </w:r>
      <w:r>
        <w:tab/>
        <w:t>Б.Н. Марков</w:t>
      </w:r>
    </w:p>
    <w:p w:rsidR="00F540DA" w:rsidRDefault="00F540DA" w:rsidP="00F540DA">
      <w:pPr>
        <w:jc w:val="both"/>
      </w:pPr>
    </w:p>
    <w:p w:rsidR="00F540DA" w:rsidRPr="00A75295" w:rsidRDefault="00F540DA" w:rsidP="00F540DA">
      <w:pPr>
        <w:jc w:val="both"/>
      </w:pPr>
    </w:p>
    <w:tbl>
      <w:tblPr>
        <w:tblW w:w="0" w:type="auto"/>
        <w:tblLook w:val="04A0" w:firstRow="1" w:lastRow="0" w:firstColumn="1" w:lastColumn="0" w:noHBand="0" w:noVBand="1"/>
      </w:tblPr>
      <w:tblGrid>
        <w:gridCol w:w="4423"/>
        <w:gridCol w:w="5148"/>
      </w:tblGrid>
      <w:tr w:rsidR="00A75295" w:rsidRPr="005E1BCB" w:rsidTr="00A54D75">
        <w:tc>
          <w:tcPr>
            <w:tcW w:w="7960" w:type="dxa"/>
          </w:tcPr>
          <w:p w:rsidR="00A75295" w:rsidRPr="005E1BCB" w:rsidRDefault="00A75295" w:rsidP="00A54D75">
            <w:pPr>
              <w:jc w:val="both"/>
              <w:rPr>
                <w:sz w:val="20"/>
                <w:szCs w:val="20"/>
              </w:rPr>
            </w:pPr>
          </w:p>
        </w:tc>
        <w:tc>
          <w:tcPr>
            <w:tcW w:w="7960" w:type="dxa"/>
          </w:tcPr>
          <w:p w:rsidR="00A75295" w:rsidRPr="0086300D" w:rsidRDefault="00A75295" w:rsidP="00A54D75">
            <w:pPr>
              <w:jc w:val="center"/>
              <w:rPr>
                <w:sz w:val="24"/>
                <w:szCs w:val="24"/>
              </w:rPr>
            </w:pPr>
            <w:r>
              <w:rPr>
                <w:sz w:val="24"/>
                <w:szCs w:val="24"/>
              </w:rPr>
              <w:t>Приложение</w:t>
            </w:r>
          </w:p>
          <w:p w:rsidR="00A75295" w:rsidRDefault="00A75295" w:rsidP="00A54D75">
            <w:pPr>
              <w:jc w:val="center"/>
              <w:rPr>
                <w:sz w:val="24"/>
                <w:szCs w:val="24"/>
              </w:rPr>
            </w:pPr>
            <w:r w:rsidRPr="0086300D">
              <w:rPr>
                <w:sz w:val="24"/>
                <w:szCs w:val="24"/>
              </w:rPr>
              <w:t xml:space="preserve">к </w:t>
            </w:r>
            <w:r>
              <w:rPr>
                <w:sz w:val="24"/>
                <w:szCs w:val="24"/>
              </w:rPr>
              <w:t>постановлению администрации</w:t>
            </w:r>
          </w:p>
          <w:p w:rsidR="00A75295" w:rsidRDefault="00A75295" w:rsidP="00A54D75">
            <w:pPr>
              <w:jc w:val="center"/>
              <w:rPr>
                <w:sz w:val="24"/>
                <w:szCs w:val="24"/>
              </w:rPr>
            </w:pPr>
            <w:r>
              <w:rPr>
                <w:sz w:val="24"/>
                <w:szCs w:val="24"/>
              </w:rPr>
              <w:t>Цивильского района</w:t>
            </w:r>
          </w:p>
          <w:p w:rsidR="00A75295" w:rsidRPr="005E1BCB" w:rsidRDefault="00A75295" w:rsidP="00A54D75">
            <w:pPr>
              <w:jc w:val="center"/>
              <w:rPr>
                <w:sz w:val="20"/>
                <w:szCs w:val="20"/>
              </w:rPr>
            </w:pPr>
            <w:r>
              <w:rPr>
                <w:sz w:val="24"/>
                <w:szCs w:val="24"/>
              </w:rPr>
              <w:t>от 29 марта 2019 г. №162-а</w:t>
            </w:r>
          </w:p>
        </w:tc>
      </w:tr>
    </w:tbl>
    <w:p w:rsidR="00A75295" w:rsidRDefault="00A75295" w:rsidP="00A75295">
      <w:pPr>
        <w:jc w:val="center"/>
        <w:rPr>
          <w:b/>
          <w:sz w:val="24"/>
          <w:szCs w:val="24"/>
        </w:rPr>
      </w:pPr>
    </w:p>
    <w:p w:rsidR="00A75295" w:rsidRDefault="00A75295" w:rsidP="00A75295">
      <w:pPr>
        <w:jc w:val="center"/>
        <w:rPr>
          <w:b/>
          <w:sz w:val="24"/>
          <w:szCs w:val="24"/>
        </w:rPr>
      </w:pPr>
    </w:p>
    <w:p w:rsidR="00A75295" w:rsidRPr="0086300D" w:rsidRDefault="00A75295" w:rsidP="00A75295">
      <w:pPr>
        <w:jc w:val="center"/>
        <w:rPr>
          <w:b/>
          <w:sz w:val="24"/>
          <w:szCs w:val="24"/>
        </w:rPr>
      </w:pPr>
      <w:r w:rsidRPr="0086300D">
        <w:rPr>
          <w:b/>
          <w:sz w:val="24"/>
          <w:szCs w:val="24"/>
        </w:rPr>
        <w:t>Муниципальная программа</w:t>
      </w:r>
    </w:p>
    <w:p w:rsidR="00A75295" w:rsidRPr="0086300D" w:rsidRDefault="00A75295" w:rsidP="00A75295">
      <w:pPr>
        <w:jc w:val="center"/>
        <w:rPr>
          <w:b/>
          <w:sz w:val="24"/>
          <w:szCs w:val="24"/>
        </w:rPr>
      </w:pPr>
      <w:r w:rsidRPr="0086300D">
        <w:rPr>
          <w:b/>
          <w:sz w:val="24"/>
          <w:szCs w:val="24"/>
        </w:rPr>
        <w:t>Цивильского района Чувашской Республики «Формирование современной городской среды на территории Цивильского района Чувашской Республики»</w:t>
      </w:r>
    </w:p>
    <w:p w:rsidR="00A75295" w:rsidRPr="0086300D" w:rsidRDefault="00A75295" w:rsidP="00A75295">
      <w:pPr>
        <w:jc w:val="both"/>
        <w:rPr>
          <w:b/>
          <w:sz w:val="24"/>
          <w:szCs w:val="24"/>
        </w:rPr>
      </w:pPr>
    </w:p>
    <w:p w:rsidR="00A75295" w:rsidRDefault="00A75295" w:rsidP="00A75295">
      <w:pPr>
        <w:jc w:val="both"/>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02"/>
        <w:gridCol w:w="5769"/>
      </w:tblGrid>
      <w:tr w:rsidR="00A75295" w:rsidRPr="008350BD" w:rsidTr="00A54D75">
        <w:tc>
          <w:tcPr>
            <w:tcW w:w="1986" w:type="pct"/>
            <w:tcBorders>
              <w:top w:val="nil"/>
              <w:left w:val="nil"/>
              <w:bottom w:val="nil"/>
              <w:right w:val="nil"/>
            </w:tcBorders>
          </w:tcPr>
          <w:p w:rsidR="00A75295" w:rsidRPr="008350BD" w:rsidRDefault="00A75295" w:rsidP="00A54D75">
            <w:pPr>
              <w:jc w:val="center"/>
              <w:rPr>
                <w:sz w:val="24"/>
                <w:szCs w:val="24"/>
              </w:rPr>
            </w:pPr>
            <w:r w:rsidRPr="008350BD">
              <w:rPr>
                <w:sz w:val="24"/>
                <w:szCs w:val="24"/>
              </w:rPr>
              <w:t>Ответственный исполнитель</w:t>
            </w:r>
          </w:p>
        </w:tc>
        <w:tc>
          <w:tcPr>
            <w:tcW w:w="3014" w:type="pct"/>
            <w:tcBorders>
              <w:top w:val="nil"/>
              <w:left w:val="nil"/>
              <w:bottom w:val="nil"/>
              <w:right w:val="nil"/>
            </w:tcBorders>
          </w:tcPr>
          <w:p w:rsidR="00A75295" w:rsidRDefault="00A75295" w:rsidP="00A54D75">
            <w:pPr>
              <w:jc w:val="center"/>
              <w:rPr>
                <w:sz w:val="24"/>
                <w:szCs w:val="24"/>
              </w:rPr>
            </w:pPr>
            <w:r>
              <w:rPr>
                <w:sz w:val="24"/>
                <w:szCs w:val="24"/>
              </w:rPr>
              <w:t>Администрация Цивильского района</w:t>
            </w:r>
          </w:p>
          <w:p w:rsidR="00A75295" w:rsidRPr="008350BD" w:rsidRDefault="00A75295" w:rsidP="00A54D75">
            <w:pPr>
              <w:jc w:val="center"/>
              <w:rPr>
                <w:sz w:val="24"/>
                <w:szCs w:val="24"/>
              </w:rPr>
            </w:pPr>
            <w:r w:rsidRPr="008350BD">
              <w:rPr>
                <w:sz w:val="24"/>
                <w:szCs w:val="24"/>
              </w:rPr>
              <w:t>Чувашской Республики</w:t>
            </w:r>
          </w:p>
        </w:tc>
      </w:tr>
      <w:tr w:rsidR="00A75295" w:rsidRPr="008350BD" w:rsidTr="00A54D75">
        <w:tc>
          <w:tcPr>
            <w:tcW w:w="1986" w:type="pct"/>
            <w:tcBorders>
              <w:top w:val="nil"/>
              <w:left w:val="nil"/>
              <w:bottom w:val="nil"/>
              <w:right w:val="nil"/>
            </w:tcBorders>
          </w:tcPr>
          <w:p w:rsidR="00A75295" w:rsidRPr="008350BD" w:rsidRDefault="00A75295" w:rsidP="00A54D75">
            <w:pPr>
              <w:jc w:val="center"/>
              <w:rPr>
                <w:sz w:val="24"/>
                <w:szCs w:val="24"/>
              </w:rPr>
            </w:pPr>
            <w:r w:rsidRPr="008350BD">
              <w:rPr>
                <w:sz w:val="24"/>
                <w:szCs w:val="24"/>
              </w:rPr>
              <w:t xml:space="preserve">Дата составления проекта </w:t>
            </w:r>
            <w:r>
              <w:rPr>
                <w:sz w:val="24"/>
                <w:szCs w:val="24"/>
              </w:rPr>
              <w:t>Муниципальной</w:t>
            </w:r>
            <w:r w:rsidRPr="008350BD">
              <w:rPr>
                <w:sz w:val="24"/>
                <w:szCs w:val="24"/>
              </w:rPr>
              <w:t xml:space="preserve"> программы</w:t>
            </w:r>
          </w:p>
        </w:tc>
        <w:tc>
          <w:tcPr>
            <w:tcW w:w="3014" w:type="pct"/>
            <w:tcBorders>
              <w:top w:val="nil"/>
              <w:left w:val="nil"/>
              <w:bottom w:val="nil"/>
              <w:right w:val="nil"/>
            </w:tcBorders>
          </w:tcPr>
          <w:p w:rsidR="00A75295" w:rsidRPr="008350BD" w:rsidRDefault="00A75295" w:rsidP="00A54D75">
            <w:pPr>
              <w:jc w:val="center"/>
              <w:rPr>
                <w:sz w:val="24"/>
                <w:szCs w:val="24"/>
              </w:rPr>
            </w:pPr>
            <w:r>
              <w:rPr>
                <w:sz w:val="24"/>
                <w:szCs w:val="24"/>
              </w:rPr>
              <w:t>30 марта</w:t>
            </w:r>
            <w:r w:rsidRPr="008350BD">
              <w:rPr>
                <w:sz w:val="24"/>
                <w:szCs w:val="24"/>
              </w:rPr>
              <w:t xml:space="preserve"> 201</w:t>
            </w:r>
            <w:r>
              <w:rPr>
                <w:sz w:val="24"/>
                <w:szCs w:val="24"/>
              </w:rPr>
              <w:t>9</w:t>
            </w:r>
            <w:r w:rsidRPr="008350BD">
              <w:rPr>
                <w:sz w:val="24"/>
                <w:szCs w:val="24"/>
              </w:rPr>
              <w:t xml:space="preserve"> года</w:t>
            </w:r>
          </w:p>
        </w:tc>
      </w:tr>
      <w:tr w:rsidR="00A75295" w:rsidRPr="001C08D5" w:rsidTr="00A54D75">
        <w:tc>
          <w:tcPr>
            <w:tcW w:w="1986" w:type="pct"/>
            <w:tcBorders>
              <w:top w:val="nil"/>
              <w:left w:val="nil"/>
              <w:bottom w:val="nil"/>
              <w:right w:val="nil"/>
            </w:tcBorders>
          </w:tcPr>
          <w:p w:rsidR="00A75295" w:rsidRPr="0086300D" w:rsidRDefault="00A75295" w:rsidP="00A54D75">
            <w:pPr>
              <w:jc w:val="center"/>
              <w:rPr>
                <w:sz w:val="24"/>
                <w:szCs w:val="24"/>
              </w:rPr>
            </w:pPr>
            <w:r w:rsidRPr="0086300D">
              <w:rPr>
                <w:sz w:val="24"/>
                <w:szCs w:val="24"/>
              </w:rPr>
              <w:t>Непосредственный исполнитель Муниципальной программы</w:t>
            </w:r>
          </w:p>
        </w:tc>
        <w:tc>
          <w:tcPr>
            <w:tcW w:w="3014" w:type="pct"/>
            <w:tcBorders>
              <w:top w:val="nil"/>
              <w:left w:val="nil"/>
              <w:bottom w:val="nil"/>
              <w:right w:val="nil"/>
            </w:tcBorders>
          </w:tcPr>
          <w:p w:rsidR="00A75295" w:rsidRPr="0086300D" w:rsidRDefault="00A75295" w:rsidP="00A54D75">
            <w:pPr>
              <w:jc w:val="center"/>
              <w:rPr>
                <w:sz w:val="24"/>
                <w:szCs w:val="24"/>
              </w:rPr>
            </w:pPr>
            <w:r w:rsidRPr="0086300D">
              <w:rPr>
                <w:sz w:val="24"/>
                <w:szCs w:val="24"/>
              </w:rPr>
              <w:t xml:space="preserve">Первый заместитель главы администрации Цивильского района Чувашской </w:t>
            </w:r>
            <w:r w:rsidR="001C08D5" w:rsidRPr="0086300D">
              <w:rPr>
                <w:sz w:val="24"/>
                <w:szCs w:val="24"/>
              </w:rPr>
              <w:t>Республики</w:t>
            </w:r>
            <w:r w:rsidRPr="0086300D">
              <w:rPr>
                <w:sz w:val="24"/>
                <w:szCs w:val="24"/>
              </w:rPr>
              <w:t xml:space="preserve"> </w:t>
            </w:r>
            <w:proofErr w:type="spellStart"/>
            <w:r w:rsidRPr="0086300D">
              <w:rPr>
                <w:sz w:val="24"/>
                <w:szCs w:val="24"/>
              </w:rPr>
              <w:t>Сыройкин</w:t>
            </w:r>
            <w:proofErr w:type="spellEnd"/>
            <w:r w:rsidRPr="0086300D">
              <w:rPr>
                <w:sz w:val="24"/>
                <w:szCs w:val="24"/>
              </w:rPr>
              <w:t xml:space="preserve"> В.В.</w:t>
            </w:r>
          </w:p>
          <w:p w:rsidR="00A75295" w:rsidRPr="0086300D" w:rsidRDefault="00A75295" w:rsidP="00A54D75">
            <w:pPr>
              <w:jc w:val="center"/>
              <w:rPr>
                <w:sz w:val="24"/>
                <w:szCs w:val="24"/>
                <w:lang w:val="en-US"/>
              </w:rPr>
            </w:pPr>
            <w:r w:rsidRPr="0086300D">
              <w:rPr>
                <w:sz w:val="24"/>
                <w:szCs w:val="24"/>
                <w:lang w:val="en-US"/>
              </w:rPr>
              <w:t>(</w:t>
            </w:r>
            <w:r w:rsidRPr="0086300D">
              <w:rPr>
                <w:sz w:val="24"/>
                <w:szCs w:val="24"/>
              </w:rPr>
              <w:t>т</w:t>
            </w:r>
            <w:r w:rsidRPr="0086300D">
              <w:rPr>
                <w:sz w:val="24"/>
                <w:szCs w:val="24"/>
                <w:lang w:val="en-US"/>
              </w:rPr>
              <w:t>. 22-7-00, e-mail: zivil_zhkh@cap.ru)</w:t>
            </w:r>
          </w:p>
        </w:tc>
      </w:tr>
    </w:tbl>
    <w:p w:rsidR="00A75295" w:rsidRPr="0086300D" w:rsidRDefault="00A75295" w:rsidP="00A75295">
      <w:pPr>
        <w:jc w:val="center"/>
        <w:rPr>
          <w:sz w:val="24"/>
          <w:szCs w:val="24"/>
          <w:lang w:val="en-US"/>
        </w:rPr>
      </w:pPr>
    </w:p>
    <w:tbl>
      <w:tblPr>
        <w:tblW w:w="5000" w:type="pct"/>
        <w:tblInd w:w="108" w:type="dxa"/>
        <w:tblLook w:val="0000" w:firstRow="0" w:lastRow="0" w:firstColumn="0" w:lastColumn="0" w:noHBand="0" w:noVBand="0"/>
      </w:tblPr>
      <w:tblGrid>
        <w:gridCol w:w="6380"/>
        <w:gridCol w:w="3191"/>
      </w:tblGrid>
      <w:tr w:rsidR="00A75295" w:rsidRPr="008350BD" w:rsidTr="00A54D75">
        <w:tc>
          <w:tcPr>
            <w:tcW w:w="3302" w:type="pct"/>
            <w:tcBorders>
              <w:top w:val="nil"/>
              <w:left w:val="nil"/>
              <w:bottom w:val="nil"/>
              <w:right w:val="nil"/>
            </w:tcBorders>
          </w:tcPr>
          <w:p w:rsidR="00A75295" w:rsidRPr="0086300D" w:rsidRDefault="00A75295" w:rsidP="00A54D75">
            <w:pPr>
              <w:rPr>
                <w:sz w:val="24"/>
                <w:szCs w:val="24"/>
              </w:rPr>
            </w:pPr>
            <w:proofErr w:type="spellStart"/>
            <w:r w:rsidRPr="0086300D">
              <w:rPr>
                <w:sz w:val="24"/>
                <w:szCs w:val="24"/>
              </w:rPr>
              <w:t>И.о</w:t>
            </w:r>
            <w:proofErr w:type="spellEnd"/>
            <w:r w:rsidRPr="0086300D">
              <w:rPr>
                <w:sz w:val="24"/>
                <w:szCs w:val="24"/>
              </w:rPr>
              <w:t>. главы администрации Цивильского района</w:t>
            </w:r>
          </w:p>
          <w:p w:rsidR="00A75295" w:rsidRPr="0086300D" w:rsidRDefault="00A75295" w:rsidP="00A54D75">
            <w:pPr>
              <w:rPr>
                <w:sz w:val="24"/>
                <w:szCs w:val="24"/>
              </w:rPr>
            </w:pPr>
            <w:r w:rsidRPr="0086300D">
              <w:rPr>
                <w:sz w:val="24"/>
                <w:szCs w:val="24"/>
              </w:rPr>
              <w:t>Чувашской Республики</w:t>
            </w:r>
          </w:p>
        </w:tc>
        <w:tc>
          <w:tcPr>
            <w:tcW w:w="1651" w:type="pct"/>
            <w:tcBorders>
              <w:top w:val="nil"/>
              <w:left w:val="nil"/>
              <w:bottom w:val="nil"/>
              <w:right w:val="nil"/>
            </w:tcBorders>
          </w:tcPr>
          <w:p w:rsidR="00A75295" w:rsidRPr="008350BD" w:rsidRDefault="00A75295" w:rsidP="00A54D75">
            <w:pPr>
              <w:jc w:val="center"/>
              <w:rPr>
                <w:sz w:val="24"/>
                <w:szCs w:val="24"/>
              </w:rPr>
            </w:pPr>
            <w:r w:rsidRPr="0086300D">
              <w:rPr>
                <w:sz w:val="24"/>
                <w:szCs w:val="24"/>
              </w:rPr>
              <w:t>Б.Н. Марков</w:t>
            </w:r>
          </w:p>
        </w:tc>
      </w:tr>
    </w:tbl>
    <w:p w:rsidR="00A75295" w:rsidRDefault="00A75295" w:rsidP="00A75295">
      <w:pPr>
        <w:jc w:val="both"/>
        <w:rPr>
          <w:sz w:val="24"/>
          <w:szCs w:val="24"/>
        </w:rPr>
      </w:pPr>
    </w:p>
    <w:p w:rsidR="00A75295" w:rsidRDefault="00A75295" w:rsidP="00A75295">
      <w:pPr>
        <w:jc w:val="both"/>
        <w:rPr>
          <w:sz w:val="24"/>
          <w:szCs w:val="24"/>
        </w:rPr>
      </w:pPr>
    </w:p>
    <w:p w:rsidR="00A75295" w:rsidRPr="008350BD" w:rsidRDefault="00A75295" w:rsidP="00A75295">
      <w:pPr>
        <w:jc w:val="center"/>
        <w:rPr>
          <w:b/>
          <w:sz w:val="24"/>
          <w:szCs w:val="24"/>
        </w:rPr>
      </w:pPr>
      <w:r w:rsidRPr="008350BD">
        <w:rPr>
          <w:b/>
          <w:sz w:val="24"/>
          <w:szCs w:val="24"/>
        </w:rPr>
        <w:t>Паспорт</w:t>
      </w:r>
    </w:p>
    <w:p w:rsidR="00A75295" w:rsidRPr="008350BD" w:rsidRDefault="00A75295" w:rsidP="00A75295">
      <w:pPr>
        <w:jc w:val="both"/>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5"/>
        <w:gridCol w:w="296"/>
        <w:gridCol w:w="6670"/>
      </w:tblGrid>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Ответственный исполнитель </w:t>
            </w:r>
            <w:r w:rsidR="001C08D5">
              <w:rPr>
                <w:sz w:val="24"/>
                <w:szCs w:val="24"/>
              </w:rPr>
              <w:t>Муниципальн</w:t>
            </w:r>
            <w:r w:rsidR="001C08D5" w:rsidRPr="008350BD">
              <w:rPr>
                <w:sz w:val="24"/>
                <w:szCs w:val="24"/>
              </w:rPr>
              <w:t>ой</w:t>
            </w:r>
            <w:r w:rsidRPr="008350BD">
              <w:rPr>
                <w:sz w:val="24"/>
                <w:szCs w:val="24"/>
              </w:rPr>
              <w:t xml:space="preserve"> программы</w:t>
            </w:r>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93" w:type="pct"/>
            <w:tcBorders>
              <w:top w:val="nil"/>
              <w:left w:val="nil"/>
              <w:bottom w:val="nil"/>
              <w:right w:val="nil"/>
            </w:tcBorders>
          </w:tcPr>
          <w:p w:rsidR="00A75295" w:rsidRPr="008350BD" w:rsidRDefault="00A75295" w:rsidP="00A54D75">
            <w:pPr>
              <w:jc w:val="both"/>
              <w:rPr>
                <w:sz w:val="24"/>
                <w:szCs w:val="24"/>
              </w:rPr>
            </w:pPr>
            <w:r>
              <w:rPr>
                <w:sz w:val="24"/>
                <w:szCs w:val="24"/>
              </w:rPr>
              <w:t>Администрация Цивильского района</w:t>
            </w:r>
            <w:r w:rsidRPr="008350BD">
              <w:rPr>
                <w:sz w:val="24"/>
                <w:szCs w:val="24"/>
              </w:rPr>
              <w:t xml:space="preserve"> Чувашской Республики</w:t>
            </w:r>
          </w:p>
        </w:tc>
      </w:tr>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Участники </w:t>
            </w:r>
            <w:r w:rsidR="001C08D5">
              <w:rPr>
                <w:sz w:val="24"/>
                <w:szCs w:val="24"/>
              </w:rPr>
              <w:t>Муниципальн</w:t>
            </w:r>
            <w:r w:rsidR="001C08D5" w:rsidRPr="008350BD">
              <w:rPr>
                <w:sz w:val="24"/>
                <w:szCs w:val="24"/>
              </w:rPr>
              <w:t>ой</w:t>
            </w:r>
            <w:r w:rsidRPr="008350BD">
              <w:rPr>
                <w:sz w:val="24"/>
                <w:szCs w:val="24"/>
              </w:rPr>
              <w:t xml:space="preserve"> программы</w:t>
            </w:r>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93" w:type="pct"/>
            <w:tcBorders>
              <w:top w:val="nil"/>
              <w:left w:val="nil"/>
              <w:bottom w:val="nil"/>
              <w:right w:val="nil"/>
            </w:tcBorders>
          </w:tcPr>
          <w:p w:rsidR="00A75295" w:rsidRDefault="00A75295" w:rsidP="00A54D75">
            <w:pPr>
              <w:jc w:val="both"/>
              <w:rPr>
                <w:sz w:val="24"/>
                <w:szCs w:val="24"/>
              </w:rPr>
            </w:pPr>
            <w:r>
              <w:rPr>
                <w:sz w:val="24"/>
                <w:szCs w:val="24"/>
              </w:rPr>
              <w:t xml:space="preserve">Администрация Опытного сельского поселения, администрация Цивильского городского поселения, администрация Чурачикского сельского поселения </w:t>
            </w:r>
            <w:r w:rsidRPr="008350BD">
              <w:rPr>
                <w:sz w:val="24"/>
                <w:szCs w:val="24"/>
              </w:rPr>
              <w:t>(по согласованию)</w:t>
            </w:r>
          </w:p>
          <w:p w:rsidR="00A75295" w:rsidRPr="008350BD" w:rsidRDefault="00A75295" w:rsidP="00A54D75">
            <w:pPr>
              <w:jc w:val="both"/>
              <w:rPr>
                <w:sz w:val="24"/>
                <w:szCs w:val="24"/>
              </w:rPr>
            </w:pPr>
          </w:p>
        </w:tc>
      </w:tr>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Подпрограммы </w:t>
            </w:r>
            <w:r w:rsidR="001C08D5">
              <w:rPr>
                <w:sz w:val="24"/>
                <w:szCs w:val="24"/>
              </w:rPr>
              <w:t>Муниципальн</w:t>
            </w:r>
            <w:r w:rsidR="001C08D5" w:rsidRPr="008350BD">
              <w:rPr>
                <w:sz w:val="24"/>
                <w:szCs w:val="24"/>
              </w:rPr>
              <w:t>ой</w:t>
            </w:r>
            <w:r w:rsidRPr="008350BD">
              <w:rPr>
                <w:sz w:val="24"/>
                <w:szCs w:val="24"/>
              </w:rPr>
              <w:t xml:space="preserve"> программы</w:t>
            </w:r>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93" w:type="pct"/>
            <w:tcBorders>
              <w:top w:val="nil"/>
              <w:left w:val="nil"/>
              <w:bottom w:val="nil"/>
              <w:right w:val="nil"/>
            </w:tcBorders>
          </w:tcPr>
          <w:p w:rsidR="00A75295" w:rsidRPr="008350BD" w:rsidRDefault="00A75295" w:rsidP="00A54D75">
            <w:pPr>
              <w:jc w:val="both"/>
              <w:rPr>
                <w:sz w:val="24"/>
                <w:szCs w:val="24"/>
              </w:rPr>
            </w:pPr>
            <w:r>
              <w:rPr>
                <w:sz w:val="24"/>
                <w:szCs w:val="24"/>
              </w:rPr>
              <w:t>«</w:t>
            </w:r>
            <w:r w:rsidRPr="008350BD">
              <w:rPr>
                <w:sz w:val="24"/>
                <w:szCs w:val="24"/>
              </w:rPr>
              <w:t xml:space="preserve">Благоустройство дворовых и общественных территорий муниципальных образований </w:t>
            </w:r>
            <w:r>
              <w:rPr>
                <w:sz w:val="24"/>
                <w:szCs w:val="24"/>
              </w:rPr>
              <w:t xml:space="preserve">на территории Цивильского района </w:t>
            </w:r>
            <w:r w:rsidRPr="008350BD">
              <w:rPr>
                <w:sz w:val="24"/>
                <w:szCs w:val="24"/>
              </w:rPr>
              <w:t>Чувашской Республики</w:t>
            </w:r>
            <w:r>
              <w:rPr>
                <w:sz w:val="24"/>
                <w:szCs w:val="24"/>
              </w:rPr>
              <w:t>»</w:t>
            </w:r>
            <w:r w:rsidRPr="008350BD">
              <w:rPr>
                <w:sz w:val="24"/>
                <w:szCs w:val="24"/>
              </w:rPr>
              <w:t>;</w:t>
            </w:r>
          </w:p>
          <w:p w:rsidR="00A75295" w:rsidRPr="008350BD" w:rsidRDefault="00A75295" w:rsidP="00A54D75">
            <w:pPr>
              <w:jc w:val="both"/>
              <w:rPr>
                <w:sz w:val="24"/>
                <w:szCs w:val="24"/>
              </w:rPr>
            </w:pPr>
          </w:p>
        </w:tc>
      </w:tr>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bookmarkStart w:id="0" w:name="sub_110"/>
            <w:r w:rsidRPr="008350BD">
              <w:rPr>
                <w:sz w:val="24"/>
                <w:szCs w:val="24"/>
              </w:rPr>
              <w:t xml:space="preserve">Цель </w:t>
            </w:r>
            <w:r w:rsidR="001C08D5">
              <w:rPr>
                <w:sz w:val="24"/>
                <w:szCs w:val="24"/>
              </w:rPr>
              <w:t>Муниципальн</w:t>
            </w:r>
            <w:r w:rsidR="001C08D5" w:rsidRPr="008350BD">
              <w:rPr>
                <w:sz w:val="24"/>
                <w:szCs w:val="24"/>
              </w:rPr>
              <w:t>ой</w:t>
            </w:r>
            <w:r w:rsidRPr="008350BD">
              <w:rPr>
                <w:sz w:val="24"/>
                <w:szCs w:val="24"/>
              </w:rPr>
              <w:t xml:space="preserve"> программы</w:t>
            </w:r>
            <w:bookmarkEnd w:id="0"/>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93" w:type="pct"/>
            <w:tcBorders>
              <w:top w:val="nil"/>
              <w:left w:val="nil"/>
              <w:bottom w:val="nil"/>
              <w:right w:val="nil"/>
            </w:tcBorders>
          </w:tcPr>
          <w:p w:rsidR="00A75295" w:rsidRDefault="00A75295" w:rsidP="00A54D75">
            <w:pPr>
              <w:jc w:val="both"/>
              <w:rPr>
                <w:sz w:val="24"/>
                <w:szCs w:val="24"/>
              </w:rPr>
            </w:pPr>
            <w:r w:rsidRPr="008350BD">
              <w:rPr>
                <w:sz w:val="24"/>
                <w:szCs w:val="24"/>
              </w:rPr>
              <w:t>создание условий для системного повышения качества и комфорта городской среды на всей территории Чувашской Республики путем реализации в период 201</w:t>
            </w:r>
            <w:r>
              <w:rPr>
                <w:sz w:val="24"/>
                <w:szCs w:val="24"/>
              </w:rPr>
              <w:t>9</w:t>
            </w:r>
            <w:r w:rsidRPr="008350BD">
              <w:rPr>
                <w:sz w:val="24"/>
                <w:szCs w:val="24"/>
              </w:rPr>
              <w:t> - 2024 годов комплекса мероприятий по благоустройству территорий муниципальных образований</w:t>
            </w:r>
          </w:p>
          <w:p w:rsidR="00A75295" w:rsidRPr="008350BD" w:rsidRDefault="00A75295" w:rsidP="00A54D75">
            <w:pPr>
              <w:jc w:val="both"/>
              <w:rPr>
                <w:sz w:val="24"/>
                <w:szCs w:val="24"/>
              </w:rPr>
            </w:pPr>
          </w:p>
        </w:tc>
      </w:tr>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bookmarkStart w:id="1" w:name="sub_14"/>
            <w:r w:rsidRPr="008350BD">
              <w:rPr>
                <w:sz w:val="24"/>
                <w:szCs w:val="24"/>
              </w:rPr>
              <w:t xml:space="preserve">Задачи </w:t>
            </w:r>
            <w:r w:rsidR="001C08D5">
              <w:rPr>
                <w:sz w:val="24"/>
                <w:szCs w:val="24"/>
              </w:rPr>
              <w:t>Муниципальн</w:t>
            </w:r>
            <w:r w:rsidR="001C08D5" w:rsidRPr="008350BD">
              <w:rPr>
                <w:sz w:val="24"/>
                <w:szCs w:val="24"/>
              </w:rPr>
              <w:t>ой</w:t>
            </w:r>
            <w:r w:rsidRPr="008350BD">
              <w:rPr>
                <w:sz w:val="24"/>
                <w:szCs w:val="24"/>
              </w:rPr>
              <w:t xml:space="preserve"> программы</w:t>
            </w:r>
            <w:bookmarkEnd w:id="1"/>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93"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повышение уровня благоустройства дворовых территорий муниципальных образований;</w:t>
            </w:r>
          </w:p>
          <w:p w:rsidR="00A75295" w:rsidRDefault="00A75295" w:rsidP="00A54D75">
            <w:pPr>
              <w:jc w:val="both"/>
              <w:rPr>
                <w:sz w:val="24"/>
                <w:szCs w:val="24"/>
              </w:rPr>
            </w:pPr>
            <w:proofErr w:type="gramStart"/>
            <w:r w:rsidRPr="008350BD">
              <w:rPr>
                <w:sz w:val="24"/>
                <w:szCs w:val="24"/>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A75295" w:rsidRPr="008350BD" w:rsidRDefault="00A75295" w:rsidP="00A54D75">
            <w:pPr>
              <w:jc w:val="both"/>
              <w:rPr>
                <w:sz w:val="24"/>
                <w:szCs w:val="24"/>
              </w:rPr>
            </w:pPr>
          </w:p>
        </w:tc>
      </w:tr>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bookmarkStart w:id="2" w:name="sub_15"/>
            <w:r w:rsidRPr="008350BD">
              <w:rPr>
                <w:sz w:val="24"/>
                <w:szCs w:val="24"/>
              </w:rPr>
              <w:t xml:space="preserve">Целевые показатели </w:t>
            </w:r>
            <w:r w:rsidRPr="008350BD">
              <w:rPr>
                <w:sz w:val="24"/>
                <w:szCs w:val="24"/>
              </w:rPr>
              <w:lastRenderedPageBreak/>
              <w:t xml:space="preserve">(индикаторы) </w:t>
            </w:r>
            <w:r w:rsidR="001C08D5">
              <w:rPr>
                <w:sz w:val="24"/>
                <w:szCs w:val="24"/>
              </w:rPr>
              <w:t>Муниципальн</w:t>
            </w:r>
            <w:r w:rsidR="001C08D5" w:rsidRPr="008350BD">
              <w:rPr>
                <w:sz w:val="24"/>
                <w:szCs w:val="24"/>
              </w:rPr>
              <w:t>ой</w:t>
            </w:r>
            <w:r w:rsidRPr="008350BD">
              <w:rPr>
                <w:sz w:val="24"/>
                <w:szCs w:val="24"/>
              </w:rPr>
              <w:t xml:space="preserve"> программы</w:t>
            </w:r>
            <w:bookmarkEnd w:id="2"/>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lastRenderedPageBreak/>
              <w:t>-</w:t>
            </w:r>
          </w:p>
        </w:tc>
        <w:tc>
          <w:tcPr>
            <w:tcW w:w="3493"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к 2025 году будут достигнуты следующие целевые показатели </w:t>
            </w:r>
            <w:r w:rsidRPr="008350BD">
              <w:rPr>
                <w:sz w:val="24"/>
                <w:szCs w:val="24"/>
              </w:rPr>
              <w:lastRenderedPageBreak/>
              <w:t>(индикаторы):</w:t>
            </w:r>
          </w:p>
          <w:p w:rsidR="00A75295" w:rsidRDefault="00A75295" w:rsidP="00A54D75">
            <w:pPr>
              <w:jc w:val="both"/>
              <w:rPr>
                <w:sz w:val="24"/>
                <w:szCs w:val="24"/>
              </w:rPr>
            </w:pPr>
            <w:r w:rsidRPr="008350BD">
              <w:rPr>
                <w:sz w:val="24"/>
                <w:szCs w:val="24"/>
              </w:rPr>
              <w:t xml:space="preserve">количество реализованных на территории </w:t>
            </w:r>
            <w:r>
              <w:rPr>
                <w:sz w:val="24"/>
                <w:szCs w:val="24"/>
              </w:rPr>
              <w:t xml:space="preserve">Цивильского района </w:t>
            </w:r>
            <w:r w:rsidRPr="008350BD">
              <w:rPr>
                <w:sz w:val="24"/>
                <w:szCs w:val="24"/>
              </w:rPr>
              <w:t>Чувашской Республики проектов по благоустройству</w:t>
            </w:r>
            <w:r>
              <w:rPr>
                <w:sz w:val="24"/>
                <w:szCs w:val="24"/>
              </w:rPr>
              <w:t>:</w:t>
            </w:r>
          </w:p>
          <w:p w:rsidR="00A75295" w:rsidRDefault="00A75295" w:rsidP="00A54D75">
            <w:pPr>
              <w:jc w:val="both"/>
              <w:rPr>
                <w:sz w:val="24"/>
                <w:szCs w:val="24"/>
              </w:rPr>
            </w:pPr>
            <w:r>
              <w:rPr>
                <w:sz w:val="24"/>
                <w:szCs w:val="24"/>
              </w:rPr>
              <w:t xml:space="preserve">дворовых территорий – 96 </w:t>
            </w:r>
            <w:r w:rsidRPr="008350BD">
              <w:rPr>
                <w:sz w:val="24"/>
                <w:szCs w:val="24"/>
              </w:rPr>
              <w:t>ед.;</w:t>
            </w:r>
          </w:p>
          <w:p w:rsidR="00A75295" w:rsidRPr="008350BD" w:rsidRDefault="00A75295" w:rsidP="00A54D75">
            <w:pPr>
              <w:jc w:val="both"/>
              <w:rPr>
                <w:sz w:val="24"/>
                <w:szCs w:val="24"/>
              </w:rPr>
            </w:pPr>
            <w:r>
              <w:rPr>
                <w:sz w:val="24"/>
                <w:szCs w:val="24"/>
              </w:rPr>
              <w:t>общественных территорий – 6 ед.</w:t>
            </w:r>
          </w:p>
          <w:p w:rsidR="00A75295" w:rsidRPr="008350BD" w:rsidRDefault="00A75295" w:rsidP="00A54D75">
            <w:pPr>
              <w:jc w:val="both"/>
              <w:rPr>
                <w:sz w:val="24"/>
                <w:szCs w:val="24"/>
              </w:rPr>
            </w:pPr>
          </w:p>
        </w:tc>
      </w:tr>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bookmarkStart w:id="3" w:name="sub_16"/>
            <w:r w:rsidRPr="008350BD">
              <w:rPr>
                <w:sz w:val="24"/>
                <w:szCs w:val="24"/>
              </w:rPr>
              <w:lastRenderedPageBreak/>
              <w:t xml:space="preserve">Срок реализации </w:t>
            </w:r>
            <w:r w:rsidR="001C08D5">
              <w:rPr>
                <w:sz w:val="24"/>
                <w:szCs w:val="24"/>
              </w:rPr>
              <w:t>Муниципальн</w:t>
            </w:r>
            <w:r w:rsidR="001C08D5" w:rsidRPr="008350BD">
              <w:rPr>
                <w:sz w:val="24"/>
                <w:szCs w:val="24"/>
              </w:rPr>
              <w:t>ой</w:t>
            </w:r>
            <w:r w:rsidRPr="008350BD">
              <w:rPr>
                <w:sz w:val="24"/>
                <w:szCs w:val="24"/>
              </w:rPr>
              <w:t xml:space="preserve"> программы</w:t>
            </w:r>
            <w:bookmarkEnd w:id="3"/>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93"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201</w:t>
            </w:r>
            <w:r>
              <w:rPr>
                <w:sz w:val="24"/>
                <w:szCs w:val="24"/>
              </w:rPr>
              <w:t>9</w:t>
            </w:r>
            <w:r w:rsidRPr="008350BD">
              <w:rPr>
                <w:sz w:val="24"/>
                <w:szCs w:val="24"/>
              </w:rPr>
              <w:t> - 2024 годы</w:t>
            </w:r>
          </w:p>
        </w:tc>
      </w:tr>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bookmarkStart w:id="4" w:name="sub_18"/>
            <w:r w:rsidRPr="008350BD">
              <w:rPr>
                <w:sz w:val="24"/>
                <w:szCs w:val="24"/>
              </w:rPr>
              <w:t xml:space="preserve">Объемы финансирования </w:t>
            </w:r>
            <w:r w:rsidR="001C08D5">
              <w:rPr>
                <w:sz w:val="24"/>
                <w:szCs w:val="24"/>
              </w:rPr>
              <w:t>Муниципальн</w:t>
            </w:r>
            <w:r w:rsidR="001C08D5" w:rsidRPr="008350BD">
              <w:rPr>
                <w:sz w:val="24"/>
                <w:szCs w:val="24"/>
              </w:rPr>
              <w:t>ой</w:t>
            </w:r>
            <w:r w:rsidRPr="008350BD">
              <w:rPr>
                <w:sz w:val="24"/>
                <w:szCs w:val="24"/>
              </w:rPr>
              <w:t xml:space="preserve"> программы с разбивкой по годам реализации</w:t>
            </w:r>
            <w:bookmarkEnd w:id="4"/>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93" w:type="pct"/>
            <w:tcBorders>
              <w:top w:val="nil"/>
              <w:left w:val="nil"/>
              <w:bottom w:val="nil"/>
              <w:right w:val="nil"/>
            </w:tcBorders>
          </w:tcPr>
          <w:p w:rsidR="00A75295" w:rsidRPr="0086300D" w:rsidRDefault="00A75295" w:rsidP="00A54D75">
            <w:pPr>
              <w:jc w:val="both"/>
              <w:rPr>
                <w:sz w:val="24"/>
                <w:szCs w:val="24"/>
              </w:rPr>
            </w:pPr>
            <w:r w:rsidRPr="0086300D">
              <w:rPr>
                <w:sz w:val="24"/>
                <w:szCs w:val="24"/>
              </w:rPr>
              <w:t xml:space="preserve">прогнозируемые объемы финансирования мероприятий </w:t>
            </w:r>
            <w:r w:rsidR="001C08D5" w:rsidRPr="0086300D">
              <w:rPr>
                <w:sz w:val="24"/>
                <w:szCs w:val="24"/>
              </w:rPr>
              <w:t>Муниципальной</w:t>
            </w:r>
            <w:r w:rsidRPr="0086300D">
              <w:rPr>
                <w:sz w:val="24"/>
                <w:szCs w:val="24"/>
              </w:rPr>
              <w:t xml:space="preserve"> программы в 2019 - 2024 годах составляют 13280,2 тыс. рублей, в том числе:</w:t>
            </w:r>
          </w:p>
          <w:p w:rsidR="00A75295" w:rsidRPr="0086300D" w:rsidRDefault="00A75295" w:rsidP="00A54D75">
            <w:pPr>
              <w:jc w:val="both"/>
              <w:rPr>
                <w:sz w:val="24"/>
                <w:szCs w:val="24"/>
              </w:rPr>
            </w:pPr>
            <w:r w:rsidRPr="0086300D">
              <w:rPr>
                <w:sz w:val="24"/>
                <w:szCs w:val="24"/>
              </w:rPr>
              <w:t>в 2019 году – 13280,2 тыс. рублей;</w:t>
            </w:r>
          </w:p>
          <w:p w:rsidR="00A75295" w:rsidRPr="0086300D" w:rsidRDefault="00A75295" w:rsidP="00A54D75">
            <w:pPr>
              <w:jc w:val="both"/>
              <w:rPr>
                <w:sz w:val="24"/>
                <w:szCs w:val="24"/>
              </w:rPr>
            </w:pPr>
            <w:r w:rsidRPr="0086300D">
              <w:rPr>
                <w:sz w:val="24"/>
                <w:szCs w:val="24"/>
              </w:rPr>
              <w:t>в 2020 году – 0,0 тыс. рублей;</w:t>
            </w:r>
          </w:p>
          <w:p w:rsidR="00A75295" w:rsidRPr="0086300D" w:rsidRDefault="00A75295" w:rsidP="00A54D75">
            <w:pPr>
              <w:jc w:val="both"/>
              <w:rPr>
                <w:sz w:val="24"/>
                <w:szCs w:val="24"/>
              </w:rPr>
            </w:pPr>
            <w:r w:rsidRPr="0086300D">
              <w:rPr>
                <w:sz w:val="24"/>
                <w:szCs w:val="24"/>
              </w:rPr>
              <w:t>в 2021 году - 0,0 тыс. рублей;</w:t>
            </w:r>
          </w:p>
          <w:p w:rsidR="00A75295" w:rsidRPr="0086300D" w:rsidRDefault="00A75295" w:rsidP="00A54D75">
            <w:pPr>
              <w:jc w:val="both"/>
              <w:rPr>
                <w:sz w:val="24"/>
                <w:szCs w:val="24"/>
              </w:rPr>
            </w:pPr>
            <w:r w:rsidRPr="0086300D">
              <w:rPr>
                <w:sz w:val="24"/>
                <w:szCs w:val="24"/>
              </w:rPr>
              <w:t>в 2022 году - 0,0 тыс. рублей;</w:t>
            </w:r>
          </w:p>
          <w:p w:rsidR="00A75295" w:rsidRPr="0086300D" w:rsidRDefault="00A75295" w:rsidP="00A54D75">
            <w:pPr>
              <w:jc w:val="both"/>
              <w:rPr>
                <w:sz w:val="24"/>
                <w:szCs w:val="24"/>
              </w:rPr>
            </w:pPr>
            <w:r w:rsidRPr="0086300D">
              <w:rPr>
                <w:sz w:val="24"/>
                <w:szCs w:val="24"/>
              </w:rPr>
              <w:t>в 2023 году - 0,0 тыс. рублей;</w:t>
            </w:r>
          </w:p>
          <w:p w:rsidR="00A75295" w:rsidRPr="0086300D" w:rsidRDefault="00A75295" w:rsidP="00A54D75">
            <w:pPr>
              <w:jc w:val="both"/>
              <w:rPr>
                <w:sz w:val="24"/>
                <w:szCs w:val="24"/>
              </w:rPr>
            </w:pPr>
            <w:r w:rsidRPr="0086300D">
              <w:rPr>
                <w:sz w:val="24"/>
                <w:szCs w:val="24"/>
              </w:rPr>
              <w:t>в 2024 году - 0,0 тыс. рублей;</w:t>
            </w:r>
          </w:p>
          <w:p w:rsidR="00A75295" w:rsidRPr="0086300D" w:rsidRDefault="00A75295" w:rsidP="00A54D75">
            <w:pPr>
              <w:jc w:val="both"/>
              <w:rPr>
                <w:sz w:val="24"/>
                <w:szCs w:val="24"/>
              </w:rPr>
            </w:pPr>
            <w:r w:rsidRPr="0086300D">
              <w:rPr>
                <w:sz w:val="24"/>
                <w:szCs w:val="24"/>
              </w:rPr>
              <w:t>из них средства:</w:t>
            </w:r>
          </w:p>
          <w:p w:rsidR="00A75295" w:rsidRPr="0086300D" w:rsidRDefault="00A75295" w:rsidP="00A54D75">
            <w:pPr>
              <w:jc w:val="both"/>
              <w:rPr>
                <w:sz w:val="24"/>
                <w:szCs w:val="24"/>
              </w:rPr>
            </w:pPr>
            <w:r w:rsidRPr="0086300D">
              <w:rPr>
                <w:sz w:val="24"/>
                <w:szCs w:val="24"/>
              </w:rPr>
              <w:t>федерального бюджета -13160,4 тыс. рублей, в том числе:</w:t>
            </w:r>
          </w:p>
          <w:p w:rsidR="00A75295" w:rsidRPr="0086300D" w:rsidRDefault="00A75295" w:rsidP="00A54D75">
            <w:pPr>
              <w:jc w:val="both"/>
              <w:rPr>
                <w:sz w:val="24"/>
                <w:szCs w:val="24"/>
              </w:rPr>
            </w:pPr>
            <w:r w:rsidRPr="0086300D">
              <w:rPr>
                <w:sz w:val="24"/>
                <w:szCs w:val="24"/>
              </w:rPr>
              <w:t>в 2019 году -13160,4 тыс. рублей;</w:t>
            </w:r>
          </w:p>
          <w:p w:rsidR="00A75295" w:rsidRPr="0086300D" w:rsidRDefault="00A75295" w:rsidP="00A54D75">
            <w:pPr>
              <w:jc w:val="both"/>
              <w:rPr>
                <w:sz w:val="24"/>
                <w:szCs w:val="24"/>
              </w:rPr>
            </w:pPr>
            <w:r w:rsidRPr="0086300D">
              <w:rPr>
                <w:sz w:val="24"/>
                <w:szCs w:val="24"/>
              </w:rPr>
              <w:t>в 2020 году - 0,0 тыс. рублей;</w:t>
            </w:r>
          </w:p>
          <w:p w:rsidR="00A75295" w:rsidRPr="0086300D" w:rsidRDefault="00A75295" w:rsidP="00A54D75">
            <w:pPr>
              <w:jc w:val="both"/>
              <w:rPr>
                <w:sz w:val="24"/>
                <w:szCs w:val="24"/>
              </w:rPr>
            </w:pPr>
            <w:r w:rsidRPr="0086300D">
              <w:rPr>
                <w:sz w:val="24"/>
                <w:szCs w:val="24"/>
              </w:rPr>
              <w:t>в 2021 году - 0,0 тыс. рублей;</w:t>
            </w:r>
          </w:p>
          <w:p w:rsidR="00A75295" w:rsidRPr="0086300D" w:rsidRDefault="00A75295" w:rsidP="00A54D75">
            <w:pPr>
              <w:jc w:val="both"/>
              <w:rPr>
                <w:sz w:val="24"/>
                <w:szCs w:val="24"/>
              </w:rPr>
            </w:pPr>
            <w:r w:rsidRPr="0086300D">
              <w:rPr>
                <w:sz w:val="24"/>
                <w:szCs w:val="24"/>
              </w:rPr>
              <w:t>в 2022 году - 0,0 тыс. рублей;</w:t>
            </w:r>
          </w:p>
          <w:p w:rsidR="00A75295" w:rsidRPr="0086300D" w:rsidRDefault="00A75295" w:rsidP="00A54D75">
            <w:pPr>
              <w:jc w:val="both"/>
              <w:rPr>
                <w:sz w:val="24"/>
                <w:szCs w:val="24"/>
              </w:rPr>
            </w:pPr>
            <w:r w:rsidRPr="0086300D">
              <w:rPr>
                <w:sz w:val="24"/>
                <w:szCs w:val="24"/>
              </w:rPr>
              <w:t>в 2023 году - 0,0 тыс. рублей;</w:t>
            </w:r>
          </w:p>
          <w:p w:rsidR="00A75295" w:rsidRPr="0086300D" w:rsidRDefault="00A75295" w:rsidP="00A54D75">
            <w:pPr>
              <w:jc w:val="both"/>
              <w:rPr>
                <w:sz w:val="24"/>
                <w:szCs w:val="24"/>
              </w:rPr>
            </w:pPr>
            <w:r w:rsidRPr="0086300D">
              <w:rPr>
                <w:sz w:val="24"/>
                <w:szCs w:val="24"/>
              </w:rPr>
              <w:t>в 2024 году - 0,0 тыс. рублей;</w:t>
            </w:r>
          </w:p>
          <w:p w:rsidR="00A75295" w:rsidRPr="0086300D" w:rsidRDefault="00A75295" w:rsidP="00A54D75">
            <w:pPr>
              <w:jc w:val="both"/>
              <w:rPr>
                <w:sz w:val="24"/>
                <w:szCs w:val="24"/>
              </w:rPr>
            </w:pPr>
            <w:r w:rsidRPr="0086300D">
              <w:rPr>
                <w:sz w:val="24"/>
                <w:szCs w:val="24"/>
              </w:rPr>
              <w:t>республиканского бюджета Чувашской Республики - 93,3 тыс. рублей, в том числе:</w:t>
            </w:r>
          </w:p>
          <w:p w:rsidR="00A75295" w:rsidRPr="0086300D" w:rsidRDefault="00A75295" w:rsidP="00A54D75">
            <w:pPr>
              <w:jc w:val="both"/>
              <w:rPr>
                <w:sz w:val="24"/>
                <w:szCs w:val="24"/>
              </w:rPr>
            </w:pPr>
            <w:r w:rsidRPr="0086300D">
              <w:rPr>
                <w:sz w:val="24"/>
                <w:szCs w:val="24"/>
              </w:rPr>
              <w:t>в 2019 году – 93,3 тыс. рублей;</w:t>
            </w:r>
          </w:p>
          <w:p w:rsidR="00A75295" w:rsidRPr="0086300D" w:rsidRDefault="00A75295" w:rsidP="00A54D75">
            <w:pPr>
              <w:jc w:val="both"/>
              <w:rPr>
                <w:sz w:val="24"/>
                <w:szCs w:val="24"/>
              </w:rPr>
            </w:pPr>
            <w:r w:rsidRPr="0086300D">
              <w:rPr>
                <w:sz w:val="24"/>
                <w:szCs w:val="24"/>
              </w:rPr>
              <w:t>в 2020 году – 0,0 тыс. рублей;</w:t>
            </w:r>
          </w:p>
          <w:p w:rsidR="00A75295" w:rsidRPr="0086300D" w:rsidRDefault="00A75295" w:rsidP="00A54D75">
            <w:pPr>
              <w:jc w:val="both"/>
              <w:rPr>
                <w:sz w:val="24"/>
                <w:szCs w:val="24"/>
              </w:rPr>
            </w:pPr>
            <w:r w:rsidRPr="0086300D">
              <w:rPr>
                <w:sz w:val="24"/>
                <w:szCs w:val="24"/>
              </w:rPr>
              <w:t>в 2021 году - 0,0 тыс. рублей;</w:t>
            </w:r>
          </w:p>
          <w:p w:rsidR="00A75295" w:rsidRPr="0086300D" w:rsidRDefault="00A75295" w:rsidP="00A54D75">
            <w:pPr>
              <w:jc w:val="both"/>
              <w:rPr>
                <w:sz w:val="24"/>
                <w:szCs w:val="24"/>
              </w:rPr>
            </w:pPr>
            <w:r w:rsidRPr="0086300D">
              <w:rPr>
                <w:sz w:val="24"/>
                <w:szCs w:val="24"/>
              </w:rPr>
              <w:t>в 2022 году - 0,0 тыс. рублей;</w:t>
            </w:r>
          </w:p>
          <w:p w:rsidR="00A75295" w:rsidRPr="0086300D" w:rsidRDefault="00A75295" w:rsidP="00A54D75">
            <w:pPr>
              <w:jc w:val="both"/>
              <w:rPr>
                <w:sz w:val="24"/>
                <w:szCs w:val="24"/>
              </w:rPr>
            </w:pPr>
            <w:r w:rsidRPr="0086300D">
              <w:rPr>
                <w:sz w:val="24"/>
                <w:szCs w:val="24"/>
              </w:rPr>
              <w:t>в 2023 году - 0,0 тыс. рублей;</w:t>
            </w:r>
          </w:p>
          <w:p w:rsidR="00A75295" w:rsidRPr="0086300D" w:rsidRDefault="00A75295" w:rsidP="00A54D75">
            <w:pPr>
              <w:jc w:val="both"/>
              <w:rPr>
                <w:sz w:val="24"/>
                <w:szCs w:val="24"/>
              </w:rPr>
            </w:pPr>
            <w:r w:rsidRPr="0086300D">
              <w:rPr>
                <w:sz w:val="24"/>
                <w:szCs w:val="24"/>
              </w:rPr>
              <w:t>в 2024 году - 0,0 тыс. рублей;</w:t>
            </w:r>
          </w:p>
          <w:p w:rsidR="00A75295" w:rsidRPr="0086300D" w:rsidRDefault="00A75295" w:rsidP="00A54D75">
            <w:pPr>
              <w:jc w:val="both"/>
              <w:rPr>
                <w:sz w:val="24"/>
                <w:szCs w:val="24"/>
              </w:rPr>
            </w:pPr>
            <w:r w:rsidRPr="0086300D">
              <w:rPr>
                <w:sz w:val="24"/>
                <w:szCs w:val="24"/>
              </w:rPr>
              <w:t>местных бюджетов - 26,6 тыс. рублей, в том числе:</w:t>
            </w:r>
          </w:p>
          <w:p w:rsidR="00A75295" w:rsidRPr="0086300D" w:rsidRDefault="00A75295" w:rsidP="00A54D75">
            <w:pPr>
              <w:jc w:val="both"/>
              <w:rPr>
                <w:sz w:val="24"/>
                <w:szCs w:val="24"/>
              </w:rPr>
            </w:pPr>
            <w:r w:rsidRPr="0086300D">
              <w:rPr>
                <w:sz w:val="24"/>
                <w:szCs w:val="24"/>
              </w:rPr>
              <w:t>в 2019 году – 26,6 тыс. рублей;</w:t>
            </w:r>
          </w:p>
          <w:p w:rsidR="00A75295" w:rsidRPr="0086300D" w:rsidRDefault="00A75295" w:rsidP="00A54D75">
            <w:pPr>
              <w:jc w:val="both"/>
              <w:rPr>
                <w:sz w:val="24"/>
                <w:szCs w:val="24"/>
              </w:rPr>
            </w:pPr>
            <w:r w:rsidRPr="0086300D">
              <w:rPr>
                <w:sz w:val="24"/>
                <w:szCs w:val="24"/>
              </w:rPr>
              <w:t>в 2020 году - 0,0 тыс. рублей;</w:t>
            </w:r>
          </w:p>
          <w:p w:rsidR="00A75295" w:rsidRPr="0086300D" w:rsidRDefault="00A75295" w:rsidP="00A54D75">
            <w:pPr>
              <w:jc w:val="both"/>
              <w:rPr>
                <w:sz w:val="24"/>
                <w:szCs w:val="24"/>
              </w:rPr>
            </w:pPr>
            <w:r w:rsidRPr="0086300D">
              <w:rPr>
                <w:sz w:val="24"/>
                <w:szCs w:val="24"/>
              </w:rPr>
              <w:t>в 2021 году - 0,0 тыс. рублей;</w:t>
            </w:r>
          </w:p>
          <w:p w:rsidR="00A75295" w:rsidRPr="0086300D" w:rsidRDefault="00A75295" w:rsidP="00A54D75">
            <w:pPr>
              <w:jc w:val="both"/>
              <w:rPr>
                <w:sz w:val="24"/>
                <w:szCs w:val="24"/>
              </w:rPr>
            </w:pPr>
            <w:r w:rsidRPr="0086300D">
              <w:rPr>
                <w:sz w:val="24"/>
                <w:szCs w:val="24"/>
              </w:rPr>
              <w:t>в 2022 году - 0,0 тыс. рублей;</w:t>
            </w:r>
          </w:p>
          <w:p w:rsidR="00A75295" w:rsidRPr="0086300D" w:rsidRDefault="00A75295" w:rsidP="00A54D75">
            <w:pPr>
              <w:jc w:val="both"/>
              <w:rPr>
                <w:sz w:val="24"/>
                <w:szCs w:val="24"/>
              </w:rPr>
            </w:pPr>
            <w:r w:rsidRPr="0086300D">
              <w:rPr>
                <w:sz w:val="24"/>
                <w:szCs w:val="24"/>
              </w:rPr>
              <w:t>в 2023 году - 0,0 тыс. рублей;</w:t>
            </w:r>
          </w:p>
          <w:p w:rsidR="00A75295" w:rsidRPr="0086300D" w:rsidRDefault="00A75295" w:rsidP="00A54D75">
            <w:pPr>
              <w:jc w:val="both"/>
              <w:rPr>
                <w:sz w:val="24"/>
                <w:szCs w:val="24"/>
              </w:rPr>
            </w:pPr>
            <w:r w:rsidRPr="0086300D">
              <w:rPr>
                <w:sz w:val="24"/>
                <w:szCs w:val="24"/>
              </w:rPr>
              <w:t>в 2024 году - 0,0 тыс. рублей;</w:t>
            </w:r>
          </w:p>
          <w:p w:rsidR="00A75295" w:rsidRPr="0086300D" w:rsidRDefault="00A75295" w:rsidP="00A54D75">
            <w:pPr>
              <w:jc w:val="both"/>
              <w:rPr>
                <w:sz w:val="24"/>
                <w:szCs w:val="24"/>
              </w:rPr>
            </w:pPr>
            <w:r w:rsidRPr="0086300D">
              <w:rPr>
                <w:sz w:val="24"/>
                <w:szCs w:val="24"/>
              </w:rPr>
              <w:t>внебюджетных источников – 0,0 тыс. рублей, в том числе:</w:t>
            </w:r>
          </w:p>
          <w:p w:rsidR="00A75295" w:rsidRPr="0086300D" w:rsidRDefault="00A75295" w:rsidP="00A54D75">
            <w:pPr>
              <w:jc w:val="both"/>
              <w:rPr>
                <w:sz w:val="24"/>
                <w:szCs w:val="24"/>
              </w:rPr>
            </w:pPr>
            <w:r w:rsidRPr="0086300D">
              <w:rPr>
                <w:sz w:val="24"/>
                <w:szCs w:val="24"/>
              </w:rPr>
              <w:t>в 2019 году - 0,0 тыс. рублей;</w:t>
            </w:r>
          </w:p>
          <w:p w:rsidR="00A75295" w:rsidRPr="0086300D" w:rsidRDefault="00A75295" w:rsidP="00A54D75">
            <w:pPr>
              <w:jc w:val="both"/>
              <w:rPr>
                <w:sz w:val="24"/>
                <w:szCs w:val="24"/>
              </w:rPr>
            </w:pPr>
            <w:r w:rsidRPr="0086300D">
              <w:rPr>
                <w:sz w:val="24"/>
                <w:szCs w:val="24"/>
              </w:rPr>
              <w:t>в 2020 году - 0,0 тыс. рублей;</w:t>
            </w:r>
          </w:p>
          <w:p w:rsidR="00A75295" w:rsidRPr="0086300D" w:rsidRDefault="00A75295" w:rsidP="00A54D75">
            <w:pPr>
              <w:jc w:val="both"/>
              <w:rPr>
                <w:sz w:val="24"/>
                <w:szCs w:val="24"/>
              </w:rPr>
            </w:pPr>
            <w:r w:rsidRPr="0086300D">
              <w:rPr>
                <w:sz w:val="24"/>
                <w:szCs w:val="24"/>
              </w:rPr>
              <w:t>в 2021 году - 0,0 тыс. рублей;</w:t>
            </w:r>
          </w:p>
          <w:p w:rsidR="00A75295" w:rsidRPr="0086300D" w:rsidRDefault="00A75295" w:rsidP="00A54D75">
            <w:pPr>
              <w:jc w:val="both"/>
              <w:rPr>
                <w:sz w:val="24"/>
                <w:szCs w:val="24"/>
              </w:rPr>
            </w:pPr>
            <w:r w:rsidRPr="0086300D">
              <w:rPr>
                <w:sz w:val="24"/>
                <w:szCs w:val="24"/>
              </w:rPr>
              <w:t>в 2022 году - 0,0 тыс. рублей;</w:t>
            </w:r>
          </w:p>
          <w:p w:rsidR="00A75295" w:rsidRPr="0086300D" w:rsidRDefault="00A75295" w:rsidP="00A54D75">
            <w:pPr>
              <w:jc w:val="both"/>
              <w:rPr>
                <w:sz w:val="24"/>
                <w:szCs w:val="24"/>
              </w:rPr>
            </w:pPr>
            <w:r w:rsidRPr="0086300D">
              <w:rPr>
                <w:sz w:val="24"/>
                <w:szCs w:val="24"/>
              </w:rPr>
              <w:t>в 2023 году - 0,0 тыс. рублей;</w:t>
            </w:r>
          </w:p>
          <w:p w:rsidR="00A75295" w:rsidRPr="0086300D" w:rsidRDefault="00A75295" w:rsidP="00A54D75">
            <w:pPr>
              <w:jc w:val="both"/>
              <w:rPr>
                <w:sz w:val="24"/>
                <w:szCs w:val="24"/>
              </w:rPr>
            </w:pPr>
            <w:r w:rsidRPr="0086300D">
              <w:rPr>
                <w:sz w:val="24"/>
                <w:szCs w:val="24"/>
              </w:rPr>
              <w:t>в 2024 году - 0,0 тыс. рублей.</w:t>
            </w:r>
          </w:p>
          <w:p w:rsidR="00A75295" w:rsidRPr="008350BD" w:rsidRDefault="00A75295" w:rsidP="00A54D75">
            <w:pPr>
              <w:jc w:val="both"/>
              <w:rPr>
                <w:sz w:val="24"/>
                <w:szCs w:val="24"/>
              </w:rPr>
            </w:pPr>
            <w:r w:rsidRPr="0086300D">
              <w:rPr>
                <w:sz w:val="24"/>
                <w:szCs w:val="24"/>
              </w:rPr>
              <w:t xml:space="preserve">Объемы финансирования </w:t>
            </w:r>
            <w:r w:rsidR="001C08D5" w:rsidRPr="0086300D">
              <w:rPr>
                <w:sz w:val="24"/>
                <w:szCs w:val="24"/>
              </w:rPr>
              <w:t>Муниципальной</w:t>
            </w:r>
            <w:r w:rsidRPr="0086300D">
              <w:rPr>
                <w:sz w:val="24"/>
                <w:szCs w:val="24"/>
              </w:rPr>
              <w:t xml:space="preserve"> программы уточняются при формировании консолидированного бюджета Цивильского района</w:t>
            </w:r>
            <w:r>
              <w:rPr>
                <w:sz w:val="24"/>
                <w:szCs w:val="24"/>
              </w:rPr>
              <w:t xml:space="preserve"> </w:t>
            </w:r>
            <w:r w:rsidRPr="008350BD">
              <w:rPr>
                <w:sz w:val="24"/>
                <w:szCs w:val="24"/>
              </w:rPr>
              <w:t>Чувашской Республики на очередной финансовый год и плановый период</w:t>
            </w:r>
          </w:p>
        </w:tc>
      </w:tr>
      <w:tr w:rsidR="00A75295" w:rsidRPr="008350BD" w:rsidTr="00A54D75">
        <w:tc>
          <w:tcPr>
            <w:tcW w:w="1370"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lastRenderedPageBreak/>
              <w:t xml:space="preserve">Ожидаемый результат реализации </w:t>
            </w:r>
            <w:r w:rsidR="001C08D5">
              <w:rPr>
                <w:sz w:val="24"/>
                <w:szCs w:val="24"/>
              </w:rPr>
              <w:t>Муниципальн</w:t>
            </w:r>
            <w:r w:rsidR="001C08D5" w:rsidRPr="008350BD">
              <w:rPr>
                <w:sz w:val="24"/>
                <w:szCs w:val="24"/>
              </w:rPr>
              <w:t>ой</w:t>
            </w:r>
            <w:r w:rsidRPr="008350BD">
              <w:rPr>
                <w:sz w:val="24"/>
                <w:szCs w:val="24"/>
              </w:rPr>
              <w:t xml:space="preserve"> программы</w:t>
            </w:r>
          </w:p>
        </w:tc>
        <w:tc>
          <w:tcPr>
            <w:tcW w:w="137"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93"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увеличение количества благоустроенных дворовых, общественных территорий</w:t>
            </w:r>
            <w:r>
              <w:rPr>
                <w:sz w:val="24"/>
                <w:szCs w:val="24"/>
              </w:rPr>
              <w:t>.</w:t>
            </w:r>
          </w:p>
        </w:tc>
      </w:tr>
    </w:tbl>
    <w:p w:rsidR="00A75295" w:rsidRDefault="00A75295" w:rsidP="00A75295">
      <w:pPr>
        <w:jc w:val="both"/>
        <w:rPr>
          <w:sz w:val="24"/>
          <w:szCs w:val="24"/>
        </w:rPr>
      </w:pPr>
    </w:p>
    <w:p w:rsidR="00A75295" w:rsidRPr="008350BD" w:rsidRDefault="00A75295" w:rsidP="00A75295">
      <w:pPr>
        <w:jc w:val="center"/>
        <w:rPr>
          <w:b/>
          <w:sz w:val="24"/>
          <w:szCs w:val="24"/>
        </w:rPr>
      </w:pPr>
      <w:bookmarkStart w:id="5" w:name="sub_1001"/>
      <w:r w:rsidRPr="008350BD">
        <w:rPr>
          <w:b/>
          <w:sz w:val="24"/>
          <w:szCs w:val="24"/>
        </w:rPr>
        <w:t xml:space="preserve">Раздел I. Характеристика текущего состояния сферы благоустройства населенных пунктов </w:t>
      </w:r>
      <w:r>
        <w:rPr>
          <w:b/>
          <w:sz w:val="24"/>
          <w:szCs w:val="24"/>
        </w:rPr>
        <w:t xml:space="preserve">Цивильского района </w:t>
      </w:r>
      <w:r w:rsidRPr="008350BD">
        <w:rPr>
          <w:b/>
          <w:sz w:val="24"/>
          <w:szCs w:val="24"/>
        </w:rPr>
        <w:t>Чувашской Республики, в том числе прогноз ее развития, основные показатели и анализ социальных, финансово-экономических рисков</w:t>
      </w:r>
    </w:p>
    <w:bookmarkEnd w:id="5"/>
    <w:p w:rsidR="00A75295" w:rsidRDefault="00A75295" w:rsidP="00A75295">
      <w:pPr>
        <w:jc w:val="both"/>
        <w:rPr>
          <w:sz w:val="24"/>
          <w:szCs w:val="24"/>
        </w:rPr>
      </w:pPr>
    </w:p>
    <w:p w:rsidR="00A75295" w:rsidRPr="008350BD" w:rsidRDefault="00A75295" w:rsidP="00A75295">
      <w:pPr>
        <w:ind w:firstLine="709"/>
        <w:jc w:val="both"/>
        <w:rPr>
          <w:sz w:val="24"/>
          <w:szCs w:val="24"/>
        </w:rPr>
      </w:pPr>
      <w:r w:rsidRPr="008350BD">
        <w:rPr>
          <w:sz w:val="24"/>
          <w:szCs w:val="24"/>
        </w:rPr>
        <w:t>На территории Цивильского района Чувашской Республики Чувашской Республики расположено 3 населенных пунктов с численностью населения свыше 1000 человек - это административный центр района - г. Цивильск, поселок Опытный и село Чурачики.</w:t>
      </w:r>
    </w:p>
    <w:p w:rsidR="00A75295" w:rsidRPr="008350BD" w:rsidRDefault="00A75295" w:rsidP="00A75295">
      <w:pPr>
        <w:jc w:val="both"/>
        <w:rPr>
          <w:sz w:val="24"/>
          <w:szCs w:val="24"/>
        </w:rPr>
      </w:pPr>
      <w:r w:rsidRPr="008350BD">
        <w:rPr>
          <w:sz w:val="24"/>
          <w:szCs w:val="24"/>
        </w:rPr>
        <w:tab/>
        <w:t>Формирование современной городской среды является одной из насущных проблем благоустройства территорий вышеназванных населенных пунктов Цивильского района Чувашской Республики, для решения которой необходим комплекс мероприятий, направленных на создание условий для обеспечения современных, безопасных и доступных условий проживания граждан.</w:t>
      </w:r>
    </w:p>
    <w:p w:rsidR="00A75295" w:rsidRPr="008350BD" w:rsidRDefault="00A75295" w:rsidP="00A75295">
      <w:pPr>
        <w:jc w:val="both"/>
        <w:rPr>
          <w:sz w:val="24"/>
          <w:szCs w:val="24"/>
        </w:rPr>
      </w:pPr>
      <w:r w:rsidRPr="008350BD">
        <w:rPr>
          <w:sz w:val="24"/>
          <w:szCs w:val="24"/>
        </w:rPr>
        <w:tab/>
        <w:t>Анализ сферы благоустройства в данных населенных пунктах Цивильского района Чувашской Республики показал, что в последние годы проводилась целенаправленная работа по благоустройству дворовых и общественных территорий. В то же время в вопросах благоустройства имеется ряд проблем:</w:t>
      </w:r>
    </w:p>
    <w:p w:rsidR="00A75295" w:rsidRPr="008350BD" w:rsidRDefault="00A75295" w:rsidP="00A75295">
      <w:pPr>
        <w:jc w:val="both"/>
        <w:rPr>
          <w:sz w:val="24"/>
          <w:szCs w:val="24"/>
        </w:rPr>
      </w:pPr>
      <w:r w:rsidRPr="008350BD">
        <w:rPr>
          <w:sz w:val="24"/>
          <w:szCs w:val="24"/>
        </w:rPr>
        <w:tab/>
        <w:t>-низкий уровень общего благоустройства дворовых территории,</w:t>
      </w:r>
    </w:p>
    <w:p w:rsidR="00A75295" w:rsidRPr="008350BD" w:rsidRDefault="00A75295" w:rsidP="00A75295">
      <w:pPr>
        <w:jc w:val="both"/>
        <w:rPr>
          <w:sz w:val="24"/>
          <w:szCs w:val="24"/>
        </w:rPr>
      </w:pPr>
      <w:r w:rsidRPr="008350BD">
        <w:rPr>
          <w:sz w:val="24"/>
          <w:szCs w:val="24"/>
        </w:rPr>
        <w:tab/>
      </w:r>
      <w:proofErr w:type="gramStart"/>
      <w:r w:rsidRPr="008350BD">
        <w:rPr>
          <w:sz w:val="24"/>
          <w:szCs w:val="24"/>
        </w:rPr>
        <w:t>-низкий уровень экономической привлекательности общественных территории из- за наличия инфраструктурных проблем.</w:t>
      </w:r>
      <w:proofErr w:type="gramEnd"/>
    </w:p>
    <w:p w:rsidR="00A75295" w:rsidRPr="008350BD" w:rsidRDefault="00A75295" w:rsidP="00A75295">
      <w:pPr>
        <w:jc w:val="both"/>
        <w:rPr>
          <w:sz w:val="24"/>
          <w:szCs w:val="24"/>
        </w:rPr>
      </w:pPr>
      <w:r w:rsidRPr="008350BD">
        <w:rPr>
          <w:sz w:val="24"/>
          <w:szCs w:val="24"/>
        </w:rPr>
        <w:tab/>
        <w:t>На территории вышеназванных населенных пунктов Цивильского района Чувашской Республики общее количество дворовых территорий составляет 112 ед. площадью 49,12 га, из них количество полностью благоустроенных дворовых территорий по состоянию на 01.01.201</w:t>
      </w:r>
      <w:r>
        <w:rPr>
          <w:sz w:val="24"/>
          <w:szCs w:val="24"/>
        </w:rPr>
        <w:t>9</w:t>
      </w:r>
      <w:r w:rsidRPr="008350BD">
        <w:rPr>
          <w:sz w:val="24"/>
          <w:szCs w:val="24"/>
        </w:rPr>
        <w:t xml:space="preserve"> года составляет 11 ед. площадью 14,7 га.</w:t>
      </w:r>
    </w:p>
    <w:p w:rsidR="00A75295" w:rsidRPr="008350BD" w:rsidRDefault="00A75295" w:rsidP="00A75295">
      <w:pPr>
        <w:jc w:val="both"/>
        <w:rPr>
          <w:sz w:val="24"/>
          <w:szCs w:val="24"/>
        </w:rPr>
      </w:pPr>
      <w:r w:rsidRPr="008350BD">
        <w:rPr>
          <w:sz w:val="24"/>
          <w:szCs w:val="24"/>
        </w:rPr>
        <w:tab/>
        <w:t>В большей части дворовых территорий качество асфальтобетонного покрытия не соответствует действующим нормам и правилам, не хватает парковочных мест для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 с ограниченными возможностями здоровья, недостаточно проводятся работы по озеленению.</w:t>
      </w:r>
    </w:p>
    <w:p w:rsidR="00A75295" w:rsidRPr="008350BD" w:rsidRDefault="00A75295" w:rsidP="00A75295">
      <w:pPr>
        <w:jc w:val="both"/>
        <w:rPr>
          <w:sz w:val="24"/>
          <w:szCs w:val="24"/>
        </w:rPr>
      </w:pPr>
      <w:r w:rsidRPr="008350BD">
        <w:rPr>
          <w:sz w:val="24"/>
          <w:szCs w:val="24"/>
        </w:rPr>
        <w:tab/>
        <w:t>Количество общественных территорий населенных пунктов Цивильского района Чувашской республики составляет 6 ед. площадью 10,4 га, из них количество благоустроенных общественных территорий по состоянию на 01.01.201</w:t>
      </w:r>
      <w:r>
        <w:rPr>
          <w:sz w:val="24"/>
          <w:szCs w:val="24"/>
        </w:rPr>
        <w:t>9</w:t>
      </w:r>
      <w:r w:rsidRPr="008350BD">
        <w:rPr>
          <w:sz w:val="24"/>
          <w:szCs w:val="24"/>
        </w:rPr>
        <w:t xml:space="preserve"> года не имеется. Таким образом, общее количество общественных территорий, нуждающихся в благоустройстве, по состоянию на 01.01.201</w:t>
      </w:r>
      <w:r>
        <w:rPr>
          <w:sz w:val="24"/>
          <w:szCs w:val="24"/>
        </w:rPr>
        <w:t>9</w:t>
      </w:r>
      <w:r w:rsidRPr="008350BD">
        <w:rPr>
          <w:sz w:val="24"/>
          <w:szCs w:val="24"/>
        </w:rPr>
        <w:t xml:space="preserve"> года составляет 6 ед. площадью 10,4 га. Данные общественные территории также не отвечают современным требованиям и требуют комплексного подхода к благоустройству, включающего в себя: ремонт тротуаров, установку скамеек и урн, обеспечение освещения, оборудование автомобильных (гостевых) парковок.</w:t>
      </w:r>
    </w:p>
    <w:p w:rsidR="00A75295" w:rsidRPr="008350BD" w:rsidRDefault="00A75295" w:rsidP="00A75295">
      <w:pPr>
        <w:jc w:val="both"/>
        <w:rPr>
          <w:sz w:val="24"/>
          <w:szCs w:val="24"/>
        </w:rPr>
      </w:pPr>
      <w:r w:rsidRPr="008350BD">
        <w:rPr>
          <w:sz w:val="24"/>
          <w:szCs w:val="24"/>
        </w:rPr>
        <w:tab/>
        <w:t>Благоустройство дворовых и общественных территорий невозможно выполнить без комплексного подхода, который позволит наиболее полно и в то же время детально охватить весь объем проблем, решение которых может обеспечить современные условия проживания всего населения. Основные проблемы в сфере благоустройства населенных пунктов Чувашской Республики следующие:</w:t>
      </w:r>
    </w:p>
    <w:p w:rsidR="00A75295" w:rsidRPr="008350BD" w:rsidRDefault="00A75295" w:rsidP="00A75295">
      <w:pPr>
        <w:jc w:val="both"/>
        <w:rPr>
          <w:sz w:val="24"/>
          <w:szCs w:val="24"/>
        </w:rPr>
      </w:pPr>
      <w:r w:rsidRPr="008350BD">
        <w:rPr>
          <w:sz w:val="24"/>
          <w:szCs w:val="24"/>
        </w:rPr>
        <w:tab/>
        <w:t>-высокая степень износа асфальтового покрытия дворовых проездов и тротуаров;</w:t>
      </w:r>
    </w:p>
    <w:p w:rsidR="00A75295" w:rsidRPr="008350BD" w:rsidRDefault="00A75295" w:rsidP="00A75295">
      <w:pPr>
        <w:jc w:val="both"/>
        <w:rPr>
          <w:sz w:val="24"/>
          <w:szCs w:val="24"/>
        </w:rPr>
      </w:pPr>
      <w:r w:rsidRPr="008350BD">
        <w:rPr>
          <w:sz w:val="24"/>
          <w:szCs w:val="24"/>
        </w:rPr>
        <w:lastRenderedPageBreak/>
        <w:tab/>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A75295" w:rsidRPr="008350BD" w:rsidRDefault="00A75295" w:rsidP="00A75295">
      <w:pPr>
        <w:jc w:val="both"/>
        <w:rPr>
          <w:sz w:val="24"/>
          <w:szCs w:val="24"/>
        </w:rPr>
      </w:pPr>
      <w:r w:rsidRPr="008350BD">
        <w:rPr>
          <w:sz w:val="24"/>
          <w:szCs w:val="24"/>
        </w:rPr>
        <w:tab/>
        <w:t>-несоответствие уровня освещенности дворовых и общественных территорий требованиям национальных стандартов;</w:t>
      </w:r>
    </w:p>
    <w:p w:rsidR="00A75295" w:rsidRPr="008350BD" w:rsidRDefault="00A75295" w:rsidP="00A75295">
      <w:pPr>
        <w:jc w:val="both"/>
        <w:rPr>
          <w:sz w:val="24"/>
          <w:szCs w:val="24"/>
        </w:rPr>
      </w:pPr>
      <w:r w:rsidRPr="008350BD">
        <w:rPr>
          <w:sz w:val="24"/>
          <w:szCs w:val="24"/>
        </w:rPr>
        <w:tab/>
        <w:t>-недостаточный уровень озеленения в районах многоэтажной застройки;</w:t>
      </w:r>
    </w:p>
    <w:p w:rsidR="00A75295" w:rsidRPr="008350BD" w:rsidRDefault="00A75295" w:rsidP="00A75295">
      <w:pPr>
        <w:jc w:val="both"/>
        <w:rPr>
          <w:sz w:val="24"/>
          <w:szCs w:val="24"/>
        </w:rPr>
      </w:pPr>
      <w:r w:rsidRPr="008350BD">
        <w:rPr>
          <w:sz w:val="24"/>
          <w:szCs w:val="24"/>
        </w:rPr>
        <w:tab/>
        <w:t>-неисправное состояние или отсутствие системы ливневой канализации на дворовых территориях многоквартирных домов и общественных территориях;</w:t>
      </w:r>
    </w:p>
    <w:p w:rsidR="00A75295" w:rsidRPr="008350BD" w:rsidRDefault="00A75295" w:rsidP="00A75295">
      <w:pPr>
        <w:jc w:val="both"/>
        <w:rPr>
          <w:sz w:val="24"/>
          <w:szCs w:val="24"/>
        </w:rPr>
      </w:pPr>
      <w:r w:rsidRPr="008350BD">
        <w:rPr>
          <w:sz w:val="24"/>
          <w:szCs w:val="24"/>
        </w:rPr>
        <w:tab/>
        <w:t>-недостаточное обеспечение доступными для инвалидов местами отдыха на дворовых территориях многоквартирных домов и общественных территориях, ограниченность передвижения.</w:t>
      </w:r>
    </w:p>
    <w:p w:rsidR="00A75295" w:rsidRPr="008350BD" w:rsidRDefault="00A75295" w:rsidP="00A75295">
      <w:pPr>
        <w:jc w:val="both"/>
        <w:rPr>
          <w:sz w:val="24"/>
          <w:szCs w:val="24"/>
        </w:rPr>
      </w:pPr>
      <w:r w:rsidRPr="008350BD">
        <w:rPr>
          <w:sz w:val="24"/>
          <w:szCs w:val="24"/>
        </w:rPr>
        <w:tab/>
        <w:t>Комплексное решение проблемы окажет положительный эффект на санитарн</w:t>
      </w:r>
      <w:proofErr w:type="gramStart"/>
      <w:r w:rsidRPr="008350BD">
        <w:rPr>
          <w:sz w:val="24"/>
          <w:szCs w:val="24"/>
        </w:rPr>
        <w:t>о-</w:t>
      </w:r>
      <w:proofErr w:type="gramEnd"/>
      <w:r w:rsidRPr="008350BD">
        <w:rPr>
          <w:sz w:val="24"/>
          <w:szCs w:val="24"/>
        </w:rPr>
        <w:t xml:space="preserve"> эпидемиологическую обстановку города, предотвратит угрозу жизни и безопасности граждан, будет способствовать повышению уровня их современного проживания. При этом проведение мероприятий по благоустройству территорий населенных пунктов Цивильского района Чувашской республики необходимо выполнить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75295" w:rsidRPr="008350BD" w:rsidRDefault="00A75295" w:rsidP="00A75295">
      <w:pPr>
        <w:jc w:val="both"/>
        <w:rPr>
          <w:sz w:val="24"/>
          <w:szCs w:val="24"/>
        </w:rPr>
      </w:pPr>
      <w:r w:rsidRPr="008350BD">
        <w:rPr>
          <w:sz w:val="24"/>
          <w:szCs w:val="24"/>
        </w:rPr>
        <w:tab/>
      </w:r>
      <w:proofErr w:type="gramStart"/>
      <w:r w:rsidRPr="008350BD">
        <w:rPr>
          <w:sz w:val="24"/>
          <w:szCs w:val="24"/>
        </w:rPr>
        <w:t>В 2017 году между администрацией Цивильского района Чувашской Республикой и Министерством строительства, архитектуры и жилищно-коммунального хозяйства Чувашской Республики заключено соглашение о предоставлении в 2017 году субсидий из федерального бюджета на поддержку муниципальной программы Цивильского района формирование современной городской среды (далее - муниципальная программа), согласно которого предусмотрены субсидии из федерального бюджета в размере 8239,9 тыс. рублей на благоустройство дворовых и общественных территорий</w:t>
      </w:r>
      <w:proofErr w:type="gramEnd"/>
      <w:r w:rsidRPr="008350BD">
        <w:rPr>
          <w:sz w:val="24"/>
          <w:szCs w:val="24"/>
        </w:rPr>
        <w:t xml:space="preserve"> г. Цивильск. Субсидий из республиканского бюджета Чувашской Республики на 2017 год на указанные цели предусмотрено 620,2 тыс. рублей.</w:t>
      </w:r>
    </w:p>
    <w:p w:rsidR="00A75295" w:rsidRPr="008350BD" w:rsidRDefault="00A75295" w:rsidP="00A75295">
      <w:pPr>
        <w:jc w:val="both"/>
        <w:rPr>
          <w:sz w:val="24"/>
          <w:szCs w:val="24"/>
        </w:rPr>
      </w:pPr>
      <w:r w:rsidRPr="008350BD">
        <w:rPr>
          <w:sz w:val="24"/>
          <w:szCs w:val="24"/>
        </w:rPr>
        <w:tab/>
        <w:t xml:space="preserve">В рамках реализации муниципальных программ в 2017 году в г. Цивильск </w:t>
      </w:r>
      <w:r>
        <w:rPr>
          <w:sz w:val="24"/>
          <w:szCs w:val="24"/>
        </w:rPr>
        <w:t>осуществлен</w:t>
      </w:r>
      <w:r w:rsidRPr="008350BD">
        <w:rPr>
          <w:sz w:val="24"/>
          <w:szCs w:val="24"/>
        </w:rPr>
        <w:t xml:space="preserve"> благоустройство 1 дворовой территории, 1 общественной территории</w:t>
      </w:r>
      <w:r>
        <w:rPr>
          <w:sz w:val="24"/>
          <w:szCs w:val="24"/>
        </w:rPr>
        <w:t xml:space="preserve"> (1 этап)</w:t>
      </w:r>
      <w:r w:rsidRPr="008350BD">
        <w:rPr>
          <w:sz w:val="24"/>
          <w:szCs w:val="24"/>
        </w:rPr>
        <w:t>, что будет способствовать приведению части дворовых и общественных территорий в нормативное состояние и повышению уровня их благоустройства.</w:t>
      </w:r>
    </w:p>
    <w:p w:rsidR="00A75295" w:rsidRPr="008350BD" w:rsidRDefault="00A75295" w:rsidP="00A75295">
      <w:pPr>
        <w:jc w:val="both"/>
        <w:rPr>
          <w:sz w:val="24"/>
          <w:szCs w:val="24"/>
        </w:rPr>
      </w:pPr>
      <w:r w:rsidRPr="008350BD">
        <w:rPr>
          <w:sz w:val="24"/>
          <w:szCs w:val="24"/>
        </w:rPr>
        <w:tab/>
        <w:t>Муниципальная программа Цивильского района Чувашской Республик</w:t>
      </w:r>
      <w:r>
        <w:rPr>
          <w:sz w:val="24"/>
          <w:szCs w:val="24"/>
        </w:rPr>
        <w:t>и «</w:t>
      </w:r>
      <w:r w:rsidRPr="008350BD">
        <w:rPr>
          <w:sz w:val="24"/>
          <w:szCs w:val="24"/>
        </w:rPr>
        <w:t>Формирование современной городской среды на территории Чувашской Республики</w:t>
      </w:r>
      <w:r>
        <w:rPr>
          <w:sz w:val="24"/>
          <w:szCs w:val="24"/>
        </w:rPr>
        <w:t>»</w:t>
      </w:r>
      <w:r w:rsidRPr="008350BD">
        <w:rPr>
          <w:sz w:val="24"/>
          <w:szCs w:val="24"/>
        </w:rPr>
        <w:t xml:space="preserve"> на 2018 - 2024 годы</w:t>
      </w:r>
      <w:r>
        <w:rPr>
          <w:sz w:val="24"/>
          <w:szCs w:val="24"/>
        </w:rPr>
        <w:t xml:space="preserve"> </w:t>
      </w:r>
      <w:r w:rsidRPr="008350BD">
        <w:rPr>
          <w:sz w:val="24"/>
          <w:szCs w:val="24"/>
        </w:rPr>
        <w:t xml:space="preserve">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муниципальных образований.</w:t>
      </w:r>
    </w:p>
    <w:p w:rsidR="00A75295" w:rsidRPr="008350BD" w:rsidRDefault="00A75295" w:rsidP="00A75295">
      <w:pPr>
        <w:jc w:val="both"/>
        <w:rPr>
          <w:sz w:val="24"/>
          <w:szCs w:val="24"/>
        </w:rPr>
      </w:pPr>
      <w:r w:rsidRPr="008350BD">
        <w:rPr>
          <w:sz w:val="24"/>
          <w:szCs w:val="24"/>
        </w:rPr>
        <w:tab/>
      </w:r>
      <w:proofErr w:type="gramStart"/>
      <w:r w:rsidRPr="008350BD">
        <w:rPr>
          <w:sz w:val="24"/>
          <w:szCs w:val="24"/>
        </w:rPr>
        <w:t>В целях определения текущего состояния благоустройства населенных пунктов с численностью населения свыше 1000 человек в соответствии с постановлением Кабинета Министров Чувашской Республики от 11 августа 2017 г. № 313 утвержденного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проведена инвентаризация дворовых территорий, общественных территорий, уровня благоустройства индивидуальных жилых домов.</w:t>
      </w:r>
      <w:proofErr w:type="gramEnd"/>
    </w:p>
    <w:p w:rsidR="00A75295" w:rsidRPr="008350BD" w:rsidRDefault="00A75295" w:rsidP="00A75295">
      <w:pPr>
        <w:jc w:val="both"/>
        <w:rPr>
          <w:sz w:val="24"/>
          <w:szCs w:val="24"/>
        </w:rPr>
      </w:pPr>
      <w:r w:rsidRPr="008350BD">
        <w:rPr>
          <w:sz w:val="24"/>
          <w:szCs w:val="24"/>
        </w:rPr>
        <w:tab/>
        <w:t>Перечни дворовых и общественных территорий, нуждающихся и подлежащих благоустройству в период 201</w:t>
      </w:r>
      <w:r>
        <w:rPr>
          <w:sz w:val="24"/>
          <w:szCs w:val="24"/>
        </w:rPr>
        <w:t>9</w:t>
      </w:r>
      <w:r w:rsidRPr="008350BD">
        <w:rPr>
          <w:sz w:val="24"/>
          <w:szCs w:val="24"/>
        </w:rPr>
        <w:t>-2022 годов, размещены в приложении будут уточнены администрациями Цивильского городского, Опытного и Чурачикского сельских поселений Цивильского района Чувашской Республики на основании проведенной инвентаризации.</w:t>
      </w:r>
    </w:p>
    <w:p w:rsidR="00A75295" w:rsidRDefault="00A75295" w:rsidP="00A75295">
      <w:pPr>
        <w:jc w:val="both"/>
        <w:rPr>
          <w:sz w:val="24"/>
          <w:szCs w:val="24"/>
        </w:rPr>
      </w:pPr>
    </w:p>
    <w:p w:rsidR="00A75295" w:rsidRPr="00A95CC5" w:rsidRDefault="00A75295" w:rsidP="00A75295">
      <w:pPr>
        <w:jc w:val="center"/>
        <w:rPr>
          <w:b/>
          <w:sz w:val="24"/>
          <w:szCs w:val="24"/>
        </w:rPr>
      </w:pPr>
      <w:r w:rsidRPr="00A95CC5">
        <w:rPr>
          <w:b/>
          <w:sz w:val="24"/>
          <w:szCs w:val="24"/>
        </w:rPr>
        <w:t xml:space="preserve">Раздел II. Приоритеты </w:t>
      </w:r>
      <w:r w:rsidR="001C08D5">
        <w:rPr>
          <w:b/>
          <w:sz w:val="24"/>
          <w:szCs w:val="24"/>
        </w:rPr>
        <w:t>муниципальн</w:t>
      </w:r>
      <w:r w:rsidR="001C08D5" w:rsidRPr="00A95CC5">
        <w:rPr>
          <w:b/>
          <w:sz w:val="24"/>
          <w:szCs w:val="24"/>
        </w:rPr>
        <w:t>ой</w:t>
      </w:r>
      <w:r w:rsidRPr="00A95CC5">
        <w:rPr>
          <w:b/>
          <w:sz w:val="24"/>
          <w:szCs w:val="24"/>
        </w:rPr>
        <w:t xml:space="preserve"> политики в сфере реализации </w:t>
      </w:r>
      <w:r>
        <w:rPr>
          <w:b/>
          <w:sz w:val="24"/>
          <w:szCs w:val="24"/>
        </w:rPr>
        <w:t xml:space="preserve">муниципальной </w:t>
      </w:r>
      <w:r w:rsidRPr="00A95CC5">
        <w:rPr>
          <w:b/>
          <w:sz w:val="24"/>
          <w:szCs w:val="24"/>
        </w:rPr>
        <w:t xml:space="preserve">программы Цивильского района Чувашской Республики </w:t>
      </w:r>
      <w:r w:rsidRPr="00A95CC5">
        <w:rPr>
          <w:b/>
          <w:sz w:val="24"/>
          <w:szCs w:val="24"/>
        </w:rPr>
        <w:lastRenderedPageBreak/>
        <w:t xml:space="preserve">«Формирование современной городской среды на территории </w:t>
      </w:r>
      <w:r>
        <w:rPr>
          <w:b/>
          <w:sz w:val="24"/>
          <w:szCs w:val="24"/>
        </w:rPr>
        <w:t xml:space="preserve">Цивильского района </w:t>
      </w:r>
      <w:r w:rsidRPr="00A95CC5">
        <w:rPr>
          <w:b/>
          <w:sz w:val="24"/>
          <w:szCs w:val="24"/>
        </w:rPr>
        <w:t>Чувашской Республики» цели, задачи, описание сроков ее реализации</w:t>
      </w:r>
    </w:p>
    <w:p w:rsidR="00A75295" w:rsidRPr="00A95CC5" w:rsidRDefault="00A75295" w:rsidP="00A75295">
      <w:pPr>
        <w:jc w:val="both"/>
        <w:rPr>
          <w:sz w:val="24"/>
          <w:szCs w:val="24"/>
        </w:rPr>
      </w:pPr>
    </w:p>
    <w:p w:rsidR="00A75295" w:rsidRPr="00A95CC5" w:rsidRDefault="00A75295" w:rsidP="00A75295">
      <w:pPr>
        <w:ind w:firstLine="709"/>
        <w:jc w:val="both"/>
        <w:rPr>
          <w:sz w:val="24"/>
          <w:szCs w:val="24"/>
        </w:rPr>
      </w:pPr>
      <w:r w:rsidRPr="00A95CC5">
        <w:rPr>
          <w:sz w:val="24"/>
          <w:szCs w:val="24"/>
        </w:rPr>
        <w:t xml:space="preserve">Приоритеты и цели </w:t>
      </w:r>
      <w:r w:rsidR="001C08D5">
        <w:rPr>
          <w:sz w:val="24"/>
          <w:szCs w:val="24"/>
        </w:rPr>
        <w:t>муниципальн</w:t>
      </w:r>
      <w:r w:rsidR="001C08D5" w:rsidRPr="00A95CC5">
        <w:rPr>
          <w:sz w:val="24"/>
          <w:szCs w:val="24"/>
        </w:rPr>
        <w:t>ой</w:t>
      </w:r>
      <w:r w:rsidRPr="00A95CC5">
        <w:rPr>
          <w:sz w:val="24"/>
          <w:szCs w:val="24"/>
        </w:rPr>
        <w:t xml:space="preserve"> политики в сфере реализации </w:t>
      </w:r>
      <w:r w:rsidR="001C08D5">
        <w:rPr>
          <w:sz w:val="24"/>
          <w:szCs w:val="24"/>
        </w:rPr>
        <w:t>муниципальн</w:t>
      </w:r>
      <w:r w:rsidR="001C08D5" w:rsidRPr="00A95CC5">
        <w:rPr>
          <w:sz w:val="24"/>
          <w:szCs w:val="24"/>
        </w:rPr>
        <w:t>ой</w:t>
      </w:r>
      <w:r w:rsidRPr="00A95CC5">
        <w:rPr>
          <w:sz w:val="24"/>
          <w:szCs w:val="24"/>
        </w:rPr>
        <w:t xml:space="preserve"> программы </w:t>
      </w:r>
      <w:r w:rsidRPr="008350BD">
        <w:rPr>
          <w:sz w:val="24"/>
          <w:szCs w:val="24"/>
        </w:rPr>
        <w:t>Цивильского района Чувашской Республик</w:t>
      </w:r>
      <w:r>
        <w:rPr>
          <w:sz w:val="24"/>
          <w:szCs w:val="24"/>
        </w:rPr>
        <w:t>и «</w:t>
      </w:r>
      <w:r w:rsidRPr="008350BD">
        <w:rPr>
          <w:sz w:val="24"/>
          <w:szCs w:val="24"/>
        </w:rPr>
        <w:t xml:space="preserve">Формирование современной городской среды на территории </w:t>
      </w:r>
      <w:r>
        <w:rPr>
          <w:sz w:val="24"/>
          <w:szCs w:val="24"/>
        </w:rPr>
        <w:t xml:space="preserve">Цивильского района </w:t>
      </w:r>
      <w:r w:rsidRPr="008350BD">
        <w:rPr>
          <w:sz w:val="24"/>
          <w:szCs w:val="24"/>
        </w:rPr>
        <w:t>Чувашской Республики</w:t>
      </w:r>
      <w:r>
        <w:rPr>
          <w:sz w:val="24"/>
          <w:szCs w:val="24"/>
        </w:rPr>
        <w:t>»</w:t>
      </w:r>
      <w:r w:rsidRPr="008350BD">
        <w:rPr>
          <w:sz w:val="24"/>
          <w:szCs w:val="24"/>
        </w:rPr>
        <w:t xml:space="preserve"> </w:t>
      </w:r>
      <w:r w:rsidRPr="00A95CC5">
        <w:rPr>
          <w:sz w:val="24"/>
          <w:szCs w:val="24"/>
        </w:rPr>
        <w:t xml:space="preserve">(далее - </w:t>
      </w:r>
      <w:r w:rsidR="001C08D5">
        <w:rPr>
          <w:sz w:val="24"/>
          <w:szCs w:val="24"/>
        </w:rPr>
        <w:t>Муниципальн</w:t>
      </w:r>
      <w:r w:rsidR="001C08D5" w:rsidRPr="00A95CC5">
        <w:rPr>
          <w:sz w:val="24"/>
          <w:szCs w:val="24"/>
        </w:rPr>
        <w:t>ая</w:t>
      </w:r>
      <w:r w:rsidRPr="00A95CC5">
        <w:rPr>
          <w:sz w:val="24"/>
          <w:szCs w:val="24"/>
        </w:rPr>
        <w:t xml:space="preserve"> программа) определены:</w:t>
      </w:r>
    </w:p>
    <w:p w:rsidR="00A75295" w:rsidRPr="00A95CC5" w:rsidRDefault="00A75295" w:rsidP="00A75295">
      <w:pPr>
        <w:ind w:firstLine="709"/>
        <w:jc w:val="both"/>
        <w:rPr>
          <w:sz w:val="24"/>
          <w:szCs w:val="24"/>
        </w:rPr>
      </w:pPr>
      <w:r>
        <w:rPr>
          <w:sz w:val="24"/>
          <w:szCs w:val="24"/>
        </w:rPr>
        <w:t>-</w:t>
      </w:r>
      <w:hyperlink r:id="rId10" w:history="1">
        <w:r w:rsidRPr="00A95CC5">
          <w:rPr>
            <w:sz w:val="24"/>
            <w:szCs w:val="24"/>
          </w:rPr>
          <w:t>Указом</w:t>
        </w:r>
      </w:hyperlink>
      <w:r w:rsidRPr="00A95CC5">
        <w:rPr>
          <w:sz w:val="24"/>
          <w:szCs w:val="24"/>
        </w:rPr>
        <w:t xml:space="preserve"> Президента Российс</w:t>
      </w:r>
      <w:r>
        <w:rPr>
          <w:sz w:val="24"/>
          <w:szCs w:val="24"/>
        </w:rPr>
        <w:t>кой Федерации от 7 мая 2018 г. №</w:t>
      </w:r>
      <w:r w:rsidRPr="00A95CC5">
        <w:rPr>
          <w:sz w:val="24"/>
          <w:szCs w:val="24"/>
        </w:rPr>
        <w:t>204 "О национальных целях и стратегических задачах развития Российской Федерации на период до 2024 года";</w:t>
      </w:r>
    </w:p>
    <w:p w:rsidR="00A75295" w:rsidRPr="00A95CC5" w:rsidRDefault="00A75295" w:rsidP="00A75295">
      <w:pPr>
        <w:ind w:firstLine="709"/>
        <w:jc w:val="both"/>
        <w:rPr>
          <w:sz w:val="24"/>
          <w:szCs w:val="24"/>
        </w:rPr>
      </w:pPr>
      <w:r>
        <w:rPr>
          <w:sz w:val="24"/>
          <w:szCs w:val="24"/>
        </w:rPr>
        <w:t>-</w:t>
      </w:r>
      <w:hyperlink r:id="rId11" w:history="1">
        <w:r w:rsidRPr="00A95CC5">
          <w:rPr>
            <w:sz w:val="24"/>
            <w:szCs w:val="24"/>
          </w:rPr>
          <w:t>приоритетным проектом</w:t>
        </w:r>
      </w:hyperlink>
      <w:r w:rsidRPr="00A95CC5">
        <w:rPr>
          <w:sz w:val="24"/>
          <w:szCs w:val="24"/>
        </w:rPr>
        <w:t xml:space="preserve"> </w:t>
      </w:r>
      <w:r>
        <w:rPr>
          <w:sz w:val="24"/>
          <w:szCs w:val="24"/>
        </w:rPr>
        <w:t>«</w:t>
      </w:r>
      <w:r w:rsidRPr="00A95CC5">
        <w:rPr>
          <w:sz w:val="24"/>
          <w:szCs w:val="24"/>
        </w:rPr>
        <w:t>Формиров</w:t>
      </w:r>
      <w:r>
        <w:rPr>
          <w:sz w:val="24"/>
          <w:szCs w:val="24"/>
        </w:rPr>
        <w:t>ание комфортной городской среды»</w:t>
      </w:r>
      <w:r w:rsidRPr="00A95CC5">
        <w:rPr>
          <w:sz w:val="24"/>
          <w:szCs w:val="24"/>
        </w:rPr>
        <w:t xml:space="preserve"> (паспорт утвержден президиумом Совета при Президенте Российской Федерации по стратегическому развитию и приоритетным проектам, </w:t>
      </w:r>
      <w:hyperlink r:id="rId12" w:history="1">
        <w:r w:rsidRPr="00A95CC5">
          <w:rPr>
            <w:sz w:val="24"/>
            <w:szCs w:val="24"/>
          </w:rPr>
          <w:t>протокол</w:t>
        </w:r>
      </w:hyperlink>
      <w:r w:rsidRPr="00A95CC5">
        <w:rPr>
          <w:sz w:val="24"/>
          <w:szCs w:val="24"/>
        </w:rPr>
        <w:t xml:space="preserve"> от 18 апреля 2017 г. </w:t>
      </w:r>
      <w:r>
        <w:rPr>
          <w:sz w:val="24"/>
          <w:szCs w:val="24"/>
        </w:rPr>
        <w:t>№</w:t>
      </w:r>
      <w:r w:rsidRPr="00A95CC5">
        <w:rPr>
          <w:sz w:val="24"/>
          <w:szCs w:val="24"/>
        </w:rPr>
        <w:t>5);</w:t>
      </w:r>
    </w:p>
    <w:p w:rsidR="00A75295" w:rsidRPr="00A95CC5" w:rsidRDefault="00A75295" w:rsidP="00A75295">
      <w:pPr>
        <w:ind w:firstLine="709"/>
        <w:jc w:val="both"/>
        <w:rPr>
          <w:sz w:val="24"/>
          <w:szCs w:val="24"/>
        </w:rPr>
      </w:pPr>
      <w:r>
        <w:rPr>
          <w:sz w:val="24"/>
          <w:szCs w:val="24"/>
        </w:rPr>
        <w:t>-</w:t>
      </w:r>
      <w:hyperlink r:id="rId13" w:history="1">
        <w:r w:rsidRPr="00A95CC5">
          <w:rPr>
            <w:sz w:val="24"/>
            <w:szCs w:val="24"/>
          </w:rPr>
          <w:t>постановлением</w:t>
        </w:r>
      </w:hyperlink>
      <w:r w:rsidRPr="00A95CC5">
        <w:rPr>
          <w:sz w:val="24"/>
          <w:szCs w:val="24"/>
        </w:rPr>
        <w:t xml:space="preserve"> Кабинета Министров Чувашской Республики от 28 июня 2018 г. </w:t>
      </w:r>
      <w:r>
        <w:rPr>
          <w:sz w:val="24"/>
          <w:szCs w:val="24"/>
        </w:rPr>
        <w:t>№254 «</w:t>
      </w:r>
      <w:r w:rsidRPr="00A95CC5">
        <w:rPr>
          <w:sz w:val="24"/>
          <w:szCs w:val="24"/>
        </w:rPr>
        <w:t>Об утверждении Стратегии социально-экономического развития Чувашской Республики до 2035 года</w:t>
      </w:r>
      <w:r>
        <w:rPr>
          <w:sz w:val="24"/>
          <w:szCs w:val="24"/>
        </w:rPr>
        <w:t>»</w:t>
      </w:r>
      <w:r w:rsidRPr="00A95CC5">
        <w:rPr>
          <w:sz w:val="24"/>
          <w:szCs w:val="24"/>
        </w:rPr>
        <w:t>.</w:t>
      </w:r>
    </w:p>
    <w:p w:rsidR="00A75295" w:rsidRPr="00A95CC5" w:rsidRDefault="00A75295" w:rsidP="00A75295">
      <w:pPr>
        <w:jc w:val="both"/>
        <w:rPr>
          <w:sz w:val="24"/>
          <w:szCs w:val="24"/>
        </w:rPr>
      </w:pPr>
      <w:r w:rsidRPr="00A95CC5">
        <w:rPr>
          <w:sz w:val="24"/>
          <w:szCs w:val="24"/>
        </w:rPr>
        <w:t xml:space="preserve">Мероприятия </w:t>
      </w:r>
      <w:r w:rsidR="001C08D5">
        <w:rPr>
          <w:sz w:val="24"/>
          <w:szCs w:val="24"/>
        </w:rPr>
        <w:t>Муниципальн</w:t>
      </w:r>
      <w:r w:rsidR="001C08D5" w:rsidRPr="00A95CC5">
        <w:rPr>
          <w:sz w:val="24"/>
          <w:szCs w:val="24"/>
        </w:rPr>
        <w:t>ой</w:t>
      </w:r>
      <w:r w:rsidRPr="00A95CC5">
        <w:rPr>
          <w:sz w:val="24"/>
          <w:szCs w:val="24"/>
        </w:rPr>
        <w:t xml:space="preserve"> программы разработаны в целях реализации регионального проекта </w:t>
      </w:r>
      <w:r>
        <w:rPr>
          <w:sz w:val="24"/>
          <w:szCs w:val="24"/>
        </w:rPr>
        <w:t>«</w:t>
      </w:r>
      <w:r w:rsidRPr="00A95CC5">
        <w:rPr>
          <w:sz w:val="24"/>
          <w:szCs w:val="24"/>
        </w:rPr>
        <w:t>Формирование комфортной городской среды</w:t>
      </w:r>
      <w:r>
        <w:rPr>
          <w:sz w:val="24"/>
          <w:szCs w:val="24"/>
        </w:rPr>
        <w:t>»</w:t>
      </w:r>
      <w:r w:rsidRPr="00A95CC5">
        <w:rPr>
          <w:sz w:val="24"/>
          <w:szCs w:val="24"/>
        </w:rPr>
        <w:t>, направленного на повышение комфортности городской среды, индекса качества городской среды и сокращение количества городов с неблагоприятной средой</w:t>
      </w:r>
      <w:r>
        <w:rPr>
          <w:sz w:val="24"/>
          <w:szCs w:val="24"/>
        </w:rPr>
        <w:t>.</w:t>
      </w:r>
    </w:p>
    <w:p w:rsidR="00A75295" w:rsidRPr="001B726D" w:rsidRDefault="00A75295" w:rsidP="00A75295">
      <w:pPr>
        <w:ind w:firstLine="709"/>
        <w:jc w:val="both"/>
        <w:rPr>
          <w:sz w:val="24"/>
          <w:szCs w:val="24"/>
        </w:rPr>
      </w:pPr>
      <w:r w:rsidRPr="001B726D">
        <w:rPr>
          <w:sz w:val="24"/>
          <w:szCs w:val="24"/>
        </w:rPr>
        <w:t xml:space="preserve">В целях реализации приоритетного проекта «Формирование комфортной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г. </w:t>
      </w:r>
      <w:proofErr w:type="spellStart"/>
      <w:r w:rsidRPr="001B726D">
        <w:rPr>
          <w:sz w:val="24"/>
          <w:szCs w:val="24"/>
        </w:rPr>
        <w:t>Цивилька</w:t>
      </w:r>
      <w:proofErr w:type="spellEnd"/>
      <w:r w:rsidRPr="001B726D">
        <w:rPr>
          <w:sz w:val="24"/>
          <w:szCs w:val="24"/>
        </w:rPr>
        <w:t xml:space="preserve">, п. Опытны и с. Чурачики Цивильского района Чувашской Республики. Реализация программных мероприятий предусматривает активное участие граждан в формировании и реализации муниципальных программ. На основе принципов, разработанных Министерством строительства и жилищно-коммунального хозяйства Российской Федерации, администрациями Цивильского городского Опытного и Чурачикского сельских поселений, в состав которых входят населенные пункты с численностью населения свыше 1000 человек, разработали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w:t>
      </w:r>
      <w:proofErr w:type="gramStart"/>
      <w:r w:rsidRPr="001B726D">
        <w:rPr>
          <w:sz w:val="24"/>
          <w:szCs w:val="24"/>
        </w:rPr>
        <w:t>в</w:t>
      </w:r>
      <w:proofErr w:type="gramEnd"/>
      <w:r w:rsidRPr="001B726D">
        <w:rPr>
          <w:sz w:val="24"/>
          <w:szCs w:val="24"/>
        </w:rPr>
        <w:t xml:space="preserve"> </w:t>
      </w:r>
      <w:proofErr w:type="gramStart"/>
      <w:r w:rsidRPr="001B726D">
        <w:rPr>
          <w:sz w:val="24"/>
          <w:szCs w:val="24"/>
        </w:rPr>
        <w:t>их</w:t>
      </w:r>
      <w:proofErr w:type="gramEnd"/>
      <w:r w:rsidRPr="001B726D">
        <w:rPr>
          <w:sz w:val="24"/>
          <w:szCs w:val="24"/>
        </w:rPr>
        <w:t xml:space="preserve"> реализации. При этом будут предусмотрены и инструменты общественного контроля.</w:t>
      </w:r>
    </w:p>
    <w:p w:rsidR="00A75295" w:rsidRPr="00A95CC5" w:rsidRDefault="00A75295" w:rsidP="00A75295">
      <w:pPr>
        <w:ind w:firstLine="709"/>
        <w:jc w:val="both"/>
        <w:rPr>
          <w:sz w:val="24"/>
          <w:szCs w:val="24"/>
        </w:rPr>
      </w:pPr>
      <w:r w:rsidRPr="00A95CC5">
        <w:rPr>
          <w:sz w:val="24"/>
          <w:szCs w:val="24"/>
        </w:rPr>
        <w:t xml:space="preserve">Целью </w:t>
      </w:r>
      <w:r w:rsidR="001C08D5">
        <w:rPr>
          <w:sz w:val="24"/>
          <w:szCs w:val="24"/>
        </w:rPr>
        <w:t>Муниципальн</w:t>
      </w:r>
      <w:r w:rsidR="001C08D5" w:rsidRPr="00A95CC5">
        <w:rPr>
          <w:sz w:val="24"/>
          <w:szCs w:val="24"/>
        </w:rPr>
        <w:t>ой</w:t>
      </w:r>
      <w:r w:rsidRPr="00A95CC5">
        <w:rPr>
          <w:sz w:val="24"/>
          <w:szCs w:val="24"/>
        </w:rPr>
        <w:t xml:space="preserve"> программы является создание условий для системного повышения качества и комфорта городской среды на всей территории Чувашской Республики путем реализации в период 201</w:t>
      </w:r>
      <w:r>
        <w:rPr>
          <w:sz w:val="24"/>
          <w:szCs w:val="24"/>
        </w:rPr>
        <w:t>9</w:t>
      </w:r>
      <w:r w:rsidRPr="00A95CC5">
        <w:rPr>
          <w:sz w:val="24"/>
          <w:szCs w:val="24"/>
        </w:rPr>
        <w:t> - 2024 годов комплекса мероприятий по благоустройству территорий муниципальных образований.</w:t>
      </w:r>
    </w:p>
    <w:p w:rsidR="00A75295" w:rsidRPr="00A95CC5" w:rsidRDefault="00A75295" w:rsidP="00A75295">
      <w:pPr>
        <w:ind w:firstLine="709"/>
        <w:jc w:val="both"/>
        <w:rPr>
          <w:sz w:val="24"/>
          <w:szCs w:val="24"/>
        </w:rPr>
      </w:pPr>
      <w:r w:rsidRPr="00A95CC5">
        <w:rPr>
          <w:sz w:val="24"/>
          <w:szCs w:val="24"/>
        </w:rPr>
        <w:t xml:space="preserve">Основными задачами </w:t>
      </w:r>
      <w:r w:rsidR="001C08D5">
        <w:rPr>
          <w:sz w:val="24"/>
          <w:szCs w:val="24"/>
        </w:rPr>
        <w:t>Муниципальн</w:t>
      </w:r>
      <w:r w:rsidR="001C08D5" w:rsidRPr="00A95CC5">
        <w:rPr>
          <w:sz w:val="24"/>
          <w:szCs w:val="24"/>
        </w:rPr>
        <w:t>ой</w:t>
      </w:r>
      <w:r w:rsidRPr="00A95CC5">
        <w:rPr>
          <w:sz w:val="24"/>
          <w:szCs w:val="24"/>
        </w:rPr>
        <w:t xml:space="preserve"> программы являются:</w:t>
      </w:r>
    </w:p>
    <w:p w:rsidR="00A75295" w:rsidRPr="00A95CC5" w:rsidRDefault="00A75295" w:rsidP="00A75295">
      <w:pPr>
        <w:ind w:firstLine="709"/>
        <w:jc w:val="both"/>
        <w:rPr>
          <w:sz w:val="24"/>
          <w:szCs w:val="24"/>
        </w:rPr>
      </w:pPr>
      <w:r>
        <w:rPr>
          <w:sz w:val="24"/>
          <w:szCs w:val="24"/>
        </w:rPr>
        <w:t>-</w:t>
      </w:r>
      <w:r w:rsidRPr="00A95CC5">
        <w:rPr>
          <w:sz w:val="24"/>
          <w:szCs w:val="24"/>
        </w:rPr>
        <w:t>повышение уровня благоустройства дворовых территорий муниципальных образований;</w:t>
      </w:r>
    </w:p>
    <w:p w:rsidR="00A75295" w:rsidRPr="00A95CC5" w:rsidRDefault="00A75295" w:rsidP="00A75295">
      <w:pPr>
        <w:ind w:firstLine="709"/>
        <w:jc w:val="both"/>
        <w:rPr>
          <w:sz w:val="24"/>
          <w:szCs w:val="24"/>
        </w:rPr>
      </w:pPr>
      <w:proofErr w:type="gramStart"/>
      <w:r>
        <w:rPr>
          <w:sz w:val="24"/>
          <w:szCs w:val="24"/>
        </w:rPr>
        <w:t>-</w:t>
      </w:r>
      <w:r w:rsidRPr="00A95CC5">
        <w:rPr>
          <w:sz w:val="24"/>
          <w:szCs w:val="24"/>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A75295" w:rsidRPr="00A95CC5" w:rsidRDefault="00A75295" w:rsidP="00A75295">
      <w:pPr>
        <w:ind w:firstLine="709"/>
        <w:jc w:val="both"/>
        <w:rPr>
          <w:sz w:val="24"/>
          <w:szCs w:val="24"/>
        </w:rPr>
      </w:pPr>
      <w:r w:rsidRPr="00A95CC5">
        <w:rPr>
          <w:sz w:val="24"/>
          <w:szCs w:val="24"/>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 (городских парков).</w:t>
      </w:r>
    </w:p>
    <w:p w:rsidR="00A75295" w:rsidRPr="00A95CC5" w:rsidRDefault="00A75295" w:rsidP="00A75295">
      <w:pPr>
        <w:ind w:firstLine="709"/>
        <w:jc w:val="both"/>
        <w:rPr>
          <w:sz w:val="24"/>
          <w:szCs w:val="24"/>
        </w:rPr>
      </w:pPr>
      <w:r w:rsidRPr="00A95CC5">
        <w:rPr>
          <w:sz w:val="24"/>
          <w:szCs w:val="24"/>
        </w:rPr>
        <w:t xml:space="preserve">Достижение цели и решение задач </w:t>
      </w:r>
      <w:r w:rsidR="001C08D5">
        <w:rPr>
          <w:sz w:val="24"/>
          <w:szCs w:val="24"/>
        </w:rPr>
        <w:t>Муниципальн</w:t>
      </w:r>
      <w:r w:rsidR="001C08D5" w:rsidRPr="00A95CC5">
        <w:rPr>
          <w:sz w:val="24"/>
          <w:szCs w:val="24"/>
        </w:rPr>
        <w:t>ой</w:t>
      </w:r>
      <w:r w:rsidRPr="00A95CC5">
        <w:rPr>
          <w:sz w:val="24"/>
          <w:szCs w:val="24"/>
        </w:rPr>
        <w:t xml:space="preserve">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w:t>
      </w:r>
    </w:p>
    <w:p w:rsidR="00A75295" w:rsidRPr="00A95CC5" w:rsidRDefault="001C08D5" w:rsidP="00A75295">
      <w:pPr>
        <w:ind w:left="709"/>
        <w:jc w:val="both"/>
        <w:rPr>
          <w:sz w:val="24"/>
          <w:szCs w:val="24"/>
        </w:rPr>
      </w:pPr>
      <w:r>
        <w:rPr>
          <w:sz w:val="24"/>
          <w:szCs w:val="24"/>
        </w:rPr>
        <w:t>Муниципальн</w:t>
      </w:r>
      <w:r w:rsidRPr="00A95CC5">
        <w:rPr>
          <w:sz w:val="24"/>
          <w:szCs w:val="24"/>
        </w:rPr>
        <w:t>ая</w:t>
      </w:r>
      <w:r w:rsidR="00A75295" w:rsidRPr="00A95CC5">
        <w:rPr>
          <w:sz w:val="24"/>
          <w:szCs w:val="24"/>
        </w:rPr>
        <w:t xml:space="preserve"> программа рассчитана на период 201</w:t>
      </w:r>
      <w:r w:rsidR="00A75295">
        <w:rPr>
          <w:sz w:val="24"/>
          <w:szCs w:val="24"/>
        </w:rPr>
        <w:t>9</w:t>
      </w:r>
      <w:r w:rsidR="00A75295" w:rsidRPr="00A95CC5">
        <w:rPr>
          <w:sz w:val="24"/>
          <w:szCs w:val="24"/>
        </w:rPr>
        <w:t xml:space="preserve"> - 2024 годов. Реализация </w:t>
      </w:r>
      <w:r>
        <w:rPr>
          <w:sz w:val="24"/>
          <w:szCs w:val="24"/>
        </w:rPr>
        <w:t>Муниципальная</w:t>
      </w:r>
      <w:r w:rsidR="00A75295" w:rsidRPr="00A95CC5">
        <w:rPr>
          <w:sz w:val="24"/>
          <w:szCs w:val="24"/>
        </w:rPr>
        <w:t xml:space="preserve"> программ</w:t>
      </w:r>
      <w:r w:rsidR="00A75295">
        <w:rPr>
          <w:sz w:val="24"/>
          <w:szCs w:val="24"/>
        </w:rPr>
        <w:t>а</w:t>
      </w:r>
      <w:r w:rsidR="00A75295" w:rsidRPr="00A95CC5">
        <w:rPr>
          <w:sz w:val="24"/>
          <w:szCs w:val="24"/>
        </w:rPr>
        <w:t xml:space="preserve"> не предусматривает выделения отдельных этапов.</w:t>
      </w:r>
    </w:p>
    <w:p w:rsidR="00A75295" w:rsidRPr="00A95CC5" w:rsidRDefault="00A75295" w:rsidP="00A75295">
      <w:pPr>
        <w:ind w:firstLine="709"/>
        <w:jc w:val="both"/>
        <w:rPr>
          <w:sz w:val="24"/>
          <w:szCs w:val="24"/>
        </w:rPr>
      </w:pPr>
      <w:r w:rsidRPr="00A95CC5">
        <w:rPr>
          <w:sz w:val="24"/>
          <w:szCs w:val="24"/>
        </w:rPr>
        <w:lastRenderedPageBreak/>
        <w:t xml:space="preserve">Сведения о целевых показателях (индикаторах) </w:t>
      </w:r>
      <w:r w:rsidR="001C08D5">
        <w:rPr>
          <w:sz w:val="24"/>
          <w:szCs w:val="24"/>
        </w:rPr>
        <w:t>Муниципальн</w:t>
      </w:r>
      <w:r w:rsidR="001C08D5" w:rsidRPr="00A95CC5">
        <w:rPr>
          <w:sz w:val="24"/>
          <w:szCs w:val="24"/>
        </w:rPr>
        <w:t>ой</w:t>
      </w:r>
      <w:r w:rsidRPr="00A95CC5">
        <w:rPr>
          <w:sz w:val="24"/>
          <w:szCs w:val="24"/>
        </w:rPr>
        <w:t xml:space="preserve"> программы приведены в </w:t>
      </w:r>
      <w:hyperlink w:anchor="sub_1000" w:history="1">
        <w:r>
          <w:rPr>
            <w:sz w:val="24"/>
            <w:szCs w:val="24"/>
          </w:rPr>
          <w:t>приложении №</w:t>
        </w:r>
        <w:r w:rsidRPr="00A95CC5">
          <w:rPr>
            <w:sz w:val="24"/>
            <w:szCs w:val="24"/>
          </w:rPr>
          <w:t>1</w:t>
        </w:r>
      </w:hyperlink>
      <w:r w:rsidRPr="00A95CC5">
        <w:rPr>
          <w:sz w:val="24"/>
          <w:szCs w:val="24"/>
        </w:rPr>
        <w:t xml:space="preserve"> к </w:t>
      </w:r>
      <w:r w:rsidR="001C08D5">
        <w:rPr>
          <w:sz w:val="24"/>
          <w:szCs w:val="24"/>
        </w:rPr>
        <w:t>Муниципальн</w:t>
      </w:r>
      <w:r w:rsidR="001C08D5" w:rsidRPr="00A95CC5">
        <w:rPr>
          <w:sz w:val="24"/>
          <w:szCs w:val="24"/>
        </w:rPr>
        <w:t>ой</w:t>
      </w:r>
      <w:r w:rsidRPr="00A95CC5">
        <w:rPr>
          <w:sz w:val="24"/>
          <w:szCs w:val="24"/>
        </w:rPr>
        <w:t xml:space="preserve"> программе.</w:t>
      </w:r>
    </w:p>
    <w:p w:rsidR="00A75295" w:rsidRDefault="00A75295" w:rsidP="00A75295">
      <w:pPr>
        <w:jc w:val="both"/>
        <w:rPr>
          <w:sz w:val="24"/>
          <w:szCs w:val="24"/>
        </w:rPr>
      </w:pPr>
    </w:p>
    <w:p w:rsidR="00A75295" w:rsidRPr="0030009F" w:rsidRDefault="00A75295" w:rsidP="00A75295">
      <w:pPr>
        <w:jc w:val="center"/>
        <w:rPr>
          <w:b/>
          <w:sz w:val="24"/>
          <w:szCs w:val="24"/>
        </w:rPr>
      </w:pPr>
      <w:r w:rsidRPr="0030009F">
        <w:rPr>
          <w:b/>
          <w:sz w:val="24"/>
          <w:szCs w:val="24"/>
        </w:rPr>
        <w:t xml:space="preserve">Раздел III. Обобщенная характеристика основных мероприятий подпрограмм </w:t>
      </w:r>
      <w:r>
        <w:rPr>
          <w:b/>
          <w:sz w:val="24"/>
          <w:szCs w:val="24"/>
        </w:rPr>
        <w:t>Муниципальной</w:t>
      </w:r>
      <w:r w:rsidRPr="0030009F">
        <w:rPr>
          <w:b/>
          <w:sz w:val="24"/>
          <w:szCs w:val="24"/>
        </w:rPr>
        <w:t xml:space="preserve"> программы</w:t>
      </w:r>
    </w:p>
    <w:p w:rsidR="00A75295" w:rsidRPr="0030009F" w:rsidRDefault="00A75295" w:rsidP="00A75295">
      <w:pPr>
        <w:jc w:val="both"/>
        <w:rPr>
          <w:sz w:val="24"/>
          <w:szCs w:val="24"/>
        </w:rPr>
      </w:pPr>
    </w:p>
    <w:p w:rsidR="00A75295" w:rsidRPr="0030009F" w:rsidRDefault="00A75295" w:rsidP="00A75295">
      <w:pPr>
        <w:ind w:firstLine="709"/>
        <w:jc w:val="both"/>
        <w:rPr>
          <w:sz w:val="24"/>
          <w:szCs w:val="24"/>
        </w:rPr>
      </w:pPr>
      <w:r w:rsidRPr="0030009F">
        <w:rPr>
          <w:sz w:val="24"/>
          <w:szCs w:val="24"/>
        </w:rPr>
        <w:t xml:space="preserve">В целях комплексного решения задач и достижения цели реализация </w:t>
      </w:r>
      <w:r>
        <w:rPr>
          <w:sz w:val="24"/>
          <w:szCs w:val="24"/>
        </w:rPr>
        <w:t>Муниципальной</w:t>
      </w:r>
      <w:r w:rsidRPr="0030009F">
        <w:rPr>
          <w:sz w:val="24"/>
          <w:szCs w:val="24"/>
        </w:rPr>
        <w:t xml:space="preserve"> программы будет осуществляться в рамках подпрограмм</w:t>
      </w:r>
      <w:r>
        <w:rPr>
          <w:sz w:val="24"/>
          <w:szCs w:val="24"/>
        </w:rPr>
        <w:t>ы</w:t>
      </w:r>
      <w:r w:rsidRPr="0030009F">
        <w:rPr>
          <w:sz w:val="24"/>
          <w:szCs w:val="24"/>
        </w:rPr>
        <w:t>.</w:t>
      </w:r>
    </w:p>
    <w:p w:rsidR="00A75295" w:rsidRPr="0030009F" w:rsidRDefault="0020778C" w:rsidP="00A75295">
      <w:pPr>
        <w:ind w:firstLine="709"/>
        <w:jc w:val="both"/>
        <w:rPr>
          <w:sz w:val="24"/>
          <w:szCs w:val="24"/>
        </w:rPr>
      </w:pPr>
      <w:hyperlink w:anchor="sub_3000" w:history="1">
        <w:r w:rsidR="00A75295" w:rsidRPr="0030009F">
          <w:rPr>
            <w:sz w:val="24"/>
            <w:szCs w:val="24"/>
          </w:rPr>
          <w:t>Подпрограмма</w:t>
        </w:r>
      </w:hyperlink>
      <w:r w:rsidR="00A75295" w:rsidRPr="0030009F">
        <w:rPr>
          <w:sz w:val="24"/>
          <w:szCs w:val="24"/>
        </w:rPr>
        <w:t xml:space="preserve"> </w:t>
      </w:r>
      <w:r w:rsidR="00A75295">
        <w:rPr>
          <w:sz w:val="24"/>
          <w:szCs w:val="24"/>
        </w:rPr>
        <w:t>«</w:t>
      </w:r>
      <w:r w:rsidR="00A75295" w:rsidRPr="0030009F">
        <w:rPr>
          <w:sz w:val="24"/>
          <w:szCs w:val="24"/>
        </w:rPr>
        <w:t xml:space="preserve">Благоустройство дворовых и общественных территорий муниципальных образований </w:t>
      </w:r>
      <w:r w:rsidR="00A75295">
        <w:rPr>
          <w:sz w:val="24"/>
          <w:szCs w:val="24"/>
        </w:rPr>
        <w:t xml:space="preserve">на территории Цивильского района </w:t>
      </w:r>
      <w:r w:rsidR="00A75295" w:rsidRPr="0030009F">
        <w:rPr>
          <w:sz w:val="24"/>
          <w:szCs w:val="24"/>
        </w:rPr>
        <w:t>Чувашской Республики</w:t>
      </w:r>
      <w:r w:rsidR="00A75295">
        <w:rPr>
          <w:sz w:val="24"/>
          <w:szCs w:val="24"/>
        </w:rPr>
        <w:t>»</w:t>
      </w:r>
      <w:r w:rsidR="00A75295" w:rsidRPr="0030009F">
        <w:rPr>
          <w:sz w:val="24"/>
          <w:szCs w:val="24"/>
        </w:rPr>
        <w:t>.</w:t>
      </w:r>
    </w:p>
    <w:p w:rsidR="00A75295" w:rsidRPr="0030009F" w:rsidRDefault="00A75295" w:rsidP="00A75295">
      <w:pPr>
        <w:ind w:firstLine="709"/>
        <w:jc w:val="both"/>
        <w:rPr>
          <w:sz w:val="24"/>
          <w:szCs w:val="24"/>
        </w:rPr>
      </w:pPr>
      <w:r w:rsidRPr="0030009F">
        <w:rPr>
          <w:sz w:val="24"/>
          <w:szCs w:val="24"/>
        </w:rPr>
        <w:t xml:space="preserve">В рамках реализации подпрограммы предусмотрены основные мероприятия по поддержке муниципальных программ (субсидии бюджетам муниципальных образований на </w:t>
      </w:r>
      <w:proofErr w:type="spellStart"/>
      <w:r w:rsidRPr="0030009F">
        <w:rPr>
          <w:sz w:val="24"/>
          <w:szCs w:val="24"/>
        </w:rPr>
        <w:t>софинансирование</w:t>
      </w:r>
      <w:proofErr w:type="spellEnd"/>
      <w:r w:rsidRPr="0030009F">
        <w:rPr>
          <w:sz w:val="24"/>
          <w:szCs w:val="24"/>
        </w:rPr>
        <w:t xml:space="preserve"> расходных обязательств муниципальных образований по реализации муниципальных программ), включающие мероприятия по благоустройству дворовых, общественных территорий муниципальных образований</w:t>
      </w:r>
      <w:r>
        <w:rPr>
          <w:sz w:val="24"/>
          <w:szCs w:val="24"/>
        </w:rPr>
        <w:t xml:space="preserve"> на </w:t>
      </w:r>
      <w:r w:rsidR="001C08D5">
        <w:rPr>
          <w:sz w:val="24"/>
          <w:szCs w:val="24"/>
        </w:rPr>
        <w:t>территории</w:t>
      </w:r>
      <w:r>
        <w:rPr>
          <w:sz w:val="24"/>
          <w:szCs w:val="24"/>
        </w:rPr>
        <w:t xml:space="preserve"> Цивильского района</w:t>
      </w:r>
      <w:r w:rsidRPr="0030009F">
        <w:rPr>
          <w:sz w:val="24"/>
          <w:szCs w:val="24"/>
        </w:rPr>
        <w:t>.</w:t>
      </w:r>
    </w:p>
    <w:p w:rsidR="00A75295" w:rsidRDefault="00A75295" w:rsidP="00A75295">
      <w:pPr>
        <w:ind w:firstLine="709"/>
        <w:jc w:val="both"/>
        <w:rPr>
          <w:sz w:val="24"/>
          <w:szCs w:val="24"/>
        </w:rPr>
      </w:pPr>
      <w:r w:rsidRPr="0030009F">
        <w:rPr>
          <w:sz w:val="24"/>
          <w:szCs w:val="24"/>
        </w:rPr>
        <w:t>Основное мероприятие 1. Формирование комфортной городской среды.</w:t>
      </w:r>
    </w:p>
    <w:p w:rsidR="00A75295" w:rsidRPr="0030009F" w:rsidRDefault="00A75295" w:rsidP="00A75295">
      <w:pPr>
        <w:ind w:firstLine="709"/>
        <w:jc w:val="both"/>
        <w:rPr>
          <w:sz w:val="24"/>
          <w:szCs w:val="24"/>
        </w:rPr>
      </w:pPr>
      <w:r w:rsidRPr="004841D5">
        <w:rPr>
          <w:sz w:val="24"/>
          <w:szCs w:val="24"/>
        </w:rPr>
        <w:t xml:space="preserve">Мероприятие 1.1. Благоустройство дворовых и общественных территорий муниципальных образований </w:t>
      </w:r>
      <w:r>
        <w:rPr>
          <w:sz w:val="24"/>
          <w:szCs w:val="24"/>
        </w:rPr>
        <w:t xml:space="preserve">на территории Цивильского района </w:t>
      </w:r>
      <w:r w:rsidRPr="004841D5">
        <w:rPr>
          <w:sz w:val="24"/>
          <w:szCs w:val="24"/>
        </w:rPr>
        <w:t xml:space="preserve">Чувашской Республики в рамках государственных программ </w:t>
      </w:r>
      <w:r>
        <w:rPr>
          <w:sz w:val="24"/>
          <w:szCs w:val="24"/>
        </w:rPr>
        <w:t xml:space="preserve">Чувашской </w:t>
      </w:r>
      <w:r w:rsidR="001C08D5">
        <w:rPr>
          <w:sz w:val="24"/>
          <w:szCs w:val="24"/>
        </w:rPr>
        <w:t>Республики</w:t>
      </w:r>
      <w:r w:rsidRPr="004841D5">
        <w:rPr>
          <w:sz w:val="24"/>
          <w:szCs w:val="24"/>
        </w:rPr>
        <w:t xml:space="preserve"> и муниципальных программ формирования современной городской среды</w:t>
      </w:r>
      <w:r>
        <w:rPr>
          <w:sz w:val="24"/>
          <w:szCs w:val="24"/>
        </w:rPr>
        <w:t xml:space="preserve"> </w:t>
      </w:r>
      <w:r w:rsidRPr="004841D5">
        <w:rPr>
          <w:sz w:val="24"/>
          <w:szCs w:val="24"/>
        </w:rPr>
        <w:t>органов местного самоуправления на территории Цивильского района</w:t>
      </w:r>
      <w:r>
        <w:rPr>
          <w:sz w:val="24"/>
          <w:szCs w:val="24"/>
        </w:rPr>
        <w:t>.</w:t>
      </w:r>
    </w:p>
    <w:p w:rsidR="00A75295" w:rsidRPr="0030009F" w:rsidRDefault="00A75295" w:rsidP="00A75295">
      <w:pPr>
        <w:ind w:firstLine="709"/>
        <w:jc w:val="both"/>
        <w:rPr>
          <w:sz w:val="24"/>
          <w:szCs w:val="24"/>
        </w:rPr>
      </w:pPr>
      <w:r w:rsidRPr="0030009F">
        <w:rPr>
          <w:sz w:val="24"/>
          <w:szCs w:val="24"/>
        </w:rPr>
        <w:t xml:space="preserve">Основное мероприятие 2. Содействие благоустройству населенных пунктов </w:t>
      </w:r>
      <w:r>
        <w:rPr>
          <w:sz w:val="24"/>
          <w:szCs w:val="24"/>
        </w:rPr>
        <w:t xml:space="preserve">на территории Цивильского района </w:t>
      </w:r>
      <w:r w:rsidRPr="0030009F">
        <w:rPr>
          <w:sz w:val="24"/>
          <w:szCs w:val="24"/>
        </w:rPr>
        <w:t>Чувашской Республики.</w:t>
      </w:r>
    </w:p>
    <w:p w:rsidR="00A75295" w:rsidRPr="0030009F" w:rsidRDefault="00A75295" w:rsidP="00A75295">
      <w:pPr>
        <w:ind w:firstLine="709"/>
        <w:jc w:val="both"/>
        <w:rPr>
          <w:sz w:val="24"/>
          <w:szCs w:val="24"/>
        </w:rPr>
      </w:pPr>
      <w:r w:rsidRPr="0030009F">
        <w:rPr>
          <w:sz w:val="24"/>
          <w:szCs w:val="24"/>
        </w:rPr>
        <w:t xml:space="preserve">Основное мероприятие 3. Вовлечение заинтересованных граждан, организаций в реализацию мероприятий по благоустройству территорий муниципальных образований </w:t>
      </w:r>
      <w:r>
        <w:rPr>
          <w:sz w:val="24"/>
          <w:szCs w:val="24"/>
        </w:rPr>
        <w:t xml:space="preserve">на территории Цивильского района </w:t>
      </w:r>
      <w:r w:rsidRPr="0030009F">
        <w:rPr>
          <w:sz w:val="24"/>
          <w:szCs w:val="24"/>
        </w:rPr>
        <w:t>Чувашской Республики.</w:t>
      </w:r>
    </w:p>
    <w:p w:rsidR="00A75295" w:rsidRDefault="00A75295" w:rsidP="00A75295">
      <w:pPr>
        <w:jc w:val="both"/>
        <w:rPr>
          <w:sz w:val="24"/>
          <w:szCs w:val="24"/>
        </w:rPr>
      </w:pPr>
    </w:p>
    <w:p w:rsidR="00A75295" w:rsidRPr="003D3137" w:rsidRDefault="00A75295" w:rsidP="00A75295">
      <w:pPr>
        <w:jc w:val="center"/>
        <w:rPr>
          <w:b/>
          <w:sz w:val="24"/>
          <w:szCs w:val="24"/>
        </w:rPr>
      </w:pPr>
      <w:bookmarkStart w:id="6" w:name="sub_1004"/>
      <w:r w:rsidRPr="003D3137">
        <w:rPr>
          <w:b/>
          <w:sz w:val="24"/>
          <w:szCs w:val="24"/>
        </w:rPr>
        <w:t>Раздел IV. Общая характеристика участия органов местного самоуправления на территории Цивильского района в реализации Муниципальной программы, в том числе основных мероприятий, реализуемых ими</w:t>
      </w:r>
    </w:p>
    <w:bookmarkEnd w:id="6"/>
    <w:p w:rsidR="00A75295" w:rsidRDefault="00A75295" w:rsidP="00A75295">
      <w:pPr>
        <w:jc w:val="both"/>
        <w:rPr>
          <w:sz w:val="24"/>
          <w:szCs w:val="24"/>
        </w:rPr>
      </w:pPr>
    </w:p>
    <w:p w:rsidR="00A75295" w:rsidRPr="0030009F" w:rsidRDefault="00A75295" w:rsidP="00A75295">
      <w:pPr>
        <w:ind w:firstLine="709"/>
        <w:jc w:val="both"/>
        <w:rPr>
          <w:sz w:val="24"/>
          <w:szCs w:val="24"/>
        </w:rPr>
      </w:pPr>
      <w:r w:rsidRPr="0030009F">
        <w:rPr>
          <w:sz w:val="24"/>
          <w:szCs w:val="24"/>
        </w:rPr>
        <w:t>Участие администраций Цивильского городского Опытного и Чурачикского сельских поселений Цивильского района Чувашской Республики в мероприятиях, направленных на создание условий для формирования современной городской среды на территории Цивильского городского Опытного и Чурачикского сельских поселений Цивильского района Чувашской Республики, заключается в разработке и реализации соответствующих муниципальных программ.</w:t>
      </w:r>
    </w:p>
    <w:p w:rsidR="00A75295" w:rsidRPr="0030009F" w:rsidRDefault="00A75295" w:rsidP="00A75295">
      <w:pPr>
        <w:jc w:val="both"/>
        <w:rPr>
          <w:sz w:val="24"/>
          <w:szCs w:val="24"/>
        </w:rPr>
      </w:pPr>
      <w:r w:rsidRPr="0030009F">
        <w:rPr>
          <w:sz w:val="24"/>
          <w:szCs w:val="24"/>
        </w:rPr>
        <w:tab/>
        <w:t>Муниципальные программы должны представлять собой взаимоувязанный комплекс мероприятий, направленных на достижение целевых индикаторов и показателей.</w:t>
      </w:r>
    </w:p>
    <w:p w:rsidR="00A75295" w:rsidRPr="0030009F" w:rsidRDefault="00A75295" w:rsidP="00A75295">
      <w:pPr>
        <w:jc w:val="both"/>
        <w:rPr>
          <w:sz w:val="24"/>
          <w:szCs w:val="24"/>
        </w:rPr>
      </w:pPr>
      <w:r w:rsidRPr="0030009F">
        <w:rPr>
          <w:sz w:val="24"/>
          <w:szCs w:val="24"/>
        </w:rPr>
        <w:tab/>
        <w:t xml:space="preserve">Муниципальные программы могут предусматривать также меры, способствующие: </w:t>
      </w:r>
      <w:proofErr w:type="gramStart"/>
      <w:r w:rsidRPr="0030009F">
        <w:rPr>
          <w:sz w:val="24"/>
          <w:szCs w:val="24"/>
        </w:rPr>
        <w:tab/>
        <w:t>-</w:t>
      </w:r>
      <w:proofErr w:type="gramEnd"/>
      <w:r w:rsidRPr="0030009F">
        <w:rPr>
          <w:sz w:val="24"/>
          <w:szCs w:val="24"/>
        </w:rPr>
        <w:t>содействию профессиональной переподготовке и повышению квалификации специалистов в сфере жилищно-коммунального хозяйства и благоустройства территорий;</w:t>
      </w:r>
    </w:p>
    <w:p w:rsidR="00A75295" w:rsidRPr="0030009F" w:rsidRDefault="00A75295" w:rsidP="00A75295">
      <w:pPr>
        <w:jc w:val="both"/>
        <w:rPr>
          <w:sz w:val="24"/>
          <w:szCs w:val="24"/>
        </w:rPr>
      </w:pPr>
      <w:r w:rsidRPr="0030009F">
        <w:rPr>
          <w:sz w:val="24"/>
          <w:szCs w:val="24"/>
        </w:rPr>
        <w:tab/>
        <w:t>-созданию механизма реализации мероприятий по благоустройству территорий, предполагающего масштабное вовлечение граждан в реализацию указанных мероприятий, что позволит улучшить качество среды проживания в населенных пунктах.</w:t>
      </w:r>
    </w:p>
    <w:p w:rsidR="00A75295" w:rsidRPr="0030009F" w:rsidRDefault="00A75295" w:rsidP="00A75295">
      <w:pPr>
        <w:jc w:val="both"/>
        <w:rPr>
          <w:sz w:val="24"/>
          <w:szCs w:val="24"/>
        </w:rPr>
      </w:pPr>
      <w:r w:rsidRPr="0030009F">
        <w:rPr>
          <w:sz w:val="24"/>
          <w:szCs w:val="24"/>
        </w:rPr>
        <w:tab/>
        <w:t>Субсидии из республиканского бюджета Чувашской Республики выделяются бюджету муниципального Цивильского района на реализацию мероприятий по благоустройству дворовых территорий многоквартирных домов и общественных территорий.</w:t>
      </w:r>
    </w:p>
    <w:p w:rsidR="00A75295" w:rsidRDefault="00A75295" w:rsidP="00A75295">
      <w:pPr>
        <w:jc w:val="both"/>
        <w:rPr>
          <w:sz w:val="24"/>
          <w:szCs w:val="24"/>
        </w:rPr>
      </w:pPr>
    </w:p>
    <w:p w:rsidR="00A75295" w:rsidRPr="003D3137" w:rsidRDefault="00A75295" w:rsidP="00A75295">
      <w:pPr>
        <w:jc w:val="center"/>
        <w:rPr>
          <w:b/>
          <w:sz w:val="24"/>
          <w:szCs w:val="24"/>
        </w:rPr>
      </w:pPr>
      <w:r w:rsidRPr="003D3137">
        <w:rPr>
          <w:b/>
          <w:sz w:val="24"/>
          <w:szCs w:val="24"/>
        </w:rPr>
        <w:t>Раздел V. Обоснование объема финансовых ресурсов, необходимых для реализации Государственной программы (с расшифровкой по источникам финансирования, годам реализации Государственной программы)</w:t>
      </w:r>
    </w:p>
    <w:p w:rsidR="00A75295" w:rsidRPr="003D3137" w:rsidRDefault="00A75295" w:rsidP="00A75295">
      <w:pPr>
        <w:jc w:val="both"/>
        <w:rPr>
          <w:sz w:val="24"/>
          <w:szCs w:val="24"/>
        </w:rPr>
      </w:pPr>
    </w:p>
    <w:p w:rsidR="00A75295" w:rsidRPr="003D3137" w:rsidRDefault="00A75295" w:rsidP="00A75295">
      <w:pPr>
        <w:ind w:firstLine="709"/>
        <w:jc w:val="both"/>
        <w:rPr>
          <w:sz w:val="24"/>
          <w:szCs w:val="24"/>
        </w:rPr>
      </w:pPr>
      <w:r w:rsidRPr="003D3137">
        <w:rPr>
          <w:sz w:val="24"/>
          <w:szCs w:val="24"/>
        </w:rPr>
        <w:t xml:space="preserve">Финансовое обеспечение реализации </w:t>
      </w:r>
      <w:r>
        <w:rPr>
          <w:sz w:val="24"/>
          <w:szCs w:val="24"/>
        </w:rPr>
        <w:t>Муниципальной</w:t>
      </w:r>
      <w:r w:rsidRPr="003D3137">
        <w:rPr>
          <w:sz w:val="24"/>
          <w:szCs w:val="24"/>
        </w:rPr>
        <w:t xml:space="preserve"> программы осуществляется за счет средств федерального бюджета, республиканского бюджета Чувашской Республики, </w:t>
      </w:r>
      <w:r>
        <w:rPr>
          <w:sz w:val="24"/>
          <w:szCs w:val="24"/>
        </w:rPr>
        <w:t xml:space="preserve">консолидированного бюджета Цивильского района </w:t>
      </w:r>
      <w:r w:rsidRPr="003D3137">
        <w:rPr>
          <w:sz w:val="24"/>
          <w:szCs w:val="24"/>
        </w:rPr>
        <w:t>и внебюджетных источников.</w:t>
      </w:r>
    </w:p>
    <w:p w:rsidR="00A75295" w:rsidRPr="0086300D" w:rsidRDefault="00A75295" w:rsidP="00A75295">
      <w:pPr>
        <w:ind w:firstLine="709"/>
        <w:jc w:val="both"/>
        <w:rPr>
          <w:sz w:val="24"/>
          <w:szCs w:val="24"/>
        </w:rPr>
      </w:pPr>
      <w:r w:rsidRPr="003D3137">
        <w:rPr>
          <w:sz w:val="24"/>
          <w:szCs w:val="24"/>
        </w:rPr>
        <w:t xml:space="preserve">При </w:t>
      </w:r>
      <w:proofErr w:type="spellStart"/>
      <w:r w:rsidRPr="003D3137">
        <w:rPr>
          <w:sz w:val="24"/>
          <w:szCs w:val="24"/>
        </w:rPr>
        <w:t>софинансировании</w:t>
      </w:r>
      <w:proofErr w:type="spellEnd"/>
      <w:r w:rsidRPr="003D3137">
        <w:rPr>
          <w:sz w:val="24"/>
          <w:szCs w:val="24"/>
        </w:rPr>
        <w:t xml:space="preserve"> мероприятий </w:t>
      </w:r>
      <w:r>
        <w:rPr>
          <w:sz w:val="24"/>
          <w:szCs w:val="24"/>
        </w:rPr>
        <w:t>Муниципальной</w:t>
      </w:r>
      <w:r w:rsidRPr="003D3137">
        <w:rPr>
          <w:sz w:val="24"/>
          <w:szCs w:val="24"/>
        </w:rPr>
        <w:t xml:space="preserve"> программы из внебюджетных источников могут использоваться различные инструменты государственно-</w:t>
      </w:r>
      <w:r w:rsidRPr="0086300D">
        <w:rPr>
          <w:sz w:val="24"/>
          <w:szCs w:val="24"/>
        </w:rPr>
        <w:t>частного партнерства.</w:t>
      </w:r>
    </w:p>
    <w:p w:rsidR="00A75295" w:rsidRPr="0086300D" w:rsidRDefault="00A75295" w:rsidP="00A75295">
      <w:pPr>
        <w:ind w:firstLine="709"/>
        <w:jc w:val="both"/>
        <w:rPr>
          <w:sz w:val="24"/>
          <w:szCs w:val="24"/>
        </w:rPr>
      </w:pPr>
      <w:bookmarkStart w:id="7" w:name="sub_153"/>
      <w:r w:rsidRPr="0086300D">
        <w:rPr>
          <w:sz w:val="24"/>
          <w:szCs w:val="24"/>
        </w:rPr>
        <w:t>Общий объем финансирования Муниципальной программы в 2019 - 2024 годах составляет 13280,2 тыс. рублей, в том числе:</w:t>
      </w:r>
    </w:p>
    <w:bookmarkEnd w:id="7"/>
    <w:p w:rsidR="00A75295" w:rsidRPr="0086300D" w:rsidRDefault="00A75295" w:rsidP="00A75295">
      <w:pPr>
        <w:ind w:firstLine="709"/>
        <w:jc w:val="both"/>
        <w:rPr>
          <w:sz w:val="24"/>
          <w:szCs w:val="24"/>
        </w:rPr>
      </w:pPr>
      <w:r w:rsidRPr="0086300D">
        <w:rPr>
          <w:sz w:val="24"/>
          <w:szCs w:val="24"/>
        </w:rPr>
        <w:t>в 2019 году – 13280,2</w:t>
      </w:r>
      <w:r>
        <w:rPr>
          <w:sz w:val="24"/>
          <w:szCs w:val="24"/>
        </w:rPr>
        <w:t> тыс. рублей</w:t>
      </w:r>
      <w:r w:rsidRPr="0086300D">
        <w:rPr>
          <w:sz w:val="24"/>
          <w:szCs w:val="24"/>
        </w:rPr>
        <w:t>;</w:t>
      </w:r>
    </w:p>
    <w:p w:rsidR="00A75295" w:rsidRPr="0086300D" w:rsidRDefault="00A75295" w:rsidP="00A75295">
      <w:pPr>
        <w:ind w:firstLine="709"/>
        <w:jc w:val="both"/>
        <w:rPr>
          <w:sz w:val="24"/>
          <w:szCs w:val="24"/>
        </w:rPr>
      </w:pPr>
      <w:r w:rsidRPr="0086300D">
        <w:rPr>
          <w:sz w:val="24"/>
          <w:szCs w:val="24"/>
        </w:rPr>
        <w:t>в 2020 году - 0,0 тыс. рублей;</w:t>
      </w:r>
    </w:p>
    <w:p w:rsidR="00A75295" w:rsidRPr="0086300D" w:rsidRDefault="00A75295" w:rsidP="00A75295">
      <w:pPr>
        <w:ind w:firstLine="709"/>
        <w:jc w:val="both"/>
        <w:rPr>
          <w:sz w:val="24"/>
          <w:szCs w:val="24"/>
        </w:rPr>
      </w:pPr>
      <w:r w:rsidRPr="0086300D">
        <w:rPr>
          <w:sz w:val="24"/>
          <w:szCs w:val="24"/>
        </w:rPr>
        <w:t>в 2021 году - 0,0 тыс. рублей;</w:t>
      </w:r>
    </w:p>
    <w:p w:rsidR="00A75295" w:rsidRPr="0086300D" w:rsidRDefault="00A75295" w:rsidP="00A75295">
      <w:pPr>
        <w:ind w:firstLine="709"/>
        <w:jc w:val="both"/>
        <w:rPr>
          <w:sz w:val="24"/>
          <w:szCs w:val="24"/>
        </w:rPr>
      </w:pPr>
      <w:r w:rsidRPr="0086300D">
        <w:rPr>
          <w:sz w:val="24"/>
          <w:szCs w:val="24"/>
        </w:rPr>
        <w:t>в 2022 году - 0,0 тыс. рублей;</w:t>
      </w:r>
    </w:p>
    <w:p w:rsidR="00A75295" w:rsidRPr="0086300D" w:rsidRDefault="00A75295" w:rsidP="00A75295">
      <w:pPr>
        <w:ind w:firstLine="709"/>
        <w:jc w:val="both"/>
        <w:rPr>
          <w:sz w:val="24"/>
          <w:szCs w:val="24"/>
        </w:rPr>
      </w:pPr>
      <w:r w:rsidRPr="0086300D">
        <w:rPr>
          <w:sz w:val="24"/>
          <w:szCs w:val="24"/>
        </w:rPr>
        <w:t>в 2023 году - 0,0 тыс. рублей;</w:t>
      </w:r>
    </w:p>
    <w:p w:rsidR="00A75295" w:rsidRPr="0086300D" w:rsidRDefault="00A75295" w:rsidP="00A75295">
      <w:pPr>
        <w:ind w:firstLine="709"/>
        <w:jc w:val="both"/>
        <w:rPr>
          <w:sz w:val="24"/>
          <w:szCs w:val="24"/>
        </w:rPr>
      </w:pPr>
      <w:r w:rsidRPr="0086300D">
        <w:rPr>
          <w:sz w:val="24"/>
          <w:szCs w:val="24"/>
        </w:rPr>
        <w:t>в 2024 году - 0,0 тыс. рублей.</w:t>
      </w:r>
    </w:p>
    <w:p w:rsidR="00A75295" w:rsidRPr="003D3137" w:rsidRDefault="00A75295" w:rsidP="00A75295">
      <w:pPr>
        <w:ind w:firstLine="709"/>
        <w:jc w:val="both"/>
        <w:rPr>
          <w:sz w:val="24"/>
          <w:szCs w:val="24"/>
        </w:rPr>
      </w:pPr>
      <w:r w:rsidRPr="0086300D">
        <w:rPr>
          <w:sz w:val="24"/>
          <w:szCs w:val="24"/>
        </w:rPr>
        <w:t>Объем финансирования Муниципальной программы за счет средств федерального бюджета составляет 13160,40 тыс. рублей, республиканского бюджета Чувашской Республики – 93,3 тыс. рублей</w:t>
      </w:r>
      <w:r w:rsidRPr="003D3137">
        <w:rPr>
          <w:sz w:val="24"/>
          <w:szCs w:val="24"/>
        </w:rPr>
        <w:t xml:space="preserve">, </w:t>
      </w:r>
      <w:r>
        <w:rPr>
          <w:sz w:val="24"/>
          <w:szCs w:val="24"/>
        </w:rPr>
        <w:t>консолидированного</w:t>
      </w:r>
      <w:r w:rsidRPr="003D3137">
        <w:rPr>
          <w:sz w:val="24"/>
          <w:szCs w:val="24"/>
        </w:rPr>
        <w:t xml:space="preserve"> бюджет</w:t>
      </w:r>
      <w:r>
        <w:rPr>
          <w:sz w:val="24"/>
          <w:szCs w:val="24"/>
        </w:rPr>
        <w:t>а</w:t>
      </w:r>
      <w:r w:rsidRPr="003D3137">
        <w:rPr>
          <w:sz w:val="24"/>
          <w:szCs w:val="24"/>
        </w:rPr>
        <w:t xml:space="preserve"> </w:t>
      </w:r>
      <w:r>
        <w:rPr>
          <w:sz w:val="24"/>
          <w:szCs w:val="24"/>
        </w:rPr>
        <w:t>–</w:t>
      </w:r>
      <w:r w:rsidRPr="003D3137">
        <w:rPr>
          <w:sz w:val="24"/>
          <w:szCs w:val="24"/>
        </w:rPr>
        <w:t xml:space="preserve"> </w:t>
      </w:r>
      <w:r>
        <w:rPr>
          <w:sz w:val="24"/>
          <w:szCs w:val="24"/>
        </w:rPr>
        <w:t xml:space="preserve">26,6 </w:t>
      </w:r>
      <w:r w:rsidRPr="003D3137">
        <w:rPr>
          <w:sz w:val="24"/>
          <w:szCs w:val="24"/>
        </w:rPr>
        <w:t>тыс.</w:t>
      </w:r>
      <w:r>
        <w:rPr>
          <w:sz w:val="24"/>
          <w:szCs w:val="24"/>
        </w:rPr>
        <w:t xml:space="preserve"> </w:t>
      </w:r>
      <w:r w:rsidRPr="003D3137">
        <w:rPr>
          <w:sz w:val="24"/>
          <w:szCs w:val="24"/>
        </w:rPr>
        <w:t xml:space="preserve">рублей, внебюджетных источников </w:t>
      </w:r>
      <w:r>
        <w:rPr>
          <w:sz w:val="24"/>
          <w:szCs w:val="24"/>
        </w:rPr>
        <w:t>–</w:t>
      </w:r>
      <w:r w:rsidRPr="003D3137">
        <w:rPr>
          <w:sz w:val="24"/>
          <w:szCs w:val="24"/>
        </w:rPr>
        <w:t xml:space="preserve"> </w:t>
      </w:r>
      <w:r>
        <w:rPr>
          <w:sz w:val="24"/>
          <w:szCs w:val="24"/>
        </w:rPr>
        <w:t xml:space="preserve">0,0 </w:t>
      </w:r>
      <w:r w:rsidRPr="003D3137">
        <w:rPr>
          <w:sz w:val="24"/>
          <w:szCs w:val="24"/>
        </w:rPr>
        <w:t>тыс.</w:t>
      </w:r>
      <w:r>
        <w:rPr>
          <w:sz w:val="24"/>
          <w:szCs w:val="24"/>
        </w:rPr>
        <w:t xml:space="preserve"> </w:t>
      </w:r>
      <w:r w:rsidRPr="003D3137">
        <w:rPr>
          <w:sz w:val="24"/>
          <w:szCs w:val="24"/>
        </w:rPr>
        <w:t>рублей.</w:t>
      </w:r>
    </w:p>
    <w:p w:rsidR="00A75295" w:rsidRPr="003D3137" w:rsidRDefault="00A75295" w:rsidP="00A75295">
      <w:pPr>
        <w:ind w:firstLine="709"/>
        <w:jc w:val="both"/>
        <w:rPr>
          <w:sz w:val="24"/>
          <w:szCs w:val="24"/>
        </w:rPr>
      </w:pPr>
      <w:r w:rsidRPr="003D3137">
        <w:rPr>
          <w:sz w:val="24"/>
          <w:szCs w:val="24"/>
        </w:rPr>
        <w:t xml:space="preserve">Объемы финансирования </w:t>
      </w:r>
      <w:r>
        <w:rPr>
          <w:sz w:val="24"/>
          <w:szCs w:val="24"/>
        </w:rPr>
        <w:t xml:space="preserve">Муниципальной </w:t>
      </w:r>
      <w:r w:rsidRPr="003D3137">
        <w:rPr>
          <w:sz w:val="24"/>
          <w:szCs w:val="24"/>
        </w:rPr>
        <w:t>программы подлежат ежегодному уточнению исходя из реальных возможностей бюджетов всех уровней.</w:t>
      </w:r>
    </w:p>
    <w:p w:rsidR="00A75295" w:rsidRPr="003D3137" w:rsidRDefault="00A75295" w:rsidP="00A75295">
      <w:pPr>
        <w:ind w:firstLine="709"/>
        <w:jc w:val="both"/>
        <w:rPr>
          <w:sz w:val="24"/>
          <w:szCs w:val="24"/>
        </w:rPr>
      </w:pPr>
      <w:r w:rsidRPr="003D3137">
        <w:rPr>
          <w:sz w:val="24"/>
          <w:szCs w:val="24"/>
        </w:rPr>
        <w:t xml:space="preserve">Ресурсное обеспечение и прогнозная (справочная) оценка расходов за счет всех источников финансирования реализации </w:t>
      </w:r>
      <w:r>
        <w:rPr>
          <w:sz w:val="24"/>
          <w:szCs w:val="24"/>
        </w:rPr>
        <w:t xml:space="preserve">Муниципальной </w:t>
      </w:r>
      <w:r w:rsidRPr="003D3137">
        <w:rPr>
          <w:sz w:val="24"/>
          <w:szCs w:val="24"/>
        </w:rPr>
        <w:t xml:space="preserve">программы приведены в </w:t>
      </w:r>
      <w:hyperlink w:anchor="sub_2000" w:history="1">
        <w:r w:rsidRPr="003D3137">
          <w:rPr>
            <w:sz w:val="24"/>
            <w:szCs w:val="24"/>
          </w:rPr>
          <w:t xml:space="preserve">приложении </w:t>
        </w:r>
        <w:r>
          <w:rPr>
            <w:sz w:val="24"/>
            <w:szCs w:val="24"/>
          </w:rPr>
          <w:t>№</w:t>
        </w:r>
        <w:r w:rsidRPr="003D3137">
          <w:rPr>
            <w:sz w:val="24"/>
            <w:szCs w:val="24"/>
          </w:rPr>
          <w:t>2</w:t>
        </w:r>
      </w:hyperlink>
      <w:r w:rsidRPr="003D3137">
        <w:rPr>
          <w:sz w:val="24"/>
          <w:szCs w:val="24"/>
        </w:rPr>
        <w:t xml:space="preserve"> к </w:t>
      </w:r>
      <w:r>
        <w:rPr>
          <w:sz w:val="24"/>
          <w:szCs w:val="24"/>
        </w:rPr>
        <w:t>Муниципальной</w:t>
      </w:r>
      <w:r w:rsidRPr="003D3137">
        <w:rPr>
          <w:sz w:val="24"/>
          <w:szCs w:val="24"/>
        </w:rPr>
        <w:t xml:space="preserve"> программе.</w:t>
      </w:r>
    </w:p>
    <w:p w:rsidR="00A75295" w:rsidRDefault="00A75295" w:rsidP="00A75295">
      <w:pPr>
        <w:ind w:firstLine="709"/>
        <w:jc w:val="both"/>
        <w:rPr>
          <w:sz w:val="24"/>
          <w:szCs w:val="24"/>
        </w:rPr>
      </w:pPr>
      <w:proofErr w:type="gramStart"/>
      <w:r>
        <w:rPr>
          <w:sz w:val="24"/>
          <w:szCs w:val="24"/>
        </w:rPr>
        <w:t>Подпрограмма</w:t>
      </w:r>
      <w:r w:rsidRPr="003D3137">
        <w:rPr>
          <w:sz w:val="24"/>
          <w:szCs w:val="24"/>
        </w:rPr>
        <w:t xml:space="preserve"> </w:t>
      </w:r>
      <w:r>
        <w:rPr>
          <w:sz w:val="24"/>
          <w:szCs w:val="24"/>
        </w:rPr>
        <w:t>Муниципальной</w:t>
      </w:r>
      <w:r w:rsidRPr="003D3137">
        <w:rPr>
          <w:sz w:val="24"/>
          <w:szCs w:val="24"/>
        </w:rPr>
        <w:t xml:space="preserve"> программы приведены в </w:t>
      </w:r>
      <w:hyperlink w:anchor="sub_3000" w:history="1">
        <w:r>
          <w:rPr>
            <w:sz w:val="24"/>
            <w:szCs w:val="24"/>
          </w:rPr>
          <w:t>приложениях №</w:t>
        </w:r>
        <w:r w:rsidRPr="003D3137">
          <w:rPr>
            <w:sz w:val="24"/>
            <w:szCs w:val="24"/>
          </w:rPr>
          <w:t>3</w:t>
        </w:r>
      </w:hyperlink>
      <w:r w:rsidRPr="003D3137">
        <w:rPr>
          <w:sz w:val="24"/>
          <w:szCs w:val="24"/>
        </w:rPr>
        <w:t xml:space="preserve"> к </w:t>
      </w:r>
      <w:r>
        <w:rPr>
          <w:sz w:val="24"/>
          <w:szCs w:val="24"/>
        </w:rPr>
        <w:t>Муниципальной</w:t>
      </w:r>
      <w:r w:rsidRPr="003D3137">
        <w:rPr>
          <w:sz w:val="24"/>
          <w:szCs w:val="24"/>
        </w:rPr>
        <w:t xml:space="preserve"> программе.</w:t>
      </w:r>
      <w:proofErr w:type="gramEnd"/>
    </w:p>
    <w:p w:rsidR="00A75295" w:rsidRDefault="00A75295" w:rsidP="00A75295">
      <w:pPr>
        <w:ind w:firstLine="709"/>
        <w:jc w:val="both"/>
        <w:rPr>
          <w:sz w:val="24"/>
          <w:szCs w:val="24"/>
        </w:rPr>
      </w:pPr>
    </w:p>
    <w:p w:rsidR="00A75295" w:rsidRDefault="00A75295" w:rsidP="00A75295">
      <w:pPr>
        <w:ind w:firstLine="709"/>
        <w:jc w:val="both"/>
        <w:rPr>
          <w:sz w:val="24"/>
          <w:szCs w:val="24"/>
        </w:rPr>
      </w:pPr>
    </w:p>
    <w:p w:rsidR="00A75295" w:rsidRDefault="00A75295" w:rsidP="00A75295">
      <w:pPr>
        <w:ind w:firstLine="709"/>
        <w:jc w:val="both"/>
        <w:rPr>
          <w:sz w:val="24"/>
          <w:szCs w:val="24"/>
        </w:rPr>
      </w:pPr>
    </w:p>
    <w:p w:rsidR="00A75295" w:rsidRPr="003D3137" w:rsidRDefault="00A75295" w:rsidP="00A75295">
      <w:pPr>
        <w:ind w:firstLine="709"/>
        <w:jc w:val="both"/>
        <w:rPr>
          <w:sz w:val="24"/>
          <w:szCs w:val="24"/>
        </w:rPr>
      </w:pPr>
    </w:p>
    <w:p w:rsidR="00A75295" w:rsidRPr="003D3137" w:rsidRDefault="00A75295" w:rsidP="00A75295">
      <w:pPr>
        <w:jc w:val="both"/>
        <w:rPr>
          <w:sz w:val="24"/>
          <w:szCs w:val="24"/>
        </w:rPr>
      </w:pPr>
    </w:p>
    <w:p w:rsidR="00A75295" w:rsidRDefault="00A75295" w:rsidP="00A75295">
      <w:pPr>
        <w:jc w:val="both"/>
        <w:rPr>
          <w:sz w:val="24"/>
          <w:szCs w:val="24"/>
        </w:rPr>
        <w:sectPr w:rsidR="00A75295" w:rsidSect="00866A7B">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338"/>
        <w:gridCol w:w="7448"/>
      </w:tblGrid>
      <w:tr w:rsidR="00A75295" w:rsidRPr="005E1BCB" w:rsidTr="00A54D75">
        <w:tc>
          <w:tcPr>
            <w:tcW w:w="7960" w:type="dxa"/>
          </w:tcPr>
          <w:p w:rsidR="00A75295" w:rsidRPr="005E1BCB" w:rsidRDefault="00A75295" w:rsidP="00A54D75">
            <w:pPr>
              <w:jc w:val="both"/>
              <w:rPr>
                <w:sz w:val="20"/>
                <w:szCs w:val="20"/>
              </w:rPr>
            </w:pPr>
          </w:p>
        </w:tc>
        <w:tc>
          <w:tcPr>
            <w:tcW w:w="7960" w:type="dxa"/>
          </w:tcPr>
          <w:p w:rsidR="00A75295" w:rsidRPr="005E1BCB" w:rsidRDefault="00A75295" w:rsidP="00A54D75">
            <w:pPr>
              <w:jc w:val="center"/>
              <w:rPr>
                <w:sz w:val="20"/>
                <w:szCs w:val="20"/>
              </w:rPr>
            </w:pPr>
            <w:r>
              <w:rPr>
                <w:sz w:val="20"/>
                <w:szCs w:val="20"/>
              </w:rPr>
              <w:t>Приложение №1</w:t>
            </w:r>
          </w:p>
          <w:p w:rsidR="00A75295" w:rsidRPr="005E1BCB" w:rsidRDefault="00A75295" w:rsidP="00A54D75">
            <w:pPr>
              <w:jc w:val="center"/>
              <w:rPr>
                <w:sz w:val="20"/>
                <w:szCs w:val="20"/>
              </w:rPr>
            </w:pPr>
            <w:r w:rsidRPr="005E1BCB">
              <w:rPr>
                <w:sz w:val="20"/>
                <w:szCs w:val="20"/>
              </w:rPr>
              <w:t>к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A75295" w:rsidRDefault="00A75295" w:rsidP="00A75295">
      <w:pPr>
        <w:jc w:val="both"/>
        <w:rPr>
          <w:sz w:val="24"/>
          <w:szCs w:val="24"/>
        </w:rPr>
      </w:pPr>
    </w:p>
    <w:tbl>
      <w:tblPr>
        <w:tblW w:w="5000" w:type="pct"/>
        <w:tblLook w:val="04A0" w:firstRow="1" w:lastRow="0" w:firstColumn="1" w:lastColumn="0" w:noHBand="0" w:noVBand="1"/>
      </w:tblPr>
      <w:tblGrid>
        <w:gridCol w:w="847"/>
        <w:gridCol w:w="6556"/>
        <w:gridCol w:w="1198"/>
        <w:gridCol w:w="884"/>
        <w:gridCol w:w="884"/>
        <w:gridCol w:w="884"/>
        <w:gridCol w:w="884"/>
        <w:gridCol w:w="884"/>
        <w:gridCol w:w="884"/>
        <w:gridCol w:w="881"/>
      </w:tblGrid>
      <w:tr w:rsidR="00A75295" w:rsidRPr="009410C0" w:rsidTr="00A75295">
        <w:trPr>
          <w:trHeight w:val="300"/>
        </w:trPr>
        <w:tc>
          <w:tcPr>
            <w:tcW w:w="5000" w:type="pct"/>
            <w:gridSpan w:val="10"/>
            <w:tcBorders>
              <w:top w:val="nil"/>
              <w:left w:val="nil"/>
              <w:bottom w:val="nil"/>
              <w:right w:val="nil"/>
            </w:tcBorders>
            <w:shd w:val="clear" w:color="auto" w:fill="auto"/>
            <w:hideMark/>
          </w:tcPr>
          <w:p w:rsidR="00A75295" w:rsidRPr="009410C0" w:rsidRDefault="00A75295" w:rsidP="00A54D75">
            <w:pPr>
              <w:jc w:val="center"/>
              <w:rPr>
                <w:rFonts w:eastAsia="Times New Roman"/>
                <w:b/>
                <w:bCs/>
                <w:color w:val="000000"/>
                <w:sz w:val="20"/>
                <w:szCs w:val="20"/>
                <w:lang w:eastAsia="ru-RU"/>
              </w:rPr>
            </w:pPr>
            <w:r w:rsidRPr="009410C0">
              <w:rPr>
                <w:rFonts w:eastAsia="Times New Roman"/>
                <w:b/>
                <w:bCs/>
                <w:color w:val="000000"/>
                <w:sz w:val="20"/>
                <w:szCs w:val="20"/>
                <w:lang w:eastAsia="ru-RU"/>
              </w:rPr>
              <w:t>СВЕДЕНИЯ</w:t>
            </w:r>
          </w:p>
        </w:tc>
      </w:tr>
      <w:tr w:rsidR="00A75295" w:rsidRPr="009410C0" w:rsidTr="00A75295">
        <w:trPr>
          <w:trHeight w:val="570"/>
        </w:trPr>
        <w:tc>
          <w:tcPr>
            <w:tcW w:w="5000" w:type="pct"/>
            <w:gridSpan w:val="10"/>
            <w:tcBorders>
              <w:top w:val="nil"/>
              <w:left w:val="nil"/>
              <w:bottom w:val="nil"/>
              <w:right w:val="nil"/>
            </w:tcBorders>
            <w:shd w:val="clear" w:color="auto" w:fill="auto"/>
            <w:hideMark/>
          </w:tcPr>
          <w:p w:rsidR="00A75295" w:rsidRPr="009410C0" w:rsidRDefault="00A75295" w:rsidP="00A54D75">
            <w:pPr>
              <w:jc w:val="center"/>
              <w:rPr>
                <w:rFonts w:eastAsia="Times New Roman"/>
                <w:b/>
                <w:bCs/>
                <w:color w:val="000000"/>
                <w:sz w:val="20"/>
                <w:szCs w:val="20"/>
                <w:lang w:eastAsia="ru-RU"/>
              </w:rPr>
            </w:pPr>
            <w:r w:rsidRPr="009410C0">
              <w:rPr>
                <w:rFonts w:eastAsia="Times New Roman"/>
                <w:b/>
                <w:bCs/>
                <w:color w:val="000000"/>
                <w:sz w:val="20"/>
                <w:szCs w:val="20"/>
                <w:lang w:eastAsia="ru-RU"/>
              </w:rPr>
              <w:t>о целевых индикаторах и показателях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p>
        </w:tc>
      </w:tr>
      <w:tr w:rsidR="00A75295" w:rsidRPr="009410C0" w:rsidTr="00A75295">
        <w:trPr>
          <w:trHeight w:val="300"/>
        </w:trPr>
        <w:tc>
          <w:tcPr>
            <w:tcW w:w="286"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2217"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405"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A75295" w:rsidRPr="009410C0" w:rsidRDefault="00A75295" w:rsidP="00A54D75">
            <w:pPr>
              <w:rPr>
                <w:rFonts w:ascii="Calibri" w:eastAsia="Times New Roman" w:hAnsi="Calibri"/>
                <w:color w:val="000000"/>
                <w:sz w:val="22"/>
                <w:szCs w:val="22"/>
                <w:lang w:eastAsia="ru-RU"/>
              </w:rPr>
            </w:pPr>
          </w:p>
        </w:tc>
      </w:tr>
      <w:tr w:rsidR="00A75295" w:rsidRPr="009410C0" w:rsidTr="00A75295">
        <w:trPr>
          <w:trHeight w:val="300"/>
        </w:trPr>
        <w:tc>
          <w:tcPr>
            <w:tcW w:w="286"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 xml:space="preserve">№ </w:t>
            </w:r>
            <w:proofErr w:type="gramStart"/>
            <w:r w:rsidRPr="009410C0">
              <w:rPr>
                <w:rFonts w:eastAsia="Times New Roman"/>
                <w:color w:val="000000"/>
                <w:sz w:val="20"/>
                <w:szCs w:val="20"/>
                <w:lang w:eastAsia="ru-RU"/>
              </w:rPr>
              <w:t>п</w:t>
            </w:r>
            <w:proofErr w:type="gramEnd"/>
            <w:r w:rsidRPr="009410C0">
              <w:rPr>
                <w:rFonts w:eastAsia="Times New Roman"/>
                <w:color w:val="000000"/>
                <w:sz w:val="20"/>
                <w:szCs w:val="20"/>
                <w:lang w:eastAsia="ru-RU"/>
              </w:rPr>
              <w:t>/п</w:t>
            </w:r>
          </w:p>
        </w:tc>
        <w:tc>
          <w:tcPr>
            <w:tcW w:w="2217"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Целевой индикатор (показатель) (наименование)</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Единица измерения</w:t>
            </w:r>
          </w:p>
        </w:tc>
        <w:tc>
          <w:tcPr>
            <w:tcW w:w="2092" w:type="pct"/>
            <w:gridSpan w:val="7"/>
            <w:tcBorders>
              <w:top w:val="single" w:sz="4" w:space="0" w:color="auto"/>
              <w:left w:val="nil"/>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Значение целевых показателей</w:t>
            </w:r>
          </w:p>
        </w:tc>
      </w:tr>
      <w:tr w:rsidR="00A75295" w:rsidRPr="009410C0" w:rsidTr="00A75295">
        <w:trPr>
          <w:trHeight w:val="300"/>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75295" w:rsidRPr="009410C0" w:rsidRDefault="00A75295" w:rsidP="00A54D75">
            <w:pPr>
              <w:rPr>
                <w:rFonts w:eastAsia="Times New Roman"/>
                <w:color w:val="000000"/>
                <w:sz w:val="20"/>
                <w:szCs w:val="20"/>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A75295" w:rsidRPr="009410C0" w:rsidRDefault="00A75295" w:rsidP="00A54D75">
            <w:pPr>
              <w:rPr>
                <w:rFonts w:eastAsia="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75295" w:rsidRPr="009410C0" w:rsidRDefault="00A75295" w:rsidP="00A54D75">
            <w:pPr>
              <w:rPr>
                <w:rFonts w:eastAsia="Times New Roman"/>
                <w:color w:val="000000"/>
                <w:sz w:val="20"/>
                <w:szCs w:val="20"/>
                <w:lang w:eastAsia="ru-RU"/>
              </w:rPr>
            </w:pPr>
          </w:p>
        </w:tc>
        <w:tc>
          <w:tcPr>
            <w:tcW w:w="299" w:type="pct"/>
            <w:tcBorders>
              <w:top w:val="nil"/>
              <w:left w:val="nil"/>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2018</w:t>
            </w:r>
          </w:p>
        </w:tc>
        <w:tc>
          <w:tcPr>
            <w:tcW w:w="299" w:type="pct"/>
            <w:tcBorders>
              <w:top w:val="nil"/>
              <w:left w:val="nil"/>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2019</w:t>
            </w:r>
          </w:p>
        </w:tc>
        <w:tc>
          <w:tcPr>
            <w:tcW w:w="299" w:type="pct"/>
            <w:tcBorders>
              <w:top w:val="nil"/>
              <w:left w:val="nil"/>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2020</w:t>
            </w:r>
          </w:p>
        </w:tc>
        <w:tc>
          <w:tcPr>
            <w:tcW w:w="299" w:type="pct"/>
            <w:tcBorders>
              <w:top w:val="nil"/>
              <w:left w:val="nil"/>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2021</w:t>
            </w:r>
          </w:p>
        </w:tc>
        <w:tc>
          <w:tcPr>
            <w:tcW w:w="299" w:type="pct"/>
            <w:tcBorders>
              <w:top w:val="nil"/>
              <w:left w:val="nil"/>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2022</w:t>
            </w:r>
          </w:p>
        </w:tc>
        <w:tc>
          <w:tcPr>
            <w:tcW w:w="299" w:type="pct"/>
            <w:tcBorders>
              <w:top w:val="nil"/>
              <w:left w:val="nil"/>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2023</w:t>
            </w:r>
          </w:p>
        </w:tc>
        <w:tc>
          <w:tcPr>
            <w:tcW w:w="299" w:type="pct"/>
            <w:tcBorders>
              <w:top w:val="nil"/>
              <w:left w:val="nil"/>
              <w:bottom w:val="single" w:sz="4" w:space="0" w:color="auto"/>
              <w:right w:val="single" w:sz="4" w:space="0" w:color="auto"/>
            </w:tcBorders>
            <w:shd w:val="clear" w:color="000000" w:fill="C0C0C0"/>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2024</w:t>
            </w:r>
          </w:p>
        </w:tc>
      </w:tr>
      <w:tr w:rsidR="00A75295" w:rsidRPr="009410C0" w:rsidTr="00A75295">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217"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w:t>
            </w:r>
          </w:p>
        </w:tc>
        <w:tc>
          <w:tcPr>
            <w:tcW w:w="405"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3</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4</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5</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6</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7</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8</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9</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10</w:t>
            </w:r>
          </w:p>
        </w:tc>
      </w:tr>
      <w:tr w:rsidR="00A75295" w:rsidRPr="009410C0" w:rsidTr="00A75295">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Муниципальная программа Цивильского района Чувашской Республики «Формирование современной городской среды на территории Цивильского района Чувашской Республики»</w:t>
            </w:r>
          </w:p>
        </w:tc>
      </w:tr>
      <w:tr w:rsidR="00A75295" w:rsidRPr="009410C0" w:rsidTr="00A75295">
        <w:trPr>
          <w:trHeight w:val="51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217"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rPr>
                <w:rFonts w:eastAsia="Times New Roman"/>
                <w:color w:val="000000"/>
                <w:sz w:val="20"/>
                <w:szCs w:val="20"/>
                <w:lang w:eastAsia="ru-RU"/>
              </w:rPr>
            </w:pPr>
            <w:r w:rsidRPr="009410C0">
              <w:rPr>
                <w:rFonts w:eastAsia="Times New Roman"/>
                <w:color w:val="000000"/>
                <w:sz w:val="20"/>
                <w:szCs w:val="20"/>
                <w:lang w:eastAsia="ru-RU"/>
              </w:rPr>
              <w:t>Количество реализованных на территории Цивильского района Чувашской Республики проектов по благоустройству</w:t>
            </w:r>
          </w:p>
        </w:tc>
        <w:tc>
          <w:tcPr>
            <w:tcW w:w="405"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 </w:t>
            </w:r>
            <w:proofErr w:type="spellStart"/>
            <w:proofErr w:type="gramStart"/>
            <w:r>
              <w:rPr>
                <w:rFonts w:eastAsia="Times New Roman"/>
                <w:color w:val="000000"/>
                <w:sz w:val="20"/>
                <w:szCs w:val="20"/>
                <w:lang w:eastAsia="ru-RU"/>
              </w:rPr>
              <w:t>ед</w:t>
            </w:r>
            <w:proofErr w:type="spellEnd"/>
            <w:proofErr w:type="gramEnd"/>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 </w:t>
            </w:r>
            <w:r>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Pr>
                <w:rFonts w:eastAsia="Times New Roman"/>
                <w:color w:val="000000"/>
                <w:sz w:val="20"/>
                <w:szCs w:val="20"/>
                <w:lang w:eastAsia="ru-RU"/>
              </w:rPr>
              <w:t>13</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Pr>
                <w:rFonts w:eastAsia="Times New Roman"/>
                <w:color w:val="000000"/>
                <w:sz w:val="20"/>
                <w:szCs w:val="20"/>
                <w:lang w:eastAsia="ru-RU"/>
              </w:rPr>
              <w:t>17</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Pr>
                <w:rFonts w:eastAsia="Times New Roman"/>
                <w:color w:val="000000"/>
                <w:sz w:val="20"/>
                <w:szCs w:val="20"/>
                <w:lang w:eastAsia="ru-RU"/>
              </w:rPr>
              <w:t>19</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Pr>
                <w:rFonts w:eastAsia="Times New Roman"/>
                <w:color w:val="000000"/>
                <w:sz w:val="20"/>
                <w:szCs w:val="20"/>
                <w:lang w:eastAsia="ru-RU"/>
              </w:rPr>
              <w:t>20</w:t>
            </w:r>
          </w:p>
        </w:tc>
        <w:tc>
          <w:tcPr>
            <w:tcW w:w="299" w:type="pct"/>
            <w:tcBorders>
              <w:top w:val="nil"/>
              <w:left w:val="nil"/>
              <w:bottom w:val="single" w:sz="4" w:space="0" w:color="auto"/>
              <w:right w:val="single" w:sz="4" w:space="0" w:color="auto"/>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Pr>
                <w:rFonts w:eastAsia="Times New Roman"/>
                <w:color w:val="000000"/>
                <w:sz w:val="20"/>
                <w:szCs w:val="20"/>
                <w:lang w:eastAsia="ru-RU"/>
              </w:rPr>
              <w:t>32</w:t>
            </w:r>
          </w:p>
        </w:tc>
      </w:tr>
      <w:tr w:rsidR="00A75295" w:rsidRPr="009410C0" w:rsidTr="00A75295">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Подпрограмма «Благоустройство дворовых и общественных территорий муниципальных образований на территории Цивильского района Чувашской Республики»</w:t>
            </w:r>
          </w:p>
        </w:tc>
      </w:tr>
      <w:tr w:rsidR="00A75295" w:rsidRPr="009410C0" w:rsidTr="00A75295">
        <w:trPr>
          <w:trHeight w:val="765"/>
        </w:trPr>
        <w:tc>
          <w:tcPr>
            <w:tcW w:w="286" w:type="pct"/>
            <w:tcBorders>
              <w:top w:val="nil"/>
              <w:left w:val="single" w:sz="4" w:space="0" w:color="auto"/>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217"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rPr>
                <w:rFonts w:eastAsia="Times New Roman"/>
                <w:color w:val="000000"/>
                <w:sz w:val="20"/>
                <w:szCs w:val="20"/>
                <w:lang w:eastAsia="ru-RU"/>
              </w:rPr>
            </w:pPr>
            <w:r w:rsidRPr="009410C0">
              <w:rPr>
                <w:rFonts w:eastAsia="Arial Unicode MS"/>
                <w:color w:val="000000"/>
                <w:sz w:val="20"/>
                <w:szCs w:val="20"/>
                <w:lang w:eastAsia="ru-RU"/>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405"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ед.</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13</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16</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18</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19</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30</w:t>
            </w:r>
          </w:p>
        </w:tc>
      </w:tr>
      <w:tr w:rsidR="00A75295" w:rsidRPr="009410C0" w:rsidTr="00A75295">
        <w:trPr>
          <w:trHeight w:val="300"/>
        </w:trPr>
        <w:tc>
          <w:tcPr>
            <w:tcW w:w="286" w:type="pct"/>
            <w:tcBorders>
              <w:top w:val="nil"/>
              <w:left w:val="single" w:sz="4" w:space="0" w:color="auto"/>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w:t>
            </w:r>
          </w:p>
        </w:tc>
        <w:tc>
          <w:tcPr>
            <w:tcW w:w="2217"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rPr>
                <w:rFonts w:eastAsia="Times New Roman"/>
                <w:color w:val="000000"/>
                <w:sz w:val="20"/>
                <w:szCs w:val="20"/>
                <w:lang w:eastAsia="ru-RU"/>
              </w:rPr>
            </w:pPr>
            <w:r w:rsidRPr="009410C0">
              <w:rPr>
                <w:rFonts w:eastAsia="Arial Unicode MS"/>
                <w:color w:val="000000"/>
                <w:sz w:val="20"/>
                <w:szCs w:val="20"/>
                <w:lang w:eastAsia="ru-RU"/>
              </w:rPr>
              <w:t>Количество благоустроенных общественных территорий</w:t>
            </w:r>
          </w:p>
        </w:tc>
        <w:tc>
          <w:tcPr>
            <w:tcW w:w="405"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ед.</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w:t>
            </w:r>
          </w:p>
        </w:tc>
      </w:tr>
      <w:tr w:rsidR="00A75295" w:rsidRPr="009410C0" w:rsidTr="00A75295">
        <w:trPr>
          <w:trHeight w:val="510"/>
        </w:trPr>
        <w:tc>
          <w:tcPr>
            <w:tcW w:w="286" w:type="pct"/>
            <w:tcBorders>
              <w:top w:val="nil"/>
              <w:left w:val="single" w:sz="4" w:space="0" w:color="auto"/>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3</w:t>
            </w:r>
          </w:p>
        </w:tc>
        <w:tc>
          <w:tcPr>
            <w:tcW w:w="2217"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rPr>
                <w:rFonts w:eastAsia="Times New Roman"/>
                <w:color w:val="000000"/>
                <w:sz w:val="20"/>
                <w:szCs w:val="20"/>
                <w:lang w:eastAsia="ru-RU"/>
              </w:rPr>
            </w:pPr>
            <w:r w:rsidRPr="009410C0">
              <w:rPr>
                <w:rFonts w:eastAsia="Arial Unicode MS"/>
                <w:color w:val="000000"/>
                <w:sz w:val="20"/>
                <w:szCs w:val="20"/>
                <w:lang w:eastAsia="ru-RU"/>
              </w:rPr>
              <w:t>Доля финансового участия граждан, организаций в выполнении мероприятий по благоустройству дворовых и общественных территорий</w:t>
            </w:r>
          </w:p>
        </w:tc>
        <w:tc>
          <w:tcPr>
            <w:tcW w:w="405"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w:t>
            </w:r>
          </w:p>
        </w:tc>
        <w:tc>
          <w:tcPr>
            <w:tcW w:w="299" w:type="pct"/>
            <w:tcBorders>
              <w:top w:val="nil"/>
              <w:left w:val="nil"/>
              <w:bottom w:val="single" w:sz="4" w:space="0" w:color="auto"/>
              <w:right w:val="single" w:sz="4" w:space="0" w:color="auto"/>
            </w:tcBorders>
            <w:shd w:val="clear" w:color="000000" w:fill="FFFFFF"/>
            <w:vAlign w:val="center"/>
            <w:hideMark/>
          </w:tcPr>
          <w:p w:rsidR="00A75295" w:rsidRPr="009410C0" w:rsidRDefault="00A75295" w:rsidP="00A54D75">
            <w:pPr>
              <w:jc w:val="center"/>
              <w:rPr>
                <w:rFonts w:eastAsia="Times New Roman"/>
                <w:color w:val="000000"/>
                <w:sz w:val="20"/>
                <w:szCs w:val="20"/>
                <w:lang w:eastAsia="ru-RU"/>
              </w:rPr>
            </w:pPr>
            <w:r w:rsidRPr="009410C0">
              <w:rPr>
                <w:rFonts w:eastAsia="Times New Roman"/>
                <w:color w:val="000000"/>
                <w:sz w:val="20"/>
                <w:szCs w:val="20"/>
                <w:lang w:eastAsia="ru-RU"/>
              </w:rPr>
              <w:t>2</w:t>
            </w:r>
          </w:p>
        </w:tc>
      </w:tr>
    </w:tbl>
    <w:p w:rsidR="00A75295" w:rsidRDefault="00A75295" w:rsidP="00A75295">
      <w:pPr>
        <w:jc w:val="both"/>
        <w:rPr>
          <w:sz w:val="24"/>
          <w:szCs w:val="24"/>
        </w:rPr>
      </w:pPr>
    </w:p>
    <w:p w:rsidR="00A75295" w:rsidRDefault="00A75295" w:rsidP="00A75295">
      <w:pPr>
        <w:jc w:val="both"/>
        <w:rPr>
          <w:sz w:val="24"/>
          <w:szCs w:val="24"/>
        </w:rPr>
      </w:pPr>
    </w:p>
    <w:p w:rsidR="00A75295" w:rsidRDefault="00A75295" w:rsidP="00A75295">
      <w:pPr>
        <w:jc w:val="both"/>
        <w:rPr>
          <w:sz w:val="24"/>
          <w:szCs w:val="24"/>
        </w:rPr>
      </w:pPr>
    </w:p>
    <w:p w:rsidR="00A75295" w:rsidRDefault="00A75295" w:rsidP="00A75295">
      <w:pPr>
        <w:jc w:val="both"/>
        <w:rPr>
          <w:sz w:val="24"/>
          <w:szCs w:val="24"/>
        </w:rPr>
      </w:pPr>
    </w:p>
    <w:p w:rsidR="00A75295" w:rsidRDefault="00A75295" w:rsidP="00A75295">
      <w:pPr>
        <w:rPr>
          <w:sz w:val="24"/>
          <w:szCs w:val="24"/>
        </w:rPr>
      </w:pPr>
      <w:r>
        <w:rPr>
          <w:sz w:val="24"/>
          <w:szCs w:val="24"/>
        </w:rPr>
        <w:br w:type="page"/>
      </w:r>
    </w:p>
    <w:tbl>
      <w:tblPr>
        <w:tblW w:w="0" w:type="auto"/>
        <w:tblLook w:val="04A0" w:firstRow="1" w:lastRow="0" w:firstColumn="1" w:lastColumn="0" w:noHBand="0" w:noVBand="1"/>
      </w:tblPr>
      <w:tblGrid>
        <w:gridCol w:w="7338"/>
        <w:gridCol w:w="7448"/>
      </w:tblGrid>
      <w:tr w:rsidR="00A75295" w:rsidRPr="005E1BCB" w:rsidTr="00A54D75">
        <w:tc>
          <w:tcPr>
            <w:tcW w:w="7960" w:type="dxa"/>
          </w:tcPr>
          <w:p w:rsidR="00A75295" w:rsidRPr="005E1BCB" w:rsidRDefault="00A75295" w:rsidP="00A54D75">
            <w:pPr>
              <w:jc w:val="both"/>
              <w:rPr>
                <w:sz w:val="20"/>
                <w:szCs w:val="20"/>
              </w:rPr>
            </w:pPr>
          </w:p>
        </w:tc>
        <w:tc>
          <w:tcPr>
            <w:tcW w:w="7960" w:type="dxa"/>
          </w:tcPr>
          <w:p w:rsidR="00A75295" w:rsidRPr="005E1BCB" w:rsidRDefault="00A75295" w:rsidP="00A54D75">
            <w:pPr>
              <w:jc w:val="center"/>
              <w:rPr>
                <w:sz w:val="20"/>
                <w:szCs w:val="20"/>
              </w:rPr>
            </w:pPr>
            <w:r>
              <w:rPr>
                <w:sz w:val="20"/>
                <w:szCs w:val="20"/>
              </w:rPr>
              <w:t>Приложение №2</w:t>
            </w:r>
          </w:p>
          <w:p w:rsidR="00A75295" w:rsidRPr="005E1BCB" w:rsidRDefault="00A75295" w:rsidP="00A54D75">
            <w:pPr>
              <w:jc w:val="center"/>
              <w:rPr>
                <w:sz w:val="20"/>
                <w:szCs w:val="20"/>
              </w:rPr>
            </w:pPr>
            <w:r w:rsidRPr="005E1BCB">
              <w:rPr>
                <w:sz w:val="20"/>
                <w:szCs w:val="20"/>
              </w:rPr>
              <w:t>к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A75295" w:rsidRDefault="00A75295" w:rsidP="00A75295">
      <w:pPr>
        <w:jc w:val="both"/>
        <w:rPr>
          <w:sz w:val="24"/>
          <w:szCs w:val="24"/>
        </w:rPr>
      </w:pPr>
    </w:p>
    <w:tbl>
      <w:tblPr>
        <w:tblW w:w="5000" w:type="pct"/>
        <w:tblLook w:val="04A0" w:firstRow="1" w:lastRow="0" w:firstColumn="1" w:lastColumn="0" w:noHBand="0" w:noVBand="1"/>
      </w:tblPr>
      <w:tblGrid>
        <w:gridCol w:w="1723"/>
        <w:gridCol w:w="3280"/>
        <w:gridCol w:w="692"/>
        <w:gridCol w:w="651"/>
        <w:gridCol w:w="606"/>
        <w:gridCol w:w="566"/>
        <w:gridCol w:w="2124"/>
        <w:gridCol w:w="866"/>
        <w:gridCol w:w="850"/>
        <w:gridCol w:w="858"/>
        <w:gridCol w:w="858"/>
        <w:gridCol w:w="859"/>
        <w:gridCol w:w="853"/>
      </w:tblGrid>
      <w:tr w:rsidR="00A75295" w:rsidRPr="00113E1E" w:rsidTr="00A54D75">
        <w:trPr>
          <w:trHeight w:val="20"/>
        </w:trPr>
        <w:tc>
          <w:tcPr>
            <w:tcW w:w="5000" w:type="pct"/>
            <w:gridSpan w:val="13"/>
            <w:tcBorders>
              <w:top w:val="nil"/>
              <w:left w:val="nil"/>
              <w:bottom w:val="nil"/>
              <w:right w:val="nil"/>
            </w:tcBorders>
            <w:shd w:val="clear" w:color="auto" w:fill="auto"/>
            <w:vAlign w:val="bottom"/>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РЕСУРСНОЕ ОБЕСПЕЧЕНИЕ И ПРОГНОЗНАЯ (СПРАВОЧНАЯ) ОЦЕНКА РАСХОДОВ</w:t>
            </w:r>
          </w:p>
        </w:tc>
      </w:tr>
      <w:tr w:rsidR="00A75295" w:rsidRPr="00113E1E" w:rsidTr="00A54D75">
        <w:trPr>
          <w:trHeight w:val="20"/>
        </w:trPr>
        <w:tc>
          <w:tcPr>
            <w:tcW w:w="5000" w:type="pct"/>
            <w:gridSpan w:val="13"/>
            <w:tcBorders>
              <w:top w:val="nil"/>
              <w:left w:val="nil"/>
              <w:bottom w:val="nil"/>
              <w:right w:val="nil"/>
            </w:tcBorders>
            <w:shd w:val="clear" w:color="auto" w:fill="auto"/>
            <w:vAlign w:val="bottom"/>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за счет всех источников финансирования реализации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p>
        </w:tc>
      </w:tr>
      <w:tr w:rsidR="00A75295" w:rsidRPr="00113E1E" w:rsidTr="00A54D75">
        <w:trPr>
          <w:trHeight w:val="20"/>
        </w:trPr>
        <w:tc>
          <w:tcPr>
            <w:tcW w:w="477"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1123"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732"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113E1E" w:rsidRDefault="00A75295" w:rsidP="00A54D75">
            <w:pPr>
              <w:rPr>
                <w:rFonts w:ascii="Calibri" w:eastAsia="Times New Roman" w:hAnsi="Calibri"/>
                <w:color w:val="000000"/>
                <w:sz w:val="22"/>
                <w:szCs w:val="22"/>
                <w:lang w:eastAsia="ru-RU"/>
              </w:rPr>
            </w:pPr>
          </w:p>
        </w:tc>
      </w:tr>
      <w:tr w:rsidR="00A75295" w:rsidRPr="00113E1E" w:rsidTr="00A54D75">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Статус</w:t>
            </w:r>
          </w:p>
        </w:tc>
        <w:tc>
          <w:tcPr>
            <w:tcW w:w="1123"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Наименование муниципальной программы (основного мероприятия, мероприятия)</w:t>
            </w:r>
          </w:p>
        </w:tc>
        <w:tc>
          <w:tcPr>
            <w:tcW w:w="846" w:type="pct"/>
            <w:gridSpan w:val="4"/>
            <w:tcBorders>
              <w:top w:val="single" w:sz="4" w:space="0" w:color="auto"/>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xml:space="preserve">Код  </w:t>
            </w:r>
            <w:proofErr w:type="gramStart"/>
            <w:r w:rsidRPr="00113E1E">
              <w:rPr>
                <w:rFonts w:eastAsia="Times New Roman"/>
                <w:color w:val="000000"/>
                <w:sz w:val="20"/>
                <w:szCs w:val="20"/>
                <w:lang w:eastAsia="ru-RU"/>
              </w:rPr>
              <w:t>бюджетной</w:t>
            </w:r>
            <w:proofErr w:type="gramEnd"/>
          </w:p>
        </w:tc>
        <w:tc>
          <w:tcPr>
            <w:tcW w:w="732"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Источники  финансирования</w:t>
            </w:r>
          </w:p>
        </w:tc>
        <w:tc>
          <w:tcPr>
            <w:tcW w:w="1822" w:type="pct"/>
            <w:gridSpan w:val="6"/>
            <w:tcBorders>
              <w:top w:val="single" w:sz="4" w:space="0" w:color="auto"/>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Расходы по годам</w:t>
            </w:r>
          </w:p>
        </w:tc>
      </w:tr>
      <w:tr w:rsidR="00A75295" w:rsidRPr="00113E1E" w:rsidTr="00A54D75">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846" w:type="pct"/>
            <w:gridSpan w:val="4"/>
            <w:tcBorders>
              <w:top w:val="single" w:sz="4" w:space="0" w:color="auto"/>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классификации</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1822" w:type="pct"/>
            <w:gridSpan w:val="6"/>
            <w:tcBorders>
              <w:top w:val="single" w:sz="4" w:space="0" w:color="auto"/>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тыс. рублей</w:t>
            </w:r>
          </w:p>
        </w:tc>
      </w:tr>
      <w:tr w:rsidR="00A75295" w:rsidRPr="00113E1E" w:rsidTr="00A54D75">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ГРБС</w:t>
            </w:r>
          </w:p>
        </w:tc>
        <w:tc>
          <w:tcPr>
            <w:tcW w:w="211"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proofErr w:type="spellStart"/>
            <w:r w:rsidRPr="00113E1E">
              <w:rPr>
                <w:rFonts w:eastAsia="Times New Roman"/>
                <w:color w:val="000000"/>
                <w:sz w:val="20"/>
                <w:szCs w:val="20"/>
                <w:lang w:eastAsia="ru-RU"/>
              </w:rPr>
              <w:t>РзПр</w:t>
            </w:r>
            <w:proofErr w:type="spellEnd"/>
          </w:p>
        </w:tc>
        <w:tc>
          <w:tcPr>
            <w:tcW w:w="211"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ЦСР</w:t>
            </w:r>
          </w:p>
        </w:tc>
        <w:tc>
          <w:tcPr>
            <w:tcW w:w="211"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ВР</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304"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2019</w:t>
            </w:r>
          </w:p>
        </w:tc>
        <w:tc>
          <w:tcPr>
            <w:tcW w:w="304"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2020</w:t>
            </w:r>
          </w:p>
        </w:tc>
        <w:tc>
          <w:tcPr>
            <w:tcW w:w="304"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2021</w:t>
            </w:r>
          </w:p>
        </w:tc>
        <w:tc>
          <w:tcPr>
            <w:tcW w:w="304"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2022</w:t>
            </w:r>
          </w:p>
        </w:tc>
        <w:tc>
          <w:tcPr>
            <w:tcW w:w="304"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2023</w:t>
            </w:r>
          </w:p>
        </w:tc>
        <w:tc>
          <w:tcPr>
            <w:tcW w:w="304" w:type="pct"/>
            <w:tcBorders>
              <w:top w:val="nil"/>
              <w:left w:val="nil"/>
              <w:bottom w:val="single" w:sz="4" w:space="0" w:color="auto"/>
              <w:right w:val="single" w:sz="4" w:space="0" w:color="auto"/>
            </w:tcBorders>
            <w:shd w:val="clear" w:color="000000" w:fill="C0C0C0"/>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2024</w:t>
            </w:r>
          </w:p>
        </w:tc>
      </w:tr>
      <w:tr w:rsidR="00A75295" w:rsidRPr="00113E1E"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Муниципальная программа</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«Формирование современной городской среды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b/>
                <w:bCs/>
                <w:color w:val="000000"/>
                <w:sz w:val="20"/>
                <w:szCs w:val="20"/>
                <w:lang w:eastAsia="ru-RU"/>
              </w:rPr>
            </w:pPr>
            <w:r w:rsidRPr="00113E1E">
              <w:rPr>
                <w:rFonts w:eastAsia="Times New Roman"/>
                <w:b/>
                <w:bCs/>
                <w:color w:val="000000"/>
                <w:sz w:val="20"/>
                <w:szCs w:val="20"/>
                <w:lang w:eastAsia="ru-RU"/>
              </w:rPr>
              <w:t>всего</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b/>
                <w:bCs/>
                <w:color w:val="000000"/>
                <w:sz w:val="20"/>
                <w:szCs w:val="20"/>
                <w:lang w:eastAsia="ru-RU"/>
              </w:rPr>
            </w:pPr>
            <w:r w:rsidRPr="00113E1E">
              <w:rPr>
                <w:rFonts w:eastAsia="Times New Roman"/>
                <w:b/>
                <w:bCs/>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b/>
                <w:bCs/>
                <w:color w:val="000000"/>
                <w:sz w:val="20"/>
                <w:szCs w:val="20"/>
                <w:lang w:eastAsia="ru-RU"/>
              </w:rPr>
            </w:pPr>
            <w:r w:rsidRPr="00113E1E">
              <w:rPr>
                <w:rFonts w:eastAsia="Times New Roman"/>
                <w:b/>
                <w:bCs/>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b/>
                <w:bCs/>
                <w:color w:val="000000"/>
                <w:sz w:val="20"/>
                <w:szCs w:val="20"/>
                <w:lang w:eastAsia="ru-RU"/>
              </w:rPr>
            </w:pPr>
            <w:r w:rsidRPr="00113E1E">
              <w:rPr>
                <w:rFonts w:eastAsia="Times New Roman"/>
                <w:b/>
                <w:bCs/>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b/>
                <w:bCs/>
                <w:color w:val="000000"/>
                <w:sz w:val="20"/>
                <w:szCs w:val="20"/>
                <w:lang w:eastAsia="ru-RU"/>
              </w:rPr>
            </w:pPr>
            <w:r w:rsidRPr="00113E1E">
              <w:rPr>
                <w:rFonts w:eastAsia="Times New Roman"/>
                <w:b/>
                <w:bCs/>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0,0</w:t>
            </w:r>
          </w:p>
        </w:tc>
      </w:tr>
      <w:tr w:rsidR="00A75295" w:rsidRPr="00113E1E"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Подпрограмма</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«Благоустройство дворовых и общественных территорий муниципальных образований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Основное мероприятие 1. Формирование современной городской среды</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14"/>
                <w:szCs w:val="14"/>
                <w:lang w:eastAsia="ru-RU"/>
              </w:rPr>
            </w:pPr>
            <w:r w:rsidRPr="00113E1E">
              <w:rPr>
                <w:rFonts w:eastAsia="Times New Roman"/>
                <w:color w:val="000000"/>
                <w:sz w:val="14"/>
                <w:szCs w:val="14"/>
                <w:lang w:eastAsia="ru-RU"/>
              </w:rPr>
              <w:t xml:space="preserve">Мероприятие 1.1. Благоустройство дворовых и общественных территорий муниципальных образований на территории Цивильского района Чувашской Республики в рамках государственных программ Чувашской </w:t>
            </w:r>
            <w:proofErr w:type="spellStart"/>
            <w:r w:rsidRPr="00113E1E">
              <w:rPr>
                <w:rFonts w:eastAsia="Times New Roman"/>
                <w:color w:val="000000"/>
                <w:sz w:val="14"/>
                <w:szCs w:val="14"/>
                <w:lang w:eastAsia="ru-RU"/>
              </w:rPr>
              <w:t>Респукблики</w:t>
            </w:r>
            <w:proofErr w:type="spellEnd"/>
            <w:r w:rsidRPr="00113E1E">
              <w:rPr>
                <w:rFonts w:eastAsia="Times New Roman"/>
                <w:color w:val="000000"/>
                <w:sz w:val="14"/>
                <w:szCs w:val="14"/>
                <w:lang w:eastAsia="ru-RU"/>
              </w:rPr>
              <w:t xml:space="preserve"> и муниципальных программ формирования современной городской среды органов местного </w:t>
            </w:r>
            <w:r w:rsidRPr="00113E1E">
              <w:rPr>
                <w:rFonts w:eastAsia="Times New Roman"/>
                <w:color w:val="000000"/>
                <w:sz w:val="14"/>
                <w:szCs w:val="14"/>
                <w:lang w:eastAsia="ru-RU"/>
              </w:rPr>
              <w:lastRenderedPageBreak/>
              <w:t>самоуправления на территории Цивильского района</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lastRenderedPageBreak/>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000000"/>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000000"/>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000000"/>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000000"/>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lastRenderedPageBreak/>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Основное мероприятие 2. Содействие благоустройству населенных пунктов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b/>
                <w:bCs/>
                <w:color w:val="000000"/>
                <w:sz w:val="20"/>
                <w:szCs w:val="20"/>
                <w:lang w:eastAsia="ru-RU"/>
              </w:rPr>
            </w:pPr>
            <w:r w:rsidRPr="00113E1E">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xml:space="preserve">Основное мероприятие 3. Вовлечение заинтересованных граждан, организаций в реализацию мероприятий по благоустройству территорий муниципальных образований на территории Цивильского района Чувашской </w:t>
            </w:r>
            <w:proofErr w:type="spellStart"/>
            <w:r w:rsidRPr="00113E1E">
              <w:rPr>
                <w:rFonts w:eastAsia="Times New Roman"/>
                <w:color w:val="000000"/>
                <w:sz w:val="20"/>
                <w:szCs w:val="20"/>
                <w:lang w:eastAsia="ru-RU"/>
              </w:rPr>
              <w:t>Республки</w:t>
            </w:r>
            <w:proofErr w:type="spellEnd"/>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r w:rsidR="00A75295" w:rsidRPr="00113E1E"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113E1E"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113E1E" w:rsidRDefault="00A75295" w:rsidP="00A54D75">
            <w:pPr>
              <w:rPr>
                <w:rFonts w:eastAsia="Times New Roman"/>
                <w:color w:val="000000"/>
                <w:sz w:val="20"/>
                <w:szCs w:val="20"/>
                <w:lang w:eastAsia="ru-RU"/>
              </w:rPr>
            </w:pPr>
            <w:r w:rsidRPr="00113E1E">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113E1E" w:rsidRDefault="00A75295" w:rsidP="00A54D75">
            <w:pPr>
              <w:jc w:val="center"/>
              <w:rPr>
                <w:rFonts w:eastAsia="Times New Roman"/>
                <w:color w:val="000000"/>
                <w:sz w:val="20"/>
                <w:szCs w:val="20"/>
                <w:lang w:eastAsia="ru-RU"/>
              </w:rPr>
            </w:pPr>
            <w:r w:rsidRPr="00113E1E">
              <w:rPr>
                <w:rFonts w:eastAsia="Times New Roman"/>
                <w:color w:val="000000"/>
                <w:sz w:val="20"/>
                <w:szCs w:val="20"/>
                <w:lang w:eastAsia="ru-RU"/>
              </w:rPr>
              <w:t>0,0</w:t>
            </w:r>
          </w:p>
        </w:tc>
      </w:tr>
    </w:tbl>
    <w:p w:rsidR="00A75295" w:rsidRDefault="00A75295" w:rsidP="00A75295">
      <w:pPr>
        <w:jc w:val="both"/>
        <w:rPr>
          <w:sz w:val="24"/>
          <w:szCs w:val="24"/>
        </w:rPr>
      </w:pPr>
    </w:p>
    <w:p w:rsidR="00A75295" w:rsidRPr="008350BD" w:rsidRDefault="00A75295" w:rsidP="00A75295">
      <w:pPr>
        <w:jc w:val="both"/>
        <w:rPr>
          <w:sz w:val="24"/>
          <w:szCs w:val="24"/>
        </w:rPr>
      </w:pPr>
    </w:p>
    <w:p w:rsidR="00A75295" w:rsidRDefault="00A75295" w:rsidP="00F540DA">
      <w:pPr>
        <w:jc w:val="both"/>
        <w:sectPr w:rsidR="00A75295" w:rsidSect="00A75295">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477"/>
        <w:gridCol w:w="5094"/>
      </w:tblGrid>
      <w:tr w:rsidR="00A75295" w:rsidRPr="005E1BCB" w:rsidTr="00A54D75">
        <w:tc>
          <w:tcPr>
            <w:tcW w:w="7960" w:type="dxa"/>
          </w:tcPr>
          <w:p w:rsidR="00A75295" w:rsidRPr="005E1BCB" w:rsidRDefault="00A75295" w:rsidP="00A54D75">
            <w:pPr>
              <w:jc w:val="both"/>
              <w:rPr>
                <w:sz w:val="20"/>
                <w:szCs w:val="20"/>
              </w:rPr>
            </w:pPr>
          </w:p>
        </w:tc>
        <w:tc>
          <w:tcPr>
            <w:tcW w:w="7960" w:type="dxa"/>
          </w:tcPr>
          <w:p w:rsidR="00A75295" w:rsidRPr="005E1BCB" w:rsidRDefault="00A75295" w:rsidP="00A54D75">
            <w:pPr>
              <w:jc w:val="center"/>
              <w:rPr>
                <w:sz w:val="20"/>
                <w:szCs w:val="20"/>
              </w:rPr>
            </w:pPr>
            <w:r>
              <w:rPr>
                <w:sz w:val="20"/>
                <w:szCs w:val="20"/>
              </w:rPr>
              <w:t>Приложение №3</w:t>
            </w:r>
          </w:p>
          <w:p w:rsidR="00A75295" w:rsidRPr="005E1BCB" w:rsidRDefault="00A75295" w:rsidP="00A54D75">
            <w:pPr>
              <w:jc w:val="center"/>
              <w:rPr>
                <w:sz w:val="20"/>
                <w:szCs w:val="20"/>
              </w:rPr>
            </w:pPr>
            <w:r w:rsidRPr="005E1BCB">
              <w:rPr>
                <w:sz w:val="20"/>
                <w:szCs w:val="20"/>
              </w:rPr>
              <w:t>к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A75295" w:rsidRPr="00F51B6C" w:rsidRDefault="00A75295" w:rsidP="00A75295">
      <w:pPr>
        <w:rPr>
          <w:sz w:val="24"/>
          <w:szCs w:val="24"/>
        </w:rPr>
      </w:pPr>
    </w:p>
    <w:p w:rsidR="00A75295" w:rsidRPr="00F51B6C" w:rsidRDefault="00A75295" w:rsidP="00A75295">
      <w:pPr>
        <w:jc w:val="center"/>
        <w:rPr>
          <w:sz w:val="24"/>
          <w:szCs w:val="24"/>
        </w:rPr>
      </w:pPr>
      <w:r w:rsidRPr="00F51B6C">
        <w:rPr>
          <w:sz w:val="24"/>
          <w:szCs w:val="24"/>
        </w:rPr>
        <w:t>ПАСПОРТ</w:t>
      </w:r>
    </w:p>
    <w:p w:rsidR="00A75295" w:rsidRDefault="00A75295" w:rsidP="00A75295">
      <w:pPr>
        <w:jc w:val="center"/>
        <w:rPr>
          <w:sz w:val="24"/>
          <w:szCs w:val="24"/>
        </w:rPr>
      </w:pPr>
      <w:r w:rsidRPr="00F51B6C">
        <w:rPr>
          <w:sz w:val="24"/>
          <w:szCs w:val="24"/>
        </w:rPr>
        <w:t>подпрограммы</w:t>
      </w:r>
      <w:r>
        <w:rPr>
          <w:sz w:val="24"/>
          <w:szCs w:val="24"/>
        </w:rPr>
        <w:t xml:space="preserve"> «</w:t>
      </w:r>
      <w:r w:rsidRPr="008350BD">
        <w:rPr>
          <w:sz w:val="24"/>
          <w:szCs w:val="24"/>
        </w:rPr>
        <w:t xml:space="preserve">Благоустройство дворовых и общественных территорий муниципальных образований </w:t>
      </w:r>
      <w:r>
        <w:rPr>
          <w:sz w:val="24"/>
          <w:szCs w:val="24"/>
        </w:rPr>
        <w:t xml:space="preserve">на территории Цивильского района </w:t>
      </w:r>
      <w:r w:rsidRPr="008350BD">
        <w:rPr>
          <w:sz w:val="24"/>
          <w:szCs w:val="24"/>
        </w:rPr>
        <w:t>Чувашской Республики</w:t>
      </w:r>
      <w:r>
        <w:rPr>
          <w:sz w:val="24"/>
          <w:szCs w:val="24"/>
        </w:rPr>
        <w:t xml:space="preserve">» </w:t>
      </w:r>
      <w:r w:rsidRPr="00F51B6C">
        <w:rPr>
          <w:sz w:val="24"/>
          <w:szCs w:val="24"/>
        </w:rPr>
        <w:t>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p w:rsidR="00A75295" w:rsidRDefault="00A75295" w:rsidP="00A75295">
      <w:pPr>
        <w:jc w:val="center"/>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5"/>
        <w:gridCol w:w="297"/>
        <w:gridCol w:w="6669"/>
      </w:tblGrid>
      <w:tr w:rsidR="00A75295" w:rsidRPr="008350BD" w:rsidTr="00A54D75">
        <w:tc>
          <w:tcPr>
            <w:tcW w:w="1361"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Ответственный исполнитель </w:t>
            </w:r>
            <w:r w:rsidR="0020778C">
              <w:rPr>
                <w:sz w:val="24"/>
                <w:szCs w:val="24"/>
              </w:rPr>
              <w:t>Муниципальн</w:t>
            </w:r>
            <w:r w:rsidR="0020778C" w:rsidRPr="008350BD">
              <w:rPr>
                <w:sz w:val="24"/>
                <w:szCs w:val="24"/>
              </w:rPr>
              <w:t>ой</w:t>
            </w:r>
            <w:r w:rsidRPr="008350BD">
              <w:rPr>
                <w:sz w:val="24"/>
                <w:szCs w:val="24"/>
              </w:rPr>
              <w:t xml:space="preserve"> программы</w:t>
            </w:r>
          </w:p>
        </w:tc>
        <w:tc>
          <w:tcPr>
            <w:tcW w:w="155"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84" w:type="pct"/>
            <w:tcBorders>
              <w:top w:val="nil"/>
              <w:left w:val="nil"/>
              <w:bottom w:val="nil"/>
              <w:right w:val="nil"/>
            </w:tcBorders>
          </w:tcPr>
          <w:p w:rsidR="00A75295" w:rsidRPr="008350BD" w:rsidRDefault="00A75295" w:rsidP="00A54D75">
            <w:pPr>
              <w:jc w:val="both"/>
              <w:rPr>
                <w:sz w:val="24"/>
                <w:szCs w:val="24"/>
              </w:rPr>
            </w:pPr>
            <w:r>
              <w:rPr>
                <w:sz w:val="24"/>
                <w:szCs w:val="24"/>
              </w:rPr>
              <w:t>Администрация Цивильского района</w:t>
            </w:r>
            <w:r w:rsidRPr="008350BD">
              <w:rPr>
                <w:sz w:val="24"/>
                <w:szCs w:val="24"/>
              </w:rPr>
              <w:t xml:space="preserve"> Чувашской Республики</w:t>
            </w:r>
          </w:p>
        </w:tc>
      </w:tr>
      <w:tr w:rsidR="00A75295" w:rsidRPr="008350BD" w:rsidTr="00A54D75">
        <w:tc>
          <w:tcPr>
            <w:tcW w:w="1361" w:type="pct"/>
            <w:tcBorders>
              <w:top w:val="nil"/>
              <w:left w:val="nil"/>
              <w:bottom w:val="nil"/>
              <w:right w:val="nil"/>
            </w:tcBorders>
          </w:tcPr>
          <w:p w:rsidR="00A75295" w:rsidRPr="008350BD" w:rsidRDefault="00A75295" w:rsidP="00A54D75">
            <w:pPr>
              <w:jc w:val="both"/>
              <w:rPr>
                <w:sz w:val="24"/>
                <w:szCs w:val="24"/>
              </w:rPr>
            </w:pPr>
            <w:r>
              <w:rPr>
                <w:sz w:val="24"/>
                <w:szCs w:val="24"/>
              </w:rPr>
              <w:t>Соисполнитель подпрограммы</w:t>
            </w:r>
          </w:p>
        </w:tc>
        <w:tc>
          <w:tcPr>
            <w:tcW w:w="155" w:type="pct"/>
            <w:tcBorders>
              <w:top w:val="nil"/>
              <w:left w:val="nil"/>
              <w:bottom w:val="nil"/>
              <w:right w:val="nil"/>
            </w:tcBorders>
          </w:tcPr>
          <w:p w:rsidR="00A75295" w:rsidRPr="008350BD" w:rsidRDefault="00A75295" w:rsidP="00A54D75">
            <w:pPr>
              <w:jc w:val="both"/>
              <w:rPr>
                <w:sz w:val="24"/>
                <w:szCs w:val="24"/>
              </w:rPr>
            </w:pPr>
            <w:r>
              <w:rPr>
                <w:sz w:val="24"/>
                <w:szCs w:val="24"/>
              </w:rPr>
              <w:t>-</w:t>
            </w:r>
          </w:p>
        </w:tc>
        <w:tc>
          <w:tcPr>
            <w:tcW w:w="3484" w:type="pct"/>
            <w:tcBorders>
              <w:top w:val="nil"/>
              <w:left w:val="nil"/>
              <w:bottom w:val="nil"/>
              <w:right w:val="nil"/>
            </w:tcBorders>
          </w:tcPr>
          <w:p w:rsidR="00A75295" w:rsidRDefault="00A75295" w:rsidP="00A54D75">
            <w:pPr>
              <w:jc w:val="both"/>
              <w:rPr>
                <w:sz w:val="24"/>
                <w:szCs w:val="24"/>
              </w:rPr>
            </w:pPr>
            <w:r>
              <w:rPr>
                <w:sz w:val="24"/>
                <w:szCs w:val="24"/>
              </w:rPr>
              <w:t>Отдел строительства и ЖКХ администрации Цивильского района</w:t>
            </w:r>
          </w:p>
          <w:p w:rsidR="00A75295" w:rsidRDefault="00A75295" w:rsidP="00A54D75">
            <w:pPr>
              <w:jc w:val="both"/>
              <w:rPr>
                <w:sz w:val="24"/>
                <w:szCs w:val="24"/>
              </w:rPr>
            </w:pPr>
          </w:p>
        </w:tc>
      </w:tr>
      <w:tr w:rsidR="00A75295" w:rsidRPr="008350BD" w:rsidTr="00A54D75">
        <w:tc>
          <w:tcPr>
            <w:tcW w:w="1361"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Цель </w:t>
            </w:r>
            <w:r w:rsidR="0020778C">
              <w:rPr>
                <w:sz w:val="24"/>
                <w:szCs w:val="24"/>
              </w:rPr>
              <w:t>Муниципальн</w:t>
            </w:r>
            <w:r w:rsidR="0020778C" w:rsidRPr="008350BD">
              <w:rPr>
                <w:sz w:val="24"/>
                <w:szCs w:val="24"/>
              </w:rPr>
              <w:t>ой</w:t>
            </w:r>
            <w:r w:rsidRPr="008350BD">
              <w:rPr>
                <w:sz w:val="24"/>
                <w:szCs w:val="24"/>
              </w:rPr>
              <w:t xml:space="preserve"> программы</w:t>
            </w:r>
          </w:p>
        </w:tc>
        <w:tc>
          <w:tcPr>
            <w:tcW w:w="155"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84" w:type="pct"/>
            <w:tcBorders>
              <w:top w:val="nil"/>
              <w:left w:val="nil"/>
              <w:bottom w:val="nil"/>
              <w:right w:val="nil"/>
            </w:tcBorders>
          </w:tcPr>
          <w:p w:rsidR="00A75295" w:rsidRPr="008350BD" w:rsidRDefault="00A75295" w:rsidP="00A54D75">
            <w:pPr>
              <w:jc w:val="both"/>
              <w:rPr>
                <w:sz w:val="24"/>
                <w:szCs w:val="24"/>
              </w:rPr>
            </w:pPr>
            <w:r w:rsidRPr="00F51B6C">
              <w:rPr>
                <w:sz w:val="24"/>
                <w:szCs w:val="24"/>
              </w:rPr>
              <w:t xml:space="preserve">повышение качества и комфорта городской среды на территории </w:t>
            </w:r>
            <w:r>
              <w:rPr>
                <w:sz w:val="24"/>
                <w:szCs w:val="24"/>
              </w:rPr>
              <w:t>Цивильского</w:t>
            </w:r>
            <w:r w:rsidRPr="00F51B6C">
              <w:rPr>
                <w:sz w:val="24"/>
                <w:szCs w:val="24"/>
              </w:rPr>
              <w:t xml:space="preserve"> района Чувашской Республики</w:t>
            </w:r>
          </w:p>
        </w:tc>
      </w:tr>
      <w:tr w:rsidR="00A75295" w:rsidRPr="008350BD" w:rsidTr="00A54D75">
        <w:tc>
          <w:tcPr>
            <w:tcW w:w="1361"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Задачи </w:t>
            </w:r>
            <w:r w:rsidR="0020778C">
              <w:rPr>
                <w:sz w:val="24"/>
                <w:szCs w:val="24"/>
              </w:rPr>
              <w:t>Муниципальн</w:t>
            </w:r>
            <w:r w:rsidR="0020778C" w:rsidRPr="008350BD">
              <w:rPr>
                <w:sz w:val="24"/>
                <w:szCs w:val="24"/>
              </w:rPr>
              <w:t>ой</w:t>
            </w:r>
            <w:r w:rsidRPr="008350BD">
              <w:rPr>
                <w:sz w:val="24"/>
                <w:szCs w:val="24"/>
              </w:rPr>
              <w:t xml:space="preserve"> программы</w:t>
            </w:r>
          </w:p>
        </w:tc>
        <w:tc>
          <w:tcPr>
            <w:tcW w:w="155"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84" w:type="pct"/>
            <w:tcBorders>
              <w:top w:val="nil"/>
              <w:left w:val="nil"/>
              <w:bottom w:val="nil"/>
              <w:right w:val="nil"/>
            </w:tcBorders>
          </w:tcPr>
          <w:p w:rsidR="00A75295" w:rsidRPr="00F51B6C" w:rsidRDefault="00A75295" w:rsidP="00A54D75">
            <w:pPr>
              <w:jc w:val="both"/>
              <w:rPr>
                <w:sz w:val="24"/>
                <w:szCs w:val="24"/>
              </w:rPr>
            </w:pPr>
            <w:r w:rsidRPr="00F51B6C">
              <w:rPr>
                <w:sz w:val="24"/>
                <w:szCs w:val="24"/>
              </w:rPr>
              <w:t xml:space="preserve">формирование комфортной городской среды для жителей </w:t>
            </w:r>
            <w:r>
              <w:rPr>
                <w:sz w:val="24"/>
                <w:szCs w:val="24"/>
              </w:rPr>
              <w:t>Цивильского района</w:t>
            </w:r>
            <w:r w:rsidRPr="00F51B6C">
              <w:rPr>
                <w:sz w:val="24"/>
                <w:szCs w:val="24"/>
              </w:rPr>
              <w:t xml:space="preserve"> Чувашской Республики;</w:t>
            </w:r>
          </w:p>
          <w:p w:rsidR="00A75295" w:rsidRPr="00F51B6C" w:rsidRDefault="00A75295" w:rsidP="00A54D75">
            <w:pPr>
              <w:jc w:val="both"/>
              <w:rPr>
                <w:sz w:val="24"/>
                <w:szCs w:val="24"/>
              </w:rPr>
            </w:pPr>
            <w:r w:rsidRPr="00F51B6C">
              <w:rPr>
                <w:sz w:val="24"/>
                <w:szCs w:val="24"/>
              </w:rPr>
              <w:t xml:space="preserve">создание условий для повышения благоустройства территорий сельских </w:t>
            </w:r>
            <w:r>
              <w:rPr>
                <w:sz w:val="24"/>
                <w:szCs w:val="24"/>
              </w:rPr>
              <w:t xml:space="preserve"> и городского </w:t>
            </w:r>
            <w:r w:rsidRPr="00F51B6C">
              <w:rPr>
                <w:sz w:val="24"/>
                <w:szCs w:val="24"/>
              </w:rPr>
              <w:t>поселений;</w:t>
            </w:r>
          </w:p>
          <w:p w:rsidR="00A75295" w:rsidRPr="00F51B6C" w:rsidRDefault="00A75295" w:rsidP="00A54D75">
            <w:pPr>
              <w:jc w:val="both"/>
              <w:rPr>
                <w:sz w:val="24"/>
                <w:szCs w:val="24"/>
              </w:rPr>
            </w:pPr>
            <w:r w:rsidRPr="00F51B6C">
              <w:rPr>
                <w:sz w:val="24"/>
                <w:szCs w:val="24"/>
              </w:rPr>
              <w:t>улучшение эстетического облика населенных пунктов;</w:t>
            </w:r>
          </w:p>
          <w:p w:rsidR="00A75295" w:rsidRPr="00F51B6C" w:rsidRDefault="00A75295" w:rsidP="00A54D75">
            <w:pPr>
              <w:jc w:val="both"/>
              <w:rPr>
                <w:sz w:val="24"/>
                <w:szCs w:val="24"/>
              </w:rPr>
            </w:pPr>
            <w:r w:rsidRPr="00F51B6C">
              <w:rPr>
                <w:sz w:val="24"/>
                <w:szCs w:val="24"/>
              </w:rPr>
              <w:t>повышение вовлеченности заинтересованных граждан, организаций в реализацию мероприятий по благоустройству территорий сельских поселений</w:t>
            </w:r>
          </w:p>
          <w:p w:rsidR="00A75295" w:rsidRPr="008350BD" w:rsidRDefault="00A75295" w:rsidP="00A54D75">
            <w:pPr>
              <w:jc w:val="both"/>
              <w:rPr>
                <w:sz w:val="24"/>
                <w:szCs w:val="24"/>
              </w:rPr>
            </w:pPr>
          </w:p>
        </w:tc>
      </w:tr>
      <w:tr w:rsidR="00A75295" w:rsidRPr="008350BD" w:rsidTr="00A54D75">
        <w:tc>
          <w:tcPr>
            <w:tcW w:w="1361"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Целевые показатели (индикаторы) </w:t>
            </w:r>
            <w:r w:rsidR="0020778C">
              <w:rPr>
                <w:sz w:val="24"/>
                <w:szCs w:val="24"/>
              </w:rPr>
              <w:t>Муниципальн</w:t>
            </w:r>
            <w:r w:rsidR="0020778C" w:rsidRPr="008350BD">
              <w:rPr>
                <w:sz w:val="24"/>
                <w:szCs w:val="24"/>
              </w:rPr>
              <w:t>ой</w:t>
            </w:r>
            <w:r w:rsidRPr="008350BD">
              <w:rPr>
                <w:sz w:val="24"/>
                <w:szCs w:val="24"/>
              </w:rPr>
              <w:t xml:space="preserve"> программы</w:t>
            </w:r>
          </w:p>
        </w:tc>
        <w:tc>
          <w:tcPr>
            <w:tcW w:w="155"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84"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к 2025 году будут достигнуты следующие целевые показатели (индикаторы):</w:t>
            </w:r>
          </w:p>
          <w:p w:rsidR="00A75295" w:rsidRDefault="00A75295" w:rsidP="00A54D75">
            <w:pPr>
              <w:jc w:val="both"/>
              <w:rPr>
                <w:sz w:val="24"/>
                <w:szCs w:val="24"/>
              </w:rPr>
            </w:pPr>
            <w:r w:rsidRPr="008350BD">
              <w:rPr>
                <w:sz w:val="24"/>
                <w:szCs w:val="24"/>
              </w:rPr>
              <w:t xml:space="preserve">количество реализованных на территории </w:t>
            </w:r>
            <w:r>
              <w:rPr>
                <w:sz w:val="24"/>
                <w:szCs w:val="24"/>
              </w:rPr>
              <w:t xml:space="preserve">Цивильского района </w:t>
            </w:r>
            <w:r w:rsidRPr="008350BD">
              <w:rPr>
                <w:sz w:val="24"/>
                <w:szCs w:val="24"/>
              </w:rPr>
              <w:t>Чувашской Республики проектов по благоустройству</w:t>
            </w:r>
            <w:r>
              <w:rPr>
                <w:sz w:val="24"/>
                <w:szCs w:val="24"/>
              </w:rPr>
              <w:t>:</w:t>
            </w:r>
          </w:p>
          <w:p w:rsidR="00A75295" w:rsidRDefault="00A75295" w:rsidP="00A54D75">
            <w:pPr>
              <w:jc w:val="both"/>
              <w:rPr>
                <w:sz w:val="24"/>
                <w:szCs w:val="24"/>
              </w:rPr>
            </w:pPr>
            <w:r>
              <w:rPr>
                <w:sz w:val="24"/>
                <w:szCs w:val="24"/>
              </w:rPr>
              <w:t xml:space="preserve">дворовых территорий – 96 </w:t>
            </w:r>
            <w:r w:rsidRPr="008350BD">
              <w:rPr>
                <w:sz w:val="24"/>
                <w:szCs w:val="24"/>
              </w:rPr>
              <w:t>ед.;</w:t>
            </w:r>
          </w:p>
          <w:p w:rsidR="00A75295" w:rsidRPr="008350BD" w:rsidRDefault="00A75295" w:rsidP="00A54D75">
            <w:pPr>
              <w:jc w:val="both"/>
              <w:rPr>
                <w:sz w:val="24"/>
                <w:szCs w:val="24"/>
              </w:rPr>
            </w:pPr>
            <w:r>
              <w:rPr>
                <w:sz w:val="24"/>
                <w:szCs w:val="24"/>
              </w:rPr>
              <w:t>общественных территорий – 6 ед.</w:t>
            </w:r>
          </w:p>
          <w:p w:rsidR="00A75295" w:rsidRPr="008350BD" w:rsidRDefault="00A75295" w:rsidP="00A54D75">
            <w:pPr>
              <w:jc w:val="both"/>
              <w:rPr>
                <w:sz w:val="24"/>
                <w:szCs w:val="24"/>
              </w:rPr>
            </w:pPr>
          </w:p>
        </w:tc>
      </w:tr>
      <w:tr w:rsidR="00A75295" w:rsidRPr="008350BD" w:rsidTr="00A54D75">
        <w:tc>
          <w:tcPr>
            <w:tcW w:w="1361"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Срок реализации </w:t>
            </w:r>
            <w:r w:rsidR="0020778C">
              <w:rPr>
                <w:sz w:val="24"/>
                <w:szCs w:val="24"/>
              </w:rPr>
              <w:t>Муниципальн</w:t>
            </w:r>
            <w:r w:rsidR="0020778C" w:rsidRPr="008350BD">
              <w:rPr>
                <w:sz w:val="24"/>
                <w:szCs w:val="24"/>
              </w:rPr>
              <w:t>ой</w:t>
            </w:r>
            <w:r w:rsidRPr="008350BD">
              <w:rPr>
                <w:sz w:val="24"/>
                <w:szCs w:val="24"/>
              </w:rPr>
              <w:t xml:space="preserve"> программы</w:t>
            </w:r>
          </w:p>
        </w:tc>
        <w:tc>
          <w:tcPr>
            <w:tcW w:w="155"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84"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201</w:t>
            </w:r>
            <w:r>
              <w:rPr>
                <w:sz w:val="24"/>
                <w:szCs w:val="24"/>
              </w:rPr>
              <w:t>9</w:t>
            </w:r>
            <w:r w:rsidRPr="008350BD">
              <w:rPr>
                <w:sz w:val="24"/>
                <w:szCs w:val="24"/>
              </w:rPr>
              <w:t> - 2024 годы</w:t>
            </w:r>
          </w:p>
        </w:tc>
      </w:tr>
      <w:tr w:rsidR="00A75295" w:rsidRPr="008350BD" w:rsidTr="00A54D75">
        <w:tc>
          <w:tcPr>
            <w:tcW w:w="1361"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 xml:space="preserve">Объемы финансирования </w:t>
            </w:r>
            <w:r w:rsidR="0020778C">
              <w:rPr>
                <w:sz w:val="24"/>
                <w:szCs w:val="24"/>
              </w:rPr>
              <w:t>Муниципальн</w:t>
            </w:r>
            <w:r w:rsidR="0020778C" w:rsidRPr="008350BD">
              <w:rPr>
                <w:sz w:val="24"/>
                <w:szCs w:val="24"/>
              </w:rPr>
              <w:t>ой</w:t>
            </w:r>
            <w:r w:rsidRPr="008350BD">
              <w:rPr>
                <w:sz w:val="24"/>
                <w:szCs w:val="24"/>
              </w:rPr>
              <w:t xml:space="preserve"> программы с разбивкой по годам реализации</w:t>
            </w:r>
          </w:p>
        </w:tc>
        <w:tc>
          <w:tcPr>
            <w:tcW w:w="155"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84" w:type="pct"/>
            <w:tcBorders>
              <w:top w:val="nil"/>
              <w:left w:val="nil"/>
              <w:bottom w:val="nil"/>
              <w:right w:val="nil"/>
            </w:tcBorders>
          </w:tcPr>
          <w:p w:rsidR="00A75295" w:rsidRPr="00733623" w:rsidRDefault="00A75295" w:rsidP="00A54D75">
            <w:pPr>
              <w:jc w:val="both"/>
              <w:rPr>
                <w:sz w:val="24"/>
                <w:szCs w:val="24"/>
              </w:rPr>
            </w:pPr>
            <w:r w:rsidRPr="008350BD">
              <w:rPr>
                <w:sz w:val="24"/>
                <w:szCs w:val="24"/>
              </w:rPr>
              <w:t xml:space="preserve">прогнозируемые </w:t>
            </w:r>
            <w:r w:rsidRPr="00733623">
              <w:rPr>
                <w:sz w:val="24"/>
                <w:szCs w:val="24"/>
              </w:rPr>
              <w:t>объемы финансирования мероприятий подпрограммы в 2019 - 2024 годах составляют 13280,2 тыс. рублей, в том числе:</w:t>
            </w:r>
          </w:p>
          <w:p w:rsidR="00A75295" w:rsidRPr="00733623" w:rsidRDefault="00A75295" w:rsidP="00A54D75">
            <w:pPr>
              <w:jc w:val="both"/>
              <w:rPr>
                <w:sz w:val="24"/>
                <w:szCs w:val="24"/>
              </w:rPr>
            </w:pPr>
            <w:r w:rsidRPr="00733623">
              <w:rPr>
                <w:sz w:val="24"/>
                <w:szCs w:val="24"/>
              </w:rPr>
              <w:t>в 2019 году – 13280,2 тыс. рублей;</w:t>
            </w:r>
          </w:p>
          <w:p w:rsidR="00A75295" w:rsidRPr="00733623" w:rsidRDefault="00A75295" w:rsidP="00A54D75">
            <w:pPr>
              <w:jc w:val="both"/>
              <w:rPr>
                <w:sz w:val="24"/>
                <w:szCs w:val="24"/>
              </w:rPr>
            </w:pPr>
            <w:r w:rsidRPr="00733623">
              <w:rPr>
                <w:sz w:val="24"/>
                <w:szCs w:val="24"/>
              </w:rPr>
              <w:t>в 2020 году – 0,0 тыс. рублей;</w:t>
            </w:r>
          </w:p>
          <w:p w:rsidR="00A75295" w:rsidRPr="00733623" w:rsidRDefault="00A75295" w:rsidP="00A54D75">
            <w:pPr>
              <w:jc w:val="both"/>
              <w:rPr>
                <w:sz w:val="24"/>
                <w:szCs w:val="24"/>
              </w:rPr>
            </w:pPr>
            <w:r w:rsidRPr="00733623">
              <w:rPr>
                <w:sz w:val="24"/>
                <w:szCs w:val="24"/>
              </w:rPr>
              <w:t>в 2021 году - 0,0 тыс. рублей;</w:t>
            </w:r>
          </w:p>
          <w:p w:rsidR="00A75295" w:rsidRPr="00733623" w:rsidRDefault="00A75295" w:rsidP="00A54D75">
            <w:pPr>
              <w:jc w:val="both"/>
              <w:rPr>
                <w:sz w:val="24"/>
                <w:szCs w:val="24"/>
              </w:rPr>
            </w:pPr>
            <w:r w:rsidRPr="00733623">
              <w:rPr>
                <w:sz w:val="24"/>
                <w:szCs w:val="24"/>
              </w:rPr>
              <w:t>в 2022 году - 0,0 тыс. рублей;</w:t>
            </w:r>
          </w:p>
          <w:p w:rsidR="00A75295" w:rsidRPr="00733623" w:rsidRDefault="00A75295" w:rsidP="00A54D75">
            <w:pPr>
              <w:jc w:val="both"/>
              <w:rPr>
                <w:sz w:val="24"/>
                <w:szCs w:val="24"/>
              </w:rPr>
            </w:pPr>
            <w:r w:rsidRPr="00733623">
              <w:rPr>
                <w:sz w:val="24"/>
                <w:szCs w:val="24"/>
              </w:rPr>
              <w:t>в 2023 году - 0,0 тыс. рублей;</w:t>
            </w:r>
          </w:p>
          <w:p w:rsidR="00A75295" w:rsidRPr="00733623" w:rsidRDefault="00A75295" w:rsidP="00A54D75">
            <w:pPr>
              <w:jc w:val="both"/>
              <w:rPr>
                <w:sz w:val="24"/>
                <w:szCs w:val="24"/>
              </w:rPr>
            </w:pPr>
            <w:r w:rsidRPr="00733623">
              <w:rPr>
                <w:sz w:val="24"/>
                <w:szCs w:val="24"/>
              </w:rPr>
              <w:t>в 2024 году - 0,0 тыс. рублей;</w:t>
            </w:r>
          </w:p>
          <w:p w:rsidR="00A75295" w:rsidRPr="00733623" w:rsidRDefault="00A75295" w:rsidP="00A54D75">
            <w:pPr>
              <w:jc w:val="both"/>
              <w:rPr>
                <w:sz w:val="24"/>
                <w:szCs w:val="24"/>
              </w:rPr>
            </w:pPr>
            <w:r w:rsidRPr="00733623">
              <w:rPr>
                <w:sz w:val="24"/>
                <w:szCs w:val="24"/>
              </w:rPr>
              <w:t>из них средства:</w:t>
            </w:r>
          </w:p>
          <w:p w:rsidR="00A75295" w:rsidRPr="00733623" w:rsidRDefault="00A75295" w:rsidP="00A54D75">
            <w:pPr>
              <w:jc w:val="both"/>
              <w:rPr>
                <w:sz w:val="24"/>
                <w:szCs w:val="24"/>
              </w:rPr>
            </w:pPr>
            <w:r w:rsidRPr="00733623">
              <w:rPr>
                <w:sz w:val="24"/>
                <w:szCs w:val="24"/>
              </w:rPr>
              <w:t>федерального бюджета -13160,4 тыс. рублей, в том числе:</w:t>
            </w:r>
          </w:p>
          <w:p w:rsidR="00A75295" w:rsidRPr="00733623" w:rsidRDefault="00A75295" w:rsidP="00A54D75">
            <w:pPr>
              <w:jc w:val="both"/>
              <w:rPr>
                <w:sz w:val="24"/>
                <w:szCs w:val="24"/>
              </w:rPr>
            </w:pPr>
            <w:r w:rsidRPr="00733623">
              <w:rPr>
                <w:sz w:val="24"/>
                <w:szCs w:val="24"/>
              </w:rPr>
              <w:t>в 2019 году -13160,4 тыс. рублей;</w:t>
            </w:r>
          </w:p>
          <w:p w:rsidR="00A75295" w:rsidRPr="00733623" w:rsidRDefault="00A75295" w:rsidP="00A54D75">
            <w:pPr>
              <w:jc w:val="both"/>
              <w:rPr>
                <w:sz w:val="24"/>
                <w:szCs w:val="24"/>
              </w:rPr>
            </w:pPr>
            <w:r w:rsidRPr="00733623">
              <w:rPr>
                <w:sz w:val="24"/>
                <w:szCs w:val="24"/>
              </w:rPr>
              <w:t>в 2020 году - 0,0 тыс. рублей;</w:t>
            </w:r>
          </w:p>
          <w:p w:rsidR="00A75295" w:rsidRPr="00733623" w:rsidRDefault="00A75295" w:rsidP="00A54D75">
            <w:pPr>
              <w:jc w:val="both"/>
              <w:rPr>
                <w:sz w:val="24"/>
                <w:szCs w:val="24"/>
              </w:rPr>
            </w:pPr>
            <w:r w:rsidRPr="00733623">
              <w:rPr>
                <w:sz w:val="24"/>
                <w:szCs w:val="24"/>
              </w:rPr>
              <w:lastRenderedPageBreak/>
              <w:t>в 2021 году - 0,0 тыс. рублей;</w:t>
            </w:r>
          </w:p>
          <w:p w:rsidR="00A75295" w:rsidRPr="00733623" w:rsidRDefault="00A75295" w:rsidP="00A54D75">
            <w:pPr>
              <w:jc w:val="both"/>
              <w:rPr>
                <w:sz w:val="24"/>
                <w:szCs w:val="24"/>
              </w:rPr>
            </w:pPr>
            <w:r w:rsidRPr="00733623">
              <w:rPr>
                <w:sz w:val="24"/>
                <w:szCs w:val="24"/>
              </w:rPr>
              <w:t>в 2022 году - 0,0 тыс. рублей;</w:t>
            </w:r>
          </w:p>
          <w:p w:rsidR="00A75295" w:rsidRPr="00733623" w:rsidRDefault="00A75295" w:rsidP="00A54D75">
            <w:pPr>
              <w:jc w:val="both"/>
              <w:rPr>
                <w:sz w:val="24"/>
                <w:szCs w:val="24"/>
              </w:rPr>
            </w:pPr>
            <w:r w:rsidRPr="00733623">
              <w:rPr>
                <w:sz w:val="24"/>
                <w:szCs w:val="24"/>
              </w:rPr>
              <w:t>в 2023 году - 0,0 тыс. рублей;</w:t>
            </w:r>
          </w:p>
          <w:p w:rsidR="00A75295" w:rsidRPr="00733623" w:rsidRDefault="00A75295" w:rsidP="00A54D75">
            <w:pPr>
              <w:jc w:val="both"/>
              <w:rPr>
                <w:sz w:val="24"/>
                <w:szCs w:val="24"/>
              </w:rPr>
            </w:pPr>
            <w:r w:rsidRPr="00733623">
              <w:rPr>
                <w:sz w:val="24"/>
                <w:szCs w:val="24"/>
              </w:rPr>
              <w:t>в 2024 году - 0,0 тыс. рублей;</w:t>
            </w:r>
          </w:p>
          <w:p w:rsidR="00A75295" w:rsidRPr="00733623" w:rsidRDefault="00A75295" w:rsidP="00A54D75">
            <w:pPr>
              <w:jc w:val="both"/>
              <w:rPr>
                <w:sz w:val="24"/>
                <w:szCs w:val="24"/>
              </w:rPr>
            </w:pPr>
            <w:r w:rsidRPr="00733623">
              <w:rPr>
                <w:sz w:val="24"/>
                <w:szCs w:val="24"/>
              </w:rPr>
              <w:t>республиканского бюджета Чувашской Республики - 93,3 тыс. рублей, в том числе:</w:t>
            </w:r>
          </w:p>
          <w:p w:rsidR="00A75295" w:rsidRPr="00733623" w:rsidRDefault="00A75295" w:rsidP="00A54D75">
            <w:pPr>
              <w:jc w:val="both"/>
              <w:rPr>
                <w:sz w:val="24"/>
                <w:szCs w:val="24"/>
              </w:rPr>
            </w:pPr>
            <w:r w:rsidRPr="00733623">
              <w:rPr>
                <w:sz w:val="24"/>
                <w:szCs w:val="24"/>
              </w:rPr>
              <w:t>в 2019 году – 93,3 тыс. рублей;</w:t>
            </w:r>
          </w:p>
          <w:p w:rsidR="00A75295" w:rsidRPr="00733623" w:rsidRDefault="00A75295" w:rsidP="00A54D75">
            <w:pPr>
              <w:jc w:val="both"/>
              <w:rPr>
                <w:sz w:val="24"/>
                <w:szCs w:val="24"/>
              </w:rPr>
            </w:pPr>
            <w:r w:rsidRPr="00733623">
              <w:rPr>
                <w:sz w:val="24"/>
                <w:szCs w:val="24"/>
              </w:rPr>
              <w:t>в 2020 году – 0,0 тыс. рублей;</w:t>
            </w:r>
          </w:p>
          <w:p w:rsidR="00A75295" w:rsidRPr="00733623" w:rsidRDefault="00A75295" w:rsidP="00A54D75">
            <w:pPr>
              <w:jc w:val="both"/>
              <w:rPr>
                <w:sz w:val="24"/>
                <w:szCs w:val="24"/>
              </w:rPr>
            </w:pPr>
            <w:r w:rsidRPr="00733623">
              <w:rPr>
                <w:sz w:val="24"/>
                <w:szCs w:val="24"/>
              </w:rPr>
              <w:t>в 2021 году - 0,0 тыс. рублей;</w:t>
            </w:r>
          </w:p>
          <w:p w:rsidR="00A75295" w:rsidRPr="00733623" w:rsidRDefault="00A75295" w:rsidP="00A54D75">
            <w:pPr>
              <w:jc w:val="both"/>
              <w:rPr>
                <w:sz w:val="24"/>
                <w:szCs w:val="24"/>
              </w:rPr>
            </w:pPr>
            <w:r w:rsidRPr="00733623">
              <w:rPr>
                <w:sz w:val="24"/>
                <w:szCs w:val="24"/>
              </w:rPr>
              <w:t>в 2022 году - 0,0 тыс. рублей;</w:t>
            </w:r>
          </w:p>
          <w:p w:rsidR="00A75295" w:rsidRPr="00733623" w:rsidRDefault="00A75295" w:rsidP="00A54D75">
            <w:pPr>
              <w:jc w:val="both"/>
              <w:rPr>
                <w:sz w:val="24"/>
                <w:szCs w:val="24"/>
              </w:rPr>
            </w:pPr>
            <w:r w:rsidRPr="00733623">
              <w:rPr>
                <w:sz w:val="24"/>
                <w:szCs w:val="24"/>
              </w:rPr>
              <w:t>в 2023 году - 0,0 тыс. рублей;</w:t>
            </w:r>
          </w:p>
          <w:p w:rsidR="00A75295" w:rsidRPr="00733623" w:rsidRDefault="00A75295" w:rsidP="00A54D75">
            <w:pPr>
              <w:jc w:val="both"/>
              <w:rPr>
                <w:sz w:val="24"/>
                <w:szCs w:val="24"/>
              </w:rPr>
            </w:pPr>
            <w:r w:rsidRPr="00733623">
              <w:rPr>
                <w:sz w:val="24"/>
                <w:szCs w:val="24"/>
              </w:rPr>
              <w:t>в 2024 году - 0,0 тыс. рублей;</w:t>
            </w:r>
          </w:p>
          <w:p w:rsidR="00A75295" w:rsidRPr="00733623" w:rsidRDefault="00A75295" w:rsidP="00A54D75">
            <w:pPr>
              <w:jc w:val="both"/>
              <w:rPr>
                <w:sz w:val="24"/>
                <w:szCs w:val="24"/>
              </w:rPr>
            </w:pPr>
            <w:r w:rsidRPr="00733623">
              <w:rPr>
                <w:sz w:val="24"/>
                <w:szCs w:val="24"/>
              </w:rPr>
              <w:t>местных бюджетов - 26,6 тыс. рублей, в том числе:</w:t>
            </w:r>
          </w:p>
          <w:p w:rsidR="00A75295" w:rsidRPr="00733623" w:rsidRDefault="00A75295" w:rsidP="00A54D75">
            <w:pPr>
              <w:jc w:val="both"/>
              <w:rPr>
                <w:sz w:val="24"/>
                <w:szCs w:val="24"/>
              </w:rPr>
            </w:pPr>
            <w:r w:rsidRPr="00733623">
              <w:rPr>
                <w:sz w:val="24"/>
                <w:szCs w:val="24"/>
              </w:rPr>
              <w:t>в 2019 году – 26,6 тыс. рублей;</w:t>
            </w:r>
          </w:p>
          <w:p w:rsidR="00A75295" w:rsidRPr="00733623" w:rsidRDefault="00A75295" w:rsidP="00A54D75">
            <w:pPr>
              <w:jc w:val="both"/>
              <w:rPr>
                <w:sz w:val="24"/>
                <w:szCs w:val="24"/>
              </w:rPr>
            </w:pPr>
            <w:r w:rsidRPr="00733623">
              <w:rPr>
                <w:sz w:val="24"/>
                <w:szCs w:val="24"/>
              </w:rPr>
              <w:t>в 2020 году - 0,0 тыс. рублей;</w:t>
            </w:r>
          </w:p>
          <w:p w:rsidR="00A75295" w:rsidRPr="00733623" w:rsidRDefault="00A75295" w:rsidP="00A54D75">
            <w:pPr>
              <w:jc w:val="both"/>
              <w:rPr>
                <w:sz w:val="24"/>
                <w:szCs w:val="24"/>
              </w:rPr>
            </w:pPr>
            <w:r w:rsidRPr="00733623">
              <w:rPr>
                <w:sz w:val="24"/>
                <w:szCs w:val="24"/>
              </w:rPr>
              <w:t>в 2021 году - 0,0 тыс. рублей;</w:t>
            </w:r>
          </w:p>
          <w:p w:rsidR="00A75295" w:rsidRPr="00733623" w:rsidRDefault="00A75295" w:rsidP="00A54D75">
            <w:pPr>
              <w:jc w:val="both"/>
              <w:rPr>
                <w:sz w:val="24"/>
                <w:szCs w:val="24"/>
              </w:rPr>
            </w:pPr>
            <w:r w:rsidRPr="00733623">
              <w:rPr>
                <w:sz w:val="24"/>
                <w:szCs w:val="24"/>
              </w:rPr>
              <w:t>в 2022 году - 0,0 тыс. рублей;</w:t>
            </w:r>
          </w:p>
          <w:p w:rsidR="00A75295" w:rsidRPr="00733623" w:rsidRDefault="00A75295" w:rsidP="00A54D75">
            <w:pPr>
              <w:jc w:val="both"/>
              <w:rPr>
                <w:sz w:val="24"/>
                <w:szCs w:val="24"/>
              </w:rPr>
            </w:pPr>
            <w:r w:rsidRPr="00733623">
              <w:rPr>
                <w:sz w:val="24"/>
                <w:szCs w:val="24"/>
              </w:rPr>
              <w:t>в 2023 году - 0,0 тыс. рублей;</w:t>
            </w:r>
          </w:p>
          <w:p w:rsidR="00A75295" w:rsidRPr="00733623" w:rsidRDefault="00A75295" w:rsidP="00A54D75">
            <w:pPr>
              <w:jc w:val="both"/>
              <w:rPr>
                <w:sz w:val="24"/>
                <w:szCs w:val="24"/>
              </w:rPr>
            </w:pPr>
            <w:r w:rsidRPr="00733623">
              <w:rPr>
                <w:sz w:val="24"/>
                <w:szCs w:val="24"/>
              </w:rPr>
              <w:t>в 2024 году - 0,0 тыс. рублей;</w:t>
            </w:r>
          </w:p>
          <w:p w:rsidR="00A75295" w:rsidRPr="00733623" w:rsidRDefault="00A75295" w:rsidP="00A54D75">
            <w:pPr>
              <w:jc w:val="both"/>
              <w:rPr>
                <w:sz w:val="24"/>
                <w:szCs w:val="24"/>
              </w:rPr>
            </w:pPr>
            <w:r w:rsidRPr="00733623">
              <w:rPr>
                <w:sz w:val="24"/>
                <w:szCs w:val="24"/>
              </w:rPr>
              <w:t>внебюджетных источников – 0,0 тыс. рублей, в том числе:</w:t>
            </w:r>
          </w:p>
          <w:p w:rsidR="00A75295" w:rsidRPr="00733623" w:rsidRDefault="00A75295" w:rsidP="00A54D75">
            <w:pPr>
              <w:jc w:val="both"/>
              <w:rPr>
                <w:sz w:val="24"/>
                <w:szCs w:val="24"/>
              </w:rPr>
            </w:pPr>
            <w:r w:rsidRPr="00733623">
              <w:rPr>
                <w:sz w:val="24"/>
                <w:szCs w:val="24"/>
              </w:rPr>
              <w:t>в 2019 году - 0,0 тыс. рублей;</w:t>
            </w:r>
          </w:p>
          <w:p w:rsidR="00A75295" w:rsidRPr="00733623" w:rsidRDefault="00A75295" w:rsidP="00A54D75">
            <w:pPr>
              <w:jc w:val="both"/>
              <w:rPr>
                <w:sz w:val="24"/>
                <w:szCs w:val="24"/>
              </w:rPr>
            </w:pPr>
            <w:r w:rsidRPr="00733623">
              <w:rPr>
                <w:sz w:val="24"/>
                <w:szCs w:val="24"/>
              </w:rPr>
              <w:t>в 2020 году - 0,0 тыс. рублей;</w:t>
            </w:r>
          </w:p>
          <w:p w:rsidR="00A75295" w:rsidRPr="00733623" w:rsidRDefault="00A75295" w:rsidP="00A54D75">
            <w:pPr>
              <w:jc w:val="both"/>
              <w:rPr>
                <w:sz w:val="24"/>
                <w:szCs w:val="24"/>
              </w:rPr>
            </w:pPr>
            <w:r w:rsidRPr="00733623">
              <w:rPr>
                <w:sz w:val="24"/>
                <w:szCs w:val="24"/>
              </w:rPr>
              <w:t>в 2021 году - 0,0 тыс. рублей;</w:t>
            </w:r>
          </w:p>
          <w:p w:rsidR="00A75295" w:rsidRPr="00733623" w:rsidRDefault="00A75295" w:rsidP="00A54D75">
            <w:pPr>
              <w:jc w:val="both"/>
              <w:rPr>
                <w:sz w:val="24"/>
                <w:szCs w:val="24"/>
              </w:rPr>
            </w:pPr>
            <w:r w:rsidRPr="00733623">
              <w:rPr>
                <w:sz w:val="24"/>
                <w:szCs w:val="24"/>
              </w:rPr>
              <w:t>в 2022 году - 0,0 тыс. рублей;</w:t>
            </w:r>
          </w:p>
          <w:p w:rsidR="00A75295" w:rsidRPr="00733623" w:rsidRDefault="00A75295" w:rsidP="00A54D75">
            <w:pPr>
              <w:jc w:val="both"/>
              <w:rPr>
                <w:sz w:val="24"/>
                <w:szCs w:val="24"/>
              </w:rPr>
            </w:pPr>
            <w:r w:rsidRPr="00733623">
              <w:rPr>
                <w:sz w:val="24"/>
                <w:szCs w:val="24"/>
              </w:rPr>
              <w:t>в 2023 году - 0,0 тыс. рублей;</w:t>
            </w:r>
          </w:p>
          <w:p w:rsidR="00A75295" w:rsidRPr="00733623" w:rsidRDefault="00A75295" w:rsidP="00A54D75">
            <w:pPr>
              <w:jc w:val="both"/>
              <w:rPr>
                <w:sz w:val="24"/>
                <w:szCs w:val="24"/>
              </w:rPr>
            </w:pPr>
            <w:r w:rsidRPr="00733623">
              <w:rPr>
                <w:sz w:val="24"/>
                <w:szCs w:val="24"/>
              </w:rPr>
              <w:t>в 2024 году - 0,0 тыс. рублей.</w:t>
            </w:r>
          </w:p>
          <w:p w:rsidR="00A75295" w:rsidRPr="008350BD" w:rsidRDefault="00A75295" w:rsidP="00A54D75">
            <w:pPr>
              <w:jc w:val="both"/>
              <w:rPr>
                <w:sz w:val="24"/>
                <w:szCs w:val="24"/>
              </w:rPr>
            </w:pPr>
            <w:r w:rsidRPr="00733623">
              <w:rPr>
                <w:sz w:val="24"/>
                <w:szCs w:val="24"/>
              </w:rPr>
              <w:t>Объемы финансирования подпрограммы уточняются при формировании консолидированного</w:t>
            </w:r>
            <w:r w:rsidRPr="008350BD">
              <w:rPr>
                <w:sz w:val="24"/>
                <w:szCs w:val="24"/>
              </w:rPr>
              <w:t xml:space="preserve"> бюджета </w:t>
            </w:r>
            <w:r>
              <w:rPr>
                <w:sz w:val="24"/>
                <w:szCs w:val="24"/>
              </w:rPr>
              <w:t xml:space="preserve">Цивильского района </w:t>
            </w:r>
            <w:r w:rsidRPr="008350BD">
              <w:rPr>
                <w:sz w:val="24"/>
                <w:szCs w:val="24"/>
              </w:rPr>
              <w:t>Чувашской Республики на очередной финансовый год и плановый период</w:t>
            </w:r>
          </w:p>
        </w:tc>
      </w:tr>
      <w:tr w:rsidR="00A75295" w:rsidRPr="008350BD" w:rsidTr="00A54D75">
        <w:tc>
          <w:tcPr>
            <w:tcW w:w="1361"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lastRenderedPageBreak/>
              <w:t xml:space="preserve">Ожидаемый результат реализации </w:t>
            </w:r>
            <w:r w:rsidR="0020778C">
              <w:rPr>
                <w:sz w:val="24"/>
                <w:szCs w:val="24"/>
              </w:rPr>
              <w:t>Муниципальн</w:t>
            </w:r>
            <w:r w:rsidR="0020778C" w:rsidRPr="008350BD">
              <w:rPr>
                <w:sz w:val="24"/>
                <w:szCs w:val="24"/>
              </w:rPr>
              <w:t>ой</w:t>
            </w:r>
            <w:r w:rsidRPr="008350BD">
              <w:rPr>
                <w:sz w:val="24"/>
                <w:szCs w:val="24"/>
              </w:rPr>
              <w:t xml:space="preserve"> программы</w:t>
            </w:r>
          </w:p>
        </w:tc>
        <w:tc>
          <w:tcPr>
            <w:tcW w:w="155" w:type="pct"/>
            <w:tcBorders>
              <w:top w:val="nil"/>
              <w:left w:val="nil"/>
              <w:bottom w:val="nil"/>
              <w:right w:val="nil"/>
            </w:tcBorders>
          </w:tcPr>
          <w:p w:rsidR="00A75295" w:rsidRPr="008350BD" w:rsidRDefault="00A75295" w:rsidP="00A54D75">
            <w:pPr>
              <w:jc w:val="both"/>
              <w:rPr>
                <w:sz w:val="24"/>
                <w:szCs w:val="24"/>
              </w:rPr>
            </w:pPr>
            <w:r w:rsidRPr="008350BD">
              <w:rPr>
                <w:sz w:val="24"/>
                <w:szCs w:val="24"/>
              </w:rPr>
              <w:t>-</w:t>
            </w:r>
          </w:p>
        </w:tc>
        <w:tc>
          <w:tcPr>
            <w:tcW w:w="3484" w:type="pct"/>
            <w:tcBorders>
              <w:top w:val="nil"/>
              <w:left w:val="nil"/>
              <w:bottom w:val="nil"/>
              <w:right w:val="nil"/>
            </w:tcBorders>
          </w:tcPr>
          <w:p w:rsidR="00A75295" w:rsidRDefault="00A75295" w:rsidP="00A54D75">
            <w:pPr>
              <w:pStyle w:val="s16"/>
              <w:spacing w:before="0" w:beforeAutospacing="0" w:after="0" w:afterAutospacing="0"/>
              <w:rPr>
                <w:rFonts w:eastAsiaTheme="minorHAnsi"/>
                <w:lang w:eastAsia="en-US"/>
              </w:rPr>
            </w:pPr>
            <w:r w:rsidRPr="00F51B6C">
              <w:rPr>
                <w:rFonts w:eastAsiaTheme="minorHAnsi"/>
                <w:lang w:eastAsia="en-US"/>
              </w:rPr>
              <w:t>повышение уровня благоустройства дворовых и общественных территорий сельских поселений;</w:t>
            </w:r>
          </w:p>
          <w:p w:rsidR="00A75295" w:rsidRPr="00F51B6C" w:rsidRDefault="00A75295" w:rsidP="00A54D75">
            <w:pPr>
              <w:pStyle w:val="s16"/>
              <w:spacing w:before="0" w:beforeAutospacing="0" w:after="0" w:afterAutospacing="0"/>
              <w:rPr>
                <w:rFonts w:eastAsiaTheme="minorHAnsi"/>
                <w:lang w:eastAsia="en-US"/>
              </w:rPr>
            </w:pPr>
          </w:p>
          <w:p w:rsidR="00A75295" w:rsidRDefault="00A75295" w:rsidP="00A54D75">
            <w:pPr>
              <w:pStyle w:val="s16"/>
              <w:spacing w:before="0" w:beforeAutospacing="0" w:after="0" w:afterAutospacing="0"/>
              <w:rPr>
                <w:rFonts w:eastAsiaTheme="minorHAnsi"/>
                <w:lang w:eastAsia="en-US"/>
              </w:rPr>
            </w:pPr>
            <w:r w:rsidRPr="00F51B6C">
              <w:rPr>
                <w:rFonts w:eastAsiaTheme="minorHAnsi"/>
                <w:lang w:eastAsia="en-US"/>
              </w:rPr>
              <w:t xml:space="preserve">создание комфортных условий проживания для населения </w:t>
            </w:r>
            <w:r>
              <w:rPr>
                <w:rFonts w:eastAsiaTheme="minorHAnsi"/>
                <w:lang w:eastAsia="en-US"/>
              </w:rPr>
              <w:t>Цивильского</w:t>
            </w:r>
            <w:r w:rsidRPr="00F51B6C">
              <w:rPr>
                <w:rFonts w:eastAsiaTheme="minorHAnsi"/>
                <w:lang w:eastAsia="en-US"/>
              </w:rPr>
              <w:t xml:space="preserve"> района Чувашской Республики;</w:t>
            </w:r>
          </w:p>
          <w:p w:rsidR="00A75295" w:rsidRPr="00F51B6C" w:rsidRDefault="00A75295" w:rsidP="00A54D75">
            <w:pPr>
              <w:pStyle w:val="s16"/>
              <w:spacing w:before="0" w:beforeAutospacing="0" w:after="0" w:afterAutospacing="0"/>
              <w:rPr>
                <w:rFonts w:eastAsiaTheme="minorHAnsi"/>
                <w:lang w:eastAsia="en-US"/>
              </w:rPr>
            </w:pPr>
          </w:p>
          <w:p w:rsidR="00A75295" w:rsidRPr="00F51B6C" w:rsidRDefault="00A75295" w:rsidP="00A54D75">
            <w:pPr>
              <w:pStyle w:val="s16"/>
              <w:spacing w:before="0" w:beforeAutospacing="0" w:after="0" w:afterAutospacing="0"/>
              <w:rPr>
                <w:rFonts w:eastAsiaTheme="minorHAnsi"/>
                <w:lang w:eastAsia="en-US"/>
              </w:rPr>
            </w:pPr>
            <w:r w:rsidRPr="00F51B6C">
              <w:rPr>
                <w:rFonts w:eastAsiaTheme="minorHAnsi"/>
                <w:lang w:eastAsia="en-US"/>
              </w:rPr>
              <w:t>улучшение эстетического облика населенных пунктов;</w:t>
            </w:r>
          </w:p>
          <w:p w:rsidR="00A75295" w:rsidRPr="00F51B6C" w:rsidRDefault="00A75295" w:rsidP="00A54D75">
            <w:pPr>
              <w:pStyle w:val="s16"/>
              <w:spacing w:before="0" w:beforeAutospacing="0" w:after="0" w:afterAutospacing="0"/>
              <w:rPr>
                <w:rFonts w:eastAsiaTheme="minorHAnsi"/>
                <w:lang w:eastAsia="en-US"/>
              </w:rPr>
            </w:pPr>
            <w:r w:rsidRPr="00F51B6C">
              <w:rPr>
                <w:rFonts w:eastAsiaTheme="minorHAnsi"/>
                <w:lang w:eastAsia="en-US"/>
              </w:rPr>
              <w:t>вовлечение заинтересованных граждан, организаций в реализацию мероприятий по благоустройству территорий сельских поселений</w:t>
            </w:r>
          </w:p>
          <w:p w:rsidR="00A75295" w:rsidRPr="008350BD" w:rsidRDefault="00A75295" w:rsidP="00A54D75">
            <w:pPr>
              <w:rPr>
                <w:sz w:val="24"/>
                <w:szCs w:val="24"/>
              </w:rPr>
            </w:pPr>
          </w:p>
        </w:tc>
      </w:tr>
    </w:tbl>
    <w:p w:rsidR="00A75295" w:rsidRDefault="00A75295" w:rsidP="00A75295">
      <w:pPr>
        <w:jc w:val="center"/>
        <w:rPr>
          <w:sz w:val="24"/>
          <w:szCs w:val="24"/>
        </w:rPr>
      </w:pPr>
    </w:p>
    <w:p w:rsidR="00A75295" w:rsidRDefault="00A75295" w:rsidP="00A75295">
      <w:pPr>
        <w:jc w:val="center"/>
        <w:rPr>
          <w:sz w:val="24"/>
          <w:szCs w:val="24"/>
        </w:rPr>
      </w:pPr>
    </w:p>
    <w:p w:rsidR="00A75295" w:rsidRDefault="00A75295" w:rsidP="00A75295">
      <w:pPr>
        <w:jc w:val="center"/>
        <w:rPr>
          <w:sz w:val="24"/>
          <w:szCs w:val="24"/>
        </w:rPr>
      </w:pPr>
    </w:p>
    <w:p w:rsidR="00A75295" w:rsidRDefault="00A75295" w:rsidP="00A75295">
      <w:pPr>
        <w:rPr>
          <w:sz w:val="24"/>
          <w:szCs w:val="24"/>
        </w:rPr>
      </w:pPr>
      <w:r>
        <w:rPr>
          <w:sz w:val="24"/>
          <w:szCs w:val="24"/>
        </w:rPr>
        <w:br w:type="page"/>
      </w:r>
    </w:p>
    <w:p w:rsidR="00A75295" w:rsidRPr="00F51B6C" w:rsidRDefault="00A75295" w:rsidP="00A75295">
      <w:pPr>
        <w:pStyle w:val="1"/>
        <w:spacing w:before="0" w:after="0"/>
        <w:rPr>
          <w:rFonts w:ascii="Times New Roman" w:eastAsiaTheme="minorHAnsi" w:hAnsi="Times New Roman" w:cs="Times New Roman"/>
          <w:bCs w:val="0"/>
          <w:color w:val="auto"/>
          <w:lang w:eastAsia="en-US"/>
        </w:rPr>
      </w:pPr>
      <w:bookmarkStart w:id="8" w:name="sub_3001"/>
      <w:r w:rsidRPr="00F51B6C">
        <w:rPr>
          <w:rFonts w:ascii="Times New Roman" w:eastAsiaTheme="minorHAnsi" w:hAnsi="Times New Roman" w:cs="Times New Roman"/>
          <w:bCs w:val="0"/>
          <w:color w:val="auto"/>
          <w:lang w:eastAsia="en-US"/>
        </w:rPr>
        <w:lastRenderedPageBreak/>
        <w:t>Раздел I. Приоритеты и цель подпрограммы, общая характеристика участия органов местного самоуправления муниципальных районов и городских округов в реализации подпрограммы</w:t>
      </w:r>
    </w:p>
    <w:bookmarkEnd w:id="8"/>
    <w:p w:rsidR="00A75295" w:rsidRPr="00F51B6C" w:rsidRDefault="00A75295" w:rsidP="00A75295">
      <w:pPr>
        <w:rPr>
          <w:sz w:val="24"/>
          <w:szCs w:val="24"/>
        </w:rPr>
      </w:pPr>
    </w:p>
    <w:p w:rsidR="00A75295" w:rsidRPr="00F51B6C" w:rsidRDefault="00A75295" w:rsidP="00A75295">
      <w:pPr>
        <w:ind w:firstLine="708"/>
        <w:jc w:val="both"/>
        <w:rPr>
          <w:sz w:val="24"/>
          <w:szCs w:val="24"/>
        </w:rPr>
      </w:pPr>
      <w:r w:rsidRPr="00F51B6C">
        <w:rPr>
          <w:sz w:val="24"/>
          <w:szCs w:val="24"/>
        </w:rPr>
        <w:t>Приоритетами реализации подпрограммы являются:</w:t>
      </w:r>
    </w:p>
    <w:p w:rsidR="00A75295" w:rsidRPr="00F51B6C" w:rsidRDefault="00A75295" w:rsidP="00A75295">
      <w:pPr>
        <w:ind w:firstLine="708"/>
        <w:jc w:val="both"/>
        <w:rPr>
          <w:sz w:val="24"/>
          <w:szCs w:val="24"/>
        </w:rPr>
      </w:pPr>
      <w:r w:rsidRPr="00F51B6C">
        <w:rPr>
          <w:sz w:val="24"/>
          <w:szCs w:val="24"/>
        </w:rPr>
        <w:t>повышение уровня благоустройства территорий сельских поселений:</w:t>
      </w:r>
    </w:p>
    <w:p w:rsidR="00A75295" w:rsidRPr="00F51B6C" w:rsidRDefault="00A75295" w:rsidP="00A75295">
      <w:pPr>
        <w:ind w:firstLine="708"/>
        <w:jc w:val="both"/>
        <w:rPr>
          <w:sz w:val="24"/>
          <w:szCs w:val="24"/>
        </w:rPr>
      </w:pPr>
      <w:r w:rsidRPr="00F51B6C">
        <w:rPr>
          <w:sz w:val="24"/>
          <w:szCs w:val="24"/>
        </w:rPr>
        <w:t>принятие (актуализация действующих) правил благоустройства с учетом мнения граждан, общественных организаций, что позволит качественно изменить уровень планирования и реализации мероприятий по благоустройству;</w:t>
      </w:r>
    </w:p>
    <w:p w:rsidR="00A75295" w:rsidRPr="00F51B6C" w:rsidRDefault="00A75295" w:rsidP="00A75295">
      <w:pPr>
        <w:ind w:firstLine="708"/>
        <w:jc w:val="both"/>
        <w:rPr>
          <w:sz w:val="24"/>
          <w:szCs w:val="24"/>
        </w:rPr>
      </w:pPr>
      <w:r w:rsidRPr="00F51B6C">
        <w:rPr>
          <w:sz w:val="24"/>
          <w:szCs w:val="24"/>
        </w:rPr>
        <w:t>реализация механизма поддержки мероприятий по благоустройству, инициированных гражданами;</w:t>
      </w:r>
    </w:p>
    <w:p w:rsidR="00A75295" w:rsidRPr="00F51B6C" w:rsidRDefault="00A75295" w:rsidP="00A75295">
      <w:pPr>
        <w:ind w:firstLine="708"/>
        <w:jc w:val="both"/>
        <w:rPr>
          <w:sz w:val="24"/>
          <w:szCs w:val="24"/>
        </w:rPr>
      </w:pPr>
      <w:r w:rsidRPr="00F51B6C">
        <w:rPr>
          <w:sz w:val="24"/>
          <w:szCs w:val="24"/>
        </w:rPr>
        <w:t>формирование инструментов общественного контроля.</w:t>
      </w:r>
    </w:p>
    <w:p w:rsidR="00A75295" w:rsidRPr="00F51B6C" w:rsidRDefault="00A75295" w:rsidP="00A75295">
      <w:pPr>
        <w:ind w:firstLine="708"/>
        <w:jc w:val="both"/>
        <w:rPr>
          <w:sz w:val="24"/>
          <w:szCs w:val="24"/>
        </w:rPr>
      </w:pPr>
      <w:r w:rsidRPr="00F51B6C">
        <w:rPr>
          <w:sz w:val="24"/>
          <w:szCs w:val="24"/>
        </w:rPr>
        <w:t xml:space="preserve">Целью подпрограммы является повышение качества и комфорта городской среды на территории </w:t>
      </w:r>
      <w:r>
        <w:rPr>
          <w:sz w:val="24"/>
          <w:szCs w:val="24"/>
        </w:rPr>
        <w:t>Цивильского</w:t>
      </w:r>
      <w:r w:rsidRPr="00F51B6C">
        <w:rPr>
          <w:sz w:val="24"/>
          <w:szCs w:val="24"/>
        </w:rPr>
        <w:t xml:space="preserve"> района Чувашской Республики.</w:t>
      </w:r>
    </w:p>
    <w:p w:rsidR="00A75295" w:rsidRPr="00F51B6C" w:rsidRDefault="00A75295" w:rsidP="00A75295">
      <w:pPr>
        <w:ind w:firstLine="708"/>
        <w:jc w:val="both"/>
        <w:rPr>
          <w:sz w:val="24"/>
          <w:szCs w:val="24"/>
        </w:rPr>
      </w:pPr>
      <w:r w:rsidRPr="00F51B6C">
        <w:rPr>
          <w:sz w:val="24"/>
          <w:szCs w:val="24"/>
        </w:rPr>
        <w:t>Задачами подпрограммы являются:</w:t>
      </w:r>
    </w:p>
    <w:p w:rsidR="00A75295" w:rsidRPr="00F51B6C" w:rsidRDefault="00A75295" w:rsidP="00A75295">
      <w:pPr>
        <w:ind w:firstLine="708"/>
        <w:jc w:val="both"/>
        <w:rPr>
          <w:sz w:val="24"/>
          <w:szCs w:val="24"/>
        </w:rPr>
      </w:pPr>
      <w:r w:rsidRPr="00F51B6C">
        <w:rPr>
          <w:sz w:val="24"/>
          <w:szCs w:val="24"/>
        </w:rPr>
        <w:t xml:space="preserve">формирование комфортной городской среды для жителей </w:t>
      </w:r>
      <w:r>
        <w:rPr>
          <w:sz w:val="24"/>
          <w:szCs w:val="24"/>
        </w:rPr>
        <w:t>Цивильского</w:t>
      </w:r>
      <w:r w:rsidRPr="00F51B6C">
        <w:rPr>
          <w:sz w:val="24"/>
          <w:szCs w:val="24"/>
        </w:rPr>
        <w:t xml:space="preserve"> района Чувашской Республики;</w:t>
      </w:r>
    </w:p>
    <w:p w:rsidR="00A75295" w:rsidRPr="00F51B6C" w:rsidRDefault="00A75295" w:rsidP="00A75295">
      <w:pPr>
        <w:ind w:firstLine="708"/>
        <w:jc w:val="both"/>
        <w:rPr>
          <w:sz w:val="24"/>
          <w:szCs w:val="24"/>
        </w:rPr>
      </w:pPr>
      <w:r w:rsidRPr="00F51B6C">
        <w:rPr>
          <w:sz w:val="24"/>
          <w:szCs w:val="24"/>
        </w:rPr>
        <w:t>создание условий для повышения благоустройства территорий сельских поселений;</w:t>
      </w:r>
    </w:p>
    <w:p w:rsidR="00A75295" w:rsidRPr="00F51B6C" w:rsidRDefault="00A75295" w:rsidP="00A75295">
      <w:pPr>
        <w:ind w:firstLine="708"/>
        <w:jc w:val="both"/>
        <w:rPr>
          <w:sz w:val="24"/>
          <w:szCs w:val="24"/>
        </w:rPr>
      </w:pPr>
      <w:r w:rsidRPr="00F51B6C">
        <w:rPr>
          <w:sz w:val="24"/>
          <w:szCs w:val="24"/>
        </w:rPr>
        <w:t>улучшение эстетического облика населенных пунктов;</w:t>
      </w:r>
    </w:p>
    <w:p w:rsidR="00A75295" w:rsidRPr="00F51B6C" w:rsidRDefault="00A75295" w:rsidP="00A75295">
      <w:pPr>
        <w:ind w:firstLine="708"/>
        <w:jc w:val="both"/>
        <w:rPr>
          <w:sz w:val="24"/>
          <w:szCs w:val="24"/>
        </w:rPr>
      </w:pPr>
      <w:r w:rsidRPr="00F51B6C">
        <w:rPr>
          <w:sz w:val="24"/>
          <w:szCs w:val="24"/>
        </w:rPr>
        <w:t>повышение вовлеченности заинтересованных граждан, организаций в реализацию мероприятий по благоустройству территорий сельских поселений.</w:t>
      </w:r>
    </w:p>
    <w:p w:rsidR="00A75295" w:rsidRPr="00F51B6C" w:rsidRDefault="00A75295" w:rsidP="00A75295">
      <w:pPr>
        <w:ind w:firstLine="708"/>
        <w:jc w:val="both"/>
        <w:rPr>
          <w:sz w:val="24"/>
          <w:szCs w:val="24"/>
        </w:rPr>
      </w:pPr>
      <w:r w:rsidRPr="00F51B6C">
        <w:rPr>
          <w:sz w:val="24"/>
          <w:szCs w:val="24"/>
        </w:rPr>
        <w:t>Реализация подпрограммы осуществляется в 2019 - 202</w:t>
      </w:r>
      <w:r>
        <w:rPr>
          <w:sz w:val="24"/>
          <w:szCs w:val="24"/>
        </w:rPr>
        <w:t>4</w:t>
      </w:r>
      <w:r w:rsidRPr="00F51B6C">
        <w:rPr>
          <w:sz w:val="24"/>
          <w:szCs w:val="24"/>
        </w:rPr>
        <w:t> годах.</w:t>
      </w:r>
    </w:p>
    <w:p w:rsidR="00A75295" w:rsidRPr="00F51B6C" w:rsidRDefault="00A75295" w:rsidP="00A75295">
      <w:pPr>
        <w:ind w:firstLine="708"/>
        <w:jc w:val="both"/>
        <w:rPr>
          <w:sz w:val="24"/>
          <w:szCs w:val="24"/>
        </w:rPr>
      </w:pPr>
      <w:r w:rsidRPr="00F51B6C">
        <w:rPr>
          <w:sz w:val="24"/>
          <w:szCs w:val="24"/>
        </w:rPr>
        <w:t>Основными целевыми индикаторами и показателями подпрограммы являются:</w:t>
      </w:r>
    </w:p>
    <w:p w:rsidR="00A75295" w:rsidRPr="00F51B6C" w:rsidRDefault="00A75295" w:rsidP="00A75295">
      <w:pPr>
        <w:ind w:firstLine="708"/>
        <w:jc w:val="both"/>
        <w:rPr>
          <w:sz w:val="24"/>
          <w:szCs w:val="24"/>
        </w:rPr>
      </w:pPr>
      <w:r w:rsidRPr="00F51B6C">
        <w:rPr>
          <w:sz w:val="24"/>
          <w:szCs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w:t>
      </w:r>
      <w:r>
        <w:rPr>
          <w:sz w:val="24"/>
          <w:szCs w:val="24"/>
        </w:rPr>
        <w:t>малыми архитектурными формами) 96</w:t>
      </w:r>
      <w:r w:rsidRPr="00F51B6C">
        <w:rPr>
          <w:sz w:val="24"/>
          <w:szCs w:val="24"/>
        </w:rPr>
        <w:t xml:space="preserve"> единиц;</w:t>
      </w:r>
    </w:p>
    <w:p w:rsidR="00A75295" w:rsidRPr="00F51B6C" w:rsidRDefault="00A75295" w:rsidP="00A75295">
      <w:pPr>
        <w:ind w:firstLine="708"/>
        <w:jc w:val="both"/>
        <w:rPr>
          <w:sz w:val="24"/>
          <w:szCs w:val="24"/>
        </w:rPr>
      </w:pPr>
      <w:r w:rsidRPr="00F51B6C">
        <w:rPr>
          <w:sz w:val="24"/>
          <w:szCs w:val="24"/>
        </w:rPr>
        <w:t xml:space="preserve">количество благоустроенных общественных территорий </w:t>
      </w:r>
      <w:r>
        <w:rPr>
          <w:sz w:val="24"/>
          <w:szCs w:val="24"/>
        </w:rPr>
        <w:t>6</w:t>
      </w:r>
      <w:r w:rsidRPr="00F51B6C">
        <w:rPr>
          <w:sz w:val="24"/>
          <w:szCs w:val="24"/>
        </w:rPr>
        <w:t xml:space="preserve"> единицы;</w:t>
      </w:r>
    </w:p>
    <w:p w:rsidR="00A75295" w:rsidRPr="00F51B6C" w:rsidRDefault="00A75295" w:rsidP="00A75295">
      <w:pPr>
        <w:ind w:firstLine="708"/>
        <w:jc w:val="both"/>
        <w:rPr>
          <w:sz w:val="24"/>
          <w:szCs w:val="24"/>
        </w:rPr>
      </w:pPr>
      <w:r w:rsidRPr="00F51B6C">
        <w:rPr>
          <w:sz w:val="24"/>
          <w:szCs w:val="24"/>
        </w:rPr>
        <w:t>доля финансового участия граждан, организаций в выполнении мероприятий по благоустройству дворовых и общественных территорий не менее 2 процентов.</w:t>
      </w:r>
    </w:p>
    <w:p w:rsidR="00A75295" w:rsidRPr="00F51B6C" w:rsidRDefault="00A75295" w:rsidP="00A75295">
      <w:pPr>
        <w:ind w:firstLine="708"/>
        <w:jc w:val="both"/>
        <w:rPr>
          <w:sz w:val="24"/>
          <w:szCs w:val="24"/>
        </w:rPr>
      </w:pPr>
      <w:r w:rsidRPr="00F51B6C">
        <w:rPr>
          <w:sz w:val="24"/>
          <w:szCs w:val="24"/>
        </w:rPr>
        <w:t>Основными ожидаемыми результатами реализации подпрограммы являются:</w:t>
      </w:r>
    </w:p>
    <w:p w:rsidR="00A75295" w:rsidRPr="00F51B6C" w:rsidRDefault="00A75295" w:rsidP="00A75295">
      <w:pPr>
        <w:ind w:firstLine="708"/>
        <w:jc w:val="both"/>
        <w:rPr>
          <w:sz w:val="24"/>
          <w:szCs w:val="24"/>
        </w:rPr>
      </w:pPr>
      <w:r w:rsidRPr="00F51B6C">
        <w:rPr>
          <w:sz w:val="24"/>
          <w:szCs w:val="24"/>
        </w:rPr>
        <w:t>повышение уровня благоустройства дворовых и общественных территорий;</w:t>
      </w:r>
    </w:p>
    <w:p w:rsidR="00A75295" w:rsidRPr="00F51B6C" w:rsidRDefault="00A75295" w:rsidP="00A75295">
      <w:pPr>
        <w:ind w:firstLine="708"/>
        <w:jc w:val="both"/>
        <w:rPr>
          <w:sz w:val="24"/>
          <w:szCs w:val="24"/>
        </w:rPr>
      </w:pPr>
      <w:r w:rsidRPr="00F51B6C">
        <w:rPr>
          <w:sz w:val="24"/>
          <w:szCs w:val="24"/>
        </w:rPr>
        <w:t xml:space="preserve">создание комфортных условий проживания для населения </w:t>
      </w:r>
      <w:r>
        <w:rPr>
          <w:sz w:val="24"/>
          <w:szCs w:val="24"/>
        </w:rPr>
        <w:t>Цивильского</w:t>
      </w:r>
      <w:r w:rsidRPr="00F51B6C">
        <w:rPr>
          <w:sz w:val="24"/>
          <w:szCs w:val="24"/>
        </w:rPr>
        <w:t xml:space="preserve"> района Чувашской Республики;</w:t>
      </w:r>
    </w:p>
    <w:p w:rsidR="00A75295" w:rsidRPr="00F51B6C" w:rsidRDefault="00A75295" w:rsidP="00A75295">
      <w:pPr>
        <w:ind w:firstLine="708"/>
        <w:jc w:val="both"/>
        <w:rPr>
          <w:sz w:val="24"/>
          <w:szCs w:val="24"/>
        </w:rPr>
      </w:pPr>
      <w:r w:rsidRPr="00F51B6C">
        <w:rPr>
          <w:sz w:val="24"/>
          <w:szCs w:val="24"/>
        </w:rPr>
        <w:t>улучшение эстетического облика населенных пунктов;</w:t>
      </w:r>
    </w:p>
    <w:p w:rsidR="00A75295" w:rsidRPr="00F51B6C" w:rsidRDefault="00A75295" w:rsidP="00A75295">
      <w:pPr>
        <w:ind w:firstLine="708"/>
        <w:jc w:val="both"/>
        <w:rPr>
          <w:sz w:val="24"/>
          <w:szCs w:val="24"/>
        </w:rPr>
      </w:pPr>
      <w:r w:rsidRPr="00F51B6C">
        <w:rPr>
          <w:sz w:val="24"/>
          <w:szCs w:val="24"/>
        </w:rPr>
        <w:t>вовлечение заинтересованных граждан, организаций в реализацию мероприятий по благоустройству территорий.</w:t>
      </w:r>
    </w:p>
    <w:p w:rsidR="00A75295" w:rsidRPr="00F51B6C" w:rsidRDefault="00A75295" w:rsidP="00A75295">
      <w:pPr>
        <w:ind w:firstLine="708"/>
        <w:jc w:val="both"/>
        <w:rPr>
          <w:sz w:val="24"/>
          <w:szCs w:val="24"/>
        </w:rPr>
      </w:pPr>
      <w:r w:rsidRPr="00F51B6C">
        <w:rPr>
          <w:sz w:val="24"/>
          <w:szCs w:val="24"/>
        </w:rPr>
        <w:t xml:space="preserve">Перечни дворовых и общественных территорий, нуждающихся в благоустройстве и подлежащих благоустройству в период 2019 - 2022 годов, приведены в приложении </w:t>
      </w:r>
      <w:r>
        <w:rPr>
          <w:sz w:val="24"/>
          <w:szCs w:val="24"/>
        </w:rPr>
        <w:t>№</w:t>
      </w:r>
      <w:r w:rsidRPr="00F51B6C">
        <w:rPr>
          <w:sz w:val="24"/>
          <w:szCs w:val="24"/>
        </w:rPr>
        <w:t>1 к подпрограмме.</w:t>
      </w:r>
    </w:p>
    <w:p w:rsidR="00A75295" w:rsidRDefault="00A75295" w:rsidP="00A75295">
      <w:pPr>
        <w:ind w:firstLine="708"/>
        <w:jc w:val="both"/>
        <w:rPr>
          <w:sz w:val="24"/>
          <w:szCs w:val="24"/>
        </w:rPr>
      </w:pPr>
    </w:p>
    <w:p w:rsidR="00A75295" w:rsidRPr="00F51B6C" w:rsidRDefault="00A75295" w:rsidP="00A75295">
      <w:pPr>
        <w:jc w:val="center"/>
        <w:rPr>
          <w:b/>
          <w:sz w:val="24"/>
          <w:szCs w:val="24"/>
        </w:rPr>
      </w:pPr>
      <w:r w:rsidRPr="00F51B6C">
        <w:rPr>
          <w:b/>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p w:rsidR="00A75295" w:rsidRPr="00F51B6C" w:rsidRDefault="00A75295" w:rsidP="00A75295">
      <w:pPr>
        <w:ind w:firstLine="708"/>
        <w:jc w:val="both"/>
        <w:rPr>
          <w:sz w:val="24"/>
          <w:szCs w:val="24"/>
        </w:rPr>
      </w:pPr>
    </w:p>
    <w:p w:rsidR="00A75295" w:rsidRPr="00F51B6C" w:rsidRDefault="00A75295" w:rsidP="00A75295">
      <w:pPr>
        <w:ind w:firstLine="708"/>
        <w:jc w:val="both"/>
        <w:rPr>
          <w:sz w:val="24"/>
          <w:szCs w:val="24"/>
        </w:rPr>
      </w:pPr>
      <w:r w:rsidRPr="00F51B6C">
        <w:rPr>
          <w:sz w:val="24"/>
          <w:szCs w:val="24"/>
        </w:rPr>
        <w:t>В подпрограмме предусмотрены следующие целевые индикаторы и показатели достижения цели и решения задач подпрограммы:</w:t>
      </w:r>
    </w:p>
    <w:p w:rsidR="00A75295" w:rsidRPr="00F51B6C" w:rsidRDefault="00A75295" w:rsidP="00A75295">
      <w:pPr>
        <w:ind w:firstLine="708"/>
        <w:jc w:val="both"/>
        <w:rPr>
          <w:sz w:val="24"/>
          <w:szCs w:val="24"/>
        </w:rPr>
      </w:pPr>
      <w:r w:rsidRPr="00F51B6C">
        <w:rPr>
          <w:sz w:val="24"/>
          <w:szCs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w:t>
      </w:r>
      <w:r>
        <w:rPr>
          <w:sz w:val="24"/>
          <w:szCs w:val="24"/>
        </w:rPr>
        <w:t>96</w:t>
      </w:r>
      <w:r w:rsidRPr="00F51B6C">
        <w:rPr>
          <w:sz w:val="24"/>
          <w:szCs w:val="24"/>
        </w:rPr>
        <w:t xml:space="preserve"> единиц;</w:t>
      </w:r>
    </w:p>
    <w:p w:rsidR="00A75295" w:rsidRPr="00F51B6C" w:rsidRDefault="00A75295" w:rsidP="00A75295">
      <w:pPr>
        <w:ind w:firstLine="708"/>
        <w:jc w:val="both"/>
        <w:rPr>
          <w:sz w:val="24"/>
          <w:szCs w:val="24"/>
        </w:rPr>
      </w:pPr>
      <w:r w:rsidRPr="00F51B6C">
        <w:rPr>
          <w:sz w:val="24"/>
          <w:szCs w:val="24"/>
        </w:rPr>
        <w:t xml:space="preserve">количество благоустроенных общественных территорий </w:t>
      </w:r>
      <w:r>
        <w:rPr>
          <w:sz w:val="24"/>
          <w:szCs w:val="24"/>
        </w:rPr>
        <w:t>6</w:t>
      </w:r>
      <w:r w:rsidRPr="00F51B6C">
        <w:rPr>
          <w:sz w:val="24"/>
          <w:szCs w:val="24"/>
        </w:rPr>
        <w:t xml:space="preserve"> единицы;</w:t>
      </w:r>
    </w:p>
    <w:p w:rsidR="00A75295" w:rsidRDefault="00A75295" w:rsidP="00A75295">
      <w:pPr>
        <w:ind w:firstLine="708"/>
        <w:jc w:val="both"/>
        <w:rPr>
          <w:sz w:val="24"/>
          <w:szCs w:val="24"/>
        </w:rPr>
      </w:pPr>
      <w:r w:rsidRPr="00F51B6C">
        <w:rPr>
          <w:sz w:val="24"/>
          <w:szCs w:val="24"/>
        </w:rPr>
        <w:t>доля финансового участия граждан, организаций в выполнении мероприятий по благоустройству дворовых и общественных территорий не менее 2 процентов.</w:t>
      </w:r>
    </w:p>
    <w:p w:rsidR="00A75295" w:rsidRPr="00F51B6C" w:rsidRDefault="00A75295" w:rsidP="00A75295">
      <w:pPr>
        <w:ind w:firstLine="708"/>
        <w:jc w:val="both"/>
        <w:rPr>
          <w:sz w:val="24"/>
          <w:szCs w:val="24"/>
        </w:rPr>
      </w:pPr>
      <w:r w:rsidRPr="00F51B6C">
        <w:rPr>
          <w:sz w:val="24"/>
          <w:szCs w:val="24"/>
        </w:rPr>
        <w:lastRenderedPageBreak/>
        <w:t xml:space="preserve">Сведения о целевых индикаторах и показателях подпрограммы с расшифровкой плановых значений по годам ее реализации приведены в приложении </w:t>
      </w:r>
      <w:r>
        <w:rPr>
          <w:sz w:val="24"/>
          <w:szCs w:val="24"/>
        </w:rPr>
        <w:t>№</w:t>
      </w:r>
      <w:r w:rsidRPr="00F51B6C">
        <w:rPr>
          <w:sz w:val="24"/>
          <w:szCs w:val="24"/>
        </w:rPr>
        <w:t>2 к подпрограмме</w:t>
      </w:r>
      <w:r>
        <w:rPr>
          <w:sz w:val="24"/>
          <w:szCs w:val="24"/>
        </w:rPr>
        <w:t xml:space="preserve">. </w:t>
      </w:r>
      <w:r w:rsidRPr="00F51B6C">
        <w:rPr>
          <w:sz w:val="24"/>
          <w:szCs w:val="24"/>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или насыщения), изменения приоритетов государственной политики в сфере жилищно-коммунального хозяйства.</w:t>
      </w:r>
    </w:p>
    <w:p w:rsidR="00A75295" w:rsidRDefault="00A75295" w:rsidP="00A75295">
      <w:pPr>
        <w:ind w:firstLine="708"/>
        <w:jc w:val="both"/>
        <w:rPr>
          <w:sz w:val="24"/>
          <w:szCs w:val="24"/>
        </w:rPr>
      </w:pPr>
    </w:p>
    <w:p w:rsidR="00A75295" w:rsidRPr="003D224B" w:rsidRDefault="00A75295" w:rsidP="00A75295">
      <w:pPr>
        <w:jc w:val="center"/>
        <w:rPr>
          <w:b/>
          <w:sz w:val="24"/>
          <w:szCs w:val="24"/>
        </w:rPr>
      </w:pPr>
      <w:r w:rsidRPr="003D224B">
        <w:rPr>
          <w:b/>
          <w:sz w:val="24"/>
          <w:szCs w:val="24"/>
        </w:rPr>
        <w:t>Раздел III. Характеристики основных мероприятий</w:t>
      </w:r>
    </w:p>
    <w:p w:rsidR="00A75295" w:rsidRPr="003D224B" w:rsidRDefault="00A75295" w:rsidP="00A75295">
      <w:pPr>
        <w:ind w:firstLine="708"/>
        <w:jc w:val="both"/>
        <w:rPr>
          <w:sz w:val="24"/>
          <w:szCs w:val="24"/>
        </w:rPr>
      </w:pPr>
    </w:p>
    <w:p w:rsidR="00A75295" w:rsidRPr="003D224B" w:rsidRDefault="00A75295" w:rsidP="00A75295">
      <w:pPr>
        <w:ind w:firstLine="708"/>
        <w:jc w:val="both"/>
        <w:rPr>
          <w:sz w:val="24"/>
          <w:szCs w:val="24"/>
        </w:rPr>
      </w:pPr>
      <w:r w:rsidRPr="003D224B">
        <w:rPr>
          <w:sz w:val="24"/>
          <w:szCs w:val="24"/>
        </w:rPr>
        <w:t>Мероприятия подпрограммы подразделяются на мероприятия по финансовому обеспечению, организационные мероприятия и мероприятия по нормативно-правовому обеспечению реализации подпрограммы.</w:t>
      </w:r>
    </w:p>
    <w:p w:rsidR="00A75295" w:rsidRPr="003D224B" w:rsidRDefault="00A75295" w:rsidP="00A75295">
      <w:pPr>
        <w:ind w:firstLine="708"/>
        <w:jc w:val="both"/>
        <w:rPr>
          <w:sz w:val="24"/>
          <w:szCs w:val="24"/>
        </w:rPr>
      </w:pPr>
      <w:r w:rsidRPr="003D224B">
        <w:rPr>
          <w:sz w:val="24"/>
          <w:szCs w:val="24"/>
        </w:rPr>
        <w:t>Основные 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A75295" w:rsidRPr="003D224B" w:rsidRDefault="00A75295" w:rsidP="00A75295">
      <w:pPr>
        <w:ind w:firstLine="708"/>
        <w:jc w:val="both"/>
        <w:rPr>
          <w:sz w:val="24"/>
          <w:szCs w:val="24"/>
        </w:rPr>
      </w:pPr>
      <w:r w:rsidRPr="003D224B">
        <w:rPr>
          <w:sz w:val="24"/>
          <w:szCs w:val="24"/>
        </w:rPr>
        <w:t>Подпрограмма содержит три основных мероприятия:</w:t>
      </w:r>
    </w:p>
    <w:p w:rsidR="00A75295" w:rsidRPr="003D224B" w:rsidRDefault="00A75295" w:rsidP="00A75295">
      <w:pPr>
        <w:ind w:firstLine="708"/>
        <w:jc w:val="both"/>
        <w:rPr>
          <w:sz w:val="24"/>
          <w:szCs w:val="24"/>
        </w:rPr>
      </w:pPr>
      <w:r w:rsidRPr="003D224B">
        <w:rPr>
          <w:sz w:val="24"/>
          <w:szCs w:val="24"/>
        </w:rPr>
        <w:t>Основное мероприятие 1. Формирование комфортной городской среды.</w:t>
      </w:r>
    </w:p>
    <w:p w:rsidR="00A75295" w:rsidRPr="003D224B" w:rsidRDefault="00A75295" w:rsidP="00A75295">
      <w:pPr>
        <w:ind w:firstLine="708"/>
        <w:jc w:val="both"/>
        <w:rPr>
          <w:sz w:val="24"/>
          <w:szCs w:val="24"/>
        </w:rPr>
      </w:pPr>
      <w:r w:rsidRPr="003D224B">
        <w:rPr>
          <w:sz w:val="24"/>
          <w:szCs w:val="24"/>
        </w:rPr>
        <w:t>В результате реализации данного мероприятия количество благоустроенных дворовы</w:t>
      </w:r>
      <w:r>
        <w:rPr>
          <w:sz w:val="24"/>
          <w:szCs w:val="24"/>
        </w:rPr>
        <w:t xml:space="preserve">х территорий составит 96 единиц, </w:t>
      </w:r>
      <w:r w:rsidRPr="003D224B">
        <w:rPr>
          <w:sz w:val="24"/>
          <w:szCs w:val="24"/>
        </w:rPr>
        <w:t xml:space="preserve">благоустроенных общественных территорий - </w:t>
      </w:r>
      <w:r>
        <w:rPr>
          <w:sz w:val="24"/>
          <w:szCs w:val="24"/>
        </w:rPr>
        <w:t>6</w:t>
      </w:r>
      <w:r w:rsidRPr="003D224B">
        <w:rPr>
          <w:sz w:val="24"/>
          <w:szCs w:val="24"/>
        </w:rPr>
        <w:t xml:space="preserve"> единицы.</w:t>
      </w:r>
    </w:p>
    <w:p w:rsidR="00A75295" w:rsidRPr="003D224B" w:rsidRDefault="00A75295" w:rsidP="00A75295">
      <w:pPr>
        <w:ind w:firstLine="708"/>
        <w:jc w:val="both"/>
        <w:rPr>
          <w:sz w:val="24"/>
          <w:szCs w:val="24"/>
        </w:rPr>
      </w:pPr>
      <w:r w:rsidRPr="003D224B">
        <w:rPr>
          <w:sz w:val="24"/>
          <w:szCs w:val="24"/>
        </w:rPr>
        <w:t>Реализация данного основного мероприятия подпрограммы оценивается достижением следующих целевых индикаторов и показателей:</w:t>
      </w:r>
    </w:p>
    <w:p w:rsidR="00A75295" w:rsidRPr="003D224B" w:rsidRDefault="00A75295" w:rsidP="00A75295">
      <w:pPr>
        <w:ind w:firstLine="708"/>
        <w:jc w:val="both"/>
        <w:rPr>
          <w:sz w:val="24"/>
          <w:szCs w:val="24"/>
        </w:rPr>
      </w:pPr>
      <w:r w:rsidRPr="003D224B">
        <w:rPr>
          <w:sz w:val="24"/>
          <w:szCs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w:t>
      </w:r>
      <w:r>
        <w:rPr>
          <w:sz w:val="24"/>
          <w:szCs w:val="24"/>
        </w:rPr>
        <w:t xml:space="preserve">малыми архитектурными формами) 96 </w:t>
      </w:r>
      <w:r w:rsidRPr="003D224B">
        <w:rPr>
          <w:sz w:val="24"/>
          <w:szCs w:val="24"/>
        </w:rPr>
        <w:t>единиц;</w:t>
      </w:r>
    </w:p>
    <w:p w:rsidR="00A75295" w:rsidRPr="003D224B" w:rsidRDefault="00A75295" w:rsidP="00A75295">
      <w:pPr>
        <w:ind w:firstLine="708"/>
        <w:jc w:val="both"/>
        <w:rPr>
          <w:sz w:val="24"/>
          <w:szCs w:val="24"/>
        </w:rPr>
      </w:pPr>
      <w:r w:rsidRPr="003D224B">
        <w:rPr>
          <w:sz w:val="24"/>
          <w:szCs w:val="24"/>
        </w:rPr>
        <w:t xml:space="preserve">количество благоустроенных общественных территорий </w:t>
      </w:r>
      <w:r>
        <w:rPr>
          <w:sz w:val="24"/>
          <w:szCs w:val="24"/>
        </w:rPr>
        <w:t>6</w:t>
      </w:r>
      <w:r w:rsidRPr="003D224B">
        <w:rPr>
          <w:sz w:val="24"/>
          <w:szCs w:val="24"/>
        </w:rPr>
        <w:t xml:space="preserve"> единиц.</w:t>
      </w:r>
    </w:p>
    <w:p w:rsidR="00A75295" w:rsidRPr="003D224B" w:rsidRDefault="00A75295" w:rsidP="00A75295">
      <w:pPr>
        <w:ind w:firstLine="708"/>
        <w:jc w:val="both"/>
        <w:rPr>
          <w:sz w:val="24"/>
          <w:szCs w:val="24"/>
        </w:rPr>
      </w:pPr>
      <w:r w:rsidRPr="003D224B">
        <w:rPr>
          <w:sz w:val="24"/>
          <w:szCs w:val="24"/>
        </w:rPr>
        <w:t>Основное мероприятие 2. Вовлечение заинтересованных граждан, организаций в реализацию мероприятий по благоустройству территорий сельских поселений.</w:t>
      </w:r>
    </w:p>
    <w:p w:rsidR="00A75295" w:rsidRPr="003D224B" w:rsidRDefault="00A75295" w:rsidP="00A75295">
      <w:pPr>
        <w:ind w:firstLine="708"/>
        <w:jc w:val="both"/>
        <w:rPr>
          <w:sz w:val="24"/>
          <w:szCs w:val="24"/>
        </w:rPr>
      </w:pPr>
      <w:r w:rsidRPr="003D224B">
        <w:rPr>
          <w:sz w:val="24"/>
          <w:szCs w:val="24"/>
        </w:rPr>
        <w:t>Реализация данного основного мероприятия подпрограммы оценивается долей финансового участия граждан, организаций в выполнении мероприятий по благоустройству дворовых и общественных территорий (не менее 2 процентов от общей численности населения населенного пункта).</w:t>
      </w:r>
    </w:p>
    <w:p w:rsidR="00A75295" w:rsidRPr="003D224B" w:rsidRDefault="00A75295" w:rsidP="00A75295">
      <w:pPr>
        <w:ind w:firstLine="708"/>
        <w:jc w:val="both"/>
        <w:rPr>
          <w:sz w:val="24"/>
          <w:szCs w:val="24"/>
        </w:rPr>
      </w:pPr>
    </w:p>
    <w:p w:rsidR="00A75295" w:rsidRPr="003D224B" w:rsidRDefault="00A75295" w:rsidP="00A75295">
      <w:pPr>
        <w:jc w:val="center"/>
        <w:rPr>
          <w:b/>
          <w:sz w:val="24"/>
          <w:szCs w:val="24"/>
        </w:rPr>
      </w:pPr>
      <w:r w:rsidRPr="003D224B">
        <w:rPr>
          <w:b/>
          <w:sz w:val="24"/>
          <w:szCs w:val="24"/>
        </w:rPr>
        <w:t>Раздел IV. Обоснование объема финансовых ресурсов, необходимых для реализации подпрограммы</w:t>
      </w:r>
    </w:p>
    <w:p w:rsidR="00A75295" w:rsidRPr="003D224B" w:rsidRDefault="00A75295" w:rsidP="00A75295">
      <w:pPr>
        <w:ind w:firstLine="708"/>
        <w:jc w:val="both"/>
        <w:rPr>
          <w:sz w:val="24"/>
          <w:szCs w:val="24"/>
        </w:rPr>
      </w:pPr>
    </w:p>
    <w:p w:rsidR="00A75295" w:rsidRPr="003D224B" w:rsidRDefault="00A75295" w:rsidP="00A75295">
      <w:pPr>
        <w:ind w:firstLine="708"/>
        <w:jc w:val="both"/>
        <w:rPr>
          <w:sz w:val="24"/>
          <w:szCs w:val="24"/>
        </w:rPr>
      </w:pPr>
      <w:r w:rsidRPr="003D224B">
        <w:rPr>
          <w:sz w:val="24"/>
          <w:szCs w:val="24"/>
        </w:rPr>
        <w:t xml:space="preserve">Финансирование подпрограммы осуществляется за счет средств федерального бюджета, республиканского бюджета Чувашской Республики, </w:t>
      </w:r>
      <w:r>
        <w:rPr>
          <w:sz w:val="24"/>
          <w:szCs w:val="24"/>
        </w:rPr>
        <w:t>консолидированного</w:t>
      </w:r>
      <w:r w:rsidRPr="003D224B">
        <w:rPr>
          <w:sz w:val="24"/>
          <w:szCs w:val="24"/>
        </w:rPr>
        <w:t xml:space="preserve"> бюджет</w:t>
      </w:r>
      <w:r>
        <w:rPr>
          <w:sz w:val="24"/>
          <w:szCs w:val="24"/>
        </w:rPr>
        <w:t>а Цивильского района</w:t>
      </w:r>
      <w:r w:rsidRPr="003D224B">
        <w:rPr>
          <w:sz w:val="24"/>
          <w:szCs w:val="24"/>
        </w:rPr>
        <w:t xml:space="preserve"> и внебюджетных источников.</w:t>
      </w:r>
    </w:p>
    <w:p w:rsidR="00A75295" w:rsidRPr="003D224B" w:rsidRDefault="00A75295" w:rsidP="00A75295">
      <w:pPr>
        <w:ind w:firstLine="708"/>
        <w:jc w:val="both"/>
        <w:rPr>
          <w:sz w:val="24"/>
          <w:szCs w:val="24"/>
        </w:rPr>
      </w:pPr>
      <w:r w:rsidRPr="003D224B">
        <w:rPr>
          <w:sz w:val="24"/>
          <w:szCs w:val="24"/>
        </w:rPr>
        <w:t xml:space="preserve">При </w:t>
      </w:r>
      <w:proofErr w:type="spellStart"/>
      <w:r w:rsidRPr="003D224B">
        <w:rPr>
          <w:sz w:val="24"/>
          <w:szCs w:val="24"/>
        </w:rPr>
        <w:t>софинансировании</w:t>
      </w:r>
      <w:proofErr w:type="spellEnd"/>
      <w:r w:rsidRPr="003D224B">
        <w:rPr>
          <w:sz w:val="24"/>
          <w:szCs w:val="24"/>
        </w:rPr>
        <w:t xml:space="preserve"> мероприятий подпрограммы из внебюджетных источников могут использоваться различные инструменты государственно-частного партнерства.</w:t>
      </w:r>
    </w:p>
    <w:p w:rsidR="00A75295" w:rsidRPr="003D224B" w:rsidRDefault="00A75295" w:rsidP="00A75295">
      <w:pPr>
        <w:ind w:firstLine="708"/>
        <w:jc w:val="both"/>
        <w:rPr>
          <w:sz w:val="24"/>
          <w:szCs w:val="24"/>
        </w:rPr>
      </w:pPr>
      <w:r w:rsidRPr="003D224B">
        <w:rPr>
          <w:sz w:val="24"/>
          <w:szCs w:val="24"/>
        </w:rPr>
        <w:t>Общий объем финансирования Муниципальной программы в 2019 - 202</w:t>
      </w:r>
      <w:r>
        <w:rPr>
          <w:sz w:val="24"/>
          <w:szCs w:val="24"/>
        </w:rPr>
        <w:t>4</w:t>
      </w:r>
      <w:r w:rsidRPr="003D224B">
        <w:rPr>
          <w:sz w:val="24"/>
          <w:szCs w:val="24"/>
        </w:rPr>
        <w:t xml:space="preserve"> годах составляет </w:t>
      </w:r>
      <w:r>
        <w:rPr>
          <w:sz w:val="24"/>
          <w:szCs w:val="24"/>
        </w:rPr>
        <w:t>13280,2</w:t>
      </w:r>
      <w:r w:rsidRPr="003D224B">
        <w:rPr>
          <w:sz w:val="24"/>
          <w:szCs w:val="24"/>
        </w:rPr>
        <w:t> тыс. рублей, в том числе средства:</w:t>
      </w:r>
    </w:p>
    <w:p w:rsidR="00A75295" w:rsidRPr="003D224B" w:rsidRDefault="00A75295" w:rsidP="00A75295">
      <w:pPr>
        <w:ind w:firstLine="708"/>
        <w:jc w:val="both"/>
        <w:rPr>
          <w:sz w:val="24"/>
          <w:szCs w:val="24"/>
        </w:rPr>
      </w:pPr>
      <w:r>
        <w:rPr>
          <w:sz w:val="24"/>
          <w:szCs w:val="24"/>
        </w:rPr>
        <w:t>федерального бюджета – 13160,4</w:t>
      </w:r>
      <w:r w:rsidRPr="003D224B">
        <w:rPr>
          <w:sz w:val="24"/>
          <w:szCs w:val="24"/>
        </w:rPr>
        <w:t> тыс. рублей;</w:t>
      </w:r>
    </w:p>
    <w:p w:rsidR="00A75295" w:rsidRPr="003D224B" w:rsidRDefault="00A75295" w:rsidP="00A75295">
      <w:pPr>
        <w:ind w:firstLine="708"/>
        <w:jc w:val="both"/>
        <w:rPr>
          <w:sz w:val="24"/>
          <w:szCs w:val="24"/>
        </w:rPr>
      </w:pPr>
      <w:r w:rsidRPr="003D224B">
        <w:rPr>
          <w:sz w:val="24"/>
          <w:szCs w:val="24"/>
        </w:rPr>
        <w:t xml:space="preserve">республиканского бюджета Чувашской Республики </w:t>
      </w:r>
      <w:r>
        <w:rPr>
          <w:sz w:val="24"/>
          <w:szCs w:val="24"/>
        </w:rPr>
        <w:t>–</w:t>
      </w:r>
      <w:r w:rsidRPr="003D224B">
        <w:rPr>
          <w:sz w:val="24"/>
          <w:szCs w:val="24"/>
        </w:rPr>
        <w:t xml:space="preserve"> </w:t>
      </w:r>
      <w:r>
        <w:rPr>
          <w:sz w:val="24"/>
          <w:szCs w:val="24"/>
        </w:rPr>
        <w:t>93,3</w:t>
      </w:r>
      <w:r w:rsidRPr="003D224B">
        <w:rPr>
          <w:sz w:val="24"/>
          <w:szCs w:val="24"/>
        </w:rPr>
        <w:t> тыс. рублей;</w:t>
      </w:r>
    </w:p>
    <w:p w:rsidR="00A75295" w:rsidRPr="003D224B" w:rsidRDefault="00A75295" w:rsidP="00A75295">
      <w:pPr>
        <w:ind w:firstLine="708"/>
        <w:jc w:val="both"/>
        <w:rPr>
          <w:sz w:val="24"/>
          <w:szCs w:val="24"/>
        </w:rPr>
      </w:pPr>
      <w:r w:rsidRPr="003D224B">
        <w:rPr>
          <w:sz w:val="24"/>
          <w:szCs w:val="24"/>
        </w:rPr>
        <w:t xml:space="preserve">местных бюджетов </w:t>
      </w:r>
      <w:r>
        <w:rPr>
          <w:sz w:val="24"/>
          <w:szCs w:val="24"/>
        </w:rPr>
        <w:t>–</w:t>
      </w:r>
      <w:r w:rsidRPr="003D224B">
        <w:rPr>
          <w:sz w:val="24"/>
          <w:szCs w:val="24"/>
        </w:rPr>
        <w:t xml:space="preserve"> </w:t>
      </w:r>
      <w:r>
        <w:rPr>
          <w:sz w:val="24"/>
          <w:szCs w:val="24"/>
        </w:rPr>
        <w:t xml:space="preserve">26,6 </w:t>
      </w:r>
      <w:r w:rsidRPr="003D224B">
        <w:rPr>
          <w:sz w:val="24"/>
          <w:szCs w:val="24"/>
        </w:rPr>
        <w:t>тыс. рублей;</w:t>
      </w:r>
    </w:p>
    <w:p w:rsidR="00A75295" w:rsidRPr="003D224B" w:rsidRDefault="00A75295" w:rsidP="00A75295">
      <w:pPr>
        <w:ind w:firstLine="708"/>
        <w:jc w:val="both"/>
        <w:rPr>
          <w:sz w:val="24"/>
          <w:szCs w:val="24"/>
        </w:rPr>
      </w:pPr>
      <w:r w:rsidRPr="003D224B">
        <w:rPr>
          <w:sz w:val="24"/>
          <w:szCs w:val="24"/>
        </w:rPr>
        <w:t xml:space="preserve">внебюджетных источников - 0,0 тыс. рублей </w:t>
      </w:r>
    </w:p>
    <w:p w:rsidR="00A75295" w:rsidRPr="003D224B" w:rsidRDefault="00A75295" w:rsidP="00A75295">
      <w:pPr>
        <w:ind w:firstLine="708"/>
        <w:jc w:val="both"/>
        <w:rPr>
          <w:sz w:val="24"/>
          <w:szCs w:val="24"/>
        </w:rPr>
      </w:pPr>
      <w:r w:rsidRPr="003D224B">
        <w:rPr>
          <w:sz w:val="24"/>
          <w:szCs w:val="24"/>
        </w:rPr>
        <w:t xml:space="preserve">При составлении федерального бюджета, республиканского бюджета Чувашской Республики и местных бюджетов на очередной финансовый год и плановый </w:t>
      </w:r>
      <w:proofErr w:type="gramStart"/>
      <w:r w:rsidRPr="003D224B">
        <w:rPr>
          <w:sz w:val="24"/>
          <w:szCs w:val="24"/>
        </w:rPr>
        <w:t>период</w:t>
      </w:r>
      <w:proofErr w:type="gramEnd"/>
      <w:r w:rsidRPr="003D224B">
        <w:rPr>
          <w:sz w:val="24"/>
          <w:szCs w:val="24"/>
        </w:rPr>
        <w:t xml:space="preserve"> указанные суммы финансирования мероприятий подпрограммы могут быть скорректированы.</w:t>
      </w:r>
    </w:p>
    <w:p w:rsidR="00A75295" w:rsidRPr="003D224B" w:rsidRDefault="00A75295" w:rsidP="00A75295">
      <w:pPr>
        <w:ind w:firstLine="708"/>
        <w:jc w:val="both"/>
        <w:rPr>
          <w:sz w:val="24"/>
          <w:szCs w:val="24"/>
        </w:rPr>
      </w:pPr>
      <w:r w:rsidRPr="003D224B">
        <w:rPr>
          <w:sz w:val="24"/>
          <w:szCs w:val="24"/>
        </w:rPr>
        <w:lastRenderedPageBreak/>
        <w:t xml:space="preserve">Ресурсное обеспечение реализации подпрограммы за счет всех источников финансирования представлено в приложении </w:t>
      </w:r>
      <w:r>
        <w:rPr>
          <w:sz w:val="24"/>
          <w:szCs w:val="24"/>
        </w:rPr>
        <w:t>№</w:t>
      </w:r>
      <w:r w:rsidRPr="003D224B">
        <w:rPr>
          <w:sz w:val="24"/>
          <w:szCs w:val="24"/>
        </w:rPr>
        <w:t>2 к настоящей подпрограмме</w:t>
      </w:r>
    </w:p>
    <w:p w:rsidR="00A75295" w:rsidRDefault="00A75295" w:rsidP="00A75295">
      <w:pPr>
        <w:jc w:val="both"/>
        <w:rPr>
          <w:sz w:val="24"/>
          <w:szCs w:val="24"/>
        </w:rPr>
      </w:pPr>
    </w:p>
    <w:p w:rsidR="00A75295" w:rsidRDefault="00A75295" w:rsidP="00A75295">
      <w:pPr>
        <w:jc w:val="both"/>
        <w:rPr>
          <w:sz w:val="24"/>
          <w:szCs w:val="24"/>
        </w:rPr>
      </w:pPr>
    </w:p>
    <w:p w:rsidR="00A75295" w:rsidRDefault="00A75295" w:rsidP="00A75295">
      <w:pPr>
        <w:rPr>
          <w:sz w:val="24"/>
          <w:szCs w:val="24"/>
        </w:rPr>
      </w:pPr>
      <w:r>
        <w:rPr>
          <w:sz w:val="24"/>
          <w:szCs w:val="24"/>
        </w:rPr>
        <w:br w:type="page"/>
      </w:r>
    </w:p>
    <w:tbl>
      <w:tblPr>
        <w:tblW w:w="0" w:type="auto"/>
        <w:tblLook w:val="04A0" w:firstRow="1" w:lastRow="0" w:firstColumn="1" w:lastColumn="0" w:noHBand="0" w:noVBand="1"/>
      </w:tblPr>
      <w:tblGrid>
        <w:gridCol w:w="4436"/>
        <w:gridCol w:w="5135"/>
      </w:tblGrid>
      <w:tr w:rsidR="00A75295" w:rsidRPr="005E1BCB" w:rsidTr="00A54D75">
        <w:tc>
          <w:tcPr>
            <w:tcW w:w="7960" w:type="dxa"/>
          </w:tcPr>
          <w:p w:rsidR="00A75295" w:rsidRPr="005E1BCB" w:rsidRDefault="00A75295" w:rsidP="00A54D75">
            <w:pPr>
              <w:jc w:val="both"/>
              <w:rPr>
                <w:sz w:val="20"/>
                <w:szCs w:val="20"/>
              </w:rPr>
            </w:pPr>
          </w:p>
        </w:tc>
        <w:tc>
          <w:tcPr>
            <w:tcW w:w="7960" w:type="dxa"/>
          </w:tcPr>
          <w:p w:rsidR="00A75295" w:rsidRPr="005E1BCB" w:rsidRDefault="00A75295" w:rsidP="00A54D75">
            <w:pPr>
              <w:jc w:val="center"/>
              <w:rPr>
                <w:sz w:val="20"/>
                <w:szCs w:val="20"/>
              </w:rPr>
            </w:pPr>
            <w:r>
              <w:rPr>
                <w:sz w:val="20"/>
                <w:szCs w:val="20"/>
              </w:rPr>
              <w:t>Приложение №1</w:t>
            </w:r>
          </w:p>
          <w:p w:rsidR="00A75295" w:rsidRPr="005E1BCB" w:rsidRDefault="00A75295" w:rsidP="00A54D75">
            <w:pPr>
              <w:jc w:val="center"/>
              <w:rPr>
                <w:sz w:val="20"/>
                <w:szCs w:val="20"/>
              </w:rPr>
            </w:pPr>
            <w:r w:rsidRPr="005E1BCB">
              <w:rPr>
                <w:sz w:val="20"/>
                <w:szCs w:val="20"/>
              </w:rPr>
              <w:t xml:space="preserve">к </w:t>
            </w:r>
            <w:r>
              <w:rPr>
                <w:sz w:val="20"/>
                <w:szCs w:val="20"/>
              </w:rPr>
              <w:t>подпрограмме</w:t>
            </w:r>
            <w:r w:rsidR="0020778C" w:rsidRPr="0020778C">
              <w:rPr>
                <w:sz w:val="20"/>
                <w:szCs w:val="20"/>
              </w:rPr>
              <w:t xml:space="preserve"> </w:t>
            </w:r>
            <w:r w:rsidRPr="003D224B">
              <w:rPr>
                <w:sz w:val="20"/>
                <w:szCs w:val="20"/>
              </w:rPr>
              <w:t>«Благоустройство дворовых и общественных территорий муниципальных образований на территории Цивильского района Чувашской Республики»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A75295" w:rsidRDefault="00A75295" w:rsidP="00A75295">
      <w:pPr>
        <w:jc w:val="both"/>
        <w:rPr>
          <w:sz w:val="24"/>
          <w:szCs w:val="24"/>
        </w:rPr>
      </w:pPr>
    </w:p>
    <w:p w:rsidR="00A75295" w:rsidRPr="005E1BCB" w:rsidRDefault="00A75295" w:rsidP="00A75295">
      <w:pPr>
        <w:jc w:val="center"/>
        <w:rPr>
          <w:sz w:val="20"/>
          <w:szCs w:val="20"/>
        </w:rPr>
      </w:pPr>
      <w:r w:rsidRPr="005E1BCB">
        <w:rPr>
          <w:sz w:val="20"/>
          <w:szCs w:val="20"/>
        </w:rPr>
        <w:t>Адресный перечень дворовых территорий</w:t>
      </w:r>
      <w:r>
        <w:rPr>
          <w:sz w:val="20"/>
          <w:szCs w:val="20"/>
        </w:rPr>
        <w:t xml:space="preserve"> по благоустройству в рамках</w:t>
      </w:r>
      <w:r w:rsidRPr="005E1BCB">
        <w:rPr>
          <w:sz w:val="20"/>
          <w:szCs w:val="20"/>
        </w:rPr>
        <w:t xml:space="preserve">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 на 201</w:t>
      </w:r>
      <w:r>
        <w:rPr>
          <w:sz w:val="20"/>
          <w:szCs w:val="20"/>
        </w:rPr>
        <w:t>9</w:t>
      </w:r>
      <w:r w:rsidRPr="005E1BCB">
        <w:rPr>
          <w:sz w:val="20"/>
          <w:szCs w:val="20"/>
        </w:rPr>
        <w:t>-202</w:t>
      </w:r>
      <w:r>
        <w:rPr>
          <w:sz w:val="20"/>
          <w:szCs w:val="20"/>
        </w:rPr>
        <w:t>4</w:t>
      </w:r>
      <w:r w:rsidRPr="005E1BCB">
        <w:rPr>
          <w:sz w:val="20"/>
          <w:szCs w:val="20"/>
        </w:rPr>
        <w:t xml:space="preserve"> годы</w:t>
      </w:r>
    </w:p>
    <w:p w:rsidR="00A75295" w:rsidRPr="005E1BCB" w:rsidRDefault="00A75295" w:rsidP="00A7529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085"/>
        <w:gridCol w:w="1202"/>
        <w:gridCol w:w="4083"/>
      </w:tblGrid>
      <w:tr w:rsidR="00A75295" w:rsidRPr="005E1BCB" w:rsidTr="00A54D75">
        <w:tc>
          <w:tcPr>
            <w:tcW w:w="0" w:type="auto"/>
          </w:tcPr>
          <w:p w:rsidR="00A75295" w:rsidRPr="005E1BCB" w:rsidRDefault="00A75295" w:rsidP="00A54D75">
            <w:pPr>
              <w:jc w:val="center"/>
              <w:rPr>
                <w:sz w:val="20"/>
                <w:szCs w:val="20"/>
              </w:rPr>
            </w:pPr>
            <w:r w:rsidRPr="005E1BCB">
              <w:rPr>
                <w:sz w:val="20"/>
                <w:szCs w:val="20"/>
              </w:rPr>
              <w:t>№</w:t>
            </w:r>
          </w:p>
          <w:p w:rsidR="00A75295" w:rsidRPr="005E1BCB" w:rsidRDefault="00A75295" w:rsidP="00A54D75">
            <w:pPr>
              <w:jc w:val="center"/>
              <w:rPr>
                <w:sz w:val="20"/>
                <w:szCs w:val="20"/>
              </w:rPr>
            </w:pPr>
            <w:r w:rsidRPr="005E1BCB">
              <w:rPr>
                <w:sz w:val="20"/>
                <w:szCs w:val="20"/>
              </w:rPr>
              <w:t>Дворовой</w:t>
            </w:r>
          </w:p>
          <w:p w:rsidR="00A75295" w:rsidRPr="005E1BCB" w:rsidRDefault="00A75295" w:rsidP="00A54D75">
            <w:pPr>
              <w:jc w:val="center"/>
              <w:rPr>
                <w:sz w:val="20"/>
                <w:szCs w:val="20"/>
              </w:rPr>
            </w:pPr>
            <w:r w:rsidRPr="005E1BCB">
              <w:rPr>
                <w:sz w:val="20"/>
                <w:szCs w:val="20"/>
              </w:rPr>
              <w:t>территории</w:t>
            </w:r>
          </w:p>
        </w:tc>
        <w:tc>
          <w:tcPr>
            <w:tcW w:w="0" w:type="auto"/>
          </w:tcPr>
          <w:p w:rsidR="00A75295" w:rsidRPr="005E1BCB" w:rsidRDefault="00A75295" w:rsidP="00A54D75">
            <w:pPr>
              <w:jc w:val="center"/>
              <w:rPr>
                <w:sz w:val="20"/>
                <w:szCs w:val="20"/>
              </w:rPr>
            </w:pPr>
            <w:r w:rsidRPr="005E1BCB">
              <w:rPr>
                <w:sz w:val="20"/>
                <w:szCs w:val="20"/>
              </w:rPr>
              <w:t>АДРЕМ МКД</w:t>
            </w:r>
          </w:p>
        </w:tc>
        <w:tc>
          <w:tcPr>
            <w:tcW w:w="0" w:type="auto"/>
          </w:tcPr>
          <w:p w:rsidR="00A75295" w:rsidRPr="005E1BCB" w:rsidRDefault="00A75295" w:rsidP="00A54D75">
            <w:pPr>
              <w:jc w:val="center"/>
              <w:rPr>
                <w:sz w:val="20"/>
                <w:szCs w:val="20"/>
              </w:rPr>
            </w:pPr>
            <w:r w:rsidRPr="005E1BCB">
              <w:rPr>
                <w:sz w:val="20"/>
                <w:szCs w:val="20"/>
              </w:rPr>
              <w:t>Площадь, кв.</w:t>
            </w:r>
            <w:r w:rsidR="0020778C">
              <w:rPr>
                <w:sz w:val="20"/>
                <w:szCs w:val="20"/>
                <w:lang w:val="en-US"/>
              </w:rPr>
              <w:t xml:space="preserve"> </w:t>
            </w:r>
            <w:r w:rsidRPr="005E1BCB">
              <w:rPr>
                <w:sz w:val="20"/>
                <w:szCs w:val="20"/>
              </w:rPr>
              <w:t>м.</w:t>
            </w:r>
          </w:p>
        </w:tc>
        <w:tc>
          <w:tcPr>
            <w:tcW w:w="0" w:type="auto"/>
          </w:tcPr>
          <w:p w:rsidR="00A75295" w:rsidRPr="005E1BCB" w:rsidRDefault="00A75295" w:rsidP="00A54D75">
            <w:pPr>
              <w:jc w:val="center"/>
              <w:rPr>
                <w:sz w:val="20"/>
                <w:szCs w:val="20"/>
              </w:rPr>
            </w:pPr>
            <w:r w:rsidRPr="005E1BCB">
              <w:rPr>
                <w:sz w:val="20"/>
                <w:szCs w:val="20"/>
              </w:rPr>
              <w:t>Вид работ</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Северная</w:t>
            </w:r>
            <w:proofErr w:type="gramEnd"/>
            <w:r w:rsidRPr="005E1BCB">
              <w:rPr>
                <w:sz w:val="20"/>
                <w:szCs w:val="20"/>
              </w:rPr>
              <w:t xml:space="preserve"> д.1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jc w:val="both"/>
              <w:rPr>
                <w:sz w:val="20"/>
                <w:szCs w:val="20"/>
              </w:rPr>
            </w:pPr>
            <w:r w:rsidRPr="005E1BCB">
              <w:rPr>
                <w:sz w:val="20"/>
                <w:szCs w:val="20"/>
              </w:rPr>
              <w:t>ремонт дворовых проездов;</w:t>
            </w:r>
          </w:p>
          <w:p w:rsidR="00A75295" w:rsidRPr="005E1BCB" w:rsidRDefault="00A75295" w:rsidP="00A54D75">
            <w:pPr>
              <w:jc w:val="both"/>
              <w:rPr>
                <w:sz w:val="20"/>
                <w:szCs w:val="20"/>
              </w:rPr>
            </w:pPr>
            <w:r w:rsidRPr="005E1BCB">
              <w:rPr>
                <w:sz w:val="20"/>
                <w:szCs w:val="20"/>
              </w:rPr>
              <w:t>обеспечение освещения дворовых территорий;</w:t>
            </w:r>
          </w:p>
          <w:p w:rsidR="00A75295" w:rsidRPr="005E1BCB" w:rsidRDefault="00A75295" w:rsidP="00A54D75">
            <w:pPr>
              <w:jc w:val="both"/>
              <w:rPr>
                <w:sz w:val="20"/>
                <w:szCs w:val="20"/>
              </w:rPr>
            </w:pPr>
            <w:r w:rsidRPr="005E1BCB">
              <w:rPr>
                <w:sz w:val="20"/>
                <w:szCs w:val="20"/>
              </w:rPr>
              <w:t>установка скамеек;</w:t>
            </w:r>
          </w:p>
          <w:p w:rsidR="00A75295" w:rsidRPr="005E1BCB" w:rsidRDefault="00A75295" w:rsidP="00A54D75">
            <w:pPr>
              <w:jc w:val="both"/>
              <w:rPr>
                <w:sz w:val="20"/>
                <w:szCs w:val="20"/>
              </w:rPr>
            </w:pPr>
            <w:r w:rsidRPr="005E1BCB">
              <w:rPr>
                <w:sz w:val="20"/>
                <w:szCs w:val="20"/>
              </w:rPr>
              <w:t>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Северная</w:t>
            </w:r>
            <w:proofErr w:type="gramEnd"/>
            <w:r w:rsidRPr="005E1BCB">
              <w:rPr>
                <w:sz w:val="20"/>
                <w:szCs w:val="20"/>
              </w:rPr>
              <w:t xml:space="preserve"> д.3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Северная</w:t>
            </w:r>
            <w:proofErr w:type="gramEnd"/>
            <w:r w:rsidRPr="005E1BCB">
              <w:rPr>
                <w:sz w:val="20"/>
                <w:szCs w:val="20"/>
              </w:rPr>
              <w:t xml:space="preserve"> д.5</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Северная</w:t>
            </w:r>
            <w:proofErr w:type="gramEnd"/>
            <w:r w:rsidRPr="005E1BCB">
              <w:rPr>
                <w:sz w:val="20"/>
                <w:szCs w:val="20"/>
              </w:rPr>
              <w:t xml:space="preserve"> д.6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Шоссейная</w:t>
            </w:r>
            <w:proofErr w:type="gramEnd"/>
            <w:r w:rsidRPr="005E1BCB">
              <w:rPr>
                <w:sz w:val="20"/>
                <w:szCs w:val="20"/>
              </w:rPr>
              <w:t xml:space="preserve"> д.16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Шоссейная</w:t>
            </w:r>
            <w:proofErr w:type="gramEnd"/>
            <w:r w:rsidRPr="005E1BCB">
              <w:rPr>
                <w:sz w:val="20"/>
                <w:szCs w:val="20"/>
              </w:rPr>
              <w:t xml:space="preserve"> д.17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Шоссейная</w:t>
            </w:r>
            <w:proofErr w:type="gramEnd"/>
            <w:r w:rsidRPr="005E1BCB">
              <w:rPr>
                <w:sz w:val="20"/>
                <w:szCs w:val="20"/>
              </w:rPr>
              <w:t xml:space="preserve"> д.18</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Шоссейная</w:t>
            </w:r>
            <w:proofErr w:type="gramEnd"/>
            <w:r w:rsidRPr="005E1BCB">
              <w:rPr>
                <w:sz w:val="20"/>
                <w:szCs w:val="20"/>
              </w:rPr>
              <w:t xml:space="preserve"> д.19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Шоссейная</w:t>
            </w:r>
            <w:proofErr w:type="gramEnd"/>
            <w:r w:rsidRPr="005E1BCB">
              <w:rPr>
                <w:sz w:val="20"/>
                <w:szCs w:val="20"/>
              </w:rPr>
              <w:t xml:space="preserve"> д.20</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Шоссейная</w:t>
            </w:r>
            <w:proofErr w:type="gramEnd"/>
            <w:r w:rsidRPr="005E1BCB">
              <w:rPr>
                <w:sz w:val="20"/>
                <w:szCs w:val="20"/>
              </w:rPr>
              <w:t xml:space="preserve"> д.26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Шоссейная</w:t>
            </w:r>
            <w:proofErr w:type="gramEnd"/>
            <w:r w:rsidRPr="005E1BCB">
              <w:rPr>
                <w:sz w:val="20"/>
                <w:szCs w:val="20"/>
              </w:rPr>
              <w:t xml:space="preserve"> д.3,5</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Шоссейная</w:t>
            </w:r>
            <w:proofErr w:type="gramEnd"/>
            <w:r w:rsidRPr="005E1BCB">
              <w:rPr>
                <w:sz w:val="20"/>
                <w:szCs w:val="20"/>
              </w:rPr>
              <w:t xml:space="preserve"> д.1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Николаева д.12,14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Николаева д.11А</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Николаева д.8 а</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 xml:space="preserve">ремонт дворовых проездов; обеспечение освещения дворовых территорий; установка </w:t>
            </w:r>
            <w:r w:rsidRPr="005E1BCB">
              <w:rPr>
                <w:color w:val="000000"/>
                <w:sz w:val="20"/>
                <w:szCs w:val="20"/>
              </w:rPr>
              <w:lastRenderedPageBreak/>
              <w:t>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Павла Иванова д.8/4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Павла Иванова д.9 кор.2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Казанское шоссе д.5</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Казанское шоссе д.7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Казанское шоссе д.19,21,21</w:t>
            </w:r>
            <w:proofErr w:type="gramStart"/>
            <w:r w:rsidRPr="005E1BCB">
              <w:rPr>
                <w:sz w:val="20"/>
                <w:szCs w:val="20"/>
              </w:rPr>
              <w:t>А</w:t>
            </w:r>
            <w:proofErr w:type="gramEnd"/>
            <w:r w:rsidRPr="005E1BCB">
              <w:rPr>
                <w:sz w:val="20"/>
                <w:szCs w:val="20"/>
              </w:rPr>
              <w:t>,23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Павла Иванова д.7 а</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Павла Иванова д.5а/</w:t>
            </w:r>
            <w:proofErr w:type="gramStart"/>
            <w:r w:rsidRPr="005E1BCB">
              <w:rPr>
                <w:sz w:val="20"/>
                <w:szCs w:val="20"/>
              </w:rPr>
              <w:t>1,5</w:t>
            </w:r>
            <w:proofErr w:type="gramEnd"/>
            <w:r w:rsidRPr="005E1BCB">
              <w:rPr>
                <w:sz w:val="20"/>
                <w:szCs w:val="20"/>
              </w:rPr>
              <w:t>а/2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Николаева д.5,7, ул. Павла Иванова, д.2,2</w:t>
            </w:r>
            <w:proofErr w:type="gramStart"/>
            <w:r w:rsidRPr="005E1BCB">
              <w:rPr>
                <w:sz w:val="20"/>
                <w:szCs w:val="20"/>
              </w:rPr>
              <w:t>А</w:t>
            </w:r>
            <w:proofErr w:type="gramEnd"/>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Терешковой д.12,14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Гагарина д.8,6, ул. Силантьева, д.2/10,4,6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Терешковой д.14, 16, ул. Гагарина, д.3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Терешковой д.18, 18а, 20, ул. Куйбышева, д.4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Куйбышева д.6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Куйбышева д.1 а, 1б</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Куйбышева д.8, ул. Чкалова, д.14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Гагарина д.15/20, 13, ул. Чкалова, д.18</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Гагарина д.7,9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Куйбышева д.13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Куйбышева д.16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Куйбышева д.34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Куйбышева д.57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 xml:space="preserve">ремонт дворовых проездов; обеспечение </w:t>
            </w:r>
            <w:r w:rsidRPr="005E1BCB">
              <w:rPr>
                <w:color w:val="000000"/>
                <w:sz w:val="20"/>
                <w:szCs w:val="20"/>
              </w:rPr>
              <w:lastRenderedPageBreak/>
              <w:t>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Гоголя д.9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Кирова д.17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Силантьева д.1, 3, ул.</w:t>
            </w:r>
            <w:r w:rsidR="0020778C">
              <w:rPr>
                <w:sz w:val="20"/>
                <w:szCs w:val="20"/>
              </w:rPr>
              <w:t xml:space="preserve"> </w:t>
            </w:r>
            <w:r w:rsidRPr="005E1BCB">
              <w:rPr>
                <w:sz w:val="20"/>
                <w:szCs w:val="20"/>
              </w:rPr>
              <w:t>Гагарина, д.14/22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Гагарина д.16, 16а</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Никитина д.1/43, д.3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Гагарина д.41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Гагарина д.37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 Куйбышева, д.21/16А</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 Гагарина, д.33/21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Ленина д.23 а</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Советская</w:t>
            </w:r>
            <w:proofErr w:type="gramEnd"/>
            <w:r w:rsidRPr="005E1BCB">
              <w:rPr>
                <w:sz w:val="20"/>
                <w:szCs w:val="20"/>
              </w:rPr>
              <w:t xml:space="preserve"> д.1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Советская</w:t>
            </w:r>
            <w:proofErr w:type="gramEnd"/>
            <w:r w:rsidRPr="005E1BCB">
              <w:rPr>
                <w:sz w:val="20"/>
                <w:szCs w:val="20"/>
              </w:rPr>
              <w:t xml:space="preserve"> д.11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Советская</w:t>
            </w:r>
            <w:proofErr w:type="gramEnd"/>
            <w:r w:rsidRPr="005E1BCB">
              <w:rPr>
                <w:sz w:val="20"/>
                <w:szCs w:val="20"/>
              </w:rPr>
              <w:t xml:space="preserve"> д.23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Советская</w:t>
            </w:r>
            <w:proofErr w:type="gramEnd"/>
            <w:r w:rsidRPr="005E1BCB">
              <w:rPr>
                <w:sz w:val="20"/>
                <w:szCs w:val="20"/>
              </w:rPr>
              <w:t xml:space="preserve"> д.29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Куйбышева д.80/53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Никитина д.2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Никитина д.10,10а,80,8,8а</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Никитина д.10 б, ул. Советская, д.82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 xml:space="preserve">г </w:t>
            </w:r>
            <w:r w:rsidRPr="005E1BCB">
              <w:rPr>
                <w:color w:val="FF0000"/>
                <w:sz w:val="20"/>
                <w:szCs w:val="20"/>
              </w:rPr>
              <w:t>Цивильск б-р Парковый д.4 кор.1, д.4 корп.2, ул. Никитина, д.6А</w:t>
            </w:r>
            <w:r w:rsidRPr="005E1BCB">
              <w:rPr>
                <w:sz w:val="20"/>
                <w:szCs w:val="20"/>
              </w:rPr>
              <w:t>/1,6</w:t>
            </w:r>
            <w:proofErr w:type="gramStart"/>
            <w:r w:rsidRPr="005E1BCB">
              <w:rPr>
                <w:sz w:val="20"/>
                <w:szCs w:val="20"/>
              </w:rPr>
              <w:t>А</w:t>
            </w:r>
            <w:proofErr w:type="gramEnd"/>
            <w:r w:rsidRPr="005E1BCB">
              <w:rPr>
                <w:sz w:val="20"/>
                <w:szCs w:val="20"/>
              </w:rPr>
              <w:t>/2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 xml:space="preserve">г Цивильск </w:t>
            </w:r>
            <w:proofErr w:type="spellStart"/>
            <w:proofErr w:type="gramStart"/>
            <w:r w:rsidRPr="005E1BCB">
              <w:rPr>
                <w:sz w:val="20"/>
                <w:szCs w:val="20"/>
              </w:rPr>
              <w:t>ул</w:t>
            </w:r>
            <w:proofErr w:type="spellEnd"/>
            <w:proofErr w:type="gramEnd"/>
            <w:r w:rsidRPr="005E1BCB">
              <w:rPr>
                <w:sz w:val="20"/>
                <w:szCs w:val="20"/>
              </w:rPr>
              <w:t xml:space="preserve"> Никитина д.7/69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б-р Парковый д.14,16,6,8</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Просвещения д.27,29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Просвещения д.33, ул. </w:t>
            </w:r>
            <w:proofErr w:type="gramStart"/>
            <w:r w:rsidRPr="005E1BCB">
              <w:rPr>
                <w:sz w:val="20"/>
                <w:szCs w:val="20"/>
              </w:rPr>
              <w:t>Юбилейная</w:t>
            </w:r>
            <w:proofErr w:type="gramEnd"/>
            <w:r w:rsidRPr="005E1BCB">
              <w:rPr>
                <w:sz w:val="20"/>
                <w:szCs w:val="20"/>
              </w:rPr>
              <w:t>, дд.5,7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Хмелеводческая</w:t>
            </w:r>
            <w:proofErr w:type="gramEnd"/>
            <w:r w:rsidRPr="005E1BCB">
              <w:rPr>
                <w:sz w:val="20"/>
                <w:szCs w:val="20"/>
              </w:rPr>
              <w:t xml:space="preserve"> д.9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Центральная</w:t>
            </w:r>
            <w:proofErr w:type="gramEnd"/>
            <w:r w:rsidRPr="005E1BCB">
              <w:rPr>
                <w:sz w:val="20"/>
                <w:szCs w:val="20"/>
              </w:rPr>
              <w:t xml:space="preserve"> д.2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Просвещения д.40</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Просвещения д.62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Юбилейная</w:t>
            </w:r>
            <w:proofErr w:type="gramEnd"/>
            <w:r w:rsidRPr="005E1BCB">
              <w:rPr>
                <w:sz w:val="20"/>
                <w:szCs w:val="20"/>
              </w:rPr>
              <w:t xml:space="preserve"> д.13/1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Маяковского д.47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Маяковского д.49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Мичурина д.20</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Юбилейная</w:t>
            </w:r>
            <w:proofErr w:type="gramEnd"/>
            <w:r w:rsidRPr="005E1BCB">
              <w:rPr>
                <w:sz w:val="20"/>
                <w:szCs w:val="20"/>
              </w:rPr>
              <w:t xml:space="preserve"> д.11,9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Советская</w:t>
            </w:r>
            <w:proofErr w:type="gramEnd"/>
            <w:r w:rsidRPr="005E1BCB">
              <w:rPr>
                <w:sz w:val="20"/>
                <w:szCs w:val="20"/>
              </w:rPr>
              <w:t xml:space="preserve"> д.112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w:t>
            </w:r>
            <w:proofErr w:type="gramStart"/>
            <w:r w:rsidRPr="005E1BCB">
              <w:rPr>
                <w:sz w:val="20"/>
                <w:szCs w:val="20"/>
              </w:rPr>
              <w:t>Юбилейная</w:t>
            </w:r>
            <w:proofErr w:type="gramEnd"/>
            <w:r w:rsidRPr="005E1BCB">
              <w:rPr>
                <w:sz w:val="20"/>
                <w:szCs w:val="20"/>
              </w:rPr>
              <w:t xml:space="preserve"> д.13/2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w:t>
            </w:r>
            <w:proofErr w:type="spellStart"/>
            <w:r w:rsidRPr="005E1BCB">
              <w:rPr>
                <w:sz w:val="20"/>
                <w:szCs w:val="20"/>
              </w:rPr>
              <w:t>Димитриева</w:t>
            </w:r>
            <w:proofErr w:type="spellEnd"/>
            <w:r w:rsidRPr="005E1BCB">
              <w:rPr>
                <w:sz w:val="20"/>
                <w:szCs w:val="20"/>
              </w:rPr>
              <w:t>, д.3, ул. Строителей, д.4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Суворова д.4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Строителей д.1/6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г</w:t>
            </w:r>
            <w:proofErr w:type="gramEnd"/>
            <w:r w:rsidRPr="005E1BCB">
              <w:rPr>
                <w:sz w:val="20"/>
                <w:szCs w:val="20"/>
              </w:rPr>
              <w:t xml:space="preserve"> Цивильск ул</w:t>
            </w:r>
            <w:r w:rsidR="0020778C">
              <w:rPr>
                <w:sz w:val="20"/>
                <w:szCs w:val="20"/>
              </w:rPr>
              <w:t>.</w:t>
            </w:r>
            <w:r w:rsidRPr="005E1BCB">
              <w:rPr>
                <w:sz w:val="20"/>
                <w:szCs w:val="20"/>
              </w:rPr>
              <w:t xml:space="preserve"> </w:t>
            </w:r>
            <w:proofErr w:type="spellStart"/>
            <w:r w:rsidRPr="005E1BCB">
              <w:rPr>
                <w:sz w:val="20"/>
                <w:szCs w:val="20"/>
              </w:rPr>
              <w:t>Ижутова</w:t>
            </w:r>
            <w:proofErr w:type="spellEnd"/>
            <w:r w:rsidRPr="005E1BCB">
              <w:rPr>
                <w:sz w:val="20"/>
                <w:szCs w:val="20"/>
              </w:rPr>
              <w:t xml:space="preserve">, д.5, </w:t>
            </w:r>
            <w:proofErr w:type="spellStart"/>
            <w:r w:rsidRPr="005E1BCB">
              <w:rPr>
                <w:sz w:val="20"/>
                <w:szCs w:val="20"/>
              </w:rPr>
              <w:t>Димитриева</w:t>
            </w:r>
            <w:proofErr w:type="spellEnd"/>
            <w:r w:rsidRPr="005E1BCB">
              <w:rPr>
                <w:sz w:val="20"/>
                <w:szCs w:val="20"/>
              </w:rPr>
              <w:t>, дд.7,9, ул. Строителей, д.8</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г Цивильск ул</w:t>
            </w:r>
            <w:r w:rsidR="0020778C">
              <w:rPr>
                <w:sz w:val="20"/>
                <w:szCs w:val="20"/>
              </w:rPr>
              <w:t>.</w:t>
            </w:r>
            <w:r w:rsidRPr="005E1BCB">
              <w:rPr>
                <w:sz w:val="20"/>
                <w:szCs w:val="20"/>
              </w:rPr>
              <w:t xml:space="preserve"> Строителей д.12,14, ул. </w:t>
            </w:r>
            <w:proofErr w:type="spellStart"/>
            <w:r w:rsidRPr="005E1BCB">
              <w:rPr>
                <w:sz w:val="20"/>
                <w:szCs w:val="20"/>
              </w:rPr>
              <w:t>Димитриева</w:t>
            </w:r>
            <w:proofErr w:type="spellEnd"/>
            <w:r w:rsidRPr="005E1BCB">
              <w:rPr>
                <w:sz w:val="20"/>
                <w:szCs w:val="20"/>
              </w:rPr>
              <w:t>, дд.13,11,11</w:t>
            </w:r>
            <w:proofErr w:type="gramStart"/>
            <w:r w:rsidRPr="005E1BCB">
              <w:rPr>
                <w:sz w:val="20"/>
                <w:szCs w:val="20"/>
              </w:rPr>
              <w:t>А</w:t>
            </w:r>
            <w:proofErr w:type="gramEnd"/>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Центральная д.3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Центральная д.7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 xml:space="preserve">ремонт дворовых проездов; обеспечение освещения дворовых территорий; установка </w:t>
            </w:r>
            <w:r w:rsidRPr="005E1BCB">
              <w:rPr>
                <w:color w:val="000000"/>
                <w:sz w:val="20"/>
                <w:szCs w:val="20"/>
              </w:rPr>
              <w:lastRenderedPageBreak/>
              <w:t>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Дорожная д.13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Дорожная д.3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Дорожная д.5</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Дорожная д.11,9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Набережная д.1,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д.17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Набережная д.2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Набережная д.3,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д.10</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Набережная д.4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Набережная д.5</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Набережная д.6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Набережная д.8</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д.8</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д.1,3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д.5,7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д.15</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proofErr w:type="gramStart"/>
            <w:r w:rsidRPr="005E1BCB">
              <w:rPr>
                <w:sz w:val="20"/>
                <w:szCs w:val="20"/>
              </w:rPr>
              <w:t>п</w:t>
            </w:r>
            <w:proofErr w:type="gramEnd"/>
            <w:r w:rsidRPr="005E1BCB">
              <w:rPr>
                <w:sz w:val="20"/>
                <w:szCs w:val="20"/>
              </w:rPr>
              <w:t xml:space="preserve"> Опытный ул</w:t>
            </w:r>
            <w:r w:rsidR="0020778C">
              <w:rPr>
                <w:sz w:val="20"/>
                <w:szCs w:val="20"/>
              </w:rPr>
              <w:t>.</w:t>
            </w:r>
            <w:r w:rsidRPr="005E1BCB">
              <w:rPr>
                <w:sz w:val="20"/>
                <w:szCs w:val="20"/>
              </w:rPr>
              <w:t xml:space="preserve"> </w:t>
            </w:r>
            <w:proofErr w:type="spellStart"/>
            <w:r w:rsidRPr="005E1BCB">
              <w:rPr>
                <w:sz w:val="20"/>
                <w:szCs w:val="20"/>
              </w:rPr>
              <w:t>П.Иванова</w:t>
            </w:r>
            <w:proofErr w:type="spellEnd"/>
            <w:r w:rsidRPr="005E1BCB">
              <w:rPr>
                <w:sz w:val="20"/>
                <w:szCs w:val="20"/>
              </w:rPr>
              <w:t xml:space="preserve"> д.11,13,9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Заводская</w:t>
            </w:r>
            <w:proofErr w:type="gramEnd"/>
            <w:r w:rsidRPr="005E1BCB">
              <w:rPr>
                <w:sz w:val="20"/>
                <w:szCs w:val="20"/>
              </w:rPr>
              <w:t xml:space="preserve"> д.1,2,3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Заводская</w:t>
            </w:r>
            <w:proofErr w:type="gramEnd"/>
            <w:r w:rsidRPr="005E1BCB">
              <w:rPr>
                <w:sz w:val="20"/>
                <w:szCs w:val="20"/>
              </w:rPr>
              <w:t xml:space="preserve"> д.4,9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Заводская</w:t>
            </w:r>
            <w:proofErr w:type="gramEnd"/>
            <w:r w:rsidRPr="005E1BCB">
              <w:rPr>
                <w:sz w:val="20"/>
                <w:szCs w:val="20"/>
              </w:rPr>
              <w:t xml:space="preserve"> д.5,8</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 xml:space="preserve">ремонт дворовых проездов; обеспечение </w:t>
            </w:r>
            <w:r w:rsidRPr="005E1BCB">
              <w:rPr>
                <w:color w:val="000000"/>
                <w:sz w:val="20"/>
                <w:szCs w:val="20"/>
              </w:rPr>
              <w:lastRenderedPageBreak/>
              <w:t>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Заводская</w:t>
            </w:r>
            <w:proofErr w:type="gramEnd"/>
            <w:r w:rsidRPr="005E1BCB">
              <w:rPr>
                <w:sz w:val="20"/>
                <w:szCs w:val="20"/>
              </w:rPr>
              <w:t xml:space="preserve"> д.6,7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Заводская</w:t>
            </w:r>
            <w:proofErr w:type="gramEnd"/>
            <w:r w:rsidRPr="005E1BCB">
              <w:rPr>
                <w:sz w:val="20"/>
                <w:szCs w:val="20"/>
              </w:rPr>
              <w:t xml:space="preserve"> д.10,11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Заводская</w:t>
            </w:r>
            <w:proofErr w:type="gramEnd"/>
            <w:r w:rsidRPr="005E1BCB">
              <w:rPr>
                <w:sz w:val="20"/>
                <w:szCs w:val="20"/>
              </w:rPr>
              <w:t xml:space="preserve"> д.12,13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Мелиораторов д.11</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Мелиораторов д.15</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Мелиораторов д.22,23,24</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Мелиораторов д.29</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Мелиораторов д.26, ул. </w:t>
            </w:r>
            <w:proofErr w:type="gramStart"/>
            <w:r w:rsidRPr="005E1BCB">
              <w:rPr>
                <w:sz w:val="20"/>
                <w:szCs w:val="20"/>
              </w:rPr>
              <w:t>Садовая</w:t>
            </w:r>
            <w:proofErr w:type="gramEnd"/>
            <w:r w:rsidRPr="005E1BCB">
              <w:rPr>
                <w:sz w:val="20"/>
                <w:szCs w:val="20"/>
              </w:rPr>
              <w:t>, д.2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w:t>
            </w:r>
            <w:r w:rsidR="0020778C">
              <w:rPr>
                <w:sz w:val="20"/>
                <w:szCs w:val="20"/>
              </w:rPr>
              <w:t xml:space="preserve"> </w:t>
            </w:r>
            <w:r w:rsidRPr="005E1BCB">
              <w:rPr>
                <w:sz w:val="20"/>
                <w:szCs w:val="20"/>
              </w:rPr>
              <w:t xml:space="preserve">Чурачики, пер. </w:t>
            </w:r>
            <w:proofErr w:type="gramStart"/>
            <w:r w:rsidRPr="005E1BCB">
              <w:rPr>
                <w:sz w:val="20"/>
                <w:szCs w:val="20"/>
              </w:rPr>
              <w:t>Школьный</w:t>
            </w:r>
            <w:proofErr w:type="gramEnd"/>
            <w:r w:rsidRPr="005E1BCB">
              <w:rPr>
                <w:sz w:val="20"/>
                <w:szCs w:val="20"/>
              </w:rPr>
              <w:t>, д.2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w:t>
            </w:r>
            <w:r w:rsidR="0020778C">
              <w:rPr>
                <w:sz w:val="20"/>
                <w:szCs w:val="20"/>
              </w:rPr>
              <w:t xml:space="preserve"> </w:t>
            </w:r>
            <w:r w:rsidRPr="005E1BCB">
              <w:rPr>
                <w:sz w:val="20"/>
                <w:szCs w:val="20"/>
              </w:rPr>
              <w:t xml:space="preserve">Чурачики, пер. </w:t>
            </w:r>
            <w:proofErr w:type="gramStart"/>
            <w:r w:rsidRPr="005E1BCB">
              <w:rPr>
                <w:sz w:val="20"/>
                <w:szCs w:val="20"/>
              </w:rPr>
              <w:t>Школьный</w:t>
            </w:r>
            <w:proofErr w:type="gramEnd"/>
            <w:r w:rsidRPr="005E1BCB">
              <w:rPr>
                <w:sz w:val="20"/>
                <w:szCs w:val="20"/>
              </w:rPr>
              <w:t>, д.5</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20778C" w:rsidP="00A54D75">
            <w:pPr>
              <w:jc w:val="center"/>
              <w:rPr>
                <w:sz w:val="20"/>
                <w:szCs w:val="20"/>
              </w:rPr>
            </w:pPr>
            <w:r>
              <w:rPr>
                <w:sz w:val="20"/>
                <w:szCs w:val="20"/>
              </w:rPr>
              <w:t>с.</w:t>
            </w:r>
            <w:r w:rsidR="00A75295" w:rsidRPr="005E1BCB">
              <w:rPr>
                <w:sz w:val="20"/>
                <w:szCs w:val="20"/>
              </w:rPr>
              <w:t xml:space="preserve"> Чурачики ул</w:t>
            </w:r>
            <w:r>
              <w:rPr>
                <w:sz w:val="20"/>
                <w:szCs w:val="20"/>
              </w:rPr>
              <w:t>.</w:t>
            </w:r>
            <w:r w:rsidR="00A75295" w:rsidRPr="005E1BCB">
              <w:rPr>
                <w:sz w:val="20"/>
                <w:szCs w:val="20"/>
              </w:rPr>
              <w:t xml:space="preserve"> </w:t>
            </w:r>
            <w:proofErr w:type="gramStart"/>
            <w:r w:rsidR="00A75295" w:rsidRPr="005E1BCB">
              <w:rPr>
                <w:sz w:val="20"/>
                <w:szCs w:val="20"/>
              </w:rPr>
              <w:t>Молодежная</w:t>
            </w:r>
            <w:proofErr w:type="gramEnd"/>
            <w:r w:rsidR="00A75295" w:rsidRPr="005E1BCB">
              <w:rPr>
                <w:sz w:val="20"/>
                <w:szCs w:val="20"/>
              </w:rPr>
              <w:t>, д. 6</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Молодежная</w:t>
            </w:r>
            <w:proofErr w:type="gramEnd"/>
            <w:r w:rsidRPr="005E1BCB">
              <w:rPr>
                <w:sz w:val="20"/>
                <w:szCs w:val="20"/>
              </w:rPr>
              <w:t xml:space="preserve"> д.7</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Молодежная</w:t>
            </w:r>
            <w:proofErr w:type="gramEnd"/>
            <w:r w:rsidRPr="005E1BCB">
              <w:rPr>
                <w:sz w:val="20"/>
                <w:szCs w:val="20"/>
              </w:rPr>
              <w:t xml:space="preserve"> д.12</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A75295" w:rsidRPr="005E1BCB" w:rsidTr="00A54D75">
        <w:tc>
          <w:tcPr>
            <w:tcW w:w="0" w:type="auto"/>
          </w:tcPr>
          <w:p w:rsidR="00A75295" w:rsidRPr="005E1BCB" w:rsidRDefault="00A75295" w:rsidP="00A54D75">
            <w:pPr>
              <w:pStyle w:val="a9"/>
              <w:numPr>
                <w:ilvl w:val="0"/>
                <w:numId w:val="1"/>
              </w:numPr>
              <w:spacing w:after="0" w:line="240" w:lineRule="auto"/>
              <w:ind w:left="0"/>
              <w:jc w:val="center"/>
              <w:rPr>
                <w:rFonts w:ascii="Times New Roman" w:hAnsi="Times New Roman"/>
                <w:sz w:val="20"/>
                <w:szCs w:val="20"/>
              </w:rPr>
            </w:pPr>
          </w:p>
        </w:tc>
        <w:tc>
          <w:tcPr>
            <w:tcW w:w="0" w:type="auto"/>
          </w:tcPr>
          <w:p w:rsidR="00A75295" w:rsidRPr="005E1BCB" w:rsidRDefault="00A75295" w:rsidP="00A54D75">
            <w:pPr>
              <w:jc w:val="center"/>
              <w:rPr>
                <w:sz w:val="20"/>
                <w:szCs w:val="20"/>
              </w:rPr>
            </w:pPr>
            <w:r w:rsidRPr="005E1BCB">
              <w:rPr>
                <w:sz w:val="20"/>
                <w:szCs w:val="20"/>
              </w:rPr>
              <w:t>с Чурачики ул</w:t>
            </w:r>
            <w:r w:rsidR="0020778C">
              <w:rPr>
                <w:sz w:val="20"/>
                <w:szCs w:val="20"/>
              </w:rPr>
              <w:t>.</w:t>
            </w:r>
            <w:r w:rsidRPr="005E1BCB">
              <w:rPr>
                <w:sz w:val="20"/>
                <w:szCs w:val="20"/>
              </w:rPr>
              <w:t xml:space="preserve"> </w:t>
            </w:r>
            <w:proofErr w:type="gramStart"/>
            <w:r w:rsidRPr="005E1BCB">
              <w:rPr>
                <w:sz w:val="20"/>
                <w:szCs w:val="20"/>
              </w:rPr>
              <w:t>Озерная</w:t>
            </w:r>
            <w:proofErr w:type="gramEnd"/>
            <w:r w:rsidRPr="005E1BCB">
              <w:rPr>
                <w:sz w:val="20"/>
                <w:szCs w:val="20"/>
              </w:rPr>
              <w:t xml:space="preserve"> д.13</w:t>
            </w:r>
          </w:p>
        </w:tc>
        <w:tc>
          <w:tcPr>
            <w:tcW w:w="0" w:type="auto"/>
          </w:tcPr>
          <w:p w:rsidR="00A75295" w:rsidRPr="005E1BCB" w:rsidRDefault="00A75295" w:rsidP="00A54D75">
            <w:pPr>
              <w:jc w:val="center"/>
              <w:rPr>
                <w:sz w:val="20"/>
                <w:szCs w:val="20"/>
              </w:rPr>
            </w:pPr>
          </w:p>
        </w:tc>
        <w:tc>
          <w:tcPr>
            <w:tcW w:w="0" w:type="auto"/>
          </w:tcPr>
          <w:p w:rsidR="00A75295" w:rsidRPr="005E1BCB" w:rsidRDefault="00A75295" w:rsidP="00A54D75">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bl>
    <w:p w:rsidR="00A75295" w:rsidRPr="005E1BCB" w:rsidRDefault="00A75295" w:rsidP="00A75295">
      <w:pPr>
        <w:jc w:val="center"/>
        <w:rPr>
          <w:sz w:val="20"/>
          <w:szCs w:val="20"/>
        </w:rPr>
      </w:pPr>
    </w:p>
    <w:p w:rsidR="00A75295" w:rsidRDefault="00A75295" w:rsidP="00A75295">
      <w:pPr>
        <w:jc w:val="both"/>
        <w:rPr>
          <w:sz w:val="24"/>
          <w:szCs w:val="24"/>
        </w:rPr>
      </w:pPr>
    </w:p>
    <w:p w:rsidR="00A75295" w:rsidRPr="005E1BCB" w:rsidRDefault="00A75295" w:rsidP="00A75295">
      <w:pPr>
        <w:jc w:val="center"/>
        <w:rPr>
          <w:sz w:val="20"/>
          <w:szCs w:val="20"/>
        </w:rPr>
      </w:pPr>
      <w:r w:rsidRPr="005E1BCB">
        <w:rPr>
          <w:sz w:val="20"/>
          <w:szCs w:val="20"/>
        </w:rPr>
        <w:t xml:space="preserve">Адресный перечень общественных территорий, </w:t>
      </w:r>
      <w:r>
        <w:rPr>
          <w:sz w:val="20"/>
          <w:szCs w:val="20"/>
        </w:rPr>
        <w:t>по благоустройству в рамках</w:t>
      </w:r>
      <w:r w:rsidRPr="005E1BCB">
        <w:rPr>
          <w:sz w:val="20"/>
          <w:szCs w:val="20"/>
        </w:rPr>
        <w:t xml:space="preserve">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 на 201</w:t>
      </w:r>
      <w:r>
        <w:rPr>
          <w:sz w:val="20"/>
          <w:szCs w:val="20"/>
        </w:rPr>
        <w:t>9</w:t>
      </w:r>
      <w:r w:rsidRPr="005E1BCB">
        <w:rPr>
          <w:sz w:val="20"/>
          <w:szCs w:val="20"/>
        </w:rPr>
        <w:t>-202</w:t>
      </w:r>
      <w:r>
        <w:rPr>
          <w:sz w:val="20"/>
          <w:szCs w:val="20"/>
        </w:rPr>
        <w:t>4</w:t>
      </w:r>
      <w:r w:rsidRPr="005E1BCB">
        <w:rPr>
          <w:sz w:val="20"/>
          <w:szCs w:val="20"/>
        </w:rPr>
        <w:t xml:space="preserve"> годы.</w:t>
      </w:r>
    </w:p>
    <w:p w:rsidR="00A75295" w:rsidRPr="005E1BCB" w:rsidRDefault="00A75295" w:rsidP="00A7529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80"/>
        <w:gridCol w:w="1715"/>
        <w:gridCol w:w="1709"/>
        <w:gridCol w:w="1544"/>
        <w:gridCol w:w="1582"/>
      </w:tblGrid>
      <w:tr w:rsidR="00A75295" w:rsidRPr="005E1BCB" w:rsidTr="00A54D75">
        <w:tc>
          <w:tcPr>
            <w:tcW w:w="1440" w:type="dxa"/>
          </w:tcPr>
          <w:p w:rsidR="00A75295" w:rsidRPr="005E1BCB" w:rsidRDefault="00A75295" w:rsidP="00A54D75">
            <w:pPr>
              <w:jc w:val="center"/>
              <w:rPr>
                <w:sz w:val="20"/>
                <w:szCs w:val="20"/>
              </w:rPr>
            </w:pPr>
            <w:r w:rsidRPr="005E1BCB">
              <w:rPr>
                <w:sz w:val="20"/>
                <w:szCs w:val="20"/>
              </w:rPr>
              <w:t>№</w:t>
            </w:r>
          </w:p>
        </w:tc>
        <w:tc>
          <w:tcPr>
            <w:tcW w:w="1580" w:type="dxa"/>
          </w:tcPr>
          <w:p w:rsidR="00A75295" w:rsidRPr="005E1BCB" w:rsidRDefault="00A75295" w:rsidP="00A54D75">
            <w:pPr>
              <w:jc w:val="center"/>
              <w:rPr>
                <w:sz w:val="20"/>
                <w:szCs w:val="20"/>
              </w:rPr>
            </w:pPr>
            <w:r w:rsidRPr="005E1BCB">
              <w:rPr>
                <w:sz w:val="20"/>
                <w:szCs w:val="20"/>
              </w:rPr>
              <w:t>Населенный пункт</w:t>
            </w:r>
          </w:p>
        </w:tc>
        <w:tc>
          <w:tcPr>
            <w:tcW w:w="1715" w:type="dxa"/>
          </w:tcPr>
          <w:p w:rsidR="00A75295" w:rsidRPr="005E1BCB" w:rsidRDefault="00A75295" w:rsidP="00A54D75">
            <w:pPr>
              <w:jc w:val="center"/>
              <w:rPr>
                <w:sz w:val="20"/>
                <w:szCs w:val="20"/>
              </w:rPr>
            </w:pPr>
            <w:r w:rsidRPr="005E1BCB">
              <w:rPr>
                <w:sz w:val="20"/>
                <w:szCs w:val="20"/>
              </w:rPr>
              <w:t>Наименование объекта</w:t>
            </w:r>
          </w:p>
        </w:tc>
        <w:tc>
          <w:tcPr>
            <w:tcW w:w="1709" w:type="dxa"/>
          </w:tcPr>
          <w:p w:rsidR="00A75295" w:rsidRPr="005E1BCB" w:rsidRDefault="00A75295" w:rsidP="00A54D75">
            <w:pPr>
              <w:jc w:val="center"/>
              <w:rPr>
                <w:sz w:val="20"/>
                <w:szCs w:val="20"/>
              </w:rPr>
            </w:pPr>
            <w:r w:rsidRPr="005E1BCB">
              <w:rPr>
                <w:sz w:val="20"/>
                <w:szCs w:val="20"/>
              </w:rPr>
              <w:t>Место расположения</w:t>
            </w:r>
          </w:p>
        </w:tc>
        <w:tc>
          <w:tcPr>
            <w:tcW w:w="1544" w:type="dxa"/>
          </w:tcPr>
          <w:p w:rsidR="00A75295" w:rsidRPr="005E1BCB" w:rsidRDefault="00A75295" w:rsidP="00A54D75">
            <w:pPr>
              <w:jc w:val="center"/>
              <w:rPr>
                <w:sz w:val="20"/>
                <w:szCs w:val="20"/>
              </w:rPr>
            </w:pPr>
            <w:r w:rsidRPr="005E1BCB">
              <w:rPr>
                <w:sz w:val="20"/>
                <w:szCs w:val="20"/>
              </w:rPr>
              <w:t xml:space="preserve">Площадь, </w:t>
            </w:r>
            <w:proofErr w:type="spellStart"/>
            <w:r w:rsidRPr="005E1BCB">
              <w:rPr>
                <w:sz w:val="20"/>
                <w:szCs w:val="20"/>
              </w:rPr>
              <w:t>кв.м</w:t>
            </w:r>
            <w:proofErr w:type="spellEnd"/>
            <w:r w:rsidRPr="005E1BCB">
              <w:rPr>
                <w:sz w:val="20"/>
                <w:szCs w:val="20"/>
              </w:rPr>
              <w:t>.</w:t>
            </w:r>
          </w:p>
        </w:tc>
        <w:tc>
          <w:tcPr>
            <w:tcW w:w="1582" w:type="dxa"/>
          </w:tcPr>
          <w:p w:rsidR="00A75295" w:rsidRPr="005E1BCB" w:rsidRDefault="00A75295" w:rsidP="00A54D75">
            <w:pPr>
              <w:jc w:val="center"/>
              <w:rPr>
                <w:sz w:val="20"/>
                <w:szCs w:val="20"/>
              </w:rPr>
            </w:pPr>
            <w:r w:rsidRPr="005E1BCB">
              <w:rPr>
                <w:sz w:val="20"/>
                <w:szCs w:val="20"/>
              </w:rPr>
              <w:t>Вид работ</w:t>
            </w:r>
          </w:p>
        </w:tc>
      </w:tr>
      <w:tr w:rsidR="00A75295" w:rsidRPr="005E1BCB" w:rsidTr="00A54D75">
        <w:tc>
          <w:tcPr>
            <w:tcW w:w="1440" w:type="dxa"/>
          </w:tcPr>
          <w:p w:rsidR="00A75295" w:rsidRPr="005E1BCB" w:rsidRDefault="00A75295" w:rsidP="00A54D75">
            <w:pPr>
              <w:jc w:val="center"/>
              <w:rPr>
                <w:sz w:val="20"/>
                <w:szCs w:val="20"/>
              </w:rPr>
            </w:pPr>
          </w:p>
        </w:tc>
        <w:tc>
          <w:tcPr>
            <w:tcW w:w="1580" w:type="dxa"/>
          </w:tcPr>
          <w:p w:rsidR="00A75295" w:rsidRPr="005E1BCB" w:rsidRDefault="00A75295" w:rsidP="00A54D75">
            <w:pPr>
              <w:jc w:val="center"/>
              <w:rPr>
                <w:sz w:val="20"/>
                <w:szCs w:val="20"/>
              </w:rPr>
            </w:pPr>
            <w:r w:rsidRPr="005E1BCB">
              <w:rPr>
                <w:sz w:val="20"/>
                <w:szCs w:val="20"/>
              </w:rPr>
              <w:t>г. Цивильск</w:t>
            </w:r>
          </w:p>
        </w:tc>
        <w:tc>
          <w:tcPr>
            <w:tcW w:w="1715" w:type="dxa"/>
          </w:tcPr>
          <w:p w:rsidR="00A75295" w:rsidRPr="005E1BCB" w:rsidRDefault="00A75295" w:rsidP="00A54D75">
            <w:pPr>
              <w:jc w:val="center"/>
              <w:rPr>
                <w:sz w:val="20"/>
                <w:szCs w:val="20"/>
              </w:rPr>
            </w:pPr>
            <w:r w:rsidRPr="005E1BCB">
              <w:rPr>
                <w:sz w:val="20"/>
                <w:szCs w:val="20"/>
              </w:rPr>
              <w:t>парк</w:t>
            </w:r>
          </w:p>
        </w:tc>
        <w:tc>
          <w:tcPr>
            <w:tcW w:w="1709" w:type="dxa"/>
          </w:tcPr>
          <w:p w:rsidR="00A75295" w:rsidRPr="005E1BCB" w:rsidRDefault="00A75295" w:rsidP="00A54D75">
            <w:pPr>
              <w:jc w:val="center"/>
              <w:rPr>
                <w:sz w:val="20"/>
                <w:szCs w:val="20"/>
              </w:rPr>
            </w:pPr>
            <w:r w:rsidRPr="005E1BCB">
              <w:rPr>
                <w:sz w:val="20"/>
                <w:szCs w:val="20"/>
              </w:rPr>
              <w:t>г. Цивильск, ул. Гагарина, около д.37</w:t>
            </w:r>
          </w:p>
        </w:tc>
        <w:tc>
          <w:tcPr>
            <w:tcW w:w="1544" w:type="dxa"/>
          </w:tcPr>
          <w:p w:rsidR="00A75295" w:rsidRPr="005E1BCB" w:rsidRDefault="00A75295" w:rsidP="00A54D75">
            <w:pPr>
              <w:jc w:val="center"/>
              <w:rPr>
                <w:sz w:val="20"/>
                <w:szCs w:val="20"/>
              </w:rPr>
            </w:pPr>
          </w:p>
        </w:tc>
        <w:tc>
          <w:tcPr>
            <w:tcW w:w="1582" w:type="dxa"/>
          </w:tcPr>
          <w:p w:rsidR="00A75295" w:rsidRPr="005E1BCB" w:rsidRDefault="00A75295" w:rsidP="00A54D75">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A75295" w:rsidRPr="005E1BCB" w:rsidTr="00A54D75">
        <w:tc>
          <w:tcPr>
            <w:tcW w:w="1440" w:type="dxa"/>
          </w:tcPr>
          <w:p w:rsidR="00A75295" w:rsidRPr="005E1BCB" w:rsidRDefault="00A75295" w:rsidP="00A54D75">
            <w:pPr>
              <w:jc w:val="center"/>
              <w:rPr>
                <w:sz w:val="20"/>
                <w:szCs w:val="20"/>
              </w:rPr>
            </w:pPr>
          </w:p>
        </w:tc>
        <w:tc>
          <w:tcPr>
            <w:tcW w:w="1580" w:type="dxa"/>
          </w:tcPr>
          <w:p w:rsidR="00A75295" w:rsidRPr="005E1BCB" w:rsidRDefault="00A75295" w:rsidP="00A54D75">
            <w:pPr>
              <w:jc w:val="center"/>
              <w:rPr>
                <w:sz w:val="20"/>
                <w:szCs w:val="20"/>
              </w:rPr>
            </w:pPr>
          </w:p>
        </w:tc>
        <w:tc>
          <w:tcPr>
            <w:tcW w:w="1715" w:type="dxa"/>
          </w:tcPr>
          <w:p w:rsidR="00A75295" w:rsidRPr="005E1BCB" w:rsidRDefault="00A75295" w:rsidP="00A54D75">
            <w:pPr>
              <w:jc w:val="center"/>
              <w:rPr>
                <w:sz w:val="20"/>
                <w:szCs w:val="20"/>
              </w:rPr>
            </w:pPr>
            <w:r w:rsidRPr="005E1BCB">
              <w:rPr>
                <w:sz w:val="20"/>
                <w:szCs w:val="20"/>
              </w:rPr>
              <w:t>городская площадь</w:t>
            </w:r>
          </w:p>
        </w:tc>
        <w:tc>
          <w:tcPr>
            <w:tcW w:w="1709" w:type="dxa"/>
          </w:tcPr>
          <w:p w:rsidR="00A75295" w:rsidRPr="005E1BCB" w:rsidRDefault="00A75295" w:rsidP="00A54D75">
            <w:pPr>
              <w:jc w:val="center"/>
              <w:rPr>
                <w:sz w:val="20"/>
                <w:szCs w:val="20"/>
              </w:rPr>
            </w:pPr>
            <w:r w:rsidRPr="005E1BCB">
              <w:rPr>
                <w:sz w:val="20"/>
                <w:szCs w:val="20"/>
              </w:rPr>
              <w:t>г. Цивильск, ул. Никитина, д.1</w:t>
            </w:r>
          </w:p>
        </w:tc>
        <w:tc>
          <w:tcPr>
            <w:tcW w:w="1544" w:type="dxa"/>
          </w:tcPr>
          <w:p w:rsidR="00A75295" w:rsidRPr="005E1BCB" w:rsidRDefault="00A75295" w:rsidP="00A54D75">
            <w:pPr>
              <w:jc w:val="center"/>
              <w:rPr>
                <w:sz w:val="20"/>
                <w:szCs w:val="20"/>
              </w:rPr>
            </w:pPr>
          </w:p>
        </w:tc>
        <w:tc>
          <w:tcPr>
            <w:tcW w:w="1582" w:type="dxa"/>
          </w:tcPr>
          <w:p w:rsidR="00A75295" w:rsidRPr="005E1BCB" w:rsidRDefault="00A75295" w:rsidP="00A54D75">
            <w:pPr>
              <w:jc w:val="center"/>
              <w:rPr>
                <w:color w:val="000000"/>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A75295" w:rsidRPr="005E1BCB" w:rsidTr="00A54D75">
        <w:tc>
          <w:tcPr>
            <w:tcW w:w="1440" w:type="dxa"/>
          </w:tcPr>
          <w:p w:rsidR="00A75295" w:rsidRPr="005E1BCB" w:rsidRDefault="00A75295" w:rsidP="00A54D75">
            <w:pPr>
              <w:jc w:val="center"/>
              <w:rPr>
                <w:sz w:val="20"/>
                <w:szCs w:val="20"/>
              </w:rPr>
            </w:pPr>
          </w:p>
        </w:tc>
        <w:tc>
          <w:tcPr>
            <w:tcW w:w="1580" w:type="dxa"/>
          </w:tcPr>
          <w:p w:rsidR="00A75295" w:rsidRPr="005E1BCB" w:rsidRDefault="00A75295" w:rsidP="00A54D75">
            <w:pPr>
              <w:jc w:val="center"/>
              <w:rPr>
                <w:sz w:val="20"/>
                <w:szCs w:val="20"/>
              </w:rPr>
            </w:pPr>
          </w:p>
        </w:tc>
        <w:tc>
          <w:tcPr>
            <w:tcW w:w="1715" w:type="dxa"/>
          </w:tcPr>
          <w:p w:rsidR="00A75295" w:rsidRPr="005E1BCB" w:rsidRDefault="00A75295" w:rsidP="00A54D75">
            <w:pPr>
              <w:jc w:val="center"/>
              <w:rPr>
                <w:sz w:val="20"/>
                <w:szCs w:val="20"/>
              </w:rPr>
            </w:pPr>
            <w:r w:rsidRPr="005E1BCB">
              <w:rPr>
                <w:sz w:val="20"/>
                <w:szCs w:val="20"/>
              </w:rPr>
              <w:t>парк</w:t>
            </w:r>
          </w:p>
        </w:tc>
        <w:tc>
          <w:tcPr>
            <w:tcW w:w="1709" w:type="dxa"/>
          </w:tcPr>
          <w:p w:rsidR="00A75295" w:rsidRPr="005E1BCB" w:rsidRDefault="00A75295" w:rsidP="00A54D75">
            <w:pPr>
              <w:jc w:val="center"/>
              <w:rPr>
                <w:sz w:val="20"/>
                <w:szCs w:val="20"/>
              </w:rPr>
            </w:pPr>
            <w:r w:rsidRPr="005E1BCB">
              <w:rPr>
                <w:sz w:val="20"/>
                <w:szCs w:val="20"/>
              </w:rPr>
              <w:t>г. Цивильск, ул. Кирова, около д.10</w:t>
            </w:r>
          </w:p>
        </w:tc>
        <w:tc>
          <w:tcPr>
            <w:tcW w:w="1544" w:type="dxa"/>
          </w:tcPr>
          <w:p w:rsidR="00A75295" w:rsidRPr="005E1BCB" w:rsidRDefault="00A75295" w:rsidP="00A54D75">
            <w:pPr>
              <w:jc w:val="center"/>
              <w:rPr>
                <w:sz w:val="20"/>
                <w:szCs w:val="20"/>
              </w:rPr>
            </w:pPr>
          </w:p>
        </w:tc>
        <w:tc>
          <w:tcPr>
            <w:tcW w:w="1582" w:type="dxa"/>
          </w:tcPr>
          <w:p w:rsidR="00A75295" w:rsidRPr="005E1BCB" w:rsidRDefault="00A75295" w:rsidP="00A54D75">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A75295" w:rsidRPr="005E1BCB" w:rsidTr="00A54D75">
        <w:tc>
          <w:tcPr>
            <w:tcW w:w="1440" w:type="dxa"/>
          </w:tcPr>
          <w:p w:rsidR="00A75295" w:rsidRPr="005E1BCB" w:rsidRDefault="00A75295" w:rsidP="00A54D75">
            <w:pPr>
              <w:jc w:val="center"/>
              <w:rPr>
                <w:sz w:val="20"/>
                <w:szCs w:val="20"/>
              </w:rPr>
            </w:pPr>
          </w:p>
        </w:tc>
        <w:tc>
          <w:tcPr>
            <w:tcW w:w="1580" w:type="dxa"/>
          </w:tcPr>
          <w:p w:rsidR="00A75295" w:rsidRPr="005E1BCB" w:rsidRDefault="00A75295" w:rsidP="00A54D75">
            <w:pPr>
              <w:jc w:val="center"/>
              <w:rPr>
                <w:sz w:val="20"/>
                <w:szCs w:val="20"/>
              </w:rPr>
            </w:pPr>
          </w:p>
        </w:tc>
        <w:tc>
          <w:tcPr>
            <w:tcW w:w="1715" w:type="dxa"/>
          </w:tcPr>
          <w:p w:rsidR="00A75295" w:rsidRPr="005E1BCB" w:rsidRDefault="00A75295" w:rsidP="00A54D75">
            <w:pPr>
              <w:jc w:val="center"/>
              <w:rPr>
                <w:sz w:val="20"/>
                <w:szCs w:val="20"/>
              </w:rPr>
            </w:pPr>
            <w:r w:rsidRPr="005E1BCB">
              <w:rPr>
                <w:sz w:val="20"/>
                <w:szCs w:val="20"/>
              </w:rPr>
              <w:t>городское кладбище</w:t>
            </w:r>
          </w:p>
        </w:tc>
        <w:tc>
          <w:tcPr>
            <w:tcW w:w="1709" w:type="dxa"/>
          </w:tcPr>
          <w:p w:rsidR="00A75295" w:rsidRPr="005E1BCB" w:rsidRDefault="00A75295" w:rsidP="00A54D75">
            <w:pPr>
              <w:jc w:val="center"/>
              <w:rPr>
                <w:sz w:val="20"/>
                <w:szCs w:val="20"/>
              </w:rPr>
            </w:pPr>
            <w:r w:rsidRPr="005E1BCB">
              <w:rPr>
                <w:sz w:val="20"/>
                <w:szCs w:val="20"/>
              </w:rPr>
              <w:t>Цивильский район, д. Новая Деревня</w:t>
            </w:r>
          </w:p>
        </w:tc>
        <w:tc>
          <w:tcPr>
            <w:tcW w:w="1544" w:type="dxa"/>
          </w:tcPr>
          <w:p w:rsidR="00A75295" w:rsidRPr="005E1BCB" w:rsidRDefault="00A75295" w:rsidP="00A54D75">
            <w:pPr>
              <w:jc w:val="center"/>
              <w:rPr>
                <w:sz w:val="20"/>
                <w:szCs w:val="20"/>
              </w:rPr>
            </w:pPr>
          </w:p>
        </w:tc>
        <w:tc>
          <w:tcPr>
            <w:tcW w:w="1582" w:type="dxa"/>
          </w:tcPr>
          <w:p w:rsidR="00A75295" w:rsidRPr="005E1BCB" w:rsidRDefault="00A75295" w:rsidP="00A54D75">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A75295" w:rsidRPr="005E1BCB" w:rsidTr="00A54D75">
        <w:tc>
          <w:tcPr>
            <w:tcW w:w="1440" w:type="dxa"/>
          </w:tcPr>
          <w:p w:rsidR="00A75295" w:rsidRPr="005E1BCB" w:rsidRDefault="00A75295" w:rsidP="00A54D75">
            <w:pPr>
              <w:jc w:val="center"/>
              <w:rPr>
                <w:sz w:val="20"/>
                <w:szCs w:val="20"/>
              </w:rPr>
            </w:pPr>
          </w:p>
        </w:tc>
        <w:tc>
          <w:tcPr>
            <w:tcW w:w="1580" w:type="dxa"/>
          </w:tcPr>
          <w:p w:rsidR="00A75295" w:rsidRPr="005E1BCB" w:rsidRDefault="00A75295" w:rsidP="00A54D75">
            <w:pPr>
              <w:jc w:val="center"/>
              <w:rPr>
                <w:sz w:val="20"/>
                <w:szCs w:val="20"/>
              </w:rPr>
            </w:pPr>
            <w:r w:rsidRPr="005E1BCB">
              <w:rPr>
                <w:sz w:val="20"/>
                <w:szCs w:val="20"/>
              </w:rPr>
              <w:t>п. Опытный</w:t>
            </w:r>
          </w:p>
        </w:tc>
        <w:tc>
          <w:tcPr>
            <w:tcW w:w="1715" w:type="dxa"/>
          </w:tcPr>
          <w:p w:rsidR="00A75295" w:rsidRPr="005E1BCB" w:rsidRDefault="00A75295" w:rsidP="00A54D75">
            <w:pPr>
              <w:jc w:val="center"/>
              <w:rPr>
                <w:sz w:val="20"/>
                <w:szCs w:val="20"/>
              </w:rPr>
            </w:pPr>
            <w:r w:rsidRPr="005E1BCB">
              <w:rPr>
                <w:sz w:val="20"/>
                <w:szCs w:val="20"/>
              </w:rPr>
              <w:t>пешеходная зона</w:t>
            </w:r>
          </w:p>
        </w:tc>
        <w:tc>
          <w:tcPr>
            <w:tcW w:w="1709" w:type="dxa"/>
          </w:tcPr>
          <w:p w:rsidR="00A75295" w:rsidRPr="005E1BCB" w:rsidRDefault="00A75295" w:rsidP="00A54D75">
            <w:pPr>
              <w:jc w:val="center"/>
              <w:rPr>
                <w:sz w:val="20"/>
                <w:szCs w:val="20"/>
              </w:rPr>
            </w:pPr>
            <w:r w:rsidRPr="005E1BCB">
              <w:rPr>
                <w:sz w:val="20"/>
                <w:szCs w:val="20"/>
              </w:rPr>
              <w:t>Цивильский район, п. Опытный</w:t>
            </w:r>
          </w:p>
        </w:tc>
        <w:tc>
          <w:tcPr>
            <w:tcW w:w="1544" w:type="dxa"/>
          </w:tcPr>
          <w:p w:rsidR="00A75295" w:rsidRPr="005E1BCB" w:rsidRDefault="00A75295" w:rsidP="00A54D75">
            <w:pPr>
              <w:jc w:val="center"/>
              <w:rPr>
                <w:sz w:val="20"/>
                <w:szCs w:val="20"/>
              </w:rPr>
            </w:pPr>
          </w:p>
        </w:tc>
        <w:tc>
          <w:tcPr>
            <w:tcW w:w="1582" w:type="dxa"/>
          </w:tcPr>
          <w:p w:rsidR="00A75295" w:rsidRPr="005E1BCB" w:rsidRDefault="00A75295" w:rsidP="00A54D75">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A75295" w:rsidRPr="005E1BCB" w:rsidTr="00A54D75">
        <w:tc>
          <w:tcPr>
            <w:tcW w:w="1440" w:type="dxa"/>
          </w:tcPr>
          <w:p w:rsidR="00A75295" w:rsidRPr="005E1BCB" w:rsidRDefault="00A75295" w:rsidP="00A54D75">
            <w:pPr>
              <w:jc w:val="center"/>
              <w:rPr>
                <w:sz w:val="20"/>
                <w:szCs w:val="20"/>
              </w:rPr>
            </w:pPr>
          </w:p>
        </w:tc>
        <w:tc>
          <w:tcPr>
            <w:tcW w:w="1580" w:type="dxa"/>
          </w:tcPr>
          <w:p w:rsidR="00A75295" w:rsidRPr="005E1BCB" w:rsidRDefault="00A75295" w:rsidP="00A54D75">
            <w:pPr>
              <w:jc w:val="center"/>
              <w:rPr>
                <w:sz w:val="20"/>
                <w:szCs w:val="20"/>
              </w:rPr>
            </w:pPr>
            <w:r w:rsidRPr="005E1BCB">
              <w:rPr>
                <w:sz w:val="20"/>
                <w:szCs w:val="20"/>
              </w:rPr>
              <w:t>с. Чурачики</w:t>
            </w:r>
          </w:p>
        </w:tc>
        <w:tc>
          <w:tcPr>
            <w:tcW w:w="1715" w:type="dxa"/>
          </w:tcPr>
          <w:p w:rsidR="00A75295" w:rsidRPr="005E1BCB" w:rsidRDefault="00A75295" w:rsidP="00A54D75">
            <w:pPr>
              <w:jc w:val="center"/>
              <w:rPr>
                <w:sz w:val="20"/>
                <w:szCs w:val="20"/>
              </w:rPr>
            </w:pPr>
            <w:r w:rsidRPr="005E1BCB">
              <w:rPr>
                <w:sz w:val="20"/>
                <w:szCs w:val="20"/>
              </w:rPr>
              <w:t>пешеходная зона</w:t>
            </w:r>
          </w:p>
        </w:tc>
        <w:tc>
          <w:tcPr>
            <w:tcW w:w="1709" w:type="dxa"/>
          </w:tcPr>
          <w:p w:rsidR="00A75295" w:rsidRPr="005E1BCB" w:rsidRDefault="00A75295" w:rsidP="00A54D75">
            <w:pPr>
              <w:jc w:val="center"/>
              <w:rPr>
                <w:sz w:val="20"/>
                <w:szCs w:val="20"/>
              </w:rPr>
            </w:pPr>
            <w:r w:rsidRPr="005E1BCB">
              <w:rPr>
                <w:sz w:val="20"/>
                <w:szCs w:val="20"/>
              </w:rPr>
              <w:t>Цивильский район, с. Чурачики, ул. Заводская, ул.</w:t>
            </w:r>
            <w:r w:rsidR="0020778C">
              <w:rPr>
                <w:sz w:val="20"/>
                <w:szCs w:val="20"/>
              </w:rPr>
              <w:t xml:space="preserve"> </w:t>
            </w:r>
            <w:r w:rsidRPr="005E1BCB">
              <w:rPr>
                <w:sz w:val="20"/>
                <w:szCs w:val="20"/>
              </w:rPr>
              <w:t>Ленина, ул. Мелиораторов</w:t>
            </w:r>
          </w:p>
        </w:tc>
        <w:tc>
          <w:tcPr>
            <w:tcW w:w="1544" w:type="dxa"/>
          </w:tcPr>
          <w:p w:rsidR="00A75295" w:rsidRPr="005E1BCB" w:rsidRDefault="00A75295" w:rsidP="00A54D75">
            <w:pPr>
              <w:jc w:val="center"/>
              <w:rPr>
                <w:sz w:val="20"/>
                <w:szCs w:val="20"/>
              </w:rPr>
            </w:pPr>
          </w:p>
        </w:tc>
        <w:tc>
          <w:tcPr>
            <w:tcW w:w="1582" w:type="dxa"/>
          </w:tcPr>
          <w:p w:rsidR="00A75295" w:rsidRPr="005E1BCB" w:rsidRDefault="00A75295" w:rsidP="00A54D75">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bl>
    <w:p w:rsidR="00A75295" w:rsidRPr="005E1BCB" w:rsidRDefault="00A75295" w:rsidP="00A75295">
      <w:pPr>
        <w:rPr>
          <w:sz w:val="20"/>
          <w:szCs w:val="20"/>
        </w:rPr>
      </w:pPr>
    </w:p>
    <w:p w:rsidR="00A75295" w:rsidRDefault="00A75295" w:rsidP="00A75295">
      <w:pPr>
        <w:jc w:val="both"/>
        <w:rPr>
          <w:sz w:val="24"/>
          <w:szCs w:val="24"/>
        </w:rPr>
      </w:pPr>
    </w:p>
    <w:p w:rsidR="00A75295" w:rsidRDefault="00A75295" w:rsidP="00A75295">
      <w:pPr>
        <w:jc w:val="both"/>
        <w:rPr>
          <w:sz w:val="24"/>
          <w:szCs w:val="24"/>
        </w:rPr>
      </w:pPr>
    </w:p>
    <w:p w:rsidR="00A75295" w:rsidRDefault="00A75295" w:rsidP="00A75295">
      <w:pPr>
        <w:jc w:val="both"/>
        <w:rPr>
          <w:sz w:val="24"/>
          <w:szCs w:val="24"/>
        </w:rPr>
        <w:sectPr w:rsidR="00A75295" w:rsidSect="00866A7B">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960"/>
        <w:gridCol w:w="7960"/>
      </w:tblGrid>
      <w:tr w:rsidR="00A75295" w:rsidRPr="005E1BCB" w:rsidTr="00A54D75">
        <w:tc>
          <w:tcPr>
            <w:tcW w:w="7960" w:type="dxa"/>
          </w:tcPr>
          <w:p w:rsidR="00A75295" w:rsidRPr="005E1BCB" w:rsidRDefault="00A75295" w:rsidP="00A54D75">
            <w:pPr>
              <w:jc w:val="both"/>
              <w:rPr>
                <w:sz w:val="20"/>
                <w:szCs w:val="20"/>
              </w:rPr>
            </w:pPr>
          </w:p>
        </w:tc>
        <w:tc>
          <w:tcPr>
            <w:tcW w:w="7960" w:type="dxa"/>
          </w:tcPr>
          <w:p w:rsidR="00A75295" w:rsidRPr="005E1BCB" w:rsidRDefault="00A75295" w:rsidP="00A54D75">
            <w:pPr>
              <w:jc w:val="center"/>
              <w:rPr>
                <w:sz w:val="20"/>
                <w:szCs w:val="20"/>
              </w:rPr>
            </w:pPr>
            <w:r>
              <w:rPr>
                <w:sz w:val="20"/>
                <w:szCs w:val="20"/>
              </w:rPr>
              <w:t>Приложение №2</w:t>
            </w:r>
          </w:p>
          <w:p w:rsidR="00A75295" w:rsidRPr="005E1BCB" w:rsidRDefault="00A75295" w:rsidP="00A54D75">
            <w:pPr>
              <w:jc w:val="center"/>
              <w:rPr>
                <w:sz w:val="20"/>
                <w:szCs w:val="20"/>
              </w:rPr>
            </w:pPr>
            <w:r w:rsidRPr="005E1BCB">
              <w:rPr>
                <w:sz w:val="20"/>
                <w:szCs w:val="20"/>
              </w:rPr>
              <w:t xml:space="preserve">к </w:t>
            </w:r>
            <w:r>
              <w:rPr>
                <w:sz w:val="20"/>
                <w:szCs w:val="20"/>
              </w:rPr>
              <w:t>подпрограмме</w:t>
            </w:r>
            <w:r w:rsidR="0020778C">
              <w:rPr>
                <w:sz w:val="20"/>
                <w:szCs w:val="20"/>
              </w:rPr>
              <w:t xml:space="preserve"> </w:t>
            </w:r>
            <w:bookmarkStart w:id="9" w:name="_GoBack"/>
            <w:bookmarkEnd w:id="9"/>
            <w:r w:rsidRPr="003D224B">
              <w:rPr>
                <w:sz w:val="20"/>
                <w:szCs w:val="20"/>
              </w:rPr>
              <w:t>«Благоустройство дворовых и общественных территорий муниципальных образований на территории Цивильского района Чувашской Республики»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A75295" w:rsidRDefault="00A75295" w:rsidP="00A75295">
      <w:pPr>
        <w:jc w:val="both"/>
        <w:rPr>
          <w:sz w:val="24"/>
          <w:szCs w:val="24"/>
        </w:rPr>
      </w:pPr>
    </w:p>
    <w:tbl>
      <w:tblPr>
        <w:tblW w:w="5000" w:type="pct"/>
        <w:tblLook w:val="04A0" w:firstRow="1" w:lastRow="0" w:firstColumn="1" w:lastColumn="0" w:noHBand="0" w:noVBand="1"/>
      </w:tblPr>
      <w:tblGrid>
        <w:gridCol w:w="1574"/>
        <w:gridCol w:w="3569"/>
        <w:gridCol w:w="692"/>
        <w:gridCol w:w="665"/>
        <w:gridCol w:w="665"/>
        <w:gridCol w:w="671"/>
        <w:gridCol w:w="2324"/>
        <w:gridCol w:w="961"/>
        <w:gridCol w:w="961"/>
        <w:gridCol w:w="961"/>
        <w:gridCol w:w="961"/>
        <w:gridCol w:w="961"/>
        <w:gridCol w:w="955"/>
      </w:tblGrid>
      <w:tr w:rsidR="00A75295" w:rsidRPr="000A0516" w:rsidTr="00A54D75">
        <w:trPr>
          <w:trHeight w:val="20"/>
        </w:trPr>
        <w:tc>
          <w:tcPr>
            <w:tcW w:w="5000" w:type="pct"/>
            <w:gridSpan w:val="13"/>
            <w:tcBorders>
              <w:top w:val="nil"/>
              <w:left w:val="nil"/>
              <w:bottom w:val="nil"/>
              <w:right w:val="nil"/>
            </w:tcBorders>
            <w:shd w:val="clear" w:color="auto" w:fill="auto"/>
            <w:vAlign w:val="bottom"/>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РЕСУРСНОЕ ОБЕСПЕЧЕНИЕ И ПРОГНОЗНАЯ (СПРАВОЧНАЯ) ОЦЕНКА РАСХОДОВ</w:t>
            </w:r>
          </w:p>
        </w:tc>
      </w:tr>
      <w:tr w:rsidR="00A75295" w:rsidRPr="000A0516" w:rsidTr="00A54D75">
        <w:trPr>
          <w:trHeight w:val="20"/>
        </w:trPr>
        <w:tc>
          <w:tcPr>
            <w:tcW w:w="5000" w:type="pct"/>
            <w:gridSpan w:val="13"/>
            <w:tcBorders>
              <w:top w:val="nil"/>
              <w:left w:val="nil"/>
              <w:bottom w:val="nil"/>
              <w:right w:val="nil"/>
            </w:tcBorders>
            <w:shd w:val="clear" w:color="auto" w:fill="auto"/>
            <w:vAlign w:val="bottom"/>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за счет всех источников финансирования реализации подпрограммы «Благоустройство дворовых и общественных территорий муниципальных образований на территории Цивильского района Чувашской Республики»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r w:rsidR="00A75295" w:rsidRPr="000A0516" w:rsidTr="00A54D75">
        <w:trPr>
          <w:trHeight w:val="20"/>
        </w:trPr>
        <w:tc>
          <w:tcPr>
            <w:tcW w:w="477"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1123"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732"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A75295" w:rsidRPr="000A0516" w:rsidRDefault="00A75295" w:rsidP="00A54D75">
            <w:pPr>
              <w:rPr>
                <w:rFonts w:ascii="Calibri" w:eastAsia="Times New Roman" w:hAnsi="Calibri"/>
                <w:color w:val="000000"/>
                <w:sz w:val="22"/>
                <w:szCs w:val="22"/>
                <w:lang w:eastAsia="ru-RU"/>
              </w:rPr>
            </w:pPr>
          </w:p>
        </w:tc>
      </w:tr>
      <w:tr w:rsidR="00A75295" w:rsidRPr="000A0516" w:rsidTr="00A54D75">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Статус</w:t>
            </w:r>
          </w:p>
        </w:tc>
        <w:tc>
          <w:tcPr>
            <w:tcW w:w="1123"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Наименование муниципальной программы (основного мероприятия, мероприятия)</w:t>
            </w:r>
          </w:p>
        </w:tc>
        <w:tc>
          <w:tcPr>
            <w:tcW w:w="846" w:type="pct"/>
            <w:gridSpan w:val="4"/>
            <w:tcBorders>
              <w:top w:val="single" w:sz="4" w:space="0" w:color="auto"/>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xml:space="preserve">Код  </w:t>
            </w:r>
            <w:proofErr w:type="gramStart"/>
            <w:r w:rsidRPr="000A0516">
              <w:rPr>
                <w:rFonts w:eastAsia="Times New Roman"/>
                <w:color w:val="000000"/>
                <w:sz w:val="20"/>
                <w:szCs w:val="20"/>
                <w:lang w:eastAsia="ru-RU"/>
              </w:rPr>
              <w:t>бюджетной</w:t>
            </w:r>
            <w:proofErr w:type="gramEnd"/>
          </w:p>
        </w:tc>
        <w:tc>
          <w:tcPr>
            <w:tcW w:w="732"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Источники  финансирования</w:t>
            </w:r>
          </w:p>
        </w:tc>
        <w:tc>
          <w:tcPr>
            <w:tcW w:w="1822" w:type="pct"/>
            <w:gridSpan w:val="6"/>
            <w:tcBorders>
              <w:top w:val="single" w:sz="4" w:space="0" w:color="auto"/>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Расходы по годам</w:t>
            </w:r>
          </w:p>
        </w:tc>
      </w:tr>
      <w:tr w:rsidR="00A75295" w:rsidRPr="000A0516" w:rsidTr="00A54D75">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846" w:type="pct"/>
            <w:gridSpan w:val="4"/>
            <w:tcBorders>
              <w:top w:val="single" w:sz="4" w:space="0" w:color="auto"/>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классификации</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1822" w:type="pct"/>
            <w:gridSpan w:val="6"/>
            <w:tcBorders>
              <w:top w:val="single" w:sz="4" w:space="0" w:color="auto"/>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тыс. рублей</w:t>
            </w:r>
          </w:p>
        </w:tc>
      </w:tr>
      <w:tr w:rsidR="00A75295" w:rsidRPr="000A0516" w:rsidTr="00A54D75">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ГРБС</w:t>
            </w:r>
          </w:p>
        </w:tc>
        <w:tc>
          <w:tcPr>
            <w:tcW w:w="211"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proofErr w:type="spellStart"/>
            <w:r w:rsidRPr="000A0516">
              <w:rPr>
                <w:rFonts w:eastAsia="Times New Roman"/>
                <w:color w:val="000000"/>
                <w:sz w:val="20"/>
                <w:szCs w:val="20"/>
                <w:lang w:eastAsia="ru-RU"/>
              </w:rPr>
              <w:t>РзПр</w:t>
            </w:r>
            <w:proofErr w:type="spellEnd"/>
          </w:p>
        </w:tc>
        <w:tc>
          <w:tcPr>
            <w:tcW w:w="211"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ЦСР</w:t>
            </w:r>
          </w:p>
        </w:tc>
        <w:tc>
          <w:tcPr>
            <w:tcW w:w="211"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ВР</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304"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2019</w:t>
            </w:r>
          </w:p>
        </w:tc>
        <w:tc>
          <w:tcPr>
            <w:tcW w:w="304"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2020</w:t>
            </w:r>
          </w:p>
        </w:tc>
        <w:tc>
          <w:tcPr>
            <w:tcW w:w="304"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2021</w:t>
            </w:r>
          </w:p>
        </w:tc>
        <w:tc>
          <w:tcPr>
            <w:tcW w:w="304"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2022</w:t>
            </w:r>
          </w:p>
        </w:tc>
        <w:tc>
          <w:tcPr>
            <w:tcW w:w="304"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2023</w:t>
            </w:r>
          </w:p>
        </w:tc>
        <w:tc>
          <w:tcPr>
            <w:tcW w:w="304" w:type="pct"/>
            <w:tcBorders>
              <w:top w:val="nil"/>
              <w:left w:val="nil"/>
              <w:bottom w:val="single" w:sz="4" w:space="0" w:color="auto"/>
              <w:right w:val="single" w:sz="4" w:space="0" w:color="auto"/>
            </w:tcBorders>
            <w:shd w:val="clear" w:color="000000" w:fill="C0C0C0"/>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2024</w:t>
            </w:r>
          </w:p>
        </w:tc>
      </w:tr>
      <w:tr w:rsidR="00A75295" w:rsidRPr="000A0516"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Подпрограмма</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«Благоустройство дворовых и общественных территорий муниципальных образований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b/>
                <w:bCs/>
                <w:color w:val="000000"/>
                <w:sz w:val="20"/>
                <w:szCs w:val="20"/>
                <w:lang w:eastAsia="ru-RU"/>
              </w:rPr>
            </w:pPr>
            <w:r w:rsidRPr="000A0516">
              <w:rPr>
                <w:rFonts w:eastAsia="Times New Roman"/>
                <w:b/>
                <w:bCs/>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b/>
                <w:bCs/>
                <w:color w:val="000000"/>
                <w:sz w:val="20"/>
                <w:szCs w:val="20"/>
                <w:lang w:eastAsia="ru-RU"/>
              </w:rPr>
            </w:pPr>
            <w:r w:rsidRPr="000A0516">
              <w:rPr>
                <w:rFonts w:eastAsia="Times New Roman"/>
                <w:b/>
                <w:bCs/>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b/>
                <w:bCs/>
                <w:color w:val="000000"/>
                <w:sz w:val="20"/>
                <w:szCs w:val="20"/>
                <w:lang w:eastAsia="ru-RU"/>
              </w:rPr>
            </w:pPr>
            <w:r w:rsidRPr="000A0516">
              <w:rPr>
                <w:rFonts w:eastAsia="Times New Roman"/>
                <w:b/>
                <w:bCs/>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b/>
                <w:bCs/>
                <w:color w:val="000000"/>
                <w:sz w:val="20"/>
                <w:szCs w:val="20"/>
                <w:lang w:eastAsia="ru-RU"/>
              </w:rPr>
            </w:pPr>
            <w:r w:rsidRPr="000A0516">
              <w:rPr>
                <w:rFonts w:eastAsia="Times New Roman"/>
                <w:b/>
                <w:bCs/>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b/>
                <w:bCs/>
                <w:color w:val="000000"/>
                <w:sz w:val="20"/>
                <w:szCs w:val="20"/>
                <w:lang w:eastAsia="ru-RU"/>
              </w:rPr>
            </w:pPr>
            <w:r w:rsidRPr="000A0516">
              <w:rPr>
                <w:rFonts w:eastAsia="Times New Roman"/>
                <w:b/>
                <w:bCs/>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0,0</w:t>
            </w:r>
          </w:p>
        </w:tc>
      </w:tr>
      <w:tr w:rsidR="00A75295" w:rsidRPr="000A0516"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Основное мероприятие 1. Формирование современной городской среды</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Основное мероприятие 2. Содействие благоустройству населенных пунктов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b/>
                <w:bCs/>
                <w:color w:val="000000"/>
                <w:sz w:val="20"/>
                <w:szCs w:val="20"/>
                <w:lang w:eastAsia="ru-RU"/>
              </w:rPr>
            </w:pPr>
            <w:r w:rsidRPr="000A0516">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xml:space="preserve">Основное мероприятие 3. Вовлечение заинтересованных граждан, организаций в реализацию мероприятий по благоустройству территорий муниципальных </w:t>
            </w:r>
            <w:r w:rsidRPr="000A0516">
              <w:rPr>
                <w:rFonts w:eastAsia="Times New Roman"/>
                <w:color w:val="000000"/>
                <w:sz w:val="20"/>
                <w:szCs w:val="20"/>
                <w:lang w:eastAsia="ru-RU"/>
              </w:rPr>
              <w:lastRenderedPageBreak/>
              <w:t xml:space="preserve">образований на территории Цивильского района Чувашской </w:t>
            </w:r>
            <w:proofErr w:type="spellStart"/>
            <w:r w:rsidRPr="000A0516">
              <w:rPr>
                <w:rFonts w:eastAsia="Times New Roman"/>
                <w:color w:val="000000"/>
                <w:sz w:val="20"/>
                <w:szCs w:val="20"/>
                <w:lang w:eastAsia="ru-RU"/>
              </w:rPr>
              <w:t>Республки</w:t>
            </w:r>
            <w:proofErr w:type="spellEnd"/>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lastRenderedPageBreak/>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r w:rsidR="00A75295" w:rsidRPr="000A0516" w:rsidTr="00A54D75">
        <w:trPr>
          <w:trHeight w:val="20"/>
        </w:trPr>
        <w:tc>
          <w:tcPr>
            <w:tcW w:w="477"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A75295" w:rsidRPr="000A0516" w:rsidRDefault="00A75295" w:rsidP="00A54D75">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A75295" w:rsidRPr="000A0516" w:rsidRDefault="00A75295" w:rsidP="00A54D75">
            <w:pPr>
              <w:rPr>
                <w:rFonts w:eastAsia="Times New Roman"/>
                <w:color w:val="000000"/>
                <w:sz w:val="20"/>
                <w:szCs w:val="20"/>
                <w:lang w:eastAsia="ru-RU"/>
              </w:rPr>
            </w:pPr>
            <w:r w:rsidRPr="000A0516">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A75295" w:rsidRPr="000A0516" w:rsidRDefault="00A75295" w:rsidP="00A54D75">
            <w:pPr>
              <w:jc w:val="center"/>
              <w:rPr>
                <w:rFonts w:eastAsia="Times New Roman"/>
                <w:color w:val="000000"/>
                <w:sz w:val="20"/>
                <w:szCs w:val="20"/>
                <w:lang w:eastAsia="ru-RU"/>
              </w:rPr>
            </w:pPr>
            <w:r w:rsidRPr="000A0516">
              <w:rPr>
                <w:rFonts w:eastAsia="Times New Roman"/>
                <w:color w:val="000000"/>
                <w:sz w:val="20"/>
                <w:szCs w:val="20"/>
                <w:lang w:eastAsia="ru-RU"/>
              </w:rPr>
              <w:t>0,0</w:t>
            </w:r>
          </w:p>
        </w:tc>
      </w:tr>
    </w:tbl>
    <w:p w:rsidR="00A75295" w:rsidRDefault="00A75295" w:rsidP="00A75295">
      <w:pPr>
        <w:jc w:val="both"/>
        <w:rPr>
          <w:sz w:val="24"/>
          <w:szCs w:val="24"/>
        </w:rPr>
      </w:pPr>
    </w:p>
    <w:p w:rsidR="00A75295" w:rsidRDefault="00A75295" w:rsidP="00A75295">
      <w:pPr>
        <w:jc w:val="both"/>
        <w:rPr>
          <w:sz w:val="24"/>
          <w:szCs w:val="24"/>
        </w:rPr>
      </w:pPr>
    </w:p>
    <w:p w:rsidR="00A75295" w:rsidRPr="00F51B6C" w:rsidRDefault="00A75295" w:rsidP="00A75295">
      <w:pPr>
        <w:jc w:val="both"/>
        <w:rPr>
          <w:sz w:val="24"/>
          <w:szCs w:val="24"/>
        </w:rPr>
      </w:pPr>
    </w:p>
    <w:p w:rsidR="00A75295" w:rsidRPr="00A75295" w:rsidRDefault="00A75295" w:rsidP="00F540DA">
      <w:pPr>
        <w:jc w:val="both"/>
      </w:pPr>
    </w:p>
    <w:sectPr w:rsidR="00A75295" w:rsidRPr="00A75295" w:rsidSect="00B7665E">
      <w:pgSz w:w="16838" w:h="11906" w:orient="landscape"/>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F5A"/>
    <w:multiLevelType w:val="hybridMultilevel"/>
    <w:tmpl w:val="0512C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40DA"/>
    <w:rsid w:val="001C08D5"/>
    <w:rsid w:val="0020778C"/>
    <w:rsid w:val="002935E8"/>
    <w:rsid w:val="00323C7C"/>
    <w:rsid w:val="00497020"/>
    <w:rsid w:val="00560B42"/>
    <w:rsid w:val="00866A7B"/>
    <w:rsid w:val="00A75295"/>
    <w:rsid w:val="00F54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7B"/>
  </w:style>
  <w:style w:type="paragraph" w:styleId="1">
    <w:name w:val="heading 1"/>
    <w:basedOn w:val="a"/>
    <w:next w:val="a"/>
    <w:link w:val="10"/>
    <w:uiPriority w:val="99"/>
    <w:qFormat/>
    <w:rsid w:val="00A7529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40DA"/>
    <w:rPr>
      <w:color w:val="0000FF"/>
      <w:u w:val="single"/>
    </w:rPr>
  </w:style>
  <w:style w:type="paragraph" w:customStyle="1" w:styleId="s1">
    <w:name w:val="s_1"/>
    <w:basedOn w:val="a"/>
    <w:rsid w:val="00F540DA"/>
    <w:pPr>
      <w:spacing w:before="100" w:beforeAutospacing="1" w:after="100" w:afterAutospacing="1"/>
    </w:pPr>
    <w:rPr>
      <w:rFonts w:eastAsia="Times New Roman"/>
      <w:sz w:val="24"/>
      <w:szCs w:val="24"/>
      <w:lang w:eastAsia="ru-RU"/>
    </w:rPr>
  </w:style>
  <w:style w:type="paragraph" w:customStyle="1" w:styleId="a4">
    <w:name w:val="Таблицы (моноширинный)"/>
    <w:basedOn w:val="a"/>
    <w:next w:val="a"/>
    <w:rsid w:val="00F540DA"/>
    <w:pPr>
      <w:autoSpaceDE w:val="0"/>
      <w:autoSpaceDN w:val="0"/>
      <w:adjustRightInd w:val="0"/>
      <w:jc w:val="both"/>
    </w:pPr>
    <w:rPr>
      <w:rFonts w:ascii="Courier New" w:eastAsia="Times New Roman" w:hAnsi="Courier New" w:cs="Courier New"/>
      <w:sz w:val="20"/>
      <w:szCs w:val="20"/>
      <w:lang w:eastAsia="ru-RU"/>
    </w:rPr>
  </w:style>
  <w:style w:type="character" w:customStyle="1" w:styleId="a5">
    <w:name w:val="Цветовое выделение"/>
    <w:rsid w:val="00F540DA"/>
    <w:rPr>
      <w:b/>
      <w:bCs/>
      <w:color w:val="000080"/>
    </w:rPr>
  </w:style>
  <w:style w:type="character" w:customStyle="1" w:styleId="10">
    <w:name w:val="Заголовок 1 Знак"/>
    <w:basedOn w:val="a0"/>
    <w:link w:val="1"/>
    <w:uiPriority w:val="99"/>
    <w:rsid w:val="00A75295"/>
    <w:rPr>
      <w:rFonts w:ascii="Times New Roman CYR" w:eastAsiaTheme="minorEastAsia" w:hAnsi="Times New Roman CYR" w:cs="Times New Roman CYR"/>
      <w:b/>
      <w:bCs/>
      <w:color w:val="26282F"/>
      <w:sz w:val="24"/>
      <w:szCs w:val="24"/>
      <w:lang w:eastAsia="ru-RU"/>
    </w:rPr>
  </w:style>
  <w:style w:type="paragraph" w:customStyle="1" w:styleId="a6">
    <w:name w:val="Прижатый влево"/>
    <w:basedOn w:val="a"/>
    <w:next w:val="a"/>
    <w:uiPriority w:val="99"/>
    <w:rsid w:val="00A75295"/>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7">
    <w:name w:val="Нормальный (таблица)"/>
    <w:basedOn w:val="a"/>
    <w:next w:val="a"/>
    <w:uiPriority w:val="99"/>
    <w:rsid w:val="00A75295"/>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8">
    <w:name w:val="Гипертекстовая ссылка"/>
    <w:basedOn w:val="a0"/>
    <w:uiPriority w:val="99"/>
    <w:rsid w:val="00A75295"/>
    <w:rPr>
      <w:color w:val="106BBE"/>
    </w:rPr>
  </w:style>
  <w:style w:type="paragraph" w:customStyle="1" w:styleId="s16">
    <w:name w:val="s_16"/>
    <w:basedOn w:val="a"/>
    <w:rsid w:val="00A75295"/>
    <w:pPr>
      <w:spacing w:before="100" w:beforeAutospacing="1" w:after="100" w:afterAutospacing="1"/>
    </w:pPr>
    <w:rPr>
      <w:rFonts w:eastAsia="Times New Roman"/>
      <w:sz w:val="24"/>
      <w:szCs w:val="24"/>
      <w:lang w:eastAsia="ru-RU"/>
    </w:rPr>
  </w:style>
  <w:style w:type="paragraph" w:customStyle="1" w:styleId="empty">
    <w:name w:val="empty"/>
    <w:basedOn w:val="a"/>
    <w:rsid w:val="00A75295"/>
    <w:pPr>
      <w:spacing w:before="100" w:beforeAutospacing="1" w:after="100" w:afterAutospacing="1"/>
    </w:pPr>
    <w:rPr>
      <w:rFonts w:eastAsia="Times New Roman"/>
      <w:sz w:val="24"/>
      <w:szCs w:val="24"/>
      <w:lang w:eastAsia="ru-RU"/>
    </w:rPr>
  </w:style>
  <w:style w:type="paragraph" w:customStyle="1" w:styleId="s3">
    <w:name w:val="s_3"/>
    <w:basedOn w:val="a"/>
    <w:rsid w:val="00A75295"/>
    <w:pPr>
      <w:spacing w:before="100" w:beforeAutospacing="1" w:after="100" w:afterAutospacing="1"/>
    </w:pPr>
    <w:rPr>
      <w:rFonts w:eastAsia="Times New Roman"/>
      <w:sz w:val="24"/>
      <w:szCs w:val="24"/>
      <w:lang w:eastAsia="ru-RU"/>
    </w:rPr>
  </w:style>
  <w:style w:type="paragraph" w:customStyle="1" w:styleId="s22">
    <w:name w:val="s_22"/>
    <w:basedOn w:val="a"/>
    <w:rsid w:val="00A75295"/>
    <w:pPr>
      <w:spacing w:before="100" w:beforeAutospacing="1" w:after="100" w:afterAutospacing="1"/>
    </w:pPr>
    <w:rPr>
      <w:rFonts w:eastAsia="Times New Roman"/>
      <w:sz w:val="24"/>
      <w:szCs w:val="24"/>
      <w:lang w:eastAsia="ru-RU"/>
    </w:rPr>
  </w:style>
  <w:style w:type="paragraph" w:styleId="a9">
    <w:name w:val="List Paragraph"/>
    <w:basedOn w:val="a"/>
    <w:uiPriority w:val="34"/>
    <w:qFormat/>
    <w:rsid w:val="00A7529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2441">
      <w:bodyDiv w:val="1"/>
      <w:marLeft w:val="0"/>
      <w:marRight w:val="0"/>
      <w:marTop w:val="0"/>
      <w:marBottom w:val="0"/>
      <w:divBdr>
        <w:top w:val="none" w:sz="0" w:space="0" w:color="auto"/>
        <w:left w:val="none" w:sz="0" w:space="0" w:color="auto"/>
        <w:bottom w:val="none" w:sz="0" w:space="0" w:color="auto"/>
        <w:right w:val="none" w:sz="0" w:space="0" w:color="auto"/>
      </w:divBdr>
      <w:divsChild>
        <w:div w:id="85732793">
          <w:marLeft w:val="0"/>
          <w:marRight w:val="0"/>
          <w:marTop w:val="0"/>
          <w:marBottom w:val="0"/>
          <w:divBdr>
            <w:top w:val="none" w:sz="0" w:space="0" w:color="auto"/>
            <w:left w:val="none" w:sz="0" w:space="0" w:color="auto"/>
            <w:bottom w:val="none" w:sz="0" w:space="0" w:color="auto"/>
            <w:right w:val="none" w:sz="0" w:space="0" w:color="auto"/>
          </w:divBdr>
          <w:divsChild>
            <w:div w:id="2027049413">
              <w:marLeft w:val="0"/>
              <w:marRight w:val="0"/>
              <w:marTop w:val="0"/>
              <w:marBottom w:val="0"/>
              <w:divBdr>
                <w:top w:val="none" w:sz="0" w:space="0" w:color="auto"/>
                <w:left w:val="none" w:sz="0" w:space="0" w:color="auto"/>
                <w:bottom w:val="none" w:sz="0" w:space="0" w:color="auto"/>
                <w:right w:val="none" w:sz="0" w:space="0" w:color="auto"/>
              </w:divBdr>
              <w:divsChild>
                <w:div w:id="1010834577">
                  <w:marLeft w:val="0"/>
                  <w:marRight w:val="0"/>
                  <w:marTop w:val="0"/>
                  <w:marBottom w:val="0"/>
                  <w:divBdr>
                    <w:top w:val="none" w:sz="0" w:space="0" w:color="auto"/>
                    <w:left w:val="none" w:sz="0" w:space="0" w:color="auto"/>
                    <w:bottom w:val="none" w:sz="0" w:space="0" w:color="auto"/>
                    <w:right w:val="none" w:sz="0" w:space="0" w:color="auto"/>
                  </w:divBdr>
                  <w:divsChild>
                    <w:div w:id="2029940041">
                      <w:marLeft w:val="0"/>
                      <w:marRight w:val="0"/>
                      <w:marTop w:val="0"/>
                      <w:marBottom w:val="0"/>
                      <w:divBdr>
                        <w:top w:val="none" w:sz="0" w:space="0" w:color="auto"/>
                        <w:left w:val="none" w:sz="0" w:space="0" w:color="auto"/>
                        <w:bottom w:val="none" w:sz="0" w:space="0" w:color="auto"/>
                        <w:right w:val="none" w:sz="0" w:space="0" w:color="auto"/>
                      </w:divBdr>
                      <w:divsChild>
                        <w:div w:id="19858862">
                          <w:marLeft w:val="0"/>
                          <w:marRight w:val="0"/>
                          <w:marTop w:val="0"/>
                          <w:marBottom w:val="0"/>
                          <w:divBdr>
                            <w:top w:val="none" w:sz="0" w:space="0" w:color="auto"/>
                            <w:left w:val="none" w:sz="0" w:space="0" w:color="auto"/>
                            <w:bottom w:val="none" w:sz="0" w:space="0" w:color="auto"/>
                            <w:right w:val="none" w:sz="0" w:space="0" w:color="auto"/>
                          </w:divBdr>
                          <w:divsChild>
                            <w:div w:id="602764389">
                              <w:marLeft w:val="0"/>
                              <w:marRight w:val="0"/>
                              <w:marTop w:val="0"/>
                              <w:marBottom w:val="0"/>
                              <w:divBdr>
                                <w:top w:val="none" w:sz="0" w:space="0" w:color="auto"/>
                                <w:left w:val="none" w:sz="0" w:space="0" w:color="auto"/>
                                <w:bottom w:val="none" w:sz="0" w:space="0" w:color="auto"/>
                                <w:right w:val="none" w:sz="0" w:space="0" w:color="auto"/>
                              </w:divBdr>
                              <w:divsChild>
                                <w:div w:id="1046030827">
                                  <w:marLeft w:val="0"/>
                                  <w:marRight w:val="0"/>
                                  <w:marTop w:val="0"/>
                                  <w:marBottom w:val="0"/>
                                  <w:divBdr>
                                    <w:top w:val="none" w:sz="0" w:space="0" w:color="auto"/>
                                    <w:left w:val="none" w:sz="0" w:space="0" w:color="auto"/>
                                    <w:bottom w:val="none" w:sz="0" w:space="0" w:color="auto"/>
                                    <w:right w:val="none" w:sz="0" w:space="0" w:color="auto"/>
                                  </w:divBdr>
                                  <w:divsChild>
                                    <w:div w:id="1250888283">
                                      <w:marLeft w:val="0"/>
                                      <w:marRight w:val="0"/>
                                      <w:marTop w:val="0"/>
                                      <w:marBottom w:val="0"/>
                                      <w:divBdr>
                                        <w:top w:val="none" w:sz="0" w:space="0" w:color="auto"/>
                                        <w:left w:val="none" w:sz="0" w:space="0" w:color="auto"/>
                                        <w:bottom w:val="none" w:sz="0" w:space="0" w:color="auto"/>
                                        <w:right w:val="none" w:sz="0" w:space="0" w:color="auto"/>
                                      </w:divBdr>
                                      <w:divsChild>
                                        <w:div w:id="472715984">
                                          <w:marLeft w:val="0"/>
                                          <w:marRight w:val="0"/>
                                          <w:marTop w:val="0"/>
                                          <w:marBottom w:val="0"/>
                                          <w:divBdr>
                                            <w:top w:val="none" w:sz="0" w:space="0" w:color="auto"/>
                                            <w:left w:val="none" w:sz="0" w:space="0" w:color="auto"/>
                                            <w:bottom w:val="none" w:sz="0" w:space="0" w:color="auto"/>
                                            <w:right w:val="none" w:sz="0" w:space="0" w:color="auto"/>
                                          </w:divBdr>
                                          <w:divsChild>
                                            <w:div w:id="1392541375">
                                              <w:marLeft w:val="0"/>
                                              <w:marRight w:val="0"/>
                                              <w:marTop w:val="0"/>
                                              <w:marBottom w:val="0"/>
                                              <w:divBdr>
                                                <w:top w:val="none" w:sz="0" w:space="0" w:color="auto"/>
                                                <w:left w:val="none" w:sz="0" w:space="0" w:color="auto"/>
                                                <w:bottom w:val="none" w:sz="0" w:space="0" w:color="auto"/>
                                                <w:right w:val="none" w:sz="0" w:space="0" w:color="auto"/>
                                              </w:divBdr>
                                              <w:divsChild>
                                                <w:div w:id="1621912355">
                                                  <w:marLeft w:val="0"/>
                                                  <w:marRight w:val="0"/>
                                                  <w:marTop w:val="0"/>
                                                  <w:marBottom w:val="0"/>
                                                  <w:divBdr>
                                                    <w:top w:val="none" w:sz="0" w:space="0" w:color="auto"/>
                                                    <w:left w:val="none" w:sz="0" w:space="0" w:color="auto"/>
                                                    <w:bottom w:val="none" w:sz="0" w:space="0" w:color="auto"/>
                                                    <w:right w:val="none" w:sz="0" w:space="0" w:color="auto"/>
                                                  </w:divBdr>
                                                  <w:divsChild>
                                                    <w:div w:id="7682188">
                                                      <w:marLeft w:val="0"/>
                                                      <w:marRight w:val="0"/>
                                                      <w:marTop w:val="0"/>
                                                      <w:marBottom w:val="0"/>
                                                      <w:divBdr>
                                                        <w:top w:val="none" w:sz="0" w:space="0" w:color="auto"/>
                                                        <w:left w:val="none" w:sz="0" w:space="0" w:color="auto"/>
                                                        <w:bottom w:val="none" w:sz="0" w:space="0" w:color="auto"/>
                                                        <w:right w:val="none" w:sz="0" w:space="0" w:color="auto"/>
                                                      </w:divBdr>
                                                      <w:divsChild>
                                                        <w:div w:id="2082750518">
                                                          <w:marLeft w:val="0"/>
                                                          <w:marRight w:val="0"/>
                                                          <w:marTop w:val="0"/>
                                                          <w:marBottom w:val="0"/>
                                                          <w:divBdr>
                                                            <w:top w:val="none" w:sz="0" w:space="0" w:color="auto"/>
                                                            <w:left w:val="none" w:sz="0" w:space="0" w:color="auto"/>
                                                            <w:bottom w:val="none" w:sz="0" w:space="0" w:color="auto"/>
                                                            <w:right w:val="none" w:sz="0" w:space="0" w:color="auto"/>
                                                          </w:divBdr>
                                                          <w:divsChild>
                                                            <w:div w:id="285234555">
                                                              <w:marLeft w:val="0"/>
                                                              <w:marRight w:val="0"/>
                                                              <w:marTop w:val="0"/>
                                                              <w:marBottom w:val="0"/>
                                                              <w:divBdr>
                                                                <w:top w:val="none" w:sz="0" w:space="0" w:color="auto"/>
                                                                <w:left w:val="none" w:sz="0" w:space="0" w:color="auto"/>
                                                                <w:bottom w:val="none" w:sz="0" w:space="0" w:color="auto"/>
                                                                <w:right w:val="none" w:sz="0" w:space="0" w:color="auto"/>
                                                              </w:divBdr>
                                                              <w:divsChild>
                                                                <w:div w:id="1319727963">
                                                                  <w:marLeft w:val="0"/>
                                                                  <w:marRight w:val="0"/>
                                                                  <w:marTop w:val="0"/>
                                                                  <w:marBottom w:val="0"/>
                                                                  <w:divBdr>
                                                                    <w:top w:val="none" w:sz="0" w:space="0" w:color="auto"/>
                                                                    <w:left w:val="none" w:sz="0" w:space="0" w:color="auto"/>
                                                                    <w:bottom w:val="none" w:sz="0" w:space="0" w:color="auto"/>
                                                                    <w:right w:val="none" w:sz="0" w:space="0" w:color="auto"/>
                                                                  </w:divBdr>
                                                                  <w:divsChild>
                                                                    <w:div w:id="1404527194">
                                                                      <w:marLeft w:val="0"/>
                                                                      <w:marRight w:val="0"/>
                                                                      <w:marTop w:val="0"/>
                                                                      <w:marBottom w:val="0"/>
                                                                      <w:divBdr>
                                                                        <w:top w:val="none" w:sz="0" w:space="0" w:color="auto"/>
                                                                        <w:left w:val="none" w:sz="0" w:space="0" w:color="auto"/>
                                                                        <w:bottom w:val="none" w:sz="0" w:space="0" w:color="auto"/>
                                                                        <w:right w:val="none" w:sz="0" w:space="0" w:color="auto"/>
                                                                      </w:divBdr>
                                                                      <w:divsChild>
                                                                        <w:div w:id="2023702325">
                                                                          <w:marLeft w:val="0"/>
                                                                          <w:marRight w:val="0"/>
                                                                          <w:marTop w:val="0"/>
                                                                          <w:marBottom w:val="0"/>
                                                                          <w:divBdr>
                                                                            <w:top w:val="none" w:sz="0" w:space="0" w:color="auto"/>
                                                                            <w:left w:val="none" w:sz="0" w:space="0" w:color="auto"/>
                                                                            <w:bottom w:val="none" w:sz="0" w:space="0" w:color="auto"/>
                                                                            <w:right w:val="none" w:sz="0" w:space="0" w:color="auto"/>
                                                                          </w:divBdr>
                                                                        </w:div>
                                                                        <w:div w:id="1547910531">
                                                                          <w:marLeft w:val="0"/>
                                                                          <w:marRight w:val="0"/>
                                                                          <w:marTop w:val="0"/>
                                                                          <w:marBottom w:val="0"/>
                                                                          <w:divBdr>
                                                                            <w:top w:val="none" w:sz="0" w:space="0" w:color="auto"/>
                                                                            <w:left w:val="none" w:sz="0" w:space="0" w:color="auto"/>
                                                                            <w:bottom w:val="none" w:sz="0" w:space="0" w:color="auto"/>
                                                                            <w:right w:val="none" w:sz="0" w:space="0" w:color="auto"/>
                                                                          </w:divBdr>
                                                                        </w:div>
                                                                        <w:div w:id="1611860109">
                                                                          <w:marLeft w:val="0"/>
                                                                          <w:marRight w:val="0"/>
                                                                          <w:marTop w:val="0"/>
                                                                          <w:marBottom w:val="0"/>
                                                                          <w:divBdr>
                                                                            <w:top w:val="none" w:sz="0" w:space="0" w:color="auto"/>
                                                                            <w:left w:val="none" w:sz="0" w:space="0" w:color="auto"/>
                                                                            <w:bottom w:val="none" w:sz="0" w:space="0" w:color="auto"/>
                                                                            <w:right w:val="none" w:sz="0" w:space="0" w:color="auto"/>
                                                                          </w:divBdr>
                                                                        </w:div>
                                                                        <w:div w:id="3124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document/redirect/48756708/0"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hyperlink" Target="http://mobileonline.garant.ru/document/redirect/718773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document/redirect/7167820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71937200/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8480</Words>
  <Characters>48337</Characters>
  <Application>Microsoft Office Word</Application>
  <DocSecurity>0</DocSecurity>
  <Lines>402</Lines>
  <Paragraphs>113</Paragraphs>
  <ScaleCrop>false</ScaleCrop>
  <Company/>
  <LinksUpToDate>false</LinksUpToDate>
  <CharactersWithSpaces>56704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zivil_zhkh6</dc:creator>
  <cp:lastModifiedBy>Цивильский район адм.р-на Михайлов А.И.</cp:lastModifiedBy>
  <cp:revision>4</cp:revision>
  <cp:lastPrinted>2019-08-27T06:41:00Z</cp:lastPrinted>
  <dcterms:created xsi:type="dcterms:W3CDTF">2020-02-11T06:32:00Z</dcterms:created>
  <dcterms:modified xsi:type="dcterms:W3CDTF">2020-02-11T13:07:00Z</dcterms:modified>
</cp:coreProperties>
</file>