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317"/>
        <w:gridCol w:w="1080"/>
        <w:gridCol w:w="4317"/>
      </w:tblGrid>
      <w:tr w:rsidR="00F51662" w:rsidTr="00645849">
        <w:trPr>
          <w:cantSplit/>
          <w:trHeight w:val="100"/>
        </w:trPr>
        <w:tc>
          <w:tcPr>
            <w:tcW w:w="2222" w:type="pct"/>
          </w:tcPr>
          <w:p w:rsidR="00F51662" w:rsidRDefault="00E0469C" w:rsidP="002454D2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0FA1399F" wp14:editId="372C4262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-15240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662" w:rsidRDefault="00F51662" w:rsidP="002454D2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51662" w:rsidRDefault="00F51662" w:rsidP="002454D2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51662" w:rsidTr="00645849">
        <w:trPr>
          <w:cantSplit/>
          <w:trHeight w:val="2887"/>
        </w:trPr>
        <w:tc>
          <w:tcPr>
            <w:tcW w:w="2222" w:type="pct"/>
          </w:tcPr>
          <w:p w:rsidR="00F51662" w:rsidRDefault="00F51662" w:rsidP="002454D2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2454D2" w:rsidRDefault="00F51662" w:rsidP="002454D2">
            <w:pPr>
              <w:pStyle w:val="a3"/>
              <w:tabs>
                <w:tab w:val="left" w:pos="4050"/>
              </w:tabs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F51662" w:rsidRDefault="00F51662" w:rsidP="002454D2">
            <w:pPr>
              <w:pStyle w:val="a3"/>
              <w:tabs>
                <w:tab w:val="left" w:pos="4050"/>
              </w:tabs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F51662" w:rsidRDefault="002454D2" w:rsidP="002454D2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51662" w:rsidRDefault="00F51662" w:rsidP="002454D2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51662" w:rsidRDefault="00F51662" w:rsidP="002454D2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2454D2" w:rsidRPr="00F65C17" w:rsidRDefault="002454D2" w:rsidP="002454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5C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6439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F65C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ç. </w:t>
            </w:r>
            <w:r w:rsidRPr="00F14CBF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>август</w:t>
            </w:r>
            <w:r w:rsidRPr="00F14CBF">
              <w:rPr>
                <w:rFonts w:ascii="Baltica Chv" w:hAnsi="Baltica Chv"/>
                <w:b/>
                <w:bCs/>
                <w:iCs/>
                <w:snapToGrid w:val="0"/>
                <w:sz w:val="24"/>
                <w:szCs w:val="24"/>
              </w:rPr>
              <w:t>=</w:t>
            </w:r>
            <w:r w:rsidRPr="00F14CBF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>н</w:t>
            </w:r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643945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>10</w:t>
            </w:r>
            <w:r w:rsidRPr="00F65C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-мӗшӗ </w:t>
            </w:r>
            <w:r w:rsidR="00385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406</w:t>
            </w:r>
            <w:r w:rsidRPr="00F65C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</w:t>
            </w:r>
          </w:p>
          <w:p w:rsidR="00F51662" w:rsidRPr="00647D77" w:rsidRDefault="00F51662" w:rsidP="002454D2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2454D2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proofErr w:type="spellStart"/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F51662" w:rsidRDefault="00F51662" w:rsidP="00645849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F51662" w:rsidRDefault="002454D2" w:rsidP="002454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           </w:t>
            </w:r>
            <w:r w:rsidRPr="00643945">
              <w:rPr>
                <w:b/>
                <w:bCs/>
                <w:iCs/>
              </w:rPr>
              <w:t xml:space="preserve">10 </w:t>
            </w:r>
            <w:r>
              <w:rPr>
                <w:b/>
                <w:bCs/>
                <w:iCs/>
              </w:rPr>
              <w:t>августа</w:t>
            </w:r>
            <w:r w:rsidRPr="005D393F">
              <w:rPr>
                <w:b/>
                <w:bCs/>
                <w:iCs/>
              </w:rPr>
              <w:t xml:space="preserve"> 20</w:t>
            </w:r>
            <w:r w:rsidRPr="00643945">
              <w:rPr>
                <w:b/>
                <w:bCs/>
                <w:iCs/>
              </w:rPr>
              <w:t>20</w:t>
            </w:r>
            <w:r w:rsidRPr="005D393F">
              <w:rPr>
                <w:b/>
                <w:bCs/>
                <w:iCs/>
              </w:rPr>
              <w:t xml:space="preserve"> года № </w:t>
            </w:r>
            <w:r w:rsidRPr="00643945">
              <w:rPr>
                <w:b/>
                <w:bCs/>
                <w:iCs/>
              </w:rPr>
              <w:t>40</w:t>
            </w:r>
            <w:r w:rsidR="00385F9B">
              <w:rPr>
                <w:b/>
                <w:bCs/>
                <w:iCs/>
              </w:rPr>
              <w:t>6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F51662" w:rsidRDefault="00F51662" w:rsidP="00645849"/>
          <w:p w:rsidR="00F51662" w:rsidRDefault="00F51662" w:rsidP="00645849"/>
        </w:tc>
      </w:tr>
    </w:tbl>
    <w:p w:rsidR="00F51662" w:rsidRDefault="00FD5EB5">
      <w:r>
        <w:rPr>
          <w:rFonts w:ascii="Baltica Chv" w:hAnsi="Baltica Chv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05pt;margin-top:5.5pt;width:315pt;height:120pt;z-index:251658240;mso-position-horizontal-relative:text;mso-position-vertical-relative:text" strokecolor="white">
            <v:textbox style="mso-next-textbox:#_x0000_s1027">
              <w:txbxContent>
                <w:p w:rsidR="00F044F7" w:rsidRPr="0018301A" w:rsidRDefault="00F044F7" w:rsidP="00C24E12">
                  <w:pPr>
                    <w:jc w:val="both"/>
                    <w:rPr>
                      <w:szCs w:val="22"/>
                    </w:rPr>
                  </w:pPr>
                  <w:bookmarkStart w:id="0" w:name="_GoBack"/>
                  <w:r>
                    <w:rPr>
                      <w:b/>
                      <w:bCs/>
                      <w:kern w:val="1"/>
                    </w:rPr>
                    <w:t>О внесении изменений в постановление администрации Цивильского района от 17 ноября 2016 г. № 484 «</w:t>
                  </w:r>
                  <w:r w:rsidRPr="00386848">
                    <w:rPr>
                      <w:b/>
                      <w:bCs/>
                      <w:kern w:val="1"/>
                    </w:rPr>
                    <w:t>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  их приспособления с учетом потребностей инвалидов и обеспечения их доступности для инвалидов</w:t>
                  </w:r>
                  <w:r>
                    <w:rPr>
                      <w:b/>
                      <w:bCs/>
                      <w:kern w:val="1"/>
                    </w:rPr>
                    <w:t>»</w:t>
                  </w:r>
                  <w:bookmarkEnd w:id="0"/>
                </w:p>
              </w:txbxContent>
            </v:textbox>
          </v:shape>
        </w:pict>
      </w:r>
    </w:p>
    <w:p w:rsidR="00F51662" w:rsidRPr="00F51662" w:rsidRDefault="00F51662" w:rsidP="00F51662"/>
    <w:p w:rsidR="00F51662" w:rsidRDefault="00F51662" w:rsidP="00F51662"/>
    <w:p w:rsidR="00EC0332" w:rsidRDefault="00EC0332" w:rsidP="006509F7">
      <w:pPr>
        <w:pStyle w:val="1"/>
        <w:ind w:right="-1" w:firstLine="709"/>
        <w:jc w:val="both"/>
        <w:rPr>
          <w:rFonts w:ascii="Times New Roman" w:hAnsi="Times New Roman" w:cs="Times New Roman"/>
          <w:b w:val="0"/>
        </w:rPr>
      </w:pPr>
    </w:p>
    <w:p w:rsidR="00C24E12" w:rsidRDefault="00C24E12" w:rsidP="0018301A">
      <w:pPr>
        <w:pStyle w:val="1"/>
        <w:ind w:right="-1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24E12" w:rsidRDefault="00C24E12" w:rsidP="00C24E12">
      <w:pPr>
        <w:pStyle w:val="1"/>
        <w:ind w:right="-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24E12" w:rsidRDefault="00136BD1" w:rsidP="00136BD1">
      <w:pPr>
        <w:tabs>
          <w:tab w:val="left" w:pos="6525"/>
        </w:tabs>
      </w:pPr>
      <w:r>
        <w:tab/>
      </w:r>
    </w:p>
    <w:p w:rsidR="00136BD1" w:rsidRDefault="00136BD1" w:rsidP="00136BD1">
      <w:pPr>
        <w:tabs>
          <w:tab w:val="left" w:pos="6525"/>
        </w:tabs>
      </w:pPr>
    </w:p>
    <w:p w:rsidR="00136BD1" w:rsidRPr="00C24E12" w:rsidRDefault="00136BD1" w:rsidP="00136BD1">
      <w:pPr>
        <w:tabs>
          <w:tab w:val="left" w:pos="6525"/>
        </w:tabs>
      </w:pPr>
    </w:p>
    <w:p w:rsidR="00C24E12" w:rsidRDefault="00C24E12" w:rsidP="00C24E12">
      <w:pPr>
        <w:ind w:firstLine="708"/>
        <w:jc w:val="both"/>
      </w:pPr>
      <w:r>
        <w:t xml:space="preserve">В </w:t>
      </w:r>
      <w:r w:rsidR="00136BD1">
        <w:t>связи с кадровыми изменениями</w:t>
      </w:r>
      <w:r>
        <w:t xml:space="preserve">, администрация Цивильского района </w:t>
      </w:r>
    </w:p>
    <w:p w:rsidR="00C24E12" w:rsidRPr="002454D2" w:rsidRDefault="00C24E12" w:rsidP="00C24E12">
      <w:pPr>
        <w:jc w:val="both"/>
        <w:rPr>
          <w:sz w:val="10"/>
          <w:szCs w:val="10"/>
        </w:rPr>
      </w:pPr>
    </w:p>
    <w:p w:rsidR="00C24E12" w:rsidRPr="00F34CD4" w:rsidRDefault="00C24E12" w:rsidP="00C24E12">
      <w:pPr>
        <w:jc w:val="both"/>
      </w:pPr>
      <w:r>
        <w:tab/>
      </w:r>
      <w:r w:rsidRPr="00F34CD4">
        <w:rPr>
          <w:b/>
          <w:bCs/>
        </w:rPr>
        <w:t>ПОСТАНОВЛЯЕТ:</w:t>
      </w:r>
    </w:p>
    <w:p w:rsidR="00C24E12" w:rsidRDefault="00C24E12" w:rsidP="00C24E12">
      <w:pPr>
        <w:tabs>
          <w:tab w:val="left" w:pos="426"/>
        </w:tabs>
        <w:jc w:val="both"/>
      </w:pPr>
    </w:p>
    <w:p w:rsidR="00C24E12" w:rsidRDefault="00136BD1" w:rsidP="00136BD1">
      <w:pPr>
        <w:tabs>
          <w:tab w:val="left" w:pos="426"/>
        </w:tabs>
        <w:jc w:val="both"/>
        <w:rPr>
          <w:bCs/>
          <w:kern w:val="1"/>
        </w:rPr>
      </w:pPr>
      <w:r>
        <w:tab/>
        <w:t xml:space="preserve">    </w:t>
      </w:r>
      <w:r w:rsidR="00C24E12">
        <w:t xml:space="preserve">1. </w:t>
      </w:r>
      <w:proofErr w:type="gramStart"/>
      <w:r>
        <w:t>Внести в постановление администрации Цивильского района № 484 от 17 ноября 2016 г. « Об утверждения порядка</w:t>
      </w:r>
      <w:r w:rsidR="00C24E12" w:rsidRPr="00703DDF">
        <w:t xml:space="preserve"> создания и работы комиссии </w:t>
      </w:r>
      <w:r w:rsidR="00C24E12">
        <w:t xml:space="preserve">по обследованию жилых помещений </w:t>
      </w:r>
      <w:r w:rsidR="00C24E12" w:rsidRPr="00703DDF">
        <w:t xml:space="preserve">инвалидов и общего имущества в многоквартирных домах, в которых проживают инвалиды, </w:t>
      </w:r>
      <w:r w:rsidR="00C24E12" w:rsidRPr="00703DDF">
        <w:rPr>
          <w:kern w:val="1"/>
        </w:rPr>
        <w:t>в целях   их приспособления с учетом потребностей инвалидов и обеспечения их доступности для инвалидов</w:t>
      </w:r>
      <w:r w:rsidR="0072270D" w:rsidRPr="0072270D">
        <w:rPr>
          <w:bCs/>
          <w:kern w:val="1"/>
        </w:rPr>
        <w:t>»</w:t>
      </w:r>
      <w:r w:rsidR="0072270D">
        <w:rPr>
          <w:bCs/>
          <w:kern w:val="1"/>
          <w:sz w:val="28"/>
          <w:szCs w:val="28"/>
        </w:rPr>
        <w:t xml:space="preserve"> </w:t>
      </w:r>
      <w:r w:rsidR="0072270D">
        <w:rPr>
          <w:bCs/>
          <w:kern w:val="1"/>
        </w:rPr>
        <w:t>(далее - Постановление) следующие изменения:</w:t>
      </w:r>
      <w:proofErr w:type="gramEnd"/>
    </w:p>
    <w:p w:rsidR="0072270D" w:rsidRPr="00703DDF" w:rsidRDefault="0072270D" w:rsidP="00136BD1">
      <w:pPr>
        <w:tabs>
          <w:tab w:val="left" w:pos="426"/>
        </w:tabs>
        <w:jc w:val="both"/>
      </w:pPr>
      <w:r>
        <w:rPr>
          <w:bCs/>
          <w:kern w:val="1"/>
        </w:rPr>
        <w:tab/>
      </w:r>
      <w:r>
        <w:t>Приложение № 2 к Постановлению изложить в новой редакции в соответствии с приложением к настоящему постановлению.</w:t>
      </w:r>
    </w:p>
    <w:p w:rsidR="00C24E12" w:rsidRDefault="0072270D" w:rsidP="0072270D">
      <w:pPr>
        <w:ind w:firstLine="708"/>
        <w:jc w:val="both"/>
      </w:pPr>
      <w:r>
        <w:t xml:space="preserve">2. </w:t>
      </w:r>
      <w:proofErr w:type="gramStart"/>
      <w:r w:rsidR="00C24E12">
        <w:t>Контроль за</w:t>
      </w:r>
      <w:proofErr w:type="gramEnd"/>
      <w:r w:rsidR="00C24E12">
        <w:t xml:space="preserve"> исполнением </w:t>
      </w:r>
      <w:r w:rsidR="00C24E12">
        <w:rPr>
          <w:b/>
          <w:bCs/>
          <w:kern w:val="1"/>
          <w:sz w:val="28"/>
          <w:szCs w:val="28"/>
        </w:rPr>
        <w:t xml:space="preserve"> </w:t>
      </w:r>
      <w:r w:rsidR="00C24E12">
        <w:t>настоящего постановления возложить на первого заместителя  главы администрации — начальника управления экономики, строительства и ЖКХ администр</w:t>
      </w:r>
      <w:r w:rsidR="002454D2">
        <w:t xml:space="preserve">ации </w:t>
      </w:r>
      <w:proofErr w:type="spellStart"/>
      <w:r w:rsidR="002454D2">
        <w:t>Цивильского</w:t>
      </w:r>
      <w:proofErr w:type="spellEnd"/>
      <w:r w:rsidR="002454D2">
        <w:t xml:space="preserve"> района </w:t>
      </w:r>
      <w:proofErr w:type="spellStart"/>
      <w:r w:rsidR="002454D2">
        <w:t>Патшина</w:t>
      </w:r>
      <w:proofErr w:type="spellEnd"/>
      <w:r w:rsidR="002454D2">
        <w:t xml:space="preserve"> В.А</w:t>
      </w:r>
      <w:r w:rsidR="00C24E12">
        <w:t>.</w:t>
      </w:r>
    </w:p>
    <w:p w:rsidR="002454D2" w:rsidRDefault="002454D2" w:rsidP="0072270D">
      <w:pPr>
        <w:ind w:firstLine="708"/>
        <w:jc w:val="both"/>
      </w:pPr>
      <w:r>
        <w:t xml:space="preserve">3. </w:t>
      </w:r>
      <w:proofErr w:type="gramStart"/>
      <w:r>
        <w:t>Постановление администрации Цивильского района от 26 февраля 2019 года №88</w:t>
      </w:r>
      <w:r w:rsidRPr="002454D2">
        <w:t xml:space="preserve"> </w:t>
      </w:r>
      <w:r>
        <w:t>«</w:t>
      </w:r>
      <w:r w:rsidRPr="002454D2">
        <w:t>О внесении изменений в постановление администрации Цивильского района от 17 ноября 2016 г. № 484 «Об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  их приспособления с учетом потребностей инвалидов и обеспечения их доступности для инвалидов</w:t>
      </w:r>
      <w:proofErr w:type="gramEnd"/>
      <w:r w:rsidRPr="002454D2">
        <w:t>»</w:t>
      </w:r>
      <w:r>
        <w:t xml:space="preserve"> признать утратившим силу.</w:t>
      </w:r>
    </w:p>
    <w:p w:rsidR="00C24E12" w:rsidRDefault="002454D2" w:rsidP="00136BD1">
      <w:pPr>
        <w:ind w:firstLine="708"/>
        <w:jc w:val="both"/>
      </w:pPr>
      <w:r>
        <w:t>4</w:t>
      </w:r>
      <w:r w:rsidR="006F0337">
        <w:t xml:space="preserve">. </w:t>
      </w:r>
      <w:r w:rsidR="00C24E12">
        <w:t>Настоящее постановление вступает в силу после его официального опубликования (обнародования).</w:t>
      </w:r>
    </w:p>
    <w:p w:rsidR="00C24E12" w:rsidRDefault="00C24E12" w:rsidP="00C24E12">
      <w:pPr>
        <w:jc w:val="both"/>
      </w:pPr>
    </w:p>
    <w:p w:rsidR="00C24E12" w:rsidRDefault="00C24E12" w:rsidP="00C24E12">
      <w:pPr>
        <w:jc w:val="both"/>
      </w:pPr>
    </w:p>
    <w:p w:rsidR="006F0337" w:rsidRDefault="006F0337" w:rsidP="00C24E12">
      <w:pPr>
        <w:jc w:val="both"/>
      </w:pPr>
    </w:p>
    <w:p w:rsidR="00C24E12" w:rsidRDefault="002454D2" w:rsidP="00C24E12">
      <w:pPr>
        <w:jc w:val="both"/>
      </w:pPr>
      <w:r>
        <w:t>Глава</w:t>
      </w:r>
      <w:r w:rsidR="00C24E12">
        <w:t xml:space="preserve"> администрации</w:t>
      </w:r>
    </w:p>
    <w:p w:rsidR="00C24E12" w:rsidRDefault="00C24E12" w:rsidP="00C24E12">
      <w:pPr>
        <w:jc w:val="both"/>
      </w:pPr>
      <w:r>
        <w:t xml:space="preserve">Цивильского района                                                                </w:t>
      </w:r>
      <w:r w:rsidR="002454D2">
        <w:t xml:space="preserve">                               С. Ф</w:t>
      </w:r>
      <w:r w:rsidR="0072270D">
        <w:t xml:space="preserve">. </w:t>
      </w:r>
      <w:r w:rsidR="002454D2">
        <w:t>Беккер</w:t>
      </w:r>
    </w:p>
    <w:p w:rsidR="000D426C" w:rsidRDefault="000D426C" w:rsidP="00F51662"/>
    <w:p w:rsidR="006F0337" w:rsidRPr="006F0337" w:rsidRDefault="006F0337" w:rsidP="006F0337">
      <w:pPr>
        <w:jc w:val="right"/>
        <w:rPr>
          <w:b/>
        </w:rPr>
      </w:pPr>
      <w:r w:rsidRPr="006F0337">
        <w:rPr>
          <w:b/>
        </w:rPr>
        <w:lastRenderedPageBreak/>
        <w:t>Приложение</w:t>
      </w:r>
    </w:p>
    <w:p w:rsidR="006F0337" w:rsidRPr="006F0337" w:rsidRDefault="006F0337" w:rsidP="006F0337">
      <w:pPr>
        <w:jc w:val="right"/>
        <w:rPr>
          <w:b/>
        </w:rPr>
      </w:pPr>
      <w:r w:rsidRPr="006F0337">
        <w:rPr>
          <w:b/>
        </w:rPr>
        <w:t xml:space="preserve">к постановлению администрации </w:t>
      </w:r>
    </w:p>
    <w:p w:rsidR="006F0337" w:rsidRPr="006F0337" w:rsidRDefault="006F0337" w:rsidP="006F0337">
      <w:pPr>
        <w:jc w:val="right"/>
        <w:rPr>
          <w:b/>
        </w:rPr>
      </w:pPr>
      <w:r w:rsidRPr="006F0337">
        <w:rPr>
          <w:b/>
        </w:rPr>
        <w:t>Цивильского района</w:t>
      </w:r>
    </w:p>
    <w:p w:rsidR="006F0337" w:rsidRPr="006F0337" w:rsidRDefault="006F0337" w:rsidP="006F0337">
      <w:pPr>
        <w:jc w:val="right"/>
        <w:rPr>
          <w:b/>
        </w:rPr>
      </w:pPr>
      <w:r>
        <w:rPr>
          <w:b/>
        </w:rPr>
        <w:t>о</w:t>
      </w:r>
      <w:r w:rsidR="002454D2">
        <w:rPr>
          <w:b/>
        </w:rPr>
        <w:t>т 10</w:t>
      </w:r>
      <w:r w:rsidRPr="006F0337">
        <w:rPr>
          <w:b/>
        </w:rPr>
        <w:t xml:space="preserve"> </w:t>
      </w:r>
      <w:r w:rsidR="002454D2">
        <w:rPr>
          <w:b/>
        </w:rPr>
        <w:t>августа 2020</w:t>
      </w:r>
      <w:r w:rsidRPr="006F0337">
        <w:rPr>
          <w:b/>
        </w:rPr>
        <w:t xml:space="preserve"> №</w:t>
      </w:r>
      <w:r w:rsidR="00C24E12" w:rsidRPr="006F0337">
        <w:rPr>
          <w:b/>
        </w:rPr>
        <w:t xml:space="preserve"> </w:t>
      </w:r>
      <w:r w:rsidR="007D6630">
        <w:rPr>
          <w:b/>
        </w:rPr>
        <w:t>406</w:t>
      </w:r>
      <w:r w:rsidR="00C24E12" w:rsidRPr="006F0337">
        <w:rPr>
          <w:b/>
        </w:rPr>
        <w:t xml:space="preserve">  </w:t>
      </w:r>
    </w:p>
    <w:p w:rsidR="00C24E12" w:rsidRDefault="00C24E12" w:rsidP="006F0337">
      <w:pPr>
        <w:jc w:val="right"/>
        <w:rPr>
          <w:b/>
          <w:bCs/>
        </w:rPr>
      </w:pPr>
      <w:r>
        <w:t xml:space="preserve">                                            </w:t>
      </w:r>
      <w:r w:rsidR="006F0337">
        <w:t xml:space="preserve">                     </w:t>
      </w:r>
      <w:r>
        <w:t xml:space="preserve">                      </w:t>
      </w:r>
    </w:p>
    <w:p w:rsidR="00C24E12" w:rsidRDefault="006F0337" w:rsidP="00C24E12">
      <w:pPr>
        <w:jc w:val="right"/>
        <w:rPr>
          <w:b/>
          <w:bCs/>
        </w:rPr>
      </w:pPr>
      <w:r>
        <w:rPr>
          <w:b/>
          <w:bCs/>
        </w:rPr>
        <w:t>«</w:t>
      </w:r>
      <w:r w:rsidR="00C24E12">
        <w:rPr>
          <w:b/>
          <w:bCs/>
        </w:rPr>
        <w:t>Приложение № 2</w:t>
      </w:r>
    </w:p>
    <w:p w:rsidR="00C24E12" w:rsidRDefault="00C24E12" w:rsidP="00C24E12">
      <w:pPr>
        <w:jc w:val="right"/>
        <w:rPr>
          <w:b/>
          <w:bCs/>
        </w:rPr>
      </w:pPr>
      <w:r>
        <w:rPr>
          <w:b/>
          <w:bCs/>
        </w:rPr>
        <w:t>к постановлению администрации</w:t>
      </w:r>
    </w:p>
    <w:p w:rsidR="00C24E12" w:rsidRDefault="00C24E12" w:rsidP="00C24E12">
      <w:pPr>
        <w:jc w:val="right"/>
        <w:rPr>
          <w:b/>
          <w:bCs/>
        </w:rPr>
      </w:pPr>
      <w:r>
        <w:rPr>
          <w:b/>
          <w:bCs/>
        </w:rPr>
        <w:t>Цивильского района</w:t>
      </w:r>
    </w:p>
    <w:p w:rsidR="00C24E12" w:rsidRDefault="006F0337" w:rsidP="00C24E12">
      <w:pPr>
        <w:jc w:val="right"/>
        <w:rPr>
          <w:b/>
          <w:bCs/>
        </w:rPr>
      </w:pPr>
      <w:r>
        <w:rPr>
          <w:b/>
          <w:bCs/>
        </w:rPr>
        <w:t>от 17 ноября 2016 г. №  484»</w:t>
      </w:r>
      <w:r w:rsidR="00C24E12">
        <w:rPr>
          <w:b/>
          <w:bCs/>
        </w:rPr>
        <w:t xml:space="preserve">    </w:t>
      </w:r>
    </w:p>
    <w:p w:rsidR="00C24E12" w:rsidRDefault="00C24E12" w:rsidP="00C24E12">
      <w:pPr>
        <w:jc w:val="right"/>
        <w:rPr>
          <w:b/>
          <w:bCs/>
        </w:rPr>
      </w:pPr>
    </w:p>
    <w:p w:rsidR="00C24E12" w:rsidRDefault="00C24E12" w:rsidP="00C24E12">
      <w:pPr>
        <w:jc w:val="right"/>
        <w:rPr>
          <w:b/>
          <w:bCs/>
        </w:rPr>
      </w:pPr>
    </w:p>
    <w:p w:rsidR="00C24E12" w:rsidRDefault="00C24E12" w:rsidP="00C24E12">
      <w:pPr>
        <w:jc w:val="center"/>
        <w:rPr>
          <w:b/>
          <w:bCs/>
        </w:rPr>
      </w:pPr>
    </w:p>
    <w:p w:rsidR="00C24E12" w:rsidRDefault="00C24E12" w:rsidP="00C24E12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СОСТАВ</w:t>
      </w:r>
    </w:p>
    <w:p w:rsidR="006F0337" w:rsidRDefault="00C24E12" w:rsidP="00C24E12">
      <w:pPr>
        <w:jc w:val="center"/>
        <w:rPr>
          <w:b/>
          <w:bCs/>
          <w:kern w:val="1"/>
        </w:rPr>
      </w:pPr>
      <w:r>
        <w:rPr>
          <w:b/>
          <w:bCs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</w:t>
      </w:r>
      <w:r>
        <w:rPr>
          <w:b/>
          <w:bCs/>
          <w:kern w:val="1"/>
        </w:rPr>
        <w:t xml:space="preserve">в целях   их приспособления с учетом потребностей инвалидов и обеспечения их доступности </w:t>
      </w:r>
    </w:p>
    <w:p w:rsidR="00C24E12" w:rsidRDefault="00C24E12" w:rsidP="00C24E12">
      <w:pPr>
        <w:jc w:val="center"/>
        <w:rPr>
          <w:b/>
          <w:bCs/>
          <w:sz w:val="26"/>
          <w:szCs w:val="26"/>
        </w:rPr>
      </w:pPr>
      <w:r>
        <w:rPr>
          <w:b/>
          <w:bCs/>
          <w:kern w:val="1"/>
        </w:rPr>
        <w:t>для инвалидов</w:t>
      </w:r>
    </w:p>
    <w:p w:rsidR="00C24E12" w:rsidRDefault="00C24E12" w:rsidP="00C24E12">
      <w:pPr>
        <w:jc w:val="center"/>
        <w:rPr>
          <w:b/>
          <w:bCs/>
          <w:sz w:val="26"/>
          <w:szCs w:val="26"/>
        </w:rPr>
      </w:pPr>
    </w:p>
    <w:p w:rsidR="00C24E12" w:rsidRDefault="00C24E12" w:rsidP="00C24E12">
      <w:pPr>
        <w:jc w:val="center"/>
        <w:rPr>
          <w:b/>
          <w:bCs/>
          <w:sz w:val="26"/>
          <w:szCs w:val="26"/>
        </w:rPr>
      </w:pPr>
    </w:p>
    <w:p w:rsidR="00C24E12" w:rsidRDefault="00C24E12" w:rsidP="00C24E12">
      <w:pPr>
        <w:rPr>
          <w:b/>
          <w:bCs/>
          <w:kern w:val="1"/>
        </w:rPr>
      </w:pPr>
      <w:r>
        <w:rPr>
          <w:b/>
          <w:bCs/>
          <w:kern w:val="1"/>
        </w:rPr>
        <w:tab/>
        <w:t>Председатель комиссии</w:t>
      </w:r>
    </w:p>
    <w:p w:rsidR="00C24E12" w:rsidRDefault="00C24E12" w:rsidP="00C24E12">
      <w:pPr>
        <w:rPr>
          <w:b/>
          <w:bCs/>
          <w:kern w:val="1"/>
        </w:rPr>
      </w:pPr>
      <w:r>
        <w:rPr>
          <w:b/>
          <w:bCs/>
          <w:kern w:val="1"/>
        </w:rPr>
        <w:tab/>
      </w:r>
      <w:r>
        <w:rPr>
          <w:b/>
          <w:bCs/>
          <w:kern w:val="1"/>
        </w:rPr>
        <w:tab/>
      </w:r>
    </w:p>
    <w:p w:rsidR="00443D3D" w:rsidRDefault="000A597E" w:rsidP="000A597E">
      <w:pPr>
        <w:tabs>
          <w:tab w:val="left" w:pos="4536"/>
          <w:tab w:val="left" w:pos="9498"/>
        </w:tabs>
        <w:jc w:val="both"/>
        <w:rPr>
          <w:kern w:val="1"/>
        </w:rPr>
      </w:pPr>
      <w:r>
        <w:rPr>
          <w:kern w:val="1"/>
        </w:rPr>
        <w:t xml:space="preserve">  </w:t>
      </w:r>
      <w:proofErr w:type="spellStart"/>
      <w:r w:rsidR="002454D2">
        <w:rPr>
          <w:kern w:val="1"/>
        </w:rPr>
        <w:t>Патшин</w:t>
      </w:r>
      <w:proofErr w:type="spellEnd"/>
      <w:r w:rsidR="002454D2">
        <w:rPr>
          <w:kern w:val="1"/>
        </w:rPr>
        <w:t xml:space="preserve"> Валерий Александрович</w:t>
      </w:r>
      <w:r w:rsidR="00C73568">
        <w:rPr>
          <w:kern w:val="1"/>
        </w:rPr>
        <w:t xml:space="preserve">  </w:t>
      </w:r>
      <w:r w:rsidR="00C54126">
        <w:rPr>
          <w:kern w:val="1"/>
        </w:rPr>
        <w:t xml:space="preserve"> </w:t>
      </w:r>
      <w:r w:rsidR="00C24E12">
        <w:rPr>
          <w:kern w:val="1"/>
        </w:rPr>
        <w:t xml:space="preserve"> - </w:t>
      </w:r>
      <w:r w:rsidR="002454D2">
        <w:rPr>
          <w:kern w:val="1"/>
        </w:rPr>
        <w:t xml:space="preserve">            </w:t>
      </w:r>
      <w:r w:rsidR="00443D3D">
        <w:rPr>
          <w:kern w:val="1"/>
        </w:rPr>
        <w:t xml:space="preserve"> </w:t>
      </w:r>
      <w:r w:rsidR="00C54126">
        <w:rPr>
          <w:kern w:val="1"/>
        </w:rPr>
        <w:t>первый</w:t>
      </w:r>
      <w:r w:rsidR="00C73568">
        <w:rPr>
          <w:kern w:val="1"/>
        </w:rPr>
        <w:t xml:space="preserve"> заместитель</w:t>
      </w:r>
      <w:r w:rsidR="00443D3D">
        <w:rPr>
          <w:kern w:val="1"/>
        </w:rPr>
        <w:t xml:space="preserve"> главы </w:t>
      </w:r>
      <w:r w:rsidR="00C24E12">
        <w:rPr>
          <w:kern w:val="1"/>
        </w:rPr>
        <w:t>администрации</w:t>
      </w:r>
    </w:p>
    <w:p w:rsidR="00443D3D" w:rsidRDefault="00C73568" w:rsidP="00443D3D">
      <w:pPr>
        <w:tabs>
          <w:tab w:val="left" w:pos="9498"/>
        </w:tabs>
        <w:ind w:right="426"/>
        <w:jc w:val="both"/>
        <w:rPr>
          <w:kern w:val="1"/>
        </w:rPr>
      </w:pPr>
      <w:r>
        <w:rPr>
          <w:kern w:val="1"/>
        </w:rPr>
        <w:t xml:space="preserve"> </w:t>
      </w:r>
      <w:r w:rsidR="00443D3D">
        <w:rPr>
          <w:kern w:val="1"/>
        </w:rPr>
        <w:t xml:space="preserve">                                                        </w:t>
      </w:r>
      <w:r w:rsidR="000A597E">
        <w:rPr>
          <w:kern w:val="1"/>
        </w:rPr>
        <w:t xml:space="preserve"> </w:t>
      </w:r>
      <w:r w:rsidR="00443D3D">
        <w:rPr>
          <w:kern w:val="1"/>
        </w:rPr>
        <w:t xml:space="preserve">                  </w:t>
      </w:r>
      <w:r w:rsidR="00C24E12">
        <w:rPr>
          <w:kern w:val="1"/>
        </w:rPr>
        <w:t>-</w:t>
      </w:r>
      <w:r>
        <w:rPr>
          <w:kern w:val="1"/>
        </w:rPr>
        <w:t xml:space="preserve"> </w:t>
      </w:r>
      <w:r w:rsidR="00C24E12">
        <w:rPr>
          <w:kern w:val="1"/>
        </w:rPr>
        <w:t>начальника</w:t>
      </w:r>
      <w:r w:rsidR="00443D3D">
        <w:rPr>
          <w:kern w:val="1"/>
        </w:rPr>
        <w:t xml:space="preserve"> </w:t>
      </w:r>
      <w:r>
        <w:rPr>
          <w:kern w:val="1"/>
        </w:rPr>
        <w:t xml:space="preserve">управления </w:t>
      </w:r>
      <w:r w:rsidR="00C24E12">
        <w:rPr>
          <w:kern w:val="1"/>
        </w:rPr>
        <w:t>экономики,</w:t>
      </w:r>
    </w:p>
    <w:p w:rsidR="00443D3D" w:rsidRDefault="00443D3D" w:rsidP="00443D3D">
      <w:pPr>
        <w:tabs>
          <w:tab w:val="left" w:pos="9498"/>
        </w:tabs>
        <w:ind w:right="426"/>
        <w:jc w:val="both"/>
        <w:rPr>
          <w:kern w:val="1"/>
        </w:rPr>
      </w:pPr>
      <w:r>
        <w:rPr>
          <w:kern w:val="1"/>
        </w:rPr>
        <w:t xml:space="preserve">                                                                </w:t>
      </w:r>
      <w:r w:rsidR="000A597E">
        <w:rPr>
          <w:kern w:val="1"/>
        </w:rPr>
        <w:t xml:space="preserve"> </w:t>
      </w:r>
      <w:r>
        <w:rPr>
          <w:kern w:val="1"/>
        </w:rPr>
        <w:t xml:space="preserve">             </w:t>
      </w:r>
      <w:r w:rsidR="00C73568">
        <w:rPr>
          <w:kern w:val="1"/>
        </w:rPr>
        <w:t xml:space="preserve">строительства </w:t>
      </w:r>
      <w:r w:rsidR="00C24E12">
        <w:rPr>
          <w:kern w:val="1"/>
        </w:rPr>
        <w:t xml:space="preserve">и ЖКХ </w:t>
      </w:r>
      <w:r w:rsidR="00C54126">
        <w:rPr>
          <w:kern w:val="1"/>
        </w:rPr>
        <w:t xml:space="preserve"> </w:t>
      </w:r>
      <w:r w:rsidR="00C24E12">
        <w:rPr>
          <w:kern w:val="1"/>
        </w:rPr>
        <w:t xml:space="preserve">администрации </w:t>
      </w:r>
    </w:p>
    <w:p w:rsidR="00C24E12" w:rsidRPr="00443D3D" w:rsidRDefault="00443D3D" w:rsidP="00443D3D">
      <w:pPr>
        <w:tabs>
          <w:tab w:val="left" w:pos="9498"/>
        </w:tabs>
        <w:ind w:right="426"/>
        <w:jc w:val="both"/>
        <w:rPr>
          <w:kern w:val="1"/>
        </w:rPr>
      </w:pPr>
      <w:r>
        <w:rPr>
          <w:kern w:val="1"/>
        </w:rPr>
        <w:t xml:space="preserve">                                                                </w:t>
      </w:r>
      <w:r w:rsidR="000A597E">
        <w:rPr>
          <w:kern w:val="1"/>
        </w:rPr>
        <w:t xml:space="preserve"> </w:t>
      </w:r>
      <w:r>
        <w:rPr>
          <w:kern w:val="1"/>
        </w:rPr>
        <w:t xml:space="preserve">             </w:t>
      </w:r>
      <w:r w:rsidR="00C24E12">
        <w:rPr>
          <w:kern w:val="1"/>
        </w:rPr>
        <w:t xml:space="preserve">Цивильского района   </w:t>
      </w:r>
    </w:p>
    <w:p w:rsidR="00C24E12" w:rsidRDefault="00C24E12" w:rsidP="00C73568">
      <w:pPr>
        <w:jc w:val="both"/>
        <w:rPr>
          <w:b/>
          <w:bCs/>
          <w:sz w:val="26"/>
          <w:szCs w:val="26"/>
        </w:rPr>
      </w:pPr>
    </w:p>
    <w:p w:rsidR="00C24E12" w:rsidRDefault="00C24E12" w:rsidP="00C24E12">
      <w:pPr>
        <w:rPr>
          <w:b/>
          <w:bCs/>
          <w:sz w:val="26"/>
          <w:szCs w:val="26"/>
        </w:rPr>
      </w:pPr>
    </w:p>
    <w:p w:rsidR="00C24E12" w:rsidRDefault="00C24E12" w:rsidP="00C24E12">
      <w:pPr>
        <w:rPr>
          <w:b/>
          <w:bCs/>
          <w:kern w:val="1"/>
        </w:rPr>
      </w:pPr>
      <w:r>
        <w:rPr>
          <w:kern w:val="1"/>
        </w:rPr>
        <w:t xml:space="preserve">          </w:t>
      </w:r>
      <w:r>
        <w:rPr>
          <w:b/>
          <w:bCs/>
          <w:kern w:val="1"/>
        </w:rPr>
        <w:t xml:space="preserve">  Заместитель председателя                    </w:t>
      </w:r>
    </w:p>
    <w:p w:rsidR="00C24E12" w:rsidRDefault="00C24E12" w:rsidP="00C24E12">
      <w:pPr>
        <w:rPr>
          <w:b/>
          <w:bCs/>
          <w:sz w:val="26"/>
          <w:szCs w:val="26"/>
        </w:rPr>
      </w:pPr>
      <w:r>
        <w:rPr>
          <w:b/>
          <w:bCs/>
          <w:kern w:val="1"/>
        </w:rPr>
        <w:t xml:space="preserve">            комиссии</w:t>
      </w:r>
    </w:p>
    <w:p w:rsidR="00C24E12" w:rsidRDefault="00C24E12" w:rsidP="00C24E12">
      <w:pPr>
        <w:rPr>
          <w:b/>
          <w:bCs/>
          <w:sz w:val="26"/>
          <w:szCs w:val="26"/>
        </w:rPr>
      </w:pPr>
    </w:p>
    <w:p w:rsidR="002454D2" w:rsidRDefault="00C24E12" w:rsidP="002454D2">
      <w:pPr>
        <w:rPr>
          <w:kern w:val="1"/>
        </w:rPr>
      </w:pPr>
      <w:r>
        <w:rPr>
          <w:b/>
          <w:bCs/>
          <w:kern w:val="1"/>
        </w:rPr>
        <w:t xml:space="preserve">  </w:t>
      </w:r>
      <w:r>
        <w:rPr>
          <w:kern w:val="1"/>
        </w:rPr>
        <w:t xml:space="preserve"> </w:t>
      </w:r>
      <w:r w:rsidR="002454D2">
        <w:rPr>
          <w:kern w:val="1"/>
        </w:rPr>
        <w:t>Якимов Димитрий Владимирович</w:t>
      </w:r>
      <w:r w:rsidR="002454D2">
        <w:rPr>
          <w:b/>
          <w:bCs/>
          <w:kern w:val="1"/>
        </w:rPr>
        <w:t xml:space="preserve">            -</w:t>
      </w:r>
      <w:r w:rsidR="002454D2">
        <w:rPr>
          <w:kern w:val="1"/>
        </w:rPr>
        <w:t xml:space="preserve"> начальника отдела строительства и ЖКХ </w:t>
      </w:r>
    </w:p>
    <w:p w:rsidR="002454D2" w:rsidRPr="00443D3D" w:rsidRDefault="002454D2" w:rsidP="002454D2">
      <w:pPr>
        <w:rPr>
          <w:kern w:val="1"/>
        </w:rPr>
      </w:pPr>
      <w:r>
        <w:rPr>
          <w:kern w:val="1"/>
        </w:rPr>
        <w:t xml:space="preserve">                                                                            администрации Цивильского района   </w:t>
      </w:r>
    </w:p>
    <w:p w:rsidR="00C24E12" w:rsidRDefault="00C24E12" w:rsidP="002454D2">
      <w:pPr>
        <w:jc w:val="both"/>
        <w:rPr>
          <w:kern w:val="1"/>
        </w:rPr>
      </w:pPr>
      <w:r>
        <w:rPr>
          <w:kern w:val="1"/>
        </w:rPr>
        <w:t xml:space="preserve">                       </w:t>
      </w:r>
    </w:p>
    <w:p w:rsidR="00C24E12" w:rsidRDefault="00C24E12" w:rsidP="00C24E12">
      <w:pPr>
        <w:rPr>
          <w:kern w:val="1"/>
        </w:rPr>
      </w:pPr>
      <w:r>
        <w:rPr>
          <w:kern w:val="1"/>
        </w:rPr>
        <w:t xml:space="preserve">                     </w:t>
      </w:r>
    </w:p>
    <w:p w:rsidR="00C24E12" w:rsidRDefault="00C24E12" w:rsidP="00C24E12">
      <w:pPr>
        <w:ind w:firstLine="15"/>
        <w:rPr>
          <w:b/>
          <w:bCs/>
          <w:kern w:val="1"/>
        </w:rPr>
      </w:pPr>
      <w:r>
        <w:rPr>
          <w:kern w:val="1"/>
        </w:rPr>
        <w:t xml:space="preserve">            </w:t>
      </w:r>
      <w:r>
        <w:rPr>
          <w:b/>
          <w:bCs/>
          <w:kern w:val="1"/>
        </w:rPr>
        <w:t>Секретарь комиссии</w:t>
      </w:r>
    </w:p>
    <w:p w:rsidR="00C24E12" w:rsidRDefault="00C24E12" w:rsidP="00C24E12">
      <w:pPr>
        <w:rPr>
          <w:b/>
          <w:bCs/>
          <w:kern w:val="1"/>
        </w:rPr>
      </w:pPr>
      <w:r>
        <w:rPr>
          <w:b/>
          <w:bCs/>
          <w:kern w:val="1"/>
        </w:rPr>
        <w:t xml:space="preserve">             </w:t>
      </w:r>
    </w:p>
    <w:p w:rsidR="00C24E12" w:rsidRPr="00443D3D" w:rsidRDefault="00443D3D" w:rsidP="002454D2">
      <w:pPr>
        <w:jc w:val="right"/>
        <w:rPr>
          <w:kern w:val="1"/>
        </w:rPr>
      </w:pPr>
      <w:r>
        <w:rPr>
          <w:b/>
          <w:bCs/>
          <w:kern w:val="1"/>
        </w:rPr>
        <w:t xml:space="preserve"> </w:t>
      </w:r>
      <w:r w:rsidR="002454D2">
        <w:rPr>
          <w:b/>
          <w:bCs/>
          <w:kern w:val="1"/>
        </w:rPr>
        <w:t xml:space="preserve"> </w:t>
      </w:r>
      <w:r w:rsidR="002454D2">
        <w:rPr>
          <w:kern w:val="1"/>
        </w:rPr>
        <w:t>Кириллов</w:t>
      </w:r>
      <w:r>
        <w:rPr>
          <w:kern w:val="1"/>
        </w:rPr>
        <w:t xml:space="preserve"> </w:t>
      </w:r>
      <w:r w:rsidR="002454D2">
        <w:rPr>
          <w:kern w:val="1"/>
        </w:rPr>
        <w:t>Алексей</w:t>
      </w:r>
      <w:r>
        <w:rPr>
          <w:kern w:val="1"/>
        </w:rPr>
        <w:t xml:space="preserve"> </w:t>
      </w:r>
      <w:r w:rsidR="002454D2">
        <w:rPr>
          <w:kern w:val="1"/>
        </w:rPr>
        <w:t>Леонидович</w:t>
      </w:r>
      <w:r>
        <w:rPr>
          <w:b/>
          <w:bCs/>
          <w:kern w:val="1"/>
        </w:rPr>
        <w:t xml:space="preserve">     </w:t>
      </w:r>
      <w:r w:rsidR="002454D2">
        <w:rPr>
          <w:b/>
          <w:bCs/>
          <w:kern w:val="1"/>
        </w:rPr>
        <w:t xml:space="preserve">   </w:t>
      </w:r>
      <w:r>
        <w:rPr>
          <w:b/>
          <w:bCs/>
          <w:kern w:val="1"/>
        </w:rPr>
        <w:t xml:space="preserve"> </w:t>
      </w:r>
      <w:r w:rsidR="007E38BC">
        <w:rPr>
          <w:b/>
          <w:bCs/>
          <w:kern w:val="1"/>
        </w:rPr>
        <w:t xml:space="preserve"> </w:t>
      </w:r>
      <w:r w:rsidR="002454D2">
        <w:rPr>
          <w:b/>
          <w:bCs/>
          <w:kern w:val="1"/>
        </w:rPr>
        <w:t xml:space="preserve">     </w:t>
      </w:r>
      <w:r w:rsidR="007E38BC">
        <w:rPr>
          <w:b/>
          <w:bCs/>
          <w:kern w:val="1"/>
        </w:rPr>
        <w:t xml:space="preserve"> </w:t>
      </w:r>
      <w:r w:rsidR="00C24E12">
        <w:rPr>
          <w:b/>
          <w:bCs/>
          <w:kern w:val="1"/>
        </w:rPr>
        <w:t xml:space="preserve">  -</w:t>
      </w:r>
      <w:r w:rsidR="00C24E12">
        <w:rPr>
          <w:kern w:val="1"/>
        </w:rPr>
        <w:t xml:space="preserve"> </w:t>
      </w:r>
      <w:r w:rsidR="002454D2">
        <w:rPr>
          <w:kern w:val="1"/>
        </w:rPr>
        <w:t>ведущий специалист-эксперт</w:t>
      </w:r>
      <w:r w:rsidR="00C24E12">
        <w:rPr>
          <w:kern w:val="1"/>
        </w:rPr>
        <w:t xml:space="preserve"> </w:t>
      </w:r>
      <w:r w:rsidR="002454D2">
        <w:rPr>
          <w:kern w:val="1"/>
        </w:rPr>
        <w:t xml:space="preserve">отдела </w:t>
      </w:r>
      <w:r w:rsidR="00C24E12">
        <w:rPr>
          <w:kern w:val="1"/>
        </w:rPr>
        <w:t>строител</w:t>
      </w:r>
      <w:proofErr w:type="gramStart"/>
      <w:r w:rsidR="00C24E12">
        <w:rPr>
          <w:kern w:val="1"/>
        </w:rPr>
        <w:t>ь</w:t>
      </w:r>
      <w:r w:rsidR="002454D2">
        <w:rPr>
          <w:kern w:val="1"/>
        </w:rPr>
        <w:t>-</w:t>
      </w:r>
      <w:proofErr w:type="gramEnd"/>
      <w:r w:rsidR="002454D2">
        <w:rPr>
          <w:kern w:val="1"/>
        </w:rPr>
        <w:t xml:space="preserve"> </w:t>
      </w:r>
      <w:proofErr w:type="spellStart"/>
      <w:r w:rsidR="00C24E12">
        <w:rPr>
          <w:kern w:val="1"/>
        </w:rPr>
        <w:t>ства</w:t>
      </w:r>
      <w:proofErr w:type="spellEnd"/>
      <w:r w:rsidR="00C24E12">
        <w:rPr>
          <w:kern w:val="1"/>
        </w:rPr>
        <w:t xml:space="preserve"> и ЖКХ администрации Цивильского</w:t>
      </w:r>
      <w:r>
        <w:rPr>
          <w:kern w:val="1"/>
        </w:rPr>
        <w:t xml:space="preserve"> </w:t>
      </w:r>
      <w:r w:rsidR="00C24E12">
        <w:rPr>
          <w:kern w:val="1"/>
        </w:rPr>
        <w:t xml:space="preserve">района   </w:t>
      </w:r>
    </w:p>
    <w:p w:rsidR="00C24E12" w:rsidRDefault="00C24E12" w:rsidP="00C24E12">
      <w:pPr>
        <w:rPr>
          <w:b/>
          <w:bCs/>
          <w:kern w:val="1"/>
          <w:sz w:val="26"/>
          <w:szCs w:val="26"/>
        </w:rPr>
      </w:pPr>
    </w:p>
    <w:p w:rsidR="00C24E12" w:rsidRDefault="00C24E12" w:rsidP="00C24E12">
      <w:pPr>
        <w:rPr>
          <w:b/>
          <w:bCs/>
          <w:kern w:val="1"/>
          <w:sz w:val="26"/>
          <w:szCs w:val="26"/>
        </w:rPr>
      </w:pPr>
    </w:p>
    <w:p w:rsidR="00C24E12" w:rsidRDefault="00C24E12" w:rsidP="00C24E12">
      <w:pPr>
        <w:rPr>
          <w:b/>
          <w:bCs/>
          <w:kern w:val="1"/>
          <w:sz w:val="26"/>
          <w:szCs w:val="26"/>
        </w:rPr>
      </w:pPr>
      <w:r>
        <w:rPr>
          <w:b/>
          <w:bCs/>
          <w:kern w:val="1"/>
          <w:sz w:val="26"/>
          <w:szCs w:val="26"/>
        </w:rPr>
        <w:t xml:space="preserve">           </w:t>
      </w:r>
      <w:r>
        <w:rPr>
          <w:b/>
          <w:bCs/>
          <w:kern w:val="1"/>
        </w:rPr>
        <w:t>Члены комиссии</w:t>
      </w:r>
    </w:p>
    <w:p w:rsidR="00C24E12" w:rsidRDefault="00C24E12" w:rsidP="00C24E12">
      <w:pPr>
        <w:rPr>
          <w:b/>
          <w:bCs/>
          <w:kern w:val="1"/>
          <w:sz w:val="26"/>
          <w:szCs w:val="26"/>
        </w:rPr>
      </w:pPr>
    </w:p>
    <w:p w:rsidR="00C24E12" w:rsidRDefault="007E38BC" w:rsidP="00C24E12">
      <w:pPr>
        <w:rPr>
          <w:kern w:val="1"/>
        </w:rPr>
      </w:pPr>
      <w:r>
        <w:rPr>
          <w:kern w:val="1"/>
        </w:rPr>
        <w:t xml:space="preserve"> </w:t>
      </w:r>
      <w:r w:rsidR="00C24E12">
        <w:rPr>
          <w:kern w:val="1"/>
        </w:rPr>
        <w:t xml:space="preserve">  Ремеслова Анна Ник</w:t>
      </w:r>
      <w:r>
        <w:rPr>
          <w:kern w:val="1"/>
        </w:rPr>
        <w:t xml:space="preserve">олаевна                   </w:t>
      </w:r>
      <w:r w:rsidR="00C24E12">
        <w:rPr>
          <w:kern w:val="1"/>
        </w:rPr>
        <w:t xml:space="preserve">  </w:t>
      </w:r>
      <w:r>
        <w:rPr>
          <w:kern w:val="1"/>
        </w:rPr>
        <w:t xml:space="preserve"> </w:t>
      </w:r>
      <w:r w:rsidR="00C24E12">
        <w:rPr>
          <w:kern w:val="1"/>
        </w:rPr>
        <w:t>- главный специалист-эксперт отдела</w:t>
      </w:r>
    </w:p>
    <w:p w:rsidR="00C24E12" w:rsidRPr="007E38BC" w:rsidRDefault="00C24E12" w:rsidP="00C24E12">
      <w:pPr>
        <w:rPr>
          <w:kern w:val="1"/>
        </w:rPr>
      </w:pPr>
      <w:r>
        <w:rPr>
          <w:kern w:val="1"/>
        </w:rPr>
        <w:t xml:space="preserve">                                                          </w:t>
      </w:r>
      <w:r w:rsidR="007E38BC">
        <w:rPr>
          <w:kern w:val="1"/>
        </w:rPr>
        <w:t xml:space="preserve">                  </w:t>
      </w:r>
      <w:r>
        <w:rPr>
          <w:kern w:val="1"/>
        </w:rPr>
        <w:t>экономики администрации Цивильского района</w:t>
      </w:r>
    </w:p>
    <w:p w:rsidR="00C24E12" w:rsidRDefault="00C24E12" w:rsidP="00C24E12">
      <w:pPr>
        <w:rPr>
          <w:b/>
          <w:bCs/>
          <w:kern w:val="1"/>
          <w:sz w:val="26"/>
          <w:szCs w:val="26"/>
        </w:rPr>
      </w:pPr>
    </w:p>
    <w:p w:rsidR="007D6630" w:rsidRDefault="007E38BC" w:rsidP="007E38BC">
      <w:pPr>
        <w:rPr>
          <w:kern w:val="1"/>
        </w:rPr>
      </w:pPr>
      <w:r>
        <w:rPr>
          <w:kern w:val="1"/>
        </w:rPr>
        <w:t xml:space="preserve">   </w:t>
      </w:r>
      <w:r w:rsidR="007D6630">
        <w:rPr>
          <w:kern w:val="1"/>
        </w:rPr>
        <w:t>Ипатова</w:t>
      </w:r>
      <w:r>
        <w:rPr>
          <w:kern w:val="1"/>
        </w:rPr>
        <w:t xml:space="preserve"> Татьяна </w:t>
      </w:r>
      <w:r w:rsidR="007D6630">
        <w:rPr>
          <w:kern w:val="1"/>
        </w:rPr>
        <w:t>Алексеевна</w:t>
      </w:r>
      <w:r>
        <w:rPr>
          <w:kern w:val="1"/>
        </w:rPr>
        <w:t xml:space="preserve">                 </w:t>
      </w:r>
      <w:r w:rsidR="007D6630">
        <w:rPr>
          <w:kern w:val="1"/>
        </w:rPr>
        <w:t xml:space="preserve">   </w:t>
      </w:r>
      <w:r w:rsidR="00C24E12">
        <w:rPr>
          <w:kern w:val="1"/>
        </w:rPr>
        <w:t xml:space="preserve"> - </w:t>
      </w:r>
      <w:r w:rsidR="007D6630">
        <w:rPr>
          <w:kern w:val="1"/>
        </w:rPr>
        <w:t xml:space="preserve">главный специалист-эксперт  сектора </w:t>
      </w:r>
    </w:p>
    <w:p w:rsidR="00167D83" w:rsidRDefault="007D6630" w:rsidP="00167D83">
      <w:pPr>
        <w:rPr>
          <w:kern w:val="1"/>
        </w:rPr>
      </w:pPr>
      <w:r>
        <w:rPr>
          <w:kern w:val="1"/>
        </w:rPr>
        <w:t xml:space="preserve">                                                                           </w:t>
      </w:r>
      <w:r w:rsidR="00C24E12">
        <w:rPr>
          <w:kern w:val="1"/>
        </w:rPr>
        <w:t>юридической службы</w:t>
      </w:r>
      <w:r w:rsidR="00167D83">
        <w:rPr>
          <w:kern w:val="1"/>
        </w:rPr>
        <w:t xml:space="preserve"> </w:t>
      </w:r>
      <w:r w:rsidR="00C24E12">
        <w:rPr>
          <w:kern w:val="1"/>
        </w:rPr>
        <w:t>администрации</w:t>
      </w:r>
    </w:p>
    <w:p w:rsidR="00C24E12" w:rsidRPr="00167D83" w:rsidRDefault="00167D83" w:rsidP="00167D83">
      <w:pPr>
        <w:rPr>
          <w:kern w:val="1"/>
        </w:rPr>
      </w:pPr>
      <w:r>
        <w:rPr>
          <w:kern w:val="1"/>
        </w:rPr>
        <w:t xml:space="preserve">                                                       </w:t>
      </w:r>
      <w:r w:rsidR="00C24E12">
        <w:rPr>
          <w:kern w:val="1"/>
        </w:rPr>
        <w:t xml:space="preserve"> </w:t>
      </w:r>
      <w:r>
        <w:rPr>
          <w:kern w:val="1"/>
        </w:rPr>
        <w:t xml:space="preserve">                   </w:t>
      </w:r>
      <w:r w:rsidR="00C24E12">
        <w:rPr>
          <w:kern w:val="1"/>
        </w:rPr>
        <w:t>Цивильского района</w:t>
      </w:r>
    </w:p>
    <w:p w:rsidR="00C24E12" w:rsidRDefault="00C24E12" w:rsidP="00C24E12">
      <w:pPr>
        <w:rPr>
          <w:b/>
          <w:bCs/>
          <w:kern w:val="1"/>
          <w:sz w:val="26"/>
          <w:szCs w:val="26"/>
        </w:rPr>
      </w:pPr>
    </w:p>
    <w:p w:rsidR="00C24E12" w:rsidRDefault="002454D2" w:rsidP="00C24E12">
      <w:pPr>
        <w:ind w:hanging="15"/>
        <w:rPr>
          <w:kern w:val="1"/>
        </w:rPr>
      </w:pPr>
      <w:r>
        <w:rPr>
          <w:kern w:val="1"/>
        </w:rPr>
        <w:t xml:space="preserve">   </w:t>
      </w:r>
      <w:proofErr w:type="spellStart"/>
      <w:r w:rsidR="00C24E12">
        <w:rPr>
          <w:kern w:val="1"/>
        </w:rPr>
        <w:t>Ижутова</w:t>
      </w:r>
      <w:proofErr w:type="spellEnd"/>
      <w:r w:rsidR="00C24E12">
        <w:rPr>
          <w:kern w:val="1"/>
        </w:rPr>
        <w:t xml:space="preserve">  Элеон</w:t>
      </w:r>
      <w:r>
        <w:rPr>
          <w:kern w:val="1"/>
        </w:rPr>
        <w:t xml:space="preserve">ора Валерьевна             </w:t>
      </w:r>
      <w:r w:rsidR="00C24E12">
        <w:rPr>
          <w:kern w:val="1"/>
        </w:rPr>
        <w:t xml:space="preserve">    - ведущий специалист-эксперт</w:t>
      </w:r>
    </w:p>
    <w:p w:rsidR="00C24E12" w:rsidRDefault="00C24E12" w:rsidP="00C24E12">
      <w:pPr>
        <w:ind w:hanging="15"/>
        <w:rPr>
          <w:kern w:val="1"/>
        </w:rPr>
      </w:pPr>
      <w:r>
        <w:rPr>
          <w:kern w:val="1"/>
        </w:rPr>
        <w:t xml:space="preserve">                                                         </w:t>
      </w:r>
      <w:r w:rsidR="002454D2">
        <w:rPr>
          <w:kern w:val="1"/>
        </w:rPr>
        <w:t xml:space="preserve">                </w:t>
      </w:r>
      <w:r w:rsidR="00167D83">
        <w:rPr>
          <w:kern w:val="1"/>
        </w:rPr>
        <w:t xml:space="preserve">              </w:t>
      </w:r>
      <w:r w:rsidR="002454D2">
        <w:rPr>
          <w:kern w:val="1"/>
        </w:rPr>
        <w:t xml:space="preserve">   </w:t>
      </w:r>
      <w:r>
        <w:rPr>
          <w:kern w:val="1"/>
        </w:rPr>
        <w:t>отдела социальной защиты населения</w:t>
      </w:r>
    </w:p>
    <w:p w:rsidR="00C24E12" w:rsidRDefault="00C24E12" w:rsidP="00C24E12">
      <w:pPr>
        <w:ind w:hanging="15"/>
        <w:rPr>
          <w:kern w:val="1"/>
        </w:rPr>
      </w:pPr>
      <w:r>
        <w:rPr>
          <w:kern w:val="1"/>
        </w:rPr>
        <w:lastRenderedPageBreak/>
        <w:t xml:space="preserve">                                                                                          Цивильского района КУ «Центр</w:t>
      </w:r>
    </w:p>
    <w:p w:rsidR="00C24E12" w:rsidRDefault="00C24E12" w:rsidP="00C24E12">
      <w:pPr>
        <w:ind w:hanging="15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предоставления мер </w:t>
      </w:r>
      <w:proofErr w:type="gramStart"/>
      <w:r>
        <w:rPr>
          <w:kern w:val="1"/>
        </w:rPr>
        <w:t>социальной</w:t>
      </w:r>
      <w:proofErr w:type="gramEnd"/>
    </w:p>
    <w:p w:rsidR="00C24E12" w:rsidRDefault="00C24E12" w:rsidP="00C24E12">
      <w:pPr>
        <w:ind w:firstLine="15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поддержки» Минтруда Чувашии</w:t>
      </w:r>
    </w:p>
    <w:p w:rsidR="00C24E12" w:rsidRDefault="00C24E12" w:rsidP="00C24E12">
      <w:pPr>
        <w:ind w:firstLine="15"/>
        <w:rPr>
          <w:b/>
          <w:bCs/>
          <w:kern w:val="1"/>
          <w:sz w:val="26"/>
          <w:szCs w:val="26"/>
        </w:rPr>
      </w:pPr>
      <w:r>
        <w:rPr>
          <w:kern w:val="1"/>
        </w:rPr>
        <w:t xml:space="preserve">                                                                                          (по согласованию)</w:t>
      </w:r>
    </w:p>
    <w:p w:rsidR="00C24E12" w:rsidRDefault="00C24E12" w:rsidP="00C24E12">
      <w:pPr>
        <w:ind w:firstLine="15"/>
        <w:rPr>
          <w:b/>
          <w:bCs/>
          <w:kern w:val="1"/>
          <w:sz w:val="26"/>
          <w:szCs w:val="26"/>
        </w:rPr>
      </w:pPr>
    </w:p>
    <w:p w:rsidR="00C24E12" w:rsidRDefault="00C24E12" w:rsidP="00C24E12">
      <w:pPr>
        <w:ind w:firstLine="15"/>
        <w:rPr>
          <w:kern w:val="1"/>
        </w:rPr>
      </w:pPr>
      <w:r>
        <w:rPr>
          <w:kern w:val="1"/>
        </w:rPr>
        <w:t xml:space="preserve">            Михайлова Мария </w:t>
      </w:r>
      <w:proofErr w:type="spellStart"/>
      <w:r>
        <w:rPr>
          <w:kern w:val="1"/>
        </w:rPr>
        <w:t>Мироновна</w:t>
      </w:r>
      <w:proofErr w:type="spellEnd"/>
      <w:r>
        <w:rPr>
          <w:kern w:val="1"/>
        </w:rPr>
        <w:t xml:space="preserve">                       - заместитель председателя </w:t>
      </w:r>
      <w:proofErr w:type="spellStart"/>
      <w:r>
        <w:rPr>
          <w:kern w:val="1"/>
        </w:rPr>
        <w:t>Цивильской</w:t>
      </w:r>
      <w:proofErr w:type="spellEnd"/>
      <w:r>
        <w:rPr>
          <w:kern w:val="1"/>
        </w:rPr>
        <w:t xml:space="preserve"> </w:t>
      </w:r>
    </w:p>
    <w:p w:rsidR="00C24E12" w:rsidRDefault="00C24E12" w:rsidP="00C24E12">
      <w:pPr>
        <w:ind w:firstLine="15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районной организации ЧР </w:t>
      </w:r>
    </w:p>
    <w:p w:rsidR="00C24E12" w:rsidRDefault="00C24E12" w:rsidP="00C24E12">
      <w:pPr>
        <w:rPr>
          <w:kern w:val="1"/>
        </w:rPr>
      </w:pPr>
      <w:r>
        <w:rPr>
          <w:kern w:val="1"/>
        </w:rPr>
        <w:t xml:space="preserve">                                                                                          организации общероссийской</w:t>
      </w:r>
    </w:p>
    <w:p w:rsidR="00C24E12" w:rsidRDefault="00C24E12" w:rsidP="00C24E12">
      <w:pPr>
        <w:ind w:firstLine="15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общественной организации</w:t>
      </w:r>
    </w:p>
    <w:p w:rsidR="00C24E12" w:rsidRDefault="00C24E12" w:rsidP="00C24E12">
      <w:pPr>
        <w:ind w:firstLine="15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«Всероссийского общества </w:t>
      </w:r>
    </w:p>
    <w:p w:rsidR="00C24E12" w:rsidRDefault="00C24E12" w:rsidP="00C24E12">
      <w:pPr>
        <w:ind w:hanging="15"/>
      </w:pPr>
      <w:r>
        <w:rPr>
          <w:kern w:val="1"/>
        </w:rPr>
        <w:t xml:space="preserve">                                                                                          инвалидов (по согласованию)</w:t>
      </w:r>
    </w:p>
    <w:p w:rsidR="00C24E12" w:rsidRDefault="00C24E12" w:rsidP="00C24E12">
      <w:pPr>
        <w:ind w:hanging="15"/>
      </w:pPr>
    </w:p>
    <w:p w:rsidR="00C24E12" w:rsidRDefault="00C24E12" w:rsidP="00C24E12">
      <w:pPr>
        <w:ind w:hanging="15"/>
      </w:pPr>
    </w:p>
    <w:p w:rsidR="00C24E12" w:rsidRDefault="00C24E12" w:rsidP="00C24E12">
      <w:pPr>
        <w:ind w:hanging="15"/>
      </w:pPr>
    </w:p>
    <w:p w:rsidR="00C24E12" w:rsidRDefault="00C24E12" w:rsidP="00C24E12">
      <w:pPr>
        <w:ind w:firstLine="15"/>
        <w:rPr>
          <w:b/>
          <w:bCs/>
          <w:kern w:val="1"/>
          <w:sz w:val="26"/>
          <w:szCs w:val="26"/>
        </w:rPr>
      </w:pPr>
    </w:p>
    <w:p w:rsidR="00C24E12" w:rsidRDefault="00C24E12" w:rsidP="00C24E12">
      <w:pPr>
        <w:rPr>
          <w:kern w:val="1"/>
        </w:rPr>
      </w:pPr>
      <w:r>
        <w:rPr>
          <w:kern w:val="1"/>
        </w:rPr>
        <w:t xml:space="preserve">           Смирнова Алена Федоровна                            - заведующая отделением</w:t>
      </w:r>
    </w:p>
    <w:p w:rsidR="00C24E12" w:rsidRDefault="00C24E12" w:rsidP="00C24E12">
      <w:pPr>
        <w:ind w:firstLine="15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срочного социального обслуживания</w:t>
      </w:r>
    </w:p>
    <w:p w:rsidR="00C24E12" w:rsidRDefault="00C24E12" w:rsidP="00C24E12">
      <w:pPr>
        <w:ind w:firstLine="30"/>
        <w:rPr>
          <w:kern w:val="1"/>
        </w:rPr>
      </w:pPr>
      <w:r>
        <w:rPr>
          <w:kern w:val="1"/>
        </w:rPr>
        <w:t xml:space="preserve">                                                                                         БУ «Цивильский ЦСОН» </w:t>
      </w:r>
    </w:p>
    <w:p w:rsidR="00C24E12" w:rsidRDefault="00C24E12" w:rsidP="00C24E12">
      <w:pPr>
        <w:ind w:firstLine="30"/>
        <w:rPr>
          <w:b/>
          <w:bCs/>
          <w:kern w:val="1"/>
          <w:sz w:val="26"/>
          <w:szCs w:val="26"/>
        </w:rPr>
      </w:pPr>
      <w:r>
        <w:rPr>
          <w:kern w:val="1"/>
        </w:rPr>
        <w:t xml:space="preserve">                       </w:t>
      </w:r>
      <w:r>
        <w:rPr>
          <w:b/>
          <w:bCs/>
          <w:kern w:val="1"/>
          <w:sz w:val="26"/>
          <w:szCs w:val="26"/>
        </w:rPr>
        <w:t xml:space="preserve">                                                            </w:t>
      </w:r>
      <w:r>
        <w:rPr>
          <w:kern w:val="1"/>
        </w:rPr>
        <w:t xml:space="preserve"> (по согласованию)</w:t>
      </w:r>
    </w:p>
    <w:p w:rsidR="00C24E12" w:rsidRDefault="00C24E12" w:rsidP="00C24E12">
      <w:pPr>
        <w:ind w:firstLine="30"/>
        <w:rPr>
          <w:b/>
          <w:bCs/>
          <w:kern w:val="1"/>
          <w:sz w:val="26"/>
          <w:szCs w:val="26"/>
        </w:rPr>
      </w:pPr>
    </w:p>
    <w:p w:rsidR="00C24E12" w:rsidRDefault="00C24E12" w:rsidP="00C24E12">
      <w:pPr>
        <w:rPr>
          <w:kern w:val="1"/>
        </w:rPr>
      </w:pPr>
      <w:r>
        <w:rPr>
          <w:kern w:val="1"/>
        </w:rPr>
        <w:t xml:space="preserve">          Главы </w:t>
      </w:r>
      <w:proofErr w:type="gramStart"/>
      <w:r>
        <w:rPr>
          <w:kern w:val="1"/>
        </w:rPr>
        <w:t>городского</w:t>
      </w:r>
      <w:proofErr w:type="gramEnd"/>
      <w:r>
        <w:rPr>
          <w:kern w:val="1"/>
        </w:rPr>
        <w:t xml:space="preserve">, сельских                              - по согласованию   </w:t>
      </w:r>
    </w:p>
    <w:p w:rsidR="00C24E12" w:rsidRDefault="007E38BC" w:rsidP="00C24E12">
      <w:pPr>
        <w:ind w:firstLine="30"/>
        <w:rPr>
          <w:kern w:val="1"/>
        </w:rPr>
      </w:pPr>
      <w:r>
        <w:rPr>
          <w:kern w:val="1"/>
        </w:rPr>
        <w:t xml:space="preserve">        </w:t>
      </w:r>
      <w:r w:rsidR="00C24E12">
        <w:rPr>
          <w:kern w:val="1"/>
        </w:rPr>
        <w:t xml:space="preserve"> поселений Цивильского</w:t>
      </w:r>
    </w:p>
    <w:p w:rsidR="00C24E12" w:rsidRDefault="007E38BC" w:rsidP="00C24E12">
      <w:pPr>
        <w:ind w:firstLine="30"/>
        <w:rPr>
          <w:kern w:val="1"/>
        </w:rPr>
      </w:pPr>
      <w:r>
        <w:rPr>
          <w:kern w:val="1"/>
        </w:rPr>
        <w:t xml:space="preserve">         </w:t>
      </w:r>
      <w:r w:rsidR="00C24E12">
        <w:rPr>
          <w:kern w:val="1"/>
        </w:rPr>
        <w:t xml:space="preserve">района </w:t>
      </w:r>
      <w:r w:rsidR="00F044F7">
        <w:rPr>
          <w:kern w:val="1"/>
        </w:rPr>
        <w:t>или их представители</w:t>
      </w:r>
      <w:r w:rsidR="00C24E12">
        <w:rPr>
          <w:kern w:val="1"/>
        </w:rPr>
        <w:t xml:space="preserve">                                                                               </w:t>
      </w:r>
    </w:p>
    <w:p w:rsidR="002454D2" w:rsidRDefault="002454D2" w:rsidP="00C24E12">
      <w:pPr>
        <w:ind w:firstLine="30"/>
        <w:rPr>
          <w:kern w:val="1"/>
        </w:rPr>
      </w:pPr>
      <w:r>
        <w:rPr>
          <w:kern w:val="1"/>
        </w:rPr>
        <w:t xml:space="preserve">        </w:t>
      </w:r>
    </w:p>
    <w:p w:rsidR="002454D2" w:rsidRDefault="002454D2" w:rsidP="00C24E12">
      <w:pPr>
        <w:ind w:firstLine="30"/>
        <w:rPr>
          <w:kern w:val="1"/>
        </w:rPr>
      </w:pPr>
    </w:p>
    <w:p w:rsidR="002454D2" w:rsidRDefault="00F044F7" w:rsidP="00C24E12">
      <w:pPr>
        <w:ind w:firstLine="30"/>
      </w:pPr>
      <w:r>
        <w:rPr>
          <w:kern w:val="1"/>
        </w:rPr>
        <w:t xml:space="preserve">         </w:t>
      </w:r>
      <w:r w:rsidR="00CD4DD2">
        <w:rPr>
          <w:kern w:val="1"/>
        </w:rPr>
        <w:t>Представители управл</w:t>
      </w:r>
      <w:r w:rsidR="002454D2">
        <w:rPr>
          <w:kern w:val="1"/>
        </w:rPr>
        <w:t>яющих компаний</w:t>
      </w:r>
      <w:r w:rsidR="00CD4DD2">
        <w:rPr>
          <w:kern w:val="1"/>
        </w:rPr>
        <w:t xml:space="preserve">         - по согласованию   </w:t>
      </w:r>
    </w:p>
    <w:p w:rsidR="00C24E12" w:rsidRDefault="00C24E12" w:rsidP="00C24E12">
      <w:pPr>
        <w:ind w:firstLine="30"/>
      </w:pPr>
    </w:p>
    <w:sectPr w:rsidR="00C24E12" w:rsidSect="00B268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lang w:val="ru-RU"/>
      </w:rPr>
    </w:lvl>
  </w:abstractNum>
  <w:abstractNum w:abstractNumId="3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8C6450AC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B5AA44C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B36A1"/>
    <w:rsid w:val="00012029"/>
    <w:rsid w:val="000369EF"/>
    <w:rsid w:val="0004574D"/>
    <w:rsid w:val="000A1FEF"/>
    <w:rsid w:val="000A597E"/>
    <w:rsid w:val="000D426C"/>
    <w:rsid w:val="000E19AF"/>
    <w:rsid w:val="0011541A"/>
    <w:rsid w:val="00136BD1"/>
    <w:rsid w:val="0016164C"/>
    <w:rsid w:val="00167D83"/>
    <w:rsid w:val="001825E3"/>
    <w:rsid w:val="0018301A"/>
    <w:rsid w:val="001A5127"/>
    <w:rsid w:val="001C7B1D"/>
    <w:rsid w:val="001D2C0D"/>
    <w:rsid w:val="001D55FC"/>
    <w:rsid w:val="00200307"/>
    <w:rsid w:val="002024E7"/>
    <w:rsid w:val="00215FD2"/>
    <w:rsid w:val="002454D2"/>
    <w:rsid w:val="0026266E"/>
    <w:rsid w:val="00270F5F"/>
    <w:rsid w:val="002828B1"/>
    <w:rsid w:val="002B611E"/>
    <w:rsid w:val="002C2C14"/>
    <w:rsid w:val="002D6482"/>
    <w:rsid w:val="002E73BA"/>
    <w:rsid w:val="002F55B2"/>
    <w:rsid w:val="0031614F"/>
    <w:rsid w:val="00327A7C"/>
    <w:rsid w:val="00385F9B"/>
    <w:rsid w:val="00393559"/>
    <w:rsid w:val="003C26B8"/>
    <w:rsid w:val="00437BA0"/>
    <w:rsid w:val="00443D3D"/>
    <w:rsid w:val="004C4AC7"/>
    <w:rsid w:val="004E63D3"/>
    <w:rsid w:val="00572A57"/>
    <w:rsid w:val="005802F4"/>
    <w:rsid w:val="005A07D7"/>
    <w:rsid w:val="005B44A2"/>
    <w:rsid w:val="005E02F6"/>
    <w:rsid w:val="00605750"/>
    <w:rsid w:val="0062140B"/>
    <w:rsid w:val="006231B0"/>
    <w:rsid w:val="00645849"/>
    <w:rsid w:val="00647D77"/>
    <w:rsid w:val="006509F7"/>
    <w:rsid w:val="00656AD0"/>
    <w:rsid w:val="00691FB7"/>
    <w:rsid w:val="006B25D0"/>
    <w:rsid w:val="006E0109"/>
    <w:rsid w:val="006F0337"/>
    <w:rsid w:val="00707E54"/>
    <w:rsid w:val="0071654D"/>
    <w:rsid w:val="0072270D"/>
    <w:rsid w:val="007661A3"/>
    <w:rsid w:val="007B18CC"/>
    <w:rsid w:val="007B37E3"/>
    <w:rsid w:val="007D6630"/>
    <w:rsid w:val="007D7FD2"/>
    <w:rsid w:val="007E38BC"/>
    <w:rsid w:val="007F0952"/>
    <w:rsid w:val="00802F3B"/>
    <w:rsid w:val="008271EA"/>
    <w:rsid w:val="0089289D"/>
    <w:rsid w:val="008A6AFE"/>
    <w:rsid w:val="008C4037"/>
    <w:rsid w:val="008D6A37"/>
    <w:rsid w:val="008E70F1"/>
    <w:rsid w:val="009066C6"/>
    <w:rsid w:val="009146EE"/>
    <w:rsid w:val="00925E5E"/>
    <w:rsid w:val="00933E6A"/>
    <w:rsid w:val="00940F83"/>
    <w:rsid w:val="00947A1E"/>
    <w:rsid w:val="00994AB2"/>
    <w:rsid w:val="00994CA6"/>
    <w:rsid w:val="009A78A1"/>
    <w:rsid w:val="009A7D34"/>
    <w:rsid w:val="009D55D3"/>
    <w:rsid w:val="009F387E"/>
    <w:rsid w:val="00AA536E"/>
    <w:rsid w:val="00AC0F01"/>
    <w:rsid w:val="00AC4405"/>
    <w:rsid w:val="00AE67DD"/>
    <w:rsid w:val="00AF5A14"/>
    <w:rsid w:val="00B268AB"/>
    <w:rsid w:val="00B51D78"/>
    <w:rsid w:val="00B546DC"/>
    <w:rsid w:val="00B62016"/>
    <w:rsid w:val="00B76389"/>
    <w:rsid w:val="00B8756C"/>
    <w:rsid w:val="00B97B21"/>
    <w:rsid w:val="00BC61C0"/>
    <w:rsid w:val="00BD7FA1"/>
    <w:rsid w:val="00C24E12"/>
    <w:rsid w:val="00C3048E"/>
    <w:rsid w:val="00C54126"/>
    <w:rsid w:val="00C6189B"/>
    <w:rsid w:val="00C73568"/>
    <w:rsid w:val="00CB36A1"/>
    <w:rsid w:val="00CB4D80"/>
    <w:rsid w:val="00CD12F5"/>
    <w:rsid w:val="00CD4DD2"/>
    <w:rsid w:val="00CE1F17"/>
    <w:rsid w:val="00CE631F"/>
    <w:rsid w:val="00D26283"/>
    <w:rsid w:val="00D43527"/>
    <w:rsid w:val="00D758F6"/>
    <w:rsid w:val="00DE50B9"/>
    <w:rsid w:val="00DE7BEA"/>
    <w:rsid w:val="00E0469C"/>
    <w:rsid w:val="00E50410"/>
    <w:rsid w:val="00E71D75"/>
    <w:rsid w:val="00EA5234"/>
    <w:rsid w:val="00EC0332"/>
    <w:rsid w:val="00ED186B"/>
    <w:rsid w:val="00ED5217"/>
    <w:rsid w:val="00ED6274"/>
    <w:rsid w:val="00EE2870"/>
    <w:rsid w:val="00EF71E2"/>
    <w:rsid w:val="00F044F7"/>
    <w:rsid w:val="00F0680B"/>
    <w:rsid w:val="00F13333"/>
    <w:rsid w:val="00F401AC"/>
    <w:rsid w:val="00F51662"/>
    <w:rsid w:val="00F61134"/>
    <w:rsid w:val="00F70A66"/>
    <w:rsid w:val="00F71D9E"/>
    <w:rsid w:val="00F924A3"/>
    <w:rsid w:val="00F95E32"/>
    <w:rsid w:val="00F96B0C"/>
    <w:rsid w:val="00FA4200"/>
    <w:rsid w:val="00FC37FE"/>
    <w:rsid w:val="00FD5EB5"/>
    <w:rsid w:val="00FE489E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5166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rsid w:val="00F51662"/>
    <w:rPr>
      <w:rFonts w:cs="Times New Roman"/>
      <w:b/>
      <w:bCs/>
      <w:color w:val="106BBE"/>
    </w:rPr>
  </w:style>
  <w:style w:type="paragraph" w:styleId="a6">
    <w:name w:val="Body Text"/>
    <w:basedOn w:val="a"/>
    <w:link w:val="a7"/>
    <w:rsid w:val="00C24E1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C24E12"/>
    <w:rPr>
      <w:rFonts w:eastAsia="Times New Roman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C24E12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CE63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E63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1D26-2E35-4E3A-A65D-A2B32228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3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lastModifiedBy>Цивильский район адм.р-на Степанова А.Р.</cp:lastModifiedBy>
  <cp:revision>4</cp:revision>
  <cp:lastPrinted>2020-08-14T06:33:00Z</cp:lastPrinted>
  <dcterms:created xsi:type="dcterms:W3CDTF">2020-09-04T11:58:00Z</dcterms:created>
  <dcterms:modified xsi:type="dcterms:W3CDTF">2020-09-17T07:14:00Z</dcterms:modified>
</cp:coreProperties>
</file>