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F6" w:rsidRPr="002D33F6" w:rsidRDefault="002D33F6" w:rsidP="002D3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33F6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 Президента РФ от 7 мая 2008 г. N 714</w:t>
      </w:r>
      <w:r w:rsidRPr="002D33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"Об обеспечении жильем ветеранов Великой Отечественной войны 1941 - 1945 годов"</w:t>
      </w:r>
    </w:p>
    <w:p w:rsidR="002D33F6" w:rsidRPr="002D33F6" w:rsidRDefault="002D33F6" w:rsidP="002D33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D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2D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предстоящим</w:t>
      </w:r>
      <w:proofErr w:type="gramEnd"/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65-летием Победы в Великой Отечественной войне 1941 - 1945 годов, отдавая дань глубокого уважения ветеранам войны, постановляю:</w:t>
      </w:r>
    </w:p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/document/12172076/entry/0" w:history="1">
        <w:r w:rsidRPr="002D3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9 января 2010 г. N 30 в пункт 1 настоящего Указа внесены изменения</w:t>
      </w:r>
    </w:p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5228776/entry/1" w:history="1">
        <w:r w:rsidRPr="002D3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необходимым завершить обеспечение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</w:t>
      </w:r>
      <w:hyperlink r:id="rId6" w:anchor="/document/10103548/entry/11503" w:history="1">
        <w:r w:rsidRPr="002D3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закону</w:t>
        </w:r>
      </w:hyperlink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 января 1995 г. N 5-ФЗ "О ветеранах".</w:t>
      </w:r>
      <w:proofErr w:type="gramEnd"/>
    </w:p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Федерации:</w:t>
      </w:r>
    </w:p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2-месячный срок </w:t>
      </w:r>
      <w:proofErr w:type="gramStart"/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внести</w:t>
      </w:r>
      <w:proofErr w:type="gramEnd"/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Государственную Думу Федерального Собрания Российской Федерации проект </w:t>
      </w:r>
      <w:hyperlink r:id="rId7" w:anchor="/document/12161586/entry/0" w:history="1">
        <w:r w:rsidRPr="002D3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предусматривающего обеспечение жильем за счет средств федерального бюджета лиц, названных в </w:t>
      </w:r>
      <w:hyperlink r:id="rId8" w:anchor="/document/12160258/entry/1" w:history="1">
        <w:r w:rsidRPr="002D3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Указа, исходя из общей площади жилья на одного человека 22 кв. метра;</w:t>
      </w:r>
    </w:p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предусмотреть при формировании проекта федерального бюджета на 2009 год и на плановый период 2010 и 2011 годов </w:t>
      </w:r>
      <w:hyperlink r:id="rId9" w:anchor="/multilink/12160258/paragraph/6/number/0" w:history="1">
        <w:r w:rsidRPr="002D3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бюджетные ассигнования</w:t>
        </w:r>
      </w:hyperlink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финансирования мероприятий, предусмотренных настоящим Указом;</w:t>
      </w:r>
    </w:p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заключение соглашений с органами исполнительной власти субъектов Российской Федерации по реализации мероприятий, предусмотренных настоящим Указом.</w:t>
      </w:r>
    </w:p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Предложить высшим должностным лицам (руководителям высших исполнительных органов государственной власти) субъектов Российской Федерации принять дополнительные меры по обеспечению жильем лиц, названных в </w:t>
      </w:r>
      <w:hyperlink r:id="rId10" w:anchor="/document/12160258/entry/1" w:history="1">
        <w:r w:rsidRPr="002D3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Указа.</w:t>
      </w:r>
    </w:p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Полномочным представителям Президента Российской Федерации в федеральных округах обеспечить </w:t>
      </w:r>
      <w:proofErr w:type="gramStart"/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мероприятий, предусмотренных настоящим Указом.</w:t>
      </w:r>
    </w:p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Указ вступает в силу со дня его подписания.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2D33F6" w:rsidRPr="002D33F6" w:rsidTr="002D33F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D33F6" w:rsidRPr="002D33F6" w:rsidRDefault="002D33F6" w:rsidP="002D3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D33F6" w:rsidRPr="002D33F6" w:rsidRDefault="002D33F6" w:rsidP="002D33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 мая 2008 года</w:t>
      </w:r>
    </w:p>
    <w:p w:rsidR="002D33F6" w:rsidRPr="002D33F6" w:rsidRDefault="002D33F6" w:rsidP="002D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F6">
        <w:rPr>
          <w:rFonts w:ascii="Times New Roman" w:eastAsia="Times New Roman" w:hAnsi="Times New Roman" w:cs="Times New Roman"/>
          <w:sz w:val="24"/>
          <w:szCs w:val="24"/>
          <w:lang w:eastAsia="ru-RU"/>
        </w:rPr>
        <w:t>N 714</w:t>
      </w:r>
    </w:p>
    <w:p w:rsidR="008C58DE" w:rsidRDefault="002D33F6"/>
    <w:sectPr w:rsidR="008C58DE" w:rsidSect="0058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3F6"/>
    <w:rsid w:val="002D33F6"/>
    <w:rsid w:val="002D508F"/>
    <w:rsid w:val="00587D39"/>
    <w:rsid w:val="0087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39"/>
  </w:style>
  <w:style w:type="paragraph" w:styleId="4">
    <w:name w:val="heading 4"/>
    <w:basedOn w:val="a"/>
    <w:link w:val="40"/>
    <w:uiPriority w:val="9"/>
    <w:qFormat/>
    <w:rsid w:val="002D33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3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D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3F6"/>
    <w:rPr>
      <w:color w:val="0000FF"/>
      <w:u w:val="single"/>
    </w:rPr>
  </w:style>
  <w:style w:type="paragraph" w:customStyle="1" w:styleId="s22">
    <w:name w:val="s_22"/>
    <w:basedOn w:val="a"/>
    <w:rsid w:val="002D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D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D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zivil_info3</dc:creator>
  <cp:lastModifiedBy>zivil_info3</cp:lastModifiedBy>
  <cp:revision>1</cp:revision>
  <dcterms:created xsi:type="dcterms:W3CDTF">2020-08-19T13:14:00Z</dcterms:created>
  <dcterms:modified xsi:type="dcterms:W3CDTF">2020-08-19T13:14:00Z</dcterms:modified>
</cp:coreProperties>
</file>