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F" w:rsidRPr="0010242F" w:rsidRDefault="0010242F" w:rsidP="0010242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24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руководителей свиноводческих хозяйств различных форм собственности</w:t>
      </w:r>
    </w:p>
    <w:p w:rsidR="0010242F" w:rsidRPr="0010242F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</w:pP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rStyle w:val="a5"/>
          <w:i w:val="0"/>
          <w:iCs w:val="0"/>
          <w:color w:val="000000"/>
          <w:sz w:val="23"/>
          <w:szCs w:val="23"/>
        </w:rPr>
      </w:pPr>
      <w:r>
        <w:rPr>
          <w:rStyle w:val="a4"/>
          <w:color w:val="000000"/>
          <w:sz w:val="22"/>
          <w:szCs w:val="22"/>
        </w:rPr>
        <w:tab/>
      </w:r>
      <w:r w:rsidRPr="00BB400C">
        <w:rPr>
          <w:rStyle w:val="a4"/>
          <w:color w:val="000000"/>
          <w:sz w:val="23"/>
          <w:szCs w:val="23"/>
        </w:rPr>
        <w:t>Африканская чума свиней </w:t>
      </w:r>
      <w:r w:rsidRPr="00BB400C">
        <w:rPr>
          <w:color w:val="000000"/>
          <w:sz w:val="23"/>
          <w:szCs w:val="23"/>
        </w:rPr>
        <w:t xml:space="preserve">– острозаразная болезнь, вызывающая гибель зараженных животных. Болеют домашние и дикие свиньи (кабаны) всех возрастов. Вирус АЧС устойчив к температурному режиму, включая высушивание, замораживание и гниение.  В мясе инфицированных свиней и </w:t>
      </w:r>
      <w:proofErr w:type="gramStart"/>
      <w:r w:rsidRPr="00BB400C">
        <w:rPr>
          <w:color w:val="000000"/>
          <w:sz w:val="23"/>
          <w:szCs w:val="23"/>
        </w:rPr>
        <w:t>копченных</w:t>
      </w:r>
      <w:proofErr w:type="gramEnd"/>
      <w:r w:rsidRPr="00BB400C">
        <w:rPr>
          <w:color w:val="000000"/>
          <w:sz w:val="23"/>
          <w:szCs w:val="23"/>
        </w:rPr>
        <w:t xml:space="preserve"> окороках он сохраняется 5-6 месяцев.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rStyle w:val="a5"/>
          <w:b/>
          <w:bCs/>
          <w:color w:val="000000"/>
          <w:sz w:val="23"/>
          <w:szCs w:val="23"/>
        </w:rPr>
        <w:tab/>
        <w:t>Главный источник инфекции -</w:t>
      </w:r>
      <w:r w:rsidRPr="00BB400C">
        <w:rPr>
          <w:color w:val="000000"/>
          <w:sz w:val="23"/>
          <w:szCs w:val="23"/>
        </w:rPr>
        <w:t xml:space="preserve"> больные и павшие свиньи. Переболевшие животные остаются длительное время носителями и выделителями вируса. </w:t>
      </w:r>
      <w:proofErr w:type="gramStart"/>
      <w:r w:rsidRPr="00BB400C">
        <w:rPr>
          <w:color w:val="000000"/>
          <w:sz w:val="23"/>
          <w:szCs w:val="23"/>
        </w:rPr>
        <w:t>Заражение происходит непосредственно при контакте больных свиней со здоровыми (через поврежденные слизистые оболочки, кожные покровы, алиментарно и вероятно через дыхательные пути) и опосредованно – через мясо, мясопродукты, внутренние органы, кровь, мочу, фекальные массы и т.д. от павших и убиваемых больных свиней, через предметы ухода, обслуживающим персоналом, домашними и дикими животными, птицами, кожными паразитами и насекомыми, которые были в контакте с больными</w:t>
      </w:r>
      <w:proofErr w:type="gramEnd"/>
      <w:r w:rsidRPr="00BB400C">
        <w:rPr>
          <w:color w:val="000000"/>
          <w:sz w:val="23"/>
          <w:szCs w:val="23"/>
        </w:rPr>
        <w:t xml:space="preserve"> и павшими свиньями.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rStyle w:val="a5"/>
          <w:b/>
          <w:bCs/>
          <w:color w:val="000000"/>
          <w:sz w:val="23"/>
          <w:szCs w:val="23"/>
        </w:rPr>
        <w:tab/>
        <w:t>Клиническими признаками </w:t>
      </w:r>
      <w:r w:rsidRPr="00BB400C">
        <w:rPr>
          <w:color w:val="000000"/>
          <w:sz w:val="23"/>
          <w:szCs w:val="23"/>
        </w:rPr>
        <w:t>являются – повышение температуры тела  до 41,5- 42 град. С, отсутствие аппетита, повышенная жажда, угнетение, истечения и носа, появляется понос,  иногда кровавый. Супоросные свиноматки абортируют. У свиней наблюдаются кровотечения из носа, нервные расстройства, на коже живота и ушей и других частях возникают кровоизлияния, которые сливаются и образуют багровые пятна, не бледнеющие при надавливании.  На 7-10 день животные погибают.   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>При подозрении на заболевание, а также при падеже домашних свиней и обнаружении трупов диких свиней</w:t>
      </w:r>
      <w:r w:rsidRPr="00BB400C">
        <w:rPr>
          <w:rStyle w:val="a5"/>
          <w:b/>
          <w:bCs/>
          <w:color w:val="000000"/>
          <w:sz w:val="23"/>
          <w:szCs w:val="23"/>
        </w:rPr>
        <w:t xml:space="preserve"> </w:t>
      </w:r>
      <w:r w:rsidRPr="00BB400C">
        <w:rPr>
          <w:rStyle w:val="a5"/>
          <w:bCs/>
          <w:i w:val="0"/>
          <w:color w:val="000000"/>
          <w:sz w:val="23"/>
          <w:szCs w:val="23"/>
        </w:rPr>
        <w:t>сообщить</w:t>
      </w:r>
      <w:r w:rsidRPr="00BB400C">
        <w:rPr>
          <w:color w:val="000000"/>
          <w:sz w:val="23"/>
          <w:szCs w:val="23"/>
        </w:rPr>
        <w:t>  в ближайшее ветеринарное учреждение и  в Цивильскую райветстанцию по телефону 21-3-23.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Вирус АЧС для других видов животных и человека не опасен. 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center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  <w:u w:val="single"/>
        </w:rPr>
        <w:t>Меры по недопущению возникновения заболевания</w:t>
      </w:r>
      <w:r w:rsidRPr="00BB400C">
        <w:rPr>
          <w:color w:val="000000"/>
          <w:sz w:val="23"/>
          <w:szCs w:val="23"/>
        </w:rPr>
        <w:t>.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обеспечить работу свиноводческих ферм по режиму «предприятия закрытого типа» - территория СТФ должна огораживаться по периметру забором высотой 2 метра для предотвращения бесконтрольного прохода людей и животных, на главном въезде на территорию должен быть оборудован дезбарьер под навесом  с подогревом дезраствора при минусовых температурах;  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обеспечить безвыгульное содержание свиней; </w:t>
      </w:r>
    </w:p>
    <w:p w:rsidR="0010242F" w:rsidRPr="00BB400C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</w:t>
      </w:r>
      <w:r w:rsidR="00D37183" w:rsidRPr="00BB400C">
        <w:rPr>
          <w:color w:val="000000"/>
          <w:sz w:val="23"/>
          <w:szCs w:val="23"/>
        </w:rPr>
        <w:t xml:space="preserve">исключить использование кормов животного происхождения без термической обработки; </w:t>
      </w:r>
    </w:p>
    <w:p w:rsidR="00D37183" w:rsidRPr="00BB400C" w:rsidRDefault="00D37183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приобретать свиней только при наличии ветеринарных сопроводительных документов, подтверждающих благополучие местности и наличия вакцинации против классической чумы; </w:t>
      </w:r>
    </w:p>
    <w:p w:rsidR="00D37183" w:rsidRPr="00BB400C" w:rsidRDefault="00D37183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при появлении клинических признаков  немедленно сообщить ветеринарному врачу; </w:t>
      </w:r>
    </w:p>
    <w:p w:rsidR="00D37183" w:rsidRDefault="00D37183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обеспечить работников спецодеждой, стирку грязной спецодежды организовать на территории свиноводческих хозяйств; </w:t>
      </w:r>
    </w:p>
    <w:p w:rsidR="00BB400C" w:rsidRPr="00BB400C" w:rsidRDefault="00BB400C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проводить убой свиней на специализированных убойных пунктах;</w:t>
      </w:r>
    </w:p>
    <w:p w:rsidR="00D37183" w:rsidRPr="00BB400C" w:rsidRDefault="00D37183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>- проводить ветеринарно-санитарную экспертизу каждой туши мяса свиней в учреждениях государственной ветеринарной службы;</w:t>
      </w:r>
    </w:p>
    <w:p w:rsidR="00D37183" w:rsidRPr="00BB400C" w:rsidRDefault="00D37183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проводить наблюдение за состоянием поголовья свиней в хозяйствах всех категорий; </w:t>
      </w:r>
    </w:p>
    <w:p w:rsidR="00D37183" w:rsidRPr="00BB400C" w:rsidRDefault="00D37183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проводить регулярную обработку свиней, помещений, где они содержаться, от клещей и других кровососущих насекомых; </w:t>
      </w:r>
    </w:p>
    <w:p w:rsidR="00D37183" w:rsidRPr="00BB400C" w:rsidRDefault="00D37183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проводить дератизацию (истребление мышевидных грызунов) путем раскладки пищевых приманок, с последующим сбором и утилизацией трупов грызунов и остатков приманки в специально отведенном для этого месте; </w:t>
      </w:r>
    </w:p>
    <w:p w:rsidR="00D37183" w:rsidRPr="00BB400C" w:rsidRDefault="00D37183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>- иметь необходимый запас дезосред</w:t>
      </w:r>
      <w:r w:rsidR="00BB400C" w:rsidRPr="00BB400C">
        <w:rPr>
          <w:color w:val="000000"/>
          <w:sz w:val="23"/>
          <w:szCs w:val="23"/>
        </w:rPr>
        <w:t>ств, периодически проводить дезинфекцию в помещениях;</w:t>
      </w:r>
    </w:p>
    <w:p w:rsidR="00BB400C" w:rsidRPr="00BB400C" w:rsidRDefault="00BB400C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3"/>
          <w:szCs w:val="23"/>
        </w:rPr>
      </w:pPr>
      <w:r w:rsidRPr="00BB400C">
        <w:rPr>
          <w:color w:val="000000"/>
          <w:sz w:val="23"/>
          <w:szCs w:val="23"/>
        </w:rPr>
        <w:t xml:space="preserve">- складировать навоз для биотермического обеззараживания на специальных площадках. </w:t>
      </w:r>
    </w:p>
    <w:p w:rsidR="00D37183" w:rsidRPr="0010242F" w:rsidRDefault="00D37183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2"/>
          <w:szCs w:val="22"/>
        </w:rPr>
      </w:pPr>
    </w:p>
    <w:p w:rsidR="0010242F" w:rsidRDefault="0010242F" w:rsidP="0010242F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2"/>
          <w:szCs w:val="22"/>
        </w:rPr>
      </w:pPr>
    </w:p>
    <w:p w:rsidR="0010242F" w:rsidRPr="0010242F" w:rsidRDefault="0010242F" w:rsidP="00D37183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both"/>
        <w:rPr>
          <w:color w:val="000000"/>
          <w:sz w:val="22"/>
          <w:szCs w:val="22"/>
        </w:rPr>
      </w:pPr>
    </w:p>
    <w:p w:rsidR="0010242F" w:rsidRPr="0010242F" w:rsidRDefault="0010242F" w:rsidP="00191F97">
      <w:pPr>
        <w:pStyle w:val="a3"/>
        <w:shd w:val="clear" w:color="auto" w:fill="F5F5F5"/>
        <w:spacing w:before="0" w:beforeAutospacing="0" w:after="0" w:afterAutospacing="0"/>
        <w:ind w:firstLine="272"/>
        <w:contextualSpacing/>
        <w:jc w:val="right"/>
        <w:rPr>
          <w:color w:val="000000"/>
          <w:sz w:val="22"/>
          <w:szCs w:val="22"/>
        </w:rPr>
      </w:pPr>
      <w:r w:rsidRPr="0010242F">
        <w:rPr>
          <w:rStyle w:val="a4"/>
          <w:color w:val="000000"/>
          <w:sz w:val="22"/>
          <w:szCs w:val="22"/>
        </w:rPr>
        <w:t>Госветслужба Цивильского района</w:t>
      </w:r>
    </w:p>
    <w:p w:rsidR="00AF68DB" w:rsidRPr="0010242F" w:rsidRDefault="00AF68DB" w:rsidP="0010242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F68DB" w:rsidRPr="0010242F" w:rsidSect="00AF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42F"/>
    <w:rsid w:val="0010242F"/>
    <w:rsid w:val="00191F97"/>
    <w:rsid w:val="00AF68DB"/>
    <w:rsid w:val="00BB400C"/>
    <w:rsid w:val="00D37183"/>
    <w:rsid w:val="00D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DB"/>
  </w:style>
  <w:style w:type="paragraph" w:styleId="1">
    <w:name w:val="heading 1"/>
    <w:basedOn w:val="a"/>
    <w:link w:val="10"/>
    <w:uiPriority w:val="9"/>
    <w:qFormat/>
    <w:rsid w:val="0010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42F"/>
    <w:rPr>
      <w:b/>
      <w:bCs/>
    </w:rPr>
  </w:style>
  <w:style w:type="character" w:styleId="a5">
    <w:name w:val="Emphasis"/>
    <w:basedOn w:val="a0"/>
    <w:uiPriority w:val="20"/>
    <w:qFormat/>
    <w:rsid w:val="001024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F469-EC9B-4E0B-8299-46B51963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2020-10-28T11:18:00Z</cp:lastPrinted>
  <dcterms:created xsi:type="dcterms:W3CDTF">2020-10-28T10:09:00Z</dcterms:created>
  <dcterms:modified xsi:type="dcterms:W3CDTF">2020-10-28T11:19:00Z</dcterms:modified>
</cp:coreProperties>
</file>