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6E" w:rsidRDefault="002E426E" w:rsidP="00817492">
      <w:pPr>
        <w:pStyle w:val="1"/>
        <w:ind w:firstLine="709"/>
        <w:rPr>
          <w:sz w:val="26"/>
          <w:szCs w:val="26"/>
        </w:rPr>
      </w:pPr>
    </w:p>
    <w:p w:rsidR="00817492" w:rsidRPr="00817492" w:rsidRDefault="00817492" w:rsidP="00817492">
      <w:pPr>
        <w:pStyle w:val="1"/>
        <w:ind w:firstLine="709"/>
        <w:rPr>
          <w:sz w:val="26"/>
          <w:szCs w:val="26"/>
        </w:rPr>
      </w:pPr>
      <w:bookmarkStart w:id="0" w:name="_GoBack"/>
      <w:bookmarkEnd w:id="0"/>
      <w:r w:rsidRPr="00817492">
        <w:rPr>
          <w:sz w:val="26"/>
          <w:szCs w:val="26"/>
        </w:rPr>
        <w:t>ОДИННАДЦАТОЕ ЗАСЕДАНИЕ СОБРАНИЯ ДЕПУТАТОВ</w:t>
      </w:r>
    </w:p>
    <w:p w:rsidR="00817492" w:rsidRPr="00817492" w:rsidRDefault="00817492" w:rsidP="00817492">
      <w:pPr>
        <w:pStyle w:val="1"/>
        <w:ind w:firstLine="709"/>
        <w:rPr>
          <w:sz w:val="26"/>
          <w:szCs w:val="26"/>
        </w:rPr>
      </w:pPr>
      <w:r w:rsidRPr="00817492">
        <w:rPr>
          <w:sz w:val="26"/>
          <w:szCs w:val="26"/>
        </w:rPr>
        <w:t>БАТЫРЕВСКОГО РАЙОНА СЕДЬМОГО СОЗЫВА</w:t>
      </w:r>
    </w:p>
    <w:p w:rsidR="00817492" w:rsidRPr="00817492" w:rsidRDefault="00817492" w:rsidP="00817492">
      <w:pPr>
        <w:jc w:val="center"/>
        <w:rPr>
          <w:b/>
          <w:sz w:val="26"/>
          <w:szCs w:val="26"/>
        </w:rPr>
      </w:pPr>
    </w:p>
    <w:p w:rsidR="00817492" w:rsidRPr="00817492" w:rsidRDefault="00817492" w:rsidP="00817492">
      <w:pPr>
        <w:rPr>
          <w:b/>
          <w:sz w:val="26"/>
          <w:szCs w:val="26"/>
        </w:rPr>
      </w:pPr>
    </w:p>
    <w:tbl>
      <w:tblPr>
        <w:tblW w:w="0" w:type="dxa"/>
        <w:tblInd w:w="-459" w:type="dxa"/>
        <w:tblLayout w:type="fixed"/>
        <w:tblLook w:val="00A0" w:firstRow="1" w:lastRow="0" w:firstColumn="1" w:lastColumn="0" w:noHBand="0" w:noVBand="0"/>
      </w:tblPr>
      <w:tblGrid>
        <w:gridCol w:w="5279"/>
        <w:gridCol w:w="958"/>
        <w:gridCol w:w="3986"/>
      </w:tblGrid>
      <w:tr w:rsidR="00817492" w:rsidRPr="00817492" w:rsidTr="000950EE">
        <w:trPr>
          <w:cantSplit/>
          <w:trHeight w:val="542"/>
        </w:trPr>
        <w:tc>
          <w:tcPr>
            <w:tcW w:w="5279" w:type="dxa"/>
            <w:hideMark/>
          </w:tcPr>
          <w:p w:rsidR="00817492" w:rsidRPr="00817492" w:rsidRDefault="00817492" w:rsidP="000950EE">
            <w:pPr>
              <w:pStyle w:val="af5"/>
              <w:tabs>
                <w:tab w:val="left" w:pos="4285"/>
              </w:tabs>
              <w:spacing w:line="254" w:lineRule="auto"/>
              <w:jc w:val="center"/>
              <w:rPr>
                <w:rFonts w:ascii="Times New Roman" w:hAnsi="Times New Roman" w:cs="Times New Roman"/>
                <w:b/>
                <w:noProof/>
                <w:sz w:val="26"/>
                <w:szCs w:val="26"/>
                <w:lang w:eastAsia="en-US"/>
              </w:rPr>
            </w:pPr>
            <w:r w:rsidRPr="00817492">
              <w:rPr>
                <w:noProof/>
                <w:sz w:val="26"/>
                <w:szCs w:val="26"/>
              </w:rPr>
              <w:drawing>
                <wp:anchor distT="0" distB="0" distL="114300" distR="114300" simplePos="0" relativeHeight="251659264" behindDoc="0" locked="0" layoutInCell="1" allowOverlap="1">
                  <wp:simplePos x="0" y="0"/>
                  <wp:positionH relativeFrom="column">
                    <wp:posOffset>3015615</wp:posOffset>
                  </wp:positionH>
                  <wp:positionV relativeFrom="paragraph">
                    <wp:posOffset>24130</wp:posOffset>
                  </wp:positionV>
                  <wp:extent cx="720090" cy="720090"/>
                  <wp:effectExtent l="0" t="0" r="381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817492">
              <w:rPr>
                <w:rFonts w:ascii="Times New Roman" w:hAnsi="Times New Roman" w:cs="Times New Roman"/>
                <w:b/>
                <w:noProof/>
                <w:sz w:val="26"/>
                <w:szCs w:val="26"/>
                <w:lang w:eastAsia="en-US"/>
              </w:rPr>
              <w:t xml:space="preserve"> Ч</w:t>
            </w:r>
            <w:r w:rsidRPr="00817492">
              <w:rPr>
                <w:rFonts w:ascii="Times New Roman" w:hAnsi="Times New Roman" w:cs="Times New Roman"/>
                <w:b/>
                <w:noProof/>
                <w:sz w:val="26"/>
                <w:szCs w:val="26"/>
                <w:lang w:val="en-US" w:eastAsia="en-US"/>
              </w:rPr>
              <w:t>Ă</w:t>
            </w:r>
            <w:r w:rsidRPr="00817492">
              <w:rPr>
                <w:rFonts w:ascii="Times New Roman" w:hAnsi="Times New Roman" w:cs="Times New Roman"/>
                <w:b/>
                <w:noProof/>
                <w:sz w:val="26"/>
                <w:szCs w:val="26"/>
                <w:lang w:eastAsia="en-US"/>
              </w:rPr>
              <w:t xml:space="preserve">ВАШ </w:t>
            </w:r>
            <w:r w:rsidRPr="00817492">
              <w:rPr>
                <w:rFonts w:ascii="Times New Roman" w:hAnsi="Times New Roman" w:cs="Times New Roman"/>
                <w:b/>
                <w:noProof/>
                <w:sz w:val="26"/>
                <w:szCs w:val="26"/>
                <w:lang w:val="en-US" w:eastAsia="en-US"/>
              </w:rPr>
              <w:t xml:space="preserve"> </w:t>
            </w:r>
            <w:r w:rsidRPr="00817492">
              <w:rPr>
                <w:rFonts w:ascii="Times New Roman" w:hAnsi="Times New Roman" w:cs="Times New Roman"/>
                <w:b/>
                <w:noProof/>
                <w:sz w:val="26"/>
                <w:szCs w:val="26"/>
                <w:lang w:eastAsia="en-US"/>
              </w:rPr>
              <w:t>РЕСПУБЛИКИ</w:t>
            </w:r>
          </w:p>
          <w:p w:rsidR="00817492" w:rsidRPr="00817492" w:rsidRDefault="00817492" w:rsidP="000950EE">
            <w:pPr>
              <w:jc w:val="center"/>
              <w:rPr>
                <w:b/>
                <w:sz w:val="26"/>
                <w:szCs w:val="26"/>
              </w:rPr>
            </w:pPr>
            <w:r w:rsidRPr="00817492">
              <w:rPr>
                <w:b/>
                <w:noProof/>
                <w:sz w:val="26"/>
                <w:szCs w:val="26"/>
              </w:rPr>
              <w:t xml:space="preserve"> ПАТ</w:t>
            </w:r>
            <w:r w:rsidRPr="00817492">
              <w:rPr>
                <w:b/>
                <w:noProof/>
                <w:sz w:val="26"/>
                <w:szCs w:val="26"/>
                <w:lang w:val="en-US"/>
              </w:rPr>
              <w:t>Ă</w:t>
            </w:r>
            <w:r w:rsidRPr="00817492">
              <w:rPr>
                <w:b/>
                <w:noProof/>
                <w:sz w:val="26"/>
                <w:szCs w:val="26"/>
              </w:rPr>
              <w:t xml:space="preserve">РЬЕЛ </w:t>
            </w:r>
            <w:r w:rsidRPr="00817492">
              <w:rPr>
                <w:b/>
                <w:noProof/>
                <w:sz w:val="26"/>
                <w:szCs w:val="26"/>
                <w:lang w:val="en-US"/>
              </w:rPr>
              <w:t xml:space="preserve"> </w:t>
            </w:r>
            <w:r w:rsidRPr="00817492">
              <w:rPr>
                <w:b/>
                <w:noProof/>
                <w:sz w:val="26"/>
                <w:szCs w:val="26"/>
              </w:rPr>
              <w:t>РАЙОН</w:t>
            </w:r>
            <w:r w:rsidRPr="00817492">
              <w:rPr>
                <w:b/>
                <w:noProof/>
                <w:sz w:val="26"/>
                <w:szCs w:val="26"/>
                <w:lang w:val="en-US"/>
              </w:rPr>
              <w:t>Ĕ</w:t>
            </w:r>
          </w:p>
        </w:tc>
        <w:tc>
          <w:tcPr>
            <w:tcW w:w="958" w:type="dxa"/>
            <w:vMerge w:val="restart"/>
          </w:tcPr>
          <w:p w:rsidR="00817492" w:rsidRPr="00817492" w:rsidRDefault="00817492" w:rsidP="000950EE">
            <w:pPr>
              <w:jc w:val="center"/>
              <w:rPr>
                <w:b/>
                <w:sz w:val="26"/>
                <w:szCs w:val="26"/>
              </w:rPr>
            </w:pPr>
          </w:p>
        </w:tc>
        <w:tc>
          <w:tcPr>
            <w:tcW w:w="3986" w:type="dxa"/>
            <w:hideMark/>
          </w:tcPr>
          <w:p w:rsidR="00817492" w:rsidRPr="00817492" w:rsidRDefault="00817492" w:rsidP="000950EE">
            <w:pPr>
              <w:jc w:val="center"/>
              <w:rPr>
                <w:rStyle w:val="af6"/>
                <w:szCs w:val="26"/>
              </w:rPr>
            </w:pPr>
            <w:r w:rsidRPr="00817492">
              <w:rPr>
                <w:b/>
                <w:noProof/>
                <w:sz w:val="26"/>
                <w:szCs w:val="26"/>
              </w:rPr>
              <w:t xml:space="preserve">ЧУВАШСКАЯ </w:t>
            </w:r>
            <w:r w:rsidRPr="00817492">
              <w:rPr>
                <w:b/>
                <w:noProof/>
                <w:sz w:val="26"/>
                <w:szCs w:val="26"/>
                <w:lang w:val="en-US"/>
              </w:rPr>
              <w:t xml:space="preserve"> </w:t>
            </w:r>
            <w:r w:rsidRPr="00817492">
              <w:rPr>
                <w:b/>
                <w:noProof/>
                <w:sz w:val="26"/>
                <w:szCs w:val="26"/>
              </w:rPr>
              <w:t>РЕСПУБЛИКА</w:t>
            </w:r>
            <w:r w:rsidRPr="00817492">
              <w:rPr>
                <w:rStyle w:val="af6"/>
                <w:szCs w:val="26"/>
              </w:rPr>
              <w:t xml:space="preserve"> </w:t>
            </w:r>
          </w:p>
          <w:p w:rsidR="00817492" w:rsidRPr="00817492" w:rsidRDefault="00817492" w:rsidP="000950EE">
            <w:pPr>
              <w:jc w:val="center"/>
              <w:rPr>
                <w:sz w:val="26"/>
                <w:szCs w:val="26"/>
              </w:rPr>
            </w:pPr>
            <w:r w:rsidRPr="00817492">
              <w:rPr>
                <w:b/>
                <w:noProof/>
                <w:sz w:val="26"/>
                <w:szCs w:val="26"/>
              </w:rPr>
              <w:t>БАТЫРЕВСКИЙ</w:t>
            </w:r>
            <w:r w:rsidRPr="00817492">
              <w:rPr>
                <w:b/>
                <w:noProof/>
                <w:sz w:val="26"/>
                <w:szCs w:val="26"/>
                <w:lang w:val="en-US"/>
              </w:rPr>
              <w:t xml:space="preserve"> </w:t>
            </w:r>
            <w:r w:rsidRPr="00817492">
              <w:rPr>
                <w:b/>
                <w:noProof/>
                <w:sz w:val="26"/>
                <w:szCs w:val="26"/>
              </w:rPr>
              <w:t xml:space="preserve"> РАЙОН </w:t>
            </w:r>
          </w:p>
        </w:tc>
      </w:tr>
      <w:tr w:rsidR="00817492" w:rsidRPr="00817492" w:rsidTr="000950EE">
        <w:trPr>
          <w:cantSplit/>
          <w:trHeight w:val="1785"/>
        </w:trPr>
        <w:tc>
          <w:tcPr>
            <w:tcW w:w="5279" w:type="dxa"/>
          </w:tcPr>
          <w:p w:rsidR="00817492" w:rsidRPr="00817492" w:rsidRDefault="00817492" w:rsidP="000950EE">
            <w:pPr>
              <w:jc w:val="center"/>
              <w:rPr>
                <w:b/>
                <w:noProof/>
                <w:sz w:val="26"/>
                <w:szCs w:val="26"/>
              </w:rPr>
            </w:pPr>
            <w:r w:rsidRPr="00817492">
              <w:rPr>
                <w:b/>
                <w:noProof/>
                <w:sz w:val="26"/>
                <w:szCs w:val="26"/>
              </w:rPr>
              <w:t>ПАТĂРЬЕЛ  РАЙОНĔН</w:t>
            </w:r>
          </w:p>
          <w:p w:rsidR="00817492" w:rsidRPr="00817492" w:rsidRDefault="00817492" w:rsidP="000950EE">
            <w:pPr>
              <w:jc w:val="center"/>
              <w:rPr>
                <w:rStyle w:val="af6"/>
                <w:szCs w:val="26"/>
              </w:rPr>
            </w:pPr>
            <w:r w:rsidRPr="00817492">
              <w:rPr>
                <w:b/>
                <w:noProof/>
                <w:sz w:val="26"/>
                <w:szCs w:val="26"/>
              </w:rPr>
              <w:t>ДЕПУТАТСЕН  ПУХĂВĚ</w:t>
            </w:r>
          </w:p>
          <w:p w:rsidR="00817492" w:rsidRPr="00817492" w:rsidRDefault="00817492" w:rsidP="000950EE">
            <w:pPr>
              <w:jc w:val="center"/>
              <w:rPr>
                <w:noProof/>
                <w:sz w:val="26"/>
                <w:szCs w:val="26"/>
              </w:rPr>
            </w:pPr>
          </w:p>
          <w:p w:rsidR="00817492" w:rsidRPr="00817492" w:rsidRDefault="00817492" w:rsidP="000950EE">
            <w:pPr>
              <w:jc w:val="center"/>
              <w:rPr>
                <w:b/>
                <w:noProof/>
                <w:sz w:val="26"/>
                <w:szCs w:val="26"/>
              </w:rPr>
            </w:pPr>
            <w:r w:rsidRPr="00817492">
              <w:rPr>
                <w:b/>
                <w:noProof/>
                <w:sz w:val="26"/>
                <w:szCs w:val="26"/>
              </w:rPr>
              <w:t>ЙЫШĂНУ</w:t>
            </w:r>
          </w:p>
          <w:p w:rsidR="00817492" w:rsidRPr="00817492" w:rsidRDefault="00817492" w:rsidP="000950EE">
            <w:pPr>
              <w:jc w:val="center"/>
              <w:rPr>
                <w:b/>
                <w:noProof/>
                <w:sz w:val="26"/>
                <w:szCs w:val="26"/>
              </w:rPr>
            </w:pPr>
            <w:r w:rsidRPr="00817492">
              <w:rPr>
                <w:b/>
                <w:noProof/>
                <w:sz w:val="26"/>
                <w:szCs w:val="26"/>
              </w:rPr>
              <w:t>2021 çулхи юпа уйăхĕн 19-мĕшĕ 11/</w:t>
            </w:r>
            <w:r w:rsidR="00CF0C84">
              <w:rPr>
                <w:b/>
                <w:noProof/>
                <w:sz w:val="26"/>
                <w:szCs w:val="26"/>
              </w:rPr>
              <w:t>3</w:t>
            </w:r>
            <w:r w:rsidRPr="00817492">
              <w:rPr>
                <w:b/>
                <w:noProof/>
                <w:sz w:val="26"/>
                <w:szCs w:val="26"/>
              </w:rPr>
              <w:t xml:space="preserve"> № </w:t>
            </w:r>
          </w:p>
          <w:p w:rsidR="00817492" w:rsidRPr="00817492" w:rsidRDefault="00817492" w:rsidP="000950EE">
            <w:pPr>
              <w:jc w:val="center"/>
              <w:rPr>
                <w:b/>
                <w:noProof/>
                <w:sz w:val="26"/>
                <w:szCs w:val="26"/>
              </w:rPr>
            </w:pPr>
            <w:r w:rsidRPr="00817492">
              <w:rPr>
                <w:b/>
                <w:noProof/>
                <w:sz w:val="26"/>
                <w:szCs w:val="26"/>
              </w:rPr>
              <w:t>Патăрьел ялě</w:t>
            </w:r>
          </w:p>
        </w:tc>
        <w:tc>
          <w:tcPr>
            <w:tcW w:w="958" w:type="dxa"/>
            <w:vMerge/>
            <w:vAlign w:val="center"/>
            <w:hideMark/>
          </w:tcPr>
          <w:p w:rsidR="00817492" w:rsidRPr="00817492" w:rsidRDefault="00817492" w:rsidP="000950EE">
            <w:pPr>
              <w:rPr>
                <w:b/>
                <w:sz w:val="26"/>
                <w:szCs w:val="26"/>
              </w:rPr>
            </w:pPr>
          </w:p>
        </w:tc>
        <w:tc>
          <w:tcPr>
            <w:tcW w:w="3986" w:type="dxa"/>
          </w:tcPr>
          <w:p w:rsidR="00817492" w:rsidRPr="00817492" w:rsidRDefault="00817492" w:rsidP="000950EE">
            <w:pPr>
              <w:jc w:val="center"/>
              <w:rPr>
                <w:b/>
                <w:sz w:val="26"/>
                <w:szCs w:val="26"/>
              </w:rPr>
            </w:pPr>
            <w:r w:rsidRPr="00817492">
              <w:rPr>
                <w:b/>
                <w:sz w:val="26"/>
                <w:szCs w:val="26"/>
              </w:rPr>
              <w:t>СОБРАНИЕ ДЕПУТАТОВ</w:t>
            </w:r>
          </w:p>
          <w:p w:rsidR="00817492" w:rsidRPr="00817492" w:rsidRDefault="00817492" w:rsidP="000950EE">
            <w:pPr>
              <w:jc w:val="center"/>
              <w:rPr>
                <w:b/>
                <w:sz w:val="26"/>
                <w:szCs w:val="26"/>
              </w:rPr>
            </w:pPr>
            <w:r w:rsidRPr="00817492">
              <w:rPr>
                <w:b/>
                <w:sz w:val="26"/>
                <w:szCs w:val="26"/>
              </w:rPr>
              <w:t>БАТЫРЕВСКОГО РАЙОНА</w:t>
            </w:r>
          </w:p>
          <w:p w:rsidR="00817492" w:rsidRPr="00817492" w:rsidRDefault="00817492" w:rsidP="000950EE">
            <w:pPr>
              <w:jc w:val="center"/>
              <w:rPr>
                <w:b/>
                <w:sz w:val="26"/>
                <w:szCs w:val="26"/>
              </w:rPr>
            </w:pPr>
          </w:p>
          <w:p w:rsidR="00817492" w:rsidRPr="00817492" w:rsidRDefault="00817492" w:rsidP="000950EE">
            <w:pPr>
              <w:jc w:val="center"/>
              <w:rPr>
                <w:b/>
                <w:sz w:val="26"/>
                <w:szCs w:val="26"/>
              </w:rPr>
            </w:pPr>
            <w:r w:rsidRPr="00817492">
              <w:rPr>
                <w:b/>
                <w:sz w:val="26"/>
                <w:szCs w:val="26"/>
              </w:rPr>
              <w:t>РЕШЕНИЕ</w:t>
            </w:r>
          </w:p>
          <w:p w:rsidR="00817492" w:rsidRPr="00817492" w:rsidRDefault="00817492" w:rsidP="000950EE">
            <w:pPr>
              <w:jc w:val="center"/>
              <w:rPr>
                <w:b/>
                <w:sz w:val="26"/>
                <w:szCs w:val="26"/>
              </w:rPr>
            </w:pPr>
            <w:r w:rsidRPr="00817492">
              <w:rPr>
                <w:b/>
                <w:sz w:val="26"/>
                <w:szCs w:val="26"/>
              </w:rPr>
              <w:t xml:space="preserve">от «19» октября </w:t>
            </w:r>
            <w:smartTag w:uri="urn:schemas-microsoft-com:office:smarttags" w:element="metricconverter">
              <w:smartTagPr>
                <w:attr w:name="ProductID" w:val="2021 г"/>
              </w:smartTagPr>
              <w:r w:rsidRPr="00817492">
                <w:rPr>
                  <w:b/>
                  <w:sz w:val="26"/>
                  <w:szCs w:val="26"/>
                </w:rPr>
                <w:t>2021 г</w:t>
              </w:r>
            </w:smartTag>
            <w:r w:rsidRPr="00817492">
              <w:rPr>
                <w:b/>
                <w:sz w:val="26"/>
                <w:szCs w:val="26"/>
              </w:rPr>
              <w:t>. № 11/</w:t>
            </w:r>
            <w:r w:rsidR="00CF0C84">
              <w:rPr>
                <w:b/>
                <w:sz w:val="26"/>
                <w:szCs w:val="26"/>
              </w:rPr>
              <w:t>3</w:t>
            </w:r>
          </w:p>
          <w:p w:rsidR="00817492" w:rsidRPr="00817492" w:rsidRDefault="00817492" w:rsidP="000950EE">
            <w:pPr>
              <w:rPr>
                <w:b/>
                <w:noProof/>
                <w:sz w:val="26"/>
                <w:szCs w:val="26"/>
              </w:rPr>
            </w:pPr>
            <w:r w:rsidRPr="00817492">
              <w:rPr>
                <w:b/>
                <w:sz w:val="26"/>
                <w:szCs w:val="26"/>
              </w:rPr>
              <w:t xml:space="preserve">                  </w:t>
            </w:r>
            <w:r w:rsidRPr="00817492">
              <w:rPr>
                <w:b/>
                <w:noProof/>
                <w:sz w:val="26"/>
                <w:szCs w:val="26"/>
              </w:rPr>
              <w:t>село Батырево</w:t>
            </w:r>
          </w:p>
        </w:tc>
      </w:tr>
    </w:tbl>
    <w:p w:rsidR="003B7EE2" w:rsidRPr="009F28A5" w:rsidRDefault="003B7EE2" w:rsidP="003B7EE2">
      <w:pPr>
        <w:widowControl w:val="0"/>
        <w:jc w:val="both"/>
        <w:rPr>
          <w:sz w:val="24"/>
          <w:szCs w:val="24"/>
        </w:rPr>
      </w:pPr>
    </w:p>
    <w:p w:rsidR="00BF751A" w:rsidRDefault="00BF751A" w:rsidP="00BF751A">
      <w:pPr>
        <w:ind w:left="284" w:right="5245"/>
        <w:jc w:val="both"/>
        <w:outlineLvl w:val="0"/>
        <w:rPr>
          <w:b/>
          <w:sz w:val="26"/>
          <w:szCs w:val="26"/>
        </w:rPr>
      </w:pPr>
    </w:p>
    <w:p w:rsidR="008C490F" w:rsidRPr="00BF751A" w:rsidRDefault="00995EF4" w:rsidP="00BF751A">
      <w:pPr>
        <w:ind w:left="284" w:right="5245"/>
        <w:jc w:val="both"/>
        <w:outlineLvl w:val="0"/>
        <w:rPr>
          <w:b/>
          <w:sz w:val="26"/>
          <w:szCs w:val="26"/>
        </w:rPr>
      </w:pPr>
      <w:r w:rsidRPr="00BF751A">
        <w:rPr>
          <w:b/>
          <w:sz w:val="26"/>
          <w:szCs w:val="26"/>
        </w:rPr>
        <w:t>О</w:t>
      </w:r>
      <w:r w:rsidR="008C490F" w:rsidRPr="00BF751A">
        <w:rPr>
          <w:b/>
          <w:sz w:val="26"/>
          <w:szCs w:val="26"/>
        </w:rPr>
        <w:t>б утверждении положения о</w:t>
      </w:r>
      <w:r w:rsidR="00BF751A" w:rsidRPr="00BF751A">
        <w:rPr>
          <w:b/>
          <w:sz w:val="26"/>
          <w:szCs w:val="26"/>
        </w:rPr>
        <w:t xml:space="preserve"> </w:t>
      </w:r>
      <w:r w:rsidR="008C490F" w:rsidRPr="00BF751A">
        <w:rPr>
          <w:b/>
          <w:sz w:val="26"/>
          <w:szCs w:val="26"/>
        </w:rPr>
        <w:t>муниципальном земельном контроле</w:t>
      </w:r>
      <w:r w:rsidR="00BF751A" w:rsidRPr="00BF751A">
        <w:rPr>
          <w:b/>
          <w:sz w:val="26"/>
          <w:szCs w:val="26"/>
        </w:rPr>
        <w:t xml:space="preserve"> на территории Батыревского района </w:t>
      </w:r>
    </w:p>
    <w:p w:rsidR="008C490F" w:rsidRPr="00BF751A" w:rsidRDefault="008C490F" w:rsidP="00BF751A">
      <w:pPr>
        <w:ind w:left="284" w:right="5245"/>
        <w:jc w:val="both"/>
        <w:outlineLvl w:val="0"/>
        <w:rPr>
          <w:b/>
          <w:sz w:val="26"/>
          <w:szCs w:val="26"/>
        </w:rPr>
      </w:pPr>
    </w:p>
    <w:p w:rsidR="004D7CAE" w:rsidRPr="00817492" w:rsidRDefault="008C490F" w:rsidP="00817492">
      <w:pPr>
        <w:ind w:firstLine="426"/>
        <w:jc w:val="both"/>
        <w:outlineLvl w:val="0"/>
        <w:rPr>
          <w:sz w:val="26"/>
          <w:szCs w:val="26"/>
        </w:rPr>
      </w:pPr>
      <w:r w:rsidRPr="00817492">
        <w:rPr>
          <w:sz w:val="26"/>
          <w:szCs w:val="26"/>
        </w:rPr>
        <w:t>В соответствии со статьей 17.1 Федерального закона от 6 октября 2003 года № 131-ФЗ</w:t>
      </w:r>
      <w:r w:rsidR="00817492">
        <w:rPr>
          <w:sz w:val="26"/>
          <w:szCs w:val="26"/>
        </w:rPr>
        <w:t xml:space="preserve"> </w:t>
      </w:r>
      <w:r w:rsidRPr="00817492">
        <w:rPr>
          <w:sz w:val="26"/>
          <w:szCs w:val="26"/>
        </w:rPr>
        <w:t xml:space="preserve">«Об общих принципах организации местного самоуправления в Российской Федерации», со статьей 3 Федерального закона от 31.07.2020г № 248-ФЗ «О государственном контроле (надзоре) и муниципальном </w:t>
      </w:r>
      <w:r w:rsidR="00B16278" w:rsidRPr="00817492">
        <w:rPr>
          <w:sz w:val="26"/>
          <w:szCs w:val="26"/>
        </w:rPr>
        <w:t xml:space="preserve">контроле в Российской Федерации», Уставом Батыревского района Чувашской Республики, </w:t>
      </w:r>
    </w:p>
    <w:p w:rsidR="004D7CAE" w:rsidRPr="00817492" w:rsidRDefault="004D7CAE" w:rsidP="00817492">
      <w:pPr>
        <w:ind w:firstLine="426"/>
        <w:jc w:val="both"/>
        <w:outlineLvl w:val="0"/>
        <w:rPr>
          <w:sz w:val="26"/>
          <w:szCs w:val="26"/>
        </w:rPr>
      </w:pPr>
    </w:p>
    <w:p w:rsidR="004D7CAE" w:rsidRPr="00817492" w:rsidRDefault="004D7CAE" w:rsidP="00817492">
      <w:pPr>
        <w:widowControl w:val="0"/>
        <w:adjustRightInd w:val="0"/>
        <w:ind w:firstLine="426"/>
        <w:jc w:val="center"/>
        <w:rPr>
          <w:b/>
          <w:bCs/>
          <w:sz w:val="26"/>
          <w:szCs w:val="26"/>
        </w:rPr>
      </w:pPr>
      <w:r w:rsidRPr="00817492">
        <w:rPr>
          <w:b/>
          <w:bCs/>
          <w:sz w:val="26"/>
          <w:szCs w:val="26"/>
        </w:rPr>
        <w:t>Собрание депутатов Батыревского района РЕШИЛО:</w:t>
      </w:r>
    </w:p>
    <w:p w:rsidR="004D7CAE" w:rsidRPr="00817492" w:rsidRDefault="004D7CAE" w:rsidP="00817492">
      <w:pPr>
        <w:ind w:firstLine="426"/>
        <w:jc w:val="both"/>
        <w:outlineLvl w:val="0"/>
        <w:rPr>
          <w:sz w:val="26"/>
          <w:szCs w:val="26"/>
        </w:rPr>
      </w:pPr>
    </w:p>
    <w:p w:rsidR="00B16278" w:rsidRPr="00817492" w:rsidRDefault="00B16278" w:rsidP="00817492">
      <w:pPr>
        <w:pStyle w:val="af2"/>
        <w:numPr>
          <w:ilvl w:val="0"/>
          <w:numId w:val="9"/>
        </w:numPr>
        <w:ind w:left="0" w:firstLine="426"/>
        <w:jc w:val="both"/>
        <w:outlineLvl w:val="0"/>
        <w:rPr>
          <w:b/>
          <w:sz w:val="26"/>
          <w:szCs w:val="26"/>
        </w:rPr>
      </w:pPr>
      <w:r w:rsidRPr="00817492">
        <w:rPr>
          <w:sz w:val="26"/>
          <w:szCs w:val="26"/>
        </w:rPr>
        <w:t>Утвердить</w:t>
      </w:r>
      <w:r w:rsidRPr="00817492">
        <w:rPr>
          <w:b/>
          <w:sz w:val="26"/>
          <w:szCs w:val="26"/>
        </w:rPr>
        <w:t xml:space="preserve"> </w:t>
      </w:r>
      <w:r w:rsidRPr="00817492">
        <w:rPr>
          <w:sz w:val="26"/>
          <w:szCs w:val="26"/>
        </w:rPr>
        <w:t>прилагаемое положение о муниципальном земельном контроле.</w:t>
      </w:r>
    </w:p>
    <w:p w:rsidR="00B16278" w:rsidRPr="00817492" w:rsidRDefault="00B16278" w:rsidP="00817492">
      <w:pPr>
        <w:pStyle w:val="af2"/>
        <w:numPr>
          <w:ilvl w:val="0"/>
          <w:numId w:val="9"/>
        </w:numPr>
        <w:ind w:left="0" w:firstLine="426"/>
        <w:jc w:val="both"/>
        <w:outlineLvl w:val="0"/>
        <w:rPr>
          <w:b/>
          <w:sz w:val="26"/>
          <w:szCs w:val="26"/>
        </w:rPr>
      </w:pPr>
      <w:r w:rsidRPr="00817492">
        <w:rPr>
          <w:sz w:val="26"/>
          <w:szCs w:val="26"/>
        </w:rPr>
        <w:t>Настоящее решение вступает в силу после его официального опубликования</w:t>
      </w:r>
    </w:p>
    <w:p w:rsidR="000079C4" w:rsidRPr="00817492" w:rsidRDefault="00995EF4" w:rsidP="00817492">
      <w:pPr>
        <w:widowControl w:val="0"/>
        <w:tabs>
          <w:tab w:val="left" w:leader="underscore" w:pos="9054"/>
        </w:tabs>
        <w:adjustRightInd w:val="0"/>
        <w:ind w:firstLine="426"/>
        <w:jc w:val="both"/>
        <w:rPr>
          <w:sz w:val="26"/>
          <w:szCs w:val="26"/>
        </w:rPr>
      </w:pPr>
      <w:r w:rsidRPr="00817492">
        <w:rPr>
          <w:sz w:val="26"/>
          <w:szCs w:val="26"/>
        </w:rPr>
        <w:t xml:space="preserve">   </w:t>
      </w:r>
    </w:p>
    <w:p w:rsidR="00DD3433" w:rsidRPr="00817492" w:rsidRDefault="00DD3433" w:rsidP="00817492">
      <w:pPr>
        <w:pStyle w:val="af2"/>
        <w:widowControl w:val="0"/>
        <w:tabs>
          <w:tab w:val="left" w:leader="underscore" w:pos="9054"/>
        </w:tabs>
        <w:adjustRightInd w:val="0"/>
        <w:ind w:left="0" w:firstLine="426"/>
        <w:jc w:val="both"/>
        <w:rPr>
          <w:sz w:val="26"/>
          <w:szCs w:val="26"/>
        </w:rPr>
      </w:pPr>
    </w:p>
    <w:p w:rsidR="000079C4" w:rsidRPr="00817492" w:rsidRDefault="000079C4" w:rsidP="00817492">
      <w:pPr>
        <w:widowControl w:val="0"/>
        <w:tabs>
          <w:tab w:val="left" w:leader="underscore" w:pos="9054"/>
        </w:tabs>
        <w:adjustRightInd w:val="0"/>
        <w:ind w:firstLine="426"/>
        <w:jc w:val="both"/>
        <w:rPr>
          <w:sz w:val="26"/>
          <w:szCs w:val="26"/>
        </w:rPr>
      </w:pPr>
    </w:p>
    <w:p w:rsidR="000079C4" w:rsidRPr="00817492" w:rsidRDefault="000079C4" w:rsidP="00817492">
      <w:pPr>
        <w:widowControl w:val="0"/>
        <w:tabs>
          <w:tab w:val="left" w:leader="underscore" w:pos="9054"/>
        </w:tabs>
        <w:adjustRightInd w:val="0"/>
        <w:ind w:firstLine="426"/>
        <w:jc w:val="both"/>
        <w:rPr>
          <w:sz w:val="26"/>
          <w:szCs w:val="26"/>
        </w:rPr>
      </w:pPr>
    </w:p>
    <w:p w:rsidR="00995EF4" w:rsidRPr="00817492" w:rsidRDefault="00995EF4" w:rsidP="00817492">
      <w:pPr>
        <w:widowControl w:val="0"/>
        <w:adjustRightInd w:val="0"/>
        <w:ind w:firstLine="426"/>
        <w:jc w:val="both"/>
        <w:rPr>
          <w:sz w:val="26"/>
          <w:szCs w:val="26"/>
        </w:rPr>
      </w:pPr>
    </w:p>
    <w:p w:rsidR="004D7CAE" w:rsidRPr="00817492" w:rsidRDefault="004D7CAE" w:rsidP="00817492">
      <w:pPr>
        <w:widowControl w:val="0"/>
        <w:adjustRightInd w:val="0"/>
        <w:ind w:firstLine="426"/>
        <w:rPr>
          <w:sz w:val="26"/>
          <w:szCs w:val="26"/>
        </w:rPr>
      </w:pPr>
      <w:r w:rsidRPr="00817492">
        <w:rPr>
          <w:sz w:val="26"/>
          <w:szCs w:val="26"/>
        </w:rPr>
        <w:t xml:space="preserve">      Глава Батыревского района </w:t>
      </w:r>
    </w:p>
    <w:p w:rsidR="004D7CAE" w:rsidRPr="00817492" w:rsidRDefault="004D7CAE" w:rsidP="00817492">
      <w:pPr>
        <w:widowControl w:val="0"/>
        <w:adjustRightInd w:val="0"/>
        <w:ind w:firstLine="426"/>
        <w:rPr>
          <w:sz w:val="26"/>
          <w:szCs w:val="26"/>
        </w:rPr>
      </w:pPr>
      <w:r w:rsidRPr="00817492">
        <w:rPr>
          <w:sz w:val="26"/>
          <w:szCs w:val="26"/>
        </w:rPr>
        <w:t xml:space="preserve">      Чувашской Республики                                </w:t>
      </w:r>
      <w:r w:rsidR="00BF751A" w:rsidRPr="00817492">
        <w:rPr>
          <w:sz w:val="26"/>
          <w:szCs w:val="26"/>
        </w:rPr>
        <w:t xml:space="preserve">            </w:t>
      </w:r>
      <w:r w:rsidRPr="00817492">
        <w:rPr>
          <w:sz w:val="26"/>
          <w:szCs w:val="26"/>
        </w:rPr>
        <w:t xml:space="preserve">                              Н.А. Тинюков</w:t>
      </w:r>
    </w:p>
    <w:p w:rsidR="004D7CAE" w:rsidRPr="009F28A5" w:rsidRDefault="004D7CAE" w:rsidP="004D7CAE">
      <w:pPr>
        <w:rPr>
          <w:sz w:val="24"/>
          <w:szCs w:val="24"/>
        </w:rPr>
      </w:pPr>
    </w:p>
    <w:p w:rsidR="00995EF4" w:rsidRPr="009F28A5" w:rsidRDefault="00995EF4" w:rsidP="00995EF4">
      <w:pPr>
        <w:widowControl w:val="0"/>
        <w:adjustRightInd w:val="0"/>
        <w:jc w:val="both"/>
        <w:rPr>
          <w:sz w:val="24"/>
          <w:szCs w:val="24"/>
        </w:rPr>
      </w:pPr>
    </w:p>
    <w:p w:rsidR="00995EF4" w:rsidRPr="009F28A5" w:rsidRDefault="00995EF4" w:rsidP="00995EF4">
      <w:pPr>
        <w:widowControl w:val="0"/>
        <w:adjustRightInd w:val="0"/>
        <w:jc w:val="both"/>
        <w:rPr>
          <w:sz w:val="24"/>
          <w:szCs w:val="24"/>
        </w:rPr>
      </w:pPr>
    </w:p>
    <w:p w:rsidR="00995EF4" w:rsidRPr="009F28A5" w:rsidRDefault="00995EF4" w:rsidP="00995EF4">
      <w:pPr>
        <w:widowControl w:val="0"/>
        <w:adjustRightInd w:val="0"/>
        <w:jc w:val="both"/>
        <w:rPr>
          <w:sz w:val="24"/>
          <w:szCs w:val="24"/>
        </w:rPr>
      </w:pPr>
    </w:p>
    <w:p w:rsidR="00995EF4" w:rsidRPr="009F28A5" w:rsidRDefault="00995EF4" w:rsidP="00DD3433">
      <w:pPr>
        <w:spacing w:before="120"/>
        <w:jc w:val="both"/>
        <w:outlineLvl w:val="0"/>
        <w:rPr>
          <w:sz w:val="24"/>
          <w:szCs w:val="24"/>
        </w:rPr>
      </w:pPr>
      <w:r w:rsidRPr="009F28A5">
        <w:rPr>
          <w:sz w:val="24"/>
          <w:szCs w:val="24"/>
        </w:rPr>
        <w:t xml:space="preserve">                  </w:t>
      </w:r>
    </w:p>
    <w:p w:rsidR="00141CB0" w:rsidRPr="009F28A5" w:rsidRDefault="00141CB0" w:rsidP="00995EF4">
      <w:pPr>
        <w:autoSpaceDE/>
        <w:autoSpaceDN/>
        <w:jc w:val="both"/>
        <w:rPr>
          <w:sz w:val="24"/>
          <w:szCs w:val="24"/>
        </w:rPr>
      </w:pPr>
    </w:p>
    <w:p w:rsidR="009F3945" w:rsidRPr="009F28A5" w:rsidRDefault="009F3945" w:rsidP="00995EF4">
      <w:pPr>
        <w:autoSpaceDE/>
        <w:autoSpaceDN/>
        <w:jc w:val="both"/>
        <w:rPr>
          <w:sz w:val="24"/>
          <w:szCs w:val="24"/>
        </w:rPr>
      </w:pPr>
    </w:p>
    <w:p w:rsidR="009F3945" w:rsidRDefault="009F3945" w:rsidP="00995EF4">
      <w:pPr>
        <w:autoSpaceDE/>
        <w:autoSpaceDN/>
        <w:jc w:val="both"/>
        <w:rPr>
          <w:sz w:val="24"/>
          <w:szCs w:val="24"/>
        </w:rPr>
      </w:pPr>
    </w:p>
    <w:p w:rsidR="009F3945" w:rsidRDefault="009F3945" w:rsidP="00995EF4">
      <w:pPr>
        <w:autoSpaceDE/>
        <w:autoSpaceDN/>
        <w:jc w:val="both"/>
        <w:rPr>
          <w:sz w:val="24"/>
          <w:szCs w:val="24"/>
        </w:rPr>
      </w:pPr>
    </w:p>
    <w:p w:rsidR="009F3945" w:rsidRDefault="009F3945" w:rsidP="00995EF4">
      <w:pPr>
        <w:autoSpaceDE/>
        <w:autoSpaceDN/>
        <w:jc w:val="both"/>
        <w:rPr>
          <w:sz w:val="24"/>
          <w:szCs w:val="24"/>
        </w:rPr>
      </w:pPr>
    </w:p>
    <w:p w:rsidR="00CC7304" w:rsidRDefault="00CC7304" w:rsidP="00995EF4">
      <w:pPr>
        <w:autoSpaceDE/>
        <w:autoSpaceDN/>
        <w:jc w:val="both"/>
        <w:rPr>
          <w:sz w:val="24"/>
          <w:szCs w:val="24"/>
        </w:rPr>
      </w:pPr>
    </w:p>
    <w:p w:rsidR="00CC7304" w:rsidRDefault="00CC7304" w:rsidP="00995EF4">
      <w:pPr>
        <w:autoSpaceDE/>
        <w:autoSpaceDN/>
        <w:jc w:val="both"/>
        <w:rPr>
          <w:sz w:val="24"/>
          <w:szCs w:val="24"/>
        </w:rPr>
      </w:pPr>
    </w:p>
    <w:p w:rsidR="009F3945" w:rsidRDefault="009F3945" w:rsidP="00995EF4">
      <w:pPr>
        <w:autoSpaceDE/>
        <w:autoSpaceDN/>
        <w:jc w:val="both"/>
        <w:rPr>
          <w:sz w:val="24"/>
          <w:szCs w:val="24"/>
        </w:rPr>
      </w:pPr>
    </w:p>
    <w:p w:rsidR="00817492" w:rsidRDefault="00817492" w:rsidP="00995EF4">
      <w:pPr>
        <w:autoSpaceDE/>
        <w:autoSpaceDN/>
        <w:jc w:val="both"/>
        <w:rPr>
          <w:sz w:val="24"/>
          <w:szCs w:val="24"/>
        </w:rPr>
      </w:pPr>
    </w:p>
    <w:p w:rsidR="009F3945" w:rsidRDefault="009F3945" w:rsidP="00995EF4">
      <w:pPr>
        <w:autoSpaceDE/>
        <w:autoSpaceDN/>
        <w:jc w:val="both"/>
        <w:rPr>
          <w:sz w:val="24"/>
          <w:szCs w:val="24"/>
        </w:rPr>
      </w:pPr>
    </w:p>
    <w:p w:rsidR="009F3945" w:rsidRDefault="009F3945" w:rsidP="00995EF4">
      <w:pPr>
        <w:autoSpaceDE/>
        <w:autoSpaceDN/>
        <w:jc w:val="both"/>
        <w:rPr>
          <w:sz w:val="24"/>
          <w:szCs w:val="24"/>
        </w:rPr>
      </w:pPr>
    </w:p>
    <w:p w:rsidR="009F3945" w:rsidRDefault="009F3945" w:rsidP="00995EF4">
      <w:pPr>
        <w:autoSpaceDE/>
        <w:autoSpaceDN/>
        <w:jc w:val="both"/>
        <w:rPr>
          <w:sz w:val="24"/>
          <w:szCs w:val="24"/>
        </w:rPr>
      </w:pPr>
    </w:p>
    <w:p w:rsidR="009B2C6A" w:rsidRPr="00DC13E0" w:rsidRDefault="009B2C6A" w:rsidP="008C3CFF">
      <w:pPr>
        <w:pStyle w:val="ConsPlusNormal"/>
        <w:outlineLvl w:val="0"/>
        <w:rPr>
          <w:rFonts w:ascii="Times New Roman" w:hAnsi="Times New Roman" w:cs="Times New Roman"/>
          <w:sz w:val="24"/>
          <w:szCs w:val="24"/>
        </w:rPr>
      </w:pPr>
    </w:p>
    <w:p w:rsidR="009B2C6A" w:rsidRPr="00B256EE" w:rsidRDefault="009B2C6A" w:rsidP="009B2C6A">
      <w:pPr>
        <w:pStyle w:val="ConsPlusNormal"/>
        <w:ind w:left="5670"/>
        <w:jc w:val="right"/>
        <w:outlineLvl w:val="0"/>
        <w:rPr>
          <w:rFonts w:ascii="Times New Roman" w:hAnsi="Times New Roman" w:cs="Times New Roman"/>
          <w:color w:val="000000" w:themeColor="text1"/>
          <w:sz w:val="24"/>
          <w:szCs w:val="24"/>
        </w:rPr>
      </w:pPr>
      <w:r w:rsidRPr="00B256EE">
        <w:rPr>
          <w:rFonts w:ascii="Times New Roman" w:hAnsi="Times New Roman" w:cs="Times New Roman"/>
          <w:color w:val="000000" w:themeColor="text1"/>
          <w:sz w:val="24"/>
          <w:szCs w:val="24"/>
        </w:rPr>
        <w:t>Утверждено</w:t>
      </w:r>
    </w:p>
    <w:p w:rsidR="009B2C6A" w:rsidRPr="00B256EE" w:rsidRDefault="009B2C6A" w:rsidP="009B2C6A">
      <w:pPr>
        <w:pStyle w:val="ConsPlusNormal"/>
        <w:ind w:left="5670"/>
        <w:jc w:val="right"/>
        <w:rPr>
          <w:rFonts w:ascii="Times New Roman" w:hAnsi="Times New Roman" w:cs="Times New Roman"/>
          <w:color w:val="000000" w:themeColor="text1"/>
          <w:sz w:val="24"/>
          <w:szCs w:val="24"/>
        </w:rPr>
      </w:pPr>
      <w:r w:rsidRPr="00B256EE">
        <w:rPr>
          <w:rFonts w:ascii="Times New Roman" w:hAnsi="Times New Roman" w:cs="Times New Roman"/>
          <w:color w:val="000000" w:themeColor="text1"/>
          <w:sz w:val="24"/>
          <w:szCs w:val="24"/>
        </w:rPr>
        <w:t>Решением Собрания депутатов</w:t>
      </w:r>
    </w:p>
    <w:p w:rsidR="009B2C6A" w:rsidRPr="00B256EE" w:rsidRDefault="009B2C6A" w:rsidP="009B2C6A">
      <w:pPr>
        <w:pStyle w:val="ConsPlusNormal"/>
        <w:ind w:left="5670"/>
        <w:jc w:val="right"/>
        <w:rPr>
          <w:rFonts w:ascii="Times New Roman" w:hAnsi="Times New Roman" w:cs="Times New Roman"/>
          <w:color w:val="000000" w:themeColor="text1"/>
          <w:sz w:val="24"/>
          <w:szCs w:val="24"/>
        </w:rPr>
      </w:pPr>
      <w:r w:rsidRPr="00B256EE">
        <w:rPr>
          <w:rFonts w:ascii="Times New Roman" w:hAnsi="Times New Roman" w:cs="Times New Roman"/>
          <w:color w:val="000000" w:themeColor="text1"/>
          <w:sz w:val="24"/>
          <w:szCs w:val="24"/>
        </w:rPr>
        <w:t>Батыревского района</w:t>
      </w:r>
    </w:p>
    <w:p w:rsidR="009B2C6A" w:rsidRPr="00B256EE" w:rsidRDefault="009B2C6A" w:rsidP="009B2C6A">
      <w:pPr>
        <w:pStyle w:val="ConsPlusNormal"/>
        <w:ind w:left="5670"/>
        <w:jc w:val="right"/>
        <w:rPr>
          <w:rFonts w:ascii="Times New Roman" w:hAnsi="Times New Roman" w:cs="Times New Roman"/>
          <w:color w:val="000000" w:themeColor="text1"/>
          <w:sz w:val="24"/>
          <w:szCs w:val="24"/>
        </w:rPr>
      </w:pPr>
      <w:r w:rsidRPr="00B256EE">
        <w:rPr>
          <w:rFonts w:ascii="Times New Roman" w:hAnsi="Times New Roman" w:cs="Times New Roman"/>
          <w:color w:val="000000" w:themeColor="text1"/>
          <w:sz w:val="24"/>
          <w:szCs w:val="24"/>
        </w:rPr>
        <w:t xml:space="preserve">от </w:t>
      </w:r>
      <w:r w:rsidR="00BF751A">
        <w:rPr>
          <w:rFonts w:ascii="Times New Roman" w:hAnsi="Times New Roman" w:cs="Times New Roman"/>
          <w:color w:val="000000" w:themeColor="text1"/>
          <w:sz w:val="24"/>
          <w:szCs w:val="24"/>
        </w:rPr>
        <w:t xml:space="preserve">19.10.2021 г. </w:t>
      </w:r>
      <w:r w:rsidRPr="00B256EE">
        <w:rPr>
          <w:rFonts w:ascii="Times New Roman" w:hAnsi="Times New Roman" w:cs="Times New Roman"/>
          <w:color w:val="000000" w:themeColor="text1"/>
          <w:sz w:val="24"/>
          <w:szCs w:val="24"/>
        </w:rPr>
        <w:t>№</w:t>
      </w:r>
      <w:r w:rsidR="00BF751A">
        <w:rPr>
          <w:rFonts w:ascii="Times New Roman" w:hAnsi="Times New Roman" w:cs="Times New Roman"/>
          <w:color w:val="000000" w:themeColor="text1"/>
          <w:sz w:val="24"/>
          <w:szCs w:val="24"/>
        </w:rPr>
        <w:t>11/3</w:t>
      </w:r>
    </w:p>
    <w:p w:rsidR="009B2C6A" w:rsidRPr="00B256EE" w:rsidRDefault="009B2C6A" w:rsidP="009B2C6A">
      <w:pPr>
        <w:pStyle w:val="ConsPlusNormal"/>
        <w:ind w:firstLine="540"/>
        <w:jc w:val="both"/>
        <w:rPr>
          <w:rFonts w:ascii="Times New Roman" w:hAnsi="Times New Roman" w:cs="Times New Roman"/>
          <w:color w:val="000000" w:themeColor="text1"/>
          <w:sz w:val="24"/>
          <w:szCs w:val="24"/>
        </w:rPr>
      </w:pPr>
    </w:p>
    <w:p w:rsidR="009B2C6A" w:rsidRPr="00B256EE" w:rsidRDefault="009B2C6A" w:rsidP="009B2C6A">
      <w:pPr>
        <w:pStyle w:val="ConsPlusTitle"/>
        <w:jc w:val="center"/>
        <w:rPr>
          <w:rFonts w:ascii="Times New Roman" w:hAnsi="Times New Roman" w:cs="Times New Roman"/>
          <w:color w:val="000000" w:themeColor="text1"/>
        </w:rPr>
      </w:pPr>
    </w:p>
    <w:p w:rsidR="009B2C6A" w:rsidRPr="00B256EE" w:rsidRDefault="009B2C6A" w:rsidP="009B2C6A">
      <w:pPr>
        <w:pStyle w:val="ConsPlusTitle"/>
        <w:jc w:val="center"/>
        <w:rPr>
          <w:rFonts w:ascii="Times New Roman" w:hAnsi="Times New Roman" w:cs="Times New Roman"/>
          <w:color w:val="000000" w:themeColor="text1"/>
        </w:rPr>
      </w:pPr>
      <w:r w:rsidRPr="00B256EE">
        <w:rPr>
          <w:rFonts w:ascii="Times New Roman" w:hAnsi="Times New Roman" w:cs="Times New Roman"/>
          <w:color w:val="000000" w:themeColor="text1"/>
        </w:rPr>
        <w:t>ПОЛОЖЕНИЕ</w:t>
      </w:r>
    </w:p>
    <w:p w:rsidR="009B2C6A" w:rsidRPr="00B256EE" w:rsidRDefault="009B2C6A" w:rsidP="009B2C6A">
      <w:pPr>
        <w:pStyle w:val="ConsPlusTitle"/>
        <w:jc w:val="center"/>
        <w:rPr>
          <w:b w:val="0"/>
          <w:i/>
          <w:color w:val="000000" w:themeColor="text1"/>
        </w:rPr>
      </w:pPr>
      <w:r w:rsidRPr="00B256EE">
        <w:rPr>
          <w:rFonts w:ascii="Times New Roman" w:hAnsi="Times New Roman" w:cs="Times New Roman"/>
          <w:color w:val="000000" w:themeColor="text1"/>
        </w:rPr>
        <w:t>О МУНЦИЦИПАЛЬНОМ ЗЕМЕЛЬНОМ КОНТРОЛЕ</w:t>
      </w:r>
    </w:p>
    <w:p w:rsidR="009B2C6A" w:rsidRPr="00B256EE" w:rsidRDefault="009B2C6A" w:rsidP="009B2C6A">
      <w:pPr>
        <w:widowControl w:val="0"/>
        <w:spacing w:line="276" w:lineRule="auto"/>
        <w:ind w:firstLine="709"/>
        <w:jc w:val="both"/>
        <w:rPr>
          <w:color w:val="000000" w:themeColor="text1"/>
          <w:sz w:val="28"/>
          <w:szCs w:val="28"/>
        </w:rPr>
      </w:pPr>
    </w:p>
    <w:p w:rsidR="008C3CFF" w:rsidRPr="00817492" w:rsidRDefault="008C3CFF" w:rsidP="008C3CFF">
      <w:pPr>
        <w:jc w:val="center"/>
        <w:rPr>
          <w:b/>
          <w:sz w:val="24"/>
          <w:szCs w:val="24"/>
        </w:rPr>
      </w:pPr>
      <w:r w:rsidRPr="00817492">
        <w:rPr>
          <w:b/>
          <w:sz w:val="24"/>
          <w:szCs w:val="24"/>
        </w:rPr>
        <w:t>1. Общие положения</w:t>
      </w:r>
    </w:p>
    <w:p w:rsidR="008C3CFF" w:rsidRPr="00BF751A" w:rsidRDefault="008C3CFF" w:rsidP="008C3CFF">
      <w:pPr>
        <w:ind w:firstLine="709"/>
        <w:jc w:val="both"/>
        <w:rPr>
          <w:sz w:val="24"/>
          <w:szCs w:val="24"/>
        </w:rPr>
      </w:pPr>
    </w:p>
    <w:p w:rsidR="008C3CFF" w:rsidRPr="00BF751A" w:rsidRDefault="008C3CFF" w:rsidP="008C3CFF">
      <w:pPr>
        <w:ind w:firstLine="709"/>
        <w:jc w:val="both"/>
        <w:rPr>
          <w:sz w:val="24"/>
          <w:szCs w:val="24"/>
        </w:rPr>
      </w:pPr>
      <w:r w:rsidRPr="00BF751A">
        <w:rPr>
          <w:sz w:val="24"/>
          <w:szCs w:val="24"/>
        </w:rPr>
        <w:t>1.1. Настоящее Положение устанавливает порядок организации и осуществления муниципального земельног</w:t>
      </w:r>
      <w:r w:rsidR="005520FB" w:rsidRPr="00BF751A">
        <w:rPr>
          <w:sz w:val="24"/>
          <w:szCs w:val="24"/>
        </w:rPr>
        <w:t>о контроля на территории Батыревского района Чувашской Республики</w:t>
      </w:r>
      <w:r w:rsidRPr="00BF751A">
        <w:rPr>
          <w:sz w:val="24"/>
          <w:szCs w:val="24"/>
        </w:rPr>
        <w:t xml:space="preserve"> (далее - муниципальный земельный контроль).</w:t>
      </w:r>
    </w:p>
    <w:p w:rsidR="008C3CFF" w:rsidRPr="00BF751A" w:rsidRDefault="008C3CFF" w:rsidP="008C3CFF">
      <w:pPr>
        <w:ind w:firstLine="709"/>
        <w:jc w:val="both"/>
        <w:rPr>
          <w:sz w:val="24"/>
          <w:szCs w:val="24"/>
        </w:rPr>
      </w:pPr>
      <w:r w:rsidRPr="00BF751A">
        <w:rPr>
          <w:sz w:val="24"/>
          <w:szCs w:val="24"/>
        </w:rPr>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C3CFF" w:rsidRPr="00BF751A" w:rsidRDefault="008C3CFF" w:rsidP="008C3CFF">
      <w:pPr>
        <w:ind w:firstLine="709"/>
        <w:jc w:val="both"/>
        <w:rPr>
          <w:sz w:val="24"/>
          <w:szCs w:val="24"/>
        </w:rPr>
      </w:pPr>
      <w:r w:rsidRPr="00BF751A">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C3CFF" w:rsidRPr="00BF751A" w:rsidRDefault="008C3CFF" w:rsidP="008C3CFF">
      <w:pPr>
        <w:ind w:firstLine="709"/>
        <w:jc w:val="both"/>
        <w:rPr>
          <w:sz w:val="24"/>
          <w:szCs w:val="24"/>
        </w:rPr>
      </w:pPr>
      <w:r w:rsidRPr="00BF751A">
        <w:rPr>
          <w:sz w:val="24"/>
          <w:szCs w:val="24"/>
        </w:rPr>
        <w:t xml:space="preserve">1.3. Муниципальный земельный контроль осуществляется администрацией </w:t>
      </w:r>
      <w:r w:rsidR="005520FB" w:rsidRPr="00BF751A">
        <w:rPr>
          <w:sz w:val="24"/>
          <w:szCs w:val="24"/>
        </w:rPr>
        <w:t>Батыревского района Чувашской Республики</w:t>
      </w:r>
      <w:r w:rsidRPr="00BF751A">
        <w:rPr>
          <w:sz w:val="24"/>
          <w:szCs w:val="24"/>
        </w:rPr>
        <w:t xml:space="preserve"> (далее - уполномоченный орган).</w:t>
      </w:r>
    </w:p>
    <w:p w:rsidR="008C3CFF" w:rsidRPr="00BF751A" w:rsidRDefault="008C3CFF" w:rsidP="008C3CFF">
      <w:pPr>
        <w:ind w:firstLine="709"/>
        <w:jc w:val="both"/>
        <w:rPr>
          <w:sz w:val="24"/>
          <w:szCs w:val="24"/>
        </w:rPr>
      </w:pPr>
      <w:r w:rsidRPr="00BF751A">
        <w:rPr>
          <w:sz w:val="24"/>
          <w:szCs w:val="24"/>
        </w:rPr>
        <w:t>1.4. От имени уполномоченного органа муниципальный земельный контроль вправе осуществлять следующие должностные лица:</w:t>
      </w:r>
    </w:p>
    <w:p w:rsidR="008C3CFF" w:rsidRPr="00BF751A" w:rsidRDefault="008C3CFF" w:rsidP="008C3CFF">
      <w:pPr>
        <w:ind w:firstLine="709"/>
        <w:jc w:val="both"/>
        <w:rPr>
          <w:sz w:val="24"/>
          <w:szCs w:val="24"/>
        </w:rPr>
      </w:pPr>
      <w:r w:rsidRPr="00BF751A">
        <w:rPr>
          <w:sz w:val="24"/>
          <w:szCs w:val="24"/>
        </w:rPr>
        <w:t xml:space="preserve">1) </w:t>
      </w:r>
      <w:r w:rsidR="00742F0E" w:rsidRPr="00BF751A">
        <w:rPr>
          <w:sz w:val="24"/>
          <w:szCs w:val="24"/>
        </w:rPr>
        <w:t>глава администрации Батыревского района</w:t>
      </w:r>
      <w:r w:rsidRPr="00BF751A">
        <w:rPr>
          <w:sz w:val="24"/>
          <w:szCs w:val="24"/>
        </w:rPr>
        <w:t>;</w:t>
      </w:r>
    </w:p>
    <w:p w:rsidR="008C3CFF" w:rsidRPr="00BF751A" w:rsidRDefault="00742F0E" w:rsidP="008C3CFF">
      <w:pPr>
        <w:ind w:firstLine="709"/>
        <w:jc w:val="both"/>
        <w:rPr>
          <w:sz w:val="24"/>
          <w:szCs w:val="24"/>
        </w:rPr>
      </w:pPr>
      <w:r w:rsidRPr="00BF751A">
        <w:rPr>
          <w:sz w:val="24"/>
          <w:szCs w:val="24"/>
        </w:rPr>
        <w:t xml:space="preserve">2) заместитель </w:t>
      </w:r>
      <w:r w:rsidR="0062296C" w:rsidRPr="00BF751A">
        <w:rPr>
          <w:sz w:val="24"/>
          <w:szCs w:val="24"/>
        </w:rPr>
        <w:t>главы</w:t>
      </w:r>
      <w:r w:rsidR="00B73867" w:rsidRPr="00BF751A">
        <w:rPr>
          <w:sz w:val="24"/>
          <w:szCs w:val="24"/>
        </w:rPr>
        <w:t xml:space="preserve"> Батыревского района</w:t>
      </w:r>
      <w:r w:rsidRPr="00BF751A">
        <w:rPr>
          <w:sz w:val="24"/>
          <w:szCs w:val="24"/>
        </w:rPr>
        <w:t>-</w:t>
      </w:r>
      <w:r w:rsidR="0076211A" w:rsidRPr="00BF751A">
        <w:rPr>
          <w:sz w:val="24"/>
          <w:szCs w:val="24"/>
        </w:rPr>
        <w:t xml:space="preserve">начальник </w:t>
      </w:r>
      <w:r w:rsidRPr="00BF751A">
        <w:rPr>
          <w:sz w:val="24"/>
          <w:szCs w:val="24"/>
        </w:rPr>
        <w:t>отдела эконом</w:t>
      </w:r>
      <w:r w:rsidR="00BF75E9" w:rsidRPr="00BF751A">
        <w:rPr>
          <w:sz w:val="24"/>
          <w:szCs w:val="24"/>
        </w:rPr>
        <w:t>и</w:t>
      </w:r>
      <w:r w:rsidRPr="00BF751A">
        <w:rPr>
          <w:sz w:val="24"/>
          <w:szCs w:val="24"/>
        </w:rPr>
        <w:t>ки</w:t>
      </w:r>
      <w:r w:rsidR="00BF75E9" w:rsidRPr="00BF751A">
        <w:rPr>
          <w:sz w:val="24"/>
          <w:szCs w:val="24"/>
        </w:rPr>
        <w:t xml:space="preserve">, сельского хозяйства, </w:t>
      </w:r>
      <w:r w:rsidRPr="00BF751A">
        <w:rPr>
          <w:sz w:val="24"/>
          <w:szCs w:val="24"/>
        </w:rPr>
        <w:t>земельных</w:t>
      </w:r>
      <w:r w:rsidR="00BF75E9" w:rsidRPr="00BF751A">
        <w:rPr>
          <w:sz w:val="24"/>
          <w:szCs w:val="24"/>
        </w:rPr>
        <w:t xml:space="preserve"> и имущественных</w:t>
      </w:r>
      <w:r w:rsidRPr="00BF751A">
        <w:rPr>
          <w:sz w:val="24"/>
          <w:szCs w:val="24"/>
        </w:rPr>
        <w:t xml:space="preserve"> отношений, в ведении которого находятся вопросы муниципального контроля</w:t>
      </w:r>
      <w:r w:rsidR="008C3CFF" w:rsidRPr="00BF751A">
        <w:rPr>
          <w:sz w:val="24"/>
          <w:szCs w:val="24"/>
        </w:rPr>
        <w:t>;</w:t>
      </w:r>
    </w:p>
    <w:p w:rsidR="008C3CFF" w:rsidRPr="00BF751A" w:rsidRDefault="008C3CFF" w:rsidP="008C3CFF">
      <w:pPr>
        <w:ind w:firstLine="709"/>
        <w:jc w:val="both"/>
        <w:rPr>
          <w:sz w:val="24"/>
          <w:szCs w:val="24"/>
        </w:rPr>
      </w:pPr>
      <w:r w:rsidRPr="00BF751A">
        <w:rPr>
          <w:sz w:val="24"/>
          <w:szCs w:val="24"/>
        </w:rPr>
        <w:t>3) муниципальные служащие уполномоченного органа, на которых в соответствии с должностной инструкцией возложено осуществление муниципального земельного контроля (далее также - инспектор).</w:t>
      </w:r>
    </w:p>
    <w:p w:rsidR="008C3CFF" w:rsidRPr="00BF751A" w:rsidRDefault="008C3CFF" w:rsidP="008C3CFF">
      <w:pPr>
        <w:ind w:firstLine="709"/>
        <w:jc w:val="both"/>
        <w:rPr>
          <w:sz w:val="24"/>
          <w:szCs w:val="24"/>
        </w:rPr>
      </w:pPr>
      <w:r w:rsidRPr="00BF751A">
        <w:rPr>
          <w:sz w:val="24"/>
          <w:szCs w:val="24"/>
        </w:rPr>
        <w:t xml:space="preserve">Должностными лицами, уполномоченными на принятие решения о проведении контрольных мероприятий, являются </w:t>
      </w:r>
      <w:r w:rsidR="0062296C" w:rsidRPr="00BF751A">
        <w:rPr>
          <w:sz w:val="24"/>
          <w:szCs w:val="24"/>
        </w:rPr>
        <w:t>Глава</w:t>
      </w:r>
      <w:r w:rsidR="0076211A" w:rsidRPr="00BF751A">
        <w:rPr>
          <w:sz w:val="24"/>
          <w:szCs w:val="24"/>
        </w:rPr>
        <w:t xml:space="preserve"> </w:t>
      </w:r>
      <w:r w:rsidRPr="00BF751A">
        <w:rPr>
          <w:sz w:val="24"/>
          <w:szCs w:val="24"/>
        </w:rPr>
        <w:t>(</w:t>
      </w:r>
      <w:r w:rsidR="0076211A" w:rsidRPr="00BF751A">
        <w:rPr>
          <w:sz w:val="24"/>
          <w:szCs w:val="24"/>
        </w:rPr>
        <w:t xml:space="preserve">заместитель </w:t>
      </w:r>
      <w:r w:rsidR="0062296C" w:rsidRPr="00BF751A">
        <w:rPr>
          <w:sz w:val="24"/>
          <w:szCs w:val="24"/>
        </w:rPr>
        <w:t>главы</w:t>
      </w:r>
      <w:r w:rsidR="0076211A" w:rsidRPr="00BF751A">
        <w:rPr>
          <w:sz w:val="24"/>
          <w:szCs w:val="24"/>
        </w:rPr>
        <w:t xml:space="preserve"> Батыревского района-начальник отдела экономики, сельского хозяйства, земельных и имущественных отношений</w:t>
      </w:r>
      <w:r w:rsidRPr="00BF751A">
        <w:rPr>
          <w:sz w:val="24"/>
          <w:szCs w:val="24"/>
        </w:rPr>
        <w:t>) уполномоченного органа.</w:t>
      </w:r>
    </w:p>
    <w:p w:rsidR="008C3CFF" w:rsidRPr="00BF751A" w:rsidRDefault="008C3CFF" w:rsidP="008C3CFF">
      <w:pPr>
        <w:ind w:firstLine="709"/>
        <w:jc w:val="both"/>
        <w:rPr>
          <w:sz w:val="24"/>
          <w:szCs w:val="24"/>
        </w:rPr>
      </w:pPr>
      <w:r w:rsidRPr="00BF751A">
        <w:rPr>
          <w:sz w:val="24"/>
          <w:szCs w:val="24"/>
        </w:rPr>
        <w:t>1.5.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8C3CFF" w:rsidRPr="00BF751A" w:rsidRDefault="008C3CFF" w:rsidP="008C3CFF">
      <w:pPr>
        <w:ind w:firstLine="709"/>
        <w:jc w:val="both"/>
        <w:rPr>
          <w:sz w:val="24"/>
          <w:szCs w:val="24"/>
        </w:rPr>
      </w:pPr>
      <w:r w:rsidRPr="00BF751A">
        <w:rPr>
          <w:sz w:val="24"/>
          <w:szCs w:val="24"/>
        </w:rPr>
        <w:t>1.6. Уполномоченный орган осуществляет муниципальный земельный контроль за соблюдением:</w:t>
      </w:r>
    </w:p>
    <w:p w:rsidR="008C3CFF" w:rsidRPr="00BF751A" w:rsidRDefault="008C3CFF" w:rsidP="008C3CFF">
      <w:pPr>
        <w:ind w:firstLine="709"/>
        <w:jc w:val="both"/>
        <w:rPr>
          <w:sz w:val="24"/>
          <w:szCs w:val="24"/>
        </w:rPr>
      </w:pPr>
      <w:r w:rsidRPr="00BF751A">
        <w:rPr>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C3CFF" w:rsidRPr="00BF751A" w:rsidRDefault="008C3CFF" w:rsidP="008C3CFF">
      <w:pPr>
        <w:ind w:firstLine="709"/>
        <w:jc w:val="both"/>
        <w:rPr>
          <w:sz w:val="24"/>
          <w:szCs w:val="24"/>
        </w:rPr>
      </w:pPr>
      <w:r w:rsidRPr="00BF751A">
        <w:rPr>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C3CFF" w:rsidRPr="00BF751A" w:rsidRDefault="008C3CFF" w:rsidP="008C3CFF">
      <w:pPr>
        <w:ind w:firstLine="709"/>
        <w:jc w:val="both"/>
        <w:rPr>
          <w:sz w:val="24"/>
          <w:szCs w:val="24"/>
        </w:rPr>
      </w:pPr>
      <w:r w:rsidRPr="00BF751A">
        <w:rPr>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8C3CFF" w:rsidRPr="00BF751A" w:rsidRDefault="008C3CFF" w:rsidP="008C3CFF">
      <w:pPr>
        <w:ind w:firstLine="709"/>
        <w:jc w:val="both"/>
        <w:rPr>
          <w:sz w:val="24"/>
          <w:szCs w:val="24"/>
        </w:rPr>
      </w:pPr>
      <w:r w:rsidRPr="00BF751A">
        <w:rPr>
          <w:sz w:val="24"/>
          <w:szCs w:val="24"/>
        </w:rPr>
        <w:lastRenderedPageBreak/>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8C3CFF" w:rsidRPr="00BF751A" w:rsidRDefault="008C3CFF" w:rsidP="008C3CFF">
      <w:pPr>
        <w:ind w:firstLine="709"/>
        <w:jc w:val="both"/>
        <w:rPr>
          <w:sz w:val="24"/>
          <w:szCs w:val="24"/>
        </w:rPr>
      </w:pPr>
      <w:r w:rsidRPr="00BF751A">
        <w:rPr>
          <w:sz w:val="24"/>
          <w:szCs w:val="24"/>
        </w:rPr>
        <w:t>Полномочия, указанные в настоящем пункте, осуществляются уполномоченным органом в отношении всех категорий земель.</w:t>
      </w:r>
    </w:p>
    <w:p w:rsidR="008C3CFF" w:rsidRPr="00BF751A" w:rsidRDefault="008C3CFF" w:rsidP="008C3CFF">
      <w:pPr>
        <w:ind w:firstLine="709"/>
        <w:jc w:val="both"/>
        <w:rPr>
          <w:sz w:val="24"/>
          <w:szCs w:val="24"/>
        </w:rPr>
      </w:pPr>
      <w:r w:rsidRPr="00BF751A">
        <w:rPr>
          <w:sz w:val="24"/>
          <w:szCs w:val="24"/>
        </w:rPr>
        <w:t xml:space="preserve">1.7. 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w:t>
      </w:r>
      <w:r w:rsidR="005520FB" w:rsidRPr="00BF751A">
        <w:rPr>
          <w:sz w:val="24"/>
          <w:szCs w:val="24"/>
        </w:rPr>
        <w:t>Батыревского района Чувашской Республики</w:t>
      </w:r>
      <w:r w:rsidRPr="00BF751A">
        <w:rPr>
          <w:sz w:val="24"/>
          <w:szCs w:val="24"/>
        </w:rPr>
        <w:t xml:space="preserve"> (далее также - объекты контроля).</w:t>
      </w:r>
    </w:p>
    <w:p w:rsidR="008C3CFF" w:rsidRPr="00BF751A" w:rsidRDefault="008C3CFF" w:rsidP="008C3CFF">
      <w:pPr>
        <w:ind w:firstLine="709"/>
        <w:jc w:val="both"/>
        <w:rPr>
          <w:sz w:val="24"/>
          <w:szCs w:val="24"/>
        </w:rPr>
      </w:pPr>
      <w:r w:rsidRPr="00BF751A">
        <w:rPr>
          <w:sz w:val="24"/>
          <w:szCs w:val="24"/>
        </w:rPr>
        <w:t>Уполномоченный орган обеспечивает учет объектов контроля в рамках осуществления муниципального земельного контроля.</w:t>
      </w:r>
    </w:p>
    <w:p w:rsidR="008C3CFF" w:rsidRPr="00BF751A" w:rsidRDefault="008C3CFF" w:rsidP="008C3CFF">
      <w:pPr>
        <w:ind w:firstLine="709"/>
        <w:jc w:val="both"/>
        <w:rPr>
          <w:sz w:val="24"/>
          <w:szCs w:val="24"/>
        </w:rPr>
      </w:pPr>
      <w:r w:rsidRPr="00BF751A">
        <w:rPr>
          <w:sz w:val="24"/>
          <w:szCs w:val="24"/>
        </w:rPr>
        <w:t>1.8. К отношениям, связанным с осуществлением муниципального земельного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Земельного кодекса Российской Федерации.</w:t>
      </w:r>
    </w:p>
    <w:p w:rsidR="008C3CFF" w:rsidRPr="00BF751A" w:rsidRDefault="008C3CFF" w:rsidP="008C3CFF">
      <w:pPr>
        <w:ind w:firstLine="709"/>
        <w:jc w:val="both"/>
        <w:rPr>
          <w:sz w:val="24"/>
          <w:szCs w:val="24"/>
        </w:rPr>
      </w:pPr>
    </w:p>
    <w:p w:rsidR="008C3CFF" w:rsidRPr="00817492" w:rsidRDefault="008C3CFF" w:rsidP="008C3CFF">
      <w:pPr>
        <w:jc w:val="center"/>
        <w:rPr>
          <w:b/>
          <w:sz w:val="24"/>
          <w:szCs w:val="24"/>
        </w:rPr>
      </w:pPr>
      <w:r w:rsidRPr="00817492">
        <w:rPr>
          <w:b/>
          <w:sz w:val="24"/>
          <w:szCs w:val="24"/>
        </w:rPr>
        <w:t>2. Управление рисками причинения вреда (ущерба) охраняемым</w:t>
      </w:r>
    </w:p>
    <w:p w:rsidR="008C3CFF" w:rsidRPr="00817492" w:rsidRDefault="008C3CFF" w:rsidP="008C3CFF">
      <w:pPr>
        <w:jc w:val="center"/>
        <w:rPr>
          <w:b/>
          <w:sz w:val="24"/>
          <w:szCs w:val="24"/>
        </w:rPr>
      </w:pPr>
      <w:r w:rsidRPr="00817492">
        <w:rPr>
          <w:b/>
          <w:sz w:val="24"/>
          <w:szCs w:val="24"/>
        </w:rPr>
        <w:t>законом ценностям</w:t>
      </w:r>
    </w:p>
    <w:p w:rsidR="008C3CFF" w:rsidRPr="00BF751A" w:rsidRDefault="008C3CFF" w:rsidP="008C3CFF">
      <w:pPr>
        <w:ind w:firstLine="709"/>
        <w:jc w:val="both"/>
        <w:rPr>
          <w:sz w:val="24"/>
          <w:szCs w:val="24"/>
        </w:rPr>
      </w:pPr>
    </w:p>
    <w:p w:rsidR="008C3CFF" w:rsidRPr="00BF751A" w:rsidRDefault="008C3CFF" w:rsidP="008C3CFF">
      <w:pPr>
        <w:ind w:firstLine="709"/>
        <w:jc w:val="both"/>
        <w:rPr>
          <w:sz w:val="24"/>
          <w:szCs w:val="24"/>
        </w:rPr>
      </w:pPr>
      <w:r w:rsidRPr="00BF751A">
        <w:rPr>
          <w:sz w:val="24"/>
          <w:szCs w:val="24"/>
        </w:rPr>
        <w:t>2.1. 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8C3CFF" w:rsidRPr="00BF751A" w:rsidRDefault="008C3CFF" w:rsidP="008C3CFF">
      <w:pPr>
        <w:ind w:firstLine="709"/>
        <w:jc w:val="both"/>
        <w:rPr>
          <w:sz w:val="24"/>
          <w:szCs w:val="24"/>
        </w:rPr>
      </w:pPr>
      <w:r w:rsidRPr="00BF751A">
        <w:rPr>
          <w:sz w:val="24"/>
          <w:szCs w:val="24"/>
        </w:rPr>
        <w:t>2.2. 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8C3CFF" w:rsidRPr="00BF751A" w:rsidRDefault="008C3CFF" w:rsidP="008C3CFF">
      <w:pPr>
        <w:ind w:firstLine="709"/>
        <w:jc w:val="both"/>
        <w:rPr>
          <w:sz w:val="24"/>
          <w:szCs w:val="24"/>
        </w:rPr>
      </w:pPr>
      <w:r w:rsidRPr="00BF751A">
        <w:rPr>
          <w:sz w:val="24"/>
          <w:szCs w:val="24"/>
        </w:rPr>
        <w:t xml:space="preserve">2.3. Отнесение объектов контроля к определенной категории риска и изменение присвоенной объекту контроля категории риска осуществляются распоряжением </w:t>
      </w:r>
      <w:r w:rsidR="0062296C" w:rsidRPr="00BF751A">
        <w:rPr>
          <w:sz w:val="24"/>
          <w:szCs w:val="24"/>
        </w:rPr>
        <w:t>Главы</w:t>
      </w:r>
      <w:r w:rsidRPr="00BF751A">
        <w:rPr>
          <w:sz w:val="24"/>
          <w:szCs w:val="24"/>
        </w:rPr>
        <w:t xml:space="preserve"> уполномоченного органа в соответствии с критериями отнесения земельных участков к определенной категории риска.</w:t>
      </w:r>
    </w:p>
    <w:p w:rsidR="008C3CFF" w:rsidRPr="00BF751A" w:rsidRDefault="008C3CFF" w:rsidP="008C3CFF">
      <w:pPr>
        <w:ind w:firstLine="709"/>
        <w:jc w:val="both"/>
        <w:rPr>
          <w:sz w:val="24"/>
          <w:szCs w:val="24"/>
        </w:rPr>
      </w:pPr>
      <w:r w:rsidRPr="00BF751A">
        <w:rPr>
          <w:sz w:val="24"/>
          <w:szCs w:val="24"/>
        </w:rPr>
        <w:t>Принятие решения об отнесении объектов контроля к категории низкого риска не требуется.</w:t>
      </w:r>
    </w:p>
    <w:p w:rsidR="008C3CFF" w:rsidRPr="00BF751A" w:rsidRDefault="008C3CFF" w:rsidP="008C3CFF">
      <w:pPr>
        <w:ind w:firstLine="709"/>
        <w:jc w:val="both"/>
        <w:rPr>
          <w:sz w:val="24"/>
          <w:szCs w:val="24"/>
        </w:rPr>
      </w:pPr>
      <w:r w:rsidRPr="00BF751A">
        <w:rPr>
          <w:sz w:val="24"/>
          <w:szCs w:val="24"/>
        </w:rPr>
        <w:t>При отнесении объектов контроля к категориям риска используются в том числе:</w:t>
      </w:r>
    </w:p>
    <w:p w:rsidR="008C3CFF" w:rsidRPr="00BF751A" w:rsidRDefault="008C3CFF" w:rsidP="008C3CFF">
      <w:pPr>
        <w:ind w:firstLine="709"/>
        <w:jc w:val="both"/>
        <w:rPr>
          <w:sz w:val="24"/>
          <w:szCs w:val="24"/>
        </w:rPr>
      </w:pPr>
      <w:r w:rsidRPr="00BF751A">
        <w:rPr>
          <w:sz w:val="24"/>
          <w:szCs w:val="24"/>
        </w:rPr>
        <w:t>- сведения, содержащиеся в Едином государственном реестре недвижимости;</w:t>
      </w:r>
    </w:p>
    <w:p w:rsidR="008C3CFF" w:rsidRPr="00BF751A" w:rsidRDefault="008C3CFF" w:rsidP="008C3CFF">
      <w:pPr>
        <w:ind w:firstLine="709"/>
        <w:jc w:val="both"/>
        <w:rPr>
          <w:sz w:val="24"/>
          <w:szCs w:val="24"/>
        </w:rPr>
      </w:pPr>
      <w:r w:rsidRPr="00BF751A">
        <w:rPr>
          <w:sz w:val="24"/>
          <w:szCs w:val="24"/>
        </w:rPr>
        <w:t>- сведения, полученные в рамках проведенных</w:t>
      </w:r>
      <w:r w:rsidR="00A149AE" w:rsidRPr="00BF751A">
        <w:rPr>
          <w:sz w:val="24"/>
          <w:szCs w:val="24"/>
        </w:rPr>
        <w:t>,</w:t>
      </w:r>
      <w:r w:rsidRPr="00BF751A">
        <w:rPr>
          <w:sz w:val="24"/>
          <w:szCs w:val="24"/>
        </w:rPr>
        <w:t xml:space="preserve"> уполномоченным органом контрольных и профилактических мероприятий;</w:t>
      </w:r>
    </w:p>
    <w:p w:rsidR="008C3CFF" w:rsidRPr="00BF751A" w:rsidRDefault="008C3CFF" w:rsidP="008C3CFF">
      <w:pPr>
        <w:ind w:firstLine="709"/>
        <w:jc w:val="both"/>
        <w:rPr>
          <w:sz w:val="24"/>
          <w:szCs w:val="24"/>
        </w:rPr>
      </w:pPr>
      <w:r w:rsidRPr="00BF751A">
        <w:rPr>
          <w:sz w:val="24"/>
          <w:szCs w:val="24"/>
        </w:rPr>
        <w:t>- сведения, содержащиеся в государственном фонде данных, полученных в результате проведения землеустройства.</w:t>
      </w:r>
    </w:p>
    <w:p w:rsidR="008C3CFF" w:rsidRPr="00BF751A" w:rsidRDefault="008C3CFF" w:rsidP="008C3CFF">
      <w:pPr>
        <w:ind w:firstLine="709"/>
        <w:jc w:val="both"/>
        <w:rPr>
          <w:sz w:val="24"/>
          <w:szCs w:val="24"/>
        </w:rPr>
      </w:pPr>
      <w:r w:rsidRPr="00BF751A">
        <w:rPr>
          <w:sz w:val="24"/>
          <w:szCs w:val="24"/>
        </w:rPr>
        <w:t>2.4. В соответствии с оценкой риска причинения вреда (ущерба) охраняемым законом ценностям устанавливается 3 категории риска:</w:t>
      </w:r>
    </w:p>
    <w:p w:rsidR="008C3CFF" w:rsidRPr="00BF751A" w:rsidRDefault="008C3CFF" w:rsidP="008C3CFF">
      <w:pPr>
        <w:ind w:firstLine="709"/>
        <w:jc w:val="both"/>
        <w:rPr>
          <w:sz w:val="24"/>
          <w:szCs w:val="24"/>
        </w:rPr>
      </w:pPr>
      <w:r w:rsidRPr="00BF751A">
        <w:rPr>
          <w:sz w:val="24"/>
          <w:szCs w:val="24"/>
        </w:rPr>
        <w:t>1) средний риск;</w:t>
      </w:r>
    </w:p>
    <w:p w:rsidR="008C3CFF" w:rsidRPr="00BF751A" w:rsidRDefault="008C3CFF" w:rsidP="008C3CFF">
      <w:pPr>
        <w:ind w:firstLine="709"/>
        <w:jc w:val="both"/>
        <w:rPr>
          <w:sz w:val="24"/>
          <w:szCs w:val="24"/>
        </w:rPr>
      </w:pPr>
      <w:r w:rsidRPr="00BF751A">
        <w:rPr>
          <w:sz w:val="24"/>
          <w:szCs w:val="24"/>
        </w:rPr>
        <w:t>2) умеренный риск;</w:t>
      </w:r>
    </w:p>
    <w:p w:rsidR="008C3CFF" w:rsidRPr="00BF751A" w:rsidRDefault="008C3CFF" w:rsidP="008C3CFF">
      <w:pPr>
        <w:ind w:firstLine="709"/>
        <w:jc w:val="both"/>
        <w:rPr>
          <w:sz w:val="24"/>
          <w:szCs w:val="24"/>
        </w:rPr>
      </w:pPr>
      <w:r w:rsidRPr="00BF751A">
        <w:rPr>
          <w:sz w:val="24"/>
          <w:szCs w:val="24"/>
        </w:rPr>
        <w:t>3) низкий риск.</w:t>
      </w:r>
    </w:p>
    <w:p w:rsidR="008C3CFF" w:rsidRPr="00BF751A" w:rsidRDefault="008C3CFF" w:rsidP="008C3CFF">
      <w:pPr>
        <w:ind w:firstLine="709"/>
        <w:jc w:val="both"/>
        <w:rPr>
          <w:sz w:val="24"/>
          <w:szCs w:val="24"/>
        </w:rPr>
      </w:pPr>
      <w:r w:rsidRPr="00BF751A">
        <w:rPr>
          <w:sz w:val="24"/>
          <w:szCs w:val="24"/>
        </w:rPr>
        <w:t>2.5. Критериями отнесения объектов контроля к категории среднего риска являются:</w:t>
      </w:r>
    </w:p>
    <w:p w:rsidR="008C3CFF" w:rsidRPr="00BF751A" w:rsidRDefault="008C3CFF" w:rsidP="008C3CFF">
      <w:pPr>
        <w:ind w:firstLine="709"/>
        <w:jc w:val="both"/>
        <w:rPr>
          <w:sz w:val="24"/>
          <w:szCs w:val="24"/>
        </w:rPr>
      </w:pPr>
      <w:r w:rsidRPr="00BF751A">
        <w:rPr>
          <w:sz w:val="24"/>
          <w:szCs w:val="24"/>
        </w:rPr>
        <w:t>1)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8C3CFF" w:rsidRPr="00BF751A" w:rsidRDefault="00B73867" w:rsidP="008C3CFF">
      <w:pPr>
        <w:ind w:firstLine="709"/>
        <w:jc w:val="both"/>
        <w:rPr>
          <w:sz w:val="24"/>
          <w:szCs w:val="24"/>
        </w:rPr>
      </w:pPr>
      <w:r w:rsidRPr="00BF751A">
        <w:rPr>
          <w:sz w:val="24"/>
          <w:szCs w:val="24"/>
        </w:rPr>
        <w:t>2) земельные участки из земель сельскохозяйственного назначения</w:t>
      </w:r>
      <w:r w:rsidR="008C3CFF" w:rsidRPr="00BF751A">
        <w:rPr>
          <w:sz w:val="24"/>
          <w:szCs w:val="24"/>
        </w:rPr>
        <w:t>;</w:t>
      </w:r>
    </w:p>
    <w:p w:rsidR="008C3CFF" w:rsidRPr="00BF751A" w:rsidRDefault="008C3CFF" w:rsidP="008C3CFF">
      <w:pPr>
        <w:ind w:firstLine="709"/>
        <w:jc w:val="both"/>
        <w:rPr>
          <w:sz w:val="24"/>
          <w:szCs w:val="24"/>
        </w:rPr>
      </w:pPr>
      <w:r w:rsidRPr="00BF751A">
        <w:rPr>
          <w:sz w:val="24"/>
          <w:szCs w:val="24"/>
        </w:rPr>
        <w:t>3) земельные участки</w:t>
      </w:r>
      <w:r w:rsidR="00B73867" w:rsidRPr="00BF751A">
        <w:rPr>
          <w:sz w:val="24"/>
          <w:szCs w:val="24"/>
        </w:rPr>
        <w:t xml:space="preserve"> из земель населенных пунктов</w:t>
      </w:r>
      <w:r w:rsidRPr="00BF751A">
        <w:rPr>
          <w:sz w:val="24"/>
          <w:szCs w:val="24"/>
        </w:rPr>
        <w:t>, предоставлен</w:t>
      </w:r>
      <w:r w:rsidR="00B73867" w:rsidRPr="00BF751A">
        <w:rPr>
          <w:sz w:val="24"/>
          <w:szCs w:val="24"/>
        </w:rPr>
        <w:t>ные для индивидуального жилищного строительства</w:t>
      </w:r>
      <w:r w:rsidR="00E01C33" w:rsidRPr="00BF751A">
        <w:rPr>
          <w:sz w:val="24"/>
          <w:szCs w:val="24"/>
        </w:rPr>
        <w:t xml:space="preserve"> и ведения личного подсобного хозяйства;</w:t>
      </w:r>
      <w:r w:rsidR="00B73867" w:rsidRPr="00BF751A">
        <w:rPr>
          <w:sz w:val="24"/>
          <w:szCs w:val="24"/>
        </w:rPr>
        <w:t xml:space="preserve"> </w:t>
      </w:r>
    </w:p>
    <w:p w:rsidR="008C3CFF" w:rsidRPr="00BF751A" w:rsidRDefault="008C3CFF" w:rsidP="008C3CFF">
      <w:pPr>
        <w:ind w:firstLine="709"/>
        <w:jc w:val="both"/>
        <w:rPr>
          <w:sz w:val="24"/>
          <w:szCs w:val="24"/>
        </w:rPr>
      </w:pPr>
      <w:r w:rsidRPr="00BF751A">
        <w:rPr>
          <w:sz w:val="24"/>
          <w:szCs w:val="24"/>
        </w:rPr>
        <w:t>2.6. Критериями отнесения объектов контроля к категории умеренного риска являются:</w:t>
      </w:r>
    </w:p>
    <w:p w:rsidR="008C3CFF" w:rsidRPr="00BF751A" w:rsidRDefault="00E01C33" w:rsidP="008C3CFF">
      <w:pPr>
        <w:ind w:firstLine="709"/>
        <w:jc w:val="both"/>
        <w:rPr>
          <w:sz w:val="24"/>
          <w:szCs w:val="24"/>
        </w:rPr>
      </w:pPr>
      <w:r w:rsidRPr="00BF751A">
        <w:rPr>
          <w:sz w:val="24"/>
          <w:szCs w:val="24"/>
        </w:rPr>
        <w:t>1</w:t>
      </w:r>
      <w:r w:rsidR="008C3CFF" w:rsidRPr="00BF751A">
        <w:rPr>
          <w:sz w:val="24"/>
          <w:szCs w:val="24"/>
        </w:rPr>
        <w:t>) земельные участки, предоставленные для размещения производственных и административных зданий;</w:t>
      </w:r>
    </w:p>
    <w:p w:rsidR="008C3CFF" w:rsidRPr="00BF751A" w:rsidRDefault="00E01C33" w:rsidP="008C3CFF">
      <w:pPr>
        <w:ind w:firstLine="709"/>
        <w:jc w:val="both"/>
        <w:rPr>
          <w:sz w:val="24"/>
          <w:szCs w:val="24"/>
        </w:rPr>
      </w:pPr>
      <w:r w:rsidRPr="00BF751A">
        <w:rPr>
          <w:sz w:val="24"/>
          <w:szCs w:val="24"/>
        </w:rPr>
        <w:t>2</w:t>
      </w:r>
      <w:r w:rsidR="008C3CFF" w:rsidRPr="00BF751A">
        <w:rPr>
          <w:sz w:val="24"/>
          <w:szCs w:val="24"/>
        </w:rPr>
        <w:t>) земельные участки, предоставленные для размещения объектов торговли, общественного питания и бытового обслуживания;</w:t>
      </w:r>
    </w:p>
    <w:p w:rsidR="008C3CFF" w:rsidRPr="00BF751A" w:rsidRDefault="00E01C33" w:rsidP="008C3CFF">
      <w:pPr>
        <w:ind w:firstLine="709"/>
        <w:jc w:val="both"/>
        <w:rPr>
          <w:sz w:val="24"/>
          <w:szCs w:val="24"/>
        </w:rPr>
      </w:pPr>
      <w:r w:rsidRPr="00BF751A">
        <w:rPr>
          <w:sz w:val="24"/>
          <w:szCs w:val="24"/>
        </w:rPr>
        <w:t>3</w:t>
      </w:r>
      <w:r w:rsidR="008C3CFF" w:rsidRPr="00BF751A">
        <w:rPr>
          <w:sz w:val="24"/>
          <w:szCs w:val="24"/>
        </w:rPr>
        <w:t>) земельные участки, предоставленные для ведения садоводства, огородничества, индивидуального гаражного строительства.</w:t>
      </w:r>
    </w:p>
    <w:p w:rsidR="008C3CFF" w:rsidRPr="00BF751A" w:rsidRDefault="008C3CFF" w:rsidP="008C3CFF">
      <w:pPr>
        <w:ind w:firstLine="709"/>
        <w:jc w:val="both"/>
        <w:rPr>
          <w:sz w:val="24"/>
          <w:szCs w:val="24"/>
        </w:rPr>
      </w:pPr>
      <w:r w:rsidRPr="00BF751A">
        <w:rPr>
          <w:sz w:val="24"/>
          <w:szCs w:val="24"/>
        </w:rPr>
        <w:t>2.7. К категории низкого риска относятся объекты контроля, не отнесенные к категории среднего и умеренного риска.</w:t>
      </w:r>
    </w:p>
    <w:p w:rsidR="008C3CFF" w:rsidRPr="00BF751A" w:rsidRDefault="008C3CFF" w:rsidP="008C3CFF">
      <w:pPr>
        <w:ind w:firstLine="709"/>
        <w:jc w:val="both"/>
        <w:rPr>
          <w:sz w:val="24"/>
          <w:szCs w:val="24"/>
        </w:rPr>
      </w:pPr>
      <w:r w:rsidRPr="00BF751A">
        <w:rPr>
          <w:sz w:val="24"/>
          <w:szCs w:val="24"/>
        </w:rPr>
        <w:lastRenderedPageBreak/>
        <w:t>2.8.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8C3CFF" w:rsidRPr="00BF751A" w:rsidRDefault="008C3CFF" w:rsidP="008C3CFF">
      <w:pPr>
        <w:ind w:firstLine="709"/>
        <w:jc w:val="both"/>
        <w:rPr>
          <w:sz w:val="24"/>
          <w:szCs w:val="24"/>
        </w:rPr>
      </w:pPr>
      <w:r w:rsidRPr="00BF751A">
        <w:rPr>
          <w:sz w:val="24"/>
          <w:szCs w:val="24"/>
        </w:rPr>
        <w:t>2.9.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8C3CFF" w:rsidRPr="00BF751A" w:rsidRDefault="008C3CFF" w:rsidP="008C3CFF">
      <w:pPr>
        <w:ind w:firstLine="709"/>
        <w:jc w:val="both"/>
        <w:rPr>
          <w:sz w:val="24"/>
          <w:szCs w:val="24"/>
        </w:rPr>
      </w:pPr>
      <w:r w:rsidRPr="00BF751A">
        <w:rPr>
          <w:sz w:val="24"/>
          <w:szCs w:val="24"/>
        </w:rPr>
        <w:t>- для земельных участков, отнесенных к категории среднего риска, - одна выездная проверка в три года;</w:t>
      </w:r>
    </w:p>
    <w:p w:rsidR="008C3CFF" w:rsidRPr="00BF751A" w:rsidRDefault="008C3CFF" w:rsidP="008C3CFF">
      <w:pPr>
        <w:ind w:firstLine="709"/>
        <w:jc w:val="both"/>
        <w:rPr>
          <w:sz w:val="24"/>
          <w:szCs w:val="24"/>
        </w:rPr>
      </w:pPr>
      <w:r w:rsidRPr="00BF751A">
        <w:rPr>
          <w:sz w:val="24"/>
          <w:szCs w:val="24"/>
        </w:rPr>
        <w:t>- для земельных участков, отнесенных к категории умеренного риска, - одна выездная проверка в пять лет.</w:t>
      </w:r>
    </w:p>
    <w:p w:rsidR="008C3CFF" w:rsidRPr="00BF751A" w:rsidRDefault="008C3CFF" w:rsidP="008C3CFF">
      <w:pPr>
        <w:ind w:firstLine="709"/>
        <w:jc w:val="both"/>
        <w:rPr>
          <w:sz w:val="24"/>
          <w:szCs w:val="24"/>
        </w:rPr>
      </w:pPr>
      <w:r w:rsidRPr="00BF751A">
        <w:rPr>
          <w:sz w:val="24"/>
          <w:szCs w:val="24"/>
        </w:rPr>
        <w:t>В отношении земельных участков, отнесенных к категории низкого риска, плановые контрольные мероприятия не проводятся.</w:t>
      </w:r>
    </w:p>
    <w:p w:rsidR="008C3CFF" w:rsidRPr="00BF751A" w:rsidRDefault="008C3CFF" w:rsidP="008C3CFF">
      <w:pPr>
        <w:ind w:firstLine="709"/>
        <w:jc w:val="both"/>
        <w:rPr>
          <w:sz w:val="24"/>
          <w:szCs w:val="24"/>
        </w:rPr>
      </w:pPr>
      <w:r w:rsidRPr="00BF751A">
        <w:rPr>
          <w:sz w:val="24"/>
          <w:szCs w:val="24"/>
        </w:rPr>
        <w:t>2.10. 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8C3CFF" w:rsidRPr="00BF751A" w:rsidRDefault="008C3CFF" w:rsidP="008C3CFF">
      <w:pPr>
        <w:ind w:firstLine="709"/>
        <w:jc w:val="both"/>
        <w:rPr>
          <w:sz w:val="24"/>
          <w:szCs w:val="24"/>
        </w:rPr>
      </w:pPr>
      <w:r w:rsidRPr="00BF751A">
        <w:rPr>
          <w:sz w:val="24"/>
          <w:szCs w:val="24"/>
        </w:rPr>
        <w:t>- среднего риска, - не менее 3 лет;</w:t>
      </w:r>
    </w:p>
    <w:p w:rsidR="008C3CFF" w:rsidRPr="00BF751A" w:rsidRDefault="008C3CFF" w:rsidP="008C3CFF">
      <w:pPr>
        <w:ind w:firstLine="709"/>
        <w:jc w:val="both"/>
        <w:rPr>
          <w:sz w:val="24"/>
          <w:szCs w:val="24"/>
        </w:rPr>
      </w:pPr>
      <w:r w:rsidRPr="00BF751A">
        <w:rPr>
          <w:sz w:val="24"/>
          <w:szCs w:val="24"/>
        </w:rPr>
        <w:t>- умеренного риска, - не менее 5 лет.</w:t>
      </w:r>
    </w:p>
    <w:p w:rsidR="008C3CFF" w:rsidRPr="00BF751A" w:rsidRDefault="008C3CFF" w:rsidP="008C3CFF">
      <w:pPr>
        <w:ind w:firstLine="709"/>
        <w:jc w:val="both"/>
        <w:rPr>
          <w:sz w:val="24"/>
          <w:szCs w:val="24"/>
        </w:rPr>
      </w:pPr>
      <w:r w:rsidRPr="00BF751A">
        <w:rPr>
          <w:sz w:val="24"/>
          <w:szCs w:val="24"/>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гражданина или юридического лица права собственности, права постоянного (бессрочного) пользования или иного права на такой земельный участок.</w:t>
      </w:r>
    </w:p>
    <w:p w:rsidR="008C3CFF" w:rsidRPr="00BF751A" w:rsidRDefault="008C3CFF" w:rsidP="008C3CFF">
      <w:pPr>
        <w:ind w:firstLine="709"/>
        <w:jc w:val="both"/>
        <w:rPr>
          <w:sz w:val="24"/>
          <w:szCs w:val="24"/>
        </w:rPr>
      </w:pPr>
      <w:r w:rsidRPr="00BF751A">
        <w:rPr>
          <w:sz w:val="24"/>
          <w:szCs w:val="24"/>
        </w:rPr>
        <w:t>2.11. Уполномоченный орган ведет перечни земельных участков, которым присвоены категории риска (далее - перечни земельных участков).</w:t>
      </w:r>
    </w:p>
    <w:p w:rsidR="008C3CFF" w:rsidRPr="00BF751A" w:rsidRDefault="008C3CFF" w:rsidP="008C3CFF">
      <w:pPr>
        <w:ind w:firstLine="709"/>
        <w:jc w:val="both"/>
        <w:rPr>
          <w:sz w:val="24"/>
          <w:szCs w:val="24"/>
        </w:rPr>
      </w:pPr>
      <w:r w:rsidRPr="00BF751A">
        <w:rPr>
          <w:sz w:val="24"/>
          <w:szCs w:val="24"/>
        </w:rPr>
        <w:t xml:space="preserve">Включение земельных участков в перечни земельных участков осуществляется в соответствии с распоряжением </w:t>
      </w:r>
      <w:r w:rsidR="005A2A47" w:rsidRPr="00BF751A">
        <w:rPr>
          <w:sz w:val="24"/>
          <w:szCs w:val="24"/>
        </w:rPr>
        <w:t>Главы</w:t>
      </w:r>
      <w:r w:rsidRPr="00BF751A">
        <w:rPr>
          <w:sz w:val="24"/>
          <w:szCs w:val="24"/>
        </w:rPr>
        <w:t xml:space="preserve"> уполномоченного органа, указанным в пункте 2.3 настоящего Положения.</w:t>
      </w:r>
    </w:p>
    <w:p w:rsidR="008C3CFF" w:rsidRPr="00BF751A" w:rsidRDefault="008C3CFF" w:rsidP="008C3CFF">
      <w:pPr>
        <w:ind w:firstLine="709"/>
        <w:jc w:val="both"/>
        <w:rPr>
          <w:sz w:val="24"/>
          <w:szCs w:val="24"/>
        </w:rPr>
      </w:pPr>
      <w:r w:rsidRPr="00BF751A">
        <w:rPr>
          <w:sz w:val="24"/>
          <w:szCs w:val="24"/>
        </w:rPr>
        <w:t>2.12. Земельные участки, подлежащие в соответствии с пунктами 2.6 и 2.7 настоящего Положения отнесению к категории умеренного и низкого риска, подлежат отнесению соответственно к категории среднего и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контролируемому лицу, являющемуся правообладателем земельного участка, а также должностному лицу юридического лица за совершение административных правонарушений, предусмотренных:</w:t>
      </w:r>
    </w:p>
    <w:p w:rsidR="008C3CFF" w:rsidRPr="00BF751A" w:rsidRDefault="008C3CFF" w:rsidP="008C3CFF">
      <w:pPr>
        <w:ind w:firstLine="709"/>
        <w:jc w:val="both"/>
        <w:rPr>
          <w:sz w:val="24"/>
          <w:szCs w:val="24"/>
        </w:rPr>
      </w:pPr>
      <w:r w:rsidRPr="00BF751A">
        <w:rPr>
          <w:sz w:val="24"/>
          <w:szCs w:val="24"/>
        </w:rPr>
        <w:t>а) статьями 7.1, 8.8 Кодекса Российской Федерации об административных правонарушениях;</w:t>
      </w:r>
    </w:p>
    <w:p w:rsidR="008C3CFF" w:rsidRPr="00BF751A" w:rsidRDefault="008C3CFF" w:rsidP="008C3CFF">
      <w:pPr>
        <w:ind w:firstLine="709"/>
        <w:jc w:val="both"/>
        <w:rPr>
          <w:sz w:val="24"/>
          <w:szCs w:val="24"/>
        </w:rPr>
      </w:pPr>
      <w:r w:rsidRPr="00BF751A">
        <w:rPr>
          <w:sz w:val="24"/>
          <w:szCs w:val="24"/>
        </w:rPr>
        <w:t>б) частью 1 статьи 19.5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земельного законодательства и устранения нарушений в области земельных отношений.</w:t>
      </w:r>
    </w:p>
    <w:p w:rsidR="008C3CFF" w:rsidRPr="00BF751A" w:rsidRDefault="008C3CFF" w:rsidP="008C3CFF">
      <w:pPr>
        <w:ind w:firstLine="709"/>
        <w:jc w:val="both"/>
        <w:rPr>
          <w:sz w:val="24"/>
          <w:szCs w:val="24"/>
        </w:rPr>
      </w:pPr>
      <w:r w:rsidRPr="00BF751A">
        <w:rPr>
          <w:sz w:val="24"/>
          <w:szCs w:val="24"/>
        </w:rPr>
        <w:t>2.13. Перечни земельных участков содержат следующую информацию:</w:t>
      </w:r>
    </w:p>
    <w:p w:rsidR="008C3CFF" w:rsidRPr="00BF751A" w:rsidRDefault="008C3CFF" w:rsidP="008C3CFF">
      <w:pPr>
        <w:ind w:firstLine="709"/>
        <w:jc w:val="both"/>
        <w:rPr>
          <w:sz w:val="24"/>
          <w:szCs w:val="24"/>
        </w:rPr>
      </w:pPr>
      <w:r w:rsidRPr="00BF751A">
        <w:rPr>
          <w:sz w:val="24"/>
          <w:szCs w:val="24"/>
        </w:rPr>
        <w:t>а) кадастровый номер земельного участка или при его отсутствии адрес местоположения земельного участка;</w:t>
      </w:r>
    </w:p>
    <w:p w:rsidR="008C3CFF" w:rsidRPr="00BF751A" w:rsidRDefault="008C3CFF" w:rsidP="008C3CFF">
      <w:pPr>
        <w:ind w:firstLine="709"/>
        <w:jc w:val="both"/>
        <w:rPr>
          <w:sz w:val="24"/>
          <w:szCs w:val="24"/>
        </w:rPr>
      </w:pPr>
      <w:r w:rsidRPr="00BF751A">
        <w:rPr>
          <w:sz w:val="24"/>
          <w:szCs w:val="24"/>
        </w:rPr>
        <w:t>б) присвоенная категория риска;</w:t>
      </w:r>
    </w:p>
    <w:p w:rsidR="008C3CFF" w:rsidRPr="00BF751A" w:rsidRDefault="008C3CFF" w:rsidP="008C3CFF">
      <w:pPr>
        <w:ind w:firstLine="709"/>
        <w:jc w:val="both"/>
        <w:rPr>
          <w:sz w:val="24"/>
          <w:szCs w:val="24"/>
        </w:rPr>
      </w:pPr>
      <w:r w:rsidRPr="00BF751A">
        <w:rPr>
          <w:sz w:val="24"/>
          <w:szCs w:val="24"/>
        </w:rPr>
        <w:t xml:space="preserve">в) реквизиты распоряжения </w:t>
      </w:r>
      <w:r w:rsidR="0062296C" w:rsidRPr="00BF751A">
        <w:rPr>
          <w:sz w:val="24"/>
          <w:szCs w:val="24"/>
        </w:rPr>
        <w:t>Главы</w:t>
      </w:r>
      <w:r w:rsidRPr="00BF751A">
        <w:rPr>
          <w:sz w:val="24"/>
          <w:szCs w:val="24"/>
        </w:rPr>
        <w:t xml:space="preserve"> уполномоченного органа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8C3CFF" w:rsidRPr="00BF751A" w:rsidRDefault="008C3CFF" w:rsidP="008C3CFF">
      <w:pPr>
        <w:ind w:firstLine="709"/>
        <w:jc w:val="both"/>
        <w:rPr>
          <w:sz w:val="24"/>
          <w:szCs w:val="24"/>
        </w:rPr>
      </w:pPr>
      <w:r w:rsidRPr="00BF751A">
        <w:rPr>
          <w:sz w:val="24"/>
          <w:szCs w:val="24"/>
        </w:rPr>
        <w:t xml:space="preserve">2.14. Перечни земельных участков размещаются и поддерживаются в актуальном состоянии на официальном сайте администрации </w:t>
      </w:r>
      <w:r w:rsidR="005520FB" w:rsidRPr="00BF751A">
        <w:rPr>
          <w:sz w:val="24"/>
          <w:szCs w:val="24"/>
        </w:rPr>
        <w:t>Батыревского района Чувашской Республики</w:t>
      </w:r>
      <w:r w:rsidRPr="00BF751A">
        <w:rPr>
          <w:sz w:val="24"/>
          <w:szCs w:val="24"/>
        </w:rPr>
        <w:t>.</w:t>
      </w:r>
    </w:p>
    <w:p w:rsidR="008C3CFF" w:rsidRPr="00BF751A" w:rsidRDefault="008C3CFF" w:rsidP="008C3CFF">
      <w:pPr>
        <w:ind w:firstLine="709"/>
        <w:jc w:val="both"/>
        <w:rPr>
          <w:sz w:val="24"/>
          <w:szCs w:val="24"/>
        </w:rPr>
      </w:pPr>
      <w:r w:rsidRPr="00BF751A">
        <w:rPr>
          <w:sz w:val="24"/>
          <w:szCs w:val="24"/>
        </w:rPr>
        <w:t>2.15. 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8C3CFF" w:rsidRPr="00BF751A" w:rsidRDefault="008C3CFF" w:rsidP="008C3CFF">
      <w:pPr>
        <w:ind w:firstLine="709"/>
        <w:jc w:val="both"/>
        <w:rPr>
          <w:sz w:val="24"/>
          <w:szCs w:val="24"/>
        </w:rPr>
      </w:pPr>
      <w:r w:rsidRPr="00BF751A">
        <w:rPr>
          <w:sz w:val="24"/>
          <w:szCs w:val="24"/>
        </w:rPr>
        <w:lastRenderedPageBreak/>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8C3CFF" w:rsidRPr="00BF751A" w:rsidRDefault="008C3CFF" w:rsidP="008C3CFF">
      <w:pPr>
        <w:ind w:firstLine="709"/>
        <w:jc w:val="both"/>
        <w:rPr>
          <w:sz w:val="24"/>
          <w:szCs w:val="24"/>
        </w:rPr>
      </w:pPr>
    </w:p>
    <w:p w:rsidR="008C3CFF" w:rsidRPr="00817492" w:rsidRDefault="008C3CFF" w:rsidP="008C3CFF">
      <w:pPr>
        <w:jc w:val="center"/>
        <w:rPr>
          <w:b/>
          <w:sz w:val="24"/>
          <w:szCs w:val="24"/>
        </w:rPr>
      </w:pPr>
      <w:r w:rsidRPr="00817492">
        <w:rPr>
          <w:b/>
          <w:sz w:val="24"/>
          <w:szCs w:val="24"/>
        </w:rPr>
        <w:t>3. Профилактика рисков причинения вреда (ущерба) охраняемым</w:t>
      </w:r>
    </w:p>
    <w:p w:rsidR="008C3CFF" w:rsidRPr="00817492" w:rsidRDefault="008C3CFF" w:rsidP="008C3CFF">
      <w:pPr>
        <w:jc w:val="center"/>
        <w:rPr>
          <w:b/>
          <w:sz w:val="24"/>
          <w:szCs w:val="24"/>
        </w:rPr>
      </w:pPr>
      <w:r w:rsidRPr="00817492">
        <w:rPr>
          <w:b/>
          <w:sz w:val="24"/>
          <w:szCs w:val="24"/>
        </w:rPr>
        <w:t>законом ценностям</w:t>
      </w:r>
    </w:p>
    <w:p w:rsidR="008C3CFF" w:rsidRPr="00BF751A" w:rsidRDefault="008C3CFF" w:rsidP="008C3CFF">
      <w:pPr>
        <w:ind w:firstLine="709"/>
        <w:jc w:val="both"/>
        <w:rPr>
          <w:sz w:val="24"/>
          <w:szCs w:val="24"/>
        </w:rPr>
      </w:pPr>
    </w:p>
    <w:p w:rsidR="008C3CFF" w:rsidRPr="00BF751A" w:rsidRDefault="008C3CFF" w:rsidP="008C3CFF">
      <w:pPr>
        <w:ind w:firstLine="709"/>
        <w:jc w:val="both"/>
        <w:rPr>
          <w:sz w:val="24"/>
          <w:szCs w:val="24"/>
        </w:rPr>
      </w:pPr>
      <w:r w:rsidRPr="00BF751A">
        <w:rPr>
          <w:sz w:val="24"/>
          <w:szCs w:val="24"/>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C3CFF" w:rsidRPr="00BF751A" w:rsidRDefault="008C3CFF" w:rsidP="008C3CFF">
      <w:pPr>
        <w:ind w:firstLine="709"/>
        <w:jc w:val="both"/>
        <w:rPr>
          <w:sz w:val="24"/>
          <w:szCs w:val="24"/>
        </w:rPr>
      </w:pPr>
      <w:r w:rsidRPr="00BF751A">
        <w:rPr>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C3CFF" w:rsidRPr="00BF751A" w:rsidRDefault="008C3CFF" w:rsidP="008C3CFF">
      <w:pPr>
        <w:ind w:firstLine="709"/>
        <w:jc w:val="both"/>
        <w:rPr>
          <w:sz w:val="24"/>
          <w:szCs w:val="24"/>
        </w:rPr>
      </w:pPr>
      <w:r w:rsidRPr="00BF751A">
        <w:rPr>
          <w:sz w:val="24"/>
          <w:szCs w:val="24"/>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8C3CFF" w:rsidRPr="00BF751A" w:rsidRDefault="008C3CFF" w:rsidP="008C3CFF">
      <w:pPr>
        <w:ind w:firstLine="709"/>
        <w:jc w:val="both"/>
        <w:rPr>
          <w:sz w:val="24"/>
          <w:szCs w:val="24"/>
        </w:rPr>
      </w:pPr>
      <w:r w:rsidRPr="00BF751A">
        <w:rPr>
          <w:sz w:val="24"/>
          <w:szCs w:val="24"/>
        </w:rPr>
        <w:t xml:space="preserve">Программа профилактики утверждается распоряжением </w:t>
      </w:r>
      <w:r w:rsidR="0062296C" w:rsidRPr="00BF751A">
        <w:rPr>
          <w:sz w:val="24"/>
          <w:szCs w:val="24"/>
        </w:rPr>
        <w:t>Главы</w:t>
      </w:r>
      <w:r w:rsidRPr="00BF751A">
        <w:rPr>
          <w:sz w:val="24"/>
          <w:szCs w:val="24"/>
        </w:rPr>
        <w:t xml:space="preserve"> уполномоченного органа не позднее 20 декабря года, предшествующего году реализации программы профилактики и размещается на официальном сайте администрации </w:t>
      </w:r>
      <w:r w:rsidR="005520FB" w:rsidRPr="00BF751A">
        <w:rPr>
          <w:sz w:val="24"/>
          <w:szCs w:val="24"/>
        </w:rPr>
        <w:t>Батыревского района Чувашской Республики</w:t>
      </w:r>
      <w:r w:rsidRPr="00BF751A">
        <w:rPr>
          <w:sz w:val="24"/>
          <w:szCs w:val="24"/>
        </w:rPr>
        <w:t xml:space="preserve"> в информационно-телекоммуникационной сети «Интернет» (далее - сеть «Интернет») в течение 5 дней со дня утверждения.</w:t>
      </w:r>
    </w:p>
    <w:p w:rsidR="008C3CFF" w:rsidRPr="00BF751A" w:rsidRDefault="008C3CFF" w:rsidP="008C3CFF">
      <w:pPr>
        <w:ind w:firstLine="709"/>
        <w:jc w:val="both"/>
        <w:rPr>
          <w:sz w:val="24"/>
          <w:szCs w:val="24"/>
        </w:rPr>
      </w:pPr>
      <w:r w:rsidRPr="00BF751A">
        <w:rPr>
          <w:sz w:val="24"/>
          <w:szCs w:val="24"/>
        </w:rPr>
        <w:t xml:space="preserve">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E6201B" w:rsidRPr="00BF751A">
        <w:rPr>
          <w:sz w:val="24"/>
          <w:szCs w:val="24"/>
        </w:rPr>
        <w:t xml:space="preserve">Главе </w:t>
      </w:r>
      <w:r w:rsidRPr="00BF751A">
        <w:rPr>
          <w:sz w:val="24"/>
          <w:szCs w:val="24"/>
        </w:rPr>
        <w:t>(</w:t>
      </w:r>
      <w:r w:rsidR="00E6201B" w:rsidRPr="00BF751A">
        <w:rPr>
          <w:sz w:val="24"/>
          <w:szCs w:val="24"/>
        </w:rPr>
        <w:t xml:space="preserve">заместителю </w:t>
      </w:r>
      <w:r w:rsidR="0062296C" w:rsidRPr="00BF751A">
        <w:rPr>
          <w:sz w:val="24"/>
          <w:szCs w:val="24"/>
        </w:rPr>
        <w:t>главы</w:t>
      </w:r>
      <w:r w:rsidR="00E6201B" w:rsidRPr="00BF751A">
        <w:rPr>
          <w:sz w:val="24"/>
          <w:szCs w:val="24"/>
        </w:rPr>
        <w:t xml:space="preserve"> Батыревского района-начальника отдела экономики, сельского хозяйства, земельных и имущественных отношений</w:t>
      </w:r>
      <w:r w:rsidRPr="00BF751A">
        <w:rPr>
          <w:sz w:val="24"/>
          <w:szCs w:val="24"/>
        </w:rPr>
        <w:t>) уполномоченного органа для принятия решения о проведении контрольных мероприятий.</w:t>
      </w:r>
    </w:p>
    <w:p w:rsidR="008C3CFF" w:rsidRPr="00BF751A" w:rsidRDefault="008C3CFF" w:rsidP="008C3CFF">
      <w:pPr>
        <w:ind w:firstLine="709"/>
        <w:jc w:val="both"/>
        <w:rPr>
          <w:sz w:val="24"/>
          <w:szCs w:val="24"/>
        </w:rPr>
      </w:pPr>
      <w:r w:rsidRPr="00BF751A">
        <w:rPr>
          <w:sz w:val="24"/>
          <w:szCs w:val="24"/>
        </w:rPr>
        <w:t>3.4. При осуществлении уполномоченным органом муниципального земельного контроля проводятся следующие виды профилактических мероприятий:</w:t>
      </w:r>
    </w:p>
    <w:p w:rsidR="008C3CFF" w:rsidRPr="00BF751A" w:rsidRDefault="008C3CFF" w:rsidP="008C3CFF">
      <w:pPr>
        <w:ind w:firstLine="709"/>
        <w:jc w:val="both"/>
        <w:rPr>
          <w:sz w:val="24"/>
          <w:szCs w:val="24"/>
        </w:rPr>
      </w:pPr>
      <w:r w:rsidRPr="00BF751A">
        <w:rPr>
          <w:sz w:val="24"/>
          <w:szCs w:val="24"/>
        </w:rPr>
        <w:t>- информирование;</w:t>
      </w:r>
    </w:p>
    <w:p w:rsidR="008C3CFF" w:rsidRPr="00BF751A" w:rsidRDefault="008C3CFF" w:rsidP="008C3CFF">
      <w:pPr>
        <w:ind w:firstLine="709"/>
        <w:jc w:val="both"/>
        <w:rPr>
          <w:sz w:val="24"/>
          <w:szCs w:val="24"/>
        </w:rPr>
      </w:pPr>
      <w:r w:rsidRPr="00BF751A">
        <w:rPr>
          <w:sz w:val="24"/>
          <w:szCs w:val="24"/>
        </w:rPr>
        <w:t>- обобщение правоприменительной практики;</w:t>
      </w:r>
    </w:p>
    <w:p w:rsidR="008C3CFF" w:rsidRPr="00BF751A" w:rsidRDefault="008C3CFF" w:rsidP="008C3CFF">
      <w:pPr>
        <w:ind w:firstLine="709"/>
        <w:jc w:val="both"/>
        <w:rPr>
          <w:sz w:val="24"/>
          <w:szCs w:val="24"/>
        </w:rPr>
      </w:pPr>
      <w:r w:rsidRPr="00BF751A">
        <w:rPr>
          <w:sz w:val="24"/>
          <w:szCs w:val="24"/>
        </w:rPr>
        <w:t>- объявление предостережения;</w:t>
      </w:r>
    </w:p>
    <w:p w:rsidR="008C3CFF" w:rsidRPr="00BF751A" w:rsidRDefault="008C3CFF" w:rsidP="008C3CFF">
      <w:pPr>
        <w:ind w:firstLine="709"/>
        <w:jc w:val="both"/>
        <w:rPr>
          <w:sz w:val="24"/>
          <w:szCs w:val="24"/>
        </w:rPr>
      </w:pPr>
      <w:r w:rsidRPr="00BF751A">
        <w:rPr>
          <w:sz w:val="24"/>
          <w:szCs w:val="24"/>
        </w:rPr>
        <w:t>- консультирование;</w:t>
      </w:r>
    </w:p>
    <w:p w:rsidR="008C3CFF" w:rsidRPr="00BF751A" w:rsidRDefault="008C3CFF" w:rsidP="008C3CFF">
      <w:pPr>
        <w:ind w:firstLine="709"/>
        <w:jc w:val="both"/>
        <w:rPr>
          <w:sz w:val="24"/>
          <w:szCs w:val="24"/>
        </w:rPr>
      </w:pPr>
      <w:r w:rsidRPr="00BF751A">
        <w:rPr>
          <w:sz w:val="24"/>
          <w:szCs w:val="24"/>
        </w:rPr>
        <w:t>- профилактический визит;</w:t>
      </w:r>
    </w:p>
    <w:p w:rsidR="008C3CFF" w:rsidRPr="00BF751A" w:rsidRDefault="008C3CFF" w:rsidP="008C3CFF">
      <w:pPr>
        <w:ind w:firstLine="709"/>
        <w:jc w:val="both"/>
        <w:rPr>
          <w:sz w:val="24"/>
          <w:szCs w:val="24"/>
        </w:rPr>
      </w:pPr>
      <w:r w:rsidRPr="00BF751A">
        <w:rPr>
          <w:sz w:val="24"/>
          <w:szCs w:val="24"/>
        </w:rPr>
        <w:t xml:space="preserve">3.5.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5520FB" w:rsidRPr="00BF751A">
        <w:rPr>
          <w:sz w:val="24"/>
          <w:szCs w:val="24"/>
        </w:rPr>
        <w:t>Батыревского района Чувашской Республики</w:t>
      </w:r>
      <w:r w:rsidRPr="00BF751A">
        <w:rPr>
          <w:sz w:val="24"/>
          <w:szCs w:val="24"/>
        </w:rPr>
        <w:t xml:space="preserve"> в сети «Интернет» и средствах массовой информации.</w:t>
      </w:r>
    </w:p>
    <w:p w:rsidR="008C3CFF" w:rsidRPr="00BF751A" w:rsidRDefault="008C3CFF" w:rsidP="008C3CFF">
      <w:pPr>
        <w:ind w:firstLine="709"/>
        <w:jc w:val="both"/>
        <w:rPr>
          <w:sz w:val="24"/>
          <w:szCs w:val="24"/>
        </w:rPr>
      </w:pPr>
      <w:r w:rsidRPr="00BF751A">
        <w:rPr>
          <w:sz w:val="24"/>
          <w:szCs w:val="24"/>
        </w:rPr>
        <w:t xml:space="preserve">Уполномоченный орган размещает и поддерживает в актуальном состоянии на официальном сайте администрации </w:t>
      </w:r>
      <w:r w:rsidR="005520FB" w:rsidRPr="00BF751A">
        <w:rPr>
          <w:sz w:val="24"/>
          <w:szCs w:val="24"/>
        </w:rPr>
        <w:t>Батыревского района Чувашской Республики</w:t>
      </w:r>
      <w:r w:rsidRPr="00BF751A">
        <w:rPr>
          <w:sz w:val="24"/>
          <w:szCs w:val="24"/>
        </w:rPr>
        <w:t xml:space="preserve">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w:t>
      </w:r>
      <w:r w:rsidR="0062296C" w:rsidRPr="00BF751A">
        <w:rPr>
          <w:sz w:val="24"/>
          <w:szCs w:val="24"/>
        </w:rPr>
        <w:t>Главы</w:t>
      </w:r>
      <w:r w:rsidRPr="00BF751A">
        <w:rPr>
          <w:sz w:val="24"/>
          <w:szCs w:val="24"/>
        </w:rPr>
        <w:t xml:space="preserve"> уполномоченного органа.</w:t>
      </w:r>
    </w:p>
    <w:p w:rsidR="008C3CFF" w:rsidRPr="00BF751A" w:rsidRDefault="008C3CFF" w:rsidP="008C3CFF">
      <w:pPr>
        <w:ind w:firstLine="709"/>
        <w:jc w:val="both"/>
        <w:rPr>
          <w:sz w:val="24"/>
          <w:szCs w:val="24"/>
        </w:rPr>
      </w:pPr>
      <w:r w:rsidRPr="00BF751A">
        <w:rPr>
          <w:sz w:val="24"/>
          <w:szCs w:val="24"/>
        </w:rPr>
        <w:t>3.6.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8C3CFF" w:rsidRPr="00BF751A" w:rsidRDefault="008C3CFF" w:rsidP="008C3CFF">
      <w:pPr>
        <w:ind w:firstLine="709"/>
        <w:jc w:val="both"/>
        <w:rPr>
          <w:sz w:val="24"/>
          <w:szCs w:val="24"/>
        </w:rPr>
      </w:pPr>
      <w:r w:rsidRPr="00BF751A">
        <w:rPr>
          <w:sz w:val="24"/>
          <w:szCs w:val="24"/>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8C3CFF" w:rsidRPr="00BF751A" w:rsidRDefault="008C3CFF" w:rsidP="008C3CFF">
      <w:pPr>
        <w:ind w:firstLine="709"/>
        <w:jc w:val="both"/>
        <w:rPr>
          <w:sz w:val="24"/>
          <w:szCs w:val="24"/>
        </w:rPr>
      </w:pPr>
      <w:r w:rsidRPr="00BF751A">
        <w:rPr>
          <w:sz w:val="24"/>
          <w:szCs w:val="24"/>
        </w:rPr>
        <w:t xml:space="preserve">3.7. 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w:t>
      </w:r>
      <w:r w:rsidR="005520FB" w:rsidRPr="00BF751A">
        <w:rPr>
          <w:sz w:val="24"/>
          <w:szCs w:val="24"/>
        </w:rPr>
        <w:t>Батыревского района Чувашской Республики</w:t>
      </w:r>
      <w:r w:rsidRPr="00BF751A">
        <w:rPr>
          <w:sz w:val="24"/>
          <w:szCs w:val="24"/>
        </w:rPr>
        <w:t xml:space="preserve"> в сети </w:t>
      </w:r>
      <w:r w:rsidRPr="00BF751A">
        <w:rPr>
          <w:sz w:val="24"/>
          <w:szCs w:val="24"/>
        </w:rPr>
        <w:lastRenderedPageBreak/>
        <w:t>«Интернет», с одновременным указанием способов и срока направления предложений и замечаний.</w:t>
      </w:r>
    </w:p>
    <w:p w:rsidR="008C3CFF" w:rsidRPr="00BF751A" w:rsidRDefault="008C3CFF" w:rsidP="008C3CFF">
      <w:pPr>
        <w:ind w:firstLine="709"/>
        <w:jc w:val="both"/>
        <w:rPr>
          <w:sz w:val="24"/>
          <w:szCs w:val="24"/>
        </w:rPr>
      </w:pPr>
      <w:r w:rsidRPr="00BF751A">
        <w:rPr>
          <w:sz w:val="24"/>
          <w:szCs w:val="24"/>
        </w:rPr>
        <w:t xml:space="preserve">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w:t>
      </w:r>
      <w:r w:rsidR="005520FB" w:rsidRPr="00BF751A">
        <w:rPr>
          <w:sz w:val="24"/>
          <w:szCs w:val="24"/>
        </w:rPr>
        <w:t>Батыревского района Чувашской Республики</w:t>
      </w:r>
      <w:r w:rsidRPr="00BF751A">
        <w:rPr>
          <w:sz w:val="24"/>
          <w:szCs w:val="24"/>
        </w:rPr>
        <w:t xml:space="preserve"> в сети «Интернет».</w:t>
      </w:r>
    </w:p>
    <w:p w:rsidR="008C3CFF" w:rsidRPr="00BF751A" w:rsidRDefault="008C3CFF" w:rsidP="008C3CFF">
      <w:pPr>
        <w:ind w:firstLine="709"/>
        <w:jc w:val="both"/>
        <w:rPr>
          <w:sz w:val="24"/>
          <w:szCs w:val="24"/>
        </w:rPr>
      </w:pPr>
      <w:r w:rsidRPr="00BF751A">
        <w:rPr>
          <w:sz w:val="24"/>
          <w:szCs w:val="24"/>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8C3CFF" w:rsidRPr="00BF751A" w:rsidRDefault="008C3CFF" w:rsidP="008C3CFF">
      <w:pPr>
        <w:ind w:firstLine="709"/>
        <w:jc w:val="both"/>
        <w:rPr>
          <w:sz w:val="24"/>
          <w:szCs w:val="24"/>
        </w:rPr>
      </w:pPr>
      <w:r w:rsidRPr="00BF751A">
        <w:rPr>
          <w:sz w:val="24"/>
          <w:szCs w:val="24"/>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8C3CFF" w:rsidRPr="00BF751A" w:rsidRDefault="008C3CFF" w:rsidP="008C3CFF">
      <w:pPr>
        <w:ind w:firstLine="709"/>
        <w:jc w:val="both"/>
        <w:rPr>
          <w:sz w:val="24"/>
          <w:szCs w:val="24"/>
        </w:rPr>
      </w:pPr>
      <w:r w:rsidRPr="00BF751A">
        <w:rPr>
          <w:sz w:val="24"/>
          <w:szCs w:val="24"/>
        </w:rPr>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8C3CFF" w:rsidRPr="00BF751A" w:rsidRDefault="008C3CFF" w:rsidP="008C3CFF">
      <w:pPr>
        <w:ind w:firstLine="709"/>
        <w:jc w:val="both"/>
        <w:rPr>
          <w:sz w:val="24"/>
          <w:szCs w:val="24"/>
        </w:rPr>
      </w:pPr>
      <w:r w:rsidRPr="00BF751A">
        <w:rPr>
          <w:sz w:val="24"/>
          <w:szCs w:val="24"/>
        </w:rPr>
        <w:t xml:space="preserve">Доклад о правоприменительной практике утверждается </w:t>
      </w:r>
      <w:r w:rsidR="0062296C" w:rsidRPr="00BF751A">
        <w:rPr>
          <w:sz w:val="24"/>
          <w:szCs w:val="24"/>
        </w:rPr>
        <w:t>Главой</w:t>
      </w:r>
      <w:r w:rsidRPr="00BF751A">
        <w:rPr>
          <w:sz w:val="24"/>
          <w:szCs w:val="24"/>
        </w:rPr>
        <w:t xml:space="preserve"> уполномоченного органа и размещается в срок до 1 апреля года, следующего за отчетным годом, на официальном сайте администрации </w:t>
      </w:r>
      <w:r w:rsidR="005520FB" w:rsidRPr="00BF751A">
        <w:rPr>
          <w:sz w:val="24"/>
          <w:szCs w:val="24"/>
        </w:rPr>
        <w:t>Батыревского района Чувашской Республики</w:t>
      </w:r>
      <w:r w:rsidRPr="00BF751A">
        <w:rPr>
          <w:sz w:val="24"/>
          <w:szCs w:val="24"/>
        </w:rPr>
        <w:t xml:space="preserve"> в сети «Интернет».</w:t>
      </w:r>
    </w:p>
    <w:p w:rsidR="008C3CFF" w:rsidRPr="00BF751A" w:rsidRDefault="008C3CFF" w:rsidP="008C3CFF">
      <w:pPr>
        <w:ind w:firstLine="709"/>
        <w:jc w:val="both"/>
        <w:rPr>
          <w:sz w:val="24"/>
          <w:szCs w:val="24"/>
        </w:rPr>
      </w:pPr>
      <w:r w:rsidRPr="00BF751A">
        <w:rPr>
          <w:sz w:val="24"/>
          <w:szCs w:val="24"/>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C3CFF" w:rsidRPr="00BF751A" w:rsidRDefault="008C3CFF" w:rsidP="008C3CFF">
      <w:pPr>
        <w:ind w:firstLine="709"/>
        <w:jc w:val="both"/>
        <w:rPr>
          <w:sz w:val="24"/>
          <w:szCs w:val="24"/>
        </w:rPr>
      </w:pPr>
      <w:r w:rsidRPr="00BF751A">
        <w:rPr>
          <w:sz w:val="24"/>
          <w:szCs w:val="24"/>
        </w:rPr>
        <w:t>Объявляемые предостережения регистрируются в журнале учета предостережений с присвоением регистрационного номера.</w:t>
      </w:r>
    </w:p>
    <w:p w:rsidR="008C3CFF" w:rsidRPr="00BF751A" w:rsidRDefault="008C3CFF" w:rsidP="008C3CFF">
      <w:pPr>
        <w:ind w:firstLine="709"/>
        <w:jc w:val="both"/>
        <w:rPr>
          <w:sz w:val="24"/>
          <w:szCs w:val="24"/>
        </w:rPr>
      </w:pPr>
      <w:r w:rsidRPr="00BF751A">
        <w:rPr>
          <w:sz w:val="24"/>
          <w:szCs w:val="24"/>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8C3CFF" w:rsidRPr="00BF751A" w:rsidRDefault="008C3CFF" w:rsidP="008C3CFF">
      <w:pPr>
        <w:ind w:firstLine="709"/>
        <w:jc w:val="both"/>
        <w:rPr>
          <w:sz w:val="24"/>
          <w:szCs w:val="24"/>
        </w:rPr>
      </w:pPr>
      <w:r w:rsidRPr="00BF751A">
        <w:rPr>
          <w:sz w:val="24"/>
          <w:szCs w:val="24"/>
        </w:rPr>
        <w:t>- наименование юридического лица, фамилию, имя, отчество (при наличии) индивидуального предпринимателя, гражданина;</w:t>
      </w:r>
    </w:p>
    <w:p w:rsidR="008C3CFF" w:rsidRPr="00BF751A" w:rsidRDefault="008C3CFF" w:rsidP="008C3CFF">
      <w:pPr>
        <w:ind w:firstLine="709"/>
        <w:jc w:val="both"/>
        <w:rPr>
          <w:sz w:val="24"/>
          <w:szCs w:val="24"/>
        </w:rPr>
      </w:pPr>
      <w:r w:rsidRPr="00BF751A">
        <w:rPr>
          <w:sz w:val="24"/>
          <w:szCs w:val="24"/>
        </w:rPr>
        <w:t>- дату и номер предостережения;</w:t>
      </w:r>
    </w:p>
    <w:p w:rsidR="008C3CFF" w:rsidRPr="00BF751A" w:rsidRDefault="008C3CFF" w:rsidP="008C3CFF">
      <w:pPr>
        <w:ind w:firstLine="709"/>
        <w:jc w:val="both"/>
        <w:rPr>
          <w:sz w:val="24"/>
          <w:szCs w:val="24"/>
        </w:rPr>
      </w:pPr>
      <w:r w:rsidRPr="00BF751A">
        <w:rPr>
          <w:sz w:val="24"/>
          <w:szCs w:val="24"/>
        </w:rPr>
        <w:t>- сведения об объекте контроля;</w:t>
      </w:r>
    </w:p>
    <w:p w:rsidR="008C3CFF" w:rsidRPr="00BF751A" w:rsidRDefault="008C3CFF" w:rsidP="008C3CFF">
      <w:pPr>
        <w:ind w:firstLine="709"/>
        <w:jc w:val="both"/>
        <w:rPr>
          <w:sz w:val="24"/>
          <w:szCs w:val="24"/>
        </w:rPr>
      </w:pPr>
      <w:r w:rsidRPr="00BF751A">
        <w:rPr>
          <w:sz w:val="24"/>
          <w:szCs w:val="24"/>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C3CFF" w:rsidRPr="00BF751A" w:rsidRDefault="008C3CFF" w:rsidP="008C3CFF">
      <w:pPr>
        <w:ind w:firstLine="709"/>
        <w:jc w:val="both"/>
        <w:rPr>
          <w:sz w:val="24"/>
          <w:szCs w:val="24"/>
        </w:rPr>
      </w:pPr>
      <w:r w:rsidRPr="00BF751A">
        <w:rPr>
          <w:sz w:val="24"/>
          <w:szCs w:val="24"/>
        </w:rPr>
        <w:t>- желаемый способ получения ответа;</w:t>
      </w:r>
    </w:p>
    <w:p w:rsidR="008C3CFF" w:rsidRPr="00BF751A" w:rsidRDefault="008C3CFF" w:rsidP="008C3CFF">
      <w:pPr>
        <w:ind w:firstLine="709"/>
        <w:jc w:val="both"/>
        <w:rPr>
          <w:sz w:val="24"/>
          <w:szCs w:val="24"/>
        </w:rPr>
      </w:pPr>
      <w:r w:rsidRPr="00BF751A">
        <w:rPr>
          <w:sz w:val="24"/>
          <w:szCs w:val="24"/>
        </w:rPr>
        <w:t>- дату направления возражения.</w:t>
      </w:r>
    </w:p>
    <w:p w:rsidR="008C3CFF" w:rsidRPr="00BF751A" w:rsidRDefault="008C3CFF" w:rsidP="008C3CFF">
      <w:pPr>
        <w:ind w:firstLine="709"/>
        <w:jc w:val="both"/>
        <w:rPr>
          <w:sz w:val="24"/>
          <w:szCs w:val="24"/>
        </w:rPr>
      </w:pPr>
      <w:r w:rsidRPr="00BF751A">
        <w:rPr>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8C3CFF" w:rsidRPr="00BF751A" w:rsidRDefault="008C3CFF" w:rsidP="008C3CFF">
      <w:pPr>
        <w:ind w:firstLine="709"/>
        <w:jc w:val="both"/>
        <w:rPr>
          <w:sz w:val="24"/>
          <w:szCs w:val="24"/>
        </w:rPr>
      </w:pPr>
      <w:r w:rsidRPr="00BF751A">
        <w:rPr>
          <w:sz w:val="24"/>
          <w:szCs w:val="24"/>
        </w:rPr>
        <w:t xml:space="preserve">В течение 15 дней со дня получения возражение рассматривается уполномоченным органом и ответ с информацией о согласии или несогласии с возражением направляется контролируемому лицу. В случае принятия представленных в возражении контролируемого лица доводов </w:t>
      </w:r>
      <w:r w:rsidR="0062296C" w:rsidRPr="00BF751A">
        <w:rPr>
          <w:sz w:val="24"/>
          <w:szCs w:val="24"/>
        </w:rPr>
        <w:t>Глава</w:t>
      </w:r>
      <w:r w:rsidR="00097343" w:rsidRPr="00BF751A">
        <w:rPr>
          <w:sz w:val="24"/>
          <w:szCs w:val="24"/>
        </w:rPr>
        <w:t xml:space="preserve"> </w:t>
      </w:r>
      <w:r w:rsidRPr="00BF751A">
        <w:rPr>
          <w:sz w:val="24"/>
          <w:szCs w:val="24"/>
        </w:rPr>
        <w:t xml:space="preserve">(заместитель </w:t>
      </w:r>
      <w:r w:rsidR="0062296C" w:rsidRPr="00BF751A">
        <w:rPr>
          <w:sz w:val="24"/>
          <w:szCs w:val="24"/>
        </w:rPr>
        <w:t>главы</w:t>
      </w:r>
      <w:r w:rsidR="0076211A" w:rsidRPr="00BF751A">
        <w:rPr>
          <w:sz w:val="24"/>
          <w:szCs w:val="24"/>
        </w:rPr>
        <w:t xml:space="preserve"> Батыревского района</w:t>
      </w:r>
      <w:r w:rsidR="00097343" w:rsidRPr="00BF751A">
        <w:rPr>
          <w:sz w:val="24"/>
          <w:szCs w:val="24"/>
        </w:rPr>
        <w:t>- начальник отдела экономики, сельского хозяйства, земельных и имущественных отношений</w:t>
      </w:r>
      <w:r w:rsidRPr="00BF751A">
        <w:rPr>
          <w:sz w:val="24"/>
          <w:szCs w:val="24"/>
        </w:rPr>
        <w:t>)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8C3CFF" w:rsidRPr="00BF751A" w:rsidRDefault="008C3CFF" w:rsidP="008C3CFF">
      <w:pPr>
        <w:ind w:firstLine="709"/>
        <w:jc w:val="both"/>
        <w:rPr>
          <w:sz w:val="24"/>
          <w:szCs w:val="24"/>
        </w:rPr>
      </w:pPr>
      <w:r w:rsidRPr="00BF751A">
        <w:rPr>
          <w:sz w:val="24"/>
          <w:szCs w:val="24"/>
        </w:rPr>
        <w:lastRenderedPageBreak/>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8C3CFF" w:rsidRPr="00BF751A" w:rsidRDefault="008C3CFF" w:rsidP="008C3CFF">
      <w:pPr>
        <w:ind w:firstLine="709"/>
        <w:jc w:val="both"/>
        <w:rPr>
          <w:sz w:val="24"/>
          <w:szCs w:val="24"/>
        </w:rPr>
      </w:pPr>
      <w:r w:rsidRPr="00BF751A">
        <w:rPr>
          <w:sz w:val="24"/>
          <w:szCs w:val="24"/>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8C3CFF" w:rsidRPr="00BF751A" w:rsidRDefault="008C3CFF" w:rsidP="008C3CFF">
      <w:pPr>
        <w:ind w:firstLine="709"/>
        <w:jc w:val="both"/>
        <w:rPr>
          <w:sz w:val="24"/>
          <w:szCs w:val="24"/>
        </w:rPr>
      </w:pPr>
      <w:r w:rsidRPr="00BF751A">
        <w:rPr>
          <w:sz w:val="24"/>
          <w:szCs w:val="24"/>
        </w:rPr>
        <w:t xml:space="preserve">Личный прием граждан проводится </w:t>
      </w:r>
      <w:r w:rsidR="0062296C" w:rsidRPr="00BF751A">
        <w:rPr>
          <w:sz w:val="24"/>
          <w:szCs w:val="24"/>
        </w:rPr>
        <w:t>Главой</w:t>
      </w:r>
      <w:r w:rsidRPr="00BF751A">
        <w:rPr>
          <w:sz w:val="24"/>
          <w:szCs w:val="24"/>
        </w:rPr>
        <w:t xml:space="preserve"> (заместителем </w:t>
      </w:r>
      <w:r w:rsidR="0062296C" w:rsidRPr="00BF751A">
        <w:rPr>
          <w:sz w:val="24"/>
          <w:szCs w:val="24"/>
        </w:rPr>
        <w:t>главы</w:t>
      </w:r>
      <w:r w:rsidR="0076211A" w:rsidRPr="00BF751A">
        <w:rPr>
          <w:sz w:val="24"/>
          <w:szCs w:val="24"/>
        </w:rPr>
        <w:t xml:space="preserve"> Батыревского района</w:t>
      </w:r>
      <w:r w:rsidR="00097343" w:rsidRPr="00BF751A">
        <w:rPr>
          <w:sz w:val="24"/>
          <w:szCs w:val="24"/>
        </w:rPr>
        <w:t>-начальником отдела экономики, сельского хозяйства, земельных и имущественных отношений</w:t>
      </w:r>
      <w:r w:rsidRPr="00BF751A">
        <w:rPr>
          <w:sz w:val="24"/>
          <w:szCs w:val="24"/>
        </w:rPr>
        <w:t xml:space="preserve">) уполномоченного органа. Информация о месте приема, а также об установленных для приема днях и часах размещается на официальном сайте администрации </w:t>
      </w:r>
      <w:r w:rsidR="005520FB" w:rsidRPr="00BF751A">
        <w:rPr>
          <w:sz w:val="24"/>
          <w:szCs w:val="24"/>
        </w:rPr>
        <w:t>Батыревского района Чувашской Республики</w:t>
      </w:r>
      <w:r w:rsidRPr="00BF751A">
        <w:rPr>
          <w:sz w:val="24"/>
          <w:szCs w:val="24"/>
        </w:rPr>
        <w:t xml:space="preserve"> в сети «Интернет».</w:t>
      </w:r>
    </w:p>
    <w:p w:rsidR="008C3CFF" w:rsidRPr="00BF751A" w:rsidRDefault="008C3CFF" w:rsidP="008C3CFF">
      <w:pPr>
        <w:ind w:firstLine="709"/>
        <w:jc w:val="both"/>
        <w:rPr>
          <w:sz w:val="24"/>
          <w:szCs w:val="24"/>
        </w:rPr>
      </w:pPr>
      <w:r w:rsidRPr="00BF751A">
        <w:rPr>
          <w:sz w:val="24"/>
          <w:szCs w:val="24"/>
        </w:rPr>
        <w:t>3.11. Консультирование осуществляется в устной или письменной форме по следующим вопросам:</w:t>
      </w:r>
    </w:p>
    <w:p w:rsidR="008C3CFF" w:rsidRPr="00BF751A" w:rsidRDefault="008C3CFF" w:rsidP="008C3CFF">
      <w:pPr>
        <w:ind w:firstLine="709"/>
        <w:jc w:val="both"/>
        <w:rPr>
          <w:sz w:val="24"/>
          <w:szCs w:val="24"/>
        </w:rPr>
      </w:pPr>
      <w:r w:rsidRPr="00BF751A">
        <w:rPr>
          <w:sz w:val="24"/>
          <w:szCs w:val="24"/>
        </w:rPr>
        <w:t>а) организация и осуществление муниципального земельного контроля;</w:t>
      </w:r>
    </w:p>
    <w:p w:rsidR="008C3CFF" w:rsidRPr="00BF751A" w:rsidRDefault="008C3CFF" w:rsidP="008C3CFF">
      <w:pPr>
        <w:ind w:firstLine="709"/>
        <w:jc w:val="both"/>
        <w:rPr>
          <w:sz w:val="24"/>
          <w:szCs w:val="24"/>
        </w:rPr>
      </w:pPr>
      <w:r w:rsidRPr="00BF751A">
        <w:rPr>
          <w:sz w:val="24"/>
          <w:szCs w:val="24"/>
        </w:rPr>
        <w:t>б) порядок осуществления контрольных мероприятий, установленных настоящим Положением;</w:t>
      </w:r>
    </w:p>
    <w:p w:rsidR="008C3CFF" w:rsidRPr="00BF751A" w:rsidRDefault="008C3CFF" w:rsidP="008C3CFF">
      <w:pPr>
        <w:ind w:firstLine="709"/>
        <w:jc w:val="both"/>
        <w:rPr>
          <w:sz w:val="24"/>
          <w:szCs w:val="24"/>
        </w:rPr>
      </w:pPr>
      <w:r w:rsidRPr="00BF751A">
        <w:rPr>
          <w:sz w:val="24"/>
          <w:szCs w:val="24"/>
        </w:rPr>
        <w:t>в) порядок обжалования действий (бездействия) должностных лиц уполномоченного органа;</w:t>
      </w:r>
    </w:p>
    <w:p w:rsidR="008C3CFF" w:rsidRPr="00BF751A" w:rsidRDefault="008C3CFF" w:rsidP="008C3CFF">
      <w:pPr>
        <w:ind w:firstLine="709"/>
        <w:jc w:val="both"/>
        <w:rPr>
          <w:sz w:val="24"/>
          <w:szCs w:val="24"/>
        </w:rPr>
      </w:pPr>
      <w:r w:rsidRPr="00BF751A">
        <w:rPr>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8C3CFF" w:rsidRPr="00BF751A" w:rsidRDefault="008C3CFF" w:rsidP="008C3CFF">
      <w:pPr>
        <w:ind w:firstLine="709"/>
        <w:jc w:val="both"/>
        <w:rPr>
          <w:sz w:val="24"/>
          <w:szCs w:val="24"/>
        </w:rPr>
      </w:pPr>
      <w:r w:rsidRPr="00BF751A">
        <w:rPr>
          <w:sz w:val="24"/>
          <w:szCs w:val="24"/>
        </w:rPr>
        <w:t>3.12. Консультирование в письменной форме осуществляется должностным лицом в следующих случаях:</w:t>
      </w:r>
    </w:p>
    <w:p w:rsidR="008C3CFF" w:rsidRPr="00BF751A" w:rsidRDefault="008C3CFF" w:rsidP="008C3CFF">
      <w:pPr>
        <w:ind w:firstLine="709"/>
        <w:jc w:val="both"/>
        <w:rPr>
          <w:sz w:val="24"/>
          <w:szCs w:val="24"/>
        </w:rPr>
      </w:pPr>
      <w:r w:rsidRPr="00BF751A">
        <w:rPr>
          <w:sz w:val="24"/>
          <w:szCs w:val="24"/>
        </w:rPr>
        <w:t>а) контролируемым лицом представлен письменный запрос о представлении письменного ответа по вопросам консультирования;</w:t>
      </w:r>
    </w:p>
    <w:p w:rsidR="008C3CFF" w:rsidRPr="00BF751A" w:rsidRDefault="008C3CFF" w:rsidP="008C3CFF">
      <w:pPr>
        <w:ind w:firstLine="709"/>
        <w:jc w:val="both"/>
        <w:rPr>
          <w:sz w:val="24"/>
          <w:szCs w:val="24"/>
        </w:rPr>
      </w:pPr>
      <w:r w:rsidRPr="00BF751A">
        <w:rPr>
          <w:sz w:val="24"/>
          <w:szCs w:val="24"/>
        </w:rPr>
        <w:t>б) за время консультирования предоставить ответ на поставленные вопросы невозможно;</w:t>
      </w:r>
    </w:p>
    <w:p w:rsidR="008C3CFF" w:rsidRPr="00BF751A" w:rsidRDefault="008C3CFF" w:rsidP="008C3CFF">
      <w:pPr>
        <w:ind w:firstLine="709"/>
        <w:jc w:val="both"/>
        <w:rPr>
          <w:sz w:val="24"/>
          <w:szCs w:val="24"/>
        </w:rPr>
      </w:pPr>
      <w:r w:rsidRPr="00BF751A">
        <w:rPr>
          <w:sz w:val="24"/>
          <w:szCs w:val="24"/>
        </w:rPr>
        <w:t>в) ответ на поставленные вопросы требует дополнительного запроса сведений.</w:t>
      </w:r>
    </w:p>
    <w:p w:rsidR="008C3CFF" w:rsidRPr="00BF751A" w:rsidRDefault="008C3CFF" w:rsidP="008C3CFF">
      <w:pPr>
        <w:ind w:firstLine="709"/>
        <w:jc w:val="both"/>
        <w:rPr>
          <w:sz w:val="24"/>
          <w:szCs w:val="24"/>
        </w:rPr>
      </w:pPr>
      <w:r w:rsidRPr="00BF751A">
        <w:rPr>
          <w:sz w:val="24"/>
          <w:szCs w:val="24"/>
        </w:rPr>
        <w:t>3.13.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C3CFF" w:rsidRPr="00BF751A" w:rsidRDefault="008C3CFF" w:rsidP="008C3CFF">
      <w:pPr>
        <w:ind w:firstLine="709"/>
        <w:jc w:val="both"/>
        <w:rPr>
          <w:sz w:val="24"/>
          <w:szCs w:val="24"/>
        </w:rPr>
      </w:pPr>
      <w:r w:rsidRPr="00BF751A">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8C3CFF" w:rsidRPr="00BF751A" w:rsidRDefault="008C3CFF" w:rsidP="008C3CFF">
      <w:pPr>
        <w:ind w:firstLine="709"/>
        <w:jc w:val="both"/>
        <w:rPr>
          <w:sz w:val="24"/>
          <w:szCs w:val="24"/>
        </w:rPr>
      </w:pPr>
      <w:r w:rsidRPr="00BF751A">
        <w:rPr>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8C3CFF" w:rsidRPr="00BF751A" w:rsidRDefault="008C3CFF" w:rsidP="008C3CFF">
      <w:pPr>
        <w:ind w:firstLine="709"/>
        <w:jc w:val="both"/>
        <w:rPr>
          <w:sz w:val="24"/>
          <w:szCs w:val="24"/>
        </w:rPr>
      </w:pPr>
      <w:r w:rsidRPr="00BF751A">
        <w:rPr>
          <w:sz w:val="24"/>
          <w:szCs w:val="24"/>
        </w:rPr>
        <w:t xml:space="preserve">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w:t>
      </w:r>
      <w:r w:rsidR="0062296C" w:rsidRPr="00BF751A">
        <w:rPr>
          <w:sz w:val="24"/>
          <w:szCs w:val="24"/>
        </w:rPr>
        <w:t>Главы</w:t>
      </w:r>
      <w:r w:rsidRPr="00BF751A">
        <w:rPr>
          <w:sz w:val="24"/>
          <w:szCs w:val="24"/>
        </w:rPr>
        <w:t xml:space="preserve"> уполномоченного органа.</w:t>
      </w:r>
    </w:p>
    <w:p w:rsidR="008C3CFF" w:rsidRPr="00BF751A" w:rsidRDefault="008C3CFF" w:rsidP="008C3CFF">
      <w:pPr>
        <w:ind w:firstLine="709"/>
        <w:jc w:val="both"/>
        <w:rPr>
          <w:sz w:val="24"/>
          <w:szCs w:val="24"/>
        </w:rPr>
      </w:pPr>
      <w:r w:rsidRPr="00BF751A">
        <w:rPr>
          <w:sz w:val="24"/>
          <w:szCs w:val="24"/>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5520FB" w:rsidRPr="00BF751A">
        <w:rPr>
          <w:sz w:val="24"/>
          <w:szCs w:val="24"/>
        </w:rPr>
        <w:t>Батыревского района Чувашской Республики</w:t>
      </w:r>
      <w:r w:rsidRPr="00BF751A">
        <w:rPr>
          <w:sz w:val="24"/>
          <w:szCs w:val="24"/>
        </w:rPr>
        <w:t xml:space="preserve"> в сети «Интернет» письменного разъяснения, подписанного </w:t>
      </w:r>
      <w:r w:rsidR="00450070" w:rsidRPr="00BF751A">
        <w:rPr>
          <w:sz w:val="24"/>
          <w:szCs w:val="24"/>
        </w:rPr>
        <w:t>Главой</w:t>
      </w:r>
      <w:r w:rsidRPr="00BF751A">
        <w:rPr>
          <w:sz w:val="24"/>
          <w:szCs w:val="24"/>
        </w:rPr>
        <w:t xml:space="preserve"> (заместителем </w:t>
      </w:r>
      <w:r w:rsidR="00450070" w:rsidRPr="00BF751A">
        <w:rPr>
          <w:sz w:val="24"/>
          <w:szCs w:val="24"/>
        </w:rPr>
        <w:t>г</w:t>
      </w:r>
      <w:r w:rsidR="0062296C" w:rsidRPr="00BF751A">
        <w:rPr>
          <w:sz w:val="24"/>
          <w:szCs w:val="24"/>
        </w:rPr>
        <w:t>лавы</w:t>
      </w:r>
      <w:r w:rsidR="0076211A" w:rsidRPr="00BF751A">
        <w:rPr>
          <w:sz w:val="24"/>
          <w:szCs w:val="24"/>
        </w:rPr>
        <w:t xml:space="preserve"> Батыревского района</w:t>
      </w:r>
      <w:r w:rsidR="00373B09" w:rsidRPr="00BF751A">
        <w:rPr>
          <w:sz w:val="24"/>
          <w:szCs w:val="24"/>
        </w:rPr>
        <w:t>-начальником отдела экономики, сельского хозяйства, земельных и имущественных отношений</w:t>
      </w:r>
      <w:r w:rsidRPr="00BF751A">
        <w:rPr>
          <w:sz w:val="24"/>
          <w:szCs w:val="24"/>
        </w:rPr>
        <w:t>) уполномоченного органа.</w:t>
      </w:r>
    </w:p>
    <w:p w:rsidR="008C3CFF" w:rsidRPr="00BF751A" w:rsidRDefault="008C3CFF" w:rsidP="008C3CFF">
      <w:pPr>
        <w:ind w:firstLine="709"/>
        <w:jc w:val="both"/>
        <w:rPr>
          <w:sz w:val="24"/>
          <w:szCs w:val="24"/>
        </w:rPr>
      </w:pPr>
      <w:r w:rsidRPr="00BF751A">
        <w:rPr>
          <w:sz w:val="24"/>
          <w:szCs w:val="24"/>
        </w:rPr>
        <w:t>3.14.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8C3CFF" w:rsidRPr="00BF751A" w:rsidRDefault="008C3CFF" w:rsidP="008C3CFF">
      <w:pPr>
        <w:ind w:firstLine="709"/>
        <w:jc w:val="both"/>
        <w:rPr>
          <w:sz w:val="24"/>
          <w:szCs w:val="24"/>
        </w:rPr>
      </w:pPr>
      <w:r w:rsidRPr="00BF751A">
        <w:rPr>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8C3CFF" w:rsidRPr="00BF751A" w:rsidRDefault="008C3CFF" w:rsidP="008C3CFF">
      <w:pPr>
        <w:ind w:firstLine="709"/>
        <w:jc w:val="both"/>
        <w:rPr>
          <w:sz w:val="24"/>
          <w:szCs w:val="24"/>
        </w:rPr>
      </w:pPr>
      <w:r w:rsidRPr="00BF751A">
        <w:rPr>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C3CFF" w:rsidRPr="00BF751A" w:rsidRDefault="008C3CFF" w:rsidP="008C3CFF">
      <w:pPr>
        <w:ind w:firstLine="709"/>
        <w:jc w:val="both"/>
        <w:rPr>
          <w:sz w:val="24"/>
          <w:szCs w:val="24"/>
        </w:rPr>
      </w:pPr>
      <w:r w:rsidRPr="00BF751A">
        <w:rPr>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w:t>
      </w:r>
      <w:r w:rsidR="00450070" w:rsidRPr="00BF751A">
        <w:rPr>
          <w:sz w:val="24"/>
          <w:szCs w:val="24"/>
        </w:rPr>
        <w:t>Главе</w:t>
      </w:r>
      <w:r w:rsidR="00373B09" w:rsidRPr="00BF751A">
        <w:rPr>
          <w:sz w:val="24"/>
          <w:szCs w:val="24"/>
        </w:rPr>
        <w:t xml:space="preserve"> (заместителю </w:t>
      </w:r>
      <w:r w:rsidR="00450070" w:rsidRPr="00BF751A">
        <w:rPr>
          <w:sz w:val="24"/>
          <w:szCs w:val="24"/>
        </w:rPr>
        <w:t>г</w:t>
      </w:r>
      <w:r w:rsidR="0062296C" w:rsidRPr="00BF751A">
        <w:rPr>
          <w:sz w:val="24"/>
          <w:szCs w:val="24"/>
        </w:rPr>
        <w:t>лавы</w:t>
      </w:r>
      <w:r w:rsidR="0076211A" w:rsidRPr="00BF751A">
        <w:rPr>
          <w:sz w:val="24"/>
          <w:szCs w:val="24"/>
        </w:rPr>
        <w:t xml:space="preserve"> Батыревского района</w:t>
      </w:r>
      <w:r w:rsidR="00373B09" w:rsidRPr="00BF751A">
        <w:rPr>
          <w:sz w:val="24"/>
          <w:szCs w:val="24"/>
        </w:rPr>
        <w:t>- начальнику отдела экономики, сельского хозяйства, земельных и имущественных отношений)</w:t>
      </w:r>
      <w:r w:rsidRPr="00BF751A">
        <w:rPr>
          <w:sz w:val="24"/>
          <w:szCs w:val="24"/>
        </w:rPr>
        <w:t xml:space="preserve"> уполномоченного органа для принятия решения о проведении контрольных мероприятий в форме отчета о проведенном профилактическом визите.</w:t>
      </w:r>
    </w:p>
    <w:p w:rsidR="008C3CFF" w:rsidRPr="00BF751A" w:rsidRDefault="008C3CFF" w:rsidP="008C3CFF">
      <w:pPr>
        <w:ind w:firstLine="709"/>
        <w:jc w:val="both"/>
        <w:rPr>
          <w:sz w:val="24"/>
          <w:szCs w:val="24"/>
        </w:rPr>
      </w:pPr>
      <w:r w:rsidRPr="00BF751A">
        <w:rPr>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
    <w:p w:rsidR="008C3CFF" w:rsidRPr="00BF751A" w:rsidRDefault="008C3CFF" w:rsidP="008C3CFF">
      <w:pPr>
        <w:ind w:firstLine="709"/>
        <w:jc w:val="both"/>
        <w:rPr>
          <w:sz w:val="24"/>
          <w:szCs w:val="24"/>
        </w:rPr>
      </w:pPr>
      <w:r w:rsidRPr="00BF751A">
        <w:rPr>
          <w:sz w:val="24"/>
          <w:szCs w:val="24"/>
        </w:rPr>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8C3CFF" w:rsidRPr="00BF751A" w:rsidRDefault="008C3CFF" w:rsidP="008C3CFF">
      <w:pPr>
        <w:ind w:firstLine="709"/>
        <w:jc w:val="both"/>
        <w:rPr>
          <w:sz w:val="24"/>
          <w:szCs w:val="24"/>
        </w:rPr>
      </w:pPr>
      <w:r w:rsidRPr="00BF751A">
        <w:rPr>
          <w:sz w:val="24"/>
          <w:szCs w:val="24"/>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8C3CFF" w:rsidRPr="00BF751A" w:rsidRDefault="008C3CFF" w:rsidP="008C3CFF">
      <w:pPr>
        <w:ind w:firstLine="709"/>
        <w:jc w:val="both"/>
        <w:rPr>
          <w:sz w:val="24"/>
          <w:szCs w:val="24"/>
        </w:rPr>
      </w:pPr>
      <w:r w:rsidRPr="00BF751A">
        <w:rPr>
          <w:sz w:val="24"/>
          <w:szCs w:val="24"/>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8C3CFF" w:rsidRPr="00BF751A" w:rsidRDefault="008C3CFF" w:rsidP="008C3CFF">
      <w:pPr>
        <w:ind w:firstLine="709"/>
        <w:jc w:val="both"/>
        <w:rPr>
          <w:sz w:val="24"/>
          <w:szCs w:val="24"/>
        </w:rPr>
      </w:pPr>
    </w:p>
    <w:p w:rsidR="008C3CFF" w:rsidRPr="00817492" w:rsidRDefault="008C3CFF" w:rsidP="008C3CFF">
      <w:pPr>
        <w:jc w:val="center"/>
        <w:rPr>
          <w:b/>
          <w:sz w:val="24"/>
          <w:szCs w:val="24"/>
        </w:rPr>
      </w:pPr>
      <w:r w:rsidRPr="00817492">
        <w:rPr>
          <w:b/>
          <w:sz w:val="24"/>
          <w:szCs w:val="24"/>
        </w:rPr>
        <w:t>4. Осуществление муниципального земельного контроля</w:t>
      </w:r>
    </w:p>
    <w:p w:rsidR="008C3CFF" w:rsidRPr="00BF751A" w:rsidRDefault="008C3CFF" w:rsidP="008C3CFF">
      <w:pPr>
        <w:ind w:firstLine="709"/>
        <w:jc w:val="both"/>
        <w:rPr>
          <w:sz w:val="24"/>
          <w:szCs w:val="24"/>
        </w:rPr>
      </w:pPr>
    </w:p>
    <w:p w:rsidR="008C3CFF" w:rsidRPr="00BF751A" w:rsidRDefault="008C3CFF" w:rsidP="008C3CFF">
      <w:pPr>
        <w:ind w:firstLine="709"/>
        <w:jc w:val="both"/>
        <w:rPr>
          <w:sz w:val="24"/>
          <w:szCs w:val="24"/>
        </w:rPr>
      </w:pPr>
      <w:r w:rsidRPr="00BF751A">
        <w:rPr>
          <w:sz w:val="24"/>
          <w:szCs w:val="24"/>
        </w:rPr>
        <w:t>4.1. 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8C3CFF" w:rsidRPr="00BF751A" w:rsidRDefault="008C3CFF" w:rsidP="008C3CFF">
      <w:pPr>
        <w:ind w:firstLine="709"/>
        <w:jc w:val="both"/>
        <w:rPr>
          <w:sz w:val="24"/>
          <w:szCs w:val="24"/>
        </w:rPr>
      </w:pPr>
      <w:r w:rsidRPr="00BF751A">
        <w:rPr>
          <w:sz w:val="24"/>
          <w:szCs w:val="24"/>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8C3CFF" w:rsidRPr="00BF751A" w:rsidRDefault="008C3CFF" w:rsidP="008C3CFF">
      <w:pPr>
        <w:ind w:firstLine="709"/>
        <w:jc w:val="both"/>
        <w:rPr>
          <w:sz w:val="24"/>
          <w:szCs w:val="24"/>
        </w:rPr>
      </w:pPr>
      <w:r w:rsidRPr="00BF751A">
        <w:rPr>
          <w:sz w:val="24"/>
          <w:szCs w:val="24"/>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8C3CFF" w:rsidRPr="00BF751A" w:rsidRDefault="008C3CFF" w:rsidP="008C3CFF">
      <w:pPr>
        <w:ind w:firstLine="709"/>
        <w:jc w:val="both"/>
        <w:rPr>
          <w:sz w:val="24"/>
          <w:szCs w:val="24"/>
        </w:rPr>
      </w:pPr>
      <w:r w:rsidRPr="00BF751A">
        <w:rPr>
          <w:sz w:val="24"/>
          <w:szCs w:val="24"/>
        </w:rPr>
        <w:t>- документарная проверка (посредством получения письменных объяснений, истребования документов);</w:t>
      </w:r>
    </w:p>
    <w:p w:rsidR="008C3CFF" w:rsidRPr="00BF751A" w:rsidRDefault="008C3CFF" w:rsidP="008C3CFF">
      <w:pPr>
        <w:ind w:firstLine="709"/>
        <w:jc w:val="both"/>
        <w:rPr>
          <w:sz w:val="24"/>
          <w:szCs w:val="24"/>
        </w:rPr>
      </w:pPr>
      <w:r w:rsidRPr="00BF751A">
        <w:rPr>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8C3CFF" w:rsidRPr="00BF751A" w:rsidRDefault="008C3CFF" w:rsidP="008C3CFF">
      <w:pPr>
        <w:ind w:firstLine="709"/>
        <w:jc w:val="both"/>
        <w:rPr>
          <w:sz w:val="24"/>
          <w:szCs w:val="24"/>
        </w:rPr>
      </w:pPr>
      <w:r w:rsidRPr="00BF751A">
        <w:rPr>
          <w:sz w:val="24"/>
          <w:szCs w:val="24"/>
        </w:rPr>
        <w:t>- выездное обследование (посредством осмотра, инструментального обследования (с применением видеозаписи)).</w:t>
      </w:r>
    </w:p>
    <w:p w:rsidR="008C3CFF" w:rsidRPr="00BF751A" w:rsidRDefault="008C3CFF" w:rsidP="008C3CFF">
      <w:pPr>
        <w:ind w:firstLine="709"/>
        <w:jc w:val="both"/>
        <w:rPr>
          <w:sz w:val="24"/>
          <w:szCs w:val="24"/>
        </w:rPr>
      </w:pPr>
      <w:r w:rsidRPr="00BF751A">
        <w:rPr>
          <w:sz w:val="24"/>
          <w:szCs w:val="24"/>
        </w:rPr>
        <w:t xml:space="preserve">4.2. Выездное обследование проводится уполномоченным органом без взаимодействия с контролируемыми лицами на основании задания </w:t>
      </w:r>
      <w:r w:rsidR="0062296C" w:rsidRPr="00BF751A">
        <w:rPr>
          <w:sz w:val="24"/>
          <w:szCs w:val="24"/>
        </w:rPr>
        <w:t>Главы</w:t>
      </w:r>
      <w:r w:rsidR="00373B09" w:rsidRPr="00BF751A">
        <w:rPr>
          <w:sz w:val="24"/>
          <w:szCs w:val="24"/>
        </w:rPr>
        <w:t xml:space="preserve"> (заместителю</w:t>
      </w:r>
      <w:r w:rsidRPr="00BF751A">
        <w:rPr>
          <w:sz w:val="24"/>
          <w:szCs w:val="24"/>
        </w:rPr>
        <w:t xml:space="preserve"> </w:t>
      </w:r>
      <w:r w:rsidR="00450070" w:rsidRPr="00BF751A">
        <w:rPr>
          <w:sz w:val="24"/>
          <w:szCs w:val="24"/>
        </w:rPr>
        <w:t>г</w:t>
      </w:r>
      <w:r w:rsidR="0062296C" w:rsidRPr="00BF751A">
        <w:rPr>
          <w:sz w:val="24"/>
          <w:szCs w:val="24"/>
        </w:rPr>
        <w:t>лавы</w:t>
      </w:r>
      <w:r w:rsidR="0076211A" w:rsidRPr="00BF751A">
        <w:rPr>
          <w:sz w:val="24"/>
          <w:szCs w:val="24"/>
        </w:rPr>
        <w:t xml:space="preserve"> Батыревского района</w:t>
      </w:r>
      <w:r w:rsidR="00373B09" w:rsidRPr="00BF751A">
        <w:rPr>
          <w:sz w:val="24"/>
          <w:szCs w:val="24"/>
        </w:rPr>
        <w:t>- начальнику отдела экономики, сельского хозяйства, земельных и имущественных отношений</w:t>
      </w:r>
      <w:r w:rsidRPr="00BF751A">
        <w:rPr>
          <w:sz w:val="24"/>
          <w:szCs w:val="24"/>
        </w:rPr>
        <w:t>) уполномоченного органа, включая задание, содержащееся в планах работы уполномоченного органа.</w:t>
      </w:r>
    </w:p>
    <w:p w:rsidR="008C3CFF" w:rsidRPr="00BF751A" w:rsidRDefault="008C3CFF" w:rsidP="008C3CFF">
      <w:pPr>
        <w:ind w:firstLine="709"/>
        <w:jc w:val="both"/>
        <w:rPr>
          <w:sz w:val="24"/>
          <w:szCs w:val="24"/>
        </w:rPr>
      </w:pPr>
      <w:r w:rsidRPr="00BF751A">
        <w:rPr>
          <w:sz w:val="24"/>
          <w:szCs w:val="24"/>
        </w:rPr>
        <w:t>4.3. Плановые контрольные мероприятия в рамках осуществления муниципального земельного контроля проводятся в форме выездной проверки.</w:t>
      </w:r>
    </w:p>
    <w:p w:rsidR="008C3CFF" w:rsidRPr="00BF751A" w:rsidRDefault="008C3CFF" w:rsidP="008C3CFF">
      <w:pPr>
        <w:ind w:firstLine="709"/>
        <w:jc w:val="both"/>
        <w:rPr>
          <w:sz w:val="24"/>
          <w:szCs w:val="24"/>
        </w:rPr>
      </w:pPr>
      <w:r w:rsidRPr="00BF751A">
        <w:rPr>
          <w:sz w:val="24"/>
          <w:szCs w:val="24"/>
        </w:rPr>
        <w:t>4.4. В рамках осуществления муниципального земельного контроля могут проводиться следующие внеплановые контрольные мероприятия:</w:t>
      </w:r>
    </w:p>
    <w:p w:rsidR="008C3CFF" w:rsidRPr="00BF751A" w:rsidRDefault="008C3CFF" w:rsidP="008C3CFF">
      <w:pPr>
        <w:ind w:firstLine="709"/>
        <w:jc w:val="both"/>
        <w:rPr>
          <w:sz w:val="24"/>
          <w:szCs w:val="24"/>
        </w:rPr>
      </w:pPr>
      <w:r w:rsidRPr="00BF751A">
        <w:rPr>
          <w:sz w:val="24"/>
          <w:szCs w:val="24"/>
        </w:rPr>
        <w:t>- инспекционный визит;</w:t>
      </w:r>
    </w:p>
    <w:p w:rsidR="008C3CFF" w:rsidRPr="00BF751A" w:rsidRDefault="008C3CFF" w:rsidP="008C3CFF">
      <w:pPr>
        <w:ind w:firstLine="709"/>
        <w:jc w:val="both"/>
        <w:rPr>
          <w:sz w:val="24"/>
          <w:szCs w:val="24"/>
        </w:rPr>
      </w:pPr>
      <w:r w:rsidRPr="00BF751A">
        <w:rPr>
          <w:sz w:val="24"/>
          <w:szCs w:val="24"/>
        </w:rPr>
        <w:lastRenderedPageBreak/>
        <w:t>- рейдовый осмотр;</w:t>
      </w:r>
    </w:p>
    <w:p w:rsidR="008C3CFF" w:rsidRPr="00BF751A" w:rsidRDefault="008C3CFF" w:rsidP="008C3CFF">
      <w:pPr>
        <w:ind w:firstLine="709"/>
        <w:jc w:val="both"/>
        <w:rPr>
          <w:sz w:val="24"/>
          <w:szCs w:val="24"/>
        </w:rPr>
      </w:pPr>
      <w:r w:rsidRPr="00BF751A">
        <w:rPr>
          <w:sz w:val="24"/>
          <w:szCs w:val="24"/>
        </w:rPr>
        <w:t>- документарная проверка;</w:t>
      </w:r>
    </w:p>
    <w:p w:rsidR="008C3CFF" w:rsidRPr="00BF751A" w:rsidRDefault="008C3CFF" w:rsidP="008C3CFF">
      <w:pPr>
        <w:ind w:firstLine="709"/>
        <w:jc w:val="both"/>
        <w:rPr>
          <w:sz w:val="24"/>
          <w:szCs w:val="24"/>
        </w:rPr>
      </w:pPr>
      <w:r w:rsidRPr="00BF751A">
        <w:rPr>
          <w:sz w:val="24"/>
          <w:szCs w:val="24"/>
        </w:rPr>
        <w:t>- выездная проверка.</w:t>
      </w:r>
    </w:p>
    <w:p w:rsidR="008C3CFF" w:rsidRPr="00BF751A" w:rsidRDefault="008C3CFF" w:rsidP="008C3CFF">
      <w:pPr>
        <w:ind w:firstLine="709"/>
        <w:jc w:val="both"/>
        <w:rPr>
          <w:sz w:val="24"/>
          <w:szCs w:val="24"/>
        </w:rPr>
      </w:pPr>
      <w:r w:rsidRPr="00BF751A">
        <w:rPr>
          <w:sz w:val="24"/>
          <w:szCs w:val="24"/>
        </w:rPr>
        <w:t>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C3CFF" w:rsidRPr="00BF751A" w:rsidRDefault="008C3CFF" w:rsidP="008C3CFF">
      <w:pPr>
        <w:ind w:firstLine="709"/>
        <w:jc w:val="both"/>
        <w:rPr>
          <w:sz w:val="24"/>
          <w:szCs w:val="24"/>
        </w:rPr>
      </w:pPr>
      <w:r w:rsidRPr="00BF751A">
        <w:rPr>
          <w:sz w:val="24"/>
          <w:szCs w:val="24"/>
        </w:rPr>
        <w:t>4.6. Внеплановые контрольные мероприятия уполномоченным органом проводятся в отношении контролируемых лиц по основаниям, предусмотренным пунктами 1 - 5 части 1 и частью 2 статьи 57 Федерального закона «О государственном контроле (надзоре) и муниципальном контроле в Российской Федерации».</w:t>
      </w:r>
    </w:p>
    <w:p w:rsidR="008C3CFF" w:rsidRPr="00BF751A" w:rsidRDefault="008C3CFF" w:rsidP="008C3CFF">
      <w:pPr>
        <w:ind w:firstLine="709"/>
        <w:jc w:val="both"/>
        <w:rPr>
          <w:sz w:val="24"/>
          <w:szCs w:val="24"/>
        </w:rPr>
      </w:pPr>
      <w:r w:rsidRPr="00BF751A">
        <w:rPr>
          <w:sz w:val="24"/>
          <w:szCs w:val="24"/>
        </w:rPr>
        <w:t>4.7. Индикаторами риска нарушения обязательных требований являются:</w:t>
      </w:r>
    </w:p>
    <w:p w:rsidR="008C3CFF" w:rsidRPr="00BF751A" w:rsidRDefault="008C3CFF" w:rsidP="008C3CFF">
      <w:pPr>
        <w:ind w:firstLine="709"/>
        <w:jc w:val="both"/>
        <w:rPr>
          <w:sz w:val="24"/>
          <w:szCs w:val="24"/>
        </w:rPr>
      </w:pPr>
      <w:r w:rsidRPr="00BF751A">
        <w:rPr>
          <w:sz w:val="24"/>
          <w:szCs w:val="24"/>
        </w:rPr>
        <w:t>- отсутствие в Едином государственном реестре недвижимости сведений о правах на используемый контролируемым лицом земельный участок;</w:t>
      </w:r>
    </w:p>
    <w:p w:rsidR="008C3CFF" w:rsidRPr="00BF751A" w:rsidRDefault="008C3CFF" w:rsidP="008C3CFF">
      <w:pPr>
        <w:ind w:firstLine="709"/>
        <w:jc w:val="both"/>
        <w:rPr>
          <w:sz w:val="24"/>
          <w:szCs w:val="24"/>
        </w:rPr>
      </w:pPr>
      <w:r w:rsidRPr="00BF751A">
        <w:rPr>
          <w:sz w:val="24"/>
          <w:szCs w:val="24"/>
        </w:rPr>
        <w:t>-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8C3CFF" w:rsidRPr="00BF751A" w:rsidRDefault="008C3CFF" w:rsidP="008C3CFF">
      <w:pPr>
        <w:ind w:firstLine="709"/>
        <w:jc w:val="both"/>
        <w:rPr>
          <w:sz w:val="24"/>
          <w:szCs w:val="24"/>
        </w:rPr>
      </w:pPr>
      <w:r w:rsidRPr="00BF751A">
        <w:rPr>
          <w:sz w:val="24"/>
          <w:szCs w:val="24"/>
        </w:rPr>
        <w:t>-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года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rsidR="008C3CFF" w:rsidRPr="00BF751A" w:rsidRDefault="008C3CFF" w:rsidP="008C3CFF">
      <w:pPr>
        <w:ind w:firstLine="709"/>
        <w:jc w:val="both"/>
        <w:rPr>
          <w:sz w:val="24"/>
          <w:szCs w:val="24"/>
        </w:rPr>
      </w:pPr>
      <w:r w:rsidRPr="00BF751A">
        <w:rPr>
          <w:sz w:val="24"/>
          <w:szCs w:val="24"/>
        </w:rPr>
        <w:t>-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8C3CFF" w:rsidRPr="00BF751A" w:rsidRDefault="008C3CFF" w:rsidP="008C3CFF">
      <w:pPr>
        <w:ind w:firstLine="709"/>
        <w:jc w:val="both"/>
        <w:rPr>
          <w:sz w:val="24"/>
          <w:szCs w:val="24"/>
        </w:rPr>
      </w:pPr>
      <w:r w:rsidRPr="00BF751A">
        <w:rPr>
          <w:sz w:val="24"/>
          <w:szCs w:val="24"/>
        </w:rPr>
        <w:t xml:space="preserve">Перечни индикаторов риска нарушения обязательных требований размещаются на официальном сайте администрации </w:t>
      </w:r>
      <w:r w:rsidR="005520FB" w:rsidRPr="00BF751A">
        <w:rPr>
          <w:sz w:val="24"/>
          <w:szCs w:val="24"/>
        </w:rPr>
        <w:t>Батыревского района Чувашской Республики</w:t>
      </w:r>
      <w:r w:rsidRPr="00BF751A">
        <w:rPr>
          <w:sz w:val="24"/>
          <w:szCs w:val="24"/>
        </w:rPr>
        <w:t xml:space="preserve"> в сети «Интернет».</w:t>
      </w:r>
    </w:p>
    <w:p w:rsidR="008C3CFF" w:rsidRPr="00BF751A" w:rsidRDefault="008C3CFF" w:rsidP="008C3CFF">
      <w:pPr>
        <w:ind w:firstLine="709"/>
        <w:jc w:val="both"/>
        <w:rPr>
          <w:sz w:val="24"/>
          <w:szCs w:val="24"/>
        </w:rPr>
      </w:pPr>
      <w:r w:rsidRPr="00BF751A">
        <w:rPr>
          <w:sz w:val="24"/>
          <w:szCs w:val="24"/>
        </w:rPr>
        <w:t xml:space="preserve">4.8. Контрольные мероприятия, предусматривающие взаимодействие с контролируемым лицом, проводятся на основании распоряжения </w:t>
      </w:r>
      <w:r w:rsidR="0062296C" w:rsidRPr="00BF751A">
        <w:rPr>
          <w:sz w:val="24"/>
          <w:szCs w:val="24"/>
        </w:rPr>
        <w:t>Главы</w:t>
      </w:r>
      <w:r w:rsidRPr="00BF751A">
        <w:rPr>
          <w:sz w:val="24"/>
          <w:szCs w:val="24"/>
        </w:rPr>
        <w:t xml:space="preserve"> уполномоченного органа о проведении контрольного мероприятия.</w:t>
      </w:r>
    </w:p>
    <w:p w:rsidR="008C3CFF" w:rsidRPr="00BF751A" w:rsidRDefault="008C3CFF" w:rsidP="008C3CFF">
      <w:pPr>
        <w:ind w:firstLine="709"/>
        <w:jc w:val="both"/>
        <w:rPr>
          <w:sz w:val="24"/>
          <w:szCs w:val="24"/>
        </w:rPr>
      </w:pPr>
      <w:r w:rsidRPr="00BF751A">
        <w:rPr>
          <w:sz w:val="24"/>
          <w:szCs w:val="24"/>
        </w:rPr>
        <w:t>4.9. 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
    <w:p w:rsidR="008C3CFF" w:rsidRPr="00BF751A" w:rsidRDefault="008C3CFF" w:rsidP="008C3CFF">
      <w:pPr>
        <w:ind w:firstLine="709"/>
        <w:jc w:val="both"/>
        <w:rPr>
          <w:sz w:val="24"/>
          <w:szCs w:val="24"/>
        </w:rPr>
      </w:pPr>
      <w:r w:rsidRPr="00BF751A">
        <w:rPr>
          <w:sz w:val="24"/>
          <w:szCs w:val="24"/>
        </w:rPr>
        <w:t>4.10. Контрольные мероприятия в отношении контролируемых лиц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8C3CFF" w:rsidRPr="00BF751A" w:rsidRDefault="008C3CFF" w:rsidP="008C3CFF">
      <w:pPr>
        <w:ind w:firstLine="709"/>
        <w:jc w:val="both"/>
        <w:rPr>
          <w:sz w:val="24"/>
          <w:szCs w:val="24"/>
        </w:rPr>
      </w:pPr>
      <w:r w:rsidRPr="00BF751A">
        <w:rPr>
          <w:sz w:val="24"/>
          <w:szCs w:val="24"/>
        </w:rPr>
        <w:t>4.11. 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8C3CFF" w:rsidRPr="00BF751A" w:rsidRDefault="008C3CFF" w:rsidP="008C3CFF">
      <w:pPr>
        <w:ind w:firstLine="709"/>
        <w:jc w:val="both"/>
        <w:rPr>
          <w:sz w:val="24"/>
          <w:szCs w:val="24"/>
        </w:rPr>
      </w:pPr>
      <w:r w:rsidRPr="00BF751A">
        <w:rPr>
          <w:sz w:val="24"/>
          <w:szCs w:val="24"/>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w:t>
      </w:r>
      <w:r w:rsidRPr="00BF751A">
        <w:rPr>
          <w:sz w:val="24"/>
          <w:szCs w:val="24"/>
        </w:rPr>
        <w:lastRenderedPageBreak/>
        <w:t>контрольных мероприятий, формируемых в соответствии с порядком, установленным Правительством Российской Федерации.</w:t>
      </w:r>
    </w:p>
    <w:p w:rsidR="008C3CFF" w:rsidRPr="00BF751A" w:rsidRDefault="008C3CFF" w:rsidP="008C3CFF">
      <w:pPr>
        <w:ind w:firstLine="709"/>
        <w:jc w:val="both"/>
        <w:rPr>
          <w:sz w:val="24"/>
          <w:szCs w:val="24"/>
        </w:rPr>
      </w:pPr>
      <w:r w:rsidRPr="00BF751A">
        <w:rPr>
          <w:sz w:val="24"/>
          <w:szCs w:val="24"/>
        </w:rPr>
        <w:t>4.13.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8C3CFF" w:rsidRPr="00BF751A" w:rsidRDefault="008C3CFF" w:rsidP="008C3CFF">
      <w:pPr>
        <w:ind w:firstLine="709"/>
        <w:jc w:val="both"/>
        <w:rPr>
          <w:sz w:val="24"/>
          <w:szCs w:val="24"/>
        </w:rPr>
      </w:pPr>
      <w:r w:rsidRPr="00BF751A">
        <w:rPr>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8C3CFF" w:rsidRPr="00BF751A" w:rsidRDefault="008C3CFF" w:rsidP="008C3CFF">
      <w:pPr>
        <w:ind w:firstLine="709"/>
        <w:jc w:val="both"/>
        <w:rPr>
          <w:sz w:val="24"/>
          <w:szCs w:val="24"/>
        </w:rPr>
      </w:pPr>
      <w:r w:rsidRPr="00BF751A">
        <w:rPr>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C3CFF" w:rsidRPr="00BF751A" w:rsidRDefault="008C3CFF" w:rsidP="008C3CFF">
      <w:pPr>
        <w:ind w:firstLine="709"/>
        <w:jc w:val="both"/>
        <w:rPr>
          <w:sz w:val="24"/>
          <w:szCs w:val="24"/>
        </w:rPr>
      </w:pPr>
      <w:r w:rsidRPr="00BF751A">
        <w:rPr>
          <w:sz w:val="24"/>
          <w:szCs w:val="24"/>
        </w:rPr>
        <w:t>Проведение фотосъемки, аудио- и видеозаписи осуществляется с обязательным уведомлением контролируемого лица.</w:t>
      </w:r>
    </w:p>
    <w:p w:rsidR="008C3CFF" w:rsidRPr="00BF751A" w:rsidRDefault="008C3CFF" w:rsidP="008C3CFF">
      <w:pPr>
        <w:ind w:firstLine="709"/>
        <w:jc w:val="both"/>
        <w:rPr>
          <w:sz w:val="24"/>
          <w:szCs w:val="24"/>
        </w:rPr>
      </w:pPr>
      <w:r w:rsidRPr="00BF751A">
        <w:rPr>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8C3CFF" w:rsidRPr="00BF751A" w:rsidRDefault="008C3CFF" w:rsidP="008C3CFF">
      <w:pPr>
        <w:ind w:firstLine="709"/>
        <w:jc w:val="both"/>
        <w:rPr>
          <w:sz w:val="24"/>
          <w:szCs w:val="24"/>
        </w:rPr>
      </w:pPr>
      <w:r w:rsidRPr="00BF751A">
        <w:rPr>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C3CFF" w:rsidRPr="00BF751A" w:rsidRDefault="008C3CFF" w:rsidP="008C3CFF">
      <w:pPr>
        <w:ind w:firstLine="709"/>
        <w:jc w:val="both"/>
        <w:rPr>
          <w:sz w:val="24"/>
          <w:szCs w:val="24"/>
        </w:rPr>
      </w:pPr>
      <w:r w:rsidRPr="00BF751A">
        <w:rPr>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C3CFF" w:rsidRPr="00BF751A" w:rsidRDefault="008C3CFF" w:rsidP="008C3CFF">
      <w:pPr>
        <w:ind w:firstLine="709"/>
        <w:jc w:val="both"/>
        <w:rPr>
          <w:sz w:val="24"/>
          <w:szCs w:val="24"/>
        </w:rPr>
      </w:pPr>
      <w:r w:rsidRPr="00BF751A">
        <w:rPr>
          <w:sz w:val="24"/>
          <w:szCs w:val="24"/>
        </w:rPr>
        <w:t>Результаты проведения фотосъемки, аудио- и видеозаписи являются приложением к акту контрольного мероприятия.</w:t>
      </w:r>
    </w:p>
    <w:p w:rsidR="008C3CFF" w:rsidRPr="00BF751A" w:rsidRDefault="008C3CFF" w:rsidP="008C3CFF">
      <w:pPr>
        <w:ind w:firstLine="709"/>
        <w:jc w:val="both"/>
        <w:rPr>
          <w:sz w:val="24"/>
          <w:szCs w:val="24"/>
        </w:rPr>
      </w:pPr>
      <w:r w:rsidRPr="00BF751A">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C3CFF" w:rsidRPr="00BF751A" w:rsidRDefault="008C3CFF" w:rsidP="008C3CFF">
      <w:pPr>
        <w:ind w:firstLine="709"/>
        <w:jc w:val="both"/>
        <w:rPr>
          <w:sz w:val="24"/>
          <w:szCs w:val="24"/>
        </w:rPr>
      </w:pPr>
      <w:r w:rsidRPr="00BF751A">
        <w:rPr>
          <w:sz w:val="24"/>
          <w:szCs w:val="24"/>
        </w:rPr>
        <w:t>4.14.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8C3CFF" w:rsidRPr="00BF751A" w:rsidRDefault="008C3CFF" w:rsidP="008C3CFF">
      <w:pPr>
        <w:ind w:firstLine="709"/>
        <w:jc w:val="both"/>
        <w:rPr>
          <w:sz w:val="24"/>
          <w:szCs w:val="24"/>
        </w:rPr>
      </w:pPr>
    </w:p>
    <w:p w:rsidR="008C3CFF" w:rsidRPr="00817492" w:rsidRDefault="008C3CFF" w:rsidP="008C3CFF">
      <w:pPr>
        <w:jc w:val="center"/>
        <w:rPr>
          <w:b/>
          <w:sz w:val="24"/>
          <w:szCs w:val="24"/>
        </w:rPr>
      </w:pPr>
      <w:r w:rsidRPr="00817492">
        <w:rPr>
          <w:b/>
          <w:sz w:val="24"/>
          <w:szCs w:val="24"/>
        </w:rPr>
        <w:t>5. Результаты контрольного мероприятия</w:t>
      </w:r>
    </w:p>
    <w:p w:rsidR="008C3CFF" w:rsidRPr="00BF751A" w:rsidRDefault="008C3CFF" w:rsidP="008C3CFF">
      <w:pPr>
        <w:ind w:firstLine="709"/>
        <w:jc w:val="both"/>
        <w:rPr>
          <w:sz w:val="24"/>
          <w:szCs w:val="24"/>
        </w:rPr>
      </w:pPr>
    </w:p>
    <w:p w:rsidR="008C3CFF" w:rsidRPr="00BF751A" w:rsidRDefault="008C3CFF" w:rsidP="008C3CFF">
      <w:pPr>
        <w:ind w:firstLine="709"/>
        <w:jc w:val="both"/>
        <w:rPr>
          <w:sz w:val="24"/>
          <w:szCs w:val="24"/>
        </w:rPr>
      </w:pPr>
      <w:r w:rsidRPr="00BF751A">
        <w:rPr>
          <w:sz w:val="24"/>
          <w:szCs w:val="24"/>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8C3CFF" w:rsidRPr="00BF751A" w:rsidRDefault="008C3CFF" w:rsidP="008C3CFF">
      <w:pPr>
        <w:ind w:firstLine="709"/>
        <w:jc w:val="both"/>
        <w:rPr>
          <w:sz w:val="24"/>
          <w:szCs w:val="24"/>
        </w:rPr>
      </w:pPr>
      <w:r w:rsidRPr="00BF751A">
        <w:rPr>
          <w:sz w:val="24"/>
          <w:szCs w:val="24"/>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C3CFF" w:rsidRPr="00BF751A" w:rsidRDefault="008C3CFF" w:rsidP="008C3CFF">
      <w:pPr>
        <w:ind w:firstLine="709"/>
        <w:jc w:val="both"/>
        <w:rPr>
          <w:sz w:val="24"/>
          <w:szCs w:val="24"/>
        </w:rPr>
      </w:pPr>
      <w:r w:rsidRPr="00BF751A">
        <w:rPr>
          <w:sz w:val="24"/>
          <w:szCs w:val="24"/>
        </w:rPr>
        <w:t>Оформление акта производится в день окончания проведения такого мероприятия на месте проведения контрольного мероприятия.</w:t>
      </w:r>
    </w:p>
    <w:p w:rsidR="008C3CFF" w:rsidRPr="00BF751A" w:rsidRDefault="008C3CFF" w:rsidP="008C3CFF">
      <w:pPr>
        <w:ind w:firstLine="709"/>
        <w:jc w:val="both"/>
        <w:rPr>
          <w:sz w:val="24"/>
          <w:szCs w:val="24"/>
        </w:rPr>
      </w:pPr>
      <w:r w:rsidRPr="00BF751A">
        <w:rPr>
          <w:sz w:val="24"/>
          <w:szCs w:val="24"/>
        </w:rPr>
        <w:lastRenderedPageBreak/>
        <w:t xml:space="preserve">Акт контрольного мероприятия, проведение которого было согласовано прокуратурой </w:t>
      </w:r>
      <w:r w:rsidR="005A2A47" w:rsidRPr="00BF751A">
        <w:rPr>
          <w:sz w:val="24"/>
          <w:szCs w:val="24"/>
        </w:rPr>
        <w:t>Батыревского района</w:t>
      </w:r>
      <w:r w:rsidRPr="00BF751A">
        <w:rPr>
          <w:sz w:val="24"/>
          <w:szCs w:val="24"/>
        </w:rPr>
        <w:t xml:space="preserve">, направляется в прокуратуру </w:t>
      </w:r>
      <w:r w:rsidR="005A2A47" w:rsidRPr="00BF751A">
        <w:rPr>
          <w:sz w:val="24"/>
          <w:szCs w:val="24"/>
        </w:rPr>
        <w:t>Батыревского района</w:t>
      </w:r>
      <w:r w:rsidRPr="00BF751A">
        <w:rPr>
          <w:sz w:val="24"/>
          <w:szCs w:val="24"/>
        </w:rPr>
        <w:t xml:space="preserve"> посредством единого реестра контрольных (надзорных) мероприятий непосредственно после его оформления.</w:t>
      </w:r>
    </w:p>
    <w:p w:rsidR="008C3CFF" w:rsidRPr="00BF751A" w:rsidRDefault="008C3CFF" w:rsidP="008C3CFF">
      <w:pPr>
        <w:ind w:firstLine="709"/>
        <w:jc w:val="both"/>
        <w:rPr>
          <w:sz w:val="24"/>
          <w:szCs w:val="24"/>
        </w:rPr>
      </w:pPr>
      <w:r w:rsidRPr="00BF751A">
        <w:rPr>
          <w:sz w:val="24"/>
          <w:szCs w:val="24"/>
        </w:rPr>
        <w:t>5.3. Информация о контрольных мероприятиях размещается в едином реестре контрольных (надзорных) мероприятий.</w:t>
      </w:r>
    </w:p>
    <w:p w:rsidR="008C3CFF" w:rsidRPr="00BF751A" w:rsidRDefault="008C3CFF" w:rsidP="008C3CFF">
      <w:pPr>
        <w:ind w:firstLine="709"/>
        <w:jc w:val="both"/>
        <w:rPr>
          <w:sz w:val="24"/>
          <w:szCs w:val="24"/>
        </w:rPr>
      </w:pPr>
      <w:r w:rsidRPr="00BF751A">
        <w:rPr>
          <w:sz w:val="24"/>
          <w:szCs w:val="24"/>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8C3CFF" w:rsidRPr="00BF751A" w:rsidRDefault="008C3CFF" w:rsidP="008C3CFF">
      <w:pPr>
        <w:ind w:firstLine="709"/>
        <w:jc w:val="both"/>
        <w:rPr>
          <w:sz w:val="24"/>
          <w:szCs w:val="24"/>
        </w:rPr>
      </w:pPr>
      <w:r w:rsidRPr="00BF751A">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процедуру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8C3CFF" w:rsidRPr="00BF751A" w:rsidRDefault="008C3CFF" w:rsidP="008C3CFF">
      <w:pPr>
        <w:ind w:firstLine="709"/>
        <w:jc w:val="both"/>
        <w:rPr>
          <w:sz w:val="24"/>
          <w:szCs w:val="24"/>
        </w:rPr>
      </w:pPr>
      <w:r w:rsidRPr="00BF751A">
        <w:rPr>
          <w:sz w:val="24"/>
          <w:szCs w:val="24"/>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C3CFF" w:rsidRPr="00BF751A" w:rsidRDefault="008C3CFF" w:rsidP="008C3CFF">
      <w:pPr>
        <w:ind w:firstLine="709"/>
        <w:jc w:val="both"/>
        <w:rPr>
          <w:sz w:val="24"/>
          <w:szCs w:val="24"/>
        </w:rPr>
      </w:pPr>
      <w:r w:rsidRPr="00BF751A">
        <w:rPr>
          <w:sz w:val="24"/>
          <w:szCs w:val="24"/>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8C3CFF" w:rsidRPr="00BF751A" w:rsidRDefault="008C3CFF" w:rsidP="008C3CFF">
      <w:pPr>
        <w:ind w:firstLine="709"/>
        <w:jc w:val="both"/>
        <w:rPr>
          <w:sz w:val="24"/>
          <w:szCs w:val="24"/>
        </w:rPr>
      </w:pPr>
      <w:r w:rsidRPr="00BF751A">
        <w:rPr>
          <w:sz w:val="24"/>
          <w:szCs w:val="24"/>
        </w:rPr>
        <w:t>-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8C3CFF" w:rsidRPr="00BF751A" w:rsidRDefault="008C3CFF" w:rsidP="008C3CFF">
      <w:pPr>
        <w:ind w:firstLine="709"/>
        <w:jc w:val="both"/>
        <w:rPr>
          <w:sz w:val="24"/>
          <w:szCs w:val="24"/>
        </w:rPr>
      </w:pPr>
      <w:r w:rsidRPr="00BF751A">
        <w:rPr>
          <w:sz w:val="24"/>
          <w:szCs w:val="24"/>
        </w:rPr>
        <w:t>- временной нетрудоспособности на момент проведения контрольного мероприятия (подтверждается справкой медицинского учреждения);</w:t>
      </w:r>
    </w:p>
    <w:p w:rsidR="008C3CFF" w:rsidRPr="00BF751A" w:rsidRDefault="008C3CFF" w:rsidP="008C3CFF">
      <w:pPr>
        <w:ind w:firstLine="709"/>
        <w:jc w:val="both"/>
        <w:rPr>
          <w:sz w:val="24"/>
          <w:szCs w:val="24"/>
        </w:rPr>
      </w:pPr>
      <w:r w:rsidRPr="00BF751A">
        <w:rPr>
          <w:sz w:val="24"/>
          <w:szCs w:val="24"/>
        </w:rPr>
        <w:t>- смерти близкого родственника (подтверждается свидетельством о смерти).</w:t>
      </w:r>
    </w:p>
    <w:p w:rsidR="008C3CFF" w:rsidRPr="00BF751A" w:rsidRDefault="008C3CFF" w:rsidP="008C3CFF">
      <w:pPr>
        <w:ind w:firstLine="709"/>
        <w:jc w:val="both"/>
        <w:rPr>
          <w:sz w:val="24"/>
          <w:szCs w:val="24"/>
        </w:rPr>
      </w:pPr>
      <w:r w:rsidRPr="00BF751A">
        <w:rPr>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8C3CFF" w:rsidRPr="00BF751A" w:rsidRDefault="008C3CFF" w:rsidP="008C3CFF">
      <w:pPr>
        <w:ind w:firstLine="709"/>
        <w:jc w:val="both"/>
        <w:rPr>
          <w:sz w:val="24"/>
          <w:szCs w:val="24"/>
        </w:rPr>
      </w:pPr>
      <w:r w:rsidRPr="00BF751A">
        <w:rPr>
          <w:sz w:val="24"/>
          <w:szCs w:val="24"/>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w:t>
      </w:r>
      <w:r w:rsidR="0062296C" w:rsidRPr="00BF751A">
        <w:rPr>
          <w:sz w:val="24"/>
          <w:szCs w:val="24"/>
        </w:rPr>
        <w:t>Главы</w:t>
      </w:r>
      <w:r w:rsidR="00373B09" w:rsidRPr="00BF751A">
        <w:rPr>
          <w:sz w:val="24"/>
          <w:szCs w:val="24"/>
        </w:rPr>
        <w:t xml:space="preserve"> </w:t>
      </w:r>
      <w:r w:rsidRPr="00BF751A">
        <w:rPr>
          <w:sz w:val="24"/>
          <w:szCs w:val="24"/>
        </w:rPr>
        <w:t xml:space="preserve">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8C3CFF" w:rsidRPr="00BF751A" w:rsidRDefault="008C3CFF" w:rsidP="008C3CFF">
      <w:pPr>
        <w:ind w:firstLine="709"/>
        <w:jc w:val="both"/>
        <w:rPr>
          <w:sz w:val="24"/>
          <w:szCs w:val="24"/>
        </w:rPr>
      </w:pPr>
      <w:r w:rsidRPr="00BF751A">
        <w:rPr>
          <w:sz w:val="24"/>
          <w:szCs w:val="24"/>
        </w:rPr>
        <w:t xml:space="preserve">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w:t>
      </w:r>
      <w:r w:rsidRPr="00BF751A">
        <w:rPr>
          <w:sz w:val="24"/>
          <w:szCs w:val="24"/>
        </w:rPr>
        <w:lastRenderedPageBreak/>
        <w:t>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C3CFF" w:rsidRPr="00BF751A" w:rsidRDefault="008C3CFF" w:rsidP="008C3CFF">
      <w:pPr>
        <w:ind w:firstLine="709"/>
        <w:jc w:val="both"/>
        <w:rPr>
          <w:sz w:val="24"/>
          <w:szCs w:val="24"/>
        </w:rPr>
      </w:pPr>
      <w:r w:rsidRPr="00BF751A">
        <w:rPr>
          <w:sz w:val="24"/>
          <w:szCs w:val="24"/>
        </w:rPr>
        <w:t>5.8. В случае выявления при проведении контрольного мероприятия нарушений обязательных требований</w:t>
      </w:r>
      <w:r w:rsidR="009C7099" w:rsidRPr="00BF751A">
        <w:rPr>
          <w:sz w:val="24"/>
          <w:szCs w:val="24"/>
        </w:rPr>
        <w:t>,</w:t>
      </w:r>
      <w:r w:rsidRPr="00BF751A">
        <w:rPr>
          <w:sz w:val="24"/>
          <w:szCs w:val="24"/>
        </w:rPr>
        <w:t xml:space="preserve"> контролируемым лицом уполномоченный орган в пределах полномочий, предусмотренных законодательством Российской Федерации, обязан:</w:t>
      </w:r>
    </w:p>
    <w:p w:rsidR="008C3CFF" w:rsidRPr="00BF751A" w:rsidRDefault="008C3CFF" w:rsidP="008C3CFF">
      <w:pPr>
        <w:ind w:firstLine="709"/>
        <w:jc w:val="both"/>
        <w:rPr>
          <w:sz w:val="24"/>
          <w:szCs w:val="24"/>
        </w:rPr>
      </w:pPr>
      <w:r w:rsidRPr="00BF751A">
        <w:rPr>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C3CFF" w:rsidRPr="00BF751A" w:rsidRDefault="008C3CFF" w:rsidP="008C3CFF">
      <w:pPr>
        <w:ind w:firstLine="709"/>
        <w:jc w:val="both"/>
        <w:rPr>
          <w:sz w:val="24"/>
          <w:szCs w:val="24"/>
        </w:rPr>
      </w:pPr>
      <w:r w:rsidRPr="00BF751A">
        <w:rPr>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C3CFF" w:rsidRPr="00BF751A" w:rsidRDefault="008C3CFF" w:rsidP="008C3CFF">
      <w:pPr>
        <w:ind w:firstLine="709"/>
        <w:jc w:val="both"/>
        <w:rPr>
          <w:sz w:val="24"/>
          <w:szCs w:val="24"/>
        </w:rPr>
      </w:pPr>
      <w:r w:rsidRPr="00BF751A">
        <w:rPr>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8C3CFF" w:rsidRPr="00BF751A" w:rsidRDefault="008C3CFF" w:rsidP="008C3CFF">
      <w:pPr>
        <w:ind w:firstLine="709"/>
        <w:jc w:val="both"/>
        <w:rPr>
          <w:sz w:val="24"/>
          <w:szCs w:val="24"/>
        </w:rPr>
      </w:pPr>
      <w:r w:rsidRPr="00BF751A">
        <w:rPr>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8C3CFF" w:rsidRPr="00BF751A" w:rsidRDefault="008C3CFF" w:rsidP="008C3CFF">
      <w:pPr>
        <w:ind w:firstLine="709"/>
        <w:jc w:val="both"/>
        <w:rPr>
          <w:sz w:val="24"/>
          <w:szCs w:val="24"/>
        </w:rPr>
      </w:pPr>
      <w:r w:rsidRPr="00BF751A">
        <w:rPr>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C3CFF" w:rsidRPr="00BF751A" w:rsidRDefault="008C3CFF" w:rsidP="008C3CFF">
      <w:pPr>
        <w:ind w:firstLine="709"/>
        <w:jc w:val="both"/>
        <w:rPr>
          <w:sz w:val="24"/>
          <w:szCs w:val="24"/>
        </w:rPr>
      </w:pPr>
      <w:r w:rsidRPr="00BF751A">
        <w:rPr>
          <w:sz w:val="24"/>
          <w:szCs w:val="24"/>
        </w:rPr>
        <w:t xml:space="preserve">5.9. Форма предписания об устранении выявленных нарушений утверждается распоряжением </w:t>
      </w:r>
      <w:r w:rsidR="0062296C" w:rsidRPr="00BF751A">
        <w:rPr>
          <w:sz w:val="24"/>
          <w:szCs w:val="24"/>
        </w:rPr>
        <w:t>Главы</w:t>
      </w:r>
      <w:r w:rsidRPr="00BF751A">
        <w:rPr>
          <w:sz w:val="24"/>
          <w:szCs w:val="24"/>
        </w:rPr>
        <w:t xml:space="preserve"> уполномоченного органа.</w:t>
      </w:r>
    </w:p>
    <w:p w:rsidR="008C3CFF" w:rsidRPr="00BF751A" w:rsidRDefault="008C3CFF" w:rsidP="008C3CFF">
      <w:pPr>
        <w:ind w:firstLine="709"/>
        <w:jc w:val="both"/>
        <w:rPr>
          <w:sz w:val="24"/>
          <w:szCs w:val="24"/>
        </w:rPr>
      </w:pPr>
    </w:p>
    <w:p w:rsidR="009B2C6A" w:rsidRPr="00BF751A" w:rsidRDefault="009B2C6A" w:rsidP="009B2C6A">
      <w:pPr>
        <w:widowControl w:val="0"/>
        <w:spacing w:line="276" w:lineRule="auto"/>
        <w:ind w:firstLine="709"/>
        <w:jc w:val="both"/>
        <w:rPr>
          <w:color w:val="000000" w:themeColor="text1"/>
          <w:sz w:val="24"/>
          <w:szCs w:val="24"/>
        </w:rPr>
      </w:pPr>
      <w:r w:rsidRPr="00BF751A">
        <w:rPr>
          <w:color w:val="000000" w:themeColor="text1"/>
          <w:sz w:val="24"/>
          <w:szCs w:val="24"/>
        </w:rPr>
        <w:t xml:space="preserve"> </w:t>
      </w:r>
    </w:p>
    <w:p w:rsidR="009B2C6A" w:rsidRPr="00BF751A" w:rsidRDefault="009B2C6A" w:rsidP="009B2C6A">
      <w:pPr>
        <w:widowControl w:val="0"/>
        <w:spacing w:line="276" w:lineRule="auto"/>
        <w:ind w:firstLine="709"/>
        <w:jc w:val="center"/>
        <w:rPr>
          <w:b/>
          <w:color w:val="000000" w:themeColor="text1"/>
          <w:sz w:val="24"/>
          <w:szCs w:val="24"/>
        </w:rPr>
      </w:pPr>
      <w:r w:rsidRPr="00BF751A">
        <w:rPr>
          <w:b/>
          <w:color w:val="000000" w:themeColor="text1"/>
          <w:sz w:val="24"/>
          <w:szCs w:val="24"/>
        </w:rPr>
        <w:t>VI. Обжалование решений контрольных (надзорных) органов, действий (бездействия) их должностных лиц</w:t>
      </w:r>
    </w:p>
    <w:p w:rsidR="009B2C6A" w:rsidRPr="00BF751A" w:rsidRDefault="009B2C6A" w:rsidP="009B2C6A">
      <w:pPr>
        <w:widowControl w:val="0"/>
        <w:spacing w:line="276" w:lineRule="auto"/>
        <w:ind w:firstLine="709"/>
        <w:jc w:val="center"/>
        <w:rPr>
          <w:color w:val="000000" w:themeColor="text1"/>
          <w:sz w:val="24"/>
          <w:szCs w:val="24"/>
        </w:rPr>
      </w:pPr>
    </w:p>
    <w:p w:rsidR="009B2C6A" w:rsidRPr="00BF751A" w:rsidRDefault="009B2C6A" w:rsidP="009B2C6A">
      <w:pPr>
        <w:widowControl w:val="0"/>
        <w:spacing w:line="276" w:lineRule="auto"/>
        <w:ind w:firstLine="709"/>
        <w:jc w:val="both"/>
        <w:rPr>
          <w:color w:val="000000" w:themeColor="text1"/>
          <w:sz w:val="24"/>
          <w:szCs w:val="24"/>
        </w:rPr>
      </w:pPr>
      <w:r w:rsidRPr="00BF751A">
        <w:rPr>
          <w:color w:val="000000" w:themeColor="text1"/>
          <w:sz w:val="24"/>
          <w:szCs w:val="24"/>
        </w:rPr>
        <w:t xml:space="preserve">41. Действия (бездействие) должностных лиц </w:t>
      </w:r>
      <w:r w:rsidR="004F1083" w:rsidRPr="00BF751A">
        <w:rPr>
          <w:color w:val="000000" w:themeColor="text1"/>
          <w:sz w:val="24"/>
          <w:szCs w:val="24"/>
        </w:rPr>
        <w:t xml:space="preserve">органа муниципального контроля, </w:t>
      </w:r>
      <w:r w:rsidRPr="00BF751A">
        <w:rPr>
          <w:color w:val="000000" w:themeColor="text1"/>
          <w:sz w:val="24"/>
          <w:szCs w:val="24"/>
        </w:rPr>
        <w:t>решения</w:t>
      </w:r>
      <w:r w:rsidR="009C7099" w:rsidRPr="00BF751A">
        <w:rPr>
          <w:color w:val="000000" w:themeColor="text1"/>
          <w:sz w:val="24"/>
          <w:szCs w:val="24"/>
        </w:rPr>
        <w:t>,</w:t>
      </w:r>
      <w:r w:rsidRPr="00BF751A">
        <w:rPr>
          <w:color w:val="000000" w:themeColor="text1"/>
          <w:sz w:val="24"/>
          <w:szCs w:val="24"/>
        </w:rPr>
        <w:t xml:space="preserve"> принятые таким органом в ходе осуществления муниципального контроля, могут быть обжалованы контролируемым лицом в досудебном порядке в соответствии с положениями главы 9 Федерального закона.</w:t>
      </w:r>
    </w:p>
    <w:p w:rsidR="009B2C6A" w:rsidRPr="00BF751A" w:rsidRDefault="009B2C6A" w:rsidP="009B2C6A">
      <w:pPr>
        <w:widowControl w:val="0"/>
        <w:spacing w:line="276" w:lineRule="auto"/>
        <w:ind w:firstLine="709"/>
        <w:jc w:val="both"/>
        <w:rPr>
          <w:color w:val="000000" w:themeColor="text1"/>
          <w:sz w:val="24"/>
          <w:szCs w:val="24"/>
        </w:rPr>
      </w:pPr>
      <w:r w:rsidRPr="00BF751A">
        <w:rPr>
          <w:color w:val="000000" w:themeColor="text1"/>
          <w:sz w:val="24"/>
          <w:szCs w:val="24"/>
        </w:rPr>
        <w:t>42.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B2C6A" w:rsidRPr="00BF751A" w:rsidRDefault="009B2C6A" w:rsidP="009B2C6A">
      <w:pPr>
        <w:widowControl w:val="0"/>
        <w:spacing w:line="276" w:lineRule="auto"/>
        <w:ind w:firstLine="709"/>
        <w:jc w:val="both"/>
        <w:rPr>
          <w:color w:val="000000" w:themeColor="text1"/>
          <w:sz w:val="24"/>
          <w:szCs w:val="24"/>
        </w:rPr>
      </w:pPr>
      <w:r w:rsidRPr="00BF751A">
        <w:rPr>
          <w:color w:val="000000" w:themeColor="text1"/>
          <w:sz w:val="24"/>
          <w:szCs w:val="24"/>
        </w:rPr>
        <w:t>4. В соответствии с порядком рассмотрения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9B2C6A" w:rsidRPr="00BF751A" w:rsidRDefault="009B2C6A" w:rsidP="009B2C6A">
      <w:pPr>
        <w:widowControl w:val="0"/>
        <w:spacing w:line="276" w:lineRule="auto"/>
        <w:ind w:firstLine="709"/>
        <w:jc w:val="both"/>
        <w:rPr>
          <w:color w:val="000000" w:themeColor="text1"/>
          <w:sz w:val="24"/>
          <w:szCs w:val="24"/>
        </w:rPr>
      </w:pPr>
    </w:p>
    <w:p w:rsidR="009B2C6A" w:rsidRPr="00BF751A" w:rsidRDefault="009B2C6A" w:rsidP="009B2C6A">
      <w:pPr>
        <w:adjustRightInd w:val="0"/>
        <w:jc w:val="center"/>
        <w:outlineLvl w:val="0"/>
        <w:rPr>
          <w:b/>
          <w:bCs/>
          <w:color w:val="000000" w:themeColor="text1"/>
          <w:sz w:val="24"/>
          <w:szCs w:val="24"/>
        </w:rPr>
      </w:pPr>
      <w:r w:rsidRPr="00BF751A">
        <w:rPr>
          <w:b/>
          <w:color w:val="000000" w:themeColor="text1"/>
          <w:sz w:val="24"/>
          <w:szCs w:val="24"/>
        </w:rPr>
        <w:t>VII</w:t>
      </w:r>
      <w:r w:rsidRPr="00BF751A">
        <w:rPr>
          <w:b/>
          <w:bCs/>
          <w:color w:val="000000" w:themeColor="text1"/>
          <w:sz w:val="24"/>
          <w:szCs w:val="24"/>
        </w:rPr>
        <w:t xml:space="preserve">. Ключевые и индикативные показатели муниципального земельного контроля </w:t>
      </w:r>
    </w:p>
    <w:p w:rsidR="009B2C6A" w:rsidRPr="00BF751A" w:rsidRDefault="009B2C6A" w:rsidP="009B2C6A">
      <w:pPr>
        <w:adjustRightInd w:val="0"/>
        <w:jc w:val="both"/>
        <w:rPr>
          <w:color w:val="000000" w:themeColor="text1"/>
          <w:sz w:val="24"/>
          <w:szCs w:val="24"/>
        </w:rPr>
      </w:pPr>
    </w:p>
    <w:p w:rsidR="009B2C6A" w:rsidRPr="00BF751A" w:rsidRDefault="009B2C6A" w:rsidP="009B2C6A">
      <w:pPr>
        <w:adjustRightInd w:val="0"/>
        <w:ind w:firstLine="708"/>
        <w:jc w:val="both"/>
        <w:rPr>
          <w:color w:val="000000" w:themeColor="text1"/>
          <w:sz w:val="24"/>
          <w:szCs w:val="24"/>
        </w:rPr>
      </w:pPr>
      <w:r w:rsidRPr="00BF751A">
        <w:rPr>
          <w:color w:val="000000" w:themeColor="text1"/>
          <w:sz w:val="24"/>
          <w:szCs w:val="24"/>
        </w:rPr>
        <w:t>46.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земельного контроля.</w:t>
      </w:r>
    </w:p>
    <w:p w:rsidR="009B2C6A" w:rsidRPr="00BF751A" w:rsidRDefault="009B2C6A" w:rsidP="009B2C6A">
      <w:pPr>
        <w:adjustRightInd w:val="0"/>
        <w:ind w:firstLine="708"/>
        <w:jc w:val="both"/>
        <w:rPr>
          <w:color w:val="000000" w:themeColor="text1"/>
          <w:sz w:val="24"/>
          <w:szCs w:val="24"/>
        </w:rPr>
      </w:pPr>
      <w:r w:rsidRPr="00BF751A">
        <w:rPr>
          <w:color w:val="000000" w:themeColor="text1"/>
          <w:sz w:val="24"/>
          <w:szCs w:val="24"/>
        </w:rPr>
        <w:lastRenderedPageBreak/>
        <w:t>47. Ключевыми показателями эффективности и результативности осуществления муниципального земельного контроля являются:</w:t>
      </w:r>
    </w:p>
    <w:p w:rsidR="009B2C6A" w:rsidRPr="00BF751A" w:rsidRDefault="009B2C6A" w:rsidP="009B2C6A">
      <w:pPr>
        <w:adjustRightInd w:val="0"/>
        <w:ind w:firstLine="708"/>
        <w:jc w:val="both"/>
        <w:rPr>
          <w:color w:val="000000" w:themeColor="text1"/>
          <w:sz w:val="24"/>
          <w:szCs w:val="24"/>
        </w:rPr>
      </w:pPr>
      <w:r w:rsidRPr="00BF751A">
        <w:rPr>
          <w:color w:val="000000" w:themeColor="text1"/>
          <w:sz w:val="24"/>
          <w:szCs w:val="24"/>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9B2C6A" w:rsidRPr="00BF751A" w:rsidRDefault="009B2C6A" w:rsidP="009B2C6A">
      <w:pPr>
        <w:adjustRightInd w:val="0"/>
        <w:ind w:firstLine="708"/>
        <w:jc w:val="both"/>
        <w:rPr>
          <w:color w:val="000000" w:themeColor="text1"/>
          <w:sz w:val="24"/>
          <w:szCs w:val="24"/>
        </w:rPr>
      </w:pPr>
      <w:r w:rsidRPr="00BF751A">
        <w:rPr>
          <w:color w:val="000000" w:themeColor="text1"/>
          <w:sz w:val="24"/>
          <w:szCs w:val="24"/>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9B2C6A" w:rsidRPr="00BF751A" w:rsidRDefault="009B2C6A" w:rsidP="009B2C6A">
      <w:pPr>
        <w:adjustRightInd w:val="0"/>
        <w:ind w:firstLine="708"/>
        <w:jc w:val="both"/>
        <w:rPr>
          <w:color w:val="000000" w:themeColor="text1"/>
          <w:sz w:val="24"/>
          <w:szCs w:val="24"/>
        </w:rPr>
      </w:pPr>
      <w:r w:rsidRPr="00BF751A">
        <w:rPr>
          <w:color w:val="000000" w:themeColor="text1"/>
          <w:sz w:val="24"/>
          <w:szCs w:val="24"/>
        </w:rPr>
        <w:t>48. Индикативными показателями осуществления муниципального земельного контроля являются:</w:t>
      </w:r>
    </w:p>
    <w:p w:rsidR="009B2C6A" w:rsidRPr="00BF751A" w:rsidRDefault="009B2C6A" w:rsidP="009B2C6A">
      <w:pPr>
        <w:adjustRightInd w:val="0"/>
        <w:ind w:firstLine="708"/>
        <w:jc w:val="both"/>
        <w:rPr>
          <w:color w:val="000000" w:themeColor="text1"/>
          <w:sz w:val="24"/>
          <w:szCs w:val="24"/>
        </w:rPr>
      </w:pPr>
      <w:r w:rsidRPr="00BF751A">
        <w:rPr>
          <w:color w:val="000000" w:themeColor="text1"/>
          <w:sz w:val="24"/>
          <w:szCs w:val="24"/>
        </w:rPr>
        <w:t>1) количество обращений граждан и организаций о нарушении обязательных требований, поступивших в орган муниципального земельного контроля (единица);</w:t>
      </w:r>
    </w:p>
    <w:p w:rsidR="009B2C6A" w:rsidRPr="00BF751A" w:rsidRDefault="009B2C6A" w:rsidP="009B2C6A">
      <w:pPr>
        <w:adjustRightInd w:val="0"/>
        <w:ind w:firstLine="708"/>
        <w:jc w:val="both"/>
        <w:rPr>
          <w:color w:val="000000" w:themeColor="text1"/>
          <w:sz w:val="24"/>
          <w:szCs w:val="24"/>
        </w:rPr>
      </w:pPr>
      <w:r w:rsidRPr="00BF751A">
        <w:rPr>
          <w:color w:val="000000" w:themeColor="text1"/>
          <w:sz w:val="24"/>
          <w:szCs w:val="24"/>
        </w:rPr>
        <w:t>2) количество проведенных органом муниципального земельного контроля внеплановых контрольных мероприятий (единица);</w:t>
      </w:r>
    </w:p>
    <w:p w:rsidR="009B2C6A" w:rsidRPr="00BF751A" w:rsidRDefault="009B2C6A" w:rsidP="009B2C6A">
      <w:pPr>
        <w:adjustRightInd w:val="0"/>
        <w:ind w:firstLine="708"/>
        <w:jc w:val="both"/>
        <w:rPr>
          <w:color w:val="000000" w:themeColor="text1"/>
          <w:sz w:val="24"/>
          <w:szCs w:val="24"/>
        </w:rPr>
      </w:pPr>
      <w:r w:rsidRPr="00BF751A">
        <w:rPr>
          <w:color w:val="000000" w:themeColor="text1"/>
          <w:sz w:val="24"/>
          <w:szCs w:val="24"/>
        </w:rPr>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rsidR="009B2C6A" w:rsidRPr="00BF751A" w:rsidRDefault="009B2C6A" w:rsidP="009B2C6A">
      <w:pPr>
        <w:adjustRightInd w:val="0"/>
        <w:ind w:firstLine="708"/>
        <w:jc w:val="both"/>
        <w:rPr>
          <w:color w:val="000000" w:themeColor="text1"/>
          <w:sz w:val="24"/>
          <w:szCs w:val="24"/>
        </w:rPr>
      </w:pPr>
      <w:r w:rsidRPr="00BF751A">
        <w:rPr>
          <w:color w:val="000000" w:themeColor="text1"/>
          <w:sz w:val="24"/>
          <w:szCs w:val="24"/>
        </w:rPr>
        <w:t>4) количество выявленных органом муниципального земельного контроля нарушений обязательных требований (единица);</w:t>
      </w:r>
    </w:p>
    <w:p w:rsidR="009B2C6A" w:rsidRPr="00BF751A" w:rsidRDefault="009B2C6A" w:rsidP="009B2C6A">
      <w:pPr>
        <w:adjustRightInd w:val="0"/>
        <w:ind w:firstLine="708"/>
        <w:jc w:val="both"/>
        <w:rPr>
          <w:color w:val="000000" w:themeColor="text1"/>
          <w:sz w:val="24"/>
          <w:szCs w:val="24"/>
        </w:rPr>
      </w:pPr>
      <w:r w:rsidRPr="00BF751A">
        <w:rPr>
          <w:color w:val="000000" w:themeColor="text1"/>
          <w:sz w:val="24"/>
          <w:szCs w:val="24"/>
        </w:rPr>
        <w:t>5) количество устраненных нарушений обязательных требований (единица);</w:t>
      </w:r>
    </w:p>
    <w:p w:rsidR="009B2C6A" w:rsidRPr="00BF751A" w:rsidRDefault="009B2C6A" w:rsidP="009B2C6A">
      <w:pPr>
        <w:adjustRightInd w:val="0"/>
        <w:ind w:firstLine="708"/>
        <w:jc w:val="both"/>
        <w:rPr>
          <w:color w:val="000000" w:themeColor="text1"/>
          <w:sz w:val="24"/>
          <w:szCs w:val="24"/>
        </w:rPr>
      </w:pPr>
      <w:r w:rsidRPr="00BF751A">
        <w:rPr>
          <w:color w:val="000000" w:themeColor="text1"/>
          <w:sz w:val="24"/>
          <w:szCs w:val="24"/>
        </w:rPr>
        <w:t>6) количество поступивших возражений в отношении акта контрольного мероприятия (единица);</w:t>
      </w:r>
    </w:p>
    <w:p w:rsidR="009B2C6A" w:rsidRPr="00BF751A" w:rsidRDefault="009B2C6A" w:rsidP="009B2C6A">
      <w:pPr>
        <w:adjustRightInd w:val="0"/>
        <w:ind w:firstLine="708"/>
        <w:jc w:val="both"/>
        <w:rPr>
          <w:color w:val="000000" w:themeColor="text1"/>
          <w:sz w:val="24"/>
          <w:szCs w:val="24"/>
        </w:rPr>
      </w:pPr>
      <w:r w:rsidRPr="00BF751A">
        <w:rPr>
          <w:color w:val="000000" w:themeColor="text1"/>
          <w:sz w:val="24"/>
          <w:szCs w:val="24"/>
        </w:rPr>
        <w:t>7) количество выданных органом муниципального земельного контроля предписаний об устранении нарушений обязательных требований (единица).</w:t>
      </w:r>
    </w:p>
    <w:p w:rsidR="009B2C6A" w:rsidRPr="00BF751A" w:rsidRDefault="009B2C6A" w:rsidP="009B2C6A">
      <w:pPr>
        <w:adjustRightInd w:val="0"/>
        <w:ind w:firstLine="708"/>
        <w:jc w:val="both"/>
        <w:rPr>
          <w:color w:val="000000" w:themeColor="text1"/>
          <w:sz w:val="24"/>
          <w:szCs w:val="24"/>
        </w:rPr>
      </w:pPr>
      <w:r w:rsidRPr="00BF751A">
        <w:rPr>
          <w:color w:val="000000" w:themeColor="text1"/>
          <w:sz w:val="24"/>
          <w:szCs w:val="24"/>
        </w:rPr>
        <w:t>49. Орган муниципального земельного контроля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9B2C6A" w:rsidRPr="00BF751A" w:rsidRDefault="009B2C6A" w:rsidP="009B2C6A">
      <w:pPr>
        <w:widowControl w:val="0"/>
        <w:spacing w:line="276" w:lineRule="auto"/>
        <w:ind w:firstLine="709"/>
        <w:jc w:val="center"/>
        <w:rPr>
          <w:b/>
          <w:color w:val="000000" w:themeColor="text1"/>
          <w:sz w:val="24"/>
          <w:szCs w:val="24"/>
        </w:rPr>
      </w:pPr>
    </w:p>
    <w:sectPr w:rsidR="009B2C6A" w:rsidRPr="00BF751A" w:rsidSect="00817492">
      <w:pgSz w:w="11906" w:h="16838" w:code="9"/>
      <w:pgMar w:top="615" w:right="707" w:bottom="426"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92" w:rsidRDefault="001F3792">
      <w:r>
        <w:separator/>
      </w:r>
    </w:p>
  </w:endnote>
  <w:endnote w:type="continuationSeparator" w:id="0">
    <w:p w:rsidR="001F3792" w:rsidRDefault="001F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92" w:rsidRDefault="001F3792">
      <w:r>
        <w:separator/>
      </w:r>
    </w:p>
  </w:footnote>
  <w:footnote w:type="continuationSeparator" w:id="0">
    <w:p w:rsidR="001F3792" w:rsidRDefault="001F3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10C"/>
    <w:multiLevelType w:val="hybridMultilevel"/>
    <w:tmpl w:val="7488F9E0"/>
    <w:lvl w:ilvl="0" w:tplc="9FDC689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903020"/>
    <w:multiLevelType w:val="hybridMultilevel"/>
    <w:tmpl w:val="D130B076"/>
    <w:lvl w:ilvl="0" w:tplc="FC9802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A224440"/>
    <w:multiLevelType w:val="hybridMultilevel"/>
    <w:tmpl w:val="4F54E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86BB4"/>
    <w:multiLevelType w:val="hybridMultilevel"/>
    <w:tmpl w:val="F10E417A"/>
    <w:lvl w:ilvl="0" w:tplc="0214321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4BE28B7"/>
    <w:multiLevelType w:val="hybridMultilevel"/>
    <w:tmpl w:val="6D1EA552"/>
    <w:lvl w:ilvl="0" w:tplc="01EAEB9C">
      <w:start w:val="1"/>
      <w:numFmt w:val="decimal"/>
      <w:lvlText w:val="%1)"/>
      <w:lvlJc w:val="left"/>
      <w:pPr>
        <w:ind w:left="11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C3B602A"/>
    <w:multiLevelType w:val="hybridMultilevel"/>
    <w:tmpl w:val="721E62A0"/>
    <w:lvl w:ilvl="0" w:tplc="01EAEB9C">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7" w15:restartNumberingAfterBreak="0">
    <w:nsid w:val="40AC4A35"/>
    <w:multiLevelType w:val="hybridMultilevel"/>
    <w:tmpl w:val="99249B70"/>
    <w:lvl w:ilvl="0" w:tplc="B5483E7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59282E00"/>
    <w:multiLevelType w:val="hybridMultilevel"/>
    <w:tmpl w:val="4BE62586"/>
    <w:lvl w:ilvl="0" w:tplc="08085AC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674A5D20"/>
    <w:multiLevelType w:val="hybridMultilevel"/>
    <w:tmpl w:val="854643D0"/>
    <w:lvl w:ilvl="0" w:tplc="EB6C505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3D46517"/>
    <w:multiLevelType w:val="hybridMultilevel"/>
    <w:tmpl w:val="BE72A4F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9A1A66"/>
    <w:multiLevelType w:val="hybridMultilevel"/>
    <w:tmpl w:val="1862AA4E"/>
    <w:lvl w:ilvl="0" w:tplc="AA9A6166">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2" w15:restartNumberingAfterBreak="0">
    <w:nsid w:val="7FC927C4"/>
    <w:multiLevelType w:val="hybridMultilevel"/>
    <w:tmpl w:val="734217DA"/>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1"/>
  </w:num>
  <w:num w:numId="6">
    <w:abstractNumId w:val="6"/>
  </w:num>
  <w:num w:numId="7">
    <w:abstractNumId w:val="12"/>
  </w:num>
  <w:num w:numId="8">
    <w:abstractNumId w:val="4"/>
  </w:num>
  <w:num w:numId="9">
    <w:abstractNumId w:val="9"/>
  </w:num>
  <w:num w:numId="10">
    <w:abstractNumId w:val="5"/>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25"/>
    <w:rsid w:val="00001114"/>
    <w:rsid w:val="00001570"/>
    <w:rsid w:val="00004F00"/>
    <w:rsid w:val="00005E0E"/>
    <w:rsid w:val="000079C4"/>
    <w:rsid w:val="000122F1"/>
    <w:rsid w:val="00012FCA"/>
    <w:rsid w:val="00014236"/>
    <w:rsid w:val="000177A5"/>
    <w:rsid w:val="000306A0"/>
    <w:rsid w:val="000327F0"/>
    <w:rsid w:val="00041F8C"/>
    <w:rsid w:val="00044FDE"/>
    <w:rsid w:val="0005234F"/>
    <w:rsid w:val="0005446A"/>
    <w:rsid w:val="00055401"/>
    <w:rsid w:val="00061E25"/>
    <w:rsid w:val="000659AB"/>
    <w:rsid w:val="00066994"/>
    <w:rsid w:val="00072B92"/>
    <w:rsid w:val="00076479"/>
    <w:rsid w:val="00077E70"/>
    <w:rsid w:val="00080AB1"/>
    <w:rsid w:val="000848DE"/>
    <w:rsid w:val="0008689A"/>
    <w:rsid w:val="00093342"/>
    <w:rsid w:val="00094F9C"/>
    <w:rsid w:val="00095E88"/>
    <w:rsid w:val="00096121"/>
    <w:rsid w:val="00097343"/>
    <w:rsid w:val="000A3A17"/>
    <w:rsid w:val="000B4147"/>
    <w:rsid w:val="000B42F0"/>
    <w:rsid w:val="000C481D"/>
    <w:rsid w:val="000C5309"/>
    <w:rsid w:val="000C6904"/>
    <w:rsid w:val="000C7423"/>
    <w:rsid w:val="000D03EF"/>
    <w:rsid w:val="000D11F4"/>
    <w:rsid w:val="000D2686"/>
    <w:rsid w:val="000E1001"/>
    <w:rsid w:val="000E1EC0"/>
    <w:rsid w:val="000E4E88"/>
    <w:rsid w:val="000F04D5"/>
    <w:rsid w:val="000F20CE"/>
    <w:rsid w:val="001008F2"/>
    <w:rsid w:val="00100EDE"/>
    <w:rsid w:val="00105A9A"/>
    <w:rsid w:val="001069C6"/>
    <w:rsid w:val="00113739"/>
    <w:rsid w:val="0011426D"/>
    <w:rsid w:val="001200F7"/>
    <w:rsid w:val="0012063A"/>
    <w:rsid w:val="001210EC"/>
    <w:rsid w:val="00123C31"/>
    <w:rsid w:val="001240CB"/>
    <w:rsid w:val="00132352"/>
    <w:rsid w:val="00140DD9"/>
    <w:rsid w:val="00141CB0"/>
    <w:rsid w:val="00143111"/>
    <w:rsid w:val="00147CA0"/>
    <w:rsid w:val="00147FA7"/>
    <w:rsid w:val="0015275F"/>
    <w:rsid w:val="00152C4A"/>
    <w:rsid w:val="001624A3"/>
    <w:rsid w:val="001671EA"/>
    <w:rsid w:val="0018388D"/>
    <w:rsid w:val="001841DC"/>
    <w:rsid w:val="001928F6"/>
    <w:rsid w:val="001947EB"/>
    <w:rsid w:val="001A5470"/>
    <w:rsid w:val="001B6BB0"/>
    <w:rsid w:val="001C0861"/>
    <w:rsid w:val="001C1091"/>
    <w:rsid w:val="001C1775"/>
    <w:rsid w:val="001C2150"/>
    <w:rsid w:val="001C2B3D"/>
    <w:rsid w:val="001C312B"/>
    <w:rsid w:val="001C5211"/>
    <w:rsid w:val="001D6CC0"/>
    <w:rsid w:val="001E3DA5"/>
    <w:rsid w:val="001F3792"/>
    <w:rsid w:val="00205BC8"/>
    <w:rsid w:val="002216E5"/>
    <w:rsid w:val="00221E8A"/>
    <w:rsid w:val="002236F5"/>
    <w:rsid w:val="00223BF1"/>
    <w:rsid w:val="00224CE2"/>
    <w:rsid w:val="002272A8"/>
    <w:rsid w:val="00232C9B"/>
    <w:rsid w:val="002423DA"/>
    <w:rsid w:val="00242741"/>
    <w:rsid w:val="00242A74"/>
    <w:rsid w:val="00244FA7"/>
    <w:rsid w:val="002468DF"/>
    <w:rsid w:val="002536C2"/>
    <w:rsid w:val="00254C93"/>
    <w:rsid w:val="00257CBB"/>
    <w:rsid w:val="00271954"/>
    <w:rsid w:val="002749D4"/>
    <w:rsid w:val="00277106"/>
    <w:rsid w:val="00287F13"/>
    <w:rsid w:val="00292C32"/>
    <w:rsid w:val="0029692A"/>
    <w:rsid w:val="00296B58"/>
    <w:rsid w:val="002A293B"/>
    <w:rsid w:val="002A4333"/>
    <w:rsid w:val="002B2F88"/>
    <w:rsid w:val="002B45C7"/>
    <w:rsid w:val="002B55AF"/>
    <w:rsid w:val="002B6545"/>
    <w:rsid w:val="002C3697"/>
    <w:rsid w:val="002C75AD"/>
    <w:rsid w:val="002E01E5"/>
    <w:rsid w:val="002E0495"/>
    <w:rsid w:val="002E2D25"/>
    <w:rsid w:val="002E426E"/>
    <w:rsid w:val="002E535A"/>
    <w:rsid w:val="002E66A3"/>
    <w:rsid w:val="002F1D70"/>
    <w:rsid w:val="002F1E99"/>
    <w:rsid w:val="002F6CE8"/>
    <w:rsid w:val="0030234D"/>
    <w:rsid w:val="003048DD"/>
    <w:rsid w:val="0031099E"/>
    <w:rsid w:val="00311309"/>
    <w:rsid w:val="003157ED"/>
    <w:rsid w:val="003166F8"/>
    <w:rsid w:val="00322EF1"/>
    <w:rsid w:val="00330FED"/>
    <w:rsid w:val="0033146B"/>
    <w:rsid w:val="0033222B"/>
    <w:rsid w:val="0034274A"/>
    <w:rsid w:val="00343114"/>
    <w:rsid w:val="00343961"/>
    <w:rsid w:val="0035229E"/>
    <w:rsid w:val="003526D9"/>
    <w:rsid w:val="003652FB"/>
    <w:rsid w:val="00370C05"/>
    <w:rsid w:val="00373B09"/>
    <w:rsid w:val="00374589"/>
    <w:rsid w:val="00387700"/>
    <w:rsid w:val="003908D5"/>
    <w:rsid w:val="003918D9"/>
    <w:rsid w:val="00393DA1"/>
    <w:rsid w:val="00395EDC"/>
    <w:rsid w:val="003A1740"/>
    <w:rsid w:val="003A296B"/>
    <w:rsid w:val="003A29D0"/>
    <w:rsid w:val="003A6E50"/>
    <w:rsid w:val="003B1978"/>
    <w:rsid w:val="003B6F0E"/>
    <w:rsid w:val="003B7389"/>
    <w:rsid w:val="003B7EE2"/>
    <w:rsid w:val="003C3D99"/>
    <w:rsid w:val="003D5504"/>
    <w:rsid w:val="003D7332"/>
    <w:rsid w:val="003D7606"/>
    <w:rsid w:val="003E279F"/>
    <w:rsid w:val="003E34F9"/>
    <w:rsid w:val="003F2388"/>
    <w:rsid w:val="004015A8"/>
    <w:rsid w:val="00412B05"/>
    <w:rsid w:val="004174A5"/>
    <w:rsid w:val="004201E0"/>
    <w:rsid w:val="004247BE"/>
    <w:rsid w:val="00442582"/>
    <w:rsid w:val="00450070"/>
    <w:rsid w:val="00454CDD"/>
    <w:rsid w:val="00460A81"/>
    <w:rsid w:val="00463CE3"/>
    <w:rsid w:val="00466B2C"/>
    <w:rsid w:val="00470ED9"/>
    <w:rsid w:val="00472542"/>
    <w:rsid w:val="004729DC"/>
    <w:rsid w:val="004739D9"/>
    <w:rsid w:val="00475A76"/>
    <w:rsid w:val="00476792"/>
    <w:rsid w:val="00480799"/>
    <w:rsid w:val="004834A9"/>
    <w:rsid w:val="0048619A"/>
    <w:rsid w:val="004B3CB3"/>
    <w:rsid w:val="004B7D01"/>
    <w:rsid w:val="004C2EF6"/>
    <w:rsid w:val="004C3507"/>
    <w:rsid w:val="004C35AA"/>
    <w:rsid w:val="004C549A"/>
    <w:rsid w:val="004C6E09"/>
    <w:rsid w:val="004C7136"/>
    <w:rsid w:val="004D7CAE"/>
    <w:rsid w:val="004F1083"/>
    <w:rsid w:val="004F387E"/>
    <w:rsid w:val="004F3DA2"/>
    <w:rsid w:val="004F5588"/>
    <w:rsid w:val="0050102E"/>
    <w:rsid w:val="00511CEC"/>
    <w:rsid w:val="00516DC9"/>
    <w:rsid w:val="00522ADA"/>
    <w:rsid w:val="00522F63"/>
    <w:rsid w:val="00541FD0"/>
    <w:rsid w:val="005520FB"/>
    <w:rsid w:val="0055246A"/>
    <w:rsid w:val="00557212"/>
    <w:rsid w:val="00557770"/>
    <w:rsid w:val="00557BD0"/>
    <w:rsid w:val="00564088"/>
    <w:rsid w:val="00570E14"/>
    <w:rsid w:val="005738DE"/>
    <w:rsid w:val="00574B8E"/>
    <w:rsid w:val="00576FD4"/>
    <w:rsid w:val="00577D8E"/>
    <w:rsid w:val="00584E35"/>
    <w:rsid w:val="005870E4"/>
    <w:rsid w:val="005919D2"/>
    <w:rsid w:val="005A2A47"/>
    <w:rsid w:val="005A3422"/>
    <w:rsid w:val="005A39FA"/>
    <w:rsid w:val="005B04EB"/>
    <w:rsid w:val="005B0F31"/>
    <w:rsid w:val="005C33DA"/>
    <w:rsid w:val="005C713E"/>
    <w:rsid w:val="005D0E2A"/>
    <w:rsid w:val="005D4048"/>
    <w:rsid w:val="005D4610"/>
    <w:rsid w:val="005E26D1"/>
    <w:rsid w:val="005E3857"/>
    <w:rsid w:val="005F35D9"/>
    <w:rsid w:val="005F43B5"/>
    <w:rsid w:val="0060112F"/>
    <w:rsid w:val="006105CD"/>
    <w:rsid w:val="00611FD1"/>
    <w:rsid w:val="00617D9C"/>
    <w:rsid w:val="00620467"/>
    <w:rsid w:val="006225D0"/>
    <w:rsid w:val="0062296C"/>
    <w:rsid w:val="006258F5"/>
    <w:rsid w:val="006402C7"/>
    <w:rsid w:val="00641A61"/>
    <w:rsid w:val="00644E1F"/>
    <w:rsid w:val="00646735"/>
    <w:rsid w:val="00646C55"/>
    <w:rsid w:val="00651DDC"/>
    <w:rsid w:val="0065508E"/>
    <w:rsid w:val="00656530"/>
    <w:rsid w:val="0066387B"/>
    <w:rsid w:val="00665443"/>
    <w:rsid w:val="006668CD"/>
    <w:rsid w:val="006715A6"/>
    <w:rsid w:val="00677771"/>
    <w:rsid w:val="0068552A"/>
    <w:rsid w:val="006862D8"/>
    <w:rsid w:val="0068727A"/>
    <w:rsid w:val="0069286B"/>
    <w:rsid w:val="006939E7"/>
    <w:rsid w:val="00694727"/>
    <w:rsid w:val="0069731E"/>
    <w:rsid w:val="006B4BD2"/>
    <w:rsid w:val="006B5B8A"/>
    <w:rsid w:val="006C4AEE"/>
    <w:rsid w:val="006C56AD"/>
    <w:rsid w:val="006D36BE"/>
    <w:rsid w:val="006D3969"/>
    <w:rsid w:val="006D7858"/>
    <w:rsid w:val="006E0BB6"/>
    <w:rsid w:val="006E3F88"/>
    <w:rsid w:val="006E532B"/>
    <w:rsid w:val="006E6166"/>
    <w:rsid w:val="006E7238"/>
    <w:rsid w:val="006F12E4"/>
    <w:rsid w:val="007006D8"/>
    <w:rsid w:val="00705101"/>
    <w:rsid w:val="007109D0"/>
    <w:rsid w:val="00715F24"/>
    <w:rsid w:val="007173F1"/>
    <w:rsid w:val="00720EF8"/>
    <w:rsid w:val="007213B9"/>
    <w:rsid w:val="00730314"/>
    <w:rsid w:val="007339D4"/>
    <w:rsid w:val="00734921"/>
    <w:rsid w:val="00736339"/>
    <w:rsid w:val="0073711C"/>
    <w:rsid w:val="00742F0E"/>
    <w:rsid w:val="007434FF"/>
    <w:rsid w:val="0074540A"/>
    <w:rsid w:val="007505AE"/>
    <w:rsid w:val="00755CE6"/>
    <w:rsid w:val="00756A17"/>
    <w:rsid w:val="007614A0"/>
    <w:rsid w:val="0076211A"/>
    <w:rsid w:val="00767375"/>
    <w:rsid w:val="00767E5E"/>
    <w:rsid w:val="00784DBD"/>
    <w:rsid w:val="00791BC4"/>
    <w:rsid w:val="00792A9B"/>
    <w:rsid w:val="007A7F66"/>
    <w:rsid w:val="007B50D7"/>
    <w:rsid w:val="007B5BBA"/>
    <w:rsid w:val="007D0A01"/>
    <w:rsid w:val="007D13BC"/>
    <w:rsid w:val="007D4392"/>
    <w:rsid w:val="007D626D"/>
    <w:rsid w:val="007E1E84"/>
    <w:rsid w:val="007E4441"/>
    <w:rsid w:val="007F090C"/>
    <w:rsid w:val="007F431C"/>
    <w:rsid w:val="007F455D"/>
    <w:rsid w:val="007F603D"/>
    <w:rsid w:val="00806972"/>
    <w:rsid w:val="008104B4"/>
    <w:rsid w:val="00811A80"/>
    <w:rsid w:val="00813126"/>
    <w:rsid w:val="00814B26"/>
    <w:rsid w:val="00815A76"/>
    <w:rsid w:val="00816926"/>
    <w:rsid w:val="008171DD"/>
    <w:rsid w:val="00817492"/>
    <w:rsid w:val="00820F9F"/>
    <w:rsid w:val="00823C89"/>
    <w:rsid w:val="00834355"/>
    <w:rsid w:val="0083483C"/>
    <w:rsid w:val="00840DC6"/>
    <w:rsid w:val="008461D4"/>
    <w:rsid w:val="008511CB"/>
    <w:rsid w:val="008542A6"/>
    <w:rsid w:val="00857C83"/>
    <w:rsid w:val="00860E27"/>
    <w:rsid w:val="008642C3"/>
    <w:rsid w:val="0086600A"/>
    <w:rsid w:val="00873F53"/>
    <w:rsid w:val="008836D2"/>
    <w:rsid w:val="0088552B"/>
    <w:rsid w:val="00885E5E"/>
    <w:rsid w:val="00886050"/>
    <w:rsid w:val="008919E6"/>
    <w:rsid w:val="008952B7"/>
    <w:rsid w:val="00896806"/>
    <w:rsid w:val="008A13D4"/>
    <w:rsid w:val="008A5E0F"/>
    <w:rsid w:val="008A607A"/>
    <w:rsid w:val="008A65B0"/>
    <w:rsid w:val="008A6E6E"/>
    <w:rsid w:val="008A71F3"/>
    <w:rsid w:val="008B0233"/>
    <w:rsid w:val="008B7D66"/>
    <w:rsid w:val="008C3CFF"/>
    <w:rsid w:val="008C490F"/>
    <w:rsid w:val="008C5C30"/>
    <w:rsid w:val="008D0BFC"/>
    <w:rsid w:val="008E11F1"/>
    <w:rsid w:val="008E635A"/>
    <w:rsid w:val="008E6858"/>
    <w:rsid w:val="008E7B83"/>
    <w:rsid w:val="008F6600"/>
    <w:rsid w:val="00901E10"/>
    <w:rsid w:val="00902EEB"/>
    <w:rsid w:val="00911CC6"/>
    <w:rsid w:val="00924522"/>
    <w:rsid w:val="00924EA1"/>
    <w:rsid w:val="00927F97"/>
    <w:rsid w:val="0094037E"/>
    <w:rsid w:val="00947D27"/>
    <w:rsid w:val="00956CEC"/>
    <w:rsid w:val="00956D22"/>
    <w:rsid w:val="009806F6"/>
    <w:rsid w:val="009855F9"/>
    <w:rsid w:val="00995EF4"/>
    <w:rsid w:val="009A03C7"/>
    <w:rsid w:val="009B0BD5"/>
    <w:rsid w:val="009B2C6A"/>
    <w:rsid w:val="009B4C09"/>
    <w:rsid w:val="009C25A5"/>
    <w:rsid w:val="009C7099"/>
    <w:rsid w:val="009C7CEA"/>
    <w:rsid w:val="009D2DE5"/>
    <w:rsid w:val="009D4C24"/>
    <w:rsid w:val="009F0BF4"/>
    <w:rsid w:val="009F28A5"/>
    <w:rsid w:val="009F3945"/>
    <w:rsid w:val="00A11051"/>
    <w:rsid w:val="00A149AE"/>
    <w:rsid w:val="00A173A8"/>
    <w:rsid w:val="00A237B5"/>
    <w:rsid w:val="00A3027D"/>
    <w:rsid w:val="00A30D3A"/>
    <w:rsid w:val="00A32F7E"/>
    <w:rsid w:val="00A32FCC"/>
    <w:rsid w:val="00A404D6"/>
    <w:rsid w:val="00A40789"/>
    <w:rsid w:val="00A421DE"/>
    <w:rsid w:val="00A42C25"/>
    <w:rsid w:val="00A42EE8"/>
    <w:rsid w:val="00A638A9"/>
    <w:rsid w:val="00A657AF"/>
    <w:rsid w:val="00A7088E"/>
    <w:rsid w:val="00A75FFC"/>
    <w:rsid w:val="00A82563"/>
    <w:rsid w:val="00A90F5C"/>
    <w:rsid w:val="00A95D33"/>
    <w:rsid w:val="00AA0AC7"/>
    <w:rsid w:val="00AA6D0E"/>
    <w:rsid w:val="00AB10A1"/>
    <w:rsid w:val="00AB3909"/>
    <w:rsid w:val="00AC2DA2"/>
    <w:rsid w:val="00AC70A6"/>
    <w:rsid w:val="00AC7A96"/>
    <w:rsid w:val="00AD08F4"/>
    <w:rsid w:val="00AD332C"/>
    <w:rsid w:val="00AD3C12"/>
    <w:rsid w:val="00AE10D2"/>
    <w:rsid w:val="00AE5A7B"/>
    <w:rsid w:val="00AF0BA3"/>
    <w:rsid w:val="00AF19B8"/>
    <w:rsid w:val="00AF396A"/>
    <w:rsid w:val="00B005D9"/>
    <w:rsid w:val="00B0338D"/>
    <w:rsid w:val="00B0484E"/>
    <w:rsid w:val="00B117E6"/>
    <w:rsid w:val="00B16278"/>
    <w:rsid w:val="00B2357A"/>
    <w:rsid w:val="00B24770"/>
    <w:rsid w:val="00B256EE"/>
    <w:rsid w:val="00B30C14"/>
    <w:rsid w:val="00B30D13"/>
    <w:rsid w:val="00B35259"/>
    <w:rsid w:val="00B36451"/>
    <w:rsid w:val="00B403EA"/>
    <w:rsid w:val="00B43D8B"/>
    <w:rsid w:val="00B5199F"/>
    <w:rsid w:val="00B51F51"/>
    <w:rsid w:val="00B54C71"/>
    <w:rsid w:val="00B56137"/>
    <w:rsid w:val="00B57C76"/>
    <w:rsid w:val="00B65EF0"/>
    <w:rsid w:val="00B70463"/>
    <w:rsid w:val="00B72BFE"/>
    <w:rsid w:val="00B73867"/>
    <w:rsid w:val="00B76EF5"/>
    <w:rsid w:val="00BA46E8"/>
    <w:rsid w:val="00BA4FBA"/>
    <w:rsid w:val="00BB09BC"/>
    <w:rsid w:val="00BB3911"/>
    <w:rsid w:val="00BC387E"/>
    <w:rsid w:val="00BC40BF"/>
    <w:rsid w:val="00BC68D7"/>
    <w:rsid w:val="00BD254E"/>
    <w:rsid w:val="00BD53D0"/>
    <w:rsid w:val="00BD6920"/>
    <w:rsid w:val="00BE4651"/>
    <w:rsid w:val="00BE6D08"/>
    <w:rsid w:val="00BF5BEB"/>
    <w:rsid w:val="00BF66CF"/>
    <w:rsid w:val="00BF751A"/>
    <w:rsid w:val="00BF75E9"/>
    <w:rsid w:val="00C006E8"/>
    <w:rsid w:val="00C01E01"/>
    <w:rsid w:val="00C0504D"/>
    <w:rsid w:val="00C05F84"/>
    <w:rsid w:val="00C06C2F"/>
    <w:rsid w:val="00C12E2D"/>
    <w:rsid w:val="00C14141"/>
    <w:rsid w:val="00C14DC2"/>
    <w:rsid w:val="00C16894"/>
    <w:rsid w:val="00C20ECE"/>
    <w:rsid w:val="00C219DA"/>
    <w:rsid w:val="00C31B12"/>
    <w:rsid w:val="00C34586"/>
    <w:rsid w:val="00C43426"/>
    <w:rsid w:val="00C443C6"/>
    <w:rsid w:val="00C457AD"/>
    <w:rsid w:val="00C47A88"/>
    <w:rsid w:val="00C514E8"/>
    <w:rsid w:val="00C528D4"/>
    <w:rsid w:val="00C529E6"/>
    <w:rsid w:val="00C73F1C"/>
    <w:rsid w:val="00C82118"/>
    <w:rsid w:val="00C82651"/>
    <w:rsid w:val="00CA1452"/>
    <w:rsid w:val="00CA6824"/>
    <w:rsid w:val="00CB1BD1"/>
    <w:rsid w:val="00CB24D3"/>
    <w:rsid w:val="00CB3EA5"/>
    <w:rsid w:val="00CB638D"/>
    <w:rsid w:val="00CC1946"/>
    <w:rsid w:val="00CC7304"/>
    <w:rsid w:val="00CD0475"/>
    <w:rsid w:val="00CD2AAB"/>
    <w:rsid w:val="00CD3ED0"/>
    <w:rsid w:val="00CE01ED"/>
    <w:rsid w:val="00CE15D3"/>
    <w:rsid w:val="00CE27A1"/>
    <w:rsid w:val="00CF0C84"/>
    <w:rsid w:val="00CF42B0"/>
    <w:rsid w:val="00D00B8B"/>
    <w:rsid w:val="00D00E8E"/>
    <w:rsid w:val="00D028D5"/>
    <w:rsid w:val="00D040A0"/>
    <w:rsid w:val="00D0704E"/>
    <w:rsid w:val="00D14C43"/>
    <w:rsid w:val="00D17B7A"/>
    <w:rsid w:val="00D22274"/>
    <w:rsid w:val="00D32EC2"/>
    <w:rsid w:val="00D33C4B"/>
    <w:rsid w:val="00D3461C"/>
    <w:rsid w:val="00D35F06"/>
    <w:rsid w:val="00D50E9B"/>
    <w:rsid w:val="00D54015"/>
    <w:rsid w:val="00D546A2"/>
    <w:rsid w:val="00D55B04"/>
    <w:rsid w:val="00D67B89"/>
    <w:rsid w:val="00D76E50"/>
    <w:rsid w:val="00D825EF"/>
    <w:rsid w:val="00D8680E"/>
    <w:rsid w:val="00D87E5C"/>
    <w:rsid w:val="00D97C11"/>
    <w:rsid w:val="00D97F74"/>
    <w:rsid w:val="00DA453E"/>
    <w:rsid w:val="00DB7B41"/>
    <w:rsid w:val="00DC2731"/>
    <w:rsid w:val="00DD3433"/>
    <w:rsid w:val="00DE018C"/>
    <w:rsid w:val="00DE1A82"/>
    <w:rsid w:val="00DE3F9E"/>
    <w:rsid w:val="00DF0765"/>
    <w:rsid w:val="00DF46FD"/>
    <w:rsid w:val="00E00E02"/>
    <w:rsid w:val="00E01C33"/>
    <w:rsid w:val="00E06C21"/>
    <w:rsid w:val="00E06D63"/>
    <w:rsid w:val="00E07511"/>
    <w:rsid w:val="00E165BE"/>
    <w:rsid w:val="00E31A3B"/>
    <w:rsid w:val="00E428C5"/>
    <w:rsid w:val="00E42ACF"/>
    <w:rsid w:val="00E46390"/>
    <w:rsid w:val="00E524C0"/>
    <w:rsid w:val="00E52758"/>
    <w:rsid w:val="00E6201B"/>
    <w:rsid w:val="00E70843"/>
    <w:rsid w:val="00E715FD"/>
    <w:rsid w:val="00E734C0"/>
    <w:rsid w:val="00E841A7"/>
    <w:rsid w:val="00E8491D"/>
    <w:rsid w:val="00E95B71"/>
    <w:rsid w:val="00EA0425"/>
    <w:rsid w:val="00EB67D3"/>
    <w:rsid w:val="00EC1CE0"/>
    <w:rsid w:val="00EC5762"/>
    <w:rsid w:val="00EC6418"/>
    <w:rsid w:val="00ED2A76"/>
    <w:rsid w:val="00ED491E"/>
    <w:rsid w:val="00ED5B5C"/>
    <w:rsid w:val="00EE24DA"/>
    <w:rsid w:val="00EE73C8"/>
    <w:rsid w:val="00EF53E1"/>
    <w:rsid w:val="00F06B5A"/>
    <w:rsid w:val="00F116B1"/>
    <w:rsid w:val="00F2425B"/>
    <w:rsid w:val="00F30A71"/>
    <w:rsid w:val="00F423C3"/>
    <w:rsid w:val="00F54396"/>
    <w:rsid w:val="00F55887"/>
    <w:rsid w:val="00F570B7"/>
    <w:rsid w:val="00F57661"/>
    <w:rsid w:val="00F61591"/>
    <w:rsid w:val="00F668DD"/>
    <w:rsid w:val="00F67E0A"/>
    <w:rsid w:val="00F70C6E"/>
    <w:rsid w:val="00F750A4"/>
    <w:rsid w:val="00F75A47"/>
    <w:rsid w:val="00F81414"/>
    <w:rsid w:val="00F8722E"/>
    <w:rsid w:val="00F91B16"/>
    <w:rsid w:val="00F93FCE"/>
    <w:rsid w:val="00F93FDB"/>
    <w:rsid w:val="00F9495C"/>
    <w:rsid w:val="00F964B7"/>
    <w:rsid w:val="00FA0575"/>
    <w:rsid w:val="00FA06C0"/>
    <w:rsid w:val="00FB01D9"/>
    <w:rsid w:val="00FB18C9"/>
    <w:rsid w:val="00FC34EB"/>
    <w:rsid w:val="00FC4488"/>
    <w:rsid w:val="00FC64CD"/>
    <w:rsid w:val="00FD0D13"/>
    <w:rsid w:val="00FD62F3"/>
    <w:rsid w:val="00FE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15:docId w15:val="{0B8CA213-44EB-477C-B03E-EA31479F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qFormat/>
    <w:pPr>
      <w:keepNext/>
      <w:tabs>
        <w:tab w:val="left" w:pos="390"/>
      </w:tabs>
      <w:jc w:val="center"/>
      <w:outlineLvl w:val="0"/>
    </w:pPr>
    <w:rPr>
      <w:b/>
      <w:bCs/>
      <w:sz w:val="19"/>
      <w:szCs w:val="19"/>
    </w:rPr>
  </w:style>
  <w:style w:type="paragraph" w:styleId="2">
    <w:name w:val="heading 2"/>
    <w:basedOn w:val="a"/>
    <w:next w:val="a"/>
    <w:link w:val="20"/>
    <w:uiPriority w:val="99"/>
    <w:qFormat/>
    <w:pPr>
      <w:keepNext/>
      <w:jc w:val="center"/>
      <w:outlineLvl w:val="1"/>
    </w:pPr>
    <w:rPr>
      <w:b/>
      <w:bCs/>
    </w:rPr>
  </w:style>
  <w:style w:type="paragraph" w:styleId="3">
    <w:name w:val="heading 3"/>
    <w:basedOn w:val="a"/>
    <w:next w:val="a"/>
    <w:link w:val="30"/>
    <w:uiPriority w:val="99"/>
    <w:qFormat/>
    <w:pPr>
      <w:keepNext/>
      <w:jc w:val="center"/>
      <w:outlineLvl w:val="2"/>
    </w:pPr>
    <w:rPr>
      <w:b/>
      <w:bCs/>
      <w:caps/>
      <w:sz w:val="22"/>
      <w:szCs w:val="22"/>
    </w:rPr>
  </w:style>
  <w:style w:type="paragraph" w:styleId="4">
    <w:name w:val="heading 4"/>
    <w:basedOn w:val="a"/>
    <w:next w:val="a"/>
    <w:link w:val="40"/>
    <w:uiPriority w:val="99"/>
    <w:qFormat/>
    <w:pPr>
      <w:keepNext/>
      <w:jc w:val="center"/>
      <w:outlineLvl w:val="3"/>
    </w:pPr>
    <w:rPr>
      <w:color w:val="000000"/>
      <w:sz w:val="26"/>
      <w:szCs w:val="26"/>
    </w:rPr>
  </w:style>
  <w:style w:type="paragraph" w:styleId="5">
    <w:name w:val="heading 5"/>
    <w:basedOn w:val="a"/>
    <w:next w:val="a"/>
    <w:link w:val="50"/>
    <w:uiPriority w:val="99"/>
    <w:qFormat/>
    <w:pPr>
      <w:keepNext/>
      <w:jc w:val="center"/>
      <w:outlineLvl w:val="4"/>
    </w:pPr>
    <w:rPr>
      <w:sz w:val="24"/>
      <w:szCs w:val="24"/>
    </w:rPr>
  </w:style>
  <w:style w:type="paragraph" w:styleId="6">
    <w:name w:val="heading 6"/>
    <w:basedOn w:val="a"/>
    <w:next w:val="a"/>
    <w:link w:val="60"/>
    <w:uiPriority w:val="99"/>
    <w:qFormat/>
    <w:pPr>
      <w:keepNext/>
      <w:outlineLvl w:val="5"/>
    </w:pPr>
    <w:rPr>
      <w:sz w:val="28"/>
      <w:szCs w:val="28"/>
    </w:rPr>
  </w:style>
  <w:style w:type="paragraph" w:styleId="7">
    <w:name w:val="heading 7"/>
    <w:basedOn w:val="a"/>
    <w:next w:val="a"/>
    <w:link w:val="70"/>
    <w:uiPriority w:val="99"/>
    <w:qFormat/>
    <w:pPr>
      <w:keepNext/>
      <w:framePr w:hSpace="180" w:wrap="auto" w:vAnchor="text" w:hAnchor="margin" w:y="-6"/>
      <w:jc w:val="center"/>
      <w:outlineLvl w:val="6"/>
    </w:pPr>
    <w:rPr>
      <w:b/>
      <w:bCs/>
      <w:sz w:val="24"/>
      <w:szCs w:val="24"/>
    </w:rPr>
  </w:style>
  <w:style w:type="paragraph" w:styleId="8">
    <w:name w:val="heading 8"/>
    <w:basedOn w:val="a"/>
    <w:next w:val="a"/>
    <w:link w:val="80"/>
    <w:uiPriority w:val="99"/>
    <w:qFormat/>
    <w:pPr>
      <w:keepNext/>
      <w:jc w:val="both"/>
      <w:outlineLvl w:val="7"/>
    </w:pPr>
    <w:rPr>
      <w:sz w:val="24"/>
      <w:szCs w:val="24"/>
    </w:rPr>
  </w:style>
  <w:style w:type="paragraph" w:styleId="9">
    <w:name w:val="heading 9"/>
    <w:basedOn w:val="a"/>
    <w:next w:val="a"/>
    <w:link w:val="90"/>
    <w:uiPriority w:val="99"/>
    <w:qFormat/>
    <w:pPr>
      <w:keepNext/>
      <w:autoSpaceDE/>
      <w:autoSpaceDN/>
      <w:jc w:val="center"/>
      <w:outlineLvl w:val="8"/>
    </w:pPr>
    <w:rPr>
      <w:rFonts w:ascii="Arial Cyr Chuv" w:hAnsi="Arial Cyr Chuv" w:cs="Arial Cyr Chuv"/>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Pr>
      <w:rFonts w:cs="Times New Roman"/>
      <w:sz w:val="20"/>
      <w:szCs w:val="20"/>
    </w:rPr>
  </w:style>
  <w:style w:type="paragraph" w:styleId="a5">
    <w:name w:val="footer"/>
    <w:basedOn w:val="a"/>
    <w:link w:val="a6"/>
    <w:pPr>
      <w:tabs>
        <w:tab w:val="center" w:pos="4153"/>
        <w:tab w:val="right" w:pos="8306"/>
      </w:tabs>
    </w:pPr>
  </w:style>
  <w:style w:type="character" w:customStyle="1" w:styleId="a6">
    <w:name w:val="Нижний колонтитул Знак"/>
    <w:basedOn w:val="a0"/>
    <w:link w:val="a5"/>
    <w:locked/>
    <w:rPr>
      <w:rFonts w:cs="Times New Roman"/>
      <w:sz w:val="20"/>
      <w:szCs w:val="20"/>
    </w:rPr>
  </w:style>
  <w:style w:type="paragraph" w:styleId="a7">
    <w:name w:val="Balloon Text"/>
    <w:basedOn w:val="a"/>
    <w:link w:val="a8"/>
    <w:rPr>
      <w:rFonts w:ascii="Tahoma" w:hAnsi="Tahoma" w:cs="Tahoma"/>
      <w:sz w:val="16"/>
      <w:szCs w:val="16"/>
    </w:rPr>
  </w:style>
  <w:style w:type="character" w:customStyle="1" w:styleId="a8">
    <w:name w:val="Текст выноски Знак"/>
    <w:basedOn w:val="a0"/>
    <w:link w:val="a7"/>
    <w:locked/>
    <w:rPr>
      <w:rFonts w:ascii="Segoe UI" w:hAnsi="Segoe UI" w:cs="Segoe UI"/>
      <w:sz w:val="18"/>
      <w:szCs w:val="18"/>
    </w:rPr>
  </w:style>
  <w:style w:type="paragraph" w:styleId="a9">
    <w:name w:val="Body Text"/>
    <w:basedOn w:val="a"/>
    <w:link w:val="aa"/>
    <w:uiPriority w:val="99"/>
    <w:rPr>
      <w:b/>
      <w:bCs/>
      <w:color w:val="000000"/>
      <w:sz w:val="24"/>
      <w:szCs w:val="24"/>
    </w:rPr>
  </w:style>
  <w:style w:type="character" w:customStyle="1" w:styleId="aa">
    <w:name w:val="Основной текст Знак"/>
    <w:basedOn w:val="a0"/>
    <w:link w:val="a9"/>
    <w:uiPriority w:val="99"/>
    <w:semiHidden/>
    <w:locked/>
    <w:rPr>
      <w:rFonts w:cs="Times New Roman"/>
      <w:sz w:val="20"/>
      <w:szCs w:val="20"/>
    </w:rPr>
  </w:style>
  <w:style w:type="paragraph" w:customStyle="1" w:styleId="MainTextBezOtstupa">
    <w:name w:val="MainTextBezOtstupa"/>
    <w:basedOn w:val="a"/>
    <w:uiPriority w:val="99"/>
    <w:pPr>
      <w:jc w:val="both"/>
    </w:pPr>
    <w:rPr>
      <w:rFonts w:ascii="Arial" w:hAnsi="Arial" w:cs="Arial"/>
      <w:sz w:val="19"/>
      <w:szCs w:val="19"/>
      <w:lang w:val="en-US"/>
    </w:rPr>
  </w:style>
  <w:style w:type="paragraph" w:customStyle="1" w:styleId="MZagolovokCenter">
    <w:name w:val="MZagolovokCenter"/>
    <w:basedOn w:val="a"/>
    <w:uiPriority w:val="99"/>
    <w:pPr>
      <w:keepNext/>
      <w:keepLines/>
      <w:spacing w:before="120" w:after="120"/>
      <w:jc w:val="center"/>
    </w:pPr>
    <w:rPr>
      <w:rFonts w:ascii="Arial" w:hAnsi="Arial" w:cs="Arial"/>
      <w:b/>
      <w:bCs/>
      <w:sz w:val="24"/>
      <w:szCs w:val="24"/>
      <w:lang w:val="en-US"/>
    </w:rPr>
  </w:style>
  <w:style w:type="paragraph" w:styleId="21">
    <w:name w:val="Body Text 2"/>
    <w:basedOn w:val="a"/>
    <w:link w:val="22"/>
    <w:uiPriority w:val="99"/>
    <w:pPr>
      <w:jc w:val="center"/>
    </w:pPr>
    <w:rPr>
      <w:b/>
      <w:bCs/>
      <w:sz w:val="22"/>
      <w:szCs w:val="22"/>
    </w:rPr>
  </w:style>
  <w:style w:type="character" w:customStyle="1" w:styleId="22">
    <w:name w:val="Основной текст 2 Знак"/>
    <w:basedOn w:val="a0"/>
    <w:link w:val="21"/>
    <w:uiPriority w:val="99"/>
    <w:semiHidden/>
    <w:locked/>
    <w:rPr>
      <w:rFonts w:cs="Times New Roman"/>
      <w:sz w:val="20"/>
      <w:szCs w:val="20"/>
    </w:rPr>
  </w:style>
  <w:style w:type="paragraph" w:customStyle="1" w:styleId="MainText">
    <w:name w:val="MainText"/>
    <w:uiPriority w:val="99"/>
    <w:pPr>
      <w:autoSpaceDE w:val="0"/>
      <w:autoSpaceDN w:val="0"/>
      <w:spacing w:after="0" w:line="240" w:lineRule="auto"/>
      <w:ind w:firstLine="567"/>
      <w:jc w:val="both"/>
    </w:pPr>
    <w:rPr>
      <w:rFonts w:ascii="Arial" w:hAnsi="Arial" w:cs="Arial"/>
      <w:sz w:val="19"/>
      <w:szCs w:val="19"/>
      <w:lang w:val="en-US"/>
    </w:rPr>
  </w:style>
  <w:style w:type="paragraph" w:customStyle="1" w:styleId="Snoska">
    <w:name w:val="Snoska"/>
    <w:basedOn w:val="MainTextBezOtstupa"/>
    <w:uiPriority w:val="99"/>
    <w:pPr>
      <w:keepLines/>
      <w:spacing w:before="60"/>
    </w:pPr>
    <w:rPr>
      <w:sz w:val="16"/>
      <w:szCs w:val="16"/>
    </w:rPr>
  </w:style>
  <w:style w:type="paragraph" w:styleId="31">
    <w:name w:val="Body Text 3"/>
    <w:basedOn w:val="a"/>
    <w:link w:val="32"/>
    <w:uiPriority w:val="99"/>
    <w:rPr>
      <w:sz w:val="14"/>
      <w:szCs w:val="14"/>
    </w:rPr>
  </w:style>
  <w:style w:type="character" w:customStyle="1" w:styleId="32">
    <w:name w:val="Основной текст 3 Знак"/>
    <w:basedOn w:val="a0"/>
    <w:link w:val="31"/>
    <w:uiPriority w:val="99"/>
    <w:semiHidden/>
    <w:locked/>
    <w:rPr>
      <w:rFonts w:cs="Times New Roman"/>
      <w:sz w:val="16"/>
      <w:szCs w:val="16"/>
    </w:rPr>
  </w:style>
  <w:style w:type="paragraph" w:styleId="23">
    <w:name w:val="Body Text Indent 2"/>
    <w:basedOn w:val="a"/>
    <w:link w:val="24"/>
    <w:uiPriority w:val="99"/>
    <w:pPr>
      <w:ind w:firstLine="426"/>
    </w:pPr>
    <w:rPr>
      <w:sz w:val="16"/>
      <w:szCs w:val="16"/>
    </w:rPr>
  </w:style>
  <w:style w:type="character" w:customStyle="1" w:styleId="24">
    <w:name w:val="Основной текст с отступом 2 Знак"/>
    <w:basedOn w:val="a0"/>
    <w:link w:val="23"/>
    <w:uiPriority w:val="99"/>
    <w:locked/>
    <w:rPr>
      <w:rFonts w:cs="Times New Roman"/>
      <w:sz w:val="20"/>
      <w:szCs w:val="20"/>
    </w:rPr>
  </w:style>
  <w:style w:type="character" w:styleId="ab">
    <w:name w:val="Hyperlink"/>
    <w:basedOn w:val="a0"/>
    <w:uiPriority w:val="99"/>
    <w:rPr>
      <w:rFonts w:cs="Times New Roman"/>
      <w:color w:val="0000FF"/>
      <w:u w:val="single"/>
    </w:rPr>
  </w:style>
  <w:style w:type="paragraph" w:styleId="33">
    <w:name w:val="Body Text Indent 3"/>
    <w:basedOn w:val="a"/>
    <w:link w:val="34"/>
    <w:uiPriority w:val="99"/>
    <w:pPr>
      <w:ind w:firstLine="720"/>
    </w:pPr>
    <w:rPr>
      <w:sz w:val="28"/>
      <w:szCs w:val="28"/>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ac">
    <w:name w:val="Body Text Indent"/>
    <w:basedOn w:val="a"/>
    <w:link w:val="ad"/>
    <w:uiPriority w:val="99"/>
    <w:rsid w:val="00EA0425"/>
    <w:pPr>
      <w:spacing w:after="120"/>
      <w:ind w:left="283"/>
    </w:pPr>
  </w:style>
  <w:style w:type="character" w:customStyle="1" w:styleId="ad">
    <w:name w:val="Основной текст с отступом Знак"/>
    <w:basedOn w:val="a0"/>
    <w:link w:val="ac"/>
    <w:uiPriority w:val="99"/>
    <w:semiHidden/>
    <w:locked/>
    <w:rPr>
      <w:rFonts w:cs="Times New Roman"/>
      <w:sz w:val="20"/>
      <w:szCs w:val="20"/>
    </w:rPr>
  </w:style>
  <w:style w:type="table" w:styleId="ae">
    <w:name w:val="Table Grid"/>
    <w:basedOn w:val="a1"/>
    <w:uiPriority w:val="99"/>
    <w:rsid w:val="006D3969"/>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j">
    <w:name w:val="txtj"/>
    <w:basedOn w:val="a"/>
    <w:uiPriority w:val="99"/>
    <w:rsid w:val="00A3027D"/>
    <w:pPr>
      <w:autoSpaceDE/>
      <w:autoSpaceDN/>
      <w:spacing w:before="100" w:beforeAutospacing="1" w:after="100" w:afterAutospacing="1"/>
      <w:jc w:val="both"/>
    </w:pPr>
    <w:rPr>
      <w:rFonts w:ascii="Verdana" w:hAnsi="Verdana"/>
      <w:color w:val="000000"/>
      <w:sz w:val="18"/>
      <w:szCs w:val="18"/>
    </w:rPr>
  </w:style>
  <w:style w:type="paragraph" w:styleId="af">
    <w:name w:val="Block Text"/>
    <w:basedOn w:val="a"/>
    <w:uiPriority w:val="99"/>
    <w:rsid w:val="001E3DA5"/>
    <w:pPr>
      <w:autoSpaceDE/>
      <w:autoSpaceDN/>
      <w:ind w:left="-108" w:right="-108"/>
      <w:jc w:val="center"/>
    </w:pPr>
    <w:rPr>
      <w:rFonts w:ascii="TimesET" w:hAnsi="TimesET"/>
      <w:sz w:val="24"/>
      <w:szCs w:val="24"/>
    </w:rPr>
  </w:style>
  <w:style w:type="paragraph" w:styleId="af0">
    <w:name w:val="footnote text"/>
    <w:basedOn w:val="a"/>
    <w:link w:val="af1"/>
    <w:uiPriority w:val="99"/>
    <w:semiHidden/>
    <w:rsid w:val="001E3DA5"/>
    <w:pPr>
      <w:autoSpaceDE/>
      <w:autoSpaceDN/>
    </w:pPr>
  </w:style>
  <w:style w:type="character" w:customStyle="1" w:styleId="af1">
    <w:name w:val="Текст сноски Знак"/>
    <w:basedOn w:val="a0"/>
    <w:link w:val="af0"/>
    <w:uiPriority w:val="99"/>
    <w:semiHidden/>
    <w:locked/>
    <w:rPr>
      <w:rFonts w:cs="Times New Roman"/>
      <w:sz w:val="20"/>
      <w:szCs w:val="20"/>
    </w:rPr>
  </w:style>
  <w:style w:type="table" w:customStyle="1" w:styleId="11">
    <w:name w:val="Сетка таблицы1"/>
    <w:basedOn w:val="a1"/>
    <w:next w:val="ae"/>
    <w:rsid w:val="005572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F57661"/>
    <w:pPr>
      <w:ind w:left="720"/>
      <w:contextualSpacing/>
    </w:pPr>
  </w:style>
  <w:style w:type="numbering" w:customStyle="1" w:styleId="12">
    <w:name w:val="Нет списка1"/>
    <w:next w:val="a2"/>
    <w:uiPriority w:val="99"/>
    <w:semiHidden/>
    <w:unhideWhenUsed/>
    <w:rsid w:val="009F3945"/>
  </w:style>
  <w:style w:type="paragraph" w:customStyle="1" w:styleId="ConsPlusNormal">
    <w:name w:val="ConsPlusNormal"/>
    <w:rsid w:val="009F3945"/>
    <w:pPr>
      <w:widowControl w:val="0"/>
      <w:autoSpaceDE w:val="0"/>
      <w:autoSpaceDN w:val="0"/>
      <w:adjustRightInd w:val="0"/>
      <w:spacing w:after="0" w:line="240" w:lineRule="auto"/>
    </w:pPr>
    <w:rPr>
      <w:rFonts w:ascii="Arial" w:hAnsi="Arial" w:cs="Arial"/>
      <w:sz w:val="16"/>
      <w:szCs w:val="16"/>
    </w:rPr>
  </w:style>
  <w:style w:type="paragraph" w:customStyle="1" w:styleId="ConsPlusTitle">
    <w:name w:val="ConsPlusTitle"/>
    <w:uiPriority w:val="99"/>
    <w:rsid w:val="009F3945"/>
    <w:pPr>
      <w:widowControl w:val="0"/>
      <w:autoSpaceDE w:val="0"/>
      <w:autoSpaceDN w:val="0"/>
      <w:adjustRightInd w:val="0"/>
      <w:spacing w:after="0" w:line="240" w:lineRule="auto"/>
    </w:pPr>
    <w:rPr>
      <w:rFonts w:ascii="Arial" w:hAnsi="Arial" w:cs="Arial"/>
      <w:b/>
      <w:bCs/>
      <w:sz w:val="24"/>
      <w:szCs w:val="24"/>
    </w:rPr>
  </w:style>
  <w:style w:type="character" w:styleId="af3">
    <w:name w:val="Emphasis"/>
    <w:basedOn w:val="a0"/>
    <w:uiPriority w:val="20"/>
    <w:qFormat/>
    <w:rsid w:val="009F3945"/>
    <w:rPr>
      <w:i/>
      <w:iCs/>
    </w:rPr>
  </w:style>
  <w:style w:type="paragraph" w:customStyle="1" w:styleId="s1">
    <w:name w:val="s_1"/>
    <w:basedOn w:val="a"/>
    <w:rsid w:val="009F3945"/>
    <w:pPr>
      <w:autoSpaceDE/>
      <w:autoSpaceDN/>
      <w:spacing w:before="100" w:beforeAutospacing="1" w:after="100" w:afterAutospacing="1"/>
    </w:pPr>
    <w:rPr>
      <w:sz w:val="24"/>
      <w:szCs w:val="24"/>
    </w:rPr>
  </w:style>
  <w:style w:type="paragraph" w:styleId="af4">
    <w:name w:val="Normal (Web)"/>
    <w:basedOn w:val="a"/>
    <w:uiPriority w:val="99"/>
    <w:unhideWhenUsed/>
    <w:rsid w:val="009F3945"/>
    <w:pPr>
      <w:autoSpaceDE/>
      <w:autoSpaceDN/>
      <w:spacing w:before="100" w:beforeAutospacing="1" w:after="100" w:afterAutospacing="1"/>
    </w:pPr>
    <w:rPr>
      <w:sz w:val="24"/>
      <w:szCs w:val="24"/>
    </w:rPr>
  </w:style>
  <w:style w:type="paragraph" w:customStyle="1" w:styleId="af5">
    <w:name w:val="Таблицы (моноширинный)"/>
    <w:basedOn w:val="a"/>
    <w:next w:val="a"/>
    <w:rsid w:val="00817492"/>
    <w:pPr>
      <w:widowControl w:val="0"/>
      <w:adjustRightInd w:val="0"/>
      <w:jc w:val="both"/>
    </w:pPr>
    <w:rPr>
      <w:rFonts w:ascii="Courier New" w:hAnsi="Courier New" w:cs="Courier New"/>
      <w:sz w:val="22"/>
      <w:szCs w:val="22"/>
    </w:rPr>
  </w:style>
  <w:style w:type="character" w:customStyle="1" w:styleId="af6">
    <w:name w:val="Цветовое выделение"/>
    <w:rsid w:val="00817492"/>
    <w:rPr>
      <w:b/>
      <w:bCs w:val="0"/>
      <w:color w:val="26282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79888">
      <w:marLeft w:val="0"/>
      <w:marRight w:val="0"/>
      <w:marTop w:val="0"/>
      <w:marBottom w:val="0"/>
      <w:divBdr>
        <w:top w:val="none" w:sz="0" w:space="0" w:color="auto"/>
        <w:left w:val="none" w:sz="0" w:space="0" w:color="auto"/>
        <w:bottom w:val="none" w:sz="0" w:space="0" w:color="auto"/>
        <w:right w:val="none" w:sz="0" w:space="0" w:color="auto"/>
      </w:divBdr>
      <w:divsChild>
        <w:div w:id="976879891">
          <w:marLeft w:val="0"/>
          <w:marRight w:val="0"/>
          <w:marTop w:val="0"/>
          <w:marBottom w:val="0"/>
          <w:divBdr>
            <w:top w:val="none" w:sz="0" w:space="0" w:color="auto"/>
            <w:left w:val="none" w:sz="0" w:space="0" w:color="auto"/>
            <w:bottom w:val="none" w:sz="0" w:space="0" w:color="auto"/>
            <w:right w:val="none" w:sz="0" w:space="0" w:color="auto"/>
          </w:divBdr>
          <w:divsChild>
            <w:div w:id="976879895">
              <w:marLeft w:val="0"/>
              <w:marRight w:val="0"/>
              <w:marTop w:val="0"/>
              <w:marBottom w:val="0"/>
              <w:divBdr>
                <w:top w:val="none" w:sz="0" w:space="0" w:color="auto"/>
                <w:left w:val="none" w:sz="0" w:space="0" w:color="auto"/>
                <w:bottom w:val="none" w:sz="0" w:space="0" w:color="auto"/>
                <w:right w:val="none" w:sz="0" w:space="0" w:color="auto"/>
              </w:divBdr>
              <w:divsChild>
                <w:div w:id="976879893">
                  <w:marLeft w:val="0"/>
                  <w:marRight w:val="0"/>
                  <w:marTop w:val="0"/>
                  <w:marBottom w:val="0"/>
                  <w:divBdr>
                    <w:top w:val="none" w:sz="0" w:space="0" w:color="auto"/>
                    <w:left w:val="none" w:sz="0" w:space="0" w:color="auto"/>
                    <w:bottom w:val="none" w:sz="0" w:space="0" w:color="auto"/>
                    <w:right w:val="none" w:sz="0" w:space="0" w:color="auto"/>
                  </w:divBdr>
                  <w:divsChild>
                    <w:div w:id="976879890">
                      <w:marLeft w:val="0"/>
                      <w:marRight w:val="0"/>
                      <w:marTop w:val="0"/>
                      <w:marBottom w:val="0"/>
                      <w:divBdr>
                        <w:top w:val="none" w:sz="0" w:space="0" w:color="auto"/>
                        <w:left w:val="none" w:sz="0" w:space="0" w:color="auto"/>
                        <w:bottom w:val="none" w:sz="0" w:space="0" w:color="auto"/>
                        <w:right w:val="none" w:sz="0" w:space="0" w:color="auto"/>
                      </w:divBdr>
                      <w:divsChild>
                        <w:div w:id="976879896">
                          <w:marLeft w:val="0"/>
                          <w:marRight w:val="0"/>
                          <w:marTop w:val="0"/>
                          <w:marBottom w:val="0"/>
                          <w:divBdr>
                            <w:top w:val="none" w:sz="0" w:space="0" w:color="auto"/>
                            <w:left w:val="none" w:sz="0" w:space="0" w:color="auto"/>
                            <w:bottom w:val="none" w:sz="0" w:space="0" w:color="auto"/>
                            <w:right w:val="none" w:sz="0" w:space="0" w:color="auto"/>
                          </w:divBdr>
                          <w:divsChild>
                            <w:div w:id="976879889">
                              <w:marLeft w:val="0"/>
                              <w:marRight w:val="0"/>
                              <w:marTop w:val="0"/>
                              <w:marBottom w:val="0"/>
                              <w:divBdr>
                                <w:top w:val="none" w:sz="0" w:space="0" w:color="auto"/>
                                <w:left w:val="none" w:sz="0" w:space="0" w:color="auto"/>
                                <w:bottom w:val="none" w:sz="0" w:space="0" w:color="auto"/>
                                <w:right w:val="none" w:sz="0" w:space="0" w:color="auto"/>
                              </w:divBdr>
                              <w:divsChild>
                                <w:div w:id="976879892">
                                  <w:marLeft w:val="0"/>
                                  <w:marRight w:val="0"/>
                                  <w:marTop w:val="0"/>
                                  <w:marBottom w:val="0"/>
                                  <w:divBdr>
                                    <w:top w:val="none" w:sz="0" w:space="0" w:color="auto"/>
                                    <w:left w:val="none" w:sz="0" w:space="0" w:color="auto"/>
                                    <w:bottom w:val="none" w:sz="0" w:space="0" w:color="auto"/>
                                    <w:right w:val="none" w:sz="0" w:space="0" w:color="auto"/>
                                  </w:divBdr>
                                  <w:divsChild>
                                    <w:div w:id="976879899">
                                      <w:marLeft w:val="0"/>
                                      <w:marRight w:val="0"/>
                                      <w:marTop w:val="0"/>
                                      <w:marBottom w:val="0"/>
                                      <w:divBdr>
                                        <w:top w:val="none" w:sz="0" w:space="0" w:color="auto"/>
                                        <w:left w:val="none" w:sz="0" w:space="0" w:color="auto"/>
                                        <w:bottom w:val="none" w:sz="0" w:space="0" w:color="auto"/>
                                        <w:right w:val="none" w:sz="0" w:space="0" w:color="auto"/>
                                      </w:divBdr>
                                      <w:divsChild>
                                        <w:div w:id="976879897">
                                          <w:marLeft w:val="0"/>
                                          <w:marRight w:val="0"/>
                                          <w:marTop w:val="0"/>
                                          <w:marBottom w:val="0"/>
                                          <w:divBdr>
                                            <w:top w:val="none" w:sz="0" w:space="0" w:color="auto"/>
                                            <w:left w:val="none" w:sz="0" w:space="0" w:color="auto"/>
                                            <w:bottom w:val="none" w:sz="0" w:space="0" w:color="auto"/>
                                            <w:right w:val="none" w:sz="0" w:space="0" w:color="auto"/>
                                          </w:divBdr>
                                          <w:divsChild>
                                            <w:div w:id="976879898">
                                              <w:marLeft w:val="0"/>
                                              <w:marRight w:val="0"/>
                                              <w:marTop w:val="0"/>
                                              <w:marBottom w:val="0"/>
                                              <w:divBdr>
                                                <w:top w:val="none" w:sz="0" w:space="0" w:color="auto"/>
                                                <w:left w:val="none" w:sz="0" w:space="0" w:color="auto"/>
                                                <w:bottom w:val="none" w:sz="0" w:space="0" w:color="auto"/>
                                                <w:right w:val="none" w:sz="0" w:space="0" w:color="auto"/>
                                              </w:divBdr>
                                              <w:divsChild>
                                                <w:div w:id="9768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879904">
      <w:marLeft w:val="0"/>
      <w:marRight w:val="0"/>
      <w:marTop w:val="0"/>
      <w:marBottom w:val="0"/>
      <w:divBdr>
        <w:top w:val="none" w:sz="0" w:space="0" w:color="auto"/>
        <w:left w:val="none" w:sz="0" w:space="0" w:color="auto"/>
        <w:bottom w:val="none" w:sz="0" w:space="0" w:color="auto"/>
        <w:right w:val="none" w:sz="0" w:space="0" w:color="auto"/>
      </w:divBdr>
      <w:divsChild>
        <w:div w:id="976879900">
          <w:marLeft w:val="0"/>
          <w:marRight w:val="0"/>
          <w:marTop w:val="0"/>
          <w:marBottom w:val="0"/>
          <w:divBdr>
            <w:top w:val="none" w:sz="0" w:space="0" w:color="auto"/>
            <w:left w:val="none" w:sz="0" w:space="0" w:color="auto"/>
            <w:bottom w:val="none" w:sz="0" w:space="0" w:color="auto"/>
            <w:right w:val="none" w:sz="0" w:space="0" w:color="auto"/>
          </w:divBdr>
          <w:divsChild>
            <w:div w:id="976879903">
              <w:marLeft w:val="0"/>
              <w:marRight w:val="0"/>
              <w:marTop w:val="150"/>
              <w:marBottom w:val="0"/>
              <w:divBdr>
                <w:top w:val="none" w:sz="0" w:space="0" w:color="auto"/>
                <w:left w:val="none" w:sz="0" w:space="0" w:color="auto"/>
                <w:bottom w:val="none" w:sz="0" w:space="0" w:color="auto"/>
                <w:right w:val="none" w:sz="0" w:space="0" w:color="auto"/>
              </w:divBdr>
              <w:divsChild>
                <w:div w:id="976879901">
                  <w:marLeft w:val="0"/>
                  <w:marRight w:val="0"/>
                  <w:marTop w:val="0"/>
                  <w:marBottom w:val="0"/>
                  <w:divBdr>
                    <w:top w:val="none" w:sz="0" w:space="0" w:color="auto"/>
                    <w:left w:val="none" w:sz="0" w:space="0" w:color="auto"/>
                    <w:bottom w:val="none" w:sz="0" w:space="0" w:color="auto"/>
                    <w:right w:val="none" w:sz="0" w:space="0" w:color="auto"/>
                  </w:divBdr>
                  <w:divsChild>
                    <w:div w:id="976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79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6702</Words>
  <Characters>38208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garant</Company>
  <LinksUpToDate>false</LinksUpToDate>
  <CharactersWithSpaces>44821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garant</dc:creator>
  <cp:keywords/>
  <dc:description/>
  <cp:lastModifiedBy>Отдел организационно- контрольной работы</cp:lastModifiedBy>
  <cp:revision>25</cp:revision>
  <cp:lastPrinted>2021-10-19T15:10:00Z</cp:lastPrinted>
  <dcterms:created xsi:type="dcterms:W3CDTF">2018-12-24T10:12:00Z</dcterms:created>
  <dcterms:modified xsi:type="dcterms:W3CDTF">2021-10-19T15:10:00Z</dcterms:modified>
</cp:coreProperties>
</file>