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77CCD" w:rsidRPr="00477CCD" w:rsidTr="009E650A">
        <w:trPr>
          <w:trHeight w:val="1130"/>
        </w:trPr>
        <w:tc>
          <w:tcPr>
            <w:tcW w:w="3540" w:type="dxa"/>
          </w:tcPr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0B15922" wp14:editId="1EB53FA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CCD" w:rsidRPr="00477CCD" w:rsidRDefault="00477CCD" w:rsidP="00477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77CCD" w:rsidRPr="00477CCD" w:rsidRDefault="00477CCD" w:rsidP="00477C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CCD" w:rsidRPr="00477CCD" w:rsidRDefault="00477CCD" w:rsidP="00477C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47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7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7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477CCD" w:rsidRPr="00477CCD" w:rsidRDefault="00477CCD" w:rsidP="00477C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C7F" w:rsidRDefault="00FB346D" w:rsidP="00FB346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поощрения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управленческ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Чебоксары, деятельность котор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способствовала достижению Чувашской Республикой </w:t>
      </w:r>
      <w:r w:rsidR="00954C7F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</w:t>
      </w:r>
      <w:r w:rsidR="00954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году</w:t>
      </w:r>
    </w:p>
    <w:p w:rsidR="00954C7F" w:rsidRDefault="00954C7F" w:rsidP="00FB346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346D" w:rsidRPr="00FB346D" w:rsidRDefault="00FB346D" w:rsidP="00FB346D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 06.10.2003 № 131-ФЗ «Об общих принципах организации местного самоуправления в Российской Федерации»,</w:t>
      </w:r>
      <w:r w:rsidR="006B26E4" w:rsidRP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B26E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B26E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Кабинета Министров Чувашской Республики от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09.07.2021 № 295 «О поощрении региональной и муниципальных управленческих команд Чувашской Республики, </w:t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которых способствовала достижению Чувашской Республикой </w:t>
      </w:r>
      <w:r w:rsidR="006B26E4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</w:t>
      </w:r>
      <w:r w:rsidR="006B2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году», 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 w:rsid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Кабинета Министров Чувашской Республики от 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3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23584" w:rsidRPr="00C2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распределении иных межбюджетных трансфертов из республиканского бюджета Чувашской Республики 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муниципальных районов (муниципальных, городских округов) за 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t>содействи</w:t>
      </w:r>
      <w:r w:rsidR="00877051">
        <w:rPr>
          <w:rFonts w:ascii="Times New Roman" w:eastAsia="Calibri" w:hAnsi="Times New Roman" w:cs="Times New Roman"/>
          <w:sz w:val="28"/>
          <w:szCs w:val="28"/>
        </w:rPr>
        <w:t>е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t xml:space="preserve"> достижени</w:t>
      </w:r>
      <w:r w:rsidR="00877051">
        <w:rPr>
          <w:rFonts w:ascii="Times New Roman" w:eastAsia="Calibri" w:hAnsi="Times New Roman" w:cs="Times New Roman"/>
          <w:sz w:val="28"/>
          <w:szCs w:val="28"/>
        </w:rPr>
        <w:t>ю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t xml:space="preserve"> значений (уровней) показателей для оценки эффективности деятельности высших должностных лиц 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(руководителей высших исполнительных органов государственной власти) </w:t>
      </w:r>
      <w:r w:rsidR="00877051">
        <w:rPr>
          <w:rFonts w:ascii="Times New Roman" w:eastAsia="Calibri" w:hAnsi="Times New Roman" w:cs="Times New Roman"/>
          <w:sz w:val="28"/>
          <w:szCs w:val="28"/>
        </w:rPr>
        <w:t xml:space="preserve">субъектов Российской федерации на цели поощрения муниципальных управленческих команд 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t>в 20</w:t>
      </w:r>
      <w:r w:rsidR="00877051">
        <w:rPr>
          <w:rFonts w:ascii="Times New Roman" w:eastAsia="Calibri" w:hAnsi="Times New Roman" w:cs="Times New Roman"/>
          <w:sz w:val="28"/>
          <w:szCs w:val="28"/>
        </w:rPr>
        <w:t>21</w:t>
      </w:r>
      <w:r w:rsidR="00877051" w:rsidRPr="00FD033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 города Чебоксары</w:t>
      </w:r>
      <w:r w:rsidR="00601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о с т а н о в л я е т:</w:t>
      </w:r>
    </w:p>
    <w:p w:rsidR="00877051" w:rsidRPr="00FB346D" w:rsidRDefault="00FB346D" w:rsidP="008770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поощрения муниципальн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управленческ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Чебоксары, деятельность котор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87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способствовала достижению Чувашской Республикой </w:t>
      </w:r>
      <w:r w:rsidR="0087705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</w:t>
      </w:r>
      <w:r w:rsidR="00877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году</w:t>
      </w:r>
      <w:r w:rsidR="00D23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7051"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Порядок).</w:t>
      </w:r>
    </w:p>
    <w:bookmarkEnd w:id="0"/>
    <w:p w:rsidR="00FB346D" w:rsidRPr="00FB346D" w:rsidRDefault="00D23238" w:rsidP="00FB346D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B346D"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Настоящее постановление вступает в силу со дня официального опубликования.</w:t>
      </w:r>
    </w:p>
    <w:p w:rsidR="00FB346D" w:rsidRPr="00FB346D" w:rsidRDefault="00D23238" w:rsidP="00FB3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B346D"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Контроль за исполнением настоящего постановления возложить на заместителя главы администрации по экономическому развитию и финансам</w:t>
      </w:r>
      <w:r w:rsidR="00FD0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Л.Р. Сафину</w:t>
      </w:r>
      <w:r w:rsidR="00FB346D"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B346D" w:rsidRPr="00FB346D" w:rsidRDefault="00FB346D" w:rsidP="00FB346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346D" w:rsidRPr="00FB346D" w:rsidRDefault="00FB346D" w:rsidP="00FB3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администрации города Чебоксары          </w:t>
      </w:r>
      <w:r w:rsidR="00FD0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23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А.О. Ладыков</w:t>
      </w:r>
    </w:p>
    <w:p w:rsidR="00FB346D" w:rsidRPr="00FB346D" w:rsidRDefault="00FB346D" w:rsidP="00FB3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sectPr w:rsidR="00FB346D" w:rsidRPr="00FB346D" w:rsidSect="00680453">
          <w:headerReference w:type="default" r:id="rId8"/>
          <w:pgSz w:w="11900" w:h="16800"/>
          <w:pgMar w:top="1134" w:right="851" w:bottom="851" w:left="1701" w:header="720" w:footer="318" w:gutter="0"/>
          <w:cols w:space="720"/>
          <w:noEndnote/>
          <w:titlePg/>
          <w:docGrid w:linePitch="326"/>
        </w:sectPr>
      </w:pPr>
      <w:bookmarkStart w:id="1" w:name="sub_1000"/>
    </w:p>
    <w:bookmarkEnd w:id="1"/>
    <w:p w:rsidR="00FB346D" w:rsidRPr="00FB346D" w:rsidRDefault="00FB346D" w:rsidP="00FB346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4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Pr="00FB34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hyperlink w:anchor="sub_0" w:history="1">
        <w:r w:rsidRPr="00FB346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B34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FB34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города Чебоксары</w:t>
      </w:r>
    </w:p>
    <w:p w:rsidR="00FB346D" w:rsidRPr="00FB346D" w:rsidRDefault="00FB346D" w:rsidP="00FB346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Theme="minorEastAsia" w:hAnsi="Arial" w:cs="Arial"/>
          <w:sz w:val="24"/>
          <w:szCs w:val="24"/>
          <w:lang w:eastAsia="ru-RU"/>
        </w:rPr>
      </w:pP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47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03.08.2021</w:t>
      </w:r>
      <w:r w:rsidRPr="00FB3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 </w:t>
      </w:r>
      <w:r w:rsidR="0047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1424</w:t>
      </w:r>
    </w:p>
    <w:p w:rsidR="00FB346D" w:rsidRPr="00FB346D" w:rsidRDefault="00FB346D" w:rsidP="00FB346D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FD0338" w:rsidRPr="00FD0338" w:rsidRDefault="00FD0338" w:rsidP="00967F9A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338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FD0338" w:rsidRDefault="00D23238" w:rsidP="00967F9A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3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поощрения муниципальн</w:t>
      </w:r>
      <w:r w:rsidR="00D30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ой</w:t>
      </w:r>
      <w:r w:rsidRPr="00D23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управленческ</w:t>
      </w:r>
      <w:r w:rsidR="00D30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ой</w:t>
      </w:r>
      <w:r w:rsidRPr="00D23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команд</w:t>
      </w:r>
      <w:r w:rsidR="00D30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Pr="00D23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Чебоксары, деятельность котор</w:t>
      </w:r>
      <w:r w:rsidR="00D307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ой</w:t>
      </w:r>
      <w:r w:rsidRPr="00D23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способствовала достижению Чувашской Республикой </w:t>
      </w:r>
      <w:r w:rsidRPr="00D232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232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субъектов Российской Федерации в 2021 году</w:t>
      </w:r>
    </w:p>
    <w:p w:rsidR="00D23238" w:rsidRPr="00D23238" w:rsidRDefault="00D23238" w:rsidP="00D2323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238" w:rsidRDefault="00FD0338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0338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устанавливает правила </w:t>
      </w:r>
      <w:r w:rsidRPr="00D23238">
        <w:rPr>
          <w:rFonts w:ascii="Times New Roman" w:eastAsia="Calibri" w:hAnsi="Times New Roman" w:cs="Times New Roman"/>
          <w:sz w:val="28"/>
          <w:szCs w:val="28"/>
        </w:rPr>
        <w:t xml:space="preserve">поощрения </w:t>
      </w:r>
      <w:r w:rsidR="00D23238" w:rsidRPr="00D23238">
        <w:rPr>
          <w:rFonts w:ascii="Times New Roman" w:eastAsia="Calibri" w:hAnsi="Times New Roman" w:cs="Times New Roman"/>
          <w:sz w:val="28"/>
          <w:szCs w:val="28"/>
        </w:rPr>
        <w:t>в 2021 году</w:t>
      </w:r>
      <w:r w:rsidR="00D232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3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D23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управленческ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D23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</w:t>
      </w:r>
      <w:r w:rsidR="006B2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D23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Чебоксары, деятельность котор</w:t>
      </w:r>
      <w:r w:rsidR="00D30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D23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способствовала достижению Чувашской Республикой </w:t>
      </w:r>
      <w:r w:rsidR="00D23238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</w:t>
      </w:r>
      <w:r w:rsidR="00D23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году</w:t>
      </w:r>
      <w:r w:rsidR="00F465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0728" w:rsidRDefault="00D30728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 целях реализации настоящего </w:t>
      </w:r>
      <w:r w:rsidR="00F4657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орядка </w:t>
      </w:r>
      <w:r w:rsidR="00F465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муниципальной управленческой командой города Чебоксары понимается группа лиц, замещающих </w:t>
      </w:r>
      <w:r w:rsidR="003277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муниципальные должности, </w:t>
      </w:r>
      <w:r w:rsidR="00F465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муниципальной службы органов местного самоуправления города Чебоксары, деятельность которых способствовала </w:t>
      </w:r>
      <w:r w:rsidR="00F465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достижению Чувашской Республикой </w:t>
      </w:r>
      <w:r w:rsidR="00F4657F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значений (уровней) показателей эффективности</w:t>
      </w:r>
      <w:r w:rsidR="00F465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277B5" w:rsidRDefault="003277B5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 муниципальных управленческих команд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3C4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 распоряжением Главы Чувашской Республики от 09 </w:t>
      </w:r>
      <w:r w:rsidR="00967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 2021 года № 313-рг-176 дсп и состоит из:</w:t>
      </w:r>
    </w:p>
    <w:p w:rsidR="00967F9A" w:rsidRDefault="00967F9A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лиц, замещающих муниципальные должности;</w:t>
      </w:r>
    </w:p>
    <w:p w:rsidR="00967F9A" w:rsidRDefault="00967F9A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лиц, замещающих должности муниципальной службы;</w:t>
      </w:r>
    </w:p>
    <w:p w:rsidR="003277B5" w:rsidRDefault="00967F9A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работников органов местного самоуправления, не являющихся муниципальными служащими.</w:t>
      </w:r>
    </w:p>
    <w:p w:rsidR="00F4657F" w:rsidRDefault="00F4657F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0338" w:rsidRPr="00FD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Источником предоставления средств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цели, указанные в пункте </w:t>
      </w:r>
      <w:r w:rsidR="0097020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Порядка, являются средства 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ины</w:t>
      </w:r>
      <w:r w:rsidR="003C4A4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межбюджетны</w:t>
      </w:r>
      <w:r w:rsidR="003C4A4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трансферт</w:t>
      </w:r>
      <w:r w:rsidR="003C4A41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республиканского бюджета Чувашской Республики бюджет</w:t>
      </w:r>
      <w:r w:rsidR="000F732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73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города </w:t>
      </w:r>
      <w:r w:rsidR="000F73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Чебоксары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  <w:r w:rsidR="003C4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цели поощрения муниципальных управленческих команд в 2021 году </w:t>
      </w:r>
      <w:r w:rsidR="003C4A41" w:rsidRPr="00FD0338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межбюджетные трансферты)</w:t>
      </w:r>
      <w:r w:rsidR="003C4A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C5551" w:rsidRDefault="00D0000D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>. Межбюджетные трансферты направляются на выплату поощрения лиц, замещающих должности муниципальной службы</w:t>
      </w:r>
      <w:r w:rsidR="00FD0338" w:rsidRPr="00FD0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>исполнительно – распорядительного органа города Чебоксары</w:t>
      </w:r>
      <w:r w:rsidR="00965F82">
        <w:rPr>
          <w:rFonts w:ascii="Times New Roman" w:eastAsia="Calibri" w:hAnsi="Times New Roman" w:cs="Times New Roman"/>
          <w:sz w:val="28"/>
          <w:szCs w:val="28"/>
        </w:rPr>
        <w:t xml:space="preserve"> (без учета </w:t>
      </w:r>
      <w:r w:rsidR="001A7810">
        <w:rPr>
          <w:rFonts w:ascii="Times New Roman" w:eastAsia="Calibri" w:hAnsi="Times New Roman" w:cs="Times New Roman"/>
          <w:sz w:val="28"/>
          <w:szCs w:val="28"/>
        </w:rPr>
        <w:t>работников, осуществляющих выполнение переданных полномочий Российской Федерации, Чувашской Республики)</w:t>
      </w:r>
      <w:r w:rsidR="008C5551">
        <w:rPr>
          <w:rFonts w:ascii="Times New Roman" w:eastAsia="Calibri" w:hAnsi="Times New Roman" w:cs="Times New Roman"/>
          <w:sz w:val="28"/>
          <w:szCs w:val="28"/>
        </w:rPr>
        <w:t>, с учетом вклада в достижение показателей эффективности за 2020 год.</w:t>
      </w:r>
    </w:p>
    <w:p w:rsidR="00FD0338" w:rsidRPr="00FD0338" w:rsidRDefault="008C5551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Конкретные размеры поощрения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 лиц определяются</w:t>
      </w:r>
      <w:r w:rsidR="00FD0338">
        <w:rPr>
          <w:rFonts w:ascii="Times New Roman" w:eastAsia="Calibri" w:hAnsi="Times New Roman" w:cs="Times New Roman"/>
          <w:sz w:val="28"/>
          <w:szCs w:val="28"/>
        </w:rPr>
        <w:t xml:space="preserve"> в абсолютном размере 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>с учетом выполнения следующих показателей поощрения:</w:t>
      </w:r>
    </w:p>
    <w:p w:rsidR="00FD0338" w:rsidRPr="00FD0338" w:rsidRDefault="00FD0338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338">
        <w:rPr>
          <w:rFonts w:ascii="Times New Roman" w:eastAsia="Calibri" w:hAnsi="Times New Roman" w:cs="Times New Roman"/>
          <w:sz w:val="28"/>
          <w:szCs w:val="28"/>
        </w:rPr>
        <w:t>- оперативное выполнение поручений и заданий органов государственной власти Чувашской Республики, главы администрации города Чебоксары и его заместителей на высоком профессиональном уровне;</w:t>
      </w:r>
    </w:p>
    <w:p w:rsidR="00FD0338" w:rsidRPr="00FD0338" w:rsidRDefault="00FD0338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338">
        <w:rPr>
          <w:rFonts w:ascii="Times New Roman" w:eastAsia="Calibri" w:hAnsi="Times New Roman" w:cs="Times New Roman"/>
          <w:sz w:val="28"/>
          <w:szCs w:val="28"/>
        </w:rPr>
        <w:t xml:space="preserve"> - внедрение новых форм и методов по исполнению особо важных, трудоемких и ответственных заданий органов власти Чувашской Республики, главы администрации города и его заместителей;</w:t>
      </w:r>
    </w:p>
    <w:p w:rsidR="00FD0338" w:rsidRPr="00FD0338" w:rsidRDefault="00FD0338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338">
        <w:rPr>
          <w:rFonts w:ascii="Times New Roman" w:eastAsia="Calibri" w:hAnsi="Times New Roman" w:cs="Times New Roman"/>
          <w:sz w:val="28"/>
          <w:szCs w:val="28"/>
        </w:rPr>
        <w:t xml:space="preserve"> - достижение значимых результатов в ходе выполнения должностных обязанностей по содействию достижения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Чувашской Республики и деятельности органов исполнительной власти Чувашской Республики в 20</w:t>
      </w:r>
      <w:r w:rsidR="000C223C">
        <w:rPr>
          <w:rFonts w:ascii="Times New Roman" w:eastAsia="Calibri" w:hAnsi="Times New Roman" w:cs="Times New Roman"/>
          <w:sz w:val="28"/>
          <w:szCs w:val="28"/>
        </w:rPr>
        <w:t>20</w:t>
      </w:r>
      <w:r w:rsidRPr="00FD033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23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38" w:rsidRDefault="000C223C" w:rsidP="00967F9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>. Степень участия лиц, замещающих должности муниципальной службы в исполнительно - распорядительном органе города Чебоксары – администрации города</w:t>
      </w:r>
      <w:r w:rsidR="000F732B">
        <w:rPr>
          <w:rFonts w:ascii="Times New Roman" w:eastAsia="Calibri" w:hAnsi="Times New Roman" w:cs="Times New Roman"/>
          <w:sz w:val="28"/>
          <w:szCs w:val="28"/>
        </w:rPr>
        <w:t>,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 во вкладе в обеспечени</w:t>
      </w:r>
      <w:r w:rsidR="000F732B">
        <w:rPr>
          <w:rFonts w:ascii="Times New Roman" w:eastAsia="Calibri" w:hAnsi="Times New Roman" w:cs="Times New Roman"/>
          <w:sz w:val="28"/>
          <w:szCs w:val="28"/>
        </w:rPr>
        <w:t>е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 показателей оценки эффективности деятельности определяется Комиссией по рассмотрению материалов по итогам службы муниципальных служащих администрации города Чебоксары за месяц, квартал, год</w:t>
      </w:r>
      <w:r w:rsidR="004F4AFB">
        <w:rPr>
          <w:rFonts w:ascii="Times New Roman" w:eastAsia="Calibri" w:hAnsi="Times New Roman" w:cs="Times New Roman"/>
          <w:sz w:val="28"/>
          <w:szCs w:val="28"/>
        </w:rPr>
        <w:t xml:space="preserve"> (соответствующ</w:t>
      </w:r>
      <w:r w:rsidR="000F732B">
        <w:rPr>
          <w:rFonts w:ascii="Times New Roman" w:eastAsia="Calibri" w:hAnsi="Times New Roman" w:cs="Times New Roman"/>
          <w:sz w:val="28"/>
          <w:szCs w:val="28"/>
        </w:rPr>
        <w:t>ими</w:t>
      </w:r>
      <w:r w:rsidR="004F4AFB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0F732B">
        <w:rPr>
          <w:rFonts w:ascii="Times New Roman" w:eastAsia="Calibri" w:hAnsi="Times New Roman" w:cs="Times New Roman"/>
          <w:sz w:val="28"/>
          <w:szCs w:val="28"/>
        </w:rPr>
        <w:t>ями</w:t>
      </w:r>
      <w:r w:rsidR="004F4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AFB" w:rsidRPr="00FD0338">
        <w:rPr>
          <w:rFonts w:ascii="Times New Roman" w:eastAsia="Calibri" w:hAnsi="Times New Roman" w:cs="Times New Roman"/>
          <w:sz w:val="28"/>
        </w:rPr>
        <w:t>территориальных, отраслевых, функциональных органов администрации города</w:t>
      </w:r>
      <w:r w:rsidR="004F4AFB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Чебоксары</w:t>
      </w:r>
      <w:r w:rsidR="004F4AFB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AFB">
        <w:rPr>
          <w:rFonts w:ascii="Times New Roman" w:eastAsia="Calibri" w:hAnsi="Times New Roman" w:cs="Times New Roman"/>
          <w:sz w:val="28"/>
          <w:szCs w:val="28"/>
        </w:rPr>
        <w:t xml:space="preserve">по показателям, предусмотренным пунктом </w:t>
      </w:r>
      <w:r w:rsidR="00FC0CDD">
        <w:rPr>
          <w:rFonts w:ascii="Times New Roman" w:eastAsia="Calibri" w:hAnsi="Times New Roman" w:cs="Times New Roman"/>
          <w:sz w:val="28"/>
          <w:szCs w:val="28"/>
        </w:rPr>
        <w:t>5</w:t>
      </w:r>
      <w:r w:rsidR="004F4AFB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, на основании информации, предоставленной структурными подразделениями.  </w:t>
      </w:r>
    </w:p>
    <w:p w:rsidR="004F4AFB" w:rsidRPr="00FD0338" w:rsidRDefault="004F4AFB" w:rsidP="00967F9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комисси</w:t>
      </w:r>
      <w:r w:rsidR="000056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протоколе</w:t>
      </w:r>
      <w:r w:rsidR="00005672">
        <w:rPr>
          <w:rFonts w:ascii="Times New Roman" w:hAnsi="Times New Roman" w:cs="Times New Roman"/>
          <w:sz w:val="28"/>
          <w:szCs w:val="28"/>
        </w:rPr>
        <w:t>.</w:t>
      </w:r>
    </w:p>
    <w:p w:rsidR="00FD0338" w:rsidRPr="00FD0338" w:rsidRDefault="000C223C" w:rsidP="00967F9A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4F4AFB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>азмер поощрения лиц, замещающих должности муниципальной службы администрации города Чебоксары, руководителям</w:t>
      </w:r>
      <w:r w:rsidR="00FD0338" w:rsidRPr="00FD0338">
        <w:rPr>
          <w:rFonts w:ascii="Times New Roman" w:eastAsia="Calibri" w:hAnsi="Times New Roman" w:cs="Times New Roman"/>
          <w:sz w:val="28"/>
        </w:rPr>
        <w:t xml:space="preserve"> территориальных, </w:t>
      </w:r>
      <w:r w:rsidR="00FD0338" w:rsidRPr="00FD0338">
        <w:rPr>
          <w:rFonts w:ascii="Times New Roman" w:eastAsia="Calibri" w:hAnsi="Times New Roman" w:cs="Times New Roman"/>
          <w:sz w:val="28"/>
        </w:rPr>
        <w:lastRenderedPageBreak/>
        <w:t>отраслевых, функциональных органов администрации города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Чебоксары устанавливается распоряжением администрации города Чебоксары.</w:t>
      </w:r>
    </w:p>
    <w:p w:rsidR="00FD0338" w:rsidRDefault="000C223C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Размер поощрения лиц, </w:t>
      </w:r>
      <w:r w:rsidR="00FD0338" w:rsidRPr="00FD0338">
        <w:rPr>
          <w:rFonts w:ascii="Times New Roman" w:eastAsia="Calibri" w:hAnsi="Times New Roman" w:cs="Times New Roman"/>
          <w:sz w:val="28"/>
          <w:szCs w:val="28"/>
        </w:rPr>
        <w:t xml:space="preserve">замещающих должности муниципальной службы </w:t>
      </w:r>
      <w:r w:rsidR="00FD0338" w:rsidRPr="00FD0338">
        <w:rPr>
          <w:rFonts w:ascii="Times New Roman" w:eastAsia="Calibri" w:hAnsi="Times New Roman" w:cs="Times New Roman"/>
          <w:sz w:val="28"/>
        </w:rPr>
        <w:t>территориальных, отраслевых, функциональных органов администрации города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Чебоксары устанавливается правовым актом представителя нанимателя (работодателем).</w:t>
      </w:r>
    </w:p>
    <w:p w:rsidR="000C223C" w:rsidRPr="00FD0338" w:rsidRDefault="000C223C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Выплата поощрения производится лицам, указанным в настоящем пункте, состоящим в служебных (трудовых) отношениях с соответствующим органом </w:t>
      </w:r>
      <w:r w:rsidR="00B05506" w:rsidRPr="00FD0338">
        <w:rPr>
          <w:rFonts w:ascii="Times New Roman" w:eastAsia="Calibri" w:hAnsi="Times New Roman" w:cs="Times New Roman"/>
          <w:sz w:val="28"/>
        </w:rPr>
        <w:t>администрации города</w:t>
      </w:r>
      <w:r w:rsidR="00B05506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Чебоксары</w:t>
      </w:r>
      <w:r w:rsidR="00B0550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дату подписания акта о поощрении.</w:t>
      </w:r>
    </w:p>
    <w:p w:rsidR="005668E8" w:rsidRDefault="000C223C" w:rsidP="00967F9A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9</w:t>
      </w:r>
      <w:r w:rsidR="00FD0338" w:rsidRPr="00FD03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FD0338" w:rsidRPr="00B05506">
        <w:rPr>
          <w:rFonts w:ascii="Times New Roman" w:eastAsia="Calibri" w:hAnsi="Times New Roman" w:cs="Times New Roman"/>
          <w:spacing w:val="-4"/>
          <w:sz w:val="28"/>
          <w:szCs w:val="28"/>
        </w:rPr>
        <w:t>С</w:t>
      </w:r>
      <w:r w:rsidR="00FD0338" w:rsidRPr="00B0550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редства </w:t>
      </w:r>
      <w:r w:rsidR="00FD0338" w:rsidRPr="00B05506">
        <w:rPr>
          <w:rFonts w:ascii="Times New Roman" w:eastAsia="Calibri" w:hAnsi="Times New Roman" w:cs="Times New Roman"/>
          <w:sz w:val="28"/>
          <w:szCs w:val="28"/>
        </w:rPr>
        <w:t xml:space="preserve">на поощрение </w:t>
      </w:r>
      <w:r w:rsidR="00FD0338" w:rsidRPr="00B0550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предоставляются в пределах </w:t>
      </w:r>
      <w:r w:rsidR="00B05506">
        <w:rPr>
          <w:rFonts w:ascii="Times New Roman" w:eastAsia="Calibri" w:hAnsi="Times New Roman" w:cs="Times New Roman"/>
          <w:spacing w:val="-4"/>
          <w:sz w:val="28"/>
          <w:szCs w:val="28"/>
        </w:rPr>
        <w:t>лимитов бюджетных обязательств на 2021 год, доведенных в установленном порядке до соответствующего главного распорядителя бюджетных средств.</w:t>
      </w:r>
    </w:p>
    <w:p w:rsidR="00477CCD" w:rsidRDefault="00477CCD" w:rsidP="00477CCD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</w:t>
      </w:r>
      <w:bookmarkStart w:id="2" w:name="_GoBack"/>
      <w:bookmarkEnd w:id="2"/>
    </w:p>
    <w:sectPr w:rsidR="00477CCD" w:rsidSect="00967F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6F" w:rsidRDefault="00A7626F" w:rsidP="00005672">
      <w:pPr>
        <w:spacing w:after="0" w:line="240" w:lineRule="auto"/>
      </w:pPr>
      <w:r>
        <w:separator/>
      </w:r>
    </w:p>
  </w:endnote>
  <w:endnote w:type="continuationSeparator" w:id="0">
    <w:p w:rsidR="00A7626F" w:rsidRDefault="00A7626F" w:rsidP="0000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6F" w:rsidRDefault="00A7626F" w:rsidP="00005672">
      <w:pPr>
        <w:spacing w:after="0" w:line="240" w:lineRule="auto"/>
      </w:pPr>
      <w:r>
        <w:separator/>
      </w:r>
    </w:p>
  </w:footnote>
  <w:footnote w:type="continuationSeparator" w:id="0">
    <w:p w:rsidR="00A7626F" w:rsidRDefault="00A7626F" w:rsidP="0000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E5" w:rsidRPr="00814DE5" w:rsidRDefault="00A7626F">
    <w:pPr>
      <w:pStyle w:val="a3"/>
      <w:jc w:val="center"/>
      <w:rPr>
        <w:sz w:val="20"/>
        <w:szCs w:val="20"/>
      </w:rPr>
    </w:pPr>
    <w:r w:rsidRPr="00814DE5">
      <w:rPr>
        <w:sz w:val="20"/>
        <w:szCs w:val="20"/>
      </w:rPr>
      <w:fldChar w:fldCharType="begin"/>
    </w:r>
    <w:r w:rsidRPr="00814DE5">
      <w:rPr>
        <w:sz w:val="20"/>
        <w:szCs w:val="20"/>
      </w:rPr>
      <w:instrText>PAGE   \* MERGEFORMAT</w:instrText>
    </w:r>
    <w:r w:rsidRPr="00814DE5">
      <w:rPr>
        <w:sz w:val="20"/>
        <w:szCs w:val="20"/>
      </w:rPr>
      <w:fldChar w:fldCharType="separate"/>
    </w:r>
    <w:r w:rsidR="00477CCD">
      <w:rPr>
        <w:noProof/>
        <w:sz w:val="20"/>
        <w:szCs w:val="20"/>
      </w:rPr>
      <w:t>2</w:t>
    </w:r>
    <w:r w:rsidRPr="00814DE5">
      <w:rPr>
        <w:sz w:val="20"/>
        <w:szCs w:val="20"/>
      </w:rPr>
      <w:fldChar w:fldCharType="end"/>
    </w:r>
  </w:p>
  <w:p w:rsidR="00814DE5" w:rsidRDefault="00477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05672"/>
    <w:rsid w:val="000C223C"/>
    <w:rsid w:val="000F732B"/>
    <w:rsid w:val="00142720"/>
    <w:rsid w:val="001A7810"/>
    <w:rsid w:val="001C30FC"/>
    <w:rsid w:val="001F7A45"/>
    <w:rsid w:val="002510E2"/>
    <w:rsid w:val="002A695F"/>
    <w:rsid w:val="003277B5"/>
    <w:rsid w:val="00344323"/>
    <w:rsid w:val="003C4A41"/>
    <w:rsid w:val="0042326B"/>
    <w:rsid w:val="00477CCD"/>
    <w:rsid w:val="004F4AFB"/>
    <w:rsid w:val="00601CE6"/>
    <w:rsid w:val="00680453"/>
    <w:rsid w:val="006B26E4"/>
    <w:rsid w:val="00811FBC"/>
    <w:rsid w:val="00877051"/>
    <w:rsid w:val="008C5551"/>
    <w:rsid w:val="00954C7F"/>
    <w:rsid w:val="00965F82"/>
    <w:rsid w:val="00967F9A"/>
    <w:rsid w:val="0097020B"/>
    <w:rsid w:val="00A7626F"/>
    <w:rsid w:val="00B05506"/>
    <w:rsid w:val="00B774E4"/>
    <w:rsid w:val="00C23584"/>
    <w:rsid w:val="00D0000D"/>
    <w:rsid w:val="00D23238"/>
    <w:rsid w:val="00D30728"/>
    <w:rsid w:val="00E1257F"/>
    <w:rsid w:val="00F4657F"/>
    <w:rsid w:val="00F52AD5"/>
    <w:rsid w:val="00FB346D"/>
    <w:rsid w:val="00FC0CDD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8BF1003-E520-40C6-A864-334BD5C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46D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3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346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4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41B8-A307-4F97-912D-7CE2F8E8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gcheb_just12</dc:creator>
  <cp:keywords/>
  <dc:description/>
  <cp:lastModifiedBy>Mashburo2</cp:lastModifiedBy>
  <cp:revision>2</cp:revision>
  <cp:lastPrinted>2021-07-27T07:55:00Z</cp:lastPrinted>
  <dcterms:created xsi:type="dcterms:W3CDTF">2021-08-05T11:32:00Z</dcterms:created>
  <dcterms:modified xsi:type="dcterms:W3CDTF">2021-08-05T11:32:00Z</dcterms:modified>
</cp:coreProperties>
</file>