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25" w:rsidRDefault="00B62A25"/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631398" w:rsidTr="0003694D">
        <w:trPr>
          <w:cantSplit/>
          <w:trHeight w:val="1975"/>
        </w:trPr>
        <w:tc>
          <w:tcPr>
            <w:tcW w:w="4195" w:type="dxa"/>
          </w:tcPr>
          <w:p w:rsidR="00631398" w:rsidRDefault="00631398" w:rsidP="0003694D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24EEFCF7" wp14:editId="7F6B64FF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31398" w:rsidRDefault="00631398" w:rsidP="0003694D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631398" w:rsidRDefault="00631398" w:rsidP="0003694D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631398" w:rsidRDefault="00631398" w:rsidP="0003694D">
            <w:pPr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631398" w:rsidRDefault="00631398" w:rsidP="0003694D">
            <w:pPr>
              <w:rPr>
                <w:sz w:val="10"/>
                <w:szCs w:val="10"/>
              </w:rPr>
            </w:pPr>
          </w:p>
          <w:p w:rsidR="00631398" w:rsidRDefault="00B80D3A" w:rsidP="0003694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ХУШУ</w:t>
            </w:r>
          </w:p>
          <w:p w:rsidR="00631398" w:rsidRDefault="00631398" w:rsidP="0003694D">
            <w:pPr>
              <w:rPr>
                <w:sz w:val="10"/>
                <w:szCs w:val="10"/>
              </w:rPr>
            </w:pPr>
          </w:p>
          <w:p w:rsidR="00631398" w:rsidRDefault="00FA0B35" w:rsidP="0003694D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13.09.</w:t>
            </w:r>
            <w:r w:rsidR="0063139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2021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314</w:t>
            </w:r>
            <w:r w:rsidR="0063139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</w:t>
            </w:r>
          </w:p>
          <w:p w:rsidR="00631398" w:rsidRDefault="00631398" w:rsidP="0003694D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31398" w:rsidRDefault="00631398" w:rsidP="0003694D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631398" w:rsidRDefault="00631398" w:rsidP="0003694D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631398" w:rsidRDefault="00631398" w:rsidP="00B80D3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631398" w:rsidRDefault="00631398" w:rsidP="0003694D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631398" w:rsidRDefault="00631398" w:rsidP="0003694D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631398" w:rsidRDefault="00631398" w:rsidP="0003694D">
            <w:pPr>
              <w:rPr>
                <w:sz w:val="10"/>
                <w:szCs w:val="10"/>
              </w:rPr>
            </w:pPr>
          </w:p>
          <w:p w:rsidR="00631398" w:rsidRDefault="00B80D3A" w:rsidP="0003694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РАСПОРЯЖЕНИЕ</w:t>
            </w:r>
          </w:p>
          <w:p w:rsidR="00631398" w:rsidRDefault="00631398" w:rsidP="0003694D">
            <w:pPr>
              <w:rPr>
                <w:sz w:val="10"/>
                <w:szCs w:val="10"/>
              </w:rPr>
            </w:pPr>
          </w:p>
          <w:p w:rsidR="00631398" w:rsidRDefault="00FA0B35" w:rsidP="0003694D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13.09.</w:t>
            </w:r>
            <w:r w:rsidR="00631398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2021  №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314</w:t>
            </w:r>
          </w:p>
          <w:p w:rsidR="00631398" w:rsidRDefault="00631398" w:rsidP="0003694D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631398" w:rsidRDefault="00631398" w:rsidP="0003694D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631398" w:rsidRDefault="00631398" w:rsidP="006313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1398" w:rsidRDefault="00631398" w:rsidP="00631398">
      <w:pPr>
        <w:jc w:val="both"/>
      </w:pPr>
    </w:p>
    <w:p w:rsidR="00631398" w:rsidRPr="00631398" w:rsidRDefault="00631398" w:rsidP="00631398">
      <w:pPr>
        <w:pStyle w:val="a6"/>
        <w:rPr>
          <w:b/>
        </w:rPr>
      </w:pPr>
      <w:bookmarkStart w:id="0" w:name="sub_1000"/>
      <w:bookmarkStart w:id="1" w:name="_GoBack"/>
      <w:r w:rsidRPr="00631398">
        <w:rPr>
          <w:b/>
        </w:rPr>
        <w:t>Об утверждении Положения</w:t>
      </w:r>
      <w:r w:rsidR="00E064D2">
        <w:rPr>
          <w:b/>
        </w:rPr>
        <w:t xml:space="preserve"> об </w:t>
      </w:r>
      <w:r w:rsidRPr="00631398">
        <w:rPr>
          <w:b/>
        </w:rPr>
        <w:t xml:space="preserve">эвакуационной </w:t>
      </w:r>
    </w:p>
    <w:p w:rsidR="00631398" w:rsidRPr="00631398" w:rsidRDefault="00631398" w:rsidP="00631398">
      <w:pPr>
        <w:pStyle w:val="a6"/>
        <w:rPr>
          <w:b/>
        </w:rPr>
      </w:pPr>
      <w:r w:rsidRPr="00631398">
        <w:rPr>
          <w:b/>
        </w:rPr>
        <w:t xml:space="preserve">комиссии </w:t>
      </w:r>
      <w:r>
        <w:rPr>
          <w:b/>
        </w:rPr>
        <w:t xml:space="preserve"> </w:t>
      </w:r>
      <w:r w:rsidRPr="00631398">
        <w:rPr>
          <w:b/>
        </w:rPr>
        <w:t xml:space="preserve"> </w:t>
      </w:r>
      <w:r w:rsidR="00E064D2">
        <w:rPr>
          <w:b/>
        </w:rPr>
        <w:t xml:space="preserve">  </w:t>
      </w:r>
      <w:r w:rsidRPr="00631398">
        <w:rPr>
          <w:b/>
        </w:rPr>
        <w:t>Канашско</w:t>
      </w:r>
      <w:r w:rsidR="00CB1040">
        <w:rPr>
          <w:b/>
        </w:rPr>
        <w:t>го</w:t>
      </w:r>
      <w:r w:rsidRPr="00631398">
        <w:rPr>
          <w:b/>
        </w:rPr>
        <w:t xml:space="preserve"> </w:t>
      </w:r>
      <w:r>
        <w:rPr>
          <w:b/>
        </w:rPr>
        <w:t xml:space="preserve"> </w:t>
      </w:r>
      <w:r w:rsidR="00E064D2">
        <w:rPr>
          <w:b/>
        </w:rPr>
        <w:t xml:space="preserve">  </w:t>
      </w:r>
      <w:r w:rsidR="00CB1040">
        <w:rPr>
          <w:b/>
        </w:rPr>
        <w:t xml:space="preserve">района </w:t>
      </w:r>
      <w:r w:rsidRPr="00631398">
        <w:rPr>
          <w:b/>
        </w:rPr>
        <w:t xml:space="preserve"> </w:t>
      </w:r>
      <w:r w:rsidR="00E064D2">
        <w:rPr>
          <w:b/>
        </w:rPr>
        <w:t xml:space="preserve"> </w:t>
      </w:r>
      <w:r w:rsidRPr="00631398">
        <w:rPr>
          <w:b/>
        </w:rPr>
        <w:t xml:space="preserve">Чувашской </w:t>
      </w:r>
    </w:p>
    <w:p w:rsidR="00631398" w:rsidRPr="00631398" w:rsidRDefault="00631398" w:rsidP="00631398">
      <w:pPr>
        <w:pStyle w:val="a6"/>
        <w:rPr>
          <w:b/>
        </w:rPr>
      </w:pPr>
      <w:r w:rsidRPr="00631398">
        <w:rPr>
          <w:b/>
        </w:rPr>
        <w:t>Республики</w:t>
      </w:r>
    </w:p>
    <w:bookmarkEnd w:id="1"/>
    <w:p w:rsidR="00631398" w:rsidRDefault="00631398" w:rsidP="00631398">
      <w:pPr>
        <w:pStyle w:val="a6"/>
      </w:pPr>
    </w:p>
    <w:p w:rsidR="00631398" w:rsidRDefault="00631398" w:rsidP="00631398">
      <w:pPr>
        <w:pStyle w:val="a6"/>
      </w:pPr>
    </w:p>
    <w:p w:rsidR="00631398" w:rsidRDefault="00631398" w:rsidP="00885570">
      <w:pPr>
        <w:pStyle w:val="a6"/>
        <w:jc w:val="both"/>
        <w:rPr>
          <w:b/>
          <w:color w:val="000000"/>
        </w:rPr>
      </w:pPr>
      <w:r>
        <w:tab/>
        <w:t xml:space="preserve">В </w:t>
      </w:r>
      <w:r w:rsidRPr="00323623">
        <w:t>соответствии с </w:t>
      </w:r>
      <w:hyperlink r:id="rId5" w:anchor="64U0IK" w:history="1">
        <w:r w:rsidRPr="00323623">
          <w:rPr>
            <w:rStyle w:val="a5"/>
            <w:color w:val="auto"/>
          </w:rPr>
          <w:t xml:space="preserve">Федеральным законом от 12 февраля 1998 года </w:t>
        </w:r>
        <w:r>
          <w:rPr>
            <w:rStyle w:val="a5"/>
            <w:color w:val="auto"/>
          </w:rPr>
          <w:t>№</w:t>
        </w:r>
        <w:r w:rsidRPr="00323623">
          <w:rPr>
            <w:rStyle w:val="a5"/>
            <w:color w:val="auto"/>
          </w:rPr>
          <w:t xml:space="preserve"> 28-ФЗ </w:t>
        </w:r>
        <w:r>
          <w:rPr>
            <w:rStyle w:val="a5"/>
            <w:color w:val="auto"/>
          </w:rPr>
          <w:t>«</w:t>
        </w:r>
        <w:r w:rsidRPr="00323623">
          <w:rPr>
            <w:rStyle w:val="a5"/>
            <w:color w:val="auto"/>
          </w:rPr>
          <w:t>О гражданской обороне</w:t>
        </w:r>
        <w:r>
          <w:rPr>
            <w:rStyle w:val="a5"/>
            <w:color w:val="auto"/>
          </w:rPr>
          <w:t>»</w:t>
        </w:r>
      </w:hyperlink>
      <w:r w:rsidRPr="00323623">
        <w:t>, постановлениями Правительства Российской Феде</w:t>
      </w:r>
      <w:r>
        <w:t>рации от 22 июня 2004 г. № 303  «</w:t>
      </w:r>
      <w:r w:rsidRPr="00323623">
        <w:t>О порядке эвакуации населения, материальных и культурных ценностей в безопасные районы</w:t>
      </w:r>
      <w:r>
        <w:t>»</w:t>
      </w:r>
      <w:r w:rsidRPr="00323623">
        <w:t>, </w:t>
      </w:r>
      <w:hyperlink r:id="rId6" w:history="1">
        <w:r w:rsidRPr="00323623">
          <w:rPr>
            <w:rStyle w:val="a5"/>
            <w:color w:val="auto"/>
          </w:rPr>
          <w:t xml:space="preserve">от 26 ноября 2007 г. </w:t>
        </w:r>
        <w:r>
          <w:rPr>
            <w:rStyle w:val="a5"/>
            <w:color w:val="auto"/>
          </w:rPr>
          <w:t>№</w:t>
        </w:r>
        <w:r w:rsidRPr="00323623">
          <w:rPr>
            <w:rStyle w:val="a5"/>
            <w:color w:val="auto"/>
          </w:rPr>
          <w:t xml:space="preserve"> 804 </w:t>
        </w:r>
        <w:r>
          <w:rPr>
            <w:rStyle w:val="a5"/>
            <w:color w:val="auto"/>
          </w:rPr>
          <w:t>«</w:t>
        </w:r>
        <w:r w:rsidRPr="00323623">
          <w:rPr>
            <w:rStyle w:val="a5"/>
            <w:color w:val="auto"/>
          </w:rPr>
          <w:t>Об утверждении Положения о гражданской обороне в Российской Федерации</w:t>
        </w:r>
        <w:r>
          <w:rPr>
            <w:rStyle w:val="a5"/>
            <w:color w:val="auto"/>
          </w:rPr>
          <w:t>»</w:t>
        </w:r>
      </w:hyperlink>
      <w:r>
        <w:t xml:space="preserve"> </w:t>
      </w:r>
      <w:r w:rsidRPr="00323623">
        <w:t>и в целях организации работы по планированию, подготовке и проведению эвакуации населения, материальных и культурных ценностей в безопасные районы</w:t>
      </w:r>
    </w:p>
    <w:p w:rsidR="00631398" w:rsidRPr="000522F0" w:rsidRDefault="00631398" w:rsidP="00631398">
      <w:pPr>
        <w:ind w:firstLine="567"/>
        <w:jc w:val="both"/>
        <w:rPr>
          <w:b/>
          <w:color w:val="000000"/>
        </w:rPr>
      </w:pPr>
    </w:p>
    <w:p w:rsidR="00B80D3A" w:rsidRDefault="00885570" w:rsidP="00631398">
      <w:pPr>
        <w:autoSpaceDE w:val="0"/>
        <w:autoSpaceDN w:val="0"/>
        <w:adjustRightInd w:val="0"/>
        <w:ind w:firstLine="708"/>
        <w:jc w:val="both"/>
      </w:pPr>
      <w:r>
        <w:t>1</w:t>
      </w:r>
      <w:r w:rsidR="00631398" w:rsidRPr="00541AB7">
        <w:t>.</w:t>
      </w:r>
      <w:r w:rsidR="00631398" w:rsidRPr="00631398">
        <w:t xml:space="preserve"> </w:t>
      </w:r>
      <w:r w:rsidR="00631398">
        <w:t>Утвердить</w:t>
      </w:r>
      <w:r w:rsidR="009B318C">
        <w:t xml:space="preserve"> прилагаемое Поло</w:t>
      </w:r>
      <w:r w:rsidR="00631398">
        <w:t>жение об э</w:t>
      </w:r>
      <w:r w:rsidR="00631398" w:rsidRPr="00323623">
        <w:t xml:space="preserve">вакуационной комиссии </w:t>
      </w:r>
      <w:r w:rsidR="00631398">
        <w:t>Канашского района Чувашской Республики</w:t>
      </w:r>
      <w:r w:rsidR="009B318C">
        <w:t>.</w:t>
      </w:r>
    </w:p>
    <w:p w:rsidR="00B80D3A" w:rsidRDefault="00E064D2" w:rsidP="00885570">
      <w:pPr>
        <w:autoSpaceDE w:val="0"/>
        <w:autoSpaceDN w:val="0"/>
        <w:adjustRightInd w:val="0"/>
        <w:ind w:firstLine="708"/>
        <w:jc w:val="both"/>
      </w:pPr>
      <w:r>
        <w:t>2</w:t>
      </w:r>
      <w:r w:rsidR="00885570">
        <w:t xml:space="preserve">. </w:t>
      </w:r>
      <w:r w:rsidR="00B80D3A" w:rsidRPr="000F2A33">
        <w:t xml:space="preserve">Контроль за выполнением настоящего </w:t>
      </w:r>
      <w:r w:rsidR="00B80D3A">
        <w:t>постановления</w:t>
      </w:r>
      <w:r w:rsidR="00B80D3A" w:rsidRPr="000F2A33">
        <w:t xml:space="preserve"> оставляю за собой.</w:t>
      </w:r>
      <w:r w:rsidR="00B80D3A">
        <w:t xml:space="preserve"> </w:t>
      </w:r>
    </w:p>
    <w:p w:rsidR="00B62A25" w:rsidRPr="00631398" w:rsidRDefault="00E064D2" w:rsidP="00B62A25">
      <w:pPr>
        <w:pStyle w:val="a8"/>
        <w:autoSpaceDE w:val="0"/>
        <w:autoSpaceDN w:val="0"/>
        <w:adjustRightInd w:val="0"/>
        <w:ind w:left="0" w:firstLine="709"/>
        <w:jc w:val="both"/>
      </w:pPr>
      <w:r>
        <w:t>3</w:t>
      </w:r>
      <w:r w:rsidR="00B80D3A" w:rsidRPr="000C47FA">
        <w:t xml:space="preserve">. </w:t>
      </w:r>
      <w:r w:rsidR="00B62A25" w:rsidRPr="00631398">
        <w:t xml:space="preserve">Настоящее </w:t>
      </w:r>
      <w:r w:rsidR="00B62A25">
        <w:t>распоряжение</w:t>
      </w:r>
      <w:r w:rsidR="00B62A25" w:rsidRPr="00631398">
        <w:t xml:space="preserve"> вступает в силу после его официального опубликования.</w:t>
      </w:r>
    </w:p>
    <w:p w:rsidR="00631398" w:rsidRPr="00631398" w:rsidRDefault="00631398" w:rsidP="00B80D3A">
      <w:pPr>
        <w:autoSpaceDE w:val="0"/>
        <w:autoSpaceDN w:val="0"/>
        <w:adjustRightInd w:val="0"/>
        <w:ind w:firstLine="708"/>
        <w:jc w:val="both"/>
      </w:pPr>
    </w:p>
    <w:p w:rsidR="00631398" w:rsidRDefault="00631398" w:rsidP="00631398">
      <w:pPr>
        <w:pStyle w:val="a8"/>
        <w:autoSpaceDE w:val="0"/>
        <w:autoSpaceDN w:val="0"/>
        <w:adjustRightInd w:val="0"/>
        <w:ind w:left="0"/>
        <w:jc w:val="both"/>
        <w:rPr>
          <w:bCs/>
          <w:color w:val="000000"/>
        </w:rPr>
      </w:pPr>
    </w:p>
    <w:p w:rsidR="00631398" w:rsidRDefault="00631398" w:rsidP="00631398">
      <w:pPr>
        <w:pStyle w:val="a8"/>
        <w:autoSpaceDE w:val="0"/>
        <w:autoSpaceDN w:val="0"/>
        <w:adjustRightInd w:val="0"/>
        <w:ind w:left="0"/>
        <w:jc w:val="both"/>
        <w:rPr>
          <w:bCs/>
          <w:color w:val="000000"/>
        </w:rPr>
      </w:pPr>
    </w:p>
    <w:p w:rsidR="00631398" w:rsidRDefault="00631398" w:rsidP="00631398">
      <w:pPr>
        <w:pStyle w:val="a8"/>
        <w:autoSpaceDE w:val="0"/>
        <w:autoSpaceDN w:val="0"/>
        <w:adjustRightInd w:val="0"/>
        <w:ind w:left="0"/>
        <w:jc w:val="both"/>
        <w:rPr>
          <w:bCs/>
          <w:color w:val="000000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228"/>
        <w:gridCol w:w="2798"/>
        <w:gridCol w:w="2544"/>
      </w:tblGrid>
      <w:tr w:rsidR="00631398" w:rsidTr="00631398">
        <w:trPr>
          <w:trHeight w:val="360"/>
        </w:trPr>
        <w:tc>
          <w:tcPr>
            <w:tcW w:w="4228" w:type="dxa"/>
          </w:tcPr>
          <w:bookmarkEnd w:id="0"/>
          <w:p w:rsidR="00631398" w:rsidRPr="0019578A" w:rsidRDefault="00631398" w:rsidP="0003694D">
            <w:r w:rsidRPr="0019578A">
              <w:rPr>
                <w:noProof/>
                <w:color w:val="000000"/>
              </w:rPr>
              <w:t xml:space="preserve">Глава администрации </w:t>
            </w:r>
            <w:r w:rsidRPr="0019578A">
              <w:rPr>
                <w:noProof/>
              </w:rPr>
              <w:t>района</w:t>
            </w:r>
            <w:r w:rsidRPr="0019578A">
              <w:rPr>
                <w:noProof/>
                <w:color w:val="000000"/>
              </w:rPr>
              <w:t xml:space="preserve"> </w:t>
            </w:r>
          </w:p>
        </w:tc>
        <w:tc>
          <w:tcPr>
            <w:tcW w:w="2798" w:type="dxa"/>
          </w:tcPr>
          <w:p w:rsidR="00631398" w:rsidRDefault="00631398" w:rsidP="0003694D">
            <w:pPr>
              <w:rPr>
                <w:noProof/>
                <w:color w:val="000000"/>
              </w:rPr>
            </w:pPr>
            <w:r w:rsidRPr="0019578A">
              <w:rPr>
                <w:noProof/>
                <w:color w:val="000000"/>
              </w:rPr>
              <w:t xml:space="preserve"> </w:t>
            </w:r>
          </w:p>
          <w:p w:rsidR="009B318C" w:rsidRDefault="009B318C" w:rsidP="0003694D">
            <w:pPr>
              <w:rPr>
                <w:noProof/>
                <w:color w:val="000000"/>
              </w:rPr>
            </w:pPr>
          </w:p>
          <w:p w:rsidR="009B318C" w:rsidRDefault="009B318C" w:rsidP="0003694D">
            <w:pPr>
              <w:rPr>
                <w:noProof/>
                <w:color w:val="000000"/>
              </w:rPr>
            </w:pPr>
          </w:p>
          <w:p w:rsidR="009B318C" w:rsidRDefault="009B318C" w:rsidP="0003694D">
            <w:pPr>
              <w:rPr>
                <w:noProof/>
                <w:color w:val="000000"/>
              </w:rPr>
            </w:pPr>
          </w:p>
          <w:p w:rsidR="009B318C" w:rsidRDefault="009B318C" w:rsidP="0003694D">
            <w:pPr>
              <w:rPr>
                <w:noProof/>
                <w:color w:val="000000"/>
              </w:rPr>
            </w:pPr>
          </w:p>
          <w:p w:rsidR="009B318C" w:rsidRDefault="009B318C" w:rsidP="0003694D">
            <w:pPr>
              <w:rPr>
                <w:noProof/>
                <w:color w:val="000000"/>
              </w:rPr>
            </w:pPr>
          </w:p>
          <w:p w:rsidR="009B318C" w:rsidRDefault="009B318C" w:rsidP="0003694D">
            <w:pPr>
              <w:rPr>
                <w:noProof/>
                <w:color w:val="000000"/>
              </w:rPr>
            </w:pPr>
          </w:p>
          <w:p w:rsidR="009B318C" w:rsidRPr="0019578A" w:rsidRDefault="009B318C" w:rsidP="0003694D">
            <w:pPr>
              <w:rPr>
                <w:lang w:val="en-US"/>
              </w:rPr>
            </w:pPr>
          </w:p>
        </w:tc>
        <w:tc>
          <w:tcPr>
            <w:tcW w:w="2544" w:type="dxa"/>
          </w:tcPr>
          <w:p w:rsidR="00631398" w:rsidRPr="0019578A" w:rsidRDefault="00631398" w:rsidP="0003694D">
            <w:pPr>
              <w:jc w:val="right"/>
              <w:rPr>
                <w:noProof/>
                <w:color w:val="000000"/>
              </w:rPr>
            </w:pPr>
            <w:r w:rsidRPr="0019578A">
              <w:rPr>
                <w:noProof/>
                <w:color w:val="000000"/>
              </w:rPr>
              <w:t xml:space="preserve">             В.Н. Степанов</w:t>
            </w:r>
          </w:p>
          <w:p w:rsidR="00631398" w:rsidRPr="0019578A" w:rsidRDefault="00631398" w:rsidP="0003694D">
            <w:pPr>
              <w:jc w:val="center"/>
              <w:rPr>
                <w:noProof/>
                <w:color w:val="000000"/>
              </w:rPr>
            </w:pPr>
          </w:p>
          <w:p w:rsidR="00631398" w:rsidRPr="0019578A" w:rsidRDefault="00631398" w:rsidP="0003694D">
            <w:pPr>
              <w:jc w:val="center"/>
              <w:rPr>
                <w:noProof/>
                <w:color w:val="000000"/>
              </w:rPr>
            </w:pPr>
          </w:p>
          <w:p w:rsidR="00631398" w:rsidRPr="0019578A" w:rsidRDefault="00631398" w:rsidP="0003694D">
            <w:pPr>
              <w:jc w:val="center"/>
              <w:rPr>
                <w:noProof/>
                <w:color w:val="000000"/>
              </w:rPr>
            </w:pPr>
          </w:p>
          <w:p w:rsidR="00631398" w:rsidRPr="00AA0AFB" w:rsidRDefault="00631398" w:rsidP="0003694D">
            <w:pPr>
              <w:rPr>
                <w:b/>
                <w:i/>
              </w:rPr>
            </w:pPr>
          </w:p>
        </w:tc>
      </w:tr>
    </w:tbl>
    <w:p w:rsidR="00E064D2" w:rsidRDefault="00631398" w:rsidP="00631398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E064D2" w:rsidRDefault="00E064D2" w:rsidP="00631398">
      <w:pPr>
        <w:rPr>
          <w:sz w:val="26"/>
          <w:szCs w:val="26"/>
        </w:rPr>
      </w:pPr>
    </w:p>
    <w:p w:rsidR="00E064D2" w:rsidRDefault="00E064D2" w:rsidP="00631398">
      <w:pPr>
        <w:rPr>
          <w:sz w:val="26"/>
          <w:szCs w:val="26"/>
        </w:rPr>
      </w:pPr>
    </w:p>
    <w:p w:rsidR="00E064D2" w:rsidRDefault="00E064D2" w:rsidP="00631398">
      <w:pPr>
        <w:rPr>
          <w:sz w:val="26"/>
          <w:szCs w:val="26"/>
        </w:rPr>
      </w:pPr>
    </w:p>
    <w:p w:rsidR="00E064D2" w:rsidRDefault="00E064D2" w:rsidP="00631398">
      <w:pPr>
        <w:rPr>
          <w:sz w:val="26"/>
          <w:szCs w:val="26"/>
        </w:rPr>
      </w:pPr>
    </w:p>
    <w:p w:rsidR="00E064D2" w:rsidRDefault="00E064D2" w:rsidP="00631398">
      <w:pPr>
        <w:rPr>
          <w:sz w:val="26"/>
          <w:szCs w:val="26"/>
        </w:rPr>
      </w:pPr>
    </w:p>
    <w:p w:rsidR="00E064D2" w:rsidRDefault="00E064D2" w:rsidP="00631398">
      <w:pPr>
        <w:rPr>
          <w:sz w:val="26"/>
          <w:szCs w:val="26"/>
        </w:rPr>
      </w:pPr>
    </w:p>
    <w:p w:rsidR="00E064D2" w:rsidRDefault="00E064D2" w:rsidP="00631398">
      <w:pPr>
        <w:rPr>
          <w:sz w:val="26"/>
          <w:szCs w:val="26"/>
        </w:rPr>
      </w:pPr>
    </w:p>
    <w:p w:rsidR="00E064D2" w:rsidRDefault="00E064D2" w:rsidP="00631398">
      <w:pPr>
        <w:rPr>
          <w:sz w:val="26"/>
          <w:szCs w:val="26"/>
        </w:rPr>
      </w:pPr>
    </w:p>
    <w:p w:rsidR="00E064D2" w:rsidRDefault="00E064D2" w:rsidP="00631398">
      <w:pPr>
        <w:rPr>
          <w:sz w:val="26"/>
          <w:szCs w:val="26"/>
        </w:rPr>
      </w:pPr>
    </w:p>
    <w:p w:rsidR="00E064D2" w:rsidRDefault="00E064D2" w:rsidP="00631398">
      <w:pPr>
        <w:rPr>
          <w:sz w:val="26"/>
          <w:szCs w:val="26"/>
        </w:rPr>
      </w:pPr>
    </w:p>
    <w:p w:rsidR="00E064D2" w:rsidRDefault="00E064D2" w:rsidP="00631398">
      <w:pPr>
        <w:rPr>
          <w:sz w:val="26"/>
          <w:szCs w:val="26"/>
        </w:rPr>
      </w:pPr>
    </w:p>
    <w:p w:rsidR="00B80D3A" w:rsidRDefault="00631398" w:rsidP="0063139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80D3A" w:rsidRPr="008F3C13" w:rsidRDefault="009B318C" w:rsidP="00B80D3A">
      <w:pPr>
        <w:pStyle w:val="a6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 w:rsidR="00B80D3A" w:rsidRPr="008F3C13">
        <w:t>Утвержден</w:t>
      </w:r>
      <w:r w:rsidR="00B80D3A">
        <w:t>о</w:t>
      </w:r>
    </w:p>
    <w:p w:rsidR="00B80D3A" w:rsidRPr="007A5402" w:rsidRDefault="00B80D3A" w:rsidP="00B80D3A">
      <w:pPr>
        <w:pStyle w:val="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распоряжением</w:t>
      </w:r>
      <w:r w:rsidRPr="007A5402">
        <w:t xml:space="preserve"> администрации </w:t>
      </w:r>
    </w:p>
    <w:p w:rsidR="00B80D3A" w:rsidRPr="007A5402" w:rsidRDefault="00B80D3A" w:rsidP="00B80D3A">
      <w:pPr>
        <w:pStyle w:val="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402">
        <w:t xml:space="preserve">Канашского района Чувашской   </w:t>
      </w:r>
      <w:r w:rsidRPr="007A5402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402">
        <w:t xml:space="preserve">Республики </w:t>
      </w:r>
    </w:p>
    <w:p w:rsidR="00B80D3A" w:rsidRPr="007A5402" w:rsidRDefault="00B80D3A" w:rsidP="00B80D3A">
      <w:pPr>
        <w:pStyle w:val="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5402">
        <w:t xml:space="preserve">от  </w:t>
      </w:r>
      <w:r w:rsidR="00FA0B35">
        <w:t>13.09.</w:t>
      </w:r>
      <w:r w:rsidRPr="007A5402">
        <w:t xml:space="preserve"> 2021 года №  </w:t>
      </w:r>
      <w:r w:rsidR="00FA0B35">
        <w:t>314</w:t>
      </w:r>
    </w:p>
    <w:p w:rsidR="00E064D2" w:rsidRDefault="00E064D2" w:rsidP="00631398">
      <w:pPr>
        <w:autoSpaceDE w:val="0"/>
        <w:autoSpaceDN w:val="0"/>
        <w:adjustRightInd w:val="0"/>
        <w:jc w:val="center"/>
        <w:rPr>
          <w:b/>
        </w:rPr>
      </w:pPr>
    </w:p>
    <w:p w:rsidR="00E064D2" w:rsidRDefault="00E064D2" w:rsidP="00631398">
      <w:pPr>
        <w:autoSpaceDE w:val="0"/>
        <w:autoSpaceDN w:val="0"/>
        <w:adjustRightInd w:val="0"/>
        <w:jc w:val="center"/>
        <w:rPr>
          <w:b/>
        </w:rPr>
      </w:pPr>
    </w:p>
    <w:p w:rsidR="00E064D2" w:rsidRDefault="00E064D2" w:rsidP="00631398">
      <w:pPr>
        <w:autoSpaceDE w:val="0"/>
        <w:autoSpaceDN w:val="0"/>
        <w:adjustRightInd w:val="0"/>
        <w:jc w:val="center"/>
        <w:rPr>
          <w:b/>
        </w:rPr>
      </w:pPr>
    </w:p>
    <w:p w:rsidR="00631398" w:rsidRPr="00631398" w:rsidRDefault="00631398" w:rsidP="00631398">
      <w:pPr>
        <w:autoSpaceDE w:val="0"/>
        <w:autoSpaceDN w:val="0"/>
        <w:adjustRightInd w:val="0"/>
        <w:jc w:val="center"/>
        <w:rPr>
          <w:b/>
        </w:rPr>
      </w:pPr>
      <w:r w:rsidRPr="00631398">
        <w:rPr>
          <w:b/>
        </w:rPr>
        <w:t>Положение</w:t>
      </w:r>
    </w:p>
    <w:p w:rsidR="00631398" w:rsidRPr="00631398" w:rsidRDefault="00631398" w:rsidP="00631398">
      <w:pPr>
        <w:autoSpaceDE w:val="0"/>
        <w:autoSpaceDN w:val="0"/>
        <w:adjustRightInd w:val="0"/>
        <w:jc w:val="center"/>
        <w:rPr>
          <w:b/>
        </w:rPr>
      </w:pPr>
      <w:r w:rsidRPr="00631398">
        <w:rPr>
          <w:b/>
        </w:rPr>
        <w:t>об эвакуационной комиссии Канашского района Чувашской Республики</w:t>
      </w:r>
    </w:p>
    <w:p w:rsidR="00631398" w:rsidRPr="00E064D2" w:rsidRDefault="00631398" w:rsidP="00631398">
      <w:pPr>
        <w:rPr>
          <w:sz w:val="16"/>
          <w:szCs w:val="16"/>
        </w:rPr>
      </w:pPr>
    </w:p>
    <w:p w:rsidR="00631398" w:rsidRPr="00631398" w:rsidRDefault="00631398" w:rsidP="00631398">
      <w:pPr>
        <w:autoSpaceDE w:val="0"/>
        <w:autoSpaceDN w:val="0"/>
        <w:adjustRightInd w:val="0"/>
        <w:jc w:val="center"/>
        <w:rPr>
          <w:b/>
        </w:rPr>
      </w:pPr>
      <w:r>
        <w:rPr>
          <w:rFonts w:ascii="Arial" w:hAnsi="Arial" w:cs="Arial"/>
          <w:b/>
          <w:bCs/>
          <w:color w:val="444444"/>
        </w:rPr>
        <w:t xml:space="preserve"> </w:t>
      </w:r>
      <w:r w:rsidRPr="00631398">
        <w:rPr>
          <w:b/>
        </w:rPr>
        <w:t>1. Общие положения</w:t>
      </w:r>
    </w:p>
    <w:p w:rsidR="00BF1126" w:rsidRDefault="00631398" w:rsidP="00FD5D50">
      <w:pPr>
        <w:pStyle w:val="a6"/>
        <w:jc w:val="both"/>
      </w:pPr>
      <w:r>
        <w:tab/>
        <w:t>1.1. Настоящее Положение об эвакуационной комиссии Канашского района Чувашской Республики (далее - Положение) определяет статус и порядок деятельности эвакуационной комиссии Канашского района Чувашской Республики (далее - Комиссия).</w:t>
      </w:r>
      <w:r>
        <w:br/>
      </w:r>
      <w:r>
        <w:tab/>
        <w:t>1.2. Комиссия является постоянно действующим координационным органом, обеспечивающим с</w:t>
      </w:r>
      <w:r w:rsidR="00BF1126">
        <w:t xml:space="preserve">огласованность действий органов </w:t>
      </w:r>
      <w:r>
        <w:t xml:space="preserve">местного самоуправления   Канашского района Чувашской Республики и </w:t>
      </w:r>
      <w:r w:rsidR="00BF1126" w:rsidRPr="00D43E23">
        <w:rPr>
          <w:bCs/>
          <w:iCs/>
        </w:rPr>
        <w:t>руководител</w:t>
      </w:r>
      <w:r w:rsidR="00BF1126">
        <w:rPr>
          <w:bCs/>
          <w:iCs/>
        </w:rPr>
        <w:t xml:space="preserve">ей </w:t>
      </w:r>
      <w:r w:rsidR="00BF1126" w:rsidRPr="00D43E23">
        <w:rPr>
          <w:bCs/>
          <w:iCs/>
        </w:rPr>
        <w:t xml:space="preserve"> предприятий, организаций, учреждений независимо от их организационно-правовой формы и формы собственности и индивидуальным предпринимате</w:t>
      </w:r>
      <w:r w:rsidR="00BF1126" w:rsidRPr="00D43E23">
        <w:rPr>
          <w:bCs/>
          <w:iCs/>
        </w:rPr>
        <w:softHyphen/>
        <w:t>лям, осуществляющим деятельность на территории Канашского района</w:t>
      </w:r>
      <w:r w:rsidR="00BF1126">
        <w:rPr>
          <w:bCs/>
          <w:iCs/>
        </w:rPr>
        <w:t xml:space="preserve"> Чувашской Республики (далее – организации)</w:t>
      </w:r>
      <w:r>
        <w:t xml:space="preserve"> по непосредственному планированию, подготовке и проведению эвакуационных мероприятий в мирное время, при переводе системы гражданской обороны в установленные степени готовности и в военное время.</w:t>
      </w:r>
      <w:r w:rsidR="00BF1126">
        <w:t xml:space="preserve"> </w:t>
      </w:r>
    </w:p>
    <w:p w:rsidR="00BF1126" w:rsidRDefault="00631398" w:rsidP="00FD5D50">
      <w:pPr>
        <w:pStyle w:val="a6"/>
        <w:jc w:val="both"/>
      </w:pPr>
      <w:r>
        <w:tab/>
        <w:t>1.3. Комиссия в своей деятельности руководствуется </w:t>
      </w:r>
      <w:hyperlink r:id="rId7" w:history="1">
        <w:r w:rsidRPr="00DB7237">
          <w:t>Конституцией Российской Федерации</w:t>
        </w:r>
      </w:hyperlink>
      <w:r>
        <w:t>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 </w:t>
      </w:r>
      <w:hyperlink r:id="rId8" w:history="1">
        <w:r w:rsidRPr="00DB7237">
          <w:t>Конституцией Чувашской</w:t>
        </w:r>
      </w:hyperlink>
      <w:r>
        <w:t xml:space="preserve"> Республики, законами </w:t>
      </w:r>
      <w:r w:rsidR="00DB7237">
        <w:t>Чувашской Республики</w:t>
      </w:r>
      <w:r>
        <w:t xml:space="preserve">, указами </w:t>
      </w:r>
      <w:r w:rsidR="00DB7237">
        <w:t xml:space="preserve">Главы Чувашской </w:t>
      </w:r>
      <w:r>
        <w:t xml:space="preserve"> Республики, постановлениями и распоряжениями Кабинета Министров </w:t>
      </w:r>
      <w:r w:rsidR="00DB7237">
        <w:t>Чувашской Республики</w:t>
      </w:r>
      <w:r>
        <w:t xml:space="preserve">, </w:t>
      </w:r>
      <w:r w:rsidR="00DB7237">
        <w:t xml:space="preserve">постановлениями и распоряжениями администрации Канашского района, </w:t>
      </w:r>
      <w:r>
        <w:t>а также настоящим Положением.</w:t>
      </w:r>
    </w:p>
    <w:p w:rsidR="00BF1126" w:rsidRDefault="00DB7237" w:rsidP="00FD5D50">
      <w:pPr>
        <w:pStyle w:val="a6"/>
        <w:jc w:val="both"/>
        <w:rPr>
          <w:bCs/>
          <w:iCs/>
        </w:rPr>
      </w:pPr>
      <w:r>
        <w:tab/>
      </w:r>
      <w:r w:rsidR="00631398">
        <w:t>1.4. Комиссия подчиняется Руководителю гражданской обороны Канашского района Чувашской Республики</w:t>
      </w:r>
      <w:r>
        <w:t xml:space="preserve"> –</w:t>
      </w:r>
      <w:r w:rsidR="00631398">
        <w:t xml:space="preserve"> </w:t>
      </w:r>
      <w:r>
        <w:t>главе администрации</w:t>
      </w:r>
      <w:r w:rsidR="00631398">
        <w:t xml:space="preserve"> Канашского района Чувашской Республики</w:t>
      </w:r>
      <w:r>
        <w:t xml:space="preserve"> </w:t>
      </w:r>
      <w:r w:rsidR="00631398">
        <w:t xml:space="preserve">(далее - Руководитель гражданской обороны </w:t>
      </w:r>
      <w:r>
        <w:t>Канашского района</w:t>
      </w:r>
      <w:r w:rsidR="00631398">
        <w:t xml:space="preserve">) и </w:t>
      </w:r>
      <w:r>
        <w:t xml:space="preserve"> </w:t>
      </w:r>
      <w:r w:rsidR="00631398">
        <w:t xml:space="preserve"> является органом управления эвакуационными мероприятиями в </w:t>
      </w:r>
      <w:r>
        <w:t>Канашском районе Чувашской Республики</w:t>
      </w:r>
      <w:r w:rsidR="00631398">
        <w:t>.</w:t>
      </w:r>
      <w:r w:rsidR="00631398">
        <w:br/>
      </w:r>
      <w:r>
        <w:tab/>
      </w:r>
      <w:r w:rsidR="00631398">
        <w:t xml:space="preserve">1.5. Состав Комиссии формируется из числа руководящего состава </w:t>
      </w:r>
      <w:r>
        <w:t>администрации Канашского района Чувашской Республики</w:t>
      </w:r>
      <w:r w:rsidR="00631398">
        <w:t xml:space="preserve">, </w:t>
      </w:r>
      <w:r>
        <w:t xml:space="preserve"> представителей </w:t>
      </w:r>
      <w:r w:rsidR="00631398">
        <w:t xml:space="preserve"> органов исполнительной власти </w:t>
      </w:r>
      <w:r>
        <w:t xml:space="preserve">Чувашской Республики, </w:t>
      </w:r>
      <w:r w:rsidR="00631398">
        <w:t xml:space="preserve"> Военного комиссариата </w:t>
      </w:r>
      <w:r>
        <w:t xml:space="preserve">Чувашской Республики по г. Канаш, Канашскому и Янтиковскому районов, </w:t>
      </w:r>
      <w:r w:rsidRPr="00D43E23">
        <w:rPr>
          <w:bCs/>
          <w:iCs/>
        </w:rPr>
        <w:t>руководител</w:t>
      </w:r>
      <w:r>
        <w:rPr>
          <w:bCs/>
          <w:iCs/>
        </w:rPr>
        <w:t xml:space="preserve">ей </w:t>
      </w:r>
      <w:r w:rsidRPr="00D43E23">
        <w:rPr>
          <w:bCs/>
          <w:iCs/>
        </w:rPr>
        <w:t xml:space="preserve"> </w:t>
      </w:r>
      <w:r w:rsidR="00BF1126">
        <w:rPr>
          <w:bCs/>
          <w:iCs/>
        </w:rPr>
        <w:t>организаций</w:t>
      </w:r>
      <w:r>
        <w:rPr>
          <w:bCs/>
          <w:iCs/>
        </w:rPr>
        <w:t>.</w:t>
      </w:r>
    </w:p>
    <w:p w:rsidR="00BF1126" w:rsidRDefault="00BF1126" w:rsidP="00FD5D50">
      <w:pPr>
        <w:pStyle w:val="a6"/>
        <w:jc w:val="both"/>
      </w:pPr>
      <w:r>
        <w:rPr>
          <w:bCs/>
          <w:iCs/>
        </w:rPr>
        <w:tab/>
      </w:r>
      <w:r w:rsidR="00631398">
        <w:t>1.6. В состав Комиссии входят:</w:t>
      </w:r>
      <w:r>
        <w:t xml:space="preserve"> </w:t>
      </w:r>
    </w:p>
    <w:p w:rsidR="00BF1126" w:rsidRDefault="00DB7237" w:rsidP="00FD5D50">
      <w:pPr>
        <w:pStyle w:val="a6"/>
        <w:jc w:val="both"/>
      </w:pPr>
      <w:r>
        <w:tab/>
      </w:r>
      <w:r w:rsidR="00631398">
        <w:t>председатель комиссии;</w:t>
      </w:r>
    </w:p>
    <w:p w:rsidR="00BF1126" w:rsidRDefault="00DB7237" w:rsidP="00FD5D50">
      <w:pPr>
        <w:pStyle w:val="a6"/>
        <w:jc w:val="both"/>
      </w:pPr>
      <w:r>
        <w:tab/>
        <w:t>заместитель</w:t>
      </w:r>
      <w:r w:rsidR="00631398">
        <w:t xml:space="preserve"> председателя комиссии;</w:t>
      </w:r>
    </w:p>
    <w:p w:rsidR="00BF1126" w:rsidRDefault="00DB7237" w:rsidP="00FD5D50">
      <w:pPr>
        <w:pStyle w:val="a6"/>
        <w:jc w:val="both"/>
      </w:pPr>
      <w:r>
        <w:tab/>
      </w:r>
      <w:r w:rsidR="00631398">
        <w:t>секретарь комиссии;</w:t>
      </w:r>
    </w:p>
    <w:p w:rsidR="00DB7237" w:rsidRDefault="00DB7237" w:rsidP="00FD5D50">
      <w:pPr>
        <w:pStyle w:val="a6"/>
        <w:jc w:val="both"/>
      </w:pPr>
      <w:r>
        <w:tab/>
      </w:r>
      <w:r w:rsidR="00631398">
        <w:t>члены комиссии.</w:t>
      </w:r>
      <w:r>
        <w:t xml:space="preserve"> </w:t>
      </w:r>
    </w:p>
    <w:p w:rsidR="00DB7237" w:rsidRDefault="00DB7237" w:rsidP="00FD5D50">
      <w:pPr>
        <w:pStyle w:val="a6"/>
        <w:jc w:val="both"/>
      </w:pPr>
      <w:r>
        <w:tab/>
      </w:r>
      <w:r w:rsidR="00631398">
        <w:t xml:space="preserve">Персональный состав Комиссии утверждается </w:t>
      </w:r>
      <w:r>
        <w:t>распоряжением администрации Канашского района Чувашской Республики.</w:t>
      </w:r>
    </w:p>
    <w:p w:rsidR="00DB7237" w:rsidRDefault="00DB7237" w:rsidP="00FD5D50">
      <w:pPr>
        <w:pStyle w:val="a6"/>
        <w:jc w:val="both"/>
      </w:pPr>
      <w:r>
        <w:tab/>
        <w:t>1.7. В составе Комиссии создаются группы:</w:t>
      </w:r>
    </w:p>
    <w:p w:rsidR="00FD5D50" w:rsidRDefault="00FD5D50" w:rsidP="00FD5D50">
      <w:pPr>
        <w:pStyle w:val="a6"/>
        <w:jc w:val="both"/>
      </w:pPr>
      <w:r>
        <w:tab/>
      </w:r>
      <w:r w:rsidRPr="00E97734">
        <w:t xml:space="preserve">приема и </w:t>
      </w:r>
      <w:r>
        <w:t>размещения населения;</w:t>
      </w:r>
    </w:p>
    <w:p w:rsidR="00FD5D50" w:rsidRDefault="00FD5D50" w:rsidP="00FD5D50">
      <w:pPr>
        <w:pStyle w:val="a6"/>
        <w:jc w:val="both"/>
      </w:pPr>
      <w:r>
        <w:tab/>
      </w:r>
      <w:r w:rsidRPr="00E97734">
        <w:t>транспортного обеспечения;</w:t>
      </w:r>
    </w:p>
    <w:p w:rsidR="00FD5D50" w:rsidRDefault="00FD5D50" w:rsidP="00FD5D50">
      <w:pPr>
        <w:pStyle w:val="a6"/>
        <w:jc w:val="both"/>
      </w:pPr>
      <w:r>
        <w:tab/>
      </w:r>
      <w:r w:rsidRPr="00E97734">
        <w:t>обеспечения охраны общественного порядка</w:t>
      </w:r>
      <w:r>
        <w:t>;</w:t>
      </w:r>
    </w:p>
    <w:p w:rsidR="00FD5D50" w:rsidRDefault="00FD5D50" w:rsidP="00FD5D50">
      <w:pPr>
        <w:pStyle w:val="a6"/>
        <w:jc w:val="both"/>
      </w:pPr>
      <w:r>
        <w:tab/>
      </w:r>
      <w:r w:rsidRPr="00E97734">
        <w:t>материально-технического обеспечения</w:t>
      </w:r>
      <w:r>
        <w:t>;</w:t>
      </w:r>
    </w:p>
    <w:p w:rsidR="00FD5D50" w:rsidRDefault="00FD5D50" w:rsidP="00FD5D50">
      <w:pPr>
        <w:pStyle w:val="a6"/>
        <w:jc w:val="both"/>
      </w:pPr>
      <w:r>
        <w:tab/>
      </w:r>
      <w:r w:rsidRPr="00E97734">
        <w:t>учета и отчетности;</w:t>
      </w:r>
    </w:p>
    <w:p w:rsidR="00FD5D50" w:rsidRDefault="00FD5D50" w:rsidP="00FD5D50">
      <w:pPr>
        <w:pStyle w:val="a6"/>
        <w:jc w:val="both"/>
      </w:pPr>
      <w:r>
        <w:tab/>
      </w:r>
      <w:r w:rsidRPr="00E97734">
        <w:t>медицинского обеспечения</w:t>
      </w:r>
      <w:r>
        <w:t>;</w:t>
      </w:r>
    </w:p>
    <w:p w:rsidR="00FD5D50" w:rsidRDefault="00DB7237" w:rsidP="00FD5D50">
      <w:pPr>
        <w:pStyle w:val="a6"/>
        <w:jc w:val="both"/>
      </w:pPr>
      <w:r>
        <w:tab/>
      </w:r>
      <w:r w:rsidR="00FD5D50" w:rsidRPr="00E97734">
        <w:t>обеспечения контроля за военнообязанными, имеющие мобилизационные предписания</w:t>
      </w:r>
      <w:r w:rsidR="00FD5D50">
        <w:t>.</w:t>
      </w:r>
    </w:p>
    <w:p w:rsidR="00FD5D50" w:rsidRDefault="00FD5D50" w:rsidP="00FD5D50">
      <w:pPr>
        <w:pStyle w:val="a6"/>
        <w:jc w:val="both"/>
      </w:pPr>
      <w:r>
        <w:tab/>
      </w:r>
      <w:r w:rsidRPr="00FD5D50">
        <w:t>1.8. Работа Комиссии в режиме повседневной деятельности гражданской обороны организуется и проводится в соответствии с планом работы на год.</w:t>
      </w:r>
      <w:r w:rsidRPr="00FD5D50">
        <w:br/>
      </w:r>
      <w:r>
        <w:tab/>
      </w:r>
      <w:r w:rsidRPr="00FD5D50">
        <w:t xml:space="preserve">Для рассмотрения вопросов планирования эвакуационных мероприятий, их всестороннего обеспечения, контроля за состоянием подготовки и готовности эвакуационных органов </w:t>
      </w:r>
      <w:r>
        <w:t>Канашского района</w:t>
      </w:r>
      <w:r w:rsidRPr="00FD5D50">
        <w:t xml:space="preserve"> не реже одного раза в полугодие проводятся заседания Комиссии.</w:t>
      </w:r>
    </w:p>
    <w:p w:rsidR="00FD5D50" w:rsidRDefault="00FD5D50" w:rsidP="00FD5D50">
      <w:pPr>
        <w:pStyle w:val="a6"/>
        <w:jc w:val="both"/>
      </w:pPr>
      <w:r>
        <w:tab/>
      </w:r>
      <w:r w:rsidRPr="00FD5D50">
        <w:t xml:space="preserve">1.9. Члены Комиссии </w:t>
      </w:r>
      <w:r>
        <w:t xml:space="preserve"> </w:t>
      </w:r>
      <w:r w:rsidRPr="00FD5D50">
        <w:t xml:space="preserve"> освобождаются от исполнения обязанностей по основному месту работы на период деятельности Комиссии, связанной с проведением эвакуационных мероприятий в мирное и военное время, а также на период проведения занятий, учений, тренировок согласно плану работы Комиссии на год.</w:t>
      </w:r>
      <w:r>
        <w:t xml:space="preserve"> </w:t>
      </w:r>
    </w:p>
    <w:p w:rsidR="00FD5D50" w:rsidRDefault="00FD5D50" w:rsidP="00FD5D50">
      <w:pPr>
        <w:pStyle w:val="a6"/>
        <w:jc w:val="both"/>
      </w:pPr>
      <w:r>
        <w:tab/>
      </w:r>
      <w:r w:rsidRPr="00FD5D50">
        <w:t xml:space="preserve">1.10. Комиссия осуществляет свою деятельность с пункта управления Комиссии, размещаемого в здании </w:t>
      </w:r>
      <w:r>
        <w:t>администрации Канашского района Чувашской Республики</w:t>
      </w:r>
      <w:r w:rsidRPr="00FD5D50">
        <w:t>, расположенного по адресу:</w:t>
      </w:r>
      <w:r>
        <w:t xml:space="preserve"> Чувашская Республика, г. Канаш, ул. 30 лет Победы, д. 87.</w:t>
      </w:r>
    </w:p>
    <w:p w:rsidR="00BA326F" w:rsidRPr="00E064D2" w:rsidRDefault="00BA326F" w:rsidP="00FD5D50">
      <w:pPr>
        <w:pStyle w:val="a6"/>
        <w:jc w:val="both"/>
        <w:rPr>
          <w:sz w:val="16"/>
          <w:szCs w:val="16"/>
        </w:rPr>
      </w:pPr>
    </w:p>
    <w:p w:rsidR="00BA326F" w:rsidRPr="00BA326F" w:rsidRDefault="00BA326F" w:rsidP="00BA326F">
      <w:pPr>
        <w:pStyle w:val="a6"/>
        <w:jc w:val="center"/>
        <w:rPr>
          <w:b/>
        </w:rPr>
      </w:pPr>
      <w:r w:rsidRPr="00BA326F">
        <w:rPr>
          <w:b/>
        </w:rPr>
        <w:t>2. Основные задачи и функции Комиссии</w:t>
      </w:r>
    </w:p>
    <w:p w:rsidR="00FD5D50" w:rsidRDefault="00FD5D50" w:rsidP="00FD5D50">
      <w:pPr>
        <w:pStyle w:val="a6"/>
        <w:jc w:val="both"/>
      </w:pPr>
      <w:r>
        <w:tab/>
      </w:r>
      <w:r w:rsidRPr="00FD5D50">
        <w:t>2.1. Основными задачами Комиссии являются:</w:t>
      </w:r>
      <w:r>
        <w:t xml:space="preserve"> </w:t>
      </w:r>
    </w:p>
    <w:p w:rsidR="00FD5D50" w:rsidRDefault="00FD5D50" w:rsidP="00FD5D50">
      <w:pPr>
        <w:pStyle w:val="a6"/>
        <w:jc w:val="both"/>
      </w:pPr>
      <w:r>
        <w:tab/>
      </w:r>
      <w:r w:rsidRPr="00FD5D50">
        <w:t>организация разработки и корректировки планов эвакуации;</w:t>
      </w:r>
    </w:p>
    <w:p w:rsidR="00FD5D50" w:rsidRPr="00FD5D50" w:rsidRDefault="00FD5D50" w:rsidP="00FD5D50">
      <w:pPr>
        <w:pStyle w:val="a6"/>
        <w:jc w:val="both"/>
      </w:pPr>
      <w:r>
        <w:tab/>
      </w:r>
      <w:r w:rsidRPr="00FD5D50">
        <w:t>организация и осуществление контроля за своевременным комплектованием, качественной подготовкой эвакуационных органов;</w:t>
      </w:r>
      <w:r>
        <w:t xml:space="preserve"> </w:t>
      </w:r>
    </w:p>
    <w:p w:rsidR="00FD5D50" w:rsidRPr="00FD5D50" w:rsidRDefault="00FD5D50" w:rsidP="00FD5D50">
      <w:pPr>
        <w:pStyle w:val="a6"/>
        <w:jc w:val="both"/>
      </w:pPr>
      <w:r>
        <w:tab/>
      </w:r>
      <w:r w:rsidRPr="00FD5D50">
        <w:t>организация и осуществление контроля за подготовкой и проведением эвакуационных мероприятий.</w:t>
      </w:r>
    </w:p>
    <w:p w:rsidR="00FD5D50" w:rsidRDefault="00FD5D50" w:rsidP="00FD5D50">
      <w:pPr>
        <w:pStyle w:val="a6"/>
        <w:jc w:val="both"/>
      </w:pPr>
      <w:r>
        <w:tab/>
      </w:r>
      <w:r w:rsidRPr="00FD5D50">
        <w:t>2.2. Для реализации возложенных на нее задач Комиссия осуществляет следующие функции:</w:t>
      </w:r>
      <w:r>
        <w:t xml:space="preserve"> </w:t>
      </w:r>
    </w:p>
    <w:p w:rsidR="00FD5D50" w:rsidRDefault="00FD5D50" w:rsidP="00FD5D50">
      <w:pPr>
        <w:pStyle w:val="a6"/>
        <w:jc w:val="both"/>
      </w:pPr>
      <w:r>
        <w:tab/>
      </w:r>
      <w:r w:rsidRPr="00FD5D50">
        <w:t>а) в мирное время:</w:t>
      </w:r>
      <w:r>
        <w:t xml:space="preserve"> </w:t>
      </w:r>
    </w:p>
    <w:p w:rsidR="00BF1126" w:rsidRDefault="00FD5D50" w:rsidP="00BF1126">
      <w:pPr>
        <w:pStyle w:val="a6"/>
        <w:ind w:firstLine="709"/>
        <w:jc w:val="both"/>
      </w:pPr>
      <w:r w:rsidRPr="00FD5D50">
        <w:t xml:space="preserve">организация разработки и ежегодного уточнения плана эвакуации и рассредоточения населения, материальных и культурных ценностей </w:t>
      </w:r>
      <w:r>
        <w:t>Канашского района Чувашской Республики</w:t>
      </w:r>
      <w:r w:rsidRPr="00FD5D50">
        <w:t xml:space="preserve"> (да</w:t>
      </w:r>
      <w:r w:rsidR="00BF1126">
        <w:t xml:space="preserve">лее - план эвакуации) и </w:t>
      </w:r>
      <w:r w:rsidRPr="00FD5D50">
        <w:t>организаций;</w:t>
      </w:r>
      <w:r w:rsidR="00BF1126">
        <w:t xml:space="preserve"> </w:t>
      </w:r>
    </w:p>
    <w:p w:rsidR="00BF1126" w:rsidRDefault="00FD5D50" w:rsidP="00BF1126">
      <w:pPr>
        <w:pStyle w:val="a6"/>
        <w:ind w:firstLine="709"/>
        <w:jc w:val="both"/>
      </w:pPr>
      <w:r w:rsidRPr="00323623">
        <w:t xml:space="preserve">организация разработки совместно с органами </w:t>
      </w:r>
      <w:r w:rsidR="00BF1126">
        <w:t xml:space="preserve">местного самоуправления Канашского района Чувашской Республики, </w:t>
      </w:r>
      <w:r w:rsidRPr="00323623">
        <w:t>организациями, службами</w:t>
      </w:r>
      <w:r w:rsidR="00BF1126">
        <w:t xml:space="preserve"> Канашского районного звена ТП РСЧС Чувашской Республики</w:t>
      </w:r>
      <w:r w:rsidRPr="00323623">
        <w:t xml:space="preserve"> планов </w:t>
      </w:r>
      <w:r w:rsidR="00BF1126">
        <w:t xml:space="preserve"> </w:t>
      </w:r>
      <w:r w:rsidRPr="00323623">
        <w:t>обеспечения эвакуационных мероприятий и мероприятий по подготовке к размещению эвакуируемого населения в безопасном районе, осуществление контроля за выполнением этих мероприятий;</w:t>
      </w:r>
      <w:r w:rsidR="00BF1126">
        <w:t xml:space="preserve"> </w:t>
      </w:r>
    </w:p>
    <w:p w:rsidR="00BF1126" w:rsidRDefault="00FD5D50" w:rsidP="00BF1126">
      <w:pPr>
        <w:pStyle w:val="a6"/>
        <w:ind w:firstLine="709"/>
        <w:jc w:val="both"/>
      </w:pPr>
      <w:r w:rsidRPr="00323623">
        <w:t xml:space="preserve">организация взаимодействия с </w:t>
      </w:r>
      <w:r w:rsidR="00BF1126">
        <w:t>Военным комиссариатом Чувашской Республики по г. Канаш, Канашскому и Янтиковскому районов</w:t>
      </w:r>
      <w:r w:rsidR="00BF1126" w:rsidRPr="00323623">
        <w:t xml:space="preserve"> </w:t>
      </w:r>
      <w:r w:rsidRPr="00323623">
        <w:t>по вопросам планирования и проведения эвакуационных мероприятий;</w:t>
      </w:r>
    </w:p>
    <w:p w:rsidR="00BF1126" w:rsidRDefault="00FD5D50" w:rsidP="00BF1126">
      <w:pPr>
        <w:pStyle w:val="a6"/>
        <w:ind w:firstLine="709"/>
        <w:jc w:val="both"/>
      </w:pPr>
      <w:r w:rsidRPr="00323623">
        <w:t>участие в учениях гражданской обороны в целях проверки разрабатываемых планов эвакуации и готовности эвакуационных органов к их выполнению;</w:t>
      </w:r>
      <w:r w:rsidR="00BF1126">
        <w:t xml:space="preserve"> </w:t>
      </w:r>
    </w:p>
    <w:p w:rsidR="00BA326F" w:rsidRDefault="00FD5D50" w:rsidP="00BA326F">
      <w:pPr>
        <w:pStyle w:val="a6"/>
        <w:ind w:firstLine="709"/>
        <w:jc w:val="both"/>
      </w:pPr>
      <w:r w:rsidRPr="00323623">
        <w:t xml:space="preserve">взаимодействие с </w:t>
      </w:r>
      <w:r w:rsidR="00BF1126">
        <w:t xml:space="preserve"> приемными эвакуационными пунктами</w:t>
      </w:r>
      <w:r w:rsidRPr="00323623">
        <w:t xml:space="preserve"> </w:t>
      </w:r>
      <w:r w:rsidR="00BF1126">
        <w:t>Канашского района Чувашской Республики</w:t>
      </w:r>
      <w:r w:rsidRPr="00323623">
        <w:t xml:space="preserve"> по вопросам планирования и проведения эвакуационных мероприятий;</w:t>
      </w:r>
    </w:p>
    <w:p w:rsidR="00BA326F" w:rsidRDefault="00FD5D50" w:rsidP="00BA326F">
      <w:pPr>
        <w:pStyle w:val="a6"/>
        <w:ind w:firstLine="709"/>
        <w:jc w:val="both"/>
      </w:pPr>
      <w:r w:rsidRPr="00323623">
        <w:t>б) при выполнении мероприятий по гражданской обороне:</w:t>
      </w:r>
    </w:p>
    <w:p w:rsidR="00BA326F" w:rsidRDefault="00FD5D50" w:rsidP="00BA326F">
      <w:pPr>
        <w:pStyle w:val="a6"/>
        <w:ind w:firstLine="709"/>
        <w:jc w:val="both"/>
      </w:pPr>
      <w:r w:rsidRPr="00323623">
        <w:t>приведение в готовность эвакуационных органов, сил и средств для обеспечения эвакуации, уточнение схем оповещения и связи;</w:t>
      </w:r>
    </w:p>
    <w:p w:rsidR="00BA326F" w:rsidRDefault="00FD5D50" w:rsidP="00BA326F">
      <w:pPr>
        <w:pStyle w:val="a6"/>
        <w:ind w:firstLine="709"/>
        <w:jc w:val="both"/>
      </w:pPr>
      <w:r w:rsidRPr="00323623">
        <w:t>уточнение категорий и численности эвакуируемого населения;</w:t>
      </w:r>
      <w:r w:rsidR="00BA326F">
        <w:t xml:space="preserve"> </w:t>
      </w:r>
    </w:p>
    <w:p w:rsidR="00BA326F" w:rsidRDefault="00FD5D50" w:rsidP="00BA326F">
      <w:pPr>
        <w:pStyle w:val="a6"/>
        <w:ind w:firstLine="709"/>
        <w:jc w:val="both"/>
      </w:pPr>
      <w:r w:rsidRPr="00323623">
        <w:t xml:space="preserve">уточнение плана эвакуации и осуществление контроля за проведением этой работы в </w:t>
      </w:r>
      <w:r w:rsidR="00BA326F">
        <w:t>Канашском районе Чувашской Республики</w:t>
      </w:r>
      <w:r w:rsidRPr="00323623">
        <w:t>;</w:t>
      </w:r>
      <w:r w:rsidR="00BA326F">
        <w:t xml:space="preserve"> </w:t>
      </w:r>
    </w:p>
    <w:p w:rsidR="00BA326F" w:rsidRDefault="00FD5D50" w:rsidP="00BA326F">
      <w:pPr>
        <w:pStyle w:val="a6"/>
        <w:ind w:firstLine="709"/>
        <w:jc w:val="both"/>
      </w:pPr>
      <w:r w:rsidRPr="00323623">
        <w:t>организация подготовки к развертыванию эвакуационных пунктов, контроль за ходом их развертывания;</w:t>
      </w:r>
      <w:r w:rsidR="00BA326F">
        <w:t xml:space="preserve"> </w:t>
      </w:r>
    </w:p>
    <w:p w:rsidR="00BA326F" w:rsidRDefault="00FD5D50" w:rsidP="00BA326F">
      <w:pPr>
        <w:pStyle w:val="a6"/>
        <w:ind w:firstLine="709"/>
        <w:jc w:val="both"/>
      </w:pPr>
      <w:r w:rsidRPr="00323623">
        <w:t>подготовка к эвакуации населения, пунктов посадки и высадки населения и пунктов эвакуации;</w:t>
      </w:r>
      <w:r w:rsidR="00BA326F">
        <w:t xml:space="preserve"> </w:t>
      </w:r>
    </w:p>
    <w:p w:rsidR="00BA326F" w:rsidRDefault="00FD5D50" w:rsidP="00BA326F">
      <w:pPr>
        <w:pStyle w:val="a6"/>
        <w:ind w:firstLine="709"/>
        <w:jc w:val="both"/>
      </w:pPr>
      <w:r w:rsidRPr="00323623">
        <w:t>подготовка транспортных средств к эвакуационным перевозкам людей;</w:t>
      </w:r>
      <w:r w:rsidR="00BA326F">
        <w:t xml:space="preserve"> </w:t>
      </w:r>
    </w:p>
    <w:p w:rsidR="00BA326F" w:rsidRDefault="00FD5D50" w:rsidP="00BA326F">
      <w:pPr>
        <w:pStyle w:val="a6"/>
        <w:ind w:firstLine="709"/>
        <w:jc w:val="both"/>
      </w:pPr>
      <w:r w:rsidRPr="00323623">
        <w:t>уточнение совместно с транспортными организациями порядка использования всех видов транспорта, выделяемого для вывоза населения из зон возможной опасности, а также с промежуточных пунктов эвакуации в пункты размещения населения в безопасных районах;</w:t>
      </w:r>
    </w:p>
    <w:p w:rsidR="00BA326F" w:rsidRDefault="00FD5D50" w:rsidP="00BA326F">
      <w:pPr>
        <w:pStyle w:val="a6"/>
        <w:ind w:firstLine="709"/>
        <w:jc w:val="both"/>
      </w:pPr>
      <w:r w:rsidRPr="00323623">
        <w:t xml:space="preserve">организация приведения в готовность имеющихся защитных сооружений в районах расположения </w:t>
      </w:r>
      <w:r w:rsidR="00BA326F">
        <w:t xml:space="preserve"> </w:t>
      </w:r>
      <w:r w:rsidRPr="00323623">
        <w:t>эвакуационных пунктов, пунктов посадки населения;</w:t>
      </w:r>
    </w:p>
    <w:p w:rsidR="00BA326F" w:rsidRDefault="00FD5D50" w:rsidP="00BA326F">
      <w:pPr>
        <w:pStyle w:val="a6"/>
        <w:ind w:firstLine="709"/>
        <w:jc w:val="both"/>
      </w:pPr>
      <w:r w:rsidRPr="00323623">
        <w:t xml:space="preserve">уточнение с подчиненными и взаимодействующими </w:t>
      </w:r>
      <w:r w:rsidR="00BA326F">
        <w:t xml:space="preserve"> </w:t>
      </w:r>
      <w:r w:rsidRPr="00323623">
        <w:t xml:space="preserve"> эвакоприемными комиссиями планов приема, размещения и первоочередного жизнеобеспечения населения в </w:t>
      </w:r>
      <w:r w:rsidR="00BA326F">
        <w:t>б</w:t>
      </w:r>
      <w:r w:rsidRPr="00323623">
        <w:t>езопасных районах;</w:t>
      </w:r>
      <w:r w:rsidR="00BA326F">
        <w:t xml:space="preserve"> </w:t>
      </w:r>
    </w:p>
    <w:p w:rsidR="00BA326F" w:rsidRDefault="00FD5D50" w:rsidP="00BA326F">
      <w:pPr>
        <w:pStyle w:val="a6"/>
        <w:ind w:firstLine="709"/>
        <w:jc w:val="both"/>
      </w:pPr>
      <w:r w:rsidRPr="00323623">
        <w:t>в) с объявлением распоряжения о проведении эвакуации:</w:t>
      </w:r>
      <w:r w:rsidR="00BA326F">
        <w:t xml:space="preserve"> </w:t>
      </w:r>
    </w:p>
    <w:p w:rsidR="00BA326F" w:rsidRDefault="00FD5D50" w:rsidP="00BA326F">
      <w:pPr>
        <w:pStyle w:val="a6"/>
        <w:ind w:firstLine="709"/>
        <w:jc w:val="both"/>
      </w:pPr>
      <w:r w:rsidRPr="00323623">
        <w:t xml:space="preserve">поддержание связи с подчиненными эвакуационными органами и транспортными службами, организация оповещения населения и подачи транспорта на пункты </w:t>
      </w:r>
      <w:r w:rsidR="00BA326F">
        <w:t>по</w:t>
      </w:r>
      <w:r w:rsidRPr="00323623">
        <w:t>садки;</w:t>
      </w:r>
      <w:r w:rsidR="00BA326F">
        <w:t xml:space="preserve"> </w:t>
      </w:r>
    </w:p>
    <w:p w:rsidR="00BA326F" w:rsidRDefault="00FD5D50" w:rsidP="00BA326F">
      <w:pPr>
        <w:pStyle w:val="a6"/>
        <w:ind w:firstLine="709"/>
        <w:jc w:val="both"/>
      </w:pPr>
      <w:r w:rsidRPr="00323623">
        <w:t>организация выполнения планов эвакуации населения;</w:t>
      </w:r>
    </w:p>
    <w:p w:rsidR="00BA326F" w:rsidRDefault="00FD5D50" w:rsidP="00BA326F">
      <w:pPr>
        <w:pStyle w:val="a6"/>
        <w:ind w:firstLine="709"/>
        <w:jc w:val="both"/>
      </w:pPr>
      <w:r w:rsidRPr="00323623">
        <w:t>руководство работой подчиненных эвакуационных комиссий по оповещению, сбору эвакуируемого населения и отправке его в безопасные районы;</w:t>
      </w:r>
      <w:r w:rsidR="00BA326F">
        <w:t xml:space="preserve"> </w:t>
      </w:r>
    </w:p>
    <w:p w:rsidR="00BA326F" w:rsidRDefault="00FD5D50" w:rsidP="00BA326F">
      <w:pPr>
        <w:pStyle w:val="a6"/>
        <w:ind w:firstLine="709"/>
        <w:jc w:val="both"/>
      </w:pPr>
      <w:r w:rsidRPr="00323623">
        <w:t>организация регулирования движения и поддержание порядка в ходе эвакуации;</w:t>
      </w:r>
      <w:r w:rsidR="00BA326F">
        <w:t xml:space="preserve"> </w:t>
      </w:r>
    </w:p>
    <w:p w:rsidR="00BA326F" w:rsidRDefault="00FD5D50" w:rsidP="00BA326F">
      <w:pPr>
        <w:pStyle w:val="a6"/>
        <w:ind w:firstLine="709"/>
        <w:jc w:val="both"/>
      </w:pPr>
      <w:r w:rsidRPr="00323623">
        <w:t>информирование эвакоприемных комиссий о количестве вывозимого (выводимого) населения;</w:t>
      </w:r>
      <w:r w:rsidR="00BA326F">
        <w:t xml:space="preserve"> </w:t>
      </w:r>
    </w:p>
    <w:p w:rsidR="00BA326F" w:rsidRDefault="00FD5D50" w:rsidP="00BA326F">
      <w:pPr>
        <w:pStyle w:val="a6"/>
        <w:ind w:firstLine="709"/>
        <w:jc w:val="both"/>
      </w:pPr>
      <w:r w:rsidRPr="00323623">
        <w:t xml:space="preserve">сбор и обобщение данных о ходе эвакуации населения, доклады Руководителю гражданской обороны </w:t>
      </w:r>
      <w:r w:rsidR="00BA326F">
        <w:t>Канашского района Чувашской Республики</w:t>
      </w:r>
      <w:r w:rsidRPr="00323623">
        <w:t>;</w:t>
      </w:r>
    </w:p>
    <w:p w:rsidR="00BA326F" w:rsidRDefault="00FD5D50" w:rsidP="00BA326F">
      <w:pPr>
        <w:pStyle w:val="a6"/>
        <w:ind w:firstLine="709"/>
        <w:jc w:val="both"/>
      </w:pPr>
      <w:r w:rsidRPr="00323623">
        <w:t xml:space="preserve">организация взаимодействия с </w:t>
      </w:r>
      <w:r w:rsidR="00BA326F">
        <w:t>Военным комиссариатом Чувашской Республики по г. Канаш, Канашскому и Янтиковскому районов</w:t>
      </w:r>
      <w:r w:rsidR="00BA326F" w:rsidRPr="00323623">
        <w:t xml:space="preserve"> </w:t>
      </w:r>
      <w:r w:rsidRPr="00323623">
        <w:t>и соответствующими спасательными службами (на военное время) по вопросам организации, обеспечения и проведения эвакуационных мероприятий;</w:t>
      </w:r>
      <w:r w:rsidR="00BA326F">
        <w:t xml:space="preserve"> </w:t>
      </w:r>
    </w:p>
    <w:p w:rsidR="00BA326F" w:rsidRDefault="00FD5D50" w:rsidP="00BA326F">
      <w:pPr>
        <w:pStyle w:val="a6"/>
        <w:ind w:firstLine="709"/>
        <w:jc w:val="both"/>
      </w:pPr>
      <w:r w:rsidRPr="00323623">
        <w:t>организация первоочередного жизнеобеспечения и защиты населения в безопасных районах.</w:t>
      </w:r>
    </w:p>
    <w:p w:rsidR="00BA326F" w:rsidRPr="00E064D2" w:rsidRDefault="00BA326F" w:rsidP="00BA326F">
      <w:pPr>
        <w:pStyle w:val="a6"/>
        <w:rPr>
          <w:sz w:val="16"/>
          <w:szCs w:val="16"/>
        </w:rPr>
      </w:pPr>
    </w:p>
    <w:p w:rsidR="00BA326F" w:rsidRPr="00BA326F" w:rsidRDefault="00BA326F" w:rsidP="00BA326F">
      <w:pPr>
        <w:pStyle w:val="a6"/>
        <w:ind w:firstLine="709"/>
        <w:jc w:val="center"/>
        <w:rPr>
          <w:b/>
        </w:rPr>
      </w:pPr>
      <w:r w:rsidRPr="00BA326F">
        <w:rPr>
          <w:b/>
        </w:rPr>
        <w:t>3. Права Комиссии</w:t>
      </w:r>
    </w:p>
    <w:p w:rsidR="00CB1040" w:rsidRDefault="00BA326F" w:rsidP="00BA326F">
      <w:pPr>
        <w:pStyle w:val="a6"/>
        <w:ind w:firstLine="709"/>
        <w:jc w:val="both"/>
      </w:pPr>
      <w:r w:rsidRPr="00323623">
        <w:t>3.1. Комиссия имеет право:</w:t>
      </w:r>
    </w:p>
    <w:p w:rsidR="00CB1040" w:rsidRDefault="00BA326F" w:rsidP="00BA326F">
      <w:pPr>
        <w:pStyle w:val="a6"/>
        <w:ind w:firstLine="709"/>
        <w:jc w:val="both"/>
      </w:pPr>
      <w:r w:rsidRPr="00323623">
        <w:t xml:space="preserve">запрашивать и получать в установленном порядке от органов </w:t>
      </w:r>
      <w:r w:rsidR="00CB1040">
        <w:t>исполнительной власти Чувашской Республики</w:t>
      </w:r>
      <w:r w:rsidRPr="00323623">
        <w:t xml:space="preserve"> материалы и информацию по вопросам, отнесенным к компетенции Комиссии;</w:t>
      </w:r>
    </w:p>
    <w:p w:rsidR="00CB1040" w:rsidRDefault="00BA326F" w:rsidP="00BA326F">
      <w:pPr>
        <w:pStyle w:val="a6"/>
        <w:ind w:firstLine="709"/>
        <w:jc w:val="both"/>
      </w:pPr>
      <w:r w:rsidRPr="00323623">
        <w:t xml:space="preserve">при необходимости приглашать в установленном порядке на свои заседания представителей органов </w:t>
      </w:r>
      <w:r w:rsidR="00CB1040">
        <w:t>исполнительной</w:t>
      </w:r>
      <w:r w:rsidRPr="00323623">
        <w:t xml:space="preserve"> власти </w:t>
      </w:r>
      <w:r w:rsidR="00CB1040">
        <w:t>Чувашской Республики</w:t>
      </w:r>
      <w:r w:rsidRPr="00323623">
        <w:t>, муниципа</w:t>
      </w:r>
      <w:r w:rsidR="00CB1040">
        <w:t xml:space="preserve">льных образований и организаций </w:t>
      </w:r>
      <w:r w:rsidRPr="00323623">
        <w:t>по вопросам, отнесенным к компетенции Комиссии, и принимать соответствующие решения.</w:t>
      </w:r>
      <w:r w:rsidR="00CB1040">
        <w:t xml:space="preserve"> </w:t>
      </w:r>
    </w:p>
    <w:p w:rsidR="00CB1040" w:rsidRDefault="00BA326F" w:rsidP="00BA326F">
      <w:pPr>
        <w:pStyle w:val="a6"/>
        <w:ind w:firstLine="709"/>
        <w:jc w:val="both"/>
      </w:pPr>
      <w:r w:rsidRPr="00323623">
        <w:t>3.2. Решения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 и секретарь Комиссии. При необходимости на основании решения Комиссии издаются приказы и распоряжения Руководителя гражданской</w:t>
      </w:r>
      <w:r w:rsidR="00CB1040">
        <w:t xml:space="preserve"> </w:t>
      </w:r>
      <w:r w:rsidRPr="00323623">
        <w:t xml:space="preserve">обороны </w:t>
      </w:r>
      <w:r w:rsidR="00CB1040">
        <w:t>Канашского района Чувашской Республики</w:t>
      </w:r>
      <w:r w:rsidRPr="00323623">
        <w:t>.</w:t>
      </w:r>
    </w:p>
    <w:p w:rsidR="00CB1040" w:rsidRPr="00E064D2" w:rsidRDefault="00CB1040" w:rsidP="00BA326F">
      <w:pPr>
        <w:pStyle w:val="a6"/>
        <w:ind w:firstLine="709"/>
        <w:jc w:val="both"/>
        <w:rPr>
          <w:sz w:val="16"/>
          <w:szCs w:val="16"/>
        </w:rPr>
      </w:pPr>
    </w:p>
    <w:p w:rsidR="00BA326F" w:rsidRPr="00CB1040" w:rsidRDefault="00BA326F" w:rsidP="00CB1040">
      <w:pPr>
        <w:pStyle w:val="a6"/>
        <w:ind w:firstLine="709"/>
        <w:jc w:val="center"/>
        <w:rPr>
          <w:b/>
        </w:rPr>
      </w:pPr>
      <w:r w:rsidRPr="00CB1040">
        <w:rPr>
          <w:b/>
        </w:rPr>
        <w:t xml:space="preserve">4. </w:t>
      </w:r>
      <w:r w:rsidR="00885570">
        <w:rPr>
          <w:b/>
        </w:rPr>
        <w:t xml:space="preserve"> </w:t>
      </w:r>
      <w:r w:rsidRPr="00CB1040">
        <w:rPr>
          <w:b/>
        </w:rPr>
        <w:t xml:space="preserve"> Организация специальной подготовки членов Комиссии</w:t>
      </w:r>
    </w:p>
    <w:p w:rsidR="00CB1040" w:rsidRDefault="00BA326F" w:rsidP="00BA326F">
      <w:pPr>
        <w:pStyle w:val="a6"/>
        <w:ind w:firstLine="709"/>
        <w:jc w:val="both"/>
      </w:pPr>
      <w:r w:rsidRPr="00323623">
        <w:t>Подготовка членов Комиссии организуется и проводится:</w:t>
      </w:r>
      <w:r w:rsidR="00CB1040">
        <w:t xml:space="preserve"> </w:t>
      </w:r>
    </w:p>
    <w:p w:rsidR="00CB1040" w:rsidRDefault="00CB1040" w:rsidP="00CB1040">
      <w:pPr>
        <w:jc w:val="both"/>
      </w:pPr>
      <w:r>
        <w:tab/>
      </w:r>
      <w:r w:rsidR="00BA326F" w:rsidRPr="00323623">
        <w:t xml:space="preserve">в </w:t>
      </w:r>
      <w:r w:rsidRPr="001764F4">
        <w:t>ГАУ ДПО «Учебно-методический центр гражданской защиты» ГКЧС Чувашии</w:t>
      </w:r>
      <w:r w:rsidR="00BA326F" w:rsidRPr="00323623">
        <w:t>;</w:t>
      </w:r>
      <w:r>
        <w:t xml:space="preserve"> </w:t>
      </w:r>
    </w:p>
    <w:p w:rsidR="00CB1040" w:rsidRDefault="00CB1040" w:rsidP="00CB1040">
      <w:pPr>
        <w:jc w:val="both"/>
      </w:pPr>
      <w:r>
        <w:tab/>
      </w:r>
      <w:r w:rsidR="00BA326F" w:rsidRPr="00323623">
        <w:t>на учебных и учебно-методических сборах;</w:t>
      </w:r>
      <w:r>
        <w:t xml:space="preserve"> </w:t>
      </w:r>
    </w:p>
    <w:p w:rsidR="00BA326F" w:rsidRPr="00323623" w:rsidRDefault="00CB1040" w:rsidP="00CB1040">
      <w:pPr>
        <w:jc w:val="both"/>
      </w:pPr>
      <w:r>
        <w:tab/>
        <w:t>н</w:t>
      </w:r>
      <w:r w:rsidR="00BA326F" w:rsidRPr="00323623">
        <w:t>а плановых специальных занятиях;</w:t>
      </w:r>
    </w:p>
    <w:p w:rsidR="00A817B6" w:rsidRDefault="00BA326F" w:rsidP="00E064D2">
      <w:pPr>
        <w:pStyle w:val="a6"/>
        <w:ind w:firstLine="709"/>
      </w:pPr>
      <w:r w:rsidRPr="00323623">
        <w:t>в ходе учений и тренировок.</w:t>
      </w:r>
      <w:r w:rsidR="00E064D2">
        <w:t xml:space="preserve"> </w:t>
      </w:r>
    </w:p>
    <w:p w:rsidR="00A817B6" w:rsidRDefault="00A817B6" w:rsidP="00BA326F">
      <w:pPr>
        <w:pStyle w:val="a6"/>
        <w:ind w:firstLine="709"/>
        <w:jc w:val="both"/>
      </w:pPr>
    </w:p>
    <w:sectPr w:rsidR="00A81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C9"/>
    <w:rsid w:val="001E16A2"/>
    <w:rsid w:val="0062047E"/>
    <w:rsid w:val="00631398"/>
    <w:rsid w:val="00885570"/>
    <w:rsid w:val="009B318C"/>
    <w:rsid w:val="00A157C9"/>
    <w:rsid w:val="00A817B6"/>
    <w:rsid w:val="00B62A25"/>
    <w:rsid w:val="00B80D3A"/>
    <w:rsid w:val="00BA326F"/>
    <w:rsid w:val="00BF1126"/>
    <w:rsid w:val="00C23817"/>
    <w:rsid w:val="00CB1040"/>
    <w:rsid w:val="00D65FC5"/>
    <w:rsid w:val="00DB7237"/>
    <w:rsid w:val="00E064D2"/>
    <w:rsid w:val="00FA0B35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12D00-E22A-4941-B8D7-90FB83BD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313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3139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31398"/>
    <w:rPr>
      <w:b/>
      <w:bCs/>
      <w:color w:val="000080"/>
    </w:rPr>
  </w:style>
  <w:style w:type="character" w:styleId="a5">
    <w:name w:val="Hyperlink"/>
    <w:rsid w:val="00631398"/>
    <w:rPr>
      <w:strike w:val="0"/>
      <w:dstrike w:val="0"/>
      <w:color w:val="000000"/>
      <w:u w:val="none"/>
      <w:effect w:val="none"/>
    </w:rPr>
  </w:style>
  <w:style w:type="paragraph" w:styleId="a6">
    <w:name w:val="No Spacing"/>
    <w:link w:val="a7"/>
    <w:uiPriority w:val="1"/>
    <w:qFormat/>
    <w:rsid w:val="00631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31398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631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31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31398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6313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170017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049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74017" TargetMode="External"/><Relationship Id="rId5" Type="http://schemas.openxmlformats.org/officeDocument/2006/relationships/hyperlink" Target="https://docs.cntd.ru/document/90170104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И. Кочкина</dc:creator>
  <cp:keywords/>
  <dc:description/>
  <cp:lastModifiedBy>Павел Павлов</cp:lastModifiedBy>
  <cp:revision>2</cp:revision>
  <cp:lastPrinted>2021-09-13T08:54:00Z</cp:lastPrinted>
  <dcterms:created xsi:type="dcterms:W3CDTF">2021-10-11T06:34:00Z</dcterms:created>
  <dcterms:modified xsi:type="dcterms:W3CDTF">2021-10-11T06:34:00Z</dcterms:modified>
</cp:coreProperties>
</file>