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82" w:rsidRDefault="006B3682"/>
    <w:tbl>
      <w:tblPr>
        <w:tblW w:w="982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1175"/>
        <w:gridCol w:w="4208"/>
        <w:gridCol w:w="78"/>
      </w:tblGrid>
      <w:tr w:rsidR="00B8731C" w:rsidTr="006B3682">
        <w:trPr>
          <w:cantSplit/>
          <w:trHeight w:val="1975"/>
        </w:trPr>
        <w:tc>
          <w:tcPr>
            <w:tcW w:w="4367" w:type="dxa"/>
            <w:shd w:val="clear" w:color="auto" w:fill="auto"/>
          </w:tcPr>
          <w:p w:rsidR="00B8731C" w:rsidRPr="00067B6B" w:rsidRDefault="00B8731C" w:rsidP="00B53838">
            <w:pPr>
              <w:snapToGrid w:val="0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082CA324" wp14:editId="337B4EF5">
                  <wp:simplePos x="0" y="0"/>
                  <wp:positionH relativeFrom="column">
                    <wp:posOffset>2696845</wp:posOffset>
                  </wp:positionH>
                  <wp:positionV relativeFrom="paragraph">
                    <wp:posOffset>-112395</wp:posOffset>
                  </wp:positionV>
                  <wp:extent cx="772160" cy="7975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731C" w:rsidRDefault="00B8731C" w:rsidP="00B53838">
            <w:pPr>
              <w:jc w:val="center"/>
            </w:pPr>
            <w:r>
              <w:rPr>
                <w:b/>
                <w:bCs/>
                <w:color w:val="000000"/>
                <w:sz w:val="22"/>
              </w:rPr>
              <w:t>ЧĂВАШ РЕСПУБЛИКИН</w:t>
            </w:r>
          </w:p>
          <w:p w:rsidR="00B8731C" w:rsidRDefault="00B8731C" w:rsidP="00B53838">
            <w:pPr>
              <w:jc w:val="center"/>
            </w:pPr>
            <w:r>
              <w:rPr>
                <w:b/>
                <w:bCs/>
                <w:sz w:val="22"/>
              </w:rPr>
              <w:t>КАНАШ РАЙОНĚН</w:t>
            </w:r>
          </w:p>
          <w:p w:rsidR="00B8731C" w:rsidRDefault="00B8731C" w:rsidP="00B53838">
            <w:pPr>
              <w:jc w:val="center"/>
            </w:pPr>
            <w:r>
              <w:rPr>
                <w:b/>
                <w:bCs/>
                <w:color w:val="000000"/>
                <w:sz w:val="22"/>
              </w:rPr>
              <w:t>АДМИНИСТРАЦИЙĚ</w:t>
            </w:r>
          </w:p>
          <w:p w:rsidR="00B8731C" w:rsidRDefault="00B8731C" w:rsidP="00B53838"/>
          <w:p w:rsidR="00B8731C" w:rsidRPr="00DD7469" w:rsidRDefault="00B8731C" w:rsidP="00B53838">
            <w:pPr>
              <w:pStyle w:val="a3"/>
              <w:tabs>
                <w:tab w:val="left" w:pos="4285"/>
              </w:tabs>
              <w:jc w:val="center"/>
              <w:rPr>
                <w:sz w:val="22"/>
                <w:szCs w:val="22"/>
              </w:rPr>
            </w:pPr>
            <w:r w:rsidRPr="00DD7469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ХУШУ</w:t>
            </w:r>
          </w:p>
          <w:p w:rsidR="00B8731C" w:rsidRDefault="00B8731C" w:rsidP="00B53838"/>
          <w:p w:rsidR="00B8731C" w:rsidRDefault="007B0477" w:rsidP="00B53838">
            <w:pPr>
              <w:pStyle w:val="a3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14.09.</w:t>
            </w:r>
            <w:r w:rsidR="00B873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316</w:t>
            </w:r>
            <w:r w:rsidR="00B873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 </w:t>
            </w:r>
          </w:p>
          <w:p w:rsidR="00B8731C" w:rsidRDefault="00B8731C" w:rsidP="00B53838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B8731C" w:rsidRDefault="00B8731C" w:rsidP="00B538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Канаш хули</w:t>
            </w:r>
          </w:p>
          <w:p w:rsidR="00B8731C" w:rsidRDefault="00B8731C" w:rsidP="00B5383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31C" w:rsidRPr="008D0AB8" w:rsidRDefault="00B8731C" w:rsidP="00B5383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31C" w:rsidRPr="00FA4800" w:rsidRDefault="00B8731C" w:rsidP="00B53838">
            <w:pPr>
              <w:jc w:val="both"/>
              <w:rPr>
                <w:b/>
                <w:lang w:eastAsia="x-none"/>
              </w:rPr>
            </w:pPr>
            <w:bookmarkStart w:id="0" w:name="_GoBack"/>
            <w:r>
              <w:rPr>
                <w:b/>
              </w:rPr>
              <w:t>О</w:t>
            </w:r>
            <w:r w:rsidR="00A13703">
              <w:rPr>
                <w:b/>
              </w:rPr>
              <w:t>б</w:t>
            </w:r>
            <w:r>
              <w:rPr>
                <w:b/>
              </w:rPr>
              <w:t xml:space="preserve"> </w:t>
            </w:r>
            <w:r w:rsidR="00A13703">
              <w:rPr>
                <w:b/>
              </w:rPr>
              <w:t xml:space="preserve">отмене </w:t>
            </w:r>
            <w:r>
              <w:rPr>
                <w:b/>
                <w:lang w:eastAsia="x-none"/>
              </w:rPr>
              <w:t xml:space="preserve">режима функционирования </w:t>
            </w:r>
            <w:r w:rsidR="00A13703">
              <w:rPr>
                <w:b/>
                <w:lang w:eastAsia="x-none"/>
              </w:rPr>
              <w:t>ч</w:t>
            </w:r>
            <w:r>
              <w:rPr>
                <w:b/>
                <w:lang w:eastAsia="x-none"/>
              </w:rPr>
              <w:t>резвычайная ситуация</w:t>
            </w:r>
            <w:r w:rsidRPr="00FA4800">
              <w:rPr>
                <w:b/>
                <w:lang w:eastAsia="x-none"/>
              </w:rPr>
              <w:t xml:space="preserve"> на территории Канашского района Чувашской Республики </w:t>
            </w:r>
            <w:r>
              <w:rPr>
                <w:b/>
                <w:lang w:eastAsia="x-none"/>
              </w:rPr>
              <w:t xml:space="preserve">  </w:t>
            </w:r>
            <w:r w:rsidRPr="00FA4800">
              <w:rPr>
                <w:b/>
                <w:lang w:eastAsia="x-none"/>
              </w:rPr>
              <w:t>для органов упр</w:t>
            </w:r>
            <w:r>
              <w:rPr>
                <w:b/>
                <w:lang w:eastAsia="x-none"/>
              </w:rPr>
              <w:t xml:space="preserve">авления </w:t>
            </w:r>
            <w:r w:rsidRPr="00FA4800">
              <w:rPr>
                <w:b/>
                <w:lang w:eastAsia="x-none"/>
              </w:rPr>
              <w:t xml:space="preserve">и сил Канашского районного звена территориальной подсистемы Чувашской      </w:t>
            </w:r>
            <w:r>
              <w:rPr>
                <w:b/>
                <w:lang w:eastAsia="x-none"/>
              </w:rPr>
              <w:t xml:space="preserve"> </w:t>
            </w:r>
            <w:r w:rsidRPr="00FA4800">
              <w:rPr>
                <w:b/>
                <w:lang w:eastAsia="x-none"/>
              </w:rPr>
              <w:t xml:space="preserve">Республики     </w:t>
            </w:r>
            <w:r>
              <w:rPr>
                <w:b/>
                <w:lang w:eastAsia="x-none"/>
              </w:rPr>
              <w:t xml:space="preserve">  единой </w:t>
            </w:r>
            <w:r w:rsidRPr="00FA4800">
              <w:rPr>
                <w:b/>
                <w:lang w:eastAsia="x-none"/>
              </w:rPr>
              <w:t>государственной системы предупреждения и ликвида</w:t>
            </w:r>
            <w:r>
              <w:rPr>
                <w:b/>
                <w:lang w:eastAsia="x-none"/>
              </w:rPr>
              <w:t>ции чрезвычайных ситуаций</w:t>
            </w:r>
          </w:p>
          <w:bookmarkEnd w:id="0"/>
          <w:p w:rsidR="00B8731C" w:rsidRPr="008D0AB8" w:rsidRDefault="00B8731C" w:rsidP="00B53838">
            <w:pPr>
              <w:jc w:val="center"/>
            </w:pPr>
          </w:p>
        </w:tc>
        <w:tc>
          <w:tcPr>
            <w:tcW w:w="1175" w:type="dxa"/>
            <w:shd w:val="clear" w:color="auto" w:fill="auto"/>
          </w:tcPr>
          <w:p w:rsidR="00B8731C" w:rsidRDefault="00B8731C" w:rsidP="00B53838">
            <w:pPr>
              <w:snapToGrid w:val="0"/>
              <w:spacing w:before="120"/>
              <w:jc w:val="center"/>
              <w:rPr>
                <w:color w:val="000000"/>
                <w:sz w:val="26"/>
              </w:rPr>
            </w:pPr>
          </w:p>
        </w:tc>
        <w:tc>
          <w:tcPr>
            <w:tcW w:w="4208" w:type="dxa"/>
            <w:shd w:val="clear" w:color="auto" w:fill="auto"/>
          </w:tcPr>
          <w:p w:rsidR="00B8731C" w:rsidRDefault="00B8731C" w:rsidP="00B5383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:rsidR="00B8731C" w:rsidRDefault="00B8731C" w:rsidP="00B5383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B8731C" w:rsidRDefault="00B8731C" w:rsidP="00B5383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КАНАШСКОГО РАЙОНА</w:t>
            </w:r>
          </w:p>
          <w:p w:rsidR="00B8731C" w:rsidRDefault="00B8731C" w:rsidP="00B53838">
            <w:pPr>
              <w:jc w:val="center"/>
            </w:pPr>
            <w:r>
              <w:rPr>
                <w:b/>
                <w:bCs/>
                <w:sz w:val="22"/>
              </w:rPr>
              <w:t>ЧУВАШСКОЙ РЕСПУБЛИКИ</w:t>
            </w:r>
          </w:p>
          <w:p w:rsidR="00B8731C" w:rsidRDefault="00B8731C" w:rsidP="00B53838">
            <w:pPr>
              <w:rPr>
                <w:sz w:val="10"/>
                <w:szCs w:val="10"/>
              </w:rPr>
            </w:pPr>
          </w:p>
          <w:p w:rsidR="00B8731C" w:rsidRPr="00DD7469" w:rsidRDefault="00B8731C" w:rsidP="00B53838">
            <w:pPr>
              <w:pStyle w:val="a3"/>
              <w:jc w:val="center"/>
              <w:rPr>
                <w:sz w:val="22"/>
                <w:szCs w:val="22"/>
              </w:rPr>
            </w:pPr>
            <w:r w:rsidRPr="00DD7469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РАСПОРЯЖЕНИЕ</w:t>
            </w:r>
          </w:p>
          <w:p w:rsidR="00B8731C" w:rsidRDefault="00B8731C" w:rsidP="00B53838"/>
          <w:p w:rsidR="00B8731C" w:rsidRDefault="007B0477" w:rsidP="00B53838">
            <w:pPr>
              <w:pStyle w:val="a3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14.09.</w:t>
            </w:r>
            <w:r w:rsidR="00B873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2021 №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</w:t>
            </w:r>
          </w:p>
          <w:p w:rsidR="00B8731C" w:rsidRDefault="00B8731C" w:rsidP="00B53838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B8731C" w:rsidRDefault="00B8731C" w:rsidP="00B53838">
            <w:pPr>
              <w:jc w:val="center"/>
            </w:pPr>
            <w:r>
              <w:rPr>
                <w:color w:val="000000"/>
                <w:sz w:val="22"/>
                <w:szCs w:val="22"/>
              </w:rPr>
              <w:t>город Канаш</w:t>
            </w:r>
          </w:p>
        </w:tc>
        <w:tc>
          <w:tcPr>
            <w:tcW w:w="78" w:type="dxa"/>
            <w:shd w:val="clear" w:color="auto" w:fill="auto"/>
          </w:tcPr>
          <w:p w:rsidR="00B8731C" w:rsidRDefault="00B8731C" w:rsidP="00B53838">
            <w:pPr>
              <w:snapToGrid w:val="0"/>
              <w:rPr>
                <w:sz w:val="26"/>
              </w:rPr>
            </w:pPr>
          </w:p>
        </w:tc>
      </w:tr>
    </w:tbl>
    <w:p w:rsidR="00B8731C" w:rsidRDefault="00B8731C" w:rsidP="00B8731C"/>
    <w:p w:rsidR="00A13703" w:rsidRPr="00A13703" w:rsidRDefault="00B8731C" w:rsidP="00A13703">
      <w:pPr>
        <w:autoSpaceDE w:val="0"/>
        <w:autoSpaceDN w:val="0"/>
        <w:adjustRightInd w:val="0"/>
        <w:ind w:firstLine="709"/>
        <w:jc w:val="both"/>
      </w:pPr>
      <w:r w:rsidRPr="00B8731C">
        <w:t xml:space="preserve">В соответствие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B8731C">
          <w:t>1994 года</w:t>
        </w:r>
      </w:smartTag>
      <w:r w:rsidRPr="00B8731C">
        <w:t xml:space="preserve"> №</w:t>
      </w:r>
      <w:r w:rsidRPr="00B8731C">
        <w:rPr>
          <w:lang w:val="en-US"/>
        </w:rPr>
        <w:t> </w:t>
      </w:r>
      <w:r w:rsidRPr="00B8731C">
        <w:t xml:space="preserve"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</w:t>
      </w:r>
      <w:r w:rsidRPr="00B8731C">
        <w:br/>
        <w:t xml:space="preserve">2007 </w:t>
      </w:r>
      <w:r>
        <w:t>года</w:t>
      </w:r>
      <w:r w:rsidRPr="00B8731C">
        <w:t xml:space="preserve"> № 304 «О классификации чрезвычайных ситуаций природного и техногенного характера», постановлением Кабинета Министров Чувашской Республики от 31 января 2005 г</w:t>
      </w:r>
      <w:r>
        <w:t>ода</w:t>
      </w:r>
      <w:r w:rsidRPr="00B8731C">
        <w:t xml:space="preserve"> № 17 «О территориальной подсистеме Чувашской Республики единой государственной системы предупреждения и ликвидации чрезвычайных ситуаций»</w:t>
      </w:r>
      <w:r>
        <w:t>,</w:t>
      </w:r>
      <w:r w:rsidR="00A13703">
        <w:t xml:space="preserve"> </w:t>
      </w:r>
      <w:r w:rsidR="00A13703" w:rsidRPr="00A13703">
        <w:t xml:space="preserve">в связи с нормализацией метеорологической обстановки на территории </w:t>
      </w:r>
      <w:r w:rsidR="00A13703">
        <w:t xml:space="preserve">Канашского района </w:t>
      </w:r>
      <w:r w:rsidR="00A13703" w:rsidRPr="00A13703">
        <w:t>Чувашской Республики и</w:t>
      </w:r>
      <w:r w:rsidR="00A13703">
        <w:t xml:space="preserve"> прекращением опасного агрометеорологического явления «почвенная засуха»</w:t>
      </w:r>
      <w:r w:rsidR="00A13703" w:rsidRPr="00A13703">
        <w:t>:</w:t>
      </w:r>
    </w:p>
    <w:p w:rsidR="00B8731C" w:rsidRPr="00D40286" w:rsidRDefault="00B8731C" w:rsidP="00B8731C">
      <w:pPr>
        <w:ind w:firstLine="709"/>
        <w:jc w:val="both"/>
      </w:pPr>
      <w:r w:rsidRPr="00D40286">
        <w:t>1. </w:t>
      </w:r>
      <w:r w:rsidR="00A13703">
        <w:t>О</w:t>
      </w:r>
      <w:r w:rsidR="00A13703" w:rsidRPr="00A13703">
        <w:t xml:space="preserve">тменить режим </w:t>
      </w:r>
      <w:r w:rsidR="00A13703">
        <w:t xml:space="preserve">функционирования </w:t>
      </w:r>
      <w:r w:rsidR="00A13703" w:rsidRPr="00A13703">
        <w:t xml:space="preserve">чрезвычайной ситуации на территории </w:t>
      </w:r>
      <w:r w:rsidR="00A13703">
        <w:t xml:space="preserve">Канашского района </w:t>
      </w:r>
      <w:r w:rsidR="00A13703" w:rsidRPr="00A13703">
        <w:t xml:space="preserve">Чувашской Республики для органов управления и сил территориальной подсистемы </w:t>
      </w:r>
      <w:r w:rsidR="00A13703">
        <w:t xml:space="preserve">Канашского района </w:t>
      </w:r>
      <w:r w:rsidR="00A13703" w:rsidRPr="00A13703">
        <w:t xml:space="preserve">Чувашской Республики единой государственной системы предупреждения и ликвидации чрезвычайных ситуаций, введенный распоряжением </w:t>
      </w:r>
      <w:r w:rsidR="00A13703">
        <w:t>администрации Канашского района</w:t>
      </w:r>
      <w:r w:rsidR="00A13703" w:rsidRPr="00A13703">
        <w:t xml:space="preserve"> Чувашской Республики</w:t>
      </w:r>
      <w:r w:rsidR="00A13703">
        <w:t xml:space="preserve"> от</w:t>
      </w:r>
      <w:r w:rsidR="00A13703" w:rsidRPr="00A13703">
        <w:t xml:space="preserve"> </w:t>
      </w:r>
      <w:r w:rsidR="00A13703">
        <w:t xml:space="preserve">02 сентября </w:t>
      </w:r>
      <w:r w:rsidR="00A13703" w:rsidRPr="00A13703">
        <w:t>2021</w:t>
      </w:r>
      <w:r w:rsidR="00A13703">
        <w:t xml:space="preserve"> </w:t>
      </w:r>
      <w:r w:rsidR="00A13703" w:rsidRPr="00A13703">
        <w:t>г. №  304</w:t>
      </w:r>
      <w:r w:rsidRPr="00D40286">
        <w:t>.</w:t>
      </w:r>
    </w:p>
    <w:p w:rsidR="00A13703" w:rsidRDefault="00A13703" w:rsidP="00A13703">
      <w:pPr>
        <w:ind w:firstLine="709"/>
        <w:jc w:val="both"/>
      </w:pPr>
      <w:r>
        <w:t xml:space="preserve">2. Признать утратившим силу распоряжение администрации Канашского района Чувашской Республики от </w:t>
      </w:r>
      <w:r w:rsidRPr="00A13703">
        <w:t>02 сентября 2021 г. №  304.</w:t>
      </w:r>
    </w:p>
    <w:p w:rsidR="00B8731C" w:rsidRPr="00D40286" w:rsidRDefault="00B8731C" w:rsidP="00A13703">
      <w:pPr>
        <w:ind w:firstLine="709"/>
        <w:jc w:val="both"/>
      </w:pPr>
      <w:r>
        <w:t xml:space="preserve">3. </w:t>
      </w:r>
      <w:r w:rsidRPr="0096642B">
        <w:t>Контроль за выполнением настоящего распоряжения возложить на з</w:t>
      </w:r>
      <w:r>
        <w:t>аместителя главы администрации -</w:t>
      </w:r>
      <w:r w:rsidRPr="0096642B">
        <w:t xml:space="preserve"> начальника отдела по взаимодействию с организациями АПК</w:t>
      </w:r>
      <w:r>
        <w:t xml:space="preserve"> </w:t>
      </w:r>
      <w:r w:rsidRPr="0096642B">
        <w:t>администрации Канашского района</w:t>
      </w:r>
      <w:r>
        <w:t xml:space="preserve"> Михайлова С.Н.</w:t>
      </w:r>
    </w:p>
    <w:p w:rsidR="00A13703" w:rsidRDefault="00B8731C" w:rsidP="00A13703">
      <w:pPr>
        <w:ind w:firstLine="709"/>
        <w:jc w:val="both"/>
      </w:pPr>
      <w:r>
        <w:t xml:space="preserve"> </w:t>
      </w:r>
      <w:r w:rsidR="00A13703">
        <w:t xml:space="preserve">4. Настоящее распоряжение вступает в силу </w:t>
      </w:r>
      <w:r w:rsidR="007B0477">
        <w:t>после его официального опубликования</w:t>
      </w:r>
      <w:r w:rsidR="00A13703">
        <w:t xml:space="preserve">. </w:t>
      </w:r>
    </w:p>
    <w:p w:rsidR="00B8731C" w:rsidRPr="00D40286" w:rsidRDefault="00B8731C" w:rsidP="00B8731C">
      <w:pPr>
        <w:ind w:firstLine="709"/>
        <w:jc w:val="both"/>
        <w:rPr>
          <w:lang w:eastAsia="x-none"/>
        </w:rPr>
      </w:pPr>
    </w:p>
    <w:p w:rsidR="00B8731C" w:rsidRPr="00D40286" w:rsidRDefault="00B8731C" w:rsidP="00B8731C">
      <w:r w:rsidRPr="00D40286">
        <w:t xml:space="preserve"> </w:t>
      </w:r>
    </w:p>
    <w:p w:rsidR="00B8731C" w:rsidRPr="00D40286" w:rsidRDefault="00B8731C" w:rsidP="00B8731C">
      <w:pPr>
        <w:spacing w:line="36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9"/>
        <w:gridCol w:w="2767"/>
        <w:gridCol w:w="2388"/>
      </w:tblGrid>
      <w:tr w:rsidR="0062727E" w:rsidRPr="00D40286" w:rsidTr="005810C7">
        <w:trPr>
          <w:trHeight w:val="360"/>
        </w:trPr>
        <w:tc>
          <w:tcPr>
            <w:tcW w:w="4309" w:type="dxa"/>
            <w:shd w:val="clear" w:color="auto" w:fill="auto"/>
          </w:tcPr>
          <w:p w:rsidR="0062727E" w:rsidRPr="00D40286" w:rsidRDefault="0062727E" w:rsidP="005810C7">
            <w:r>
              <w:rPr>
                <w:color w:val="000000"/>
              </w:rPr>
              <w:t>Г</w:t>
            </w:r>
            <w:r w:rsidRPr="00D40286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D40286">
              <w:rPr>
                <w:color w:val="000000"/>
              </w:rPr>
              <w:t xml:space="preserve"> администрации </w:t>
            </w:r>
            <w:r w:rsidRPr="00D40286">
              <w:t>района</w:t>
            </w:r>
          </w:p>
        </w:tc>
        <w:tc>
          <w:tcPr>
            <w:tcW w:w="2767" w:type="dxa"/>
            <w:shd w:val="clear" w:color="auto" w:fill="auto"/>
          </w:tcPr>
          <w:p w:rsidR="0062727E" w:rsidRPr="00D40286" w:rsidRDefault="0062727E" w:rsidP="005810C7">
            <w:pPr>
              <w:snapToGrid w:val="0"/>
            </w:pPr>
          </w:p>
        </w:tc>
        <w:tc>
          <w:tcPr>
            <w:tcW w:w="2388" w:type="dxa"/>
            <w:shd w:val="clear" w:color="auto" w:fill="auto"/>
          </w:tcPr>
          <w:p w:rsidR="0062727E" w:rsidRPr="00D40286" w:rsidRDefault="0062727E" w:rsidP="005810C7">
            <w:pPr>
              <w:jc w:val="right"/>
            </w:pPr>
            <w:r>
              <w:rPr>
                <w:color w:val="000000"/>
              </w:rPr>
              <w:t xml:space="preserve">          В.Н. Степанов</w:t>
            </w:r>
          </w:p>
        </w:tc>
      </w:tr>
    </w:tbl>
    <w:p w:rsidR="00B4600B" w:rsidRPr="00B8731C" w:rsidRDefault="00B95EE2" w:rsidP="00B8731C"/>
    <w:sectPr w:rsidR="00B4600B" w:rsidRPr="00B8731C" w:rsidSect="006272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5D"/>
    <w:rsid w:val="001E16A2"/>
    <w:rsid w:val="005F7E4D"/>
    <w:rsid w:val="0062047E"/>
    <w:rsid w:val="0062727E"/>
    <w:rsid w:val="006B3682"/>
    <w:rsid w:val="007B0477"/>
    <w:rsid w:val="00A13703"/>
    <w:rsid w:val="00A91182"/>
    <w:rsid w:val="00B8731C"/>
    <w:rsid w:val="00B95EE2"/>
    <w:rsid w:val="00DD7469"/>
    <w:rsid w:val="00E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F204CC-E402-4F3F-A83C-18084F7A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873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8731C"/>
    <w:rPr>
      <w:b/>
      <w:bCs/>
      <w:color w:val="000080"/>
    </w:rPr>
  </w:style>
  <w:style w:type="paragraph" w:styleId="a5">
    <w:name w:val="No Spacing"/>
    <w:link w:val="a6"/>
    <w:uiPriority w:val="1"/>
    <w:qFormat/>
    <w:rsid w:val="00B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87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Павел Павлов</cp:lastModifiedBy>
  <cp:revision>2</cp:revision>
  <cp:lastPrinted>2021-09-24T12:48:00Z</cp:lastPrinted>
  <dcterms:created xsi:type="dcterms:W3CDTF">2021-10-11T06:31:00Z</dcterms:created>
  <dcterms:modified xsi:type="dcterms:W3CDTF">2021-10-11T06:31:00Z</dcterms:modified>
</cp:coreProperties>
</file>