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0D" w:rsidRDefault="00225C35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</w:t>
      </w:r>
      <w:r w:rsidR="0026370D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Приложение № 1</w:t>
      </w:r>
    </w:p>
    <w:p w:rsidR="0026370D" w:rsidRDefault="0026370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к постановлению от </w:t>
      </w:r>
    </w:p>
    <w:p w:rsidR="0026370D" w:rsidRDefault="0026370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19.10.2021 № </w:t>
      </w:r>
    </w:p>
    <w:p w:rsidR="0026370D" w:rsidRDefault="0026370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26370D" w:rsidRDefault="0026370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414AF4" w:rsidRDefault="0026370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</w:t>
      </w:r>
      <w:r w:rsidR="00225C35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</w:t>
      </w:r>
      <w:r w:rsidR="000453F5" w:rsidRPr="00225C35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Положение о Молодежном пр</w:t>
      </w:r>
      <w:r w:rsidR="00E6392A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авительстве </w:t>
      </w:r>
      <w:r w:rsidR="00414AF4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при </w:t>
      </w:r>
      <w:r w:rsidR="00E6392A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администрации </w:t>
      </w:r>
      <w:r w:rsidR="00414AF4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</w:t>
      </w:r>
    </w:p>
    <w:p w:rsidR="000453F5" w:rsidRPr="00225C35" w:rsidRDefault="00414AF4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             </w:t>
      </w:r>
      <w:r w:rsidR="00E6392A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Красночетайского 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</w:t>
      </w:r>
      <w:r w:rsidR="00E6392A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района  Чувашской Республики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ПОЛОЖЕНИЕ</w:t>
      </w:r>
    </w:p>
    <w:tbl>
      <w:tblPr>
        <w:tblW w:w="8509" w:type="dxa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9"/>
      </w:tblGrid>
      <w:tr w:rsidR="000453F5" w:rsidRPr="00225C35" w:rsidTr="00E6392A">
        <w:tc>
          <w:tcPr>
            <w:tcW w:w="8509" w:type="dxa"/>
            <w:shd w:val="clear" w:color="auto" w:fill="auto"/>
            <w:vAlign w:val="center"/>
            <w:hideMark/>
          </w:tcPr>
          <w:p w:rsidR="000453F5" w:rsidRPr="00225C35" w:rsidRDefault="000453F5" w:rsidP="00E5161D">
            <w:pPr>
              <w:spacing w:after="3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E639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="000E7C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</w:t>
      </w:r>
      <w:r w:rsidR="00E639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Общие положения</w:t>
      </w:r>
    </w:p>
    <w:p w:rsid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1.1. Настоящее Положение определяет статус и порядок деятельности Молодежного правительства</w:t>
      </w:r>
      <w:r w:rsidR="00E639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- Молодежное правительство).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Молодежное правительство является совещательным и консультативны</w:t>
      </w:r>
      <w:r w:rsidR="008724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 органом при администрации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Республики, осуществляет деятельность на общественных началах.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Молодежное правительство руководствуется в своей деятельности </w:t>
      </w:r>
      <w:hyperlink r:id="rId6" w:history="1">
        <w:r w:rsidRPr="00225C35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Конституцией</w:t>
        </w:r>
      </w:hyperlink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 </w:t>
      </w:r>
      <w:hyperlink r:id="rId7" w:history="1">
        <w:r w:rsidRPr="00225C35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Конституцией</w:t>
        </w:r>
      </w:hyperlink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 и Регламентом Молодежного правительства.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Координацию и организационное обеспечение деятельности Молодежного правительства осуществ</w:t>
      </w:r>
      <w:r w:rsidR="008724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ля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ет  администрация </w:t>
      </w:r>
      <w:r w:rsidR="008724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Красночетайского района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в сфере молодежной политики (далее - уполномоченный орган).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Цели, задачи и основные сферы деятельности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Молодежного правительства 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Молодежное правительство создается в целях привлечения молодежи к решению комплекса социально-экономических и общественно-политических задач, создания условий для успешной социализации и эффективной самореализации молодых людей в Чувашской Республике.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Задачи Молодежного правительства: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содействие орган</w:t>
      </w:r>
      <w:r w:rsidR="008724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ам местного самоуправления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 в реализации приоритетных направлений государственной политики;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в молодежной среде правовой культуры, гражданского и патриотического сознания;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внесение предложен</w:t>
      </w:r>
      <w:r w:rsidR="009F1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ий органам местного самоуправления Красночетайского района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по совершенствованию законодательства Чувашской Республики;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выявление молодых людей, обладающих организаторскими способностями, лидерскими качествами;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содействие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подготовке кадров д</w:t>
      </w:r>
      <w:r w:rsidR="009F1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ля органов местного самоуправления Красночетайского района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2.3. Основными сферами деятельности Молодежного правительства являются: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поддержка молодых граждан в профессиональном самоопределении и трудоустройстве;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поддержка молодых граждан при улучшении жилищных условий;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поддержка молодых граждан в сфере здравоохранения, физической культуры и спорта;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обеспечение социальных гарантий молодых граждан;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поддержка одаренной, талантливой и творчески устремленной молодежи;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патриотическое воспитание молодежи;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профилактика негативных проявлений в молодежной среде;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участие в реализации государственной молодежной политики Чувашской Республики на муниципальном уровне;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инновационных форм работы с молодежью;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добровольческая (волонтерская) деятельность молодежи;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научно-технического творчества, исследовательской и инновационной деятельности молодежи;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поддержка молодых специалистов и популяризация предпринимательства в молодежной среде;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молодежного самоуправления;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содействие межнациональному, межконфессиональному согласию;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содействие международному и межрегиональному сотрудничеству молодежи.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III. Права и обязанности Молодежного правительства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3.1. Молодежное правительство для реализации возложенных на него задач имеет право: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 в реализации общероссийских, межрегиональных, региональных и иных проектов и программ;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вносить предложения по разработке проектов нормативных правовых актов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Красночетайского района 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взаимодействовать в установленном порядке с территориальными органами федеральных органов исполнительной власти,</w:t>
      </w:r>
      <w:r w:rsidR="009F1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органами местного самоуправления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Республики, иными государственными органами Чувашской Республики, органами местного самоуправления, общественными объединениями и иными организациями по вопросам, входящим в компетенцию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организовывать совещания, консультации, круглые столы и другие мероприятия с приглашением представител</w:t>
      </w:r>
      <w:r w:rsidR="008322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ей органов местного самоуправления 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Республики, иных государственных органов Чув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ашской Республики, 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формировать экспертные и рабочие группы по решению вопросов, входящих в его компетенцию;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участие в заседаниях коллегиальных, координационных и совещательных органо</w:t>
      </w:r>
      <w:r w:rsidR="008322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местного самоуправления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Республики, по согласованию с их председателями;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организовывать научно-образовательные, культурные, спортивные, оздоровительные и иные мероприятия;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запрашивать и получать в установленном порядке необходимые материалы от государственных органов Чувашской Республики, органов местного самоуправления, общественных объединений и иных организаций;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 Молодежное правительство обязано: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законодательство Российской Федерации и законодательство Чувашской Республики;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вносить предложения по решению приоритетных задач социально-экономического развития </w:t>
      </w:r>
      <w:r w:rsidR="008322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разрабатывать и реализовывать проекты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представлять в уполномоченный орган план работы на предстоящий квартал, а также информацию о результатах своей деятельности для опублико</w:t>
      </w:r>
      <w:r w:rsidR="005F5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вания на Портале органов местного самоуправления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 в информационно-телекоммуникационной сети "Интернет";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ежегодно представлять в Кабинет Министров Чувашской Республики отчет о результатах своей деятельности;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предоставлять заинтересованным органам, организациям и гражданам информацию о своей деятельности;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нести иные обязанности, предусмотренные законодательством Чувашской Республики и Регламентом Молодежного правительства.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453F5" w:rsidRPr="003D0A26" w:rsidRDefault="000453F5" w:rsidP="00E5161D">
      <w:pPr>
        <w:pStyle w:val="a3"/>
        <w:numPr>
          <w:ilvl w:val="0"/>
          <w:numId w:val="6"/>
        </w:numPr>
        <w:shd w:val="clear" w:color="auto" w:fill="FFFFFF"/>
        <w:spacing w:before="135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0A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формирования Молодежного правительства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4.1. Молодежное правительство формируется из числа граждан Российской Федерации в возрасте от 18 лет до 35 лет, проживающих на территории 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Чувашской Республики, на конкурсной основе в соответствии с Положением о проведении конкурса по формированию Молодежного правительства 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 Молодежное правительство формируется в составе председателя, заместителя председателя, секретаря и иных ч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ленов Молодежного правительства в количестве не менее 12 человек и не более 13 человек.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4.3. Состав Молодежного правительства утверждается распоряжением 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Красночетайского района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на основании итогов конкурса по формированию Молодежного правительства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Республики.</w:t>
      </w:r>
    </w:p>
    <w:p w:rsidR="000453F5" w:rsidRPr="005F7EF7" w:rsidRDefault="000453F5" w:rsidP="00E5161D">
      <w:pPr>
        <w:pStyle w:val="a3"/>
        <w:numPr>
          <w:ilvl w:val="0"/>
          <w:numId w:val="6"/>
        </w:numPr>
        <w:shd w:val="clear" w:color="auto" w:fill="FFFFFF"/>
        <w:spacing w:before="135" w:after="36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Срок полномочий 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5.1. Срок полномочий членов Молодежного правительства составляет два года.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5.2. Срок полномочий членов Молодежного правительства начинается со дня утверждения состава Молодежного правительства </w:t>
      </w:r>
      <w:r w:rsidR="005F5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прекращается в день утверждения нового состава.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5.3. Полномочия члена Молодежного правительства</w:t>
      </w:r>
      <w:r w:rsidR="005F5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прекращаются досрочно в случаях: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письменного заявления члена Молодежного правительства</w:t>
      </w:r>
      <w:r w:rsidR="005F5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 сложении своих полномочий;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утраты гражданства Российской Федерации;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вступления в законную силу обвинительного приговора суда в отношении лица, являющегося членом Молодежного правительства</w:t>
      </w:r>
      <w:r w:rsidR="00D324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вступления в законную силу решения суда о признании недееспособным или ограниченно дееспособным лица, являющегося членом Молодежного правительства</w:t>
      </w:r>
      <w:r w:rsidR="00D324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переезда на постоянное место жительства в другой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 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субъект Российской Федерации или за пределы Российской Федерации;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отсутствия на заседаниях Молодежного правительства более четырех раз подряд, за исключением случаев пропуска по уважительной причине (болезнь, участие в мероприятиях, проводимых государственными органами Чувашской Республики и Молодежным правительством).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5.4. В случае неисполнения или ненадлежащего исполнения своих обязанностей</w:t>
      </w:r>
      <w:r w:rsidR="00D324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член Молодежного правительства при администрации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исключается из его состава распоряжением 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324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по предложению Молодежного правительства.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5.5. По завершении полномочий члена Молодежного правительства</w:t>
      </w:r>
      <w:r w:rsidR="00D324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его личному заявлению уполномоченным органом выдается справка с указанием времени работы в Молодежном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правительстве и перечня основных вопросов, в решении которых член Молодежного правительства принимал участие.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453F5" w:rsidRPr="00AE06DC" w:rsidRDefault="000453F5" w:rsidP="00E5161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E06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порядок деятельности Молодежного</w:t>
      </w:r>
    </w:p>
    <w:p w:rsidR="000453F5" w:rsidRPr="00225C35" w:rsidRDefault="000453F5" w:rsidP="00E51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правительства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 Деятельность Молодежного правительства</w:t>
      </w:r>
      <w:r w:rsidR="0085118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осуществляется в соответствии с Регламентом и планом работы Молодежного правительства.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6.2. Заседания Молодежного правительства</w:t>
      </w:r>
      <w:r w:rsidR="0085118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проводятся регулярно, в сроки, определенные планом работы Молодежного правительства. Внеочередные заседания могут проводиться по решению председателя Молодежного правительства</w:t>
      </w:r>
      <w:r w:rsidR="0085118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а также по требованию не менее двух третей его членов.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6.3. Работой Молодежного правительства </w:t>
      </w:r>
      <w:r w:rsidR="0085118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администрации Красночетайского района Чувашской Республики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руководит председатель Молодежного правительства.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6.4. Председатель Молодежного правительства</w:t>
      </w:r>
      <w:r w:rsidR="003D2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 администрации Красночетайского района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организацию деятельности Молодежного правительства</w:t>
      </w:r>
      <w:r w:rsidR="003D2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координирует работу членов Молодежного правительства</w:t>
      </w:r>
      <w:r w:rsidR="003D2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экспертных и рабочих групп, создаваемых Молодежным правительством, в том числе дает поручения членам Молодежного правительства, а также создаваемым экспертным и рабочим группам в соответствии с их задачами и направлениями деятельности;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формирует и утверждает на основе предложений членов Молодежного правительства</w:t>
      </w:r>
      <w:r w:rsidR="003D2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района,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план работы Молодежного правительства</w:t>
      </w:r>
      <w:r w:rsidR="003D2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повестку дня заседания Молодежного правительства</w:t>
      </w:r>
      <w:r w:rsidR="003D2B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созывает и проводит заседания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представляет Молодежное правительство</w:t>
      </w:r>
      <w:r w:rsidR="008558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органах местного самоуправления Красночетайского района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Республики, иных государственных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органах Чувашской Республики,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общественных объединениях и иных организациях, а также от имени Молодежного правительства подписывает документы;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иные полномочия, предусмотренные Регламентом Молодежного правительства.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6.5. Заместитель председателя Молодежного правительства: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замещает председателя Молодежного правительства в его отсутствие;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иные полномочия в соответствии с решениями Молодежного правительства и Регламентом Молодежного правительства.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6.6. Секретарь Молодежного правительства: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ведение и оформление протоколов заседаний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рассылку необходимых материалов членам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оказывает методическую и консультативную помощь членам Молодежного правительства в вопросах ведения делопроизводства и работы с документами;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иные полномочия в соответствии с решениями Молодежного правительства и Регламентом Молодежного правительства.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6.7. Члены Молодежного правительства участвуют в заседаниях Молодежного правительства и в работе создаваемых им экспертных и рабочих групп лично и не вправе делегировать свои полномочия другим лицам.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6.8. Члены Молодежного правительства имеют право: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 в мероприятиях, проводимых Молодежным правительством;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выносить на рассмотрение Молодежного правительства предложения по вопросам его деятельности;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получать информацию о деятельности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6.9. Члены Молодежного правительства </w:t>
      </w:r>
      <w:r w:rsidR="008558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 Чувашской Республики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обязаны: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реализовывать проекты Молодежного правительства</w:t>
      </w:r>
      <w:r w:rsidR="008558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течение срока полномочий реализовать мероприятия, предусмотренные письменными работами (проектами) по основным сферам деятельности Молодежного правительства</w:t>
      </w:r>
      <w:r w:rsidR="005E1C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района,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представленными ими на конкурс по формированию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 участвовать в деятельности Молодежного правительства</w:t>
      </w:r>
      <w:r w:rsidR="005E1C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посещать его заседания, активно содействовать решению стоящих перед Молодежным правительством задач;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Регламент Молодежного правительства</w:t>
      </w:r>
      <w:r w:rsidR="005E1C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 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решения Молодежного правительства</w:t>
      </w:r>
      <w:r w:rsidR="005E1C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поручения председателя Молодежного правительства, связанные с деятельностью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отчитываться о результатах своей работы на заседаниях Молодежного правительства</w:t>
      </w:r>
      <w:r w:rsidR="005E1C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</w:t>
      </w: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нести иные обязанности, предусмотренные законодательством Чувашской Республики и Регламентом Молодежного правительства.</w:t>
      </w:r>
    </w:p>
    <w:p w:rsidR="000453F5" w:rsidRPr="00225C35" w:rsidRDefault="00220914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6.10</w:t>
      </w:r>
      <w:r w:rsidR="000453F5"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О дате заседания члены Молодежного правительства уведомляются секретарем Молодежного правительства не позднее чем за 3 дня до даты проведения заседания. О проведении первого заседания члены Молодежного правительства уведомляются уполномоченным органом в течение 3 дней после утверждения состава Мо</w:t>
      </w:r>
      <w:r w:rsidR="004978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лодежного правительства.</w:t>
      </w:r>
      <w:r w:rsidR="000453F5" w:rsidRPr="00225C35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Указа</w:t>
      </w:r>
    </w:p>
    <w:p w:rsidR="000453F5" w:rsidRPr="00225C35" w:rsidRDefault="00220914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6.11</w:t>
      </w:r>
      <w:r w:rsidR="000453F5"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Молодежное правительство</w:t>
      </w:r>
      <w:r w:rsidR="00DE27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при администрации Красночетайского района </w:t>
      </w:r>
      <w:r w:rsidR="000453F5"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считается правомочным принимать решения, если на его заседании присутствует не менее двух третей членов Молодежного правительства.</w:t>
      </w:r>
    </w:p>
    <w:p w:rsidR="000453F5" w:rsidRPr="00225C35" w:rsidRDefault="00220914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6.11</w:t>
      </w:r>
      <w:r w:rsidR="000453F5"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 Решения Молодежного правительства</w:t>
      </w:r>
      <w:r w:rsidR="007277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администрации Красночетайского района Чувашской Республики</w:t>
      </w:r>
      <w:r w:rsidR="000453F5"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принимаются большинством голосов присутствующих на заседании членов Молодежного правительства. В случае равенства голосов решающим является голос председательствующего на заседании.</w:t>
      </w:r>
    </w:p>
    <w:p w:rsidR="000453F5" w:rsidRPr="00225C35" w:rsidRDefault="00220914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6.12</w:t>
      </w:r>
      <w:r w:rsidR="000453F5"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Заседание Молодежного правительства оформляется протоколом, который подписывается председательствующим на заседании Молодежного правительства.</w:t>
      </w:r>
    </w:p>
    <w:p w:rsidR="000453F5" w:rsidRPr="00225C35" w:rsidRDefault="00220914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6.13</w:t>
      </w:r>
      <w:r w:rsidR="000453F5"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Регламент Молодежного правительства утверждается на первом заседании Молодежного правительства по согласованию с уполномоченным органом.</w:t>
      </w:r>
    </w:p>
    <w:p w:rsidR="000453F5" w:rsidRPr="00225C35" w:rsidRDefault="00220914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6.14</w:t>
      </w:r>
      <w:r w:rsidR="000453F5"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Регламентом Молодежного правительства устанавливаются: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сроки и порядок проведения заседаний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участия членов Молодежного правительства в деятельности Молодежного правительства;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иные вопросы внутренней организации деятельности Молодежного правительства в соответствии с настоящим Положением.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D564C3" w:rsidRDefault="00E5161D" w:rsidP="00E516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564C3" w:rsidRDefault="00D564C3" w:rsidP="00E516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564C3" w:rsidRDefault="00D564C3" w:rsidP="00E516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5161D" w:rsidRPr="00010C72" w:rsidRDefault="00D564C3" w:rsidP="00E516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="00E516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  <w:r w:rsidR="000453F5"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E5161D" w:rsidRPr="00010C72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Приложение №   2                                                                   </w:t>
      </w:r>
    </w:p>
    <w:p w:rsidR="00E5161D" w:rsidRDefault="00E5161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010C72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</w:t>
      </w:r>
      <w:r w:rsidRPr="00010C72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к</w:t>
      </w:r>
      <w:r w:rsidRPr="00010C72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постановлению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от </w:t>
      </w:r>
    </w:p>
    <w:p w:rsidR="00E5161D" w:rsidRDefault="00E5161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19.10.2021 № </w:t>
      </w:r>
    </w:p>
    <w:p w:rsidR="00E5161D" w:rsidRPr="00010C72" w:rsidRDefault="00E5161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5161D" w:rsidRDefault="00E5161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</w:pPr>
    </w:p>
    <w:p w:rsidR="00E5161D" w:rsidRPr="00820CD1" w:rsidRDefault="00E5161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 xml:space="preserve">                        </w:t>
      </w:r>
      <w:r w:rsidRPr="00820CD1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Положение о проведении конкурса по формированию                     </w:t>
      </w:r>
    </w:p>
    <w:p w:rsidR="00E5161D" w:rsidRPr="00820CD1" w:rsidRDefault="00E5161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</w:t>
      </w:r>
      <w:r w:rsidRPr="00820CD1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Молодежного правительства  Красночетайского района              </w:t>
      </w:r>
    </w:p>
    <w:p w:rsidR="00E5161D" w:rsidRPr="00820CD1" w:rsidRDefault="00E5161D" w:rsidP="00E5161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</w:t>
      </w:r>
      <w:r w:rsidRPr="00820CD1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</w:t>
      </w:r>
      <w:r w:rsidRPr="00820CD1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Чувашской Республики</w:t>
      </w:r>
    </w:p>
    <w:p w:rsidR="00E5161D" w:rsidRPr="00820CD1" w:rsidRDefault="00E5161D" w:rsidP="00E51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5161D" w:rsidRPr="00820CD1" w:rsidTr="00DC325D">
        <w:tc>
          <w:tcPr>
            <w:tcW w:w="9360" w:type="dxa"/>
            <w:shd w:val="clear" w:color="auto" w:fill="auto"/>
            <w:vAlign w:val="center"/>
            <w:hideMark/>
          </w:tcPr>
          <w:p w:rsidR="00E5161D" w:rsidRPr="00820CD1" w:rsidRDefault="00E5161D" w:rsidP="00E5161D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5161D" w:rsidRPr="00820CD1" w:rsidRDefault="00E5161D" w:rsidP="00E5161D">
      <w:pPr>
        <w:numPr>
          <w:ilvl w:val="0"/>
          <w:numId w:val="7"/>
        </w:numPr>
        <w:shd w:val="clear" w:color="auto" w:fill="FFFFFF"/>
        <w:spacing w:before="135" w:after="360" w:afterAutospacing="1" w:line="240" w:lineRule="auto"/>
        <w:ind w:left="495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Общие положения 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1.1. Настоящее Положение регулирует организацию и проведение конкурса по формированию Молодежного правительства при администрации Красночетайского района Чувашской Республики (далее - Молодежное правительство).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Конкурс по формированию Молодежного правительства  при администрации  Красночетайского района Чувашской Республики (далее - конкурс) проводится в целях формирования состава Молодежного правительства путем отбора наиболее талантливых и инициативных молодых людей с высоким уровнем интеллектуального развития, представивших на конкурс письменные работы (проекты) по основным сферам деятельности Молодежного правительства (далее также - письменная работа (проект).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Органом, уполномоченным на организацию проведения конкурса, является  администрация Красночетайского района Чувашской Республики в сфере молодежной политики (далее - уполномоченный орган).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Конкурс проводится конкурсной комиссией по формированию Молодежного правительства  при администрации Красночетайского района Чувашской Республики (далее - конкурсная комиссия).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 Участниками конкурса могут стать граждане Российской Федерации в возрасте от 18 лет до 35 лет, проживающие на территории Чувашской Республики.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 Конкурс объявляется каждые два года, за три месяца до истечения двухлетнего срока полномочий Молодежного правительства. При наличии вакансий членов Молодежного правительства объявляется дополнительный конкурсный отбор.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</w:t>
      </w: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деятельности конкурсной комиссии</w:t>
      </w:r>
    </w:p>
    <w:p w:rsidR="00E5161D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формированию Молодежного правительства при администрации Красночетайского района  Чувашской Республики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Уполномоченный орган утверждает состав конкурсной комиссии, Положение о ней, а также устанавливает сроки проведения конкурса.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В состав конкурсной комиссии включаются по согласованию представители органов  местного самоуправления Красночетайского района  Чувашской Республики, иных государственных органов Чувашской Республики  общественных объединений и иных организаций.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2.3. Конкурсная комиссия состоит из председателя, заместителя председателя, секретаря и членов конкурсной комиссии.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2.4. Конкурсная комиссия выполняет следующие функции: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прием, учет и хранение поступивших на конкурс документов;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проводит анализ и оценку соответствия представленных документов требованиям настоящего Положения;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принимает решение о допуске к участию в конкурсе или об отказе в допуске к участию в конкурсе;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подводит итоги конкурса.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2.5. Заседание конкурсной комиссии считается правомочным, если на нем присутствует не менее двух третей ее состава. Решения конкурсной комиссии оформляются протоколом, который подписывается председателем и секретарем конкурсной комиссии.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III. Условия и порядок проведения конкурса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3.1. Конкурсная комиссия организует проведение конкурса в соответствии с настоящим Положением.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 Информация о проведении конкурса (сроки его проведения, требования к участникам, адрес и срок приема документов для участия в конкурсе) размещается уполномоченным органом в средствах массовой информации и (или) на официальном сайте  администрации Красночетайского района Чувашской Республики.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3.3. Кандидат, изъявивший желание участвовать в конкурсе, представляет в конкурсную комиссию в установленные сроки следующие документы: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личное заявление;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резюме с указанием информации о выбранном направлении деятельности в соответствии со структурой органов местного самоуправления Красночетайского района Чувашской Республики;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письменную работу (проект), оформленную согласно требованиям, указанным в </w:t>
      </w:r>
      <w:hyperlink r:id="rId8" w:anchor="p263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разделе IV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настоящего Положения;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копию паспорта гражданина Российской Федерации;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копию документа об образовании и (или) квалификации;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справку с места учебы или работы об обучении или работе кандидата соответственно;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копии почетных грамот, рекомендательных писем, дипломов и других документов, подтверждающих личные достижения кандидата;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документ, подтверждающий участие или членство в молодежном общественном объединении (в случае участия кандидата в деятельности молодежного общественного объединения);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документ, подтверждающий согласие кандидата на обработку персональных данных, оформленный в соответствии с Федеральным </w:t>
      </w:r>
      <w:hyperlink r:id="rId9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законом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"О персональных данных".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Обработка персональных данных кандидата осуществляется в соответствии с Федеральным </w:t>
      </w:r>
      <w:hyperlink r:id="rId10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законом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3.4. Конкурсная комиссия принимает решение об отказе в допуске кандидата к участию в конкурсе, если документы, указанные в </w:t>
      </w:r>
      <w:hyperlink r:id="rId11" w:anchor="p222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абзацах втором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 </w:t>
      </w:r>
      <w:hyperlink r:id="rId12" w:anchor="p230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десятом пункта 3.3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настоящего раздела, содержат заведомо ложные и (или) недостоверные сведения, представлены не в полном объеме или с нарушением установленного срока.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3.5. В случае принятия решения об отказе в допуске к участию в конкурсе конкурсная комиссия направляет кандидату уведомление с указанием причины отказа в течение 7 дней со дня поступления документов.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3.6. Конкурс проводится в три этапа: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отборочный этап;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предвыборный этап (в форме общественных слушаний);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этап голосования на официальном сайте.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3.7. На отборочном этапе кандидаты представляют в конкурсную комиссию письменную работу (проект) по одной из основных сфер деятельности Молодежного правительства при администрации Красночетайского района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Конкурсная комиссия в 30-дневный срок со дня окончания приема документов рассматривает и оценивает все письменные работы (проекты), поступившие на конкурс, в соответствии с критериями, установленными </w:t>
      </w:r>
      <w:hyperlink r:id="rId13" w:anchor="p281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пунктом 4.4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настоящего Положения.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3.8. Оценка письменных работ (проектов) производится конкурсной комиссией по каждому критерию по пятибалльной системе путем заполнения протоколов оценки.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 результатам оценки письменных работ (проектов) конкурсной комиссией отбираются кандидаты, письменные работы (проекты) которых набрали наибольшее количество баллов (не более трех по одной из основных сфер деятельности Молодежного правительства).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равенства баллов отбираются кандидаты, которые раньше других представили в конкурсную комиссию письменную работу (проект).(абзац введен </w:t>
      </w:r>
      <w:hyperlink r:id="rId14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Указом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Главы ЧР от 13.02.2018 N 15)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3.9. На основании решения конкурсной комиссии о кандидатах, прошедших отборочный этап, уполномоченный орган в 10-дневный срок со дня окончания отборочного этапа формирует список участников предвыборного этапа.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Кандидаты, включенные в список участников предвыборного этапа, уведомляются уполномоченным органом в течение 3 дней со дня формирования такого списка.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3.10. Кандидаты, включенные в список участников предвыборного этапа, представляют свои письменные работы (проекты) на общественных слушаниях с целью побудить участников голосования на официальном сайте голосовать за них.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Предвыборный этап проводится в порядке, установленном уполномоченным органом.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3.11. В течение 3 дней после окончания предвыборного этапа информация о кандидатах, включенных в список участников предвыборного этапа, и письменные работы (проекты) таких кандидатов размещаются уполномоченным органом на официальном сайте.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Голосование на официальном сайте проводится в течение 3 дней со дня размещения на нем письменных работ (проектов) в порядке, установленном уполномоченным органом. Информация о результатах голосования направляется уполномоченным органом в конкурсную комиссию в течение 3 дней со дня завершения голосования на официальном сайте.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3.12. В случае досрочного прекращения полномочий члена Молодежного правительства уполномоченным органом организуется конкурс среди кандидатов в члены Молодежного правительства, включенных в резервный список, предусмотренный </w:t>
      </w:r>
      <w:hyperlink r:id="rId15" w:anchor="p294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абзацем третьим пункта 5.1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настоящего Положения, и соответствующих требованиям, установленным </w:t>
      </w:r>
      <w:hyperlink r:id="rId16" w:anchor="p198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пунктом 1.5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настоящего Положения. Такой конкурс проводится начиная с предвыборного этапа. В случае отсутствия в резервном списке кандидатов, соответствующих требованиям, установленным </w:t>
      </w:r>
      <w:hyperlink r:id="rId17" w:anchor="p198" w:history="1">
        <w:r w:rsidRPr="00820CD1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пунктом 1.5</w:t>
        </w:r>
      </w:hyperlink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настоящего Положения, конкурс проводится в порядке, установленном настоящим Положением.</w:t>
      </w:r>
    </w:p>
    <w:p w:rsidR="00E5161D" w:rsidRPr="00820CD1" w:rsidRDefault="00E5161D" w:rsidP="00E5161D">
      <w:pPr>
        <w:numPr>
          <w:ilvl w:val="0"/>
          <w:numId w:val="8"/>
        </w:numPr>
        <w:shd w:val="clear" w:color="auto" w:fill="FFFFFF"/>
        <w:spacing w:before="135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Требования к письменным работам (проектам),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критерии оценки конкурса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4.1. Письменные работы представляют собой проекты в сфере государственной молодежной политики по основным сферам деятельности Молодежного правительства.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 Все материалы представляются в электронном и отпечатанном виде на листах формата А4. Объем материала - до 7 страниц машинописного текста через 1,5 межстрочного интервала шрифтом размером N 14 (поля: верхнее, нижнее - 2 см, левое - 3, правое - 1 см). Представленные на конкурс материалы не возвращаются и не рецензируются.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4.3. Письменная работа (проект) должна содержать: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аргументацию актуальности проекта в сфере государственной молодежной политики по основным сферам деятельности Молодежного правительства Чувашской Республики;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 (показатели достижения цели) и задачи;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основное содержание проекта;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механизм реализации проекта;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срок реализации проекта;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ожидаемые результаты (показатели выполнения задач);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схему управления проектом, порядок осуществления контроля его выполнения;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перечень необходимых и имеющихся ресурсов для реализации проекта, в том числе предполагаемую смету проекта;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инфографику (не более 1 слайда).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4.4. Письменные работы (проекты) оцениваются по следующим критериям: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соответствие содержания и оформления проекта требованиям настоящего Положения;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актуальность проекта в сфере государственной молодежной политики по основным сферам деятельности Молодежного правительства;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целесообразность проекта в целом (цель, задачи, планируемые результаты), в том числе социально-экономическая, общественно-политическая целесообразность;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реальная выполнимость проекта (система мероприятий по достижению целей и условия обеспечения мероприятий, конкретные количественные и качественные показатели реализации);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степень участия кандидата в члены Молодежного правительства в реализации проекта.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5161D" w:rsidRPr="00820CD1" w:rsidRDefault="00E5161D" w:rsidP="00E5161D">
      <w:pPr>
        <w:numPr>
          <w:ilvl w:val="0"/>
          <w:numId w:val="9"/>
        </w:numPr>
        <w:shd w:val="clear" w:color="auto" w:fill="FFFFFF"/>
        <w:spacing w:before="135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подведения итогов конкурса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5.1. По результатам конкурса конкурсная комиссия формирует два списка: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основной список кандидатов в члены Молодежного правительства (далее - основной список) из числа кандидатов, письменные работы (проекты) которых набрали наибольшее количество голосов в ходе голосования на официальном сайте;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резервный список из числа кандидатов, принявших участие в предвыборном этапе и не включенных в основной список кандидатов в члены Молодежного правительства.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5.1.1. В случае равенства голосов по итогам голосования на официальном сайте в основной и резервный списки включаются кандидаты, которые раньше других представили в конкурсную комиссию письменную работу (проект).</w:t>
      </w:r>
    </w:p>
    <w:p w:rsidR="00E5161D" w:rsidRPr="00820CD1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5.2. Членами конкурсной комиссии определяются кандидаты на должность председателя, заместителя председателя, секретаря Молодежного правительства из числа кандидатов, включенных в основной список, письменные работы (проекты) которых набрали наибольшее количество голосов в ходе голосования на официальном сайте.</w:t>
      </w:r>
    </w:p>
    <w:p w:rsidR="00E5161D" w:rsidRPr="00434B36" w:rsidRDefault="00E5161D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0C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5.3. Уполномоченный орган на основании предложений конкурсной комиссии направляет в Кабинет Министров Чувашской Республики проект распоряжения Кабинета Министров Чувашской Республики об ут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верждении состава Молодежного   правительства.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453F5" w:rsidRPr="00225C35" w:rsidRDefault="000453F5" w:rsidP="00E5161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453F5" w:rsidRPr="00225C35" w:rsidRDefault="000453F5" w:rsidP="00E5161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5C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44C21" w:rsidRPr="00225C35" w:rsidRDefault="00744C21" w:rsidP="00E5161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44C21" w:rsidRPr="0022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D1"/>
    <w:multiLevelType w:val="multilevel"/>
    <w:tmpl w:val="BD78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146E7"/>
    <w:multiLevelType w:val="multilevel"/>
    <w:tmpl w:val="9D54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2066C"/>
    <w:multiLevelType w:val="multilevel"/>
    <w:tmpl w:val="0A4C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27E5E"/>
    <w:multiLevelType w:val="multilevel"/>
    <w:tmpl w:val="6A6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97B49"/>
    <w:multiLevelType w:val="multilevel"/>
    <w:tmpl w:val="DC06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B07BA"/>
    <w:multiLevelType w:val="multilevel"/>
    <w:tmpl w:val="1EF2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1121C"/>
    <w:multiLevelType w:val="multilevel"/>
    <w:tmpl w:val="F32C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52004"/>
    <w:multiLevelType w:val="multilevel"/>
    <w:tmpl w:val="E3E2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A4851"/>
    <w:multiLevelType w:val="hybridMultilevel"/>
    <w:tmpl w:val="477499B6"/>
    <w:lvl w:ilvl="0" w:tplc="32F09908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8"/>
    <w:rsid w:val="0001124A"/>
    <w:rsid w:val="00041726"/>
    <w:rsid w:val="000453F5"/>
    <w:rsid w:val="00051B4D"/>
    <w:rsid w:val="00061DB3"/>
    <w:rsid w:val="00097E32"/>
    <w:rsid w:val="000C1585"/>
    <w:rsid w:val="000D3758"/>
    <w:rsid w:val="000D3874"/>
    <w:rsid w:val="000D61E8"/>
    <w:rsid w:val="000E75AC"/>
    <w:rsid w:val="000E7C60"/>
    <w:rsid w:val="00113D45"/>
    <w:rsid w:val="00120773"/>
    <w:rsid w:val="00130687"/>
    <w:rsid w:val="00144FCE"/>
    <w:rsid w:val="001502A4"/>
    <w:rsid w:val="00152996"/>
    <w:rsid w:val="0017055C"/>
    <w:rsid w:val="0018555A"/>
    <w:rsid w:val="001909A7"/>
    <w:rsid w:val="001B0A33"/>
    <w:rsid w:val="001B28EE"/>
    <w:rsid w:val="001B5EBF"/>
    <w:rsid w:val="001C664B"/>
    <w:rsid w:val="001D539F"/>
    <w:rsid w:val="001D5FE4"/>
    <w:rsid w:val="001F3335"/>
    <w:rsid w:val="001F5047"/>
    <w:rsid w:val="001F61B1"/>
    <w:rsid w:val="00212244"/>
    <w:rsid w:val="002142C9"/>
    <w:rsid w:val="00220914"/>
    <w:rsid w:val="00225C35"/>
    <w:rsid w:val="002344C7"/>
    <w:rsid w:val="002634D8"/>
    <w:rsid w:val="0026370D"/>
    <w:rsid w:val="002668B7"/>
    <w:rsid w:val="0027031B"/>
    <w:rsid w:val="0027361A"/>
    <w:rsid w:val="00290A34"/>
    <w:rsid w:val="002970DB"/>
    <w:rsid w:val="0029728A"/>
    <w:rsid w:val="002976CB"/>
    <w:rsid w:val="002A4A15"/>
    <w:rsid w:val="002A4DA7"/>
    <w:rsid w:val="002C6705"/>
    <w:rsid w:val="002E05B4"/>
    <w:rsid w:val="002F1B25"/>
    <w:rsid w:val="002F574E"/>
    <w:rsid w:val="002F637F"/>
    <w:rsid w:val="00307261"/>
    <w:rsid w:val="00312081"/>
    <w:rsid w:val="00314996"/>
    <w:rsid w:val="00320F5B"/>
    <w:rsid w:val="00340D1B"/>
    <w:rsid w:val="00343776"/>
    <w:rsid w:val="00363461"/>
    <w:rsid w:val="003727D3"/>
    <w:rsid w:val="00387070"/>
    <w:rsid w:val="003A0A34"/>
    <w:rsid w:val="003A5196"/>
    <w:rsid w:val="003D0A26"/>
    <w:rsid w:val="003D2BFD"/>
    <w:rsid w:val="003D420F"/>
    <w:rsid w:val="003D53F2"/>
    <w:rsid w:val="003E040B"/>
    <w:rsid w:val="003F1017"/>
    <w:rsid w:val="003F6AE3"/>
    <w:rsid w:val="004069D0"/>
    <w:rsid w:val="0041211A"/>
    <w:rsid w:val="00414AF4"/>
    <w:rsid w:val="00423BEC"/>
    <w:rsid w:val="00441206"/>
    <w:rsid w:val="00441E6D"/>
    <w:rsid w:val="00451C18"/>
    <w:rsid w:val="00455782"/>
    <w:rsid w:val="004666A7"/>
    <w:rsid w:val="00494181"/>
    <w:rsid w:val="00494675"/>
    <w:rsid w:val="00496939"/>
    <w:rsid w:val="0049789D"/>
    <w:rsid w:val="004A0D04"/>
    <w:rsid w:val="004A3054"/>
    <w:rsid w:val="004A40E9"/>
    <w:rsid w:val="004A5AB3"/>
    <w:rsid w:val="004A76FD"/>
    <w:rsid w:val="004B6635"/>
    <w:rsid w:val="004B6B60"/>
    <w:rsid w:val="004C14C9"/>
    <w:rsid w:val="004D0AFA"/>
    <w:rsid w:val="004D2CC6"/>
    <w:rsid w:val="004D3093"/>
    <w:rsid w:val="004D6211"/>
    <w:rsid w:val="004E04C5"/>
    <w:rsid w:val="004E2DD0"/>
    <w:rsid w:val="004F4B17"/>
    <w:rsid w:val="00505F69"/>
    <w:rsid w:val="00515A10"/>
    <w:rsid w:val="005429CC"/>
    <w:rsid w:val="0056217A"/>
    <w:rsid w:val="005804F3"/>
    <w:rsid w:val="00590BF3"/>
    <w:rsid w:val="005920C0"/>
    <w:rsid w:val="005A31DC"/>
    <w:rsid w:val="005A70D1"/>
    <w:rsid w:val="005B7AB9"/>
    <w:rsid w:val="005D2406"/>
    <w:rsid w:val="005D6510"/>
    <w:rsid w:val="005E14D5"/>
    <w:rsid w:val="005E1C79"/>
    <w:rsid w:val="005E409B"/>
    <w:rsid w:val="005F5380"/>
    <w:rsid w:val="005F7EF7"/>
    <w:rsid w:val="00616765"/>
    <w:rsid w:val="00634F46"/>
    <w:rsid w:val="00652890"/>
    <w:rsid w:val="0066553A"/>
    <w:rsid w:val="00673488"/>
    <w:rsid w:val="00687287"/>
    <w:rsid w:val="006908A4"/>
    <w:rsid w:val="00693861"/>
    <w:rsid w:val="006A42A0"/>
    <w:rsid w:val="006A77C7"/>
    <w:rsid w:val="006B31E6"/>
    <w:rsid w:val="006C3F84"/>
    <w:rsid w:val="006C7B78"/>
    <w:rsid w:val="006D3B1F"/>
    <w:rsid w:val="006E0622"/>
    <w:rsid w:val="006F125D"/>
    <w:rsid w:val="0070462B"/>
    <w:rsid w:val="00704D4F"/>
    <w:rsid w:val="00706B3F"/>
    <w:rsid w:val="00710EC5"/>
    <w:rsid w:val="0071310D"/>
    <w:rsid w:val="00723CA2"/>
    <w:rsid w:val="00727796"/>
    <w:rsid w:val="00744C21"/>
    <w:rsid w:val="00750A23"/>
    <w:rsid w:val="00780351"/>
    <w:rsid w:val="00780922"/>
    <w:rsid w:val="00790DF4"/>
    <w:rsid w:val="00797A10"/>
    <w:rsid w:val="007E07FA"/>
    <w:rsid w:val="007F624E"/>
    <w:rsid w:val="00801D55"/>
    <w:rsid w:val="008204CE"/>
    <w:rsid w:val="00832266"/>
    <w:rsid w:val="00836558"/>
    <w:rsid w:val="00851188"/>
    <w:rsid w:val="00855816"/>
    <w:rsid w:val="00857836"/>
    <w:rsid w:val="00861A39"/>
    <w:rsid w:val="00866293"/>
    <w:rsid w:val="008724E8"/>
    <w:rsid w:val="00875365"/>
    <w:rsid w:val="00884CB7"/>
    <w:rsid w:val="008A746F"/>
    <w:rsid w:val="008B15A1"/>
    <w:rsid w:val="008B1D1A"/>
    <w:rsid w:val="00945A71"/>
    <w:rsid w:val="00950CAE"/>
    <w:rsid w:val="00951237"/>
    <w:rsid w:val="00974823"/>
    <w:rsid w:val="0098340D"/>
    <w:rsid w:val="00984FA6"/>
    <w:rsid w:val="009A5BDB"/>
    <w:rsid w:val="009B2FB6"/>
    <w:rsid w:val="009C4ADF"/>
    <w:rsid w:val="009E144B"/>
    <w:rsid w:val="009E58D4"/>
    <w:rsid w:val="009F17E7"/>
    <w:rsid w:val="00A1302A"/>
    <w:rsid w:val="00A13167"/>
    <w:rsid w:val="00A14E4F"/>
    <w:rsid w:val="00A45717"/>
    <w:rsid w:val="00A570A3"/>
    <w:rsid w:val="00A575C9"/>
    <w:rsid w:val="00A64E5B"/>
    <w:rsid w:val="00A65736"/>
    <w:rsid w:val="00A9411C"/>
    <w:rsid w:val="00AA193A"/>
    <w:rsid w:val="00AB0FE1"/>
    <w:rsid w:val="00AB4BC5"/>
    <w:rsid w:val="00AC45A2"/>
    <w:rsid w:val="00AD2832"/>
    <w:rsid w:val="00AD5DA6"/>
    <w:rsid w:val="00AD6270"/>
    <w:rsid w:val="00AE06DC"/>
    <w:rsid w:val="00AE5D61"/>
    <w:rsid w:val="00AF3A0D"/>
    <w:rsid w:val="00B12B51"/>
    <w:rsid w:val="00B31162"/>
    <w:rsid w:val="00B4768A"/>
    <w:rsid w:val="00B50538"/>
    <w:rsid w:val="00B5250B"/>
    <w:rsid w:val="00B6129C"/>
    <w:rsid w:val="00B63123"/>
    <w:rsid w:val="00B71F96"/>
    <w:rsid w:val="00B857F4"/>
    <w:rsid w:val="00B86337"/>
    <w:rsid w:val="00B9097D"/>
    <w:rsid w:val="00BA0E9F"/>
    <w:rsid w:val="00BB42E6"/>
    <w:rsid w:val="00BB7712"/>
    <w:rsid w:val="00BC13E0"/>
    <w:rsid w:val="00BD36E1"/>
    <w:rsid w:val="00BE09B1"/>
    <w:rsid w:val="00BF19A2"/>
    <w:rsid w:val="00BF7242"/>
    <w:rsid w:val="00C010B1"/>
    <w:rsid w:val="00C0404D"/>
    <w:rsid w:val="00C04152"/>
    <w:rsid w:val="00C046E3"/>
    <w:rsid w:val="00C13971"/>
    <w:rsid w:val="00C1707E"/>
    <w:rsid w:val="00C40DEC"/>
    <w:rsid w:val="00C71399"/>
    <w:rsid w:val="00C90730"/>
    <w:rsid w:val="00CB3ACF"/>
    <w:rsid w:val="00CD17BB"/>
    <w:rsid w:val="00CE4F12"/>
    <w:rsid w:val="00D03506"/>
    <w:rsid w:val="00D11C99"/>
    <w:rsid w:val="00D136BF"/>
    <w:rsid w:val="00D14D52"/>
    <w:rsid w:val="00D221CB"/>
    <w:rsid w:val="00D324AD"/>
    <w:rsid w:val="00D45BC0"/>
    <w:rsid w:val="00D46305"/>
    <w:rsid w:val="00D564C3"/>
    <w:rsid w:val="00D565E6"/>
    <w:rsid w:val="00D62193"/>
    <w:rsid w:val="00D64D24"/>
    <w:rsid w:val="00D739D0"/>
    <w:rsid w:val="00D73C4A"/>
    <w:rsid w:val="00D90BBF"/>
    <w:rsid w:val="00D96BEB"/>
    <w:rsid w:val="00DA5A28"/>
    <w:rsid w:val="00DB65EB"/>
    <w:rsid w:val="00DC1D29"/>
    <w:rsid w:val="00DE00AE"/>
    <w:rsid w:val="00DE27DB"/>
    <w:rsid w:val="00E033D5"/>
    <w:rsid w:val="00E27700"/>
    <w:rsid w:val="00E37235"/>
    <w:rsid w:val="00E4692B"/>
    <w:rsid w:val="00E5161D"/>
    <w:rsid w:val="00E6392A"/>
    <w:rsid w:val="00E67889"/>
    <w:rsid w:val="00E7634A"/>
    <w:rsid w:val="00E934F4"/>
    <w:rsid w:val="00EA1E3C"/>
    <w:rsid w:val="00EA789D"/>
    <w:rsid w:val="00EB3CC7"/>
    <w:rsid w:val="00EC38E1"/>
    <w:rsid w:val="00EC67A8"/>
    <w:rsid w:val="00ED7664"/>
    <w:rsid w:val="00EE4DE8"/>
    <w:rsid w:val="00EE626A"/>
    <w:rsid w:val="00EF74D3"/>
    <w:rsid w:val="00F110A5"/>
    <w:rsid w:val="00F1211C"/>
    <w:rsid w:val="00F14C04"/>
    <w:rsid w:val="00F17178"/>
    <w:rsid w:val="00F17FCE"/>
    <w:rsid w:val="00F21614"/>
    <w:rsid w:val="00F31793"/>
    <w:rsid w:val="00F33E86"/>
    <w:rsid w:val="00F4398B"/>
    <w:rsid w:val="00F51E44"/>
    <w:rsid w:val="00F56FB0"/>
    <w:rsid w:val="00F62CC0"/>
    <w:rsid w:val="00F82AF4"/>
    <w:rsid w:val="00F85E85"/>
    <w:rsid w:val="00F971B3"/>
    <w:rsid w:val="00FA0E0E"/>
    <w:rsid w:val="00FA510C"/>
    <w:rsid w:val="00FD1812"/>
    <w:rsid w:val="00FE77A3"/>
    <w:rsid w:val="00FF6A3D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A655-BEAB-4DA2-946F-FD20F3DE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183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  <w:div w:id="680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319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.cap.ru/action/activity/molodezhnaya-politika/molodezhnoe-praviteljstvo-chuvashskoj-respubliki/polozhenie-o-provedenii-konkursa-po-formirovaniyu" TargetMode="External"/><Relationship Id="rId13" Type="http://schemas.openxmlformats.org/officeDocument/2006/relationships/hyperlink" Target="http://obrazov.cap.ru/action/activity/molodezhnaya-politika/molodezhnoe-praviteljstvo-chuvashskoj-respubliki/polozhenie-o-provedenii-konkursa-po-formirovaniy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7688633667ca5b9fd560e6d1730344ed01776eee6a5b3a23d7e95939c110427f128033e1c9658ffb74e95141cdf73709v17am" TargetMode="External"/><Relationship Id="rId12" Type="http://schemas.openxmlformats.org/officeDocument/2006/relationships/hyperlink" Target="http://obrazov.cap.ru/action/activity/molodezhnaya-politika/molodezhnoe-praviteljstvo-chuvashskoj-respubliki/polozhenie-o-provedenii-konkursa-po-formirovaniyu" TargetMode="External"/><Relationship Id="rId17" Type="http://schemas.openxmlformats.org/officeDocument/2006/relationships/hyperlink" Target="http://obrazov.cap.ru/action/activity/molodezhnaya-politika/molodezhnoe-praviteljstvo-chuvashskoj-respubliki/polozhenie-o-provedenii-konkursa-po-formirovaniy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azov.cap.ru/action/activity/molodezhnaya-politika/molodezhnoe-praviteljstvo-chuvashskoj-respubliki/polozhenie-o-provedenii-konkursa-po-formirovaniy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688633667ca5b9fd57eebc71f5d40e7022e66e43c05682dd5e10b6ec14c07291b8b6eae8c309cf97df5v570m" TargetMode="External"/><Relationship Id="rId11" Type="http://schemas.openxmlformats.org/officeDocument/2006/relationships/hyperlink" Target="http://obrazov.cap.ru/action/activity/molodezhnaya-politika/molodezhnoe-praviteljstvo-chuvashskoj-respubliki/polozhenie-o-provedenii-konkursa-po-formirovani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azov.cap.ru/action/activity/molodezhnaya-politika/molodezhnoe-praviteljstvo-chuvashskoj-respubliki/polozhenie-o-provedenii-konkursa-po-formirovaniyu" TargetMode="External"/><Relationship Id="rId10" Type="http://schemas.openxmlformats.org/officeDocument/2006/relationships/hyperlink" Target="consultantplus://offline/ref=5e7688633667ca5b9fd57eebc71f5d40e60f2861e869526a7c80ef0e669116172d52de6ab0842e83fb63f55043vd73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7688633667ca5b9fd57eebc71f5d40e60f2861e869526a7c80ef0e669116172d52de6ab0842e83fb63f55043vd73m" TargetMode="External"/><Relationship Id="rId14" Type="http://schemas.openxmlformats.org/officeDocument/2006/relationships/hyperlink" Target="consultantplus://offline/ref=5e7688633667ca5b9fd560e6d1730344ed01776eee6a583e28dce95939c110427f128033f3c93d83fb7df75646d8a1664f4f5af001a1a2233c3afc7cv07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6E05-6A06-4F6A-8EDC-00D77896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Светлана Николаева</dc:creator>
  <cp:keywords/>
  <dc:description/>
  <cp:lastModifiedBy>Адм. Красночетайского района Ольга Миронова</cp:lastModifiedBy>
  <cp:revision>26</cp:revision>
  <dcterms:created xsi:type="dcterms:W3CDTF">2021-02-10T10:32:00Z</dcterms:created>
  <dcterms:modified xsi:type="dcterms:W3CDTF">2021-10-25T08:55:00Z</dcterms:modified>
</cp:coreProperties>
</file>