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944" w14:textId="2958D2B1" w:rsidR="00EA5BD5" w:rsidRDefault="00EA5BD5" w:rsidP="00EA5BD5">
      <w:pPr>
        <w:tabs>
          <w:tab w:val="left" w:pos="7276"/>
        </w:tabs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0488AD90" w14:textId="77777777" w:rsidR="00EA5BD5" w:rsidRPr="004C168C" w:rsidRDefault="00EA5BD5" w:rsidP="00EA5BD5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итогах приватизации муниципального имущества Чебоксарского района Чувашской Республики в 2020 году</w:t>
      </w:r>
    </w:p>
    <w:p w14:paraId="0A772836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84E4A41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 xml:space="preserve">В соответствии с </w:t>
      </w:r>
      <w:r w:rsidR="00102A7C">
        <w:rPr>
          <w:rFonts w:ascii="Times New Roman" w:hAnsi="Times New Roman"/>
          <w:sz w:val="24"/>
          <w:szCs w:val="24"/>
        </w:rPr>
        <w:t xml:space="preserve">Федеральным законом от 21 декабря 2001 г. № 178-ФЗ                     «О приватизации государственного и муниципального имущества»,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Прогнозны</w:t>
      </w:r>
      <w:r>
        <w:rPr>
          <w:rFonts w:ascii="Times New Roman" w:eastAsia="Calibri" w:hAnsi="Times New Roman"/>
          <w:sz w:val="24"/>
          <w:szCs w:val="24"/>
          <w:lang w:eastAsia="x-none"/>
        </w:rPr>
        <w:t>м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план</w:t>
      </w:r>
      <w:r>
        <w:rPr>
          <w:rFonts w:ascii="Times New Roman" w:eastAsia="Calibri" w:hAnsi="Times New Roman"/>
          <w:sz w:val="24"/>
          <w:szCs w:val="24"/>
          <w:lang w:eastAsia="x-none"/>
        </w:rPr>
        <w:t>ом (программой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) приватизации 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муниципального имущества </w:t>
      </w:r>
      <w:r w:rsidRPr="001B66E9">
        <w:rPr>
          <w:rFonts w:ascii="Times New Roman" w:hAnsi="Times New Roman"/>
          <w:sz w:val="24"/>
          <w:szCs w:val="24"/>
        </w:rPr>
        <w:t>Чебоксарского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1B66E9">
        <w:rPr>
          <w:rFonts w:ascii="Times New Roman" w:hAnsi="Times New Roman"/>
          <w:sz w:val="24"/>
          <w:szCs w:val="24"/>
        </w:rPr>
        <w:t xml:space="preserve"> 2020 год</w:t>
      </w:r>
      <w:r>
        <w:rPr>
          <w:rFonts w:ascii="Times New Roman" w:hAnsi="Times New Roman"/>
          <w:sz w:val="24"/>
          <w:szCs w:val="24"/>
        </w:rPr>
        <w:t xml:space="preserve"> и основных направлениях приватизации муниципального имущества Чебоксарского района Чувашской Республики на 2021-2022 годы,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утвер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>жден</w:t>
      </w:r>
      <w:r>
        <w:rPr>
          <w:rFonts w:ascii="Times New Roman" w:eastAsia="Calibri" w:hAnsi="Times New Roman"/>
          <w:sz w:val="24"/>
          <w:szCs w:val="24"/>
          <w:lang w:eastAsia="x-none"/>
        </w:rPr>
        <w:t>ные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="00102A7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от 05 декабря</w:t>
      </w:r>
      <w:r w:rsidRPr="001B66E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="00102A7C">
        <w:rPr>
          <w:rFonts w:ascii="Times New Roman" w:hAnsi="Times New Roman"/>
          <w:sz w:val="24"/>
          <w:szCs w:val="24"/>
        </w:rPr>
        <w:t xml:space="preserve"> г.</w:t>
      </w:r>
      <w:r w:rsidRPr="001B66E9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>1</w:t>
      </w:r>
      <w:r w:rsidRPr="001B66E9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 xml:space="preserve">4 «О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Прогнозн</w:t>
      </w:r>
      <w:r>
        <w:rPr>
          <w:rFonts w:ascii="Times New Roman" w:eastAsia="Calibri" w:hAnsi="Times New Roman"/>
          <w:sz w:val="24"/>
          <w:szCs w:val="24"/>
          <w:lang w:eastAsia="x-none"/>
        </w:rPr>
        <w:t>ом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план</w:t>
      </w:r>
      <w:r>
        <w:rPr>
          <w:rFonts w:ascii="Times New Roman" w:eastAsia="Calibri" w:hAnsi="Times New Roman"/>
          <w:sz w:val="24"/>
          <w:szCs w:val="24"/>
          <w:lang w:eastAsia="x-none"/>
        </w:rPr>
        <w:t>е (программе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) приватизации 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муниципального имущества </w:t>
      </w:r>
      <w:r w:rsidRPr="001B66E9">
        <w:rPr>
          <w:rFonts w:ascii="Times New Roman" w:hAnsi="Times New Roman"/>
          <w:sz w:val="24"/>
          <w:szCs w:val="24"/>
        </w:rPr>
        <w:t>Чебоксарского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1B66E9">
        <w:rPr>
          <w:rFonts w:ascii="Times New Roman" w:hAnsi="Times New Roman"/>
          <w:sz w:val="24"/>
          <w:szCs w:val="24"/>
        </w:rPr>
        <w:t xml:space="preserve"> 2020 год</w:t>
      </w:r>
      <w:r>
        <w:rPr>
          <w:rFonts w:ascii="Times New Roman" w:hAnsi="Times New Roman"/>
          <w:sz w:val="24"/>
          <w:szCs w:val="24"/>
        </w:rPr>
        <w:t xml:space="preserve"> и основных направлениях приватизации муниципального имущества Чебоксарского района Чувашской Республики на 2021-2022 годы» (с изменениями и до</w:t>
      </w:r>
      <w:r w:rsidR="00102A7C">
        <w:rPr>
          <w:rFonts w:ascii="Times New Roman" w:hAnsi="Times New Roman"/>
          <w:sz w:val="24"/>
          <w:szCs w:val="24"/>
        </w:rPr>
        <w:t>полнениями от 19 марта 2020 г.</w:t>
      </w:r>
      <w:r>
        <w:rPr>
          <w:rFonts w:ascii="Times New Roman" w:hAnsi="Times New Roman"/>
          <w:sz w:val="24"/>
          <w:szCs w:val="24"/>
        </w:rPr>
        <w:t xml:space="preserve"> № 43-14), заслушав и обсудив отчет о выполнении Прогнозного плана (программы) приватизации муниципального имущества Чебоксарского района Чувашской Республики на 2020 год, Собрание депутатов Чебоксарского района Чувашской Республики РЕШИЛО:</w:t>
      </w:r>
    </w:p>
    <w:p w14:paraId="0E8360A8" w14:textId="77777777" w:rsidR="00EA5BD5" w:rsidRPr="00EA5BD5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BD5">
        <w:rPr>
          <w:rFonts w:ascii="Times New Roman" w:hAnsi="Times New Roman"/>
          <w:sz w:val="24"/>
          <w:szCs w:val="24"/>
        </w:rPr>
        <w:t>1. Утвердить прилагаемый отчет о выполнении Прогнозного плана (программы) приватизации муниципального имущества Чебоксарского района Чувашской Республики на 2020 год, утвержденный решением Собрания депутатов Чебоксарского района Чувашской Ре</w:t>
      </w:r>
      <w:r w:rsidR="00102A7C">
        <w:rPr>
          <w:rFonts w:ascii="Times New Roman" w:hAnsi="Times New Roman"/>
          <w:sz w:val="24"/>
          <w:szCs w:val="24"/>
        </w:rPr>
        <w:t>спублики от 05 декабря 2019 г.</w:t>
      </w:r>
      <w:r w:rsidRPr="00EA5BD5">
        <w:rPr>
          <w:rFonts w:ascii="Times New Roman" w:hAnsi="Times New Roman"/>
          <w:sz w:val="24"/>
          <w:szCs w:val="24"/>
        </w:rPr>
        <w:t xml:space="preserve"> № 41-04</w:t>
      </w:r>
      <w:r w:rsidR="00102A7C">
        <w:rPr>
          <w:rFonts w:ascii="Times New Roman" w:hAnsi="Times New Roman"/>
          <w:sz w:val="24"/>
          <w:szCs w:val="24"/>
        </w:rPr>
        <w:t xml:space="preserve"> </w:t>
      </w:r>
      <w:r w:rsidRPr="00EA5BD5">
        <w:rPr>
          <w:rFonts w:ascii="Times New Roman" w:hAnsi="Times New Roman"/>
          <w:sz w:val="24"/>
          <w:szCs w:val="24"/>
        </w:rPr>
        <w:t>(с изменениями и дополнениями от 1</w:t>
      </w:r>
      <w:r w:rsidR="00102A7C">
        <w:rPr>
          <w:rFonts w:ascii="Times New Roman" w:hAnsi="Times New Roman"/>
          <w:sz w:val="24"/>
          <w:szCs w:val="24"/>
        </w:rPr>
        <w:t>9 марта 2020 г.</w:t>
      </w:r>
      <w:r w:rsidRPr="00EA5BD5">
        <w:rPr>
          <w:rFonts w:ascii="Times New Roman" w:hAnsi="Times New Roman"/>
          <w:sz w:val="24"/>
          <w:szCs w:val="24"/>
        </w:rPr>
        <w:t xml:space="preserve"> № 43-14).</w:t>
      </w:r>
    </w:p>
    <w:p w14:paraId="611FB39E" w14:textId="77777777" w:rsidR="00EA5BD5" w:rsidRP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BD5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в газете «Ведомости Чебоксарского района».</w:t>
      </w:r>
    </w:p>
    <w:p w14:paraId="183AA325" w14:textId="77777777" w:rsidR="00EA5BD5" w:rsidRP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9187C1" w14:textId="77777777" w:rsidR="00EA5BD5" w:rsidRP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11AB44" w14:textId="77777777" w:rsidR="00EA5BD5" w:rsidRP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E4135D" w14:textId="77777777" w:rsidR="00EA5BD5" w:rsidRPr="00EA5BD5" w:rsidRDefault="00EA5BD5" w:rsidP="00EA5BD5">
      <w:pPr>
        <w:rPr>
          <w:rFonts w:ascii="Times New Roman" w:hAnsi="Times New Roman"/>
          <w:sz w:val="24"/>
          <w:szCs w:val="24"/>
        </w:rPr>
      </w:pPr>
      <w:r w:rsidRPr="00EA5BD5">
        <w:rPr>
          <w:rFonts w:ascii="Times New Roman" w:hAnsi="Times New Roman"/>
          <w:sz w:val="24"/>
          <w:szCs w:val="24"/>
        </w:rPr>
        <w:t xml:space="preserve">Глава Чебоксарского района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A5BD5">
        <w:rPr>
          <w:rFonts w:ascii="Times New Roman" w:hAnsi="Times New Roman"/>
          <w:sz w:val="24"/>
          <w:szCs w:val="24"/>
        </w:rPr>
        <w:t xml:space="preserve">                                          В.И. Михайлов                               </w:t>
      </w:r>
    </w:p>
    <w:p w14:paraId="4EC7B173" w14:textId="77777777" w:rsidR="00EA5BD5" w:rsidRPr="00EA5BD5" w:rsidRDefault="00EA5BD5" w:rsidP="00EA5BD5">
      <w:pPr>
        <w:jc w:val="both"/>
        <w:rPr>
          <w:rFonts w:ascii="Times New Roman" w:hAnsi="Times New Roman"/>
          <w:sz w:val="24"/>
          <w:szCs w:val="24"/>
        </w:rPr>
      </w:pPr>
    </w:p>
    <w:p w14:paraId="5DEF5A5F" w14:textId="77777777" w:rsid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426AE74C" w14:textId="77777777" w:rsid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1A3820F5" w14:textId="77777777" w:rsid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76552261" w14:textId="77777777" w:rsid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3B14D91A" w14:textId="77777777" w:rsid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29D989A5" w14:textId="77777777" w:rsidR="00C76B40" w:rsidRDefault="00EA5BD5" w:rsidP="00EA5BD5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02A7C">
        <w:rPr>
          <w:rFonts w:ascii="Times New Roman" w:hAnsi="Times New Roman"/>
          <w:sz w:val="24"/>
          <w:szCs w:val="24"/>
        </w:rPr>
        <w:t xml:space="preserve">                    </w:t>
      </w:r>
    </w:p>
    <w:p w14:paraId="1982588F" w14:textId="77777777" w:rsidR="00102A7C" w:rsidRDefault="00C76B40" w:rsidP="00EA5BD5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02A7C">
        <w:rPr>
          <w:rFonts w:ascii="Times New Roman" w:hAnsi="Times New Roman"/>
          <w:sz w:val="24"/>
          <w:szCs w:val="24"/>
        </w:rPr>
        <w:t xml:space="preserve"> </w:t>
      </w:r>
      <w:r w:rsidR="00EA5BD5">
        <w:rPr>
          <w:rFonts w:ascii="Times New Roman" w:hAnsi="Times New Roman"/>
          <w:sz w:val="24"/>
          <w:szCs w:val="24"/>
        </w:rPr>
        <w:t xml:space="preserve">    Утвержден </w:t>
      </w:r>
    </w:p>
    <w:p w14:paraId="388C22B8" w14:textId="77777777" w:rsidR="00102A7C" w:rsidRDefault="00102A7C" w:rsidP="00102A7C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Решением     Собрания     </w:t>
      </w:r>
      <w:r w:rsidR="00EA5BD5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31CAC3B" w14:textId="77777777" w:rsidR="00102A7C" w:rsidRDefault="00102A7C" w:rsidP="00102A7C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EA5BD5">
        <w:rPr>
          <w:rFonts w:ascii="Times New Roman" w:hAnsi="Times New Roman"/>
          <w:sz w:val="24"/>
          <w:szCs w:val="24"/>
        </w:rPr>
        <w:t>Чебоксарского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A5BD5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Чувашской  </w:t>
      </w:r>
    </w:p>
    <w:p w14:paraId="2E0846E6" w14:textId="42465849" w:rsidR="00EA5BD5" w:rsidRDefault="00102A7C" w:rsidP="00102A7C">
      <w:pPr>
        <w:tabs>
          <w:tab w:val="left" w:pos="4820"/>
          <w:tab w:val="left" w:pos="5529"/>
        </w:tabs>
        <w:spacing w:line="26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Республики от</w:t>
      </w:r>
      <w:r w:rsidR="004C41D8">
        <w:rPr>
          <w:rFonts w:ascii="Times New Roman" w:hAnsi="Times New Roman"/>
          <w:sz w:val="24"/>
          <w:szCs w:val="24"/>
        </w:rPr>
        <w:t xml:space="preserve"> </w:t>
      </w:r>
      <w:r w:rsidR="004C41D8" w:rsidRPr="00C929FE">
        <w:rPr>
          <w:rFonts w:ascii="Times New Roman" w:hAnsi="Times New Roman"/>
          <w:sz w:val="24"/>
          <w:szCs w:val="24"/>
          <w:u w:val="single"/>
        </w:rPr>
        <w:t>18.03.2021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EA5BD5">
        <w:rPr>
          <w:rFonts w:ascii="Times New Roman" w:hAnsi="Times New Roman"/>
          <w:sz w:val="24"/>
          <w:szCs w:val="24"/>
        </w:rPr>
        <w:t xml:space="preserve">№ </w:t>
      </w:r>
      <w:r w:rsidR="004C41D8" w:rsidRPr="00C929FE">
        <w:rPr>
          <w:rFonts w:ascii="Times New Roman" w:hAnsi="Times New Roman"/>
          <w:sz w:val="24"/>
          <w:szCs w:val="24"/>
          <w:u w:val="single"/>
        </w:rPr>
        <w:t>05-07</w:t>
      </w:r>
    </w:p>
    <w:p w14:paraId="0E94BBF3" w14:textId="77777777" w:rsidR="00EA5BD5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AFB1D4F" w14:textId="77777777" w:rsidR="00EA5BD5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14:paraId="0EA05D35" w14:textId="77777777" w:rsidR="00EA5BD5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Прогнозного плана (программы) приватизации муниципального имущества Чебоксарского района за 2020 год</w:t>
      </w:r>
    </w:p>
    <w:p w14:paraId="39247752" w14:textId="77777777" w:rsidR="00EA5BD5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02600D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Прогнозный план (программа) приватизации 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муниципального имущества </w:t>
      </w:r>
      <w:r w:rsidRPr="001B66E9">
        <w:rPr>
          <w:rFonts w:ascii="Times New Roman" w:hAnsi="Times New Roman"/>
          <w:sz w:val="24"/>
          <w:szCs w:val="24"/>
        </w:rPr>
        <w:t>Чебоксарского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1B66E9">
        <w:rPr>
          <w:rFonts w:ascii="Times New Roman" w:hAnsi="Times New Roman"/>
          <w:sz w:val="24"/>
          <w:szCs w:val="24"/>
        </w:rPr>
        <w:t xml:space="preserve"> 2020 год</w:t>
      </w:r>
      <w:r>
        <w:rPr>
          <w:rFonts w:ascii="Times New Roman" w:hAnsi="Times New Roman"/>
          <w:sz w:val="24"/>
          <w:szCs w:val="24"/>
        </w:rPr>
        <w:t xml:space="preserve"> и основные направления приватизации муниципального имущества Чебоксарского района Чувашской Республики на 2021-2022 годы,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утвер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>жден</w:t>
      </w:r>
      <w:r>
        <w:rPr>
          <w:rFonts w:ascii="Times New Roman" w:eastAsia="Calibri" w:hAnsi="Times New Roman"/>
          <w:sz w:val="24"/>
          <w:szCs w:val="24"/>
          <w:lang w:eastAsia="x-none"/>
        </w:rPr>
        <w:t>ные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Чебоксарского района от 05 декабря</w:t>
      </w:r>
      <w:r w:rsidRPr="001B66E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="00102A7C">
        <w:rPr>
          <w:rFonts w:ascii="Times New Roman" w:hAnsi="Times New Roman"/>
          <w:sz w:val="24"/>
          <w:szCs w:val="24"/>
        </w:rPr>
        <w:t xml:space="preserve"> г.</w:t>
      </w:r>
      <w:r w:rsidRPr="001B66E9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>1</w:t>
      </w:r>
      <w:r w:rsidRPr="001B66E9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 xml:space="preserve">4 «О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Прогнозн</w:t>
      </w:r>
      <w:r>
        <w:rPr>
          <w:rFonts w:ascii="Times New Roman" w:eastAsia="Calibri" w:hAnsi="Times New Roman"/>
          <w:sz w:val="24"/>
          <w:szCs w:val="24"/>
          <w:lang w:eastAsia="x-none"/>
        </w:rPr>
        <w:t>ом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план</w:t>
      </w:r>
      <w:r>
        <w:rPr>
          <w:rFonts w:ascii="Times New Roman" w:eastAsia="Calibri" w:hAnsi="Times New Roman"/>
          <w:sz w:val="24"/>
          <w:szCs w:val="24"/>
          <w:lang w:eastAsia="x-none"/>
        </w:rPr>
        <w:t>е (программе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) приватизации </w:t>
      </w:r>
      <w:r w:rsidRPr="001B66E9">
        <w:rPr>
          <w:rFonts w:ascii="Times New Roman" w:eastAsia="Calibri" w:hAnsi="Times New Roman"/>
          <w:sz w:val="24"/>
          <w:szCs w:val="24"/>
          <w:lang w:eastAsia="x-none"/>
        </w:rPr>
        <w:t xml:space="preserve">муниципального имущества </w:t>
      </w:r>
      <w:r w:rsidRPr="001B66E9">
        <w:rPr>
          <w:rFonts w:ascii="Times New Roman" w:hAnsi="Times New Roman"/>
          <w:sz w:val="24"/>
          <w:szCs w:val="24"/>
        </w:rPr>
        <w:t>Чебоксарского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1B66E9">
        <w:rPr>
          <w:rFonts w:ascii="Times New Roman" w:hAnsi="Times New Roman"/>
          <w:sz w:val="24"/>
          <w:szCs w:val="24"/>
        </w:rPr>
        <w:t xml:space="preserve"> 2020 год</w:t>
      </w:r>
      <w:r>
        <w:rPr>
          <w:rFonts w:ascii="Times New Roman" w:hAnsi="Times New Roman"/>
          <w:sz w:val="24"/>
          <w:szCs w:val="24"/>
        </w:rPr>
        <w:t xml:space="preserve"> и основных направлениях приватизации муниципального имущества Чебоксарского района Чувашской Республики на 2021-2022 годы» </w:t>
      </w:r>
      <w:r w:rsidR="00102A7C">
        <w:rPr>
          <w:rFonts w:ascii="Times New Roman" w:hAnsi="Times New Roman"/>
          <w:sz w:val="24"/>
          <w:szCs w:val="24"/>
        </w:rPr>
        <w:t xml:space="preserve">                       </w:t>
      </w:r>
      <w:r w:rsidR="00206821">
        <w:rPr>
          <w:rFonts w:ascii="Times New Roman" w:hAnsi="Times New Roman"/>
          <w:sz w:val="24"/>
          <w:szCs w:val="24"/>
        </w:rPr>
        <w:t>(с изменениями и до</w:t>
      </w:r>
      <w:r w:rsidR="00102A7C">
        <w:rPr>
          <w:rFonts w:ascii="Times New Roman" w:hAnsi="Times New Roman"/>
          <w:sz w:val="24"/>
          <w:szCs w:val="24"/>
        </w:rPr>
        <w:t>полнениями от 19 марта 2020 г.</w:t>
      </w:r>
      <w:r w:rsidR="00206821">
        <w:rPr>
          <w:rFonts w:ascii="Times New Roman" w:hAnsi="Times New Roman"/>
          <w:sz w:val="24"/>
          <w:szCs w:val="24"/>
        </w:rPr>
        <w:t xml:space="preserve"> № 43-14), </w:t>
      </w:r>
      <w:r>
        <w:rPr>
          <w:rFonts w:ascii="Times New Roman" w:hAnsi="Times New Roman"/>
          <w:sz w:val="24"/>
          <w:szCs w:val="24"/>
        </w:rPr>
        <w:t>(д</w:t>
      </w:r>
      <w:r w:rsidR="00206821">
        <w:rPr>
          <w:rFonts w:ascii="Times New Roman" w:hAnsi="Times New Roman"/>
          <w:sz w:val="24"/>
          <w:szCs w:val="24"/>
        </w:rPr>
        <w:t xml:space="preserve">алее – Программа приватизации) </w:t>
      </w:r>
      <w:r>
        <w:rPr>
          <w:rFonts w:ascii="Times New Roman" w:hAnsi="Times New Roman"/>
          <w:sz w:val="24"/>
          <w:szCs w:val="24"/>
        </w:rPr>
        <w:t xml:space="preserve">разработаны в соответствии с Федеральным законом </w:t>
      </w:r>
      <w:r w:rsidR="00102A7C">
        <w:rPr>
          <w:rFonts w:ascii="Times New Roman" w:hAnsi="Times New Roman"/>
          <w:sz w:val="24"/>
          <w:szCs w:val="24"/>
        </w:rPr>
        <w:t>от 21 декабря                                2001 г.</w:t>
      </w:r>
      <w:r>
        <w:rPr>
          <w:rFonts w:ascii="Times New Roman" w:hAnsi="Times New Roman"/>
          <w:sz w:val="24"/>
          <w:szCs w:val="24"/>
        </w:rPr>
        <w:t xml:space="preserve"> № 178-ФЗ «О приватизации государственного и муниципального имущества».</w:t>
      </w:r>
    </w:p>
    <w:p w14:paraId="412BB5B4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5910C6">
        <w:rPr>
          <w:rFonts w:ascii="Times New Roman" w:eastAsia="Calibri" w:hAnsi="Times New Roman"/>
          <w:sz w:val="24"/>
          <w:szCs w:val="24"/>
          <w:lang w:eastAsia="x-none"/>
        </w:rPr>
        <w:t>В Программу п</w:t>
      </w:r>
      <w:r>
        <w:rPr>
          <w:rFonts w:ascii="Times New Roman" w:eastAsia="Calibri" w:hAnsi="Times New Roman"/>
          <w:sz w:val="24"/>
          <w:szCs w:val="24"/>
          <w:lang w:eastAsia="x-none"/>
        </w:rPr>
        <w:t>риватизации на 2020 год включено 3 объекта недвижимого имущества, в том числе 1 объект в соответствии с Федераль</w:t>
      </w:r>
      <w:r w:rsidR="00102A7C">
        <w:rPr>
          <w:rFonts w:ascii="Times New Roman" w:eastAsia="Calibri" w:hAnsi="Times New Roman"/>
          <w:sz w:val="24"/>
          <w:szCs w:val="24"/>
          <w:lang w:eastAsia="x-none"/>
        </w:rPr>
        <w:t>ным законом от 22 июля 2008 г.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 (далее - Федера</w:t>
      </w:r>
      <w:r w:rsidR="00102A7C">
        <w:rPr>
          <w:rFonts w:ascii="Times New Roman" w:eastAsia="Calibri" w:hAnsi="Times New Roman"/>
          <w:sz w:val="24"/>
          <w:szCs w:val="24"/>
          <w:lang w:eastAsia="x-none"/>
        </w:rPr>
        <w:t>льный закон от 22 июля 2008 г.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№ 159-ФЗ).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В 2020 году </w:t>
      </w:r>
      <w:r>
        <w:rPr>
          <w:rFonts w:ascii="Times New Roman" w:eastAsia="Calibri" w:hAnsi="Times New Roman"/>
          <w:sz w:val="24"/>
          <w:szCs w:val="24"/>
          <w:lang w:eastAsia="x-none"/>
        </w:rPr>
        <w:t>1 объект был реализован в соответствии с Федераль</w:t>
      </w:r>
      <w:r w:rsidR="00102A7C">
        <w:rPr>
          <w:rFonts w:ascii="Times New Roman" w:eastAsia="Calibri" w:hAnsi="Times New Roman"/>
          <w:sz w:val="24"/>
          <w:szCs w:val="24"/>
          <w:lang w:eastAsia="x-none"/>
        </w:rPr>
        <w:t>ным законом от 22 июля 2008 г.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№ 159-ФЗ:</w:t>
      </w:r>
    </w:p>
    <w:p w14:paraId="44E69235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36"/>
        <w:gridCol w:w="1741"/>
        <w:gridCol w:w="2446"/>
        <w:gridCol w:w="1734"/>
      </w:tblGrid>
      <w:tr w:rsidR="00EA5BD5" w:rsidRPr="00CC3C11" w14:paraId="4A3E2DD6" w14:textId="77777777" w:rsidTr="00037B1F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099" w14:textId="77777777" w:rsidR="00EA5BD5" w:rsidRPr="00CC3C11" w:rsidRDefault="00EA5BD5" w:rsidP="00037B1F">
            <w:pPr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5326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Наименование объектов, местонахождение, назначение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C347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 xml:space="preserve">Общая площадь объектов недвижимости, </w:t>
            </w:r>
            <w:proofErr w:type="spellStart"/>
            <w:proofErr w:type="gramStart"/>
            <w:r w:rsidRPr="00CC3C11">
              <w:rPr>
                <w:rFonts w:ascii="Times New Roman" w:hAnsi="Times New Roman"/>
                <w:sz w:val="20"/>
              </w:rPr>
              <w:t>кв.метров</w:t>
            </w:r>
            <w:proofErr w:type="spellEnd"/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58E8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приватизации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528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Покупатель</w:t>
            </w:r>
          </w:p>
        </w:tc>
      </w:tr>
      <w:tr w:rsidR="00EA5BD5" w:rsidRPr="00CC3C11" w14:paraId="3DDAAF27" w14:textId="77777777" w:rsidTr="00037B1F">
        <w:trPr>
          <w:trHeight w:val="13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E52" w14:textId="77777777" w:rsidR="00EA5BD5" w:rsidRPr="00CC3C11" w:rsidRDefault="00EA5BD5" w:rsidP="00037B1F">
            <w:pPr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8FC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 xml:space="preserve">Помещение № 4 – нежилое </w:t>
            </w:r>
          </w:p>
          <w:p w14:paraId="20522CA7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Чувашская Республика, Чебоксарский район, Кугесьское сельское поселение, поселок Кугеси, ул. Советская, д. 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4F3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D2E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Преимущественное право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2AC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индивидуальный предприниматель Григорьев Максим Александрович</w:t>
            </w:r>
          </w:p>
        </w:tc>
      </w:tr>
    </w:tbl>
    <w:p w14:paraId="097E4FE0" w14:textId="77777777" w:rsidR="00EA5BD5" w:rsidRDefault="00EA5BD5" w:rsidP="00EA5BD5">
      <w:pPr>
        <w:spacing w:line="269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DCAFCA5" w14:textId="77777777" w:rsidR="00EA5BD5" w:rsidRDefault="00EA5BD5" w:rsidP="00206821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 xml:space="preserve">2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объект</w:t>
      </w:r>
      <w:r>
        <w:rPr>
          <w:rFonts w:ascii="Times New Roman" w:eastAsia="Calibri" w:hAnsi="Times New Roman"/>
          <w:sz w:val="24"/>
          <w:szCs w:val="24"/>
          <w:lang w:eastAsia="x-none"/>
        </w:rPr>
        <w:t>а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недвижимого имущества казны 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Чебоксарского района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Чувашской Республики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реализованы не были в связи с отсутствием заявок.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1843"/>
      </w:tblGrid>
      <w:tr w:rsidR="00EA5BD5" w:rsidRPr="00CC3C11" w14:paraId="484ABCBB" w14:textId="77777777" w:rsidTr="00037B1F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2F96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№</w:t>
            </w:r>
          </w:p>
          <w:p w14:paraId="026D920B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FE9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Наименование объектов, местонахождение, 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52A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Общая площадь объектов недвижимости, кв. метров</w:t>
            </w:r>
          </w:p>
        </w:tc>
      </w:tr>
      <w:tr w:rsidR="00EA5BD5" w:rsidRPr="00CC3C11" w14:paraId="262AEEFC" w14:textId="77777777" w:rsidTr="00037B1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2EEB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CC3C1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D72C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 xml:space="preserve">Нежилое здание с кадастровым номером 21:21:150301:285, расположенное на земельном участке площадью 2044 </w:t>
            </w:r>
            <w:proofErr w:type="spellStart"/>
            <w:r w:rsidRPr="00CC3C11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CC3C11">
              <w:rPr>
                <w:rFonts w:ascii="Times New Roman" w:hAnsi="Times New Roman"/>
                <w:sz w:val="20"/>
              </w:rPr>
              <w:t>. с кадастровым номером 21:21:220103:321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CC3C11">
              <w:rPr>
                <w:rFonts w:ascii="Times New Roman" w:hAnsi="Times New Roman"/>
                <w:sz w:val="20"/>
              </w:rPr>
              <w:t xml:space="preserve">Чувашская Республика, Чебоксарский район, Сарабакасинское сельское поселение, </w:t>
            </w:r>
            <w:proofErr w:type="spellStart"/>
            <w:r w:rsidRPr="00CC3C11">
              <w:rPr>
                <w:rFonts w:ascii="Times New Roman" w:hAnsi="Times New Roman"/>
                <w:sz w:val="20"/>
              </w:rPr>
              <w:t>д.Сятракасы</w:t>
            </w:r>
            <w:proofErr w:type="spellEnd"/>
            <w:r w:rsidRPr="00CC3C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C3C11">
              <w:rPr>
                <w:rFonts w:ascii="Times New Roman" w:hAnsi="Times New Roman"/>
                <w:sz w:val="20"/>
              </w:rPr>
              <w:t>ул.Центральная</w:t>
            </w:r>
            <w:proofErr w:type="spellEnd"/>
            <w:r w:rsidRPr="00CC3C11">
              <w:rPr>
                <w:rFonts w:ascii="Times New Roman" w:hAnsi="Times New Roman"/>
                <w:sz w:val="20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8BF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138,4</w:t>
            </w:r>
          </w:p>
        </w:tc>
      </w:tr>
      <w:tr w:rsidR="00EA5BD5" w:rsidRPr="00CC3C11" w14:paraId="07DEF1A4" w14:textId="77777777" w:rsidTr="0003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0AD8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C3C11">
              <w:rPr>
                <w:rFonts w:ascii="Times New Roman" w:hAnsi="Times New Roman"/>
                <w:sz w:val="20"/>
              </w:rPr>
              <w:lastRenderedPageBreak/>
              <w:t>2</w:t>
            </w:r>
            <w:r w:rsidRPr="00CC3C11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E8E2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Телятник на 100 голов (свинарник) с кадастровым номером 21:21:060201:1262,</w:t>
            </w:r>
            <w:r w:rsidRPr="00CC3C1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CC3C11">
              <w:rPr>
                <w:rFonts w:ascii="Times New Roman" w:hAnsi="Times New Roman"/>
                <w:sz w:val="20"/>
              </w:rPr>
              <w:t>назначение: нежилое, расположенный на земельном участке площадью 8549 кв. м. с кадастровым номером 21:21:060201:1461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43C5F12E" w14:textId="77777777" w:rsidR="00EA5BD5" w:rsidRPr="00CC3C11" w:rsidRDefault="00EA5BD5" w:rsidP="00037B1F">
            <w:pPr>
              <w:jc w:val="both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 xml:space="preserve">Чувашская Республика, Чебоксарский район, Атлашевское сельское поселение, </w:t>
            </w:r>
            <w:proofErr w:type="spellStart"/>
            <w:r w:rsidRPr="00CC3C11">
              <w:rPr>
                <w:rFonts w:ascii="Times New Roman" w:hAnsi="Times New Roman"/>
                <w:sz w:val="20"/>
              </w:rPr>
              <w:t>д.Толиково</w:t>
            </w:r>
            <w:proofErr w:type="spellEnd"/>
            <w:r w:rsidRPr="00CC3C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C3C11">
              <w:rPr>
                <w:rFonts w:ascii="Times New Roman" w:hAnsi="Times New Roman"/>
                <w:sz w:val="20"/>
              </w:rPr>
              <w:t>ул.Кукшумская</w:t>
            </w:r>
            <w:proofErr w:type="spellEnd"/>
            <w:r w:rsidRPr="00CC3C11">
              <w:rPr>
                <w:rFonts w:ascii="Times New Roman" w:hAnsi="Times New Roman"/>
                <w:sz w:val="20"/>
              </w:rPr>
              <w:t>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BB4" w14:textId="77777777" w:rsidR="00EA5BD5" w:rsidRPr="00CC3C11" w:rsidRDefault="00EA5BD5" w:rsidP="00037B1F">
            <w:pPr>
              <w:jc w:val="center"/>
              <w:rPr>
                <w:rFonts w:ascii="Times New Roman" w:hAnsi="Times New Roman"/>
                <w:sz w:val="20"/>
              </w:rPr>
            </w:pPr>
            <w:r w:rsidRPr="00CC3C11">
              <w:rPr>
                <w:rFonts w:ascii="Times New Roman" w:hAnsi="Times New Roman"/>
                <w:sz w:val="20"/>
              </w:rPr>
              <w:t>619,2</w:t>
            </w:r>
          </w:p>
        </w:tc>
      </w:tr>
    </w:tbl>
    <w:p w14:paraId="0EE8CB5E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3CE7DC3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>По всем объектам, подлежащим приватизации, проведены мероприятия по предпродажной подготовке, приняты решения об условиях приватизации.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</w:p>
    <w:p w14:paraId="73BB668C" w14:textId="77777777" w:rsidR="00EA5BD5" w:rsidRPr="005910C6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>В соответствии с прогнозным планом (программой) приватизации муниципального имущества Атлашевского сельского поселения Чебоксарского района Чувашской Республики на 2020 год и основных направлений приватизации муниципального имущества администрации Атлашевского сельского поселения Чебоксарского района на 2021 – 2022 годы, утвержденным решением Собрания депутатов Атлашевского сельского поселения Чебоксарского района Чувашской Республики от 18 декабря 20</w:t>
      </w:r>
      <w:r w:rsidR="00102A7C">
        <w:rPr>
          <w:rFonts w:ascii="Times New Roman" w:eastAsia="Calibri" w:hAnsi="Times New Roman"/>
          <w:sz w:val="24"/>
          <w:szCs w:val="24"/>
          <w:lang w:eastAsia="x-none"/>
        </w:rPr>
        <w:t>19 г.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№ 54-04, </w:t>
      </w:r>
      <w:proofErr w:type="spellStart"/>
      <w:r>
        <w:rPr>
          <w:rFonts w:ascii="Times New Roman" w:eastAsia="Calibri" w:hAnsi="Times New Roman"/>
          <w:sz w:val="24"/>
          <w:szCs w:val="24"/>
          <w:lang w:eastAsia="x-none"/>
        </w:rPr>
        <w:t>Атлашевским</w:t>
      </w:r>
      <w:proofErr w:type="spellEnd"/>
      <w:r>
        <w:rPr>
          <w:rFonts w:ascii="Times New Roman" w:eastAsia="Calibri" w:hAnsi="Times New Roman"/>
          <w:sz w:val="24"/>
          <w:szCs w:val="24"/>
          <w:lang w:eastAsia="x-none"/>
        </w:rPr>
        <w:t xml:space="preserve"> сельским поселением в</w:t>
      </w:r>
      <w:r w:rsidR="00102A7C">
        <w:rPr>
          <w:rFonts w:ascii="Times New Roman" w:eastAsia="Calibri" w:hAnsi="Times New Roman"/>
          <w:sz w:val="24"/>
          <w:szCs w:val="24"/>
          <w:lang w:eastAsia="x-none"/>
        </w:rPr>
        <w:t xml:space="preserve">                      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2020 году реализовано </w:t>
      </w:r>
      <w:r w:rsidRPr="006C314A">
        <w:rPr>
          <w:rFonts w:ascii="Times New Roman" w:hAnsi="Times New Roman"/>
          <w:sz w:val="24"/>
          <w:szCs w:val="24"/>
        </w:rPr>
        <w:t xml:space="preserve">двухэтажное кирпичное здание (литера А) с кирпичными тамбурами (литеры а1, а2), с кадастровым (или условным) номером 21-21-11/024/2008-234, назначение: нежилое, общей площадью 693,4 </w:t>
      </w:r>
      <w:proofErr w:type="spellStart"/>
      <w:r w:rsidRPr="006C314A">
        <w:rPr>
          <w:rFonts w:ascii="Times New Roman" w:hAnsi="Times New Roman"/>
          <w:sz w:val="24"/>
          <w:szCs w:val="24"/>
        </w:rPr>
        <w:t>кв.м</w:t>
      </w:r>
      <w:proofErr w:type="spellEnd"/>
      <w:r w:rsidRPr="006C314A">
        <w:rPr>
          <w:rFonts w:ascii="Times New Roman" w:hAnsi="Times New Roman"/>
          <w:sz w:val="24"/>
          <w:szCs w:val="24"/>
        </w:rPr>
        <w:t xml:space="preserve"> и земельный участок площадью 4059 </w:t>
      </w:r>
      <w:proofErr w:type="spellStart"/>
      <w:r w:rsidRPr="006C314A">
        <w:rPr>
          <w:rFonts w:ascii="Times New Roman" w:hAnsi="Times New Roman"/>
          <w:sz w:val="24"/>
          <w:szCs w:val="24"/>
        </w:rPr>
        <w:t>кв.м</w:t>
      </w:r>
      <w:proofErr w:type="spellEnd"/>
      <w:r w:rsidRPr="006C314A">
        <w:rPr>
          <w:rFonts w:ascii="Times New Roman" w:hAnsi="Times New Roman"/>
          <w:sz w:val="24"/>
          <w:szCs w:val="24"/>
        </w:rPr>
        <w:t xml:space="preserve"> с кадастровым номером 21:21:061601:724, категория земель – земли населенных пунктов, разрешенное использование – под здание </w:t>
      </w:r>
      <w:proofErr w:type="spellStart"/>
      <w:r w:rsidRPr="006C314A">
        <w:rPr>
          <w:rFonts w:ascii="Times New Roman" w:hAnsi="Times New Roman"/>
          <w:sz w:val="24"/>
          <w:szCs w:val="24"/>
        </w:rPr>
        <w:t>Атлашевской</w:t>
      </w:r>
      <w:proofErr w:type="spellEnd"/>
      <w:r w:rsidRPr="006C314A">
        <w:rPr>
          <w:rFonts w:ascii="Times New Roman" w:hAnsi="Times New Roman"/>
          <w:sz w:val="24"/>
          <w:szCs w:val="24"/>
        </w:rPr>
        <w:t xml:space="preserve"> сельской администрации, расположенные по адресу: Чувашская Республика - Чувашия, Чебоксарский район, Атлашевское сельское поселение, поселок Новое Атлашево, </w:t>
      </w:r>
      <w:r w:rsidR="00102A7C">
        <w:rPr>
          <w:rFonts w:ascii="Times New Roman" w:hAnsi="Times New Roman"/>
          <w:sz w:val="24"/>
          <w:szCs w:val="24"/>
        </w:rPr>
        <w:t xml:space="preserve">                     </w:t>
      </w:r>
      <w:r w:rsidRPr="006C31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л. Набережная, д.15 на общую сумму 2 624 тыс. руб. (в том числе: нежилое здание – 1 426,7, земельный участок – 1 197,3 тыс. руб.).</w:t>
      </w:r>
    </w:p>
    <w:p w14:paraId="7759F85A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5910C6">
        <w:rPr>
          <w:rFonts w:ascii="Times New Roman" w:eastAsia="Calibri" w:hAnsi="Times New Roman"/>
          <w:sz w:val="24"/>
          <w:szCs w:val="24"/>
          <w:lang w:eastAsia="x-none"/>
        </w:rPr>
        <w:t>Отдельным направлением деятельности является реализация движимого имущества казны Чувашской Республики, не подлежащего включению в Программу приватизац</w:t>
      </w:r>
      <w:r>
        <w:rPr>
          <w:rFonts w:ascii="Times New Roman" w:eastAsia="Calibri" w:hAnsi="Times New Roman"/>
          <w:sz w:val="24"/>
          <w:szCs w:val="24"/>
          <w:lang w:eastAsia="x-none"/>
        </w:rPr>
        <w:t>ии. В отчетном году организована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продаж</w:t>
      </w:r>
      <w:r>
        <w:rPr>
          <w:rFonts w:ascii="Times New Roman" w:eastAsia="Calibri" w:hAnsi="Times New Roman"/>
          <w:sz w:val="24"/>
          <w:szCs w:val="24"/>
          <w:lang w:eastAsia="x-none"/>
        </w:rPr>
        <w:t>а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x-none"/>
        </w:rPr>
        <w:t>2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единиц движим</w:t>
      </w:r>
      <w:r>
        <w:rPr>
          <w:rFonts w:ascii="Times New Roman" w:eastAsia="Calibri" w:hAnsi="Times New Roman"/>
          <w:sz w:val="24"/>
          <w:szCs w:val="24"/>
          <w:lang w:eastAsia="x-none"/>
        </w:rPr>
        <w:t>ого имущества, реализована 1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единиц</w:t>
      </w:r>
      <w:r>
        <w:rPr>
          <w:rFonts w:ascii="Times New Roman" w:eastAsia="Calibri" w:hAnsi="Times New Roman"/>
          <w:sz w:val="24"/>
          <w:szCs w:val="24"/>
          <w:lang w:eastAsia="x-none"/>
        </w:rPr>
        <w:t>а:</w:t>
      </w:r>
    </w:p>
    <w:p w14:paraId="51997953" w14:textId="77777777" w:rsidR="00EA5BD5" w:rsidRPr="004C168C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168C">
        <w:rPr>
          <w:rFonts w:ascii="Times New Roman" w:hAnsi="Times New Roman"/>
          <w:sz w:val="24"/>
          <w:szCs w:val="24"/>
        </w:rPr>
        <w:t>- автобус ПАЗ 32053-60, 2012 года выпуска, ПТС 52 НР 108263, идентификационный номер (</w:t>
      </w:r>
      <w:r w:rsidRPr="004C168C">
        <w:rPr>
          <w:rFonts w:ascii="Times New Roman" w:hAnsi="Times New Roman"/>
          <w:sz w:val="24"/>
          <w:szCs w:val="24"/>
          <w:lang w:val="en-US"/>
        </w:rPr>
        <w:t>VIN</w:t>
      </w:r>
      <w:r w:rsidRPr="004C168C">
        <w:rPr>
          <w:rFonts w:ascii="Times New Roman" w:hAnsi="Times New Roman"/>
          <w:sz w:val="24"/>
          <w:szCs w:val="24"/>
        </w:rPr>
        <w:t xml:space="preserve">) </w:t>
      </w:r>
      <w:r w:rsidRPr="004C168C">
        <w:rPr>
          <w:rFonts w:ascii="Times New Roman" w:hAnsi="Times New Roman"/>
          <w:color w:val="000000"/>
          <w:sz w:val="24"/>
          <w:szCs w:val="24"/>
        </w:rPr>
        <w:t>Х1М3205СРС0006319, модель, № двигателя 523400 С1008638, кузов № Х1М3205СРС0006319, желтого цвета</w:t>
      </w:r>
      <w:r w:rsidRPr="004C168C">
        <w:rPr>
          <w:rFonts w:ascii="Times New Roman" w:hAnsi="Times New Roman"/>
          <w:sz w:val="24"/>
          <w:szCs w:val="24"/>
        </w:rPr>
        <w:t xml:space="preserve"> (реализовано).</w:t>
      </w:r>
    </w:p>
    <w:p w14:paraId="07D03CE6" w14:textId="77777777" w:rsidR="00EA5BD5" w:rsidRPr="004C168C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168C">
        <w:rPr>
          <w:rFonts w:ascii="Times New Roman" w:hAnsi="Times New Roman"/>
          <w:sz w:val="24"/>
          <w:szCs w:val="24"/>
        </w:rPr>
        <w:t xml:space="preserve">- легковой автомобиль марки </w:t>
      </w:r>
      <w:r w:rsidRPr="004C168C">
        <w:rPr>
          <w:rFonts w:ascii="Times New Roman" w:hAnsi="Times New Roman"/>
          <w:sz w:val="24"/>
          <w:szCs w:val="24"/>
          <w:lang w:val="en-US"/>
        </w:rPr>
        <w:t>VOLGA</w:t>
      </w:r>
      <w:r w:rsidRPr="004C168C">
        <w:rPr>
          <w:rFonts w:ascii="Times New Roman" w:hAnsi="Times New Roman"/>
          <w:sz w:val="24"/>
          <w:szCs w:val="24"/>
        </w:rPr>
        <w:t xml:space="preserve"> </w:t>
      </w:r>
      <w:r w:rsidRPr="004C168C">
        <w:rPr>
          <w:rFonts w:ascii="Times New Roman" w:hAnsi="Times New Roman"/>
          <w:sz w:val="24"/>
          <w:szCs w:val="24"/>
          <w:lang w:val="en-US"/>
        </w:rPr>
        <w:t>SIBER</w:t>
      </w:r>
      <w:r w:rsidRPr="004C168C">
        <w:rPr>
          <w:rFonts w:ascii="Times New Roman" w:hAnsi="Times New Roman"/>
          <w:sz w:val="24"/>
          <w:szCs w:val="24"/>
        </w:rPr>
        <w:t>, 2009 года выпуска, ПТС 52 МТ 937791, идентификационный номер (</w:t>
      </w:r>
      <w:r w:rsidRPr="004C168C">
        <w:rPr>
          <w:rFonts w:ascii="Times New Roman" w:hAnsi="Times New Roman"/>
          <w:sz w:val="24"/>
          <w:szCs w:val="24"/>
          <w:lang w:val="en-US"/>
        </w:rPr>
        <w:t>VIN</w:t>
      </w:r>
      <w:r w:rsidRPr="004C168C">
        <w:rPr>
          <w:rFonts w:ascii="Times New Roman" w:hAnsi="Times New Roman"/>
          <w:sz w:val="24"/>
          <w:szCs w:val="24"/>
        </w:rPr>
        <w:t xml:space="preserve">) </w:t>
      </w:r>
      <w:r w:rsidRPr="004C168C">
        <w:rPr>
          <w:rFonts w:ascii="Times New Roman" w:hAnsi="Times New Roman"/>
          <w:sz w:val="24"/>
          <w:szCs w:val="24"/>
          <w:lang w:val="en-US"/>
        </w:rPr>
        <w:t>X</w:t>
      </w:r>
      <w:r w:rsidRPr="004C168C">
        <w:rPr>
          <w:rFonts w:ascii="Times New Roman" w:hAnsi="Times New Roman"/>
          <w:sz w:val="24"/>
          <w:szCs w:val="24"/>
        </w:rPr>
        <w:t>96</w:t>
      </w:r>
      <w:r w:rsidRPr="004C168C">
        <w:rPr>
          <w:rFonts w:ascii="Times New Roman" w:hAnsi="Times New Roman"/>
          <w:sz w:val="24"/>
          <w:szCs w:val="24"/>
          <w:lang w:val="en-US"/>
        </w:rPr>
        <w:t>ERB</w:t>
      </w:r>
      <w:r w:rsidRPr="004C168C">
        <w:rPr>
          <w:rFonts w:ascii="Times New Roman" w:hAnsi="Times New Roman"/>
          <w:sz w:val="24"/>
          <w:szCs w:val="24"/>
        </w:rPr>
        <w:t>6</w:t>
      </w:r>
      <w:r w:rsidRPr="004C168C">
        <w:rPr>
          <w:rFonts w:ascii="Times New Roman" w:hAnsi="Times New Roman"/>
          <w:sz w:val="24"/>
          <w:szCs w:val="24"/>
          <w:lang w:val="en-US"/>
        </w:rPr>
        <w:t>X</w:t>
      </w:r>
      <w:r w:rsidRPr="004C168C">
        <w:rPr>
          <w:rFonts w:ascii="Times New Roman" w:hAnsi="Times New Roman"/>
          <w:sz w:val="24"/>
          <w:szCs w:val="24"/>
        </w:rPr>
        <w:t>9</w:t>
      </w:r>
      <w:r w:rsidRPr="004C168C">
        <w:rPr>
          <w:rFonts w:ascii="Times New Roman" w:hAnsi="Times New Roman"/>
          <w:sz w:val="24"/>
          <w:szCs w:val="24"/>
          <w:lang w:val="en-US"/>
        </w:rPr>
        <w:t>A</w:t>
      </w:r>
      <w:r w:rsidRPr="004C168C">
        <w:rPr>
          <w:rFonts w:ascii="Times New Roman" w:hAnsi="Times New Roman"/>
          <w:sz w:val="24"/>
          <w:szCs w:val="24"/>
        </w:rPr>
        <w:t xml:space="preserve">0002395, </w:t>
      </w:r>
      <w:proofErr w:type="gramStart"/>
      <w:r w:rsidRPr="004C168C">
        <w:rPr>
          <w:rFonts w:ascii="Times New Roman" w:hAnsi="Times New Roman"/>
          <w:sz w:val="24"/>
          <w:szCs w:val="24"/>
        </w:rPr>
        <w:t xml:space="preserve">модель,   </w:t>
      </w:r>
      <w:proofErr w:type="gramEnd"/>
      <w:r w:rsidRPr="004C168C">
        <w:rPr>
          <w:rFonts w:ascii="Times New Roman" w:hAnsi="Times New Roman"/>
          <w:sz w:val="24"/>
          <w:szCs w:val="24"/>
        </w:rPr>
        <w:t xml:space="preserve">                       № двигателя *2.4</w:t>
      </w:r>
      <w:r w:rsidRPr="004C168C">
        <w:rPr>
          <w:rFonts w:ascii="Times New Roman" w:hAnsi="Times New Roman"/>
          <w:sz w:val="24"/>
          <w:szCs w:val="24"/>
          <w:lang w:val="en-US"/>
        </w:rPr>
        <w:t>L</w:t>
      </w:r>
      <w:r w:rsidRPr="004C168C">
        <w:rPr>
          <w:rFonts w:ascii="Times New Roman" w:hAnsi="Times New Roman"/>
          <w:sz w:val="24"/>
          <w:szCs w:val="24"/>
        </w:rPr>
        <w:t>-</w:t>
      </w:r>
      <w:r w:rsidRPr="004C168C">
        <w:rPr>
          <w:rFonts w:ascii="Times New Roman" w:hAnsi="Times New Roman"/>
          <w:sz w:val="24"/>
          <w:szCs w:val="24"/>
          <w:lang w:val="en-US"/>
        </w:rPr>
        <w:t>DOHC</w:t>
      </w:r>
      <w:r w:rsidRPr="004C168C">
        <w:rPr>
          <w:rFonts w:ascii="Times New Roman" w:hAnsi="Times New Roman"/>
          <w:sz w:val="24"/>
          <w:szCs w:val="24"/>
        </w:rPr>
        <w:t xml:space="preserve">*186800267*, кузов № </w:t>
      </w:r>
      <w:r w:rsidRPr="004C168C">
        <w:rPr>
          <w:rFonts w:ascii="Times New Roman" w:hAnsi="Times New Roman"/>
          <w:sz w:val="24"/>
          <w:szCs w:val="24"/>
          <w:lang w:val="en-US"/>
        </w:rPr>
        <w:t>JR</w:t>
      </w:r>
      <w:r w:rsidRPr="004C168C">
        <w:rPr>
          <w:rFonts w:ascii="Times New Roman" w:hAnsi="Times New Roman"/>
          <w:sz w:val="24"/>
          <w:szCs w:val="24"/>
        </w:rPr>
        <w:t>4100</w:t>
      </w:r>
      <w:r w:rsidRPr="004C168C">
        <w:rPr>
          <w:rFonts w:ascii="Times New Roman" w:hAnsi="Times New Roman"/>
          <w:sz w:val="24"/>
          <w:szCs w:val="24"/>
          <w:lang w:val="en-US"/>
        </w:rPr>
        <w:t>A</w:t>
      </w:r>
      <w:r w:rsidRPr="004C168C">
        <w:rPr>
          <w:rFonts w:ascii="Times New Roman" w:hAnsi="Times New Roman"/>
          <w:sz w:val="24"/>
          <w:szCs w:val="24"/>
        </w:rPr>
        <w:t>0002876, черного цвета           (</w:t>
      </w:r>
      <w:r>
        <w:rPr>
          <w:rFonts w:ascii="Times New Roman" w:hAnsi="Times New Roman"/>
          <w:sz w:val="24"/>
          <w:szCs w:val="24"/>
        </w:rPr>
        <w:t xml:space="preserve">торги не состоялись </w:t>
      </w:r>
      <w:r>
        <w:rPr>
          <w:rFonts w:ascii="Times New Roman" w:eastAsia="Calibri" w:hAnsi="Times New Roman"/>
          <w:sz w:val="24"/>
          <w:szCs w:val="24"/>
          <w:lang w:eastAsia="x-none"/>
        </w:rPr>
        <w:t>в связи с отсутствием заявок)</w:t>
      </w:r>
    </w:p>
    <w:p w14:paraId="5ABCEB91" w14:textId="77777777" w:rsidR="00EA5BD5" w:rsidRPr="005910C6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Поступление средств в </w:t>
      </w:r>
      <w:r w:rsidR="00C76B40">
        <w:rPr>
          <w:rFonts w:ascii="Times New Roman" w:eastAsia="Calibri" w:hAnsi="Times New Roman"/>
          <w:sz w:val="24"/>
          <w:szCs w:val="24"/>
          <w:lang w:eastAsia="x-none"/>
        </w:rPr>
        <w:t xml:space="preserve">консолидированный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бюджет</w:t>
      </w:r>
      <w:r w:rsidR="00C76B40">
        <w:rPr>
          <w:rFonts w:ascii="Times New Roman" w:eastAsia="Calibri" w:hAnsi="Times New Roman"/>
          <w:sz w:val="24"/>
          <w:szCs w:val="24"/>
          <w:lang w:eastAsia="x-none"/>
        </w:rPr>
        <w:t xml:space="preserve"> Чебоксарского района Чувашской </w:t>
      </w:r>
      <w:proofErr w:type="gramStart"/>
      <w:r w:rsidR="00C76B40">
        <w:rPr>
          <w:rFonts w:ascii="Times New Roman" w:eastAsia="Calibri" w:hAnsi="Times New Roman"/>
          <w:sz w:val="24"/>
          <w:szCs w:val="24"/>
          <w:lang w:eastAsia="x-none"/>
        </w:rPr>
        <w:t xml:space="preserve">Республики 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x-none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x-none"/>
        </w:rPr>
        <w:t xml:space="preserve"> реализации муниципального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имущества в 2020 году составило </w:t>
      </w:r>
      <w:r>
        <w:rPr>
          <w:rFonts w:ascii="Times New Roman" w:eastAsia="Calibri" w:hAnsi="Times New Roman"/>
          <w:sz w:val="24"/>
          <w:szCs w:val="24"/>
          <w:lang w:eastAsia="x-none"/>
        </w:rPr>
        <w:t>2 107,0</w:t>
      </w:r>
      <w:r w:rsidR="00C76B40">
        <w:rPr>
          <w:rFonts w:ascii="Times New Roman" w:eastAsia="Calibri" w:hAnsi="Times New Roman"/>
          <w:sz w:val="24"/>
          <w:szCs w:val="24"/>
          <w:lang w:eastAsia="x-none"/>
        </w:rPr>
        <w:t xml:space="preserve"> тыс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. рублей, из них:</w:t>
      </w:r>
    </w:p>
    <w:p w14:paraId="1CA5F35E" w14:textId="77777777" w:rsidR="00EA5BD5" w:rsidRPr="005910C6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>212,2 тыс. рублей – по договору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 xml:space="preserve"> купли-продажи в рассрочку, заключенным в соответствии с Федеральным законом от 22 июля 2008 г. № 159-ФЗ с субъектами малого и среднего предпринимательства (преимущественное право выкупа арендуемого имущества);</w:t>
      </w:r>
    </w:p>
    <w:p w14:paraId="257620E3" w14:textId="77777777" w:rsidR="00EA5BD5" w:rsidRPr="005910C6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>299,2 тыс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. рублей – от реализации движимого имущества;</w:t>
      </w:r>
    </w:p>
    <w:p w14:paraId="3FD85FBC" w14:textId="77777777" w:rsidR="00EA5BD5" w:rsidRPr="005910C6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>1188,9 тыс</w:t>
      </w:r>
      <w:r w:rsidRPr="005910C6">
        <w:rPr>
          <w:rFonts w:ascii="Times New Roman" w:eastAsia="Calibri" w:hAnsi="Times New Roman"/>
          <w:sz w:val="24"/>
          <w:szCs w:val="24"/>
          <w:lang w:eastAsia="x-none"/>
        </w:rPr>
        <w:t>. рублей – от реализации объекта недвижимости в соответс</w:t>
      </w:r>
      <w:r>
        <w:rPr>
          <w:rFonts w:ascii="Times New Roman" w:eastAsia="Calibri" w:hAnsi="Times New Roman"/>
          <w:sz w:val="24"/>
          <w:szCs w:val="24"/>
          <w:lang w:eastAsia="x-none"/>
        </w:rPr>
        <w:t>твии с Программой приватизации Атлашевского сельского поселения (земельный участок под объектом недвижимости – 1197,3 тыс. рублей);</w:t>
      </w:r>
    </w:p>
    <w:p w14:paraId="4FF6FDF1" w14:textId="618754D4" w:rsidR="00C50F4C" w:rsidRPr="007A0B0A" w:rsidRDefault="00EA5BD5" w:rsidP="007A0B0A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rFonts w:ascii="Times New Roman" w:eastAsia="Calibri" w:hAnsi="Times New Roman"/>
          <w:sz w:val="24"/>
          <w:szCs w:val="24"/>
          <w:lang w:eastAsia="x-none"/>
        </w:rPr>
        <w:t>406,78 тыс. рублей – прочие поступления, что составляет 362 % от планового показателя.</w:t>
      </w:r>
    </w:p>
    <w:sectPr w:rsidR="00C50F4C" w:rsidRPr="007A0B0A" w:rsidSect="00EA5BD5">
      <w:footerReference w:type="default" r:id="rId7"/>
      <w:headerReference w:type="first" r:id="rId8"/>
      <w:type w:val="evenPage"/>
      <w:pgSz w:w="11907" w:h="16840"/>
      <w:pgMar w:top="1134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D05B" w14:textId="77777777" w:rsidR="002E412C" w:rsidRDefault="002E412C">
      <w:r>
        <w:separator/>
      </w:r>
    </w:p>
  </w:endnote>
  <w:endnote w:type="continuationSeparator" w:id="0">
    <w:p w14:paraId="5C794D3A" w14:textId="77777777" w:rsidR="002E412C" w:rsidRDefault="002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3E4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D945" w14:textId="77777777" w:rsidR="002E412C" w:rsidRDefault="002E412C">
      <w:r>
        <w:separator/>
      </w:r>
    </w:p>
  </w:footnote>
  <w:footnote w:type="continuationSeparator" w:id="0">
    <w:p w14:paraId="7DE143C6" w14:textId="77777777" w:rsidR="002E412C" w:rsidRDefault="002E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38"/>
      <w:gridCol w:w="2989"/>
      <w:gridCol w:w="3045"/>
    </w:tblGrid>
    <w:tr w:rsidR="00234103" w:rsidRPr="004511E7" w14:paraId="259C4227" w14:textId="77777777" w:rsidTr="004511E7">
      <w:tc>
        <w:tcPr>
          <w:tcW w:w="3096" w:type="dxa"/>
        </w:tcPr>
        <w:p w14:paraId="2A9CF86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62F32D9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628B1FB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02409F89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04350AD6" w14:textId="6BE2616C" w:rsidR="00234103" w:rsidRPr="004511E7" w:rsidRDefault="00B26CD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D09D326" wp14:editId="3E6CB82D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01ED72D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0D5B43F8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014B2937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B78D55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6A28C62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4F090F9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2BF68696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2B95F213" w14:textId="5E7198B8" w:rsidR="00234103" w:rsidRPr="00E83CEF" w:rsidRDefault="004C41D8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 w:rsidRPr="004C41D8">
      <w:rPr>
        <w:rFonts w:ascii="Times New Roman" w:hAnsi="Times New Roman"/>
        <w:sz w:val="24"/>
        <w:u w:val="single"/>
      </w:rPr>
      <w:t>18.03.2021</w:t>
    </w:r>
    <w:r w:rsidR="00234103" w:rsidRPr="00E83CEF">
      <w:rPr>
        <w:rFonts w:ascii="Times New Roman" w:hAnsi="Times New Roman"/>
        <w:sz w:val="24"/>
      </w:rPr>
      <w:t xml:space="preserve"> № </w:t>
    </w:r>
    <w:r w:rsidRPr="004C41D8">
      <w:rPr>
        <w:rFonts w:ascii="Times New Roman" w:hAnsi="Times New Roman"/>
        <w:sz w:val="24"/>
        <w:u w:val="single"/>
      </w:rPr>
      <w:t>05-07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 </w:t>
    </w:r>
    <w:r>
      <w:rPr>
        <w:rFonts w:ascii="Times New Roman" w:hAnsi="Times New Roman"/>
        <w:sz w:val="24"/>
      </w:rPr>
      <w:t xml:space="preserve">          </w:t>
    </w:r>
    <w:r w:rsidRPr="004C41D8">
      <w:rPr>
        <w:rFonts w:ascii="Times New Roman" w:hAnsi="Times New Roman"/>
        <w:sz w:val="24"/>
        <w:u w:val="single"/>
      </w:rPr>
      <w:t>18.03.2021</w:t>
    </w:r>
    <w:r>
      <w:rPr>
        <w:rFonts w:ascii="Times New Roman" w:hAnsi="Times New Roman"/>
        <w:sz w:val="24"/>
      </w:rPr>
      <w:t xml:space="preserve"> </w:t>
    </w:r>
    <w:r w:rsidR="00234103" w:rsidRPr="00E83CEF">
      <w:rPr>
        <w:rFonts w:ascii="Times New Roman" w:hAnsi="Times New Roman"/>
        <w:sz w:val="24"/>
      </w:rPr>
      <w:t xml:space="preserve">№ </w:t>
    </w:r>
    <w:r w:rsidRPr="004C41D8">
      <w:rPr>
        <w:rFonts w:ascii="Times New Roman" w:hAnsi="Times New Roman"/>
        <w:sz w:val="24"/>
        <w:u w:val="single"/>
      </w:rPr>
      <w:t>05-07</w:t>
    </w:r>
  </w:p>
  <w:p w14:paraId="3274849E" w14:textId="6FB2761E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</w:t>
    </w:r>
    <w:r w:rsidR="004C41D8" w:rsidRPr="00E83CEF">
      <w:rPr>
        <w:rFonts w:ascii="Arial Cyr Chuv" w:hAnsi="Arial Cyr Chuv"/>
        <w:sz w:val="24"/>
      </w:rPr>
      <w:t>П</w:t>
    </w:r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14:paraId="3B106057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2C"/>
    <w:rsid w:val="000D5B9F"/>
    <w:rsid w:val="00102293"/>
    <w:rsid w:val="00102A7C"/>
    <w:rsid w:val="0010747C"/>
    <w:rsid w:val="001305B1"/>
    <w:rsid w:val="001654CB"/>
    <w:rsid w:val="001E025C"/>
    <w:rsid w:val="001E249D"/>
    <w:rsid w:val="00206821"/>
    <w:rsid w:val="00234103"/>
    <w:rsid w:val="002E412C"/>
    <w:rsid w:val="002E71AF"/>
    <w:rsid w:val="00364B60"/>
    <w:rsid w:val="003E79DE"/>
    <w:rsid w:val="004511E7"/>
    <w:rsid w:val="00476EDB"/>
    <w:rsid w:val="004B0835"/>
    <w:rsid w:val="004C41D8"/>
    <w:rsid w:val="006212B5"/>
    <w:rsid w:val="006322D2"/>
    <w:rsid w:val="00637878"/>
    <w:rsid w:val="00650B50"/>
    <w:rsid w:val="006777B1"/>
    <w:rsid w:val="006D306C"/>
    <w:rsid w:val="006D670B"/>
    <w:rsid w:val="00752AE5"/>
    <w:rsid w:val="007A0B0A"/>
    <w:rsid w:val="007F0F51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26CDA"/>
    <w:rsid w:val="00B962D3"/>
    <w:rsid w:val="00BC4884"/>
    <w:rsid w:val="00BD58D6"/>
    <w:rsid w:val="00C40B68"/>
    <w:rsid w:val="00C507CD"/>
    <w:rsid w:val="00C50F4C"/>
    <w:rsid w:val="00C76B40"/>
    <w:rsid w:val="00C929FE"/>
    <w:rsid w:val="00CF318C"/>
    <w:rsid w:val="00D739DB"/>
    <w:rsid w:val="00DB7F72"/>
    <w:rsid w:val="00DF5D8F"/>
    <w:rsid w:val="00E016A8"/>
    <w:rsid w:val="00E31FC5"/>
    <w:rsid w:val="00E36B80"/>
    <w:rsid w:val="00E7316C"/>
    <w:rsid w:val="00E83CEF"/>
    <w:rsid w:val="00EA5BD5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B9D8D9"/>
  <w15:docId w15:val="{C772C6AE-AEE7-45BA-BD8D-94F7EE4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3</Pages>
  <Words>886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Чеб. р-н - Яковлева Н.А.</cp:lastModifiedBy>
  <cp:revision>4</cp:revision>
  <cp:lastPrinted>2021-03-03T08:06:00Z</cp:lastPrinted>
  <dcterms:created xsi:type="dcterms:W3CDTF">2021-03-06T10:06:00Z</dcterms:created>
  <dcterms:modified xsi:type="dcterms:W3CDTF">2021-07-24T10:20:00Z</dcterms:modified>
</cp:coreProperties>
</file>