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D0" w:rsidRPr="003C72E0" w:rsidRDefault="009B02D0" w:rsidP="009B02D0">
      <w:pPr>
        <w:autoSpaceDE w:val="0"/>
        <w:autoSpaceDN w:val="0"/>
        <w:adjustRightInd w:val="0"/>
        <w:spacing w:after="0" w:line="240" w:lineRule="auto"/>
        <w:jc w:val="both"/>
        <w:rPr>
          <w:rFonts w:ascii="Calibri" w:hAnsi="Calibri" w:cs="Calibri"/>
          <w:b/>
          <w:sz w:val="24"/>
          <w:szCs w:val="24"/>
        </w:rPr>
      </w:pPr>
      <w:r w:rsidRPr="003C72E0">
        <w:rPr>
          <w:rFonts w:ascii="Calibri" w:hAnsi="Calibri" w:cs="Calibri"/>
          <w:b/>
          <w:sz w:val="24"/>
          <w:szCs w:val="24"/>
        </w:rPr>
        <w:t xml:space="preserve">Выдержка из </w:t>
      </w:r>
      <w:r w:rsidRPr="003C72E0">
        <w:rPr>
          <w:rFonts w:ascii="Calibri" w:hAnsi="Calibri" w:cs="Calibri"/>
          <w:b/>
          <w:sz w:val="24"/>
          <w:szCs w:val="24"/>
        </w:rPr>
        <w:t>Земельн</w:t>
      </w:r>
      <w:r w:rsidRPr="003C72E0">
        <w:rPr>
          <w:rFonts w:ascii="Calibri" w:hAnsi="Calibri" w:cs="Calibri"/>
          <w:b/>
          <w:sz w:val="24"/>
          <w:szCs w:val="24"/>
        </w:rPr>
        <w:t>ого</w:t>
      </w:r>
      <w:r w:rsidRPr="003C72E0">
        <w:rPr>
          <w:rFonts w:ascii="Calibri" w:hAnsi="Calibri" w:cs="Calibri"/>
          <w:b/>
          <w:sz w:val="24"/>
          <w:szCs w:val="24"/>
        </w:rPr>
        <w:t xml:space="preserve"> кодекс</w:t>
      </w:r>
      <w:r w:rsidRPr="003C72E0">
        <w:rPr>
          <w:rFonts w:ascii="Calibri" w:hAnsi="Calibri" w:cs="Calibri"/>
          <w:b/>
          <w:sz w:val="24"/>
          <w:szCs w:val="24"/>
        </w:rPr>
        <w:t>а</w:t>
      </w:r>
      <w:r w:rsidRPr="003C72E0">
        <w:rPr>
          <w:rFonts w:ascii="Calibri" w:hAnsi="Calibri" w:cs="Calibri"/>
          <w:b/>
          <w:sz w:val="24"/>
          <w:szCs w:val="24"/>
        </w:rPr>
        <w:t xml:space="preserve"> Российской Федерации от 25.10.2001 N 136-ФЗ</w:t>
      </w:r>
    </w:p>
    <w:p w:rsidR="009B02D0" w:rsidRPr="009B02D0" w:rsidRDefault="009B02D0" w:rsidP="009B02D0">
      <w:pPr>
        <w:autoSpaceDE w:val="0"/>
        <w:autoSpaceDN w:val="0"/>
        <w:adjustRightInd w:val="0"/>
        <w:spacing w:after="0" w:line="240" w:lineRule="auto"/>
        <w:jc w:val="both"/>
        <w:rPr>
          <w:rFonts w:ascii="Calibri" w:hAnsi="Calibri" w:cs="Calibri"/>
          <w:b/>
        </w:rPr>
      </w:pPr>
      <w:r w:rsidRPr="009B02D0">
        <w:rPr>
          <w:rFonts w:ascii="Calibri" w:hAnsi="Calibri" w:cs="Calibri"/>
          <w:b/>
        </w:rPr>
        <w:t>(ред. от 02.07.2021)</w:t>
      </w:r>
    </w:p>
    <w:p w:rsidR="009B02D0" w:rsidRDefault="009B02D0">
      <w:pPr>
        <w:pStyle w:val="ConsPlusNormal"/>
        <w:ind w:firstLine="540"/>
        <w:jc w:val="both"/>
        <w:outlineLvl w:val="0"/>
      </w:pPr>
    </w:p>
    <w:p w:rsidR="009B02D0" w:rsidRDefault="009B02D0">
      <w:pPr>
        <w:pStyle w:val="ConsPlusNormal"/>
        <w:ind w:firstLine="540"/>
        <w:jc w:val="both"/>
        <w:outlineLvl w:val="0"/>
      </w:pPr>
    </w:p>
    <w:p w:rsidR="000E6232" w:rsidRPr="000E6232" w:rsidRDefault="000E6232" w:rsidP="000E6232">
      <w:pPr>
        <w:pStyle w:val="ConsPlusNormal"/>
        <w:ind w:firstLine="540"/>
        <w:jc w:val="both"/>
        <w:outlineLvl w:val="0"/>
        <w:rPr>
          <w:b/>
        </w:rPr>
      </w:pPr>
      <w:r w:rsidRPr="000E6232">
        <w:rPr>
          <w:b/>
        </w:rPr>
        <w:t>Статья 23. Право огранич</w:t>
      </w:r>
      <w:bookmarkStart w:id="0" w:name="_GoBack"/>
      <w:bookmarkEnd w:id="0"/>
      <w:r w:rsidRPr="000E6232">
        <w:rPr>
          <w:b/>
        </w:rPr>
        <w:t>енного пользования чужим земельным участком (сервитут, публичный сервитут)</w:t>
      </w:r>
    </w:p>
    <w:p w:rsidR="000E6232" w:rsidRPr="000E6232" w:rsidRDefault="000E6232" w:rsidP="000E6232">
      <w:pPr>
        <w:pStyle w:val="ConsPlusNormal"/>
        <w:ind w:firstLine="540"/>
        <w:jc w:val="both"/>
        <w:outlineLvl w:val="0"/>
      </w:pPr>
      <w:r w:rsidRPr="000E6232">
        <w:t>(в ред. Федерального закона от 03.08.2018 N 341-ФЗ)</w:t>
      </w:r>
    </w:p>
    <w:p w:rsidR="000E6232" w:rsidRDefault="000E6232" w:rsidP="000E6232">
      <w:pPr>
        <w:pStyle w:val="ConsPlusNormal"/>
        <w:ind w:firstLine="540"/>
        <w:jc w:val="both"/>
        <w:outlineLvl w:val="0"/>
      </w:pPr>
    </w:p>
    <w:p w:rsidR="000E6232" w:rsidRDefault="000E6232" w:rsidP="000E6232">
      <w:pPr>
        <w:pStyle w:val="ConsPlusNormal"/>
        <w:ind w:firstLine="540"/>
        <w:jc w:val="both"/>
        <w:outlineLvl w:val="0"/>
      </w:pPr>
      <w: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0E6232" w:rsidRDefault="000E6232" w:rsidP="000E6232">
      <w:pPr>
        <w:pStyle w:val="ConsPlusNormal"/>
        <w:ind w:firstLine="540"/>
        <w:jc w:val="both"/>
        <w:outlineLvl w:val="0"/>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E6232" w:rsidRDefault="000E6232" w:rsidP="000E6232">
      <w:pPr>
        <w:pStyle w:val="ConsPlusNormal"/>
        <w:ind w:firstLine="540"/>
        <w:jc w:val="both"/>
        <w:outlineLvl w:val="0"/>
      </w:pPr>
      <w: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0E6232" w:rsidRDefault="000E6232" w:rsidP="000E6232">
      <w:pPr>
        <w:pStyle w:val="ConsPlusNormal"/>
        <w:ind w:firstLine="540"/>
        <w:jc w:val="both"/>
        <w:outlineLvl w:val="0"/>
      </w:pPr>
      <w:r>
        <w:t xml:space="preserve">4. Публичный сервитут может устанавливаться </w:t>
      </w:r>
      <w:proofErr w:type="gramStart"/>
      <w:r>
        <w:t>для</w:t>
      </w:r>
      <w:proofErr w:type="gramEnd"/>
      <w:r>
        <w:t>:</w:t>
      </w:r>
    </w:p>
    <w:p w:rsidR="000E6232" w:rsidRDefault="000E6232" w:rsidP="000E6232">
      <w:pPr>
        <w:pStyle w:val="ConsPlusNormal"/>
        <w:ind w:firstLine="540"/>
        <w:jc w:val="both"/>
        <w:outlineLvl w:val="0"/>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E6232" w:rsidRDefault="000E6232" w:rsidP="000E6232">
      <w:pPr>
        <w:pStyle w:val="ConsPlusNormal"/>
        <w:ind w:firstLine="540"/>
        <w:jc w:val="both"/>
        <w:outlineLvl w:val="0"/>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E6232" w:rsidRDefault="000E6232" w:rsidP="000E6232">
      <w:pPr>
        <w:pStyle w:val="ConsPlusNormal"/>
        <w:ind w:firstLine="540"/>
        <w:jc w:val="both"/>
        <w:outlineLvl w:val="0"/>
      </w:pPr>
      <w:r>
        <w:t>3) проведения дренажных и мелиоративных работ на земельном участке;</w:t>
      </w:r>
    </w:p>
    <w:p w:rsidR="000E6232" w:rsidRDefault="000E6232" w:rsidP="000E6232">
      <w:pPr>
        <w:pStyle w:val="ConsPlusNormal"/>
        <w:ind w:firstLine="540"/>
        <w:jc w:val="both"/>
        <w:outlineLvl w:val="0"/>
      </w:pPr>
      <w:r>
        <w:t>(в ред. Федерального закона от 27.12.2019 N 477-ФЗ)</w:t>
      </w:r>
    </w:p>
    <w:p w:rsidR="000E6232" w:rsidRDefault="000E6232" w:rsidP="000E6232">
      <w:pPr>
        <w:pStyle w:val="ConsPlusNormal"/>
        <w:ind w:firstLine="540"/>
        <w:jc w:val="both"/>
        <w:outlineLvl w:val="0"/>
      </w:pPr>
      <w:r>
        <w:t>4) забора (изъятия) водных ресурсов из водных объектов и водопоя;</w:t>
      </w:r>
    </w:p>
    <w:p w:rsidR="000E6232" w:rsidRDefault="000E6232" w:rsidP="000E6232">
      <w:pPr>
        <w:pStyle w:val="ConsPlusNormal"/>
        <w:ind w:firstLine="540"/>
        <w:jc w:val="both"/>
        <w:outlineLvl w:val="0"/>
      </w:pPr>
      <w:r>
        <w:t>5) прогона сельскохозяйственных животных через земельный участок;</w:t>
      </w:r>
    </w:p>
    <w:p w:rsidR="000E6232" w:rsidRDefault="000E6232" w:rsidP="000E6232">
      <w:pPr>
        <w:pStyle w:val="ConsPlusNormal"/>
        <w:ind w:firstLine="540"/>
        <w:jc w:val="both"/>
        <w:outlineLvl w:val="0"/>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E6232" w:rsidRDefault="000E6232" w:rsidP="000E6232">
      <w:pPr>
        <w:pStyle w:val="ConsPlusNormal"/>
        <w:ind w:firstLine="540"/>
        <w:jc w:val="both"/>
        <w:outlineLvl w:val="0"/>
      </w:pPr>
      <w:r>
        <w:t xml:space="preserve">7) использования земельного участка в целях охоты, рыболовства, </w:t>
      </w:r>
      <w:proofErr w:type="spellStart"/>
      <w:r>
        <w:t>аквакультуры</w:t>
      </w:r>
      <w:proofErr w:type="spellEnd"/>
      <w:r>
        <w:t xml:space="preserve"> (рыбоводства);</w:t>
      </w:r>
    </w:p>
    <w:p w:rsidR="000E6232" w:rsidRDefault="000E6232" w:rsidP="000E6232">
      <w:pPr>
        <w:pStyle w:val="ConsPlusNormal"/>
        <w:ind w:firstLine="540"/>
        <w:jc w:val="both"/>
        <w:outlineLvl w:val="0"/>
      </w:pPr>
      <w:r>
        <w:t>8) использования земельного участка в целях, предусмотренных статьей 39.37 настоящего Кодекса.</w:t>
      </w:r>
    </w:p>
    <w:p w:rsidR="000E6232" w:rsidRDefault="000E6232" w:rsidP="000E6232">
      <w:pPr>
        <w:pStyle w:val="ConsPlusNormal"/>
        <w:ind w:firstLine="540"/>
        <w:jc w:val="both"/>
        <w:outlineLvl w:val="0"/>
      </w:pPr>
      <w:r>
        <w:t>5. Публичный сервитут может быть установлен в отношении одного или нескольких земельных участков и (или) земель.</w:t>
      </w:r>
    </w:p>
    <w:p w:rsidR="000E6232" w:rsidRDefault="000E6232" w:rsidP="000E6232">
      <w:pPr>
        <w:pStyle w:val="ConsPlusNormal"/>
        <w:ind w:firstLine="540"/>
        <w:jc w:val="both"/>
        <w:outlineLvl w:val="0"/>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E6232" w:rsidRDefault="000E6232" w:rsidP="000E6232">
      <w:pPr>
        <w:pStyle w:val="ConsPlusNormal"/>
        <w:ind w:firstLine="540"/>
        <w:jc w:val="both"/>
        <w:outlineLvl w:val="0"/>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E6232" w:rsidRDefault="000E6232" w:rsidP="000E6232">
      <w:pPr>
        <w:pStyle w:val="ConsPlusNormal"/>
        <w:ind w:firstLine="540"/>
        <w:jc w:val="both"/>
        <w:outlineLvl w:val="0"/>
      </w:pPr>
      <w: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0E6232" w:rsidRDefault="000E6232" w:rsidP="000E6232">
      <w:pPr>
        <w:pStyle w:val="ConsPlusNormal"/>
        <w:ind w:firstLine="540"/>
        <w:jc w:val="both"/>
        <w:outlineLvl w:val="0"/>
      </w:pPr>
      <w:r>
        <w:t>Срок публичного сервитута определяется решением о его установлении.</w:t>
      </w:r>
    </w:p>
    <w:p w:rsidR="000E6232" w:rsidRDefault="000E6232" w:rsidP="000E6232">
      <w:pPr>
        <w:pStyle w:val="ConsPlusNormal"/>
        <w:ind w:firstLine="540"/>
        <w:jc w:val="both"/>
        <w:outlineLvl w:val="0"/>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E6232" w:rsidRDefault="000E6232" w:rsidP="000E6232">
      <w:pPr>
        <w:pStyle w:val="ConsPlusNormal"/>
        <w:ind w:firstLine="540"/>
        <w:jc w:val="both"/>
        <w:outlineLvl w:val="0"/>
      </w:pPr>
      <w: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w:t>
      </w:r>
      <w:r>
        <w:lastRenderedPageBreak/>
        <w:t>назначением и разрешенным использованием.</w:t>
      </w:r>
    </w:p>
    <w:p w:rsidR="000E6232" w:rsidRDefault="000E6232" w:rsidP="000E6232">
      <w:pPr>
        <w:pStyle w:val="ConsPlusNormal"/>
        <w:ind w:firstLine="540"/>
        <w:jc w:val="both"/>
        <w:outlineLvl w:val="0"/>
      </w:pPr>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E6232" w:rsidRDefault="000E6232" w:rsidP="000E6232">
      <w:pPr>
        <w:pStyle w:val="ConsPlusNormal"/>
        <w:ind w:firstLine="540"/>
        <w:jc w:val="both"/>
        <w:outlineLvl w:val="0"/>
      </w:pPr>
      <w:r>
        <w:t>10. В случае</w:t>
      </w:r>
      <w:proofErr w:type="gramStart"/>
      <w:r>
        <w:t>,</w:t>
      </w:r>
      <w:proofErr w:type="gramEnd"/>
      <w:r>
        <w:t xml:space="preserve">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w:t>
      </w:r>
      <w:proofErr w:type="gramStart"/>
      <w:r>
        <w:t>условиях</w:t>
      </w:r>
      <w:proofErr w:type="gramEnd"/>
      <w:r>
        <w:t xml:space="preserve">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0E6232" w:rsidRDefault="000E6232" w:rsidP="000E6232">
      <w:pPr>
        <w:pStyle w:val="ConsPlusNormal"/>
        <w:ind w:firstLine="540"/>
        <w:jc w:val="both"/>
        <w:outlineLvl w:val="0"/>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E6232" w:rsidRDefault="000E6232" w:rsidP="000E6232">
      <w:pPr>
        <w:pStyle w:val="ConsPlusNormal"/>
        <w:ind w:firstLine="540"/>
        <w:jc w:val="both"/>
        <w:outlineLvl w:val="0"/>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E6232" w:rsidRDefault="000E6232" w:rsidP="000E6232">
      <w:pPr>
        <w:pStyle w:val="ConsPlusNormal"/>
        <w:ind w:firstLine="540"/>
        <w:jc w:val="both"/>
        <w:outlineLvl w:val="0"/>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t>установивших</w:t>
      </w:r>
      <w:proofErr w:type="gramEnd"/>
      <w:r>
        <w:t xml:space="preserve"> публичный сервитут, соразмерную плату, если иное не предусмотрено настоящим Кодексом.</w:t>
      </w:r>
    </w:p>
    <w:p w:rsidR="000E6232" w:rsidRDefault="000E6232" w:rsidP="000E6232">
      <w:pPr>
        <w:pStyle w:val="ConsPlusNormal"/>
        <w:ind w:firstLine="540"/>
        <w:jc w:val="both"/>
        <w:outlineLvl w:val="0"/>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E6232" w:rsidRDefault="000E6232" w:rsidP="000E6232">
      <w:pPr>
        <w:pStyle w:val="ConsPlusNormal"/>
        <w:ind w:firstLine="540"/>
        <w:jc w:val="both"/>
        <w:outlineLvl w:val="0"/>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E6232" w:rsidRDefault="000E6232" w:rsidP="000E6232">
      <w:pPr>
        <w:pStyle w:val="ConsPlusNormal"/>
        <w:ind w:firstLine="540"/>
        <w:jc w:val="both"/>
        <w:outlineLvl w:val="0"/>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E6232" w:rsidRDefault="000E6232" w:rsidP="000E6232">
      <w:pPr>
        <w:pStyle w:val="ConsPlusNormal"/>
        <w:ind w:firstLine="540"/>
        <w:jc w:val="both"/>
        <w:outlineLvl w:val="0"/>
      </w:pPr>
      <w: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0E6232" w:rsidRDefault="000E6232" w:rsidP="000E6232">
      <w:pPr>
        <w:pStyle w:val="ConsPlusNormal"/>
        <w:ind w:firstLine="540"/>
        <w:jc w:val="both"/>
        <w:outlineLvl w:val="0"/>
      </w:pPr>
      <w:r>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0E6232" w:rsidRDefault="000E6232" w:rsidP="000E6232">
      <w:pPr>
        <w:pStyle w:val="ConsPlusNormal"/>
        <w:ind w:firstLine="540"/>
        <w:jc w:val="both"/>
        <w:outlineLvl w:val="0"/>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6232" w:rsidRDefault="000E6232">
      <w:pPr>
        <w:pStyle w:val="ConsPlusNormal"/>
        <w:ind w:firstLine="540"/>
        <w:jc w:val="both"/>
        <w:outlineLvl w:val="0"/>
      </w:pPr>
    </w:p>
    <w:p w:rsidR="009B02D0" w:rsidRDefault="009B02D0">
      <w:pPr>
        <w:pStyle w:val="ConsPlusTitle"/>
        <w:jc w:val="center"/>
        <w:outlineLvl w:val="0"/>
      </w:pPr>
      <w:r>
        <w:t>Глава V.6. ИСПОЛЬЗОВАНИЕ ЗЕМЕЛЬ ИЛИ ЗЕМЕЛЬНЫХ УЧАСТКОВ,</w:t>
      </w:r>
    </w:p>
    <w:p w:rsidR="009B02D0" w:rsidRDefault="009B02D0">
      <w:pPr>
        <w:pStyle w:val="ConsPlusTitle"/>
        <w:jc w:val="center"/>
      </w:pPr>
      <w:r>
        <w:t>НАХОДЯЩИХСЯ В ГОСУДАРСТВЕННОЙ ИЛИ МУНИЦИПАЛЬНОЙ</w:t>
      </w:r>
    </w:p>
    <w:p w:rsidR="009B02D0" w:rsidRDefault="009B02D0">
      <w:pPr>
        <w:pStyle w:val="ConsPlusTitle"/>
        <w:jc w:val="center"/>
      </w:pPr>
      <w:r>
        <w:t>СОБСТВЕННОСТИ, БЕЗ ПРЕДОСТАВЛЕНИЯ ЗЕМЕЛЬНЫХ УЧАСТКОВ</w:t>
      </w:r>
    </w:p>
    <w:p w:rsidR="009B02D0" w:rsidRDefault="009B02D0">
      <w:pPr>
        <w:pStyle w:val="ConsPlusTitle"/>
        <w:jc w:val="center"/>
      </w:pPr>
      <w:r>
        <w:t>И УСТАНОВЛЕНИЯ СЕРВИТУТА, ПУБЛИЧНОГО СЕРВИТУТА</w:t>
      </w:r>
    </w:p>
    <w:p w:rsidR="009B02D0" w:rsidRDefault="009B02D0">
      <w:pPr>
        <w:pStyle w:val="ConsPlusNormal"/>
        <w:jc w:val="center"/>
      </w:pPr>
      <w:r>
        <w:t xml:space="preserve">(в ред. Федерального </w:t>
      </w:r>
      <w:hyperlink r:id="rId5" w:history="1">
        <w:r>
          <w:rPr>
            <w:color w:val="0000FF"/>
          </w:rPr>
          <w:t>закона</w:t>
        </w:r>
      </w:hyperlink>
      <w:r>
        <w:t xml:space="preserve"> от 03.08.2018 N 341-ФЗ)</w:t>
      </w:r>
    </w:p>
    <w:p w:rsidR="009B02D0" w:rsidRDefault="009B02D0">
      <w:pPr>
        <w:pStyle w:val="ConsPlusNormal"/>
        <w:jc w:val="center"/>
      </w:pPr>
      <w:r>
        <w:t>(</w:t>
      </w:r>
      <w:proofErr w:type="gramStart"/>
      <w:r>
        <w:t>введена</w:t>
      </w:r>
      <w:proofErr w:type="gramEnd"/>
      <w:r>
        <w:t xml:space="preserve"> Федеральным </w:t>
      </w:r>
      <w:hyperlink r:id="rId6" w:history="1">
        <w:r>
          <w:rPr>
            <w:color w:val="0000FF"/>
          </w:rPr>
          <w:t>законом</w:t>
        </w:r>
      </w:hyperlink>
      <w:r>
        <w:t xml:space="preserve"> от 23.06.2014 N 171-ФЗ)</w:t>
      </w:r>
    </w:p>
    <w:p w:rsidR="009B02D0" w:rsidRDefault="009B02D0">
      <w:pPr>
        <w:pStyle w:val="ConsPlusNormal"/>
        <w:jc w:val="both"/>
      </w:pPr>
    </w:p>
    <w:p w:rsidR="009B02D0" w:rsidRDefault="009B02D0">
      <w:pPr>
        <w:pStyle w:val="ConsPlusTitle"/>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B02D0" w:rsidRDefault="009B02D0">
      <w:pPr>
        <w:pStyle w:val="ConsPlusNormal"/>
        <w:jc w:val="both"/>
      </w:pPr>
      <w:r>
        <w:t xml:space="preserve">(в ред. Федерального </w:t>
      </w:r>
      <w:hyperlink r:id="rId7" w:history="1">
        <w:r>
          <w:rPr>
            <w:color w:val="0000FF"/>
          </w:rPr>
          <w:t>закона</w:t>
        </w:r>
      </w:hyperlink>
      <w:r>
        <w:t xml:space="preserve"> от 03.08.2018 N 341-ФЗ)</w:t>
      </w:r>
    </w:p>
    <w:p w:rsidR="009B02D0" w:rsidRDefault="009B02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2D0">
        <w:trPr>
          <w:jc w:val="center"/>
        </w:trPr>
        <w:tc>
          <w:tcPr>
            <w:tcW w:w="9294" w:type="dxa"/>
            <w:tcBorders>
              <w:top w:val="nil"/>
              <w:left w:val="single" w:sz="24" w:space="0" w:color="CED3F1"/>
              <w:bottom w:val="nil"/>
              <w:right w:val="single" w:sz="24" w:space="0" w:color="F4F3F8"/>
            </w:tcBorders>
            <w:shd w:val="clear" w:color="auto" w:fill="F4F3F8"/>
          </w:tcPr>
          <w:p w:rsidR="009B02D0" w:rsidRDefault="009B02D0">
            <w:pPr>
              <w:pStyle w:val="ConsPlusNormal"/>
              <w:jc w:val="both"/>
            </w:pPr>
            <w:proofErr w:type="spellStart"/>
            <w:r>
              <w:rPr>
                <w:color w:val="392C69"/>
              </w:rPr>
              <w:t>КонсультантПлюс</w:t>
            </w:r>
            <w:proofErr w:type="spellEnd"/>
            <w:r>
              <w:rPr>
                <w:color w:val="392C69"/>
              </w:rPr>
              <w:t>: примечание.</w:t>
            </w:r>
          </w:p>
          <w:p w:rsidR="009B02D0" w:rsidRDefault="009B02D0">
            <w:pPr>
              <w:pStyle w:val="ConsPlusNormal"/>
              <w:jc w:val="both"/>
            </w:pPr>
            <w:r>
              <w:rPr>
                <w:color w:val="392C69"/>
              </w:rPr>
              <w:t>С 01.03.2022 в п. 1 ст. 39.33  вносятся изменения (</w:t>
            </w:r>
            <w:hyperlink r:id="rId8" w:history="1">
              <w:r>
                <w:rPr>
                  <w:color w:val="0000FF"/>
                </w:rPr>
                <w:t>ФЗ</w:t>
              </w:r>
            </w:hyperlink>
            <w:r>
              <w:rPr>
                <w:color w:val="392C69"/>
              </w:rPr>
              <w:t xml:space="preserve"> от 02.07.2021 N 300-ФЗ).</w:t>
            </w:r>
          </w:p>
        </w:tc>
      </w:tr>
    </w:tbl>
    <w:p w:rsidR="009B02D0" w:rsidRDefault="009B02D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B02D0" w:rsidRDefault="009B02D0">
      <w:pPr>
        <w:pStyle w:val="ConsPlusNormal"/>
        <w:jc w:val="both"/>
      </w:pPr>
      <w:r>
        <w:t xml:space="preserve">(в ред. Федерального </w:t>
      </w:r>
      <w:hyperlink r:id="rId9" w:history="1">
        <w:r>
          <w:rPr>
            <w:color w:val="0000FF"/>
          </w:rPr>
          <w:t>закона</w:t>
        </w:r>
      </w:hyperlink>
      <w:r>
        <w:t xml:space="preserve"> от 03.08.2018 N 341-ФЗ)</w:t>
      </w:r>
    </w:p>
    <w:p w:rsidR="009B02D0" w:rsidRDefault="009B02D0">
      <w:pPr>
        <w:pStyle w:val="ConsPlusNormal"/>
        <w:spacing w:before="220"/>
        <w:ind w:firstLine="540"/>
        <w:jc w:val="both"/>
      </w:pPr>
      <w:bookmarkStart w:id="1" w:name="P15"/>
      <w:bookmarkEnd w:id="1"/>
      <w:r>
        <w:t>1) проведение инженерных изысканий;</w:t>
      </w:r>
    </w:p>
    <w:p w:rsidR="009B02D0" w:rsidRDefault="009B02D0">
      <w:pPr>
        <w:pStyle w:val="ConsPlusNormal"/>
        <w:spacing w:before="220"/>
        <w:ind w:firstLine="540"/>
        <w:jc w:val="both"/>
      </w:pPr>
      <w:r>
        <w:t>2) капитальный или текущий ремонт линейного объекта;</w:t>
      </w:r>
    </w:p>
    <w:p w:rsidR="009B02D0" w:rsidRDefault="009B02D0">
      <w:pPr>
        <w:pStyle w:val="ConsPlusNormal"/>
        <w:spacing w:before="220"/>
        <w:ind w:firstLine="540"/>
        <w:jc w:val="both"/>
      </w:pPr>
      <w:r>
        <w:t xml:space="preserve">3) строительство временных или </w:t>
      </w:r>
      <w:hyperlink r:id="rId10"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B02D0" w:rsidRDefault="009B02D0">
      <w:pPr>
        <w:pStyle w:val="ConsPlusNormal"/>
        <w:spacing w:before="220"/>
        <w:ind w:firstLine="540"/>
        <w:jc w:val="both"/>
      </w:pPr>
      <w:r>
        <w:t>4) осуществление геологического изучения недр;</w:t>
      </w:r>
    </w:p>
    <w:p w:rsidR="009B02D0" w:rsidRDefault="009B02D0">
      <w:pPr>
        <w:pStyle w:val="ConsPlusNormal"/>
        <w:spacing w:before="220"/>
        <w:ind w:firstLine="540"/>
        <w:jc w:val="both"/>
      </w:pPr>
      <w:bookmarkStart w:id="2" w:name="P19"/>
      <w:bookmarkEnd w:id="2"/>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1" w:history="1">
        <w:r>
          <w:rPr>
            <w:color w:val="0000FF"/>
          </w:rPr>
          <w:t>народов</w:t>
        </w:r>
      </w:hyperlink>
      <w:r>
        <w:t xml:space="preserve"> Севера, Сибири и Дальнего Востока Российской Федерации в </w:t>
      </w:r>
      <w:hyperlink r:id="rId12"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B02D0" w:rsidRDefault="009B02D0">
      <w:pPr>
        <w:pStyle w:val="ConsPlusNormal"/>
        <w:jc w:val="both"/>
      </w:pPr>
      <w:r>
        <w:t xml:space="preserve">(в ред. Федерального </w:t>
      </w:r>
      <w:hyperlink r:id="rId13" w:history="1">
        <w:r>
          <w:rPr>
            <w:color w:val="0000FF"/>
          </w:rPr>
          <w:t>закона</w:t>
        </w:r>
      </w:hyperlink>
      <w:r>
        <w:t xml:space="preserve"> от 27.06.2018 N 164-ФЗ)</w:t>
      </w:r>
    </w:p>
    <w:p w:rsidR="009B02D0" w:rsidRDefault="009B02D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4" w:history="1">
        <w:r>
          <w:rPr>
            <w:color w:val="0000FF"/>
          </w:rPr>
          <w:t>виды</w:t>
        </w:r>
      </w:hyperlink>
      <w:r>
        <w:t xml:space="preserve"> которых устанавливаются Правительством Российской Федерации;</w:t>
      </w:r>
    </w:p>
    <w:p w:rsidR="009B02D0" w:rsidRDefault="009B02D0">
      <w:pPr>
        <w:pStyle w:val="ConsPlusNormal"/>
        <w:spacing w:before="220"/>
        <w:ind w:firstLine="540"/>
        <w:jc w:val="both"/>
      </w:pPr>
      <w:bookmarkStart w:id="3" w:name="P22"/>
      <w:bookmarkEnd w:id="3"/>
      <w:r>
        <w:t xml:space="preserve">7) возведение некапитальных строений, сооружений, предназначенных для осуществления </w:t>
      </w:r>
      <w:proofErr w:type="gramStart"/>
      <w:r>
        <w:t>товарной</w:t>
      </w:r>
      <w:proofErr w:type="gramEnd"/>
      <w:r>
        <w:t xml:space="preserve"> </w:t>
      </w:r>
      <w:hyperlink r:id="rId15" w:history="1">
        <w:proofErr w:type="spellStart"/>
        <w:r>
          <w:rPr>
            <w:color w:val="0000FF"/>
          </w:rPr>
          <w:t>аквакультуры</w:t>
        </w:r>
        <w:proofErr w:type="spellEnd"/>
      </w:hyperlink>
      <w:r>
        <w:t xml:space="preserve"> (товарного рыбоводства).</w:t>
      </w:r>
    </w:p>
    <w:p w:rsidR="009B02D0" w:rsidRDefault="009B02D0">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6" w:history="1">
        <w:r>
          <w:rPr>
            <w:color w:val="0000FF"/>
          </w:rPr>
          <w:t>законом</w:t>
        </w:r>
      </w:hyperlink>
      <w:r>
        <w:t xml:space="preserve"> от 27.12.2019 N 502-ФЗ)</w:t>
      </w:r>
    </w:p>
    <w:p w:rsidR="009B02D0" w:rsidRDefault="009B0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2D0">
        <w:trPr>
          <w:jc w:val="center"/>
        </w:trPr>
        <w:tc>
          <w:tcPr>
            <w:tcW w:w="9294" w:type="dxa"/>
            <w:tcBorders>
              <w:top w:val="nil"/>
              <w:left w:val="single" w:sz="24" w:space="0" w:color="CED3F1"/>
              <w:bottom w:val="nil"/>
              <w:right w:val="single" w:sz="24" w:space="0" w:color="F4F3F8"/>
            </w:tcBorders>
            <w:shd w:val="clear" w:color="auto" w:fill="F4F3F8"/>
          </w:tcPr>
          <w:p w:rsidR="009B02D0" w:rsidRDefault="009B02D0">
            <w:pPr>
              <w:pStyle w:val="ConsPlusNormal"/>
              <w:jc w:val="both"/>
            </w:pPr>
            <w:proofErr w:type="spellStart"/>
            <w:r>
              <w:rPr>
                <w:color w:val="392C69"/>
              </w:rPr>
              <w:t>КонсультантПлюс</w:t>
            </w:r>
            <w:proofErr w:type="spellEnd"/>
            <w:r>
              <w:rPr>
                <w:color w:val="392C69"/>
              </w:rPr>
              <w:t>: примечание.</w:t>
            </w:r>
          </w:p>
          <w:p w:rsidR="009B02D0" w:rsidRDefault="009B02D0">
            <w:pPr>
              <w:pStyle w:val="ConsPlusNormal"/>
              <w:jc w:val="both"/>
            </w:pPr>
            <w:r>
              <w:rPr>
                <w:color w:val="392C69"/>
              </w:rPr>
              <w:t xml:space="preserve">С 01.09.2021 п. 1 ст. 39.33 дополняется </w:t>
            </w:r>
            <w:proofErr w:type="spellStart"/>
            <w:r>
              <w:rPr>
                <w:color w:val="392C69"/>
              </w:rPr>
              <w:t>пп</w:t>
            </w:r>
            <w:proofErr w:type="spellEnd"/>
            <w:r>
              <w:rPr>
                <w:color w:val="392C69"/>
              </w:rPr>
              <w:t>. 8 (</w:t>
            </w:r>
            <w:hyperlink r:id="rId17" w:history="1">
              <w:r>
                <w:rPr>
                  <w:color w:val="0000FF"/>
                </w:rPr>
                <w:t>ФЗ</w:t>
              </w:r>
            </w:hyperlink>
            <w:r>
              <w:rPr>
                <w:color w:val="392C69"/>
              </w:rPr>
              <w:t xml:space="preserve"> от 05.04.2021 N 79-ФЗ). См. будущую </w:t>
            </w:r>
            <w:hyperlink r:id="rId18" w:history="1">
              <w:r>
                <w:rPr>
                  <w:color w:val="0000FF"/>
                </w:rPr>
                <w:t>редакцию</w:t>
              </w:r>
            </w:hyperlink>
            <w:r>
              <w:rPr>
                <w:color w:val="392C69"/>
              </w:rPr>
              <w:t>.</w:t>
            </w:r>
          </w:p>
        </w:tc>
      </w:tr>
    </w:tbl>
    <w:p w:rsidR="009B02D0" w:rsidRDefault="009B0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2D0">
        <w:trPr>
          <w:jc w:val="center"/>
        </w:trPr>
        <w:tc>
          <w:tcPr>
            <w:tcW w:w="9294" w:type="dxa"/>
            <w:tcBorders>
              <w:top w:val="nil"/>
              <w:left w:val="single" w:sz="24" w:space="0" w:color="CED3F1"/>
              <w:bottom w:val="nil"/>
              <w:right w:val="single" w:sz="24" w:space="0" w:color="F4F3F8"/>
            </w:tcBorders>
            <w:shd w:val="clear" w:color="auto" w:fill="F4F3F8"/>
          </w:tcPr>
          <w:p w:rsidR="009B02D0" w:rsidRDefault="009B02D0">
            <w:pPr>
              <w:pStyle w:val="ConsPlusNormal"/>
              <w:jc w:val="both"/>
            </w:pPr>
            <w:proofErr w:type="spellStart"/>
            <w:r>
              <w:rPr>
                <w:color w:val="392C69"/>
              </w:rPr>
              <w:t>КонсультантПлюс</w:t>
            </w:r>
            <w:proofErr w:type="spellEnd"/>
            <w:r>
              <w:rPr>
                <w:color w:val="392C69"/>
              </w:rPr>
              <w:t>: примечание.</w:t>
            </w:r>
          </w:p>
          <w:p w:rsidR="009B02D0" w:rsidRDefault="009B02D0">
            <w:pPr>
              <w:pStyle w:val="ConsPlusNormal"/>
              <w:jc w:val="both"/>
            </w:pPr>
            <w:r>
              <w:rPr>
                <w:color w:val="392C69"/>
              </w:rPr>
              <w:t>С 01.03.2022 в п. 2 ст. 39.33 вносятся изменения (</w:t>
            </w:r>
            <w:hyperlink r:id="rId19" w:history="1">
              <w:r>
                <w:rPr>
                  <w:color w:val="0000FF"/>
                </w:rPr>
                <w:t>ФЗ</w:t>
              </w:r>
            </w:hyperlink>
            <w:r>
              <w:rPr>
                <w:color w:val="392C69"/>
              </w:rPr>
              <w:t xml:space="preserve"> от 02.07.2021 N 300-ФЗ).</w:t>
            </w:r>
          </w:p>
        </w:tc>
      </w:tr>
    </w:tbl>
    <w:p w:rsidR="009B02D0" w:rsidRDefault="009B02D0">
      <w:pPr>
        <w:pStyle w:val="ConsPlusNormal"/>
        <w:spacing w:before="280"/>
        <w:ind w:firstLine="540"/>
        <w:jc w:val="both"/>
      </w:pPr>
      <w:bookmarkStart w:id="4" w:name="P28"/>
      <w:bookmarkEnd w:id="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 w:history="1">
        <w:r>
          <w:rPr>
            <w:color w:val="0000FF"/>
          </w:rPr>
          <w:t>подпунктах 1</w:t>
        </w:r>
      </w:hyperlink>
      <w:r>
        <w:t xml:space="preserve"> - </w:t>
      </w:r>
      <w:hyperlink w:anchor="P19" w:history="1">
        <w:r>
          <w:rPr>
            <w:color w:val="0000FF"/>
          </w:rPr>
          <w:t>5</w:t>
        </w:r>
      </w:hyperlink>
      <w:r>
        <w:t xml:space="preserve"> и </w:t>
      </w:r>
      <w:hyperlink w:anchor="P22" w:history="1">
        <w:r>
          <w:rPr>
            <w:color w:val="0000FF"/>
          </w:rPr>
          <w:t>7 пункта 1</w:t>
        </w:r>
      </w:hyperlink>
      <w:r>
        <w:t xml:space="preserve"> настоящей статьи, осуществляется на основании разрешений уполномоченного органа.</w:t>
      </w:r>
    </w:p>
    <w:p w:rsidR="009B02D0" w:rsidRDefault="009B02D0">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27.12.2019 N 502-ФЗ)</w:t>
      </w:r>
    </w:p>
    <w:p w:rsidR="009B02D0" w:rsidRDefault="009B02D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B02D0" w:rsidRDefault="009B02D0">
      <w:pPr>
        <w:pStyle w:val="ConsPlusNormal"/>
        <w:spacing w:before="220"/>
        <w:ind w:firstLine="540"/>
        <w:jc w:val="both"/>
      </w:pPr>
      <w:r>
        <w:lastRenderedPageBreak/>
        <w:t xml:space="preserve">4. Указанное в </w:t>
      </w:r>
      <w:hyperlink w:anchor="P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B02D0" w:rsidRDefault="009B02D0">
      <w:pPr>
        <w:pStyle w:val="ConsPlusNormal"/>
      </w:pPr>
      <w:hyperlink r:id="rId21" w:history="1">
        <w:r>
          <w:rPr>
            <w:i/>
            <w:color w:val="0000FF"/>
          </w:rPr>
          <w:br/>
          <w:t>"Земельный кодекс Российской Федерации" от 25.10.2001 N 136-ФЗ (ред. от 02.07.2021) {</w:t>
        </w:r>
        <w:proofErr w:type="spellStart"/>
        <w:r>
          <w:rPr>
            <w:i/>
            <w:color w:val="0000FF"/>
          </w:rPr>
          <w:t>КонсультантПлюс</w:t>
        </w:r>
        <w:proofErr w:type="spellEnd"/>
        <w:r>
          <w:rPr>
            <w:i/>
            <w:color w:val="0000FF"/>
          </w:rPr>
          <w:t>}</w:t>
        </w:r>
      </w:hyperlink>
      <w:r>
        <w:br/>
      </w:r>
    </w:p>
    <w:p w:rsidR="009B02D0" w:rsidRDefault="009B02D0">
      <w:pPr>
        <w:pStyle w:val="ConsPlusTitle"/>
        <w:spacing w:before="220"/>
        <w:jc w:val="center"/>
        <w:outlineLvl w:val="0"/>
      </w:pPr>
      <w:r>
        <w:t>ГЛАВА V.7. УСТАНОВЛЕНИЕ ПУБЛИЧНОГО СЕРВИТУТА</w:t>
      </w:r>
    </w:p>
    <w:p w:rsidR="009B02D0" w:rsidRDefault="009B02D0">
      <w:pPr>
        <w:pStyle w:val="ConsPlusTitle"/>
        <w:jc w:val="center"/>
      </w:pPr>
      <w:r>
        <w:t>В ОТДЕЛЬНЫХ ЦЕЛЯХ</w:t>
      </w:r>
    </w:p>
    <w:p w:rsidR="009B02D0" w:rsidRDefault="009B02D0">
      <w:pPr>
        <w:pStyle w:val="ConsPlusNormal"/>
        <w:jc w:val="center"/>
      </w:pPr>
      <w:r>
        <w:t>(</w:t>
      </w:r>
      <w:proofErr w:type="gramStart"/>
      <w:r>
        <w:t>введена</w:t>
      </w:r>
      <w:proofErr w:type="gramEnd"/>
      <w:r>
        <w:t xml:space="preserve"> Федеральным </w:t>
      </w:r>
      <w:hyperlink r:id="rId22"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Title"/>
        <w:ind w:firstLine="540"/>
        <w:jc w:val="both"/>
        <w:outlineLvl w:val="1"/>
      </w:pPr>
      <w:bookmarkStart w:id="5" w:name="P36"/>
      <w:bookmarkEnd w:id="5"/>
      <w:r>
        <w:t>Статья 39.37. Цели установления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03.08.2018 N 341-ФЗ)</w:t>
      </w:r>
    </w:p>
    <w:p w:rsidR="009B02D0" w:rsidRDefault="009B02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2D0">
        <w:trPr>
          <w:jc w:val="center"/>
        </w:trPr>
        <w:tc>
          <w:tcPr>
            <w:tcW w:w="9294" w:type="dxa"/>
            <w:tcBorders>
              <w:top w:val="nil"/>
              <w:left w:val="single" w:sz="24" w:space="0" w:color="CED3F1"/>
              <w:bottom w:val="nil"/>
              <w:right w:val="single" w:sz="24" w:space="0" w:color="F4F3F8"/>
            </w:tcBorders>
            <w:shd w:val="clear" w:color="auto" w:fill="F4F3F8"/>
          </w:tcPr>
          <w:p w:rsidR="009B02D0" w:rsidRDefault="009B02D0">
            <w:pPr>
              <w:pStyle w:val="ConsPlusNormal"/>
              <w:jc w:val="both"/>
            </w:pPr>
            <w:proofErr w:type="spellStart"/>
            <w:r>
              <w:rPr>
                <w:color w:val="392C69"/>
              </w:rPr>
              <w:t>КонсультантПлюс</w:t>
            </w:r>
            <w:proofErr w:type="spellEnd"/>
            <w:r>
              <w:rPr>
                <w:color w:val="392C69"/>
              </w:rPr>
              <w:t>: примечание.</w:t>
            </w:r>
          </w:p>
          <w:p w:rsidR="009B02D0" w:rsidRDefault="009B02D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24" w:history="1">
              <w:r>
                <w:rPr>
                  <w:color w:val="0000FF"/>
                </w:rPr>
                <w:t>ч. 1 ст. 11</w:t>
              </w:r>
            </w:hyperlink>
            <w:r>
              <w:rPr>
                <w:color w:val="392C69"/>
              </w:rPr>
              <w:t xml:space="preserve"> ФЗ от 03.08.2018 N 341-ФЗ.</w:t>
            </w:r>
          </w:p>
        </w:tc>
      </w:tr>
    </w:tbl>
    <w:p w:rsidR="009B02D0" w:rsidRDefault="009B02D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r:id="rId25" w:history="1">
        <w:r>
          <w:rPr>
            <w:color w:val="0000FF"/>
          </w:rPr>
          <w:t>целях</w:t>
        </w:r>
      </w:hyperlink>
      <w:r>
        <w:t>:</w:t>
      </w:r>
    </w:p>
    <w:p w:rsidR="009B02D0" w:rsidRDefault="009B02D0">
      <w:pPr>
        <w:pStyle w:val="ConsPlusNormal"/>
        <w:spacing w:before="220"/>
        <w:ind w:firstLine="540"/>
        <w:jc w:val="both"/>
      </w:pPr>
      <w:bookmarkStart w:id="6" w:name="P42"/>
      <w:bookmarkEnd w:id="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t>о-</w:t>
      </w:r>
      <w:proofErr w:type="gramEnd"/>
      <w: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B02D0" w:rsidRDefault="009B02D0">
      <w:pPr>
        <w:pStyle w:val="ConsPlusNormal"/>
        <w:spacing w:before="220"/>
        <w:ind w:firstLine="540"/>
        <w:jc w:val="both"/>
      </w:pPr>
      <w:bookmarkStart w:id="7" w:name="P43"/>
      <w:bookmarkEnd w:id="7"/>
      <w:proofErr w:type="gramStart"/>
      <w:r>
        <w:t xml:space="preserve">2) складирование строительных и иных материалов, размещение временных или </w:t>
      </w:r>
      <w:hyperlink r:id="rId26"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9B02D0" w:rsidRDefault="009B02D0">
      <w:pPr>
        <w:pStyle w:val="ConsPlusNormal"/>
        <w:spacing w:before="220"/>
        <w:ind w:firstLine="540"/>
        <w:jc w:val="both"/>
      </w:pPr>
      <w:bookmarkStart w:id="8" w:name="P44"/>
      <w:bookmarkEnd w:id="8"/>
      <w:proofErr w:type="gramStart"/>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t xml:space="preserve"> дороги;</w:t>
      </w:r>
    </w:p>
    <w:p w:rsidR="009B02D0" w:rsidRDefault="009B02D0">
      <w:pPr>
        <w:pStyle w:val="ConsPlusNormal"/>
        <w:spacing w:before="220"/>
        <w:ind w:firstLine="540"/>
        <w:jc w:val="both"/>
      </w:pPr>
      <w:bookmarkStart w:id="9" w:name="P45"/>
      <w:bookmarkEnd w:id="9"/>
      <w:r>
        <w:t>4) размещение автомобильных дорог и железнодорожных путей в туннелях;</w:t>
      </w:r>
    </w:p>
    <w:p w:rsidR="009B02D0" w:rsidRDefault="009B02D0">
      <w:pPr>
        <w:pStyle w:val="ConsPlusNormal"/>
        <w:spacing w:before="220"/>
        <w:ind w:firstLine="540"/>
        <w:jc w:val="both"/>
      </w:pPr>
      <w:bookmarkStart w:id="10" w:name="P46"/>
      <w:bookmarkEnd w:id="1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2" w:history="1">
        <w:r>
          <w:rPr>
            <w:color w:val="0000FF"/>
          </w:rPr>
          <w:t>подпунктом 1</w:t>
        </w:r>
      </w:hyperlink>
      <w:r>
        <w:t xml:space="preserve"> настоящей статьи.</w:t>
      </w:r>
    </w:p>
    <w:p w:rsidR="009B02D0" w:rsidRDefault="009B02D0">
      <w:pPr>
        <w:pStyle w:val="ConsPlusNormal"/>
        <w:ind w:firstLine="540"/>
        <w:jc w:val="both"/>
      </w:pPr>
    </w:p>
    <w:p w:rsidR="009B02D0" w:rsidRDefault="009B02D0">
      <w:pPr>
        <w:pStyle w:val="ConsPlusTitle"/>
        <w:ind w:firstLine="540"/>
        <w:jc w:val="both"/>
        <w:outlineLvl w:val="1"/>
      </w:pPr>
      <w:r>
        <w:t>Статья 39.38. Органы, принимающие решение об установлении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27"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 xml:space="preserve">Публичный сервитут в отношении земельных участков и (или) земель для их использования </w:t>
      </w:r>
      <w:r>
        <w:lastRenderedPageBreak/>
        <w:t xml:space="preserve">в целях, предусмотренных </w:t>
      </w:r>
      <w:hyperlink w:anchor="P3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B02D0" w:rsidRDefault="009B02D0">
      <w:pPr>
        <w:pStyle w:val="ConsPlusNormal"/>
        <w:spacing w:before="220"/>
        <w:ind w:firstLine="540"/>
        <w:jc w:val="both"/>
      </w:pPr>
      <w:bookmarkStart w:id="11" w:name="P52"/>
      <w:bookmarkEnd w:id="11"/>
      <w:proofErr w:type="gramStart"/>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roofErr w:type="gramEnd"/>
    </w:p>
    <w:p w:rsidR="009B02D0" w:rsidRDefault="009B02D0">
      <w:pPr>
        <w:pStyle w:val="ConsPlusNormal"/>
        <w:spacing w:before="220"/>
        <w:ind w:firstLine="540"/>
        <w:jc w:val="both"/>
      </w:pPr>
      <w:proofErr w:type="gramStart"/>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roofErr w:type="gramEnd"/>
    </w:p>
    <w:p w:rsidR="009B02D0" w:rsidRDefault="009B02D0">
      <w:pPr>
        <w:pStyle w:val="ConsPlusNormal"/>
        <w:spacing w:before="220"/>
        <w:ind w:firstLine="540"/>
        <w:jc w:val="both"/>
      </w:pPr>
      <w:bookmarkStart w:id="12" w:name="P54"/>
      <w:bookmarkEnd w:id="1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B02D0" w:rsidRDefault="009B02D0">
      <w:pPr>
        <w:pStyle w:val="ConsPlusNormal"/>
        <w:spacing w:before="220"/>
        <w:ind w:firstLine="540"/>
        <w:jc w:val="both"/>
      </w:pPr>
      <w:proofErr w:type="gramStart"/>
      <w: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w:t>
      </w:r>
      <w:proofErr w:type="gramEnd"/>
      <w:r>
        <w:t xml:space="preserve"> местного значения городского округа, городского поселения в туннелях, а также в целях, предусмотренных </w:t>
      </w:r>
      <w:hyperlink w:anchor="P36" w:history="1">
        <w:r>
          <w:rPr>
            <w:color w:val="0000FF"/>
          </w:rPr>
          <w:t>статьей 39.37</w:t>
        </w:r>
      </w:hyperlink>
      <w:r>
        <w:t xml:space="preserve"> настоящего Кодекса и не указанных в </w:t>
      </w:r>
      <w:hyperlink w:anchor="P52" w:history="1">
        <w:r>
          <w:rPr>
            <w:color w:val="0000FF"/>
          </w:rPr>
          <w:t>подпунктах 1</w:t>
        </w:r>
      </w:hyperlink>
      <w:r>
        <w:t xml:space="preserve"> - </w:t>
      </w:r>
      <w:hyperlink w:anchor="P5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B02D0" w:rsidRDefault="009B02D0">
      <w:pPr>
        <w:pStyle w:val="ConsPlusNormal"/>
        <w:spacing w:before="220"/>
        <w:ind w:firstLine="540"/>
        <w:jc w:val="both"/>
      </w:pPr>
      <w:proofErr w:type="gramStart"/>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36" w:history="1">
        <w:r>
          <w:rPr>
            <w:color w:val="0000FF"/>
          </w:rPr>
          <w:t>статьей 39.37</w:t>
        </w:r>
      </w:hyperlink>
      <w:r>
        <w:t xml:space="preserve"> настоящего Кодекса и не указанных в </w:t>
      </w:r>
      <w:hyperlink w:anchor="P52" w:history="1">
        <w:r>
          <w:rPr>
            <w:color w:val="0000FF"/>
          </w:rPr>
          <w:t>подпунктах 1</w:t>
        </w:r>
      </w:hyperlink>
      <w:r>
        <w:t xml:space="preserve"> - </w:t>
      </w:r>
      <w:hyperlink w:anchor="P54" w:history="1">
        <w:r>
          <w:rPr>
            <w:color w:val="0000FF"/>
          </w:rPr>
          <w:t>3</w:t>
        </w:r>
      </w:hyperlink>
      <w:r>
        <w:t xml:space="preserve"> настоящей статьи, в отношении земельных участков и (или) земель</w:t>
      </w:r>
      <w:proofErr w:type="gramEnd"/>
      <w:r>
        <w:t>, расположенных в границах сельских поселений, на межселенных территориях муниципального района.</w:t>
      </w:r>
    </w:p>
    <w:p w:rsidR="009B02D0" w:rsidRDefault="009B02D0">
      <w:pPr>
        <w:pStyle w:val="ConsPlusNormal"/>
        <w:ind w:firstLine="540"/>
        <w:jc w:val="both"/>
      </w:pPr>
    </w:p>
    <w:p w:rsidR="009B02D0" w:rsidRDefault="009B02D0">
      <w:pPr>
        <w:pStyle w:val="ConsPlusTitle"/>
        <w:ind w:firstLine="540"/>
        <w:jc w:val="both"/>
        <w:outlineLvl w:val="1"/>
      </w:pPr>
      <w:bookmarkStart w:id="13" w:name="P58"/>
      <w:bookmarkEnd w:id="13"/>
      <w:r>
        <w:t>Статья 39.39. Условия установления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28"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w:t>
      </w:r>
      <w:proofErr w:type="gramStart"/>
      <w:r>
        <w:t>предусмотренных</w:t>
      </w:r>
      <w:proofErr w:type="gramEnd"/>
      <w:r>
        <w:t xml:space="preserve"> статьей 39.38 настоящего Кодекса (далее также в настоящей главе - орган, уполномоченный на установление публичного сервитута), на основании </w:t>
      </w:r>
      <w:hyperlink r:id="rId29" w:history="1">
        <w:r>
          <w:rPr>
            <w:color w:val="0000FF"/>
          </w:rPr>
          <w:t>ходатайства</w:t>
        </w:r>
      </w:hyperlink>
      <w:r>
        <w:t xml:space="preserve"> об установлении публичного сервитута.</w:t>
      </w:r>
    </w:p>
    <w:p w:rsidR="009B02D0" w:rsidRDefault="009B02D0">
      <w:pPr>
        <w:pStyle w:val="ConsPlusNormal"/>
        <w:spacing w:before="220"/>
        <w:ind w:firstLine="540"/>
        <w:jc w:val="both"/>
      </w:pPr>
      <w:r>
        <w:t xml:space="preserve">2. Публичный сервитут должен устанавливаться с учетом положений </w:t>
      </w:r>
      <w:hyperlink r:id="rId30" w:history="1">
        <w:r>
          <w:rPr>
            <w:color w:val="0000FF"/>
          </w:rPr>
          <w:t>статьи 23</w:t>
        </w:r>
      </w:hyperlink>
      <w:r>
        <w:t xml:space="preserve"> настоящего Кодекса.</w:t>
      </w:r>
    </w:p>
    <w:p w:rsidR="009B02D0" w:rsidRDefault="009B02D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93" w:history="1">
        <w:r>
          <w:rPr>
            <w:color w:val="0000FF"/>
          </w:rPr>
          <w:t>пунктами 2</w:t>
        </w:r>
      </w:hyperlink>
      <w:r>
        <w:t xml:space="preserve"> и </w:t>
      </w:r>
      <w:hyperlink w:anchor="P100" w:history="1">
        <w:r>
          <w:rPr>
            <w:color w:val="0000FF"/>
          </w:rPr>
          <w:t>3 статьи 39.41</w:t>
        </w:r>
      </w:hyperlink>
      <w:r>
        <w:t xml:space="preserve"> настоящего </w:t>
      </w:r>
      <w:r>
        <w:lastRenderedPageBreak/>
        <w:t>Кодекса.</w:t>
      </w:r>
    </w:p>
    <w:p w:rsidR="009B02D0" w:rsidRDefault="009B02D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B02D0" w:rsidRDefault="009B02D0">
      <w:pPr>
        <w:pStyle w:val="ConsPlusNormal"/>
        <w:spacing w:before="220"/>
        <w:ind w:firstLine="540"/>
        <w:jc w:val="both"/>
      </w:pPr>
      <w:bookmarkStart w:id="14" w:name="P65"/>
      <w:bookmarkEnd w:id="14"/>
      <w:r>
        <w:t xml:space="preserve">5. Не допускается установление публичного сервитута в целях, указанных в </w:t>
      </w:r>
      <w:hyperlink w:anchor="P42" w:history="1">
        <w:r>
          <w:rPr>
            <w:color w:val="0000FF"/>
          </w:rPr>
          <w:t>подпунктах 1</w:t>
        </w:r>
      </w:hyperlink>
      <w:r>
        <w:t xml:space="preserve"> и </w:t>
      </w:r>
      <w:hyperlink w:anchor="P4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t>для</w:t>
      </w:r>
      <w:proofErr w:type="gramEnd"/>
      <w:r>
        <w:t>:</w:t>
      </w:r>
    </w:p>
    <w:p w:rsidR="009B02D0" w:rsidRDefault="009B02D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B02D0" w:rsidRDefault="009B02D0">
      <w:pPr>
        <w:pStyle w:val="ConsPlusNormal"/>
        <w:spacing w:before="220"/>
        <w:ind w:firstLine="540"/>
        <w:jc w:val="both"/>
      </w:pPr>
      <w:r>
        <w:t>2) эксплуатации, реконструкции существующих инженерных сооружений;</w:t>
      </w:r>
    </w:p>
    <w:p w:rsidR="009B02D0" w:rsidRDefault="009B02D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B02D0" w:rsidRDefault="009B02D0">
      <w:pPr>
        <w:pStyle w:val="ConsPlusNormal"/>
        <w:ind w:firstLine="540"/>
        <w:jc w:val="both"/>
      </w:pPr>
    </w:p>
    <w:p w:rsidR="009B02D0" w:rsidRDefault="009B02D0">
      <w:pPr>
        <w:pStyle w:val="ConsPlusTitle"/>
        <w:ind w:firstLine="540"/>
        <w:jc w:val="both"/>
        <w:outlineLvl w:val="1"/>
      </w:pPr>
      <w:bookmarkStart w:id="15" w:name="P70"/>
      <w:bookmarkEnd w:id="15"/>
      <w:r>
        <w:t>Статья 39.40. Лица, имеющие право ходатайствовать об установлении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B02D0" w:rsidRDefault="009B02D0">
      <w:pPr>
        <w:pStyle w:val="ConsPlusNormal"/>
        <w:spacing w:before="220"/>
        <w:ind w:firstLine="540"/>
        <w:jc w:val="both"/>
      </w:pPr>
      <w:proofErr w:type="gramStart"/>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9B02D0" w:rsidRDefault="009B02D0">
      <w:pPr>
        <w:pStyle w:val="ConsPlusNormal"/>
        <w:spacing w:before="220"/>
        <w:ind w:firstLine="540"/>
        <w:jc w:val="both"/>
      </w:pPr>
      <w:r>
        <w:t xml:space="preserve">2) </w:t>
      </w:r>
      <w:proofErr w:type="gramStart"/>
      <w:r>
        <w:t>являющаяся</w:t>
      </w:r>
      <w:proofErr w:type="gramEnd"/>
      <w:r>
        <w:t xml:space="preserve"> организацией связи, - для размещения линий или сооружений связи, указанных в </w:t>
      </w:r>
      <w:hyperlink w:anchor="P4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B02D0" w:rsidRDefault="009B02D0">
      <w:pPr>
        <w:pStyle w:val="ConsPlusNormal"/>
        <w:spacing w:before="220"/>
        <w:ind w:firstLine="540"/>
        <w:jc w:val="both"/>
      </w:pPr>
      <w:r>
        <w:t xml:space="preserve">3) </w:t>
      </w:r>
      <w:proofErr w:type="gramStart"/>
      <w:r>
        <w:t>являющаяся</w:t>
      </w:r>
      <w:proofErr w:type="gramEnd"/>
      <w: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43" w:history="1">
        <w:r>
          <w:rPr>
            <w:color w:val="0000FF"/>
          </w:rPr>
          <w:t>подпунктах 2</w:t>
        </w:r>
      </w:hyperlink>
      <w:r>
        <w:t xml:space="preserve"> - </w:t>
      </w:r>
      <w:hyperlink w:anchor="P46" w:history="1">
        <w:r>
          <w:rPr>
            <w:color w:val="0000FF"/>
          </w:rPr>
          <w:t>5 статьи 39.37</w:t>
        </w:r>
      </w:hyperlink>
      <w:r>
        <w:t xml:space="preserve"> настоящего Кодекса;</w:t>
      </w:r>
    </w:p>
    <w:p w:rsidR="009B02D0" w:rsidRDefault="009B02D0">
      <w:pPr>
        <w:pStyle w:val="ConsPlusNormal"/>
        <w:spacing w:before="220"/>
        <w:ind w:firstLine="540"/>
        <w:jc w:val="both"/>
      </w:pPr>
      <w:r>
        <w:t xml:space="preserve">4) предусмотренная </w:t>
      </w:r>
      <w:hyperlink r:id="rId3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B02D0" w:rsidRDefault="009B02D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B02D0" w:rsidRDefault="009B02D0">
      <w:pPr>
        <w:pStyle w:val="ConsPlusNormal"/>
        <w:ind w:firstLine="540"/>
        <w:jc w:val="both"/>
      </w:pPr>
    </w:p>
    <w:p w:rsidR="009B02D0" w:rsidRDefault="009B02D0">
      <w:pPr>
        <w:pStyle w:val="ConsPlusTitle"/>
        <w:ind w:firstLine="540"/>
        <w:jc w:val="both"/>
        <w:outlineLvl w:val="1"/>
      </w:pPr>
      <w:bookmarkStart w:id="16" w:name="P80"/>
      <w:bookmarkEnd w:id="16"/>
      <w:r>
        <w:t>Статья 39.41. Ходатайство об установлении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bookmarkStart w:id="17" w:name="P83"/>
      <w:bookmarkEnd w:id="17"/>
      <w:r>
        <w:t>1. В ходатайстве об установлении публичного сервитута должны быть указаны:</w:t>
      </w:r>
    </w:p>
    <w:p w:rsidR="009B02D0" w:rsidRDefault="009B02D0">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B02D0" w:rsidRDefault="009B02D0">
      <w:pPr>
        <w:pStyle w:val="ConsPlusNormal"/>
        <w:spacing w:before="220"/>
        <w:ind w:firstLine="540"/>
        <w:jc w:val="both"/>
      </w:pPr>
      <w:r>
        <w:t xml:space="preserve">2) цель установления публичного сервитута в соответствии со </w:t>
      </w:r>
      <w:hyperlink w:anchor="P36" w:history="1">
        <w:r>
          <w:rPr>
            <w:color w:val="0000FF"/>
          </w:rPr>
          <w:t>статьей 39.37</w:t>
        </w:r>
      </w:hyperlink>
      <w:r>
        <w:t xml:space="preserve"> настоящего Кодекса;</w:t>
      </w:r>
    </w:p>
    <w:p w:rsidR="009B02D0" w:rsidRDefault="009B02D0">
      <w:pPr>
        <w:pStyle w:val="ConsPlusNormal"/>
        <w:spacing w:before="220"/>
        <w:ind w:firstLine="540"/>
        <w:jc w:val="both"/>
      </w:pPr>
      <w:r>
        <w:t>3) испрашиваемый срок публичного сервитута;</w:t>
      </w:r>
    </w:p>
    <w:p w:rsidR="009B02D0" w:rsidRDefault="009B02D0">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t>существенно затруднено</w:t>
      </w:r>
      <w:proofErr w:type="gramEnd"/>
      <w: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B02D0" w:rsidRDefault="009B02D0">
      <w:pPr>
        <w:pStyle w:val="ConsPlusNormal"/>
        <w:spacing w:before="220"/>
        <w:ind w:firstLine="540"/>
        <w:jc w:val="both"/>
      </w:pPr>
      <w:bookmarkStart w:id="18" w:name="P88"/>
      <w:bookmarkEnd w:id="18"/>
      <w:r>
        <w:t>5) обоснование необходимости установления публичного сервитута;</w:t>
      </w:r>
    </w:p>
    <w:p w:rsidR="009B02D0" w:rsidRDefault="009B02D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B02D0" w:rsidRDefault="009B02D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B02D0" w:rsidRDefault="009B02D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B02D0" w:rsidRDefault="009B02D0">
      <w:pPr>
        <w:pStyle w:val="ConsPlusNormal"/>
        <w:spacing w:before="220"/>
        <w:ind w:firstLine="540"/>
        <w:jc w:val="both"/>
      </w:pPr>
      <w:r>
        <w:t>9) почтовый адрес и (или) адрес электронной почты для связи с заявителем.</w:t>
      </w:r>
    </w:p>
    <w:p w:rsidR="009B02D0" w:rsidRDefault="009B02D0">
      <w:pPr>
        <w:pStyle w:val="ConsPlusNormal"/>
        <w:spacing w:before="220"/>
        <w:ind w:firstLine="540"/>
        <w:jc w:val="both"/>
      </w:pPr>
      <w:bookmarkStart w:id="19" w:name="P93"/>
      <w:bookmarkEnd w:id="19"/>
      <w:r>
        <w:t>2. В обосновании необходимости установления публичного сервитута должны быть приведены:</w:t>
      </w:r>
    </w:p>
    <w:p w:rsidR="009B02D0" w:rsidRDefault="009B02D0">
      <w:pPr>
        <w:pStyle w:val="ConsPlusNormal"/>
        <w:spacing w:before="220"/>
        <w:ind w:firstLine="540"/>
        <w:jc w:val="both"/>
      </w:pPr>
      <w:bookmarkStart w:id="20" w:name="P94"/>
      <w:bookmarkEnd w:id="20"/>
      <w:proofErr w:type="gramStart"/>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B02D0" w:rsidRDefault="009B02D0">
      <w:pPr>
        <w:pStyle w:val="ConsPlusNormal"/>
        <w:spacing w:before="220"/>
        <w:ind w:firstLine="540"/>
        <w:jc w:val="both"/>
      </w:pPr>
      <w:bookmarkStart w:id="21" w:name="P95"/>
      <w:bookmarkEnd w:id="21"/>
      <w:proofErr w:type="gramStart"/>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B02D0" w:rsidRDefault="009B02D0">
      <w:pPr>
        <w:pStyle w:val="ConsPlusNormal"/>
        <w:spacing w:before="220"/>
        <w:ind w:firstLine="540"/>
        <w:jc w:val="both"/>
      </w:pPr>
      <w:r>
        <w:t xml:space="preserve">3) реквизиты решения об утверждении программы комплексного развития систем </w:t>
      </w:r>
      <w:r>
        <w:lastRenderedPageBreak/>
        <w:t>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B02D0" w:rsidRDefault="009B02D0">
      <w:pPr>
        <w:pStyle w:val="ConsPlusNormal"/>
        <w:spacing w:before="220"/>
        <w:ind w:firstLine="540"/>
        <w:jc w:val="both"/>
      </w:pPr>
      <w:proofErr w:type="gramStart"/>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t xml:space="preserve"> нужд;</w:t>
      </w:r>
    </w:p>
    <w:p w:rsidR="009B02D0" w:rsidRDefault="009B02D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43" w:history="1">
        <w:r>
          <w:rPr>
            <w:color w:val="0000FF"/>
          </w:rPr>
          <w:t>подпунктом 2 статьи 39.37</w:t>
        </w:r>
      </w:hyperlink>
      <w:r>
        <w:t xml:space="preserve"> настоящего Кодекса;</w:t>
      </w:r>
    </w:p>
    <w:p w:rsidR="009B02D0" w:rsidRDefault="009B02D0">
      <w:pPr>
        <w:pStyle w:val="ConsPlusNormal"/>
        <w:spacing w:before="220"/>
        <w:ind w:firstLine="540"/>
        <w:jc w:val="both"/>
      </w:pPr>
      <w:proofErr w:type="gramStart"/>
      <w: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t xml:space="preserve"> обеспечения, и размещение инженерного сооружения не предусмотрено документами, указанными в </w:t>
      </w:r>
      <w:hyperlink w:anchor="P94" w:history="1">
        <w:r>
          <w:rPr>
            <w:color w:val="0000FF"/>
          </w:rPr>
          <w:t>подпунктах 1</w:t>
        </w:r>
      </w:hyperlink>
      <w:r>
        <w:t xml:space="preserve"> и </w:t>
      </w:r>
      <w:hyperlink w:anchor="P95" w:history="1">
        <w:r>
          <w:rPr>
            <w:color w:val="0000FF"/>
          </w:rPr>
          <w:t>2</w:t>
        </w:r>
      </w:hyperlink>
      <w:r>
        <w:t xml:space="preserve"> настоящего пункта.</w:t>
      </w:r>
    </w:p>
    <w:p w:rsidR="009B02D0" w:rsidRDefault="009B02D0">
      <w:pPr>
        <w:pStyle w:val="ConsPlusNormal"/>
        <w:spacing w:before="220"/>
        <w:ind w:firstLine="540"/>
        <w:jc w:val="both"/>
      </w:pPr>
      <w:bookmarkStart w:id="22" w:name="P100"/>
      <w:bookmarkEnd w:id="22"/>
      <w:r>
        <w:t xml:space="preserve">3. Обоснование необходимости установления публичного сервитута, указанное в </w:t>
      </w:r>
      <w:hyperlink w:anchor="P88" w:history="1">
        <w:r>
          <w:rPr>
            <w:color w:val="0000FF"/>
          </w:rPr>
          <w:t>подпункте 5 пункта 1</w:t>
        </w:r>
      </w:hyperlink>
      <w:r>
        <w:t xml:space="preserve"> настоящей статьи, при отсутствии документов, предусмотренных </w:t>
      </w:r>
      <w:hyperlink w:anchor="P94" w:history="1">
        <w:r>
          <w:rPr>
            <w:color w:val="0000FF"/>
          </w:rPr>
          <w:t>подпунктами 1</w:t>
        </w:r>
      </w:hyperlink>
      <w:r>
        <w:t xml:space="preserve"> и </w:t>
      </w:r>
      <w:hyperlink w:anchor="P95" w:history="1">
        <w:r>
          <w:rPr>
            <w:color w:val="0000FF"/>
          </w:rPr>
          <w:t>2 пункта 2</w:t>
        </w:r>
      </w:hyperlink>
      <w:r>
        <w:t xml:space="preserve"> настоящей статьи, должно также содержать:</w:t>
      </w:r>
    </w:p>
    <w:p w:rsidR="009B02D0" w:rsidRDefault="009B02D0">
      <w:pPr>
        <w:pStyle w:val="ConsPlusNormal"/>
        <w:spacing w:before="220"/>
        <w:ind w:firstLine="540"/>
        <w:jc w:val="both"/>
      </w:pPr>
      <w:proofErr w:type="gramStart"/>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4" w:history="1">
        <w:r>
          <w:rPr>
            <w:color w:val="0000FF"/>
          </w:rPr>
          <w:t>пунктами 8</w:t>
        </w:r>
      </w:hyperlink>
      <w:r>
        <w:t xml:space="preserve"> и </w:t>
      </w:r>
      <w:hyperlink r:id="rId35" w:history="1">
        <w:r>
          <w:rPr>
            <w:color w:val="0000FF"/>
          </w:rPr>
          <w:t>9 статьи 23</w:t>
        </w:r>
      </w:hyperlink>
      <w:r>
        <w:t xml:space="preserve"> настоящего Кодекса;</w:t>
      </w:r>
      <w:proofErr w:type="gramEnd"/>
    </w:p>
    <w:p w:rsidR="009B02D0" w:rsidRDefault="009B02D0">
      <w:pPr>
        <w:pStyle w:val="ConsPlusNormal"/>
        <w:spacing w:before="220"/>
        <w:ind w:firstLine="540"/>
        <w:jc w:val="both"/>
      </w:pPr>
      <w:proofErr w:type="gramStart"/>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6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w:t>
      </w:r>
      <w:proofErr w:type="gramEnd"/>
      <w: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B02D0" w:rsidRDefault="009B02D0">
      <w:pPr>
        <w:pStyle w:val="ConsPlusNormal"/>
        <w:spacing w:before="220"/>
        <w:ind w:firstLine="540"/>
        <w:jc w:val="both"/>
      </w:pPr>
      <w:bookmarkStart w:id="23" w:name="P103"/>
      <w:bookmarkEnd w:id="23"/>
      <w:r>
        <w:t xml:space="preserve">4. </w:t>
      </w:r>
      <w:hyperlink r:id="rId36"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B02D0" w:rsidRDefault="009B02D0">
      <w:pPr>
        <w:pStyle w:val="ConsPlusNormal"/>
        <w:spacing w:before="220"/>
        <w:ind w:firstLine="540"/>
        <w:jc w:val="both"/>
      </w:pPr>
      <w:bookmarkStart w:id="24" w:name="P104"/>
      <w:bookmarkEnd w:id="24"/>
      <w:r>
        <w:t>5. К ходатайству об установлении публичного сервитута прилагаются:</w:t>
      </w:r>
    </w:p>
    <w:p w:rsidR="009B02D0" w:rsidRDefault="009B02D0">
      <w:pPr>
        <w:pStyle w:val="ConsPlusNormal"/>
        <w:spacing w:before="220"/>
        <w:ind w:firstLine="540"/>
        <w:jc w:val="both"/>
      </w:pPr>
      <w:bookmarkStart w:id="25" w:name="P105"/>
      <w:bookmarkEnd w:id="25"/>
      <w: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w:t>
      </w:r>
      <w:r>
        <w:lastRenderedPageBreak/>
        <w:t>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B02D0" w:rsidRDefault="009B02D0">
      <w:pPr>
        <w:pStyle w:val="ConsPlusNormal"/>
        <w:spacing w:before="220"/>
        <w:ind w:firstLine="540"/>
        <w:jc w:val="both"/>
      </w:pPr>
      <w:proofErr w:type="gramStart"/>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B02D0" w:rsidRDefault="009B02D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B02D0" w:rsidRDefault="009B02D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B02D0" w:rsidRDefault="009B02D0">
      <w:pPr>
        <w:pStyle w:val="ConsPlusNormal"/>
        <w:spacing w:before="220"/>
        <w:ind w:firstLine="540"/>
        <w:jc w:val="both"/>
      </w:pPr>
      <w:r>
        <w:t xml:space="preserve">6. </w:t>
      </w:r>
      <w:proofErr w:type="gramStart"/>
      <w:r>
        <w:t xml:space="preserve">Границы публичного сервитута в целях, предусмотренных </w:t>
      </w:r>
      <w:hyperlink w:anchor="P42" w:history="1">
        <w:r>
          <w:rPr>
            <w:color w:val="0000FF"/>
          </w:rPr>
          <w:t>подпунктами 1</w:t>
        </w:r>
      </w:hyperlink>
      <w:r>
        <w:t xml:space="preserve">, </w:t>
      </w:r>
      <w:hyperlink w:anchor="P44" w:history="1">
        <w:r>
          <w:rPr>
            <w:color w:val="0000FF"/>
          </w:rPr>
          <w:t>3</w:t>
        </w:r>
      </w:hyperlink>
      <w:r>
        <w:t xml:space="preserve"> и </w:t>
      </w:r>
      <w:hyperlink w:anchor="P4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p>
    <w:p w:rsidR="009B02D0" w:rsidRDefault="009B02D0">
      <w:pPr>
        <w:pStyle w:val="ConsPlusNormal"/>
        <w:spacing w:before="220"/>
        <w:ind w:firstLine="540"/>
        <w:jc w:val="both"/>
      </w:pPr>
      <w:r>
        <w:t xml:space="preserve">7. </w:t>
      </w:r>
      <w:hyperlink r:id="rId37" w:history="1">
        <w:proofErr w:type="gramStart"/>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t xml:space="preserve"> в Едином государственном реестре недвижимости.</w:t>
      </w:r>
    </w:p>
    <w:p w:rsidR="009B02D0" w:rsidRDefault="009B02D0">
      <w:pPr>
        <w:pStyle w:val="ConsPlusNormal"/>
        <w:spacing w:before="220"/>
        <w:ind w:firstLine="540"/>
        <w:jc w:val="both"/>
      </w:pPr>
      <w:r>
        <w:t xml:space="preserve">8. </w:t>
      </w:r>
      <w:proofErr w:type="gramStart"/>
      <w: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roofErr w:type="gramEnd"/>
    </w:p>
    <w:p w:rsidR="009B02D0" w:rsidRDefault="009B02D0">
      <w:pPr>
        <w:pStyle w:val="ConsPlusNormal"/>
        <w:spacing w:before="220"/>
        <w:ind w:firstLine="540"/>
        <w:jc w:val="both"/>
      </w:pPr>
      <w:bookmarkStart w:id="26" w:name="P112"/>
      <w:bookmarkEnd w:id="2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B02D0" w:rsidRDefault="009B02D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B02D0" w:rsidRDefault="009B02D0">
      <w:pPr>
        <w:pStyle w:val="ConsPlusNormal"/>
        <w:spacing w:before="220"/>
        <w:ind w:firstLine="540"/>
        <w:jc w:val="both"/>
      </w:pPr>
      <w:r>
        <w:t xml:space="preserve">2) заявитель не является лицом, предусмотренным </w:t>
      </w:r>
      <w:hyperlink w:anchor="P70" w:history="1">
        <w:r>
          <w:rPr>
            <w:color w:val="0000FF"/>
          </w:rPr>
          <w:t>статьей 39.40</w:t>
        </w:r>
      </w:hyperlink>
      <w:r>
        <w:t xml:space="preserve"> настоящего Кодекса;</w:t>
      </w:r>
    </w:p>
    <w:p w:rsidR="009B02D0" w:rsidRDefault="009B02D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36" w:history="1">
        <w:r>
          <w:rPr>
            <w:color w:val="0000FF"/>
          </w:rPr>
          <w:t>статьей 39.37</w:t>
        </w:r>
      </w:hyperlink>
      <w:r>
        <w:t xml:space="preserve"> настоящего Кодекса;</w:t>
      </w:r>
    </w:p>
    <w:p w:rsidR="009B02D0" w:rsidRDefault="009B02D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04" w:history="1">
        <w:r>
          <w:rPr>
            <w:color w:val="0000FF"/>
          </w:rPr>
          <w:t>пунктом 5</w:t>
        </w:r>
      </w:hyperlink>
      <w:r>
        <w:t xml:space="preserve"> настоящей статьи;</w:t>
      </w:r>
    </w:p>
    <w:p w:rsidR="009B02D0" w:rsidRDefault="009B02D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03" w:history="1">
        <w:r>
          <w:rPr>
            <w:color w:val="0000FF"/>
          </w:rPr>
          <w:t>пунктом 4</w:t>
        </w:r>
      </w:hyperlink>
      <w:r>
        <w:t xml:space="preserve"> настоящей статьи.</w:t>
      </w:r>
    </w:p>
    <w:p w:rsidR="009B02D0" w:rsidRDefault="009B02D0">
      <w:pPr>
        <w:pStyle w:val="ConsPlusNormal"/>
        <w:ind w:firstLine="540"/>
        <w:jc w:val="both"/>
      </w:pPr>
    </w:p>
    <w:p w:rsidR="009B02D0" w:rsidRDefault="009B02D0">
      <w:pPr>
        <w:pStyle w:val="ConsPlusTitle"/>
        <w:ind w:firstLine="540"/>
        <w:jc w:val="both"/>
        <w:outlineLvl w:val="1"/>
      </w:pPr>
      <w:r>
        <w:lastRenderedPageBreak/>
        <w:t>Статья 39.42. Выявление правообладателей земельных участков в целях установления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bookmarkStart w:id="27" w:name="P122"/>
      <w:bookmarkEnd w:id="2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B02D0" w:rsidRDefault="009B02D0">
      <w:pPr>
        <w:pStyle w:val="ConsPlusNormal"/>
        <w:spacing w:before="220"/>
        <w:ind w:firstLine="540"/>
        <w:jc w:val="both"/>
      </w:pPr>
      <w:proofErr w:type="gramStart"/>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1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w:t>
      </w:r>
      <w:proofErr w:type="gramEnd"/>
      <w:r>
        <w:t xml:space="preserve"> об установлении публичного сервитута.</w:t>
      </w:r>
    </w:p>
    <w:p w:rsidR="009B02D0" w:rsidRDefault="009B02D0">
      <w:pPr>
        <w:pStyle w:val="ConsPlusNormal"/>
        <w:spacing w:before="220"/>
        <w:ind w:firstLine="540"/>
        <w:jc w:val="both"/>
      </w:pPr>
      <w:r>
        <w:t>2. В случае</w:t>
      </w:r>
      <w:proofErr w:type="gramStart"/>
      <w:r>
        <w:t>,</w:t>
      </w:r>
      <w:proofErr w:type="gramEnd"/>
      <w:r>
        <w:t xml:space="preserve"> если подано ходатайство об установлении публичного сервитута в целях, указанных в </w:t>
      </w:r>
      <w:hyperlink w:anchor="P42" w:history="1">
        <w:r>
          <w:rPr>
            <w:color w:val="0000FF"/>
          </w:rPr>
          <w:t>подпунктах 1</w:t>
        </w:r>
      </w:hyperlink>
      <w:r>
        <w:t xml:space="preserve">, </w:t>
      </w:r>
      <w:hyperlink w:anchor="P43" w:history="1">
        <w:r>
          <w:rPr>
            <w:color w:val="0000FF"/>
          </w:rPr>
          <w:t>2</w:t>
        </w:r>
      </w:hyperlink>
      <w:r>
        <w:t xml:space="preserve">, </w:t>
      </w:r>
      <w:hyperlink w:anchor="P45" w:history="1">
        <w:r>
          <w:rPr>
            <w:color w:val="0000FF"/>
          </w:rPr>
          <w:t>4</w:t>
        </w:r>
      </w:hyperlink>
      <w:r>
        <w:t xml:space="preserve"> и </w:t>
      </w:r>
      <w:hyperlink w:anchor="P4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25" w:history="1">
        <w:r>
          <w:rPr>
            <w:color w:val="0000FF"/>
          </w:rPr>
          <w:t>пунктами 3</w:t>
        </w:r>
      </w:hyperlink>
      <w:r>
        <w:t xml:space="preserve"> - </w:t>
      </w:r>
      <w:hyperlink w:anchor="P143" w:history="1">
        <w:r>
          <w:rPr>
            <w:color w:val="0000FF"/>
          </w:rPr>
          <w:t>8</w:t>
        </w:r>
      </w:hyperlink>
      <w:r>
        <w:t xml:space="preserve"> настоящей статьи.</w:t>
      </w:r>
    </w:p>
    <w:p w:rsidR="009B02D0" w:rsidRDefault="009B02D0">
      <w:pPr>
        <w:pStyle w:val="ConsPlusNormal"/>
        <w:spacing w:before="220"/>
        <w:ind w:firstLine="540"/>
        <w:jc w:val="both"/>
      </w:pPr>
      <w:bookmarkStart w:id="28" w:name="P125"/>
      <w:bookmarkEnd w:id="2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B02D0" w:rsidRDefault="009B02D0">
      <w:pPr>
        <w:pStyle w:val="ConsPlusNormal"/>
        <w:spacing w:before="220"/>
        <w:ind w:firstLine="540"/>
        <w:jc w:val="both"/>
      </w:pPr>
      <w:bookmarkStart w:id="29" w:name="P126"/>
      <w:bookmarkEnd w:id="2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t xml:space="preserve">или) </w:t>
      </w:r>
      <w:proofErr w:type="gramEnd"/>
      <w:r>
        <w:t>земли расположены на межселенной территории);</w:t>
      </w:r>
    </w:p>
    <w:p w:rsidR="009B02D0" w:rsidRDefault="009B02D0">
      <w:pPr>
        <w:pStyle w:val="ConsPlusNormal"/>
        <w:spacing w:before="220"/>
        <w:ind w:firstLine="540"/>
        <w:jc w:val="both"/>
      </w:pPr>
      <w:bookmarkStart w:id="30" w:name="P127"/>
      <w:bookmarkEnd w:id="3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26" w:history="1">
        <w:r>
          <w:rPr>
            <w:color w:val="0000FF"/>
          </w:rPr>
          <w:t>подпункте 1</w:t>
        </w:r>
      </w:hyperlink>
      <w:r>
        <w:t xml:space="preserve"> настоящего пункта, в информационно-телекоммуникационной сети "Интернет";</w:t>
      </w:r>
    </w:p>
    <w:p w:rsidR="009B02D0" w:rsidRDefault="009B02D0">
      <w:pPr>
        <w:pStyle w:val="ConsPlusNormal"/>
        <w:spacing w:before="220"/>
        <w:ind w:firstLine="540"/>
        <w:jc w:val="both"/>
      </w:pPr>
      <w:bookmarkStart w:id="31" w:name="P128"/>
      <w:bookmarkEnd w:id="31"/>
      <w:proofErr w:type="gramStart"/>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9B02D0" w:rsidRDefault="009B02D0">
      <w:pPr>
        <w:pStyle w:val="ConsPlusNormal"/>
        <w:spacing w:before="220"/>
        <w:ind w:firstLine="540"/>
        <w:jc w:val="both"/>
      </w:pPr>
      <w:bookmarkStart w:id="32" w:name="P129"/>
      <w:bookmarkEnd w:id="3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26" w:history="1">
        <w:r>
          <w:rPr>
            <w:color w:val="0000FF"/>
          </w:rPr>
          <w:t>подпунктов 1</w:t>
        </w:r>
      </w:hyperlink>
      <w:r>
        <w:t xml:space="preserve"> и </w:t>
      </w:r>
      <w:hyperlink w:anchor="P12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B02D0" w:rsidRDefault="009B02D0">
      <w:pPr>
        <w:pStyle w:val="ConsPlusNormal"/>
        <w:spacing w:before="220"/>
        <w:ind w:firstLine="540"/>
        <w:jc w:val="both"/>
      </w:pPr>
      <w:r>
        <w:t xml:space="preserve">4. </w:t>
      </w:r>
      <w:proofErr w:type="gramStart"/>
      <w: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2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83" w:history="1">
        <w:r>
          <w:rPr>
            <w:color w:val="0000FF"/>
          </w:rPr>
          <w:t>пунктом 1</w:t>
        </w:r>
      </w:hyperlink>
      <w:r>
        <w:t xml:space="preserve"> и </w:t>
      </w:r>
      <w:hyperlink w:anchor="P10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w:t>
      </w:r>
      <w:proofErr w:type="gramEnd"/>
      <w: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B02D0" w:rsidRDefault="009B02D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26" w:history="1">
        <w:r>
          <w:rPr>
            <w:color w:val="0000FF"/>
          </w:rPr>
          <w:t>подпунктами 1</w:t>
        </w:r>
      </w:hyperlink>
      <w:r>
        <w:t xml:space="preserve">, </w:t>
      </w:r>
      <w:hyperlink w:anchor="P128" w:history="1">
        <w:r>
          <w:rPr>
            <w:color w:val="0000FF"/>
          </w:rPr>
          <w:t>3</w:t>
        </w:r>
      </w:hyperlink>
      <w:r>
        <w:t xml:space="preserve"> и </w:t>
      </w:r>
      <w:hyperlink w:anchor="P12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71" w:history="1">
        <w:r>
          <w:rPr>
            <w:color w:val="0000FF"/>
          </w:rPr>
          <w:t>подпунктом 3 пункта 7 статьи 39.43</w:t>
        </w:r>
      </w:hyperlink>
      <w:r>
        <w:t xml:space="preserve"> настоящего Кодекса осуществляются за счет средств заявителя.</w:t>
      </w:r>
    </w:p>
    <w:p w:rsidR="009B02D0" w:rsidRDefault="009B02D0">
      <w:pPr>
        <w:pStyle w:val="ConsPlusNormal"/>
        <w:spacing w:before="220"/>
        <w:ind w:firstLine="540"/>
        <w:jc w:val="both"/>
      </w:pPr>
      <w:bookmarkStart w:id="33" w:name="P132"/>
      <w:bookmarkEnd w:id="33"/>
      <w:r>
        <w:t>6. Сообщение о возможном установлении публичного сервитута должно содержать:</w:t>
      </w:r>
    </w:p>
    <w:p w:rsidR="009B02D0" w:rsidRDefault="009B02D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B02D0" w:rsidRDefault="009B02D0">
      <w:pPr>
        <w:pStyle w:val="ConsPlusNormal"/>
        <w:spacing w:before="220"/>
        <w:ind w:firstLine="540"/>
        <w:jc w:val="both"/>
      </w:pPr>
      <w:r>
        <w:t>2) цели установления публичного сервитута;</w:t>
      </w:r>
    </w:p>
    <w:p w:rsidR="009B02D0" w:rsidRDefault="009B02D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B02D0" w:rsidRDefault="009B02D0">
      <w:pPr>
        <w:pStyle w:val="ConsPlusNormal"/>
        <w:spacing w:before="220"/>
        <w:ind w:firstLine="540"/>
        <w:jc w:val="both"/>
      </w:pPr>
      <w:proofErr w:type="gramStart"/>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9B02D0" w:rsidRDefault="009B02D0">
      <w:pPr>
        <w:pStyle w:val="ConsPlusNormal"/>
        <w:spacing w:before="220"/>
        <w:ind w:firstLine="540"/>
        <w:jc w:val="both"/>
      </w:pPr>
      <w:r>
        <w:t xml:space="preserve">5) официальные сайты в информационно-телекоммуникационной сети "Интернет", на которых размещается сообщение о поступившем </w:t>
      </w:r>
      <w:proofErr w:type="gramStart"/>
      <w:r>
        <w:t>ходатайстве</w:t>
      </w:r>
      <w:proofErr w:type="gramEnd"/>
      <w:r>
        <w:t xml:space="preserve"> об установлении публичного сервитута.</w:t>
      </w:r>
    </w:p>
    <w:p w:rsidR="009B02D0" w:rsidRDefault="009B02D0">
      <w:pPr>
        <w:pStyle w:val="ConsPlusNormal"/>
        <w:spacing w:before="220"/>
        <w:ind w:firstLine="540"/>
        <w:jc w:val="both"/>
      </w:pPr>
      <w:r>
        <w:t xml:space="preserve">7. Наряду со сведениями, предусмотренными </w:t>
      </w:r>
      <w:hyperlink w:anchor="P13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B02D0" w:rsidRDefault="009B02D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B02D0" w:rsidRDefault="009B02D0">
      <w:pPr>
        <w:pStyle w:val="ConsPlusNormal"/>
        <w:spacing w:before="220"/>
        <w:ind w:firstLine="540"/>
        <w:jc w:val="both"/>
      </w:pPr>
      <w:proofErr w:type="gramStart"/>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roofErr w:type="gramEnd"/>
    </w:p>
    <w:p w:rsidR="009B02D0" w:rsidRDefault="009B02D0">
      <w:pPr>
        <w:pStyle w:val="ConsPlusNormal"/>
        <w:spacing w:before="220"/>
        <w:ind w:firstLine="540"/>
        <w:jc w:val="both"/>
      </w:pPr>
      <w:bookmarkStart w:id="34" w:name="P141"/>
      <w:bookmarkEnd w:id="34"/>
      <w:r>
        <w:t>3) описание местоположения границ публичного сервитута;</w:t>
      </w:r>
    </w:p>
    <w:p w:rsidR="009B02D0" w:rsidRDefault="009B02D0">
      <w:pPr>
        <w:pStyle w:val="ConsPlusNormal"/>
        <w:spacing w:before="220"/>
        <w:ind w:firstLine="540"/>
        <w:jc w:val="both"/>
      </w:pPr>
      <w:bookmarkStart w:id="35" w:name="P142"/>
      <w:bookmarkEnd w:id="35"/>
      <w:r>
        <w:t>4) кадастровые номера земельных участков (при их наличии), в отношении которых испрашивается публичный сервитут.</w:t>
      </w:r>
    </w:p>
    <w:p w:rsidR="009B02D0" w:rsidRDefault="009B02D0">
      <w:pPr>
        <w:pStyle w:val="ConsPlusNormal"/>
        <w:spacing w:before="220"/>
        <w:ind w:firstLine="540"/>
        <w:jc w:val="both"/>
      </w:pPr>
      <w:bookmarkStart w:id="36" w:name="P143"/>
      <w:bookmarkEnd w:id="36"/>
      <w:r>
        <w:t xml:space="preserve">8. </w:t>
      </w:r>
      <w:proofErr w:type="gramStart"/>
      <w: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2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w:t>
      </w:r>
      <w:proofErr w:type="gramEnd"/>
      <w:r>
        <w:t xml:space="preserve">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w:t>
      </w:r>
      <w:r>
        <w:lastRenderedPageBreak/>
        <w:t xml:space="preserve">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 w:history="1">
        <w:r>
          <w:rPr>
            <w:color w:val="0000FF"/>
          </w:rPr>
          <w:t>статьей 39.46</w:t>
        </w:r>
      </w:hyperlink>
      <w:r>
        <w:t xml:space="preserve"> настоящего Кодекса.</w:t>
      </w:r>
    </w:p>
    <w:p w:rsidR="009B02D0" w:rsidRDefault="009B02D0">
      <w:pPr>
        <w:pStyle w:val="ConsPlusNormal"/>
        <w:spacing w:before="220"/>
        <w:ind w:firstLine="540"/>
        <w:jc w:val="both"/>
      </w:pPr>
      <w:r>
        <w:t>9. 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39" w:history="1">
        <w:r>
          <w:rPr>
            <w:color w:val="0000FF"/>
          </w:rPr>
          <w:t>пунктом 10 статьи 56.4</w:t>
        </w:r>
      </w:hyperlink>
      <w:r>
        <w:t xml:space="preserve">, </w:t>
      </w:r>
      <w:hyperlink r:id="rId40" w:history="1">
        <w:r>
          <w:rPr>
            <w:color w:val="0000FF"/>
          </w:rPr>
          <w:t>пунктом 1 статьи 56.5</w:t>
        </w:r>
      </w:hyperlink>
      <w:r>
        <w:t xml:space="preserve"> настоящего Кодекса. При этом сведения, предусмотренные </w:t>
      </w:r>
      <w:hyperlink w:anchor="P132" w:history="1">
        <w:r>
          <w:rPr>
            <w:color w:val="0000FF"/>
          </w:rPr>
          <w:t>пунктом 6</w:t>
        </w:r>
      </w:hyperlink>
      <w:r>
        <w:t xml:space="preserve"> и </w:t>
      </w:r>
      <w:hyperlink w:anchor="P141" w:history="1">
        <w:r>
          <w:rPr>
            <w:color w:val="0000FF"/>
          </w:rPr>
          <w:t>подпунктами 3</w:t>
        </w:r>
      </w:hyperlink>
      <w:r>
        <w:t xml:space="preserve"> и </w:t>
      </w:r>
      <w:hyperlink w:anchor="P14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41" w:history="1">
        <w:r>
          <w:rPr>
            <w:color w:val="0000FF"/>
          </w:rPr>
          <w:t>пунктом 8 статьи 56.5</w:t>
        </w:r>
      </w:hyperlink>
      <w:r>
        <w:t xml:space="preserve"> настоящего Кодекса.</w:t>
      </w:r>
    </w:p>
    <w:p w:rsidR="009B02D0" w:rsidRDefault="009B02D0">
      <w:pPr>
        <w:pStyle w:val="ConsPlusNormal"/>
        <w:ind w:firstLine="540"/>
        <w:jc w:val="both"/>
      </w:pPr>
    </w:p>
    <w:p w:rsidR="009B02D0" w:rsidRDefault="009B02D0">
      <w:pPr>
        <w:pStyle w:val="ConsPlusTitle"/>
        <w:ind w:firstLine="540"/>
        <w:jc w:val="both"/>
        <w:outlineLvl w:val="1"/>
      </w:pPr>
      <w:r>
        <w:t>Статья 39.43. Решение об установлении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B02D0" w:rsidRDefault="009B02D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44" w:history="1">
        <w:r>
          <w:rPr>
            <w:color w:val="0000FF"/>
          </w:rPr>
          <w:t>подпунктом 3 статьи 39.37</w:t>
        </w:r>
      </w:hyperlink>
      <w:r>
        <w:t xml:space="preserve"> настоящего Кодекса;</w:t>
      </w:r>
    </w:p>
    <w:p w:rsidR="009B02D0" w:rsidRDefault="009B02D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42" w:history="1">
        <w:r>
          <w:rPr>
            <w:color w:val="0000FF"/>
          </w:rPr>
          <w:t>подпунктами 1</w:t>
        </w:r>
      </w:hyperlink>
      <w:r>
        <w:t xml:space="preserve">, </w:t>
      </w:r>
      <w:hyperlink w:anchor="P43" w:history="1">
        <w:r>
          <w:rPr>
            <w:color w:val="0000FF"/>
          </w:rPr>
          <w:t>2</w:t>
        </w:r>
      </w:hyperlink>
      <w:r>
        <w:t xml:space="preserve">, </w:t>
      </w:r>
      <w:hyperlink w:anchor="P45" w:history="1">
        <w:r>
          <w:rPr>
            <w:color w:val="0000FF"/>
          </w:rPr>
          <w:t>4</w:t>
        </w:r>
      </w:hyperlink>
      <w:r>
        <w:t xml:space="preserve"> и </w:t>
      </w:r>
      <w:hyperlink w:anchor="P46" w:history="1">
        <w:r>
          <w:rPr>
            <w:color w:val="0000FF"/>
          </w:rPr>
          <w:t>5 статьи 39.37</w:t>
        </w:r>
      </w:hyperlink>
      <w:r>
        <w:t xml:space="preserve"> настоящего Кодекса, но не ранее чем тридцать дней со дня опубликования сообщения о поступившем </w:t>
      </w:r>
      <w:proofErr w:type="gramStart"/>
      <w:r>
        <w:t>ходатайстве</w:t>
      </w:r>
      <w:proofErr w:type="gramEnd"/>
      <w:r>
        <w:t xml:space="preserve"> об установлении публичного сервитута, предусмотренного </w:t>
      </w:r>
      <w:hyperlink w:anchor="P126" w:history="1">
        <w:r>
          <w:rPr>
            <w:color w:val="0000FF"/>
          </w:rPr>
          <w:t>подпунктом 1 пункта 3 статьи 39.42</w:t>
        </w:r>
      </w:hyperlink>
      <w:r>
        <w:t xml:space="preserve"> настоящего Кодекса.</w:t>
      </w:r>
    </w:p>
    <w:p w:rsidR="009B02D0" w:rsidRDefault="009B02D0">
      <w:pPr>
        <w:pStyle w:val="ConsPlusNormal"/>
        <w:spacing w:before="220"/>
        <w:ind w:firstLine="540"/>
        <w:jc w:val="both"/>
      </w:pPr>
      <w:r>
        <w:t>2. В случае</w:t>
      </w:r>
      <w:proofErr w:type="gramStart"/>
      <w:r>
        <w:t>,</w:t>
      </w:r>
      <w:proofErr w:type="gramEnd"/>
      <w: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B02D0" w:rsidRDefault="009B02D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B02D0" w:rsidRDefault="009B02D0">
      <w:pPr>
        <w:pStyle w:val="ConsPlusNormal"/>
        <w:spacing w:before="220"/>
        <w:ind w:firstLine="540"/>
        <w:jc w:val="both"/>
      </w:pPr>
      <w:r>
        <w:t>4. Решение об установлении публичного сервитута должно содержать следующую информацию:</w:t>
      </w:r>
    </w:p>
    <w:p w:rsidR="009B02D0" w:rsidRDefault="009B02D0">
      <w:pPr>
        <w:pStyle w:val="ConsPlusNormal"/>
        <w:spacing w:before="220"/>
        <w:ind w:firstLine="540"/>
        <w:jc w:val="both"/>
      </w:pPr>
      <w:r>
        <w:t>1) цель установления публичного сервитута;</w:t>
      </w:r>
    </w:p>
    <w:p w:rsidR="009B02D0" w:rsidRDefault="009B02D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B02D0" w:rsidRDefault="009B02D0">
      <w:pPr>
        <w:pStyle w:val="ConsPlusNormal"/>
        <w:spacing w:before="220"/>
        <w:ind w:firstLine="540"/>
        <w:jc w:val="both"/>
      </w:pPr>
      <w:r>
        <w:t xml:space="preserve">3) сведения о собственнике инженерного сооружения, которое переносится в связи с </w:t>
      </w:r>
      <w:r>
        <w:lastRenderedPageBreak/>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B02D0" w:rsidRDefault="009B02D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B02D0" w:rsidRDefault="009B02D0">
      <w:pPr>
        <w:pStyle w:val="ConsPlusNormal"/>
        <w:spacing w:before="220"/>
        <w:ind w:firstLine="540"/>
        <w:jc w:val="both"/>
      </w:pPr>
      <w:r>
        <w:t>5) срок публичного сервитута;</w:t>
      </w:r>
    </w:p>
    <w:p w:rsidR="009B02D0" w:rsidRDefault="009B02D0">
      <w:pPr>
        <w:pStyle w:val="ConsPlusNormal"/>
        <w:spacing w:before="220"/>
        <w:ind w:firstLine="540"/>
        <w:jc w:val="both"/>
      </w:pPr>
      <w:bookmarkStart w:id="37" w:name="P160"/>
      <w:bookmarkEnd w:id="37"/>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t>существенно затруднено</w:t>
      </w:r>
      <w:proofErr w:type="gramEnd"/>
      <w:r>
        <w:t xml:space="preserve"> в связи с осуществлением сервитута (при наличии такого срока);</w:t>
      </w:r>
    </w:p>
    <w:p w:rsidR="009B02D0" w:rsidRDefault="009B02D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9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B02D0" w:rsidRDefault="009B02D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B02D0" w:rsidRDefault="009B02D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B02D0" w:rsidRDefault="009B02D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B02D0" w:rsidRDefault="009B02D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92" w:history="1">
        <w:r>
          <w:rPr>
            <w:color w:val="0000FF"/>
          </w:rPr>
          <w:t>пунктом 8 статьи 39.50</w:t>
        </w:r>
      </w:hyperlink>
      <w:r>
        <w:t xml:space="preserve"> настоящего Кодекса.</w:t>
      </w:r>
    </w:p>
    <w:p w:rsidR="009B02D0" w:rsidRDefault="009B02D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B02D0" w:rsidRDefault="009B02D0">
      <w:pPr>
        <w:pStyle w:val="ConsPlusNormal"/>
        <w:spacing w:before="220"/>
        <w:ind w:firstLine="540"/>
        <w:jc w:val="both"/>
      </w:pPr>
      <w:r>
        <w:t>6. В случае</w:t>
      </w:r>
      <w:proofErr w:type="gramStart"/>
      <w:r>
        <w:t>,</w:t>
      </w:r>
      <w:proofErr w:type="gramEnd"/>
      <w:r>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B02D0" w:rsidRDefault="009B02D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B02D0" w:rsidRDefault="009B02D0">
      <w:pPr>
        <w:pStyle w:val="ConsPlusNormal"/>
        <w:spacing w:before="220"/>
        <w:ind w:firstLine="540"/>
        <w:jc w:val="both"/>
      </w:pPr>
      <w:r>
        <w:t xml:space="preserve">1) </w:t>
      </w:r>
      <w:proofErr w:type="gramStart"/>
      <w:r>
        <w:t>разместить решение</w:t>
      </w:r>
      <w:proofErr w:type="gramEnd"/>
      <w:r>
        <w:t xml:space="preserve"> об установлении публичного сервитута на своем официальном сайте в информационно-телекоммуникационной сети "Интернет";</w:t>
      </w:r>
    </w:p>
    <w:p w:rsidR="009B02D0" w:rsidRDefault="009B02D0">
      <w:pPr>
        <w:pStyle w:val="ConsPlusNormal"/>
        <w:spacing w:before="220"/>
        <w:ind w:firstLine="540"/>
        <w:jc w:val="both"/>
      </w:pPr>
      <w:proofErr w:type="gramStart"/>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roofErr w:type="gramEnd"/>
    </w:p>
    <w:p w:rsidR="009B02D0" w:rsidRDefault="009B02D0">
      <w:pPr>
        <w:pStyle w:val="ConsPlusNormal"/>
        <w:spacing w:before="220"/>
        <w:ind w:firstLine="540"/>
        <w:jc w:val="both"/>
      </w:pPr>
      <w:bookmarkStart w:id="38" w:name="P171"/>
      <w:bookmarkEnd w:id="3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t>правах</w:t>
      </w:r>
      <w:proofErr w:type="gramEnd"/>
      <w:r>
        <w:t xml:space="preserve"> на которые поступили в соответствии с </w:t>
      </w:r>
      <w:hyperlink w:anchor="P122" w:history="1">
        <w:r>
          <w:rPr>
            <w:color w:val="0000FF"/>
          </w:rPr>
          <w:t>пунктом 1</w:t>
        </w:r>
      </w:hyperlink>
      <w:r>
        <w:t xml:space="preserve"> или </w:t>
      </w:r>
      <w:hyperlink w:anchor="P14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t>,</w:t>
      </w:r>
      <w:proofErr w:type="gramEnd"/>
      <w: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B02D0" w:rsidRDefault="009B02D0">
      <w:pPr>
        <w:pStyle w:val="ConsPlusNormal"/>
        <w:spacing w:before="220"/>
        <w:ind w:firstLine="540"/>
        <w:jc w:val="both"/>
      </w:pPr>
      <w:r>
        <w:t>4) направить копию решения об установлении публичного сервитута в орган регистрации прав;</w:t>
      </w:r>
    </w:p>
    <w:p w:rsidR="009B02D0" w:rsidRDefault="009B02D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B02D0" w:rsidRDefault="009B02D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B02D0" w:rsidRDefault="009B02D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w:t>
      </w:r>
      <w:proofErr w:type="gramStart"/>
      <w:r>
        <w:t xml:space="preserve">в суд до истечения тридцати дней со дня получения в соответствии с </w:t>
      </w:r>
      <w:hyperlink w:anchor="P250" w:history="1">
        <w:r>
          <w:rPr>
            <w:color w:val="0000FF"/>
          </w:rPr>
          <w:t>пунктом</w:t>
        </w:r>
        <w:proofErr w:type="gramEnd"/>
        <w:r>
          <w:rPr>
            <w:color w:val="0000FF"/>
          </w:rPr>
          <w:t xml:space="preserve"> 8 статьи 39.47</w:t>
        </w:r>
      </w:hyperlink>
      <w:r>
        <w:t xml:space="preserve"> настоящего Кодекса правообладателем земельного участка соглашения об осуществлении публичного сервитута.</w:t>
      </w:r>
    </w:p>
    <w:p w:rsidR="009B02D0" w:rsidRDefault="009B02D0">
      <w:pPr>
        <w:pStyle w:val="ConsPlusNormal"/>
        <w:spacing w:before="220"/>
        <w:ind w:firstLine="540"/>
        <w:jc w:val="both"/>
      </w:pPr>
      <w:r>
        <w:t xml:space="preserve">10. </w:t>
      </w:r>
      <w:proofErr w:type="gramStart"/>
      <w: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4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w:t>
      </w:r>
      <w:proofErr w:type="gramEnd"/>
      <w:r>
        <w:t xml:space="preserve"> не являются основанием для его пересмотра.</w:t>
      </w:r>
    </w:p>
    <w:p w:rsidR="009B02D0" w:rsidRDefault="009B02D0">
      <w:pPr>
        <w:pStyle w:val="ConsPlusNormal"/>
        <w:ind w:firstLine="540"/>
        <w:jc w:val="both"/>
      </w:pPr>
    </w:p>
    <w:p w:rsidR="009B02D0" w:rsidRDefault="009B02D0">
      <w:pPr>
        <w:pStyle w:val="ConsPlusTitle"/>
        <w:ind w:firstLine="540"/>
        <w:jc w:val="both"/>
        <w:outlineLvl w:val="1"/>
      </w:pPr>
      <w:r>
        <w:t>Статья 39.44. Отказ в установлении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1. В установлении публичного сервитута должно быть отказано, если:</w:t>
      </w:r>
    </w:p>
    <w:p w:rsidR="009B02D0" w:rsidRDefault="009B02D0">
      <w:pPr>
        <w:pStyle w:val="ConsPlusNormal"/>
        <w:spacing w:before="220"/>
        <w:ind w:firstLine="540"/>
        <w:jc w:val="both"/>
      </w:pPr>
      <w:proofErr w:type="gramStart"/>
      <w:r>
        <w:t xml:space="preserve">1) в ходатайстве об установлении публичного сервитута отсутствуют сведения, предусмотренные </w:t>
      </w:r>
      <w:hyperlink w:anchor="P8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93" w:history="1">
        <w:r>
          <w:rPr>
            <w:color w:val="0000FF"/>
          </w:rPr>
          <w:t>пунктами 2</w:t>
        </w:r>
      </w:hyperlink>
      <w:r>
        <w:t xml:space="preserve"> и </w:t>
      </w:r>
      <w:hyperlink w:anchor="P100" w:history="1">
        <w:r>
          <w:rPr>
            <w:color w:val="0000FF"/>
          </w:rPr>
          <w:t>3 статьи 39.41</w:t>
        </w:r>
      </w:hyperlink>
      <w:r>
        <w:t xml:space="preserve"> настоящего Кодекса;</w:t>
      </w:r>
      <w:proofErr w:type="gramEnd"/>
    </w:p>
    <w:p w:rsidR="009B02D0" w:rsidRDefault="009B02D0">
      <w:pPr>
        <w:pStyle w:val="ConsPlusNormal"/>
        <w:spacing w:before="220"/>
        <w:ind w:firstLine="540"/>
        <w:jc w:val="both"/>
      </w:pPr>
      <w:r>
        <w:t xml:space="preserve">2) не соблюдены условия установления публичного сервитута, предусмотренные </w:t>
      </w:r>
      <w:hyperlink r:id="rId44" w:history="1">
        <w:r>
          <w:rPr>
            <w:color w:val="0000FF"/>
          </w:rPr>
          <w:t>статьями 23</w:t>
        </w:r>
      </w:hyperlink>
      <w:r>
        <w:t xml:space="preserve"> и </w:t>
      </w:r>
      <w:hyperlink w:anchor="P58" w:history="1">
        <w:r>
          <w:rPr>
            <w:color w:val="0000FF"/>
          </w:rPr>
          <w:t>39.39</w:t>
        </w:r>
      </w:hyperlink>
      <w:r>
        <w:t xml:space="preserve"> настоящего Кодекса;</w:t>
      </w:r>
    </w:p>
    <w:p w:rsidR="009B02D0" w:rsidRDefault="009B02D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B02D0" w:rsidRDefault="009B02D0">
      <w:pPr>
        <w:pStyle w:val="ConsPlusNormal"/>
        <w:spacing w:before="220"/>
        <w:ind w:firstLine="540"/>
        <w:jc w:val="both"/>
      </w:pPr>
      <w:proofErr w:type="gramStart"/>
      <w: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B02D0" w:rsidRDefault="009B02D0">
      <w:pPr>
        <w:pStyle w:val="ConsPlusNormal"/>
        <w:spacing w:before="220"/>
        <w:ind w:firstLine="540"/>
        <w:jc w:val="both"/>
      </w:pPr>
      <w:proofErr w:type="gramStart"/>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B02D0" w:rsidRDefault="009B02D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42" w:history="1">
        <w:r>
          <w:rPr>
            <w:color w:val="0000FF"/>
          </w:rPr>
          <w:t>подпунктами 1</w:t>
        </w:r>
      </w:hyperlink>
      <w:r>
        <w:t xml:space="preserve">, </w:t>
      </w:r>
      <w:hyperlink w:anchor="P44" w:history="1">
        <w:r>
          <w:rPr>
            <w:color w:val="0000FF"/>
          </w:rPr>
          <w:t>3</w:t>
        </w:r>
      </w:hyperlink>
      <w:r>
        <w:t xml:space="preserve"> и </w:t>
      </w:r>
      <w:hyperlink w:anchor="P45" w:history="1">
        <w:r>
          <w:rPr>
            <w:color w:val="0000FF"/>
          </w:rPr>
          <w:t>4 статьи 39.37</w:t>
        </w:r>
      </w:hyperlink>
      <w:r>
        <w:t xml:space="preserve"> настоящего Кодекса;</w:t>
      </w:r>
    </w:p>
    <w:p w:rsidR="009B02D0" w:rsidRDefault="009B02D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B02D0" w:rsidRDefault="009B02D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B02D0" w:rsidRDefault="009B02D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B02D0" w:rsidRDefault="009B02D0">
      <w:pPr>
        <w:pStyle w:val="ConsPlusNormal"/>
        <w:ind w:firstLine="540"/>
        <w:jc w:val="both"/>
      </w:pPr>
    </w:p>
    <w:p w:rsidR="009B02D0" w:rsidRDefault="009B02D0">
      <w:pPr>
        <w:pStyle w:val="ConsPlusTitle"/>
        <w:ind w:firstLine="540"/>
        <w:jc w:val="both"/>
        <w:outlineLvl w:val="1"/>
      </w:pPr>
      <w:r>
        <w:t>Статья 39.45. Срок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r:id="rId46" w:history="1">
        <w:r>
          <w:rPr>
            <w:color w:val="0000FF"/>
          </w:rPr>
          <w:t>пункта 7 статьи 23</w:t>
        </w:r>
      </w:hyperlink>
      <w:r>
        <w:t xml:space="preserve"> настоящего Кодекса и следующих ограничений:</w:t>
      </w:r>
    </w:p>
    <w:p w:rsidR="009B02D0" w:rsidRDefault="009B02D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42" w:history="1">
        <w:r>
          <w:rPr>
            <w:color w:val="0000FF"/>
          </w:rPr>
          <w:t>подпунктами 1</w:t>
        </w:r>
      </w:hyperlink>
      <w:r>
        <w:t xml:space="preserve">, </w:t>
      </w:r>
      <w:hyperlink w:anchor="P44" w:history="1">
        <w:r>
          <w:rPr>
            <w:color w:val="0000FF"/>
          </w:rPr>
          <w:t>3</w:t>
        </w:r>
      </w:hyperlink>
      <w:r>
        <w:t xml:space="preserve"> и </w:t>
      </w:r>
      <w:hyperlink w:anchor="P45" w:history="1">
        <w:r>
          <w:rPr>
            <w:color w:val="0000FF"/>
          </w:rPr>
          <w:t>4 статьи 39.37</w:t>
        </w:r>
      </w:hyperlink>
      <w:r>
        <w:t xml:space="preserve"> настоящего Кодекса;</w:t>
      </w:r>
    </w:p>
    <w:p w:rsidR="009B02D0" w:rsidRDefault="009B02D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43" w:history="1">
        <w:r>
          <w:rPr>
            <w:color w:val="0000FF"/>
          </w:rPr>
          <w:t>подпунктом 2 статьи 39.37</w:t>
        </w:r>
      </w:hyperlink>
      <w:r>
        <w:t xml:space="preserve"> настоящего Кодекса;</w:t>
      </w:r>
    </w:p>
    <w:p w:rsidR="009B02D0" w:rsidRDefault="009B02D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46" w:history="1">
        <w:r>
          <w:rPr>
            <w:color w:val="0000FF"/>
          </w:rPr>
          <w:t>подпунктом 5 статьи 39.37</w:t>
        </w:r>
      </w:hyperlink>
      <w:r>
        <w:t xml:space="preserve"> настоящего Кодекса.</w:t>
      </w:r>
    </w:p>
    <w:p w:rsidR="009B02D0" w:rsidRDefault="009B02D0">
      <w:pPr>
        <w:pStyle w:val="ConsPlusNormal"/>
        <w:ind w:firstLine="540"/>
        <w:jc w:val="both"/>
      </w:pPr>
    </w:p>
    <w:p w:rsidR="009B02D0" w:rsidRDefault="009B02D0">
      <w:pPr>
        <w:pStyle w:val="ConsPlusTitle"/>
        <w:ind w:firstLine="540"/>
        <w:jc w:val="both"/>
        <w:outlineLvl w:val="1"/>
      </w:pPr>
      <w:bookmarkStart w:id="39" w:name="P200"/>
      <w:bookmarkEnd w:id="39"/>
      <w:r>
        <w:t>Статья 39.46. Плата за публичный сервитут</w:t>
      </w:r>
    </w:p>
    <w:p w:rsidR="009B02D0" w:rsidRDefault="009B02D0">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B02D0" w:rsidRDefault="009B02D0">
      <w:pPr>
        <w:pStyle w:val="ConsPlusNormal"/>
        <w:spacing w:before="220"/>
        <w:ind w:firstLine="540"/>
        <w:jc w:val="both"/>
      </w:pPr>
      <w:r>
        <w:lastRenderedPageBreak/>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B02D0" w:rsidRDefault="009B02D0">
      <w:pPr>
        <w:pStyle w:val="ConsPlusNormal"/>
        <w:spacing w:before="220"/>
        <w:ind w:firstLine="540"/>
        <w:jc w:val="both"/>
      </w:pPr>
      <w:bookmarkStart w:id="40" w:name="P205"/>
      <w:bookmarkEnd w:id="4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B02D0" w:rsidRDefault="009B02D0">
      <w:pPr>
        <w:pStyle w:val="ConsPlusNormal"/>
        <w:spacing w:before="220"/>
        <w:ind w:firstLine="540"/>
        <w:jc w:val="both"/>
      </w:pPr>
      <w:bookmarkStart w:id="41" w:name="P206"/>
      <w:bookmarkEnd w:id="4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B02D0" w:rsidRDefault="009B02D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5" w:history="1">
        <w:r>
          <w:rPr>
            <w:color w:val="0000FF"/>
          </w:rPr>
          <w:t>пунктами 3</w:t>
        </w:r>
      </w:hyperlink>
      <w:r>
        <w:t xml:space="preserve"> и </w:t>
      </w:r>
      <w:hyperlink w:anchor="P20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B02D0" w:rsidRDefault="009B02D0">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31.07.2020 N 269-ФЗ)</w:t>
      </w:r>
    </w:p>
    <w:p w:rsidR="009B02D0" w:rsidRDefault="009B02D0">
      <w:pPr>
        <w:pStyle w:val="ConsPlusNormal"/>
        <w:spacing w:before="220"/>
        <w:ind w:firstLine="540"/>
        <w:jc w:val="both"/>
      </w:pPr>
      <w:r>
        <w:t>6. Безвозмездным является публичный сервитут, установленный:</w:t>
      </w:r>
    </w:p>
    <w:p w:rsidR="009B02D0" w:rsidRDefault="009B02D0">
      <w:pPr>
        <w:pStyle w:val="ConsPlusNormal"/>
        <w:spacing w:before="220"/>
        <w:ind w:firstLine="540"/>
        <w:jc w:val="both"/>
      </w:pPr>
      <w:r>
        <w:t xml:space="preserve">1) в целях, предусмотренных </w:t>
      </w:r>
      <w:hyperlink w:anchor="P44" w:history="1">
        <w:r>
          <w:rPr>
            <w:color w:val="0000FF"/>
          </w:rPr>
          <w:t>подпунктом 3 статьи 39.37</w:t>
        </w:r>
      </w:hyperlink>
      <w:r>
        <w:t xml:space="preserve"> настоящего Кодекса;</w:t>
      </w:r>
    </w:p>
    <w:p w:rsidR="009B02D0" w:rsidRDefault="009B02D0">
      <w:pPr>
        <w:pStyle w:val="ConsPlusNormal"/>
        <w:spacing w:before="220"/>
        <w:ind w:firstLine="540"/>
        <w:jc w:val="both"/>
      </w:pPr>
      <w:proofErr w:type="gramStart"/>
      <w:r>
        <w:t xml:space="preserve">2) в целях, предусмотренных </w:t>
      </w:r>
      <w:hyperlink w:anchor="P4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roofErr w:type="gramEnd"/>
    </w:p>
    <w:p w:rsidR="009B02D0" w:rsidRDefault="009B02D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B02D0" w:rsidRDefault="009B02D0">
      <w:pPr>
        <w:pStyle w:val="ConsPlusNormal"/>
        <w:spacing w:before="220"/>
        <w:ind w:firstLine="540"/>
        <w:jc w:val="both"/>
      </w:pPr>
      <w:r>
        <w:t xml:space="preserve">7. </w:t>
      </w:r>
      <w:proofErr w:type="gramStart"/>
      <w:r>
        <w:t xml:space="preserve">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49" w:history="1">
        <w:r>
          <w:rPr>
            <w:color w:val="0000FF"/>
          </w:rPr>
          <w:t>законом</w:t>
        </w:r>
      </w:hyperlink>
      <w:r>
        <w:t xml:space="preserve"> "Об оценочной деятельности в Российской Федерации" и </w:t>
      </w:r>
      <w:hyperlink r:id="rId50"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r>
        <w:t xml:space="preserve">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B02D0" w:rsidRDefault="009B02D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56" w:history="1">
        <w:r>
          <w:rPr>
            <w:color w:val="0000FF"/>
          </w:rPr>
          <w:t>пунктами 11</w:t>
        </w:r>
      </w:hyperlink>
      <w:r>
        <w:t xml:space="preserve"> и </w:t>
      </w:r>
      <w:hyperlink w:anchor="P25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B02D0" w:rsidRDefault="009B02D0">
      <w:pPr>
        <w:pStyle w:val="ConsPlusNormal"/>
        <w:spacing w:before="220"/>
        <w:ind w:firstLine="540"/>
        <w:jc w:val="both"/>
      </w:pPr>
      <w:bookmarkStart w:id="42" w:name="P215"/>
      <w:bookmarkEnd w:id="4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B02D0" w:rsidRDefault="009B02D0">
      <w:pPr>
        <w:pStyle w:val="ConsPlusNormal"/>
        <w:spacing w:before="220"/>
        <w:ind w:firstLine="540"/>
        <w:jc w:val="both"/>
      </w:pPr>
      <w:bookmarkStart w:id="43" w:name="P216"/>
      <w:bookmarkEnd w:id="43"/>
      <w:r>
        <w:t>10. В счет платы за публичный сервитут не засчитываются и возмещаются независимо от такой платы:</w:t>
      </w:r>
    </w:p>
    <w:p w:rsidR="009B02D0" w:rsidRDefault="009B02D0">
      <w:pPr>
        <w:pStyle w:val="ConsPlusNormal"/>
        <w:spacing w:before="220"/>
        <w:ind w:firstLine="540"/>
        <w:jc w:val="both"/>
      </w:pPr>
      <w:r>
        <w:lastRenderedPageBreak/>
        <w:t>1) убытки, причиненные невозможностью исполнения правообладателем земельного участка обязательств перед третьими лицами;</w:t>
      </w:r>
    </w:p>
    <w:p w:rsidR="009B02D0" w:rsidRDefault="009B02D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B02D0" w:rsidRDefault="009B02D0">
      <w:pPr>
        <w:pStyle w:val="ConsPlusNormal"/>
        <w:spacing w:before="220"/>
        <w:ind w:firstLine="540"/>
        <w:jc w:val="both"/>
      </w:pPr>
      <w:r>
        <w:t xml:space="preserve">11. Убытки, указанные в </w:t>
      </w:r>
      <w:hyperlink w:anchor="P21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B02D0" w:rsidRDefault="009B02D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B02D0" w:rsidRDefault="009B02D0">
      <w:pPr>
        <w:pStyle w:val="ConsPlusNormal"/>
        <w:ind w:firstLine="540"/>
        <w:jc w:val="both"/>
      </w:pPr>
    </w:p>
    <w:p w:rsidR="009B02D0" w:rsidRDefault="009B02D0">
      <w:pPr>
        <w:pStyle w:val="ConsPlusTitle"/>
        <w:ind w:firstLine="540"/>
        <w:jc w:val="both"/>
        <w:outlineLvl w:val="1"/>
      </w:pPr>
      <w:bookmarkStart w:id="44" w:name="P222"/>
      <w:bookmarkEnd w:id="44"/>
      <w:r>
        <w:t>Статья 39.47. Соглашение об осуществлении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1. Соглашение об осуществлении публичного сервитута содержит:</w:t>
      </w:r>
    </w:p>
    <w:p w:rsidR="009B02D0" w:rsidRDefault="009B02D0">
      <w:pPr>
        <w:pStyle w:val="ConsPlusNormal"/>
        <w:spacing w:before="220"/>
        <w:ind w:firstLine="540"/>
        <w:jc w:val="both"/>
      </w:pPr>
      <w:r>
        <w:t>1) сведения о сторонах соглашения;</w:t>
      </w:r>
    </w:p>
    <w:p w:rsidR="009B02D0" w:rsidRDefault="009B02D0">
      <w:pPr>
        <w:pStyle w:val="ConsPlusNormal"/>
        <w:spacing w:before="220"/>
        <w:ind w:firstLine="540"/>
        <w:jc w:val="both"/>
      </w:pPr>
      <w:r>
        <w:t>2) реквизиты решения об установлении публичного сервитута;</w:t>
      </w:r>
    </w:p>
    <w:p w:rsidR="009B02D0" w:rsidRDefault="009B02D0">
      <w:pPr>
        <w:pStyle w:val="ConsPlusNormal"/>
        <w:spacing w:before="220"/>
        <w:ind w:firstLine="540"/>
        <w:jc w:val="both"/>
      </w:pPr>
      <w:r>
        <w:t>3) цель установления публичного сервитута;</w:t>
      </w:r>
    </w:p>
    <w:p w:rsidR="009B02D0" w:rsidRDefault="009B02D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B02D0" w:rsidRDefault="009B02D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B02D0" w:rsidRDefault="009B02D0">
      <w:pPr>
        <w:pStyle w:val="ConsPlusNormal"/>
        <w:spacing w:before="220"/>
        <w:ind w:firstLine="540"/>
        <w:jc w:val="both"/>
      </w:pPr>
      <w:r>
        <w:t>6) срок сервитута;</w:t>
      </w:r>
    </w:p>
    <w:p w:rsidR="009B02D0" w:rsidRDefault="009B02D0">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t>существенно затруднено</w:t>
      </w:r>
      <w:proofErr w:type="gramEnd"/>
      <w:r>
        <w:t xml:space="preserve"> в связи с осуществлением публичного сервитута (включая срок строительства, реконструкции, ремонта инженерного сооружения);</w:t>
      </w:r>
    </w:p>
    <w:p w:rsidR="009B02D0" w:rsidRDefault="009B02D0">
      <w:pPr>
        <w:pStyle w:val="ConsPlusNormal"/>
        <w:spacing w:before="220"/>
        <w:ind w:firstLine="540"/>
        <w:jc w:val="both"/>
      </w:pPr>
      <w:r>
        <w:t>8) размер платы за публичный сервитут, порядок и срок ее внесения;</w:t>
      </w:r>
    </w:p>
    <w:p w:rsidR="009B02D0" w:rsidRDefault="009B02D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B02D0" w:rsidRDefault="009B02D0">
      <w:pPr>
        <w:pStyle w:val="ConsPlusNormal"/>
        <w:spacing w:before="220"/>
        <w:ind w:firstLine="540"/>
        <w:jc w:val="both"/>
      </w:pPr>
      <w:r>
        <w:t>10) график и сроки выполнения работ при осуществлении публичного сервитута;</w:t>
      </w:r>
    </w:p>
    <w:p w:rsidR="009B02D0" w:rsidRDefault="009B02D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9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B02D0" w:rsidRDefault="009B02D0">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9B02D0" w:rsidRDefault="009B02D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B02D0" w:rsidRDefault="009B02D0">
      <w:pPr>
        <w:pStyle w:val="ConsPlusNormal"/>
        <w:spacing w:before="220"/>
        <w:ind w:firstLine="540"/>
        <w:jc w:val="both"/>
      </w:pPr>
      <w:bookmarkStart w:id="45" w:name="P239"/>
      <w:bookmarkEnd w:id="4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B02D0" w:rsidRDefault="009B02D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B02D0" w:rsidRDefault="009B02D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B02D0" w:rsidRDefault="009B02D0">
      <w:pPr>
        <w:pStyle w:val="ConsPlusNormal"/>
        <w:spacing w:before="220"/>
        <w:ind w:firstLine="540"/>
        <w:jc w:val="both"/>
      </w:pPr>
      <w:bookmarkStart w:id="46" w:name="P242"/>
      <w:bookmarkEnd w:id="4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9B02D0" w:rsidRDefault="009B02D0">
      <w:pPr>
        <w:pStyle w:val="ConsPlusNormal"/>
        <w:spacing w:before="220"/>
        <w:ind w:firstLine="540"/>
        <w:jc w:val="both"/>
      </w:pPr>
      <w:bookmarkStart w:id="47" w:name="P243"/>
      <w:bookmarkEnd w:id="47"/>
      <w:r>
        <w:t xml:space="preserve">1) </w:t>
      </w:r>
      <w:proofErr w:type="gramStart"/>
      <w:r>
        <w:t>указан</w:t>
      </w:r>
      <w:proofErr w:type="gramEnd"/>
      <w:r>
        <w:t xml:space="preserve"> таким правообладателем в качестве почтового адреса для связи с ним в соответствии с </w:t>
      </w:r>
      <w:hyperlink w:anchor="P143" w:history="1">
        <w:r>
          <w:rPr>
            <w:color w:val="0000FF"/>
          </w:rPr>
          <w:t>пунктом 8 статьи 39.42</w:t>
        </w:r>
      </w:hyperlink>
      <w:r>
        <w:t xml:space="preserve"> настоящего Кодекса;</w:t>
      </w:r>
    </w:p>
    <w:p w:rsidR="009B02D0" w:rsidRDefault="009B02D0">
      <w:pPr>
        <w:pStyle w:val="ConsPlusNormal"/>
        <w:spacing w:before="220"/>
        <w:ind w:firstLine="540"/>
        <w:jc w:val="both"/>
      </w:pPr>
      <w:bookmarkStart w:id="48" w:name="P244"/>
      <w:bookmarkEnd w:id="48"/>
      <w:r>
        <w:t xml:space="preserve">2) </w:t>
      </w:r>
      <w:proofErr w:type="gramStart"/>
      <w:r>
        <w:t>указан</w:t>
      </w:r>
      <w:proofErr w:type="gramEnd"/>
      <w:r>
        <w:t xml:space="preserve"> в выписке из Единого государственного реестра недвижимости (при отсутствии сведений о почтовых адресах, указанных в </w:t>
      </w:r>
      <w:hyperlink w:anchor="P243" w:history="1">
        <w:r>
          <w:rPr>
            <w:color w:val="0000FF"/>
          </w:rPr>
          <w:t>подпункте 1</w:t>
        </w:r>
      </w:hyperlink>
      <w:r>
        <w:t xml:space="preserve"> настоящего пункта);</w:t>
      </w:r>
    </w:p>
    <w:p w:rsidR="009B02D0" w:rsidRDefault="009B02D0">
      <w:pPr>
        <w:pStyle w:val="ConsPlusNormal"/>
        <w:spacing w:before="220"/>
        <w:ind w:firstLine="540"/>
        <w:jc w:val="both"/>
      </w:pPr>
      <w:r>
        <w:t xml:space="preserve">3) </w:t>
      </w:r>
      <w:proofErr w:type="gramStart"/>
      <w:r>
        <w:t>присвоен</w:t>
      </w:r>
      <w:proofErr w:type="gramEnd"/>
      <w:r>
        <w:t xml:space="preserve"> земельному участку и (или) расположенному на нем объекту недвижимого имущества (при отсутствии сведений о почтовых адресах, указанных в </w:t>
      </w:r>
      <w:hyperlink w:anchor="P243" w:history="1">
        <w:r>
          <w:rPr>
            <w:color w:val="0000FF"/>
          </w:rPr>
          <w:t>подпунктах 1</w:t>
        </w:r>
      </w:hyperlink>
      <w:r>
        <w:t xml:space="preserve"> и </w:t>
      </w:r>
      <w:hyperlink w:anchor="P244" w:history="1">
        <w:r>
          <w:rPr>
            <w:color w:val="0000FF"/>
          </w:rPr>
          <w:t>2</w:t>
        </w:r>
      </w:hyperlink>
      <w:r>
        <w:t xml:space="preserve"> настоящего пункта).</w:t>
      </w:r>
    </w:p>
    <w:p w:rsidR="009B02D0" w:rsidRDefault="009B02D0">
      <w:pPr>
        <w:pStyle w:val="ConsPlusNormal"/>
        <w:spacing w:before="220"/>
        <w:ind w:firstLine="540"/>
        <w:jc w:val="both"/>
      </w:pPr>
      <w:r>
        <w:t>6. В случае</w:t>
      </w:r>
      <w:proofErr w:type="gramStart"/>
      <w:r>
        <w:t>,</w:t>
      </w:r>
      <w:proofErr w:type="gramEnd"/>
      <w:r>
        <w:t xml:space="preserve"> если правообладатель земельного участка в соответствии с </w:t>
      </w:r>
      <w:hyperlink w:anchor="P14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B02D0" w:rsidRDefault="009B02D0">
      <w:pPr>
        <w:pStyle w:val="ConsPlusNormal"/>
        <w:spacing w:before="220"/>
        <w:ind w:firstLine="540"/>
        <w:jc w:val="both"/>
      </w:pPr>
      <w:bookmarkStart w:id="49" w:name="P247"/>
      <w:bookmarkEnd w:id="49"/>
      <w:r>
        <w:t>7. Одновременно с проектом соглашения об осуществлении публичного сервитута правообладателю земельного участка направляются:</w:t>
      </w:r>
    </w:p>
    <w:p w:rsidR="009B02D0" w:rsidRDefault="009B02D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B02D0" w:rsidRDefault="009B02D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B02D0" w:rsidRDefault="009B02D0">
      <w:pPr>
        <w:pStyle w:val="ConsPlusNormal"/>
        <w:spacing w:before="220"/>
        <w:ind w:firstLine="540"/>
        <w:jc w:val="both"/>
      </w:pPr>
      <w:bookmarkStart w:id="50" w:name="P250"/>
      <w:bookmarkEnd w:id="50"/>
      <w:r>
        <w:t>8. Проект соглашения об осуществлении публичного сервитута считается полученным правообладателем земельного участка со дня:</w:t>
      </w:r>
    </w:p>
    <w:p w:rsidR="009B02D0" w:rsidRDefault="009B02D0">
      <w:pPr>
        <w:pStyle w:val="ConsPlusNormal"/>
        <w:spacing w:before="220"/>
        <w:ind w:firstLine="540"/>
        <w:jc w:val="both"/>
      </w:pPr>
      <w:r>
        <w:t xml:space="preserve">1) вручения ему предусмотренного </w:t>
      </w:r>
      <w:hyperlink w:anchor="P242" w:history="1">
        <w:r>
          <w:rPr>
            <w:color w:val="0000FF"/>
          </w:rPr>
          <w:t>пунктом 5</w:t>
        </w:r>
      </w:hyperlink>
      <w:r>
        <w:t xml:space="preserve"> настоящей статьи заказного письма;</w:t>
      </w:r>
    </w:p>
    <w:p w:rsidR="009B02D0" w:rsidRDefault="009B02D0">
      <w:pPr>
        <w:pStyle w:val="ConsPlusNormal"/>
        <w:spacing w:before="220"/>
        <w:ind w:firstLine="540"/>
        <w:jc w:val="both"/>
      </w:pPr>
      <w:r>
        <w:t xml:space="preserve">2) возврата отправителю в соответствии с Федеральным </w:t>
      </w:r>
      <w:hyperlink r:id="rId52" w:history="1">
        <w:r>
          <w:rPr>
            <w:color w:val="0000FF"/>
          </w:rPr>
          <w:t>законом</w:t>
        </w:r>
      </w:hyperlink>
      <w:r>
        <w:t xml:space="preserve"> от 17 июля 1999 года N </w:t>
      </w:r>
      <w:r>
        <w:lastRenderedPageBreak/>
        <w:t xml:space="preserve">176-ФЗ "О почтовой связи" (далее - Федеральный закон "О почтовой связи") предусмотренного </w:t>
      </w:r>
      <w:hyperlink w:anchor="P242" w:history="1">
        <w:r>
          <w:rPr>
            <w:color w:val="0000FF"/>
          </w:rPr>
          <w:t>пунктом 5</w:t>
        </w:r>
      </w:hyperlink>
      <w:r>
        <w:t xml:space="preserve"> настоящей статьи заказного письма;</w:t>
      </w:r>
    </w:p>
    <w:p w:rsidR="009B02D0" w:rsidRDefault="009B02D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47" w:history="1">
        <w:r>
          <w:rPr>
            <w:color w:val="0000FF"/>
          </w:rPr>
          <w:t>пунктом 7</w:t>
        </w:r>
      </w:hyperlink>
      <w:r>
        <w:t xml:space="preserve"> настоящей статьи, правообладателю земельного участка лично под расписку.</w:t>
      </w:r>
    </w:p>
    <w:p w:rsidR="009B02D0" w:rsidRDefault="009B02D0">
      <w:pPr>
        <w:pStyle w:val="ConsPlusNormal"/>
        <w:spacing w:before="220"/>
        <w:ind w:firstLine="540"/>
        <w:jc w:val="both"/>
      </w:pPr>
      <w:r>
        <w:t xml:space="preserve">9. </w:t>
      </w:r>
      <w:proofErr w:type="gramStart"/>
      <w:r>
        <w:t>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roofErr w:type="gramEnd"/>
    </w:p>
    <w:p w:rsidR="009B02D0" w:rsidRDefault="009B02D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B02D0" w:rsidRDefault="009B02D0">
      <w:pPr>
        <w:pStyle w:val="ConsPlusNormal"/>
        <w:spacing w:before="220"/>
        <w:ind w:firstLine="540"/>
        <w:jc w:val="both"/>
      </w:pPr>
      <w:bookmarkStart w:id="51" w:name="P256"/>
      <w:bookmarkEnd w:id="51"/>
      <w:r>
        <w:t xml:space="preserve">11. </w:t>
      </w:r>
      <w:proofErr w:type="gramStart"/>
      <w:r>
        <w:t xml:space="preserve">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4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w:t>
      </w:r>
      <w:proofErr w:type="gramEnd"/>
      <w:r>
        <w:t xml:space="preserve">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B02D0" w:rsidRDefault="009B02D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5" w:history="1">
        <w:r>
          <w:rPr>
            <w:color w:val="0000FF"/>
          </w:rPr>
          <w:t>пунктом 9 статьи 39.46</w:t>
        </w:r>
      </w:hyperlink>
      <w:r>
        <w:t xml:space="preserve"> или </w:t>
      </w:r>
      <w:hyperlink w:anchor="P256" w:history="1">
        <w:r>
          <w:rPr>
            <w:color w:val="0000FF"/>
          </w:rPr>
          <w:t>пунктами 11</w:t>
        </w:r>
      </w:hyperlink>
      <w:r>
        <w:t xml:space="preserve"> и </w:t>
      </w:r>
      <w:hyperlink w:anchor="P25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56" w:history="1">
        <w:r>
          <w:rPr>
            <w:color w:val="0000FF"/>
          </w:rPr>
          <w:t>пунктом 11</w:t>
        </w:r>
      </w:hyperlink>
      <w:r>
        <w:t xml:space="preserve"> настоящей статьи.</w:t>
      </w:r>
    </w:p>
    <w:p w:rsidR="009B02D0" w:rsidRDefault="009B02D0">
      <w:pPr>
        <w:pStyle w:val="ConsPlusNormal"/>
        <w:spacing w:before="220"/>
        <w:ind w:firstLine="540"/>
        <w:jc w:val="both"/>
      </w:pPr>
      <w:bookmarkStart w:id="52" w:name="P258"/>
      <w:bookmarkEnd w:id="52"/>
      <w:r>
        <w:t xml:space="preserve">13. </w:t>
      </w:r>
      <w:proofErr w:type="gramStart"/>
      <w:r>
        <w:t xml:space="preserve">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5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w:t>
      </w:r>
      <w:proofErr w:type="gramEnd"/>
      <w:r>
        <w:t xml:space="preserve"> требования правообладателя земельного участка об оспаривании решения об установлении публичного сервитута.</w:t>
      </w:r>
    </w:p>
    <w:p w:rsidR="009B02D0" w:rsidRDefault="009B02D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B02D0" w:rsidRDefault="009B02D0">
      <w:pPr>
        <w:pStyle w:val="ConsPlusNormal"/>
        <w:ind w:firstLine="540"/>
        <w:jc w:val="both"/>
      </w:pPr>
    </w:p>
    <w:p w:rsidR="009B02D0" w:rsidRDefault="009B02D0">
      <w:pPr>
        <w:pStyle w:val="ConsPlusTitle"/>
        <w:ind w:firstLine="540"/>
        <w:jc w:val="both"/>
        <w:outlineLvl w:val="1"/>
      </w:pPr>
      <w:r>
        <w:lastRenderedPageBreak/>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B02D0" w:rsidRDefault="009B02D0">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bookmarkStart w:id="53" w:name="P264"/>
      <w:bookmarkEnd w:id="53"/>
      <w:r>
        <w:t xml:space="preserve">1. </w:t>
      </w:r>
      <w:proofErr w:type="gramStart"/>
      <w:r>
        <w:t xml:space="preserve">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6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w:t>
      </w:r>
      <w:proofErr w:type="gramEnd"/>
      <w:r>
        <w:t xml:space="preserve">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B02D0" w:rsidRDefault="009B02D0">
      <w:pPr>
        <w:pStyle w:val="ConsPlusNormal"/>
        <w:spacing w:before="220"/>
        <w:ind w:firstLine="540"/>
        <w:jc w:val="both"/>
      </w:pPr>
      <w:r>
        <w:t xml:space="preserve">2. Требования о выкупе объектов недвижимости, возмещении убытков, указанных в </w:t>
      </w:r>
      <w:hyperlink w:anchor="P26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B02D0" w:rsidRDefault="009B02D0">
      <w:pPr>
        <w:pStyle w:val="ConsPlusNormal"/>
        <w:ind w:firstLine="540"/>
        <w:jc w:val="both"/>
      </w:pPr>
    </w:p>
    <w:p w:rsidR="009B02D0" w:rsidRDefault="009B02D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B02D0" w:rsidRDefault="009B02D0">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r:id="rId55" w:history="1">
        <w:r>
          <w:rPr>
            <w:color w:val="0000FF"/>
          </w:rPr>
          <w:t>статье 56.4</w:t>
        </w:r>
      </w:hyperlink>
      <w:r>
        <w:t xml:space="preserve"> настоящего Кодекса.</w:t>
      </w:r>
    </w:p>
    <w:p w:rsidR="009B02D0" w:rsidRDefault="009B02D0">
      <w:pPr>
        <w:pStyle w:val="ConsPlusNormal"/>
        <w:spacing w:before="220"/>
        <w:ind w:firstLine="540"/>
        <w:jc w:val="both"/>
      </w:pPr>
      <w:r>
        <w:t xml:space="preserve">2. В случае установления публичного сервитута по ходатайству лиц, указанных в </w:t>
      </w:r>
      <w:hyperlink r:id="rId5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B02D0" w:rsidRDefault="009B02D0">
      <w:pPr>
        <w:pStyle w:val="ConsPlusNormal"/>
        <w:ind w:firstLine="540"/>
        <w:jc w:val="both"/>
      </w:pPr>
    </w:p>
    <w:p w:rsidR="009B02D0" w:rsidRDefault="009B02D0">
      <w:pPr>
        <w:pStyle w:val="ConsPlusTitle"/>
        <w:ind w:firstLine="540"/>
        <w:jc w:val="both"/>
        <w:outlineLvl w:val="1"/>
      </w:pPr>
      <w:r>
        <w:t>Статья 39.50. Права и обязанности обладателя публичного сервитута</w:t>
      </w:r>
    </w:p>
    <w:p w:rsidR="009B02D0" w:rsidRDefault="009B02D0">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03.08.2018 N 341-ФЗ)</w:t>
      </w:r>
    </w:p>
    <w:p w:rsidR="009B02D0" w:rsidRDefault="009B02D0">
      <w:pPr>
        <w:pStyle w:val="ConsPlusNormal"/>
        <w:ind w:firstLine="540"/>
        <w:jc w:val="both"/>
      </w:pPr>
    </w:p>
    <w:p w:rsidR="009B02D0" w:rsidRDefault="009B02D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2" w:history="1">
        <w:r>
          <w:rPr>
            <w:color w:val="0000FF"/>
          </w:rPr>
          <w:t>статьей 39.47</w:t>
        </w:r>
      </w:hyperlink>
      <w:r>
        <w:t xml:space="preserve"> настоящего Кодекса и </w:t>
      </w:r>
      <w:hyperlink w:anchor="P27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B02D0" w:rsidRDefault="009B02D0">
      <w:pPr>
        <w:pStyle w:val="ConsPlusNormal"/>
        <w:spacing w:before="220"/>
        <w:ind w:firstLine="540"/>
        <w:jc w:val="both"/>
      </w:pPr>
      <w:bookmarkStart w:id="54" w:name="P277"/>
      <w:bookmarkEnd w:id="54"/>
      <w:r>
        <w:t>2. В случае</w:t>
      </w:r>
      <w:proofErr w:type="gramStart"/>
      <w:r>
        <w:t>,</w:t>
      </w:r>
      <w:proofErr w:type="gramEnd"/>
      <w:r>
        <w:t xml:space="preserve">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B02D0" w:rsidRDefault="009B02D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B02D0" w:rsidRDefault="009B02D0">
      <w:pPr>
        <w:pStyle w:val="ConsPlusNormal"/>
        <w:spacing w:before="220"/>
        <w:ind w:firstLine="540"/>
        <w:jc w:val="both"/>
      </w:pPr>
      <w:proofErr w:type="gramStart"/>
      <w:r>
        <w:lastRenderedPageBreak/>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roofErr w:type="gramEnd"/>
    </w:p>
    <w:p w:rsidR="009B02D0" w:rsidRDefault="009B02D0">
      <w:pPr>
        <w:pStyle w:val="ConsPlusNormal"/>
        <w:spacing w:before="220"/>
        <w:ind w:firstLine="540"/>
        <w:jc w:val="both"/>
      </w:pPr>
      <w:proofErr w:type="gramStart"/>
      <w:r>
        <w:t xml:space="preserve">2) осуществлять строительство, реконструкцию, ремонт и эксплуатацию инженерных сооружений, а также создание временных или </w:t>
      </w:r>
      <w:hyperlink r:id="rId58" w:history="1">
        <w:r>
          <w:rPr>
            <w:color w:val="0000FF"/>
          </w:rPr>
          <w:t>вспомогательных</w:t>
        </w:r>
      </w:hyperlink>
      <w:r>
        <w:t xml:space="preserve"> сооружений, необходимых для таких строительства, реконструкции, ремонта;</w:t>
      </w:r>
      <w:proofErr w:type="gramEnd"/>
    </w:p>
    <w:p w:rsidR="009B02D0" w:rsidRDefault="009B02D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42" w:history="1">
        <w:r>
          <w:rPr>
            <w:color w:val="0000FF"/>
          </w:rPr>
          <w:t>подпунктами 1</w:t>
        </w:r>
      </w:hyperlink>
      <w:r>
        <w:t xml:space="preserve"> - </w:t>
      </w:r>
      <w:hyperlink w:anchor="P45" w:history="1">
        <w:r>
          <w:rPr>
            <w:color w:val="0000FF"/>
          </w:rPr>
          <w:t>4 статьи 39.37</w:t>
        </w:r>
      </w:hyperlink>
      <w:r>
        <w:t xml:space="preserve"> настоящего Кодекса;</w:t>
      </w:r>
    </w:p>
    <w:p w:rsidR="009B02D0" w:rsidRDefault="009B02D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B02D0" w:rsidRDefault="009B02D0">
      <w:pPr>
        <w:pStyle w:val="ConsPlusNormal"/>
        <w:spacing w:before="220"/>
        <w:ind w:firstLine="540"/>
        <w:jc w:val="both"/>
      </w:pPr>
      <w:r>
        <w:t>5) выполнять иные работы, необходимые в целях установленного публичного сервитута.</w:t>
      </w:r>
    </w:p>
    <w:p w:rsidR="009B02D0" w:rsidRDefault="009B02D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B02D0" w:rsidRDefault="009B02D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B02D0" w:rsidRDefault="009B02D0">
      <w:pPr>
        <w:pStyle w:val="ConsPlusNormal"/>
        <w:spacing w:before="220"/>
        <w:ind w:firstLine="540"/>
        <w:jc w:val="both"/>
      </w:pPr>
      <w:bookmarkStart w:id="55" w:name="P286"/>
      <w:bookmarkEnd w:id="5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B02D0" w:rsidRDefault="009B02D0">
      <w:pPr>
        <w:pStyle w:val="ConsPlusNormal"/>
        <w:spacing w:before="220"/>
        <w:ind w:firstLine="540"/>
        <w:jc w:val="both"/>
      </w:pPr>
      <w:r>
        <w:t>1) общая площадь публичного сервитута не увеличивается;</w:t>
      </w:r>
    </w:p>
    <w:p w:rsidR="009B02D0" w:rsidRDefault="009B02D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B02D0" w:rsidRDefault="009B02D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B02D0" w:rsidRDefault="009B02D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B02D0" w:rsidRDefault="009B02D0">
      <w:pPr>
        <w:pStyle w:val="ConsPlusNormal"/>
        <w:spacing w:before="220"/>
        <w:ind w:firstLine="540"/>
        <w:jc w:val="both"/>
      </w:pPr>
      <w:r>
        <w:t xml:space="preserve">7. Для уточнения границ публичного сервитута в соответствии с </w:t>
      </w:r>
      <w:hyperlink w:anchor="P28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B02D0" w:rsidRDefault="009B02D0">
      <w:pPr>
        <w:pStyle w:val="ConsPlusNormal"/>
        <w:spacing w:before="220"/>
        <w:ind w:firstLine="540"/>
        <w:jc w:val="both"/>
      </w:pPr>
      <w:bookmarkStart w:id="56" w:name="P292"/>
      <w:bookmarkEnd w:id="5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w:t>
      </w:r>
      <w:proofErr w:type="gramStart"/>
      <w:r>
        <w:t>позднее</w:t>
      </w:r>
      <w:proofErr w:type="gramEnd"/>
      <w: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43" w:history="1">
        <w:r>
          <w:rPr>
            <w:color w:val="0000FF"/>
          </w:rPr>
          <w:t>подпунктами 2</w:t>
        </w:r>
      </w:hyperlink>
      <w:r>
        <w:t xml:space="preserve">, </w:t>
      </w:r>
      <w:hyperlink w:anchor="P4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B02D0" w:rsidRDefault="009B02D0">
      <w:pPr>
        <w:pStyle w:val="ConsPlusNormal"/>
        <w:spacing w:before="220"/>
        <w:ind w:firstLine="540"/>
        <w:jc w:val="both"/>
      </w:pPr>
      <w:bookmarkStart w:id="57" w:name="P293"/>
      <w:bookmarkEnd w:id="57"/>
      <w:r>
        <w:t xml:space="preserve">9. Обладатель публичного сервитута обязан снести объекты, размещенные им на основании </w:t>
      </w:r>
      <w:r>
        <w:lastRenderedPageBreak/>
        <w:t xml:space="preserve">публичного сервитута, и осуществить при необходимости </w:t>
      </w:r>
      <w:hyperlink r:id="rId59" w:history="1">
        <w:r>
          <w:rPr>
            <w:color w:val="0000FF"/>
          </w:rPr>
          <w:t>рекультивацию</w:t>
        </w:r>
      </w:hyperlink>
      <w:r>
        <w:t xml:space="preserve"> земельного участка в срок не </w:t>
      </w:r>
      <w:proofErr w:type="gramStart"/>
      <w:r>
        <w:t>позднее</w:t>
      </w:r>
      <w:proofErr w:type="gramEnd"/>
      <w:r>
        <w:t xml:space="preserve"> чем шесть месяцев с момента прекращения публичного сервитута.</w:t>
      </w:r>
    </w:p>
    <w:p w:rsidR="009B02D0" w:rsidRDefault="009B02D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B02D0" w:rsidRDefault="009B02D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92" w:history="1">
        <w:r>
          <w:rPr>
            <w:color w:val="0000FF"/>
          </w:rPr>
          <w:t>пунктами 8</w:t>
        </w:r>
      </w:hyperlink>
      <w:r>
        <w:t xml:space="preserve"> и </w:t>
      </w:r>
      <w:hyperlink w:anchor="P293" w:history="1">
        <w:r>
          <w:rPr>
            <w:color w:val="0000FF"/>
          </w:rPr>
          <w:t>9</w:t>
        </w:r>
      </w:hyperlink>
      <w:r>
        <w:t xml:space="preserve"> настоящей статьи.</w:t>
      </w:r>
    </w:p>
    <w:p w:rsidR="009B02D0" w:rsidRDefault="009B02D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B02D0" w:rsidRDefault="009B02D0">
      <w:pPr>
        <w:pStyle w:val="ConsPlusNormal"/>
      </w:pPr>
      <w:hyperlink r:id="rId60" w:history="1">
        <w:r>
          <w:rPr>
            <w:i/>
            <w:color w:val="0000FF"/>
          </w:rPr>
          <w:br/>
        </w:r>
        <w:proofErr w:type="gramStart"/>
        <w:r>
          <w:rPr>
            <w:i/>
            <w:color w:val="0000FF"/>
          </w:rPr>
          <w:t>г</w:t>
        </w:r>
        <w:proofErr w:type="gramEnd"/>
        <w:r>
          <w:rPr>
            <w:i/>
            <w:color w:val="0000FF"/>
          </w:rPr>
          <w:t>л. V.7, "Земельный кодекс Российской Федерации" от 25.10.2001 N 136-ФЗ (ред. от 02.07.2021) {</w:t>
        </w:r>
        <w:proofErr w:type="spellStart"/>
        <w:r>
          <w:rPr>
            <w:i/>
            <w:color w:val="0000FF"/>
          </w:rPr>
          <w:t>КонсультантПлюс</w:t>
        </w:r>
        <w:proofErr w:type="spellEnd"/>
        <w:r>
          <w:rPr>
            <w:i/>
            <w:color w:val="0000FF"/>
          </w:rPr>
          <w:t>}</w:t>
        </w:r>
      </w:hyperlink>
      <w:r>
        <w:br/>
      </w:r>
    </w:p>
    <w:p w:rsidR="00883D42" w:rsidRDefault="003C72E0"/>
    <w:sectPr w:rsidR="00883D42" w:rsidSect="003C72E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D0"/>
    <w:rsid w:val="000E6232"/>
    <w:rsid w:val="003B1938"/>
    <w:rsid w:val="003C72E0"/>
    <w:rsid w:val="004F1011"/>
    <w:rsid w:val="009B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02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02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B2921E56464DCC729A77E8ECA210F20FBECF2525C56BE6C586AFC4C680E3E47444AA5AC05FDAC64425394FB4F8729D38A58E9D9D5B6120M0RFG" TargetMode="External"/><Relationship Id="rId18" Type="http://schemas.openxmlformats.org/officeDocument/2006/relationships/hyperlink" Target="consultantplus://offline/ref=E5B2921E56464DCC729A77E8ECA210F20FB6CF2128C56BE6C586AFC4C680E3E47444AA59C35FDFCD177F294BFDAC7A823DBC9098835BM6R0G" TargetMode="External"/><Relationship Id="rId26" Type="http://schemas.openxmlformats.org/officeDocument/2006/relationships/hyperlink" Target="consultantplus://offline/ref=E5B2921E56464DCC729A77E8ECA210F20EBCCD2429C26BE6C586AFC4C680E3E47444AA5AC05FDBC64625394FB4F8729D38A58E9D9D5B6120M0RFG" TargetMode="External"/><Relationship Id="rId39" Type="http://schemas.openxmlformats.org/officeDocument/2006/relationships/hyperlink" Target="consultantplus://offline/ref=E5B2921E56464DCC729A77E8ECA210F20FB6C72623C36BE6C586AFC4C680E3E47444AA5AC35EDECD177F294BFDAC7A823DBC9098835BM6R0G" TargetMode="External"/><Relationship Id="rId21" Type="http://schemas.openxmlformats.org/officeDocument/2006/relationships/hyperlink" Target="consultantplus://offline/ref=E5B2921E56464DCC729A77E8ECA210F20FB6C72623C36BE6C586AFC4C680E3E47444AA5AC05FDBC6432F6C1FF6A62BCD79EE839B86476125100C8D6EMER7G" TargetMode="External"/><Relationship Id="rId34" Type="http://schemas.openxmlformats.org/officeDocument/2006/relationships/hyperlink" Target="consultantplus://offline/ref=E5B2921E56464DCC729A77E8ECA210F20FB6C72623C36BE6C586AFC4C680E3E47444AA5AC957DFCD177F294BFDAC7A823DBC9098835BM6R0G" TargetMode="External"/><Relationship Id="rId42" Type="http://schemas.openxmlformats.org/officeDocument/2006/relationships/hyperlink" Target="consultantplus://offline/ref=E5B2921E56464DCC729A77E8ECA210F20FBECA2526CB6BE6C586AFC4C680E3E47444AA5AC05FDBC14025394FB4F8729D38A58E9D9D5B6120M0RFG" TargetMode="External"/><Relationship Id="rId47" Type="http://schemas.openxmlformats.org/officeDocument/2006/relationships/hyperlink" Target="consultantplus://offline/ref=E5B2921E56464DCC729A77E8ECA210F20FBECA2526CB6BE6C586AFC4C680E3E47444AA5AC05FDBC14025394FB4F8729D38A58E9D9D5B6120M0RFG" TargetMode="External"/><Relationship Id="rId50" Type="http://schemas.openxmlformats.org/officeDocument/2006/relationships/hyperlink" Target="consultantplus://offline/ref=E5B2921E56464DCC729A77E8ECA210F20FBCC82023C16BE6C586AFC4C680E3E47444AA5AC05FDBC64B25394FB4F8729D38A58E9D9D5B6120M0RFG" TargetMode="External"/><Relationship Id="rId55" Type="http://schemas.openxmlformats.org/officeDocument/2006/relationships/hyperlink" Target="consultantplus://offline/ref=E5B2921E56464DCC729A77E8ECA210F20FB6C72623C36BE6C586AFC4C680E3E47444AA5AC256D3CD177F294BFDAC7A823DBC9098835BM6R0G" TargetMode="External"/><Relationship Id="rId7" Type="http://schemas.openxmlformats.org/officeDocument/2006/relationships/hyperlink" Target="consultantplus://offline/ref=E5B2921E56464DCC729A77E8ECA210F20FBECA2526CB6BE6C586AFC4C680E3E47444AA5AC05FDBC14325394FB4F8729D38A58E9D9D5B6120M0RFG" TargetMode="External"/><Relationship Id="rId2" Type="http://schemas.microsoft.com/office/2007/relationships/stylesWithEffects" Target="stylesWithEffects.xml"/><Relationship Id="rId16" Type="http://schemas.openxmlformats.org/officeDocument/2006/relationships/hyperlink" Target="consultantplus://offline/ref=E5B2921E56464DCC729A77E8ECA210F20FBACF2D22C16BE6C586AFC4C680E3E47444AA5AC05FDBC74625394FB4F8729D38A58E9D9D5B6120M0RFG" TargetMode="External"/><Relationship Id="rId29" Type="http://schemas.openxmlformats.org/officeDocument/2006/relationships/hyperlink" Target="consultantplus://offline/ref=E5B2921E56464DCC729A77E8ECA210F20FBFCB2521C76BE6C586AFC4C680E3E47444AA5AC05FDBC64A25394FB4F8729D38A58E9D9D5B6120M0RFG" TargetMode="External"/><Relationship Id="rId11" Type="http://schemas.openxmlformats.org/officeDocument/2006/relationships/hyperlink" Target="consultantplus://offline/ref=E5B2921E56464DCC729A77E8ECA210F20DBCCA2726C26BE6C586AFC4C680E3E47444AA5AC05FDBC64525394FB4F8729D38A58E9D9D5B6120M0RFG" TargetMode="External"/><Relationship Id="rId24" Type="http://schemas.openxmlformats.org/officeDocument/2006/relationships/hyperlink" Target="consultantplus://offline/ref=E5B2921E56464DCC729A77E8ECA210F20FBECA2526CB6BE6C586AFC4C680E3E47444AA5AC05FDFC04525394FB4F8729D38A58E9D9D5B6120M0RFG" TargetMode="External"/><Relationship Id="rId32" Type="http://schemas.openxmlformats.org/officeDocument/2006/relationships/hyperlink" Target="consultantplus://offline/ref=E5B2921E56464DCC729A77E8ECA210F20FB6C72623C36BE6C586AFC4C680E3E47444AA5AC256D2CD177F294BFDAC7A823DBC9098835BM6R0G" TargetMode="External"/><Relationship Id="rId37" Type="http://schemas.openxmlformats.org/officeDocument/2006/relationships/hyperlink" Target="consultantplus://offline/ref=E5B2921E56464DCC729A77E8ECA210F20FB9C92121CA6BE6C586AFC4C680E3E47444AA5AC05FDBC74325394FB4F8729D38A58E9D9D5B6120M0RFG" TargetMode="External"/><Relationship Id="rId40" Type="http://schemas.openxmlformats.org/officeDocument/2006/relationships/hyperlink" Target="consultantplus://offline/ref=E5B2921E56464DCC729A77E8ECA210F20FB6C72623C36BE6C586AFC4C680E3E47444AA5AC65CDFCD177F294BFDAC7A823DBC9098835BM6R0G" TargetMode="External"/><Relationship Id="rId45" Type="http://schemas.openxmlformats.org/officeDocument/2006/relationships/hyperlink" Target="consultantplus://offline/ref=E5B2921E56464DCC729A77E8ECA210F20FBECA2526CB6BE6C586AFC4C680E3E47444AA5AC05FDBC14025394FB4F8729D38A58E9D9D5B6120M0RFG" TargetMode="External"/><Relationship Id="rId53" Type="http://schemas.openxmlformats.org/officeDocument/2006/relationships/hyperlink" Target="consultantplus://offline/ref=E5B2921E56464DCC729A77E8ECA210F20FBECA2526CB6BE6C586AFC4C680E3E47444AA5AC05FDBC14025394FB4F8729D38A58E9D9D5B6120M0RFG" TargetMode="External"/><Relationship Id="rId58" Type="http://schemas.openxmlformats.org/officeDocument/2006/relationships/hyperlink" Target="consultantplus://offline/ref=E5B2921E56464DCC729A77E8ECA210F20EBCCD2429C26BE6C586AFC4C680E3E47444AA5AC05FDBC64625394FB4F8729D38A58E9D9D5B6120M0RFG" TargetMode="External"/><Relationship Id="rId5" Type="http://schemas.openxmlformats.org/officeDocument/2006/relationships/hyperlink" Target="consultantplus://offline/ref=E5B2921E56464DCC729A77E8ECA210F20FBECA2526CB6BE6C586AFC4C680E3E47444AA5AC05FDBC04B25394FB4F8729D38A58E9D9D5B6120M0RFG" TargetMode="External"/><Relationship Id="rId61" Type="http://schemas.openxmlformats.org/officeDocument/2006/relationships/fontTable" Target="fontTable.xml"/><Relationship Id="rId19" Type="http://schemas.openxmlformats.org/officeDocument/2006/relationships/hyperlink" Target="consultantplus://offline/ref=E5B2921E56464DCC729A77E8ECA210F20FB6C62C28CB6BE6C586AFC4C680E3E47444AA5AC05FDBC54725394FB4F8729D38A58E9D9D5B6120M0RFG" TargetMode="External"/><Relationship Id="rId14" Type="http://schemas.openxmlformats.org/officeDocument/2006/relationships/hyperlink" Target="consultantplus://offline/ref=E5B2921E56464DCC729A77E8ECA210F20FB8C62626CA6BE6C586AFC4C680E3E47444AA5AC05FDBC64A25394FB4F8729D38A58E9D9D5B6120M0RFG" TargetMode="External"/><Relationship Id="rId22" Type="http://schemas.openxmlformats.org/officeDocument/2006/relationships/hyperlink" Target="consultantplus://offline/ref=E5B2921E56464DCC729A77E8ECA210F20FBECA2526CB6BE6C586AFC4C680E3E47444AA5AC05FDBC14025394FB4F8729D38A58E9D9D5B6120M0RFG" TargetMode="External"/><Relationship Id="rId27" Type="http://schemas.openxmlformats.org/officeDocument/2006/relationships/hyperlink" Target="consultantplus://offline/ref=E5B2921E56464DCC729A77E8ECA210F20FBECA2526CB6BE6C586AFC4C680E3E47444AA5AC05FDBC14025394FB4F8729D38A58E9D9D5B6120M0RFG" TargetMode="External"/><Relationship Id="rId30" Type="http://schemas.openxmlformats.org/officeDocument/2006/relationships/hyperlink" Target="consultantplus://offline/ref=E5B2921E56464DCC729A77E8ECA210F20FB6C72623C36BE6C586AFC4C680E3E47444AA5AC959DECD177F294BFDAC7A823DBC9098835BM6R0G" TargetMode="External"/><Relationship Id="rId35" Type="http://schemas.openxmlformats.org/officeDocument/2006/relationships/hyperlink" Target="consultantplus://offline/ref=E5B2921E56464DCC729A77E8ECA210F20FB6C72623C36BE6C586AFC4C680E3E47444AA5AC957DECD177F294BFDAC7A823DBC9098835BM6R0G" TargetMode="External"/><Relationship Id="rId43" Type="http://schemas.openxmlformats.org/officeDocument/2006/relationships/hyperlink" Target="consultantplus://offline/ref=E5B2921E56464DCC729A77E8ECA210F20FBECA2526CB6BE6C586AFC4C680E3E47444AA5AC05FDBC14025394FB4F8729D38A58E9D9D5B6120M0RFG" TargetMode="External"/><Relationship Id="rId48" Type="http://schemas.openxmlformats.org/officeDocument/2006/relationships/hyperlink" Target="consultantplus://offline/ref=E5B2921E56464DCC729A77E8ECA210F20FBBC62229C36BE6C586AFC4C680E3E47444AA5AC05FDBC44225394FB4F8729D38A58E9D9D5B6120M0RFG" TargetMode="External"/><Relationship Id="rId56" Type="http://schemas.openxmlformats.org/officeDocument/2006/relationships/hyperlink" Target="consultantplus://offline/ref=E5B2921E56464DCC729A77E8ECA210F20FB6C72623C36BE6C586AFC4C680E3E47444AA5AC256D3CD177F294BFDAC7A823DBC9098835BM6R0G" TargetMode="External"/><Relationship Id="rId8" Type="http://schemas.openxmlformats.org/officeDocument/2006/relationships/hyperlink" Target="consultantplus://offline/ref=E5B2921E56464DCC729A77E8ECA210F20FB6C62C28CB6BE6C586AFC4C680E3E47444AA5AC05FDBC54125394FB4F8729D38A58E9D9D5B6120M0RFG" TargetMode="External"/><Relationship Id="rId51" Type="http://schemas.openxmlformats.org/officeDocument/2006/relationships/hyperlink" Target="consultantplus://offline/ref=E5B2921E56464DCC729A77E8ECA210F20FBECA2526CB6BE6C586AFC4C680E3E47444AA5AC05FDBC14025394FB4F8729D38A58E9D9D5B6120M0RFG" TargetMode="External"/><Relationship Id="rId3" Type="http://schemas.openxmlformats.org/officeDocument/2006/relationships/settings" Target="settings.xml"/><Relationship Id="rId12" Type="http://schemas.openxmlformats.org/officeDocument/2006/relationships/hyperlink" Target="consultantplus://offline/ref=E5B2921E56464DCC729A77E8ECA210F20FB9C82C20C76BE6C586AFC4C680E3E47444AA5AC05FDBC64B25394FB4F8729D38A58E9D9D5B6120M0RFG" TargetMode="External"/><Relationship Id="rId17" Type="http://schemas.openxmlformats.org/officeDocument/2006/relationships/hyperlink" Target="consultantplus://offline/ref=E5B2921E56464DCC729A77E8ECA210F20FB6CF2629C26BE6C586AFC4C680E3E47444AA5AC05FDBC44225394FB4F8729D38A58E9D9D5B6120M0RFG" TargetMode="External"/><Relationship Id="rId25" Type="http://schemas.openxmlformats.org/officeDocument/2006/relationships/hyperlink" Target="consultantplus://offline/ref=E5B2921E56464DCC729A77E8ECA210F20FB6C72623C36BE6C586AFC4C680E3E47444AA5AC959D2CD177F294BFDAC7A823DBC9098835BM6R0G" TargetMode="External"/><Relationship Id="rId33" Type="http://schemas.openxmlformats.org/officeDocument/2006/relationships/hyperlink" Target="consultantplus://offline/ref=E5B2921E56464DCC729A77E8ECA210F20FBECA2526CB6BE6C586AFC4C680E3E47444AA5AC05FDBC14025394FB4F8729D38A58E9D9D5B6120M0RFG" TargetMode="External"/><Relationship Id="rId38" Type="http://schemas.openxmlformats.org/officeDocument/2006/relationships/hyperlink" Target="consultantplus://offline/ref=E5B2921E56464DCC729A77E8ECA210F20FBECA2526CB6BE6C586AFC4C680E3E47444AA5AC05FDBC14025394FB4F8729D38A58E9D9D5B6120M0RFG" TargetMode="External"/><Relationship Id="rId46" Type="http://schemas.openxmlformats.org/officeDocument/2006/relationships/hyperlink" Target="consultantplus://offline/ref=E5B2921E56464DCC729A77E8ECA210F20FB6C72623C36BE6C586AFC4C680E3E47444AA5AC957DACD177F294BFDAC7A823DBC9098835BM6R0G" TargetMode="External"/><Relationship Id="rId59" Type="http://schemas.openxmlformats.org/officeDocument/2006/relationships/hyperlink" Target="consultantplus://offline/ref=E5B2921E56464DCC729A77E8ECA210F20FBFC72D25CA6BE6C586AFC4C680E3E47444AA5AC05FDBC74225394FB4F8729D38A58E9D9D5B6120M0RFG" TargetMode="External"/><Relationship Id="rId20" Type="http://schemas.openxmlformats.org/officeDocument/2006/relationships/hyperlink" Target="consultantplus://offline/ref=E5B2921E56464DCC729A77E8ECA210F20FBACF2D22C16BE6C586AFC4C680E3E47444AA5AC05FDBC74425394FB4F8729D38A58E9D9D5B6120M0RFG" TargetMode="External"/><Relationship Id="rId41" Type="http://schemas.openxmlformats.org/officeDocument/2006/relationships/hyperlink" Target="consultantplus://offline/ref=E5B2921E56464DCC729A77E8ECA210F20FB6C72623C36BE6C586AFC4C680E3E47444AA5AC65CDDCD177F294BFDAC7A823DBC9098835BM6R0G" TargetMode="External"/><Relationship Id="rId54" Type="http://schemas.openxmlformats.org/officeDocument/2006/relationships/hyperlink" Target="consultantplus://offline/ref=E5B2921E56464DCC729A77E8ECA210F20FBECA2526CB6BE6C586AFC4C680E3E47444AA5AC05FDBC14025394FB4F8729D38A58E9D9D5B6120M0RF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B2921E56464DCC729A77E8ECA210F20EBCCF2629C76BE6C586AFC4C680E3E47444AA5AC05FDCCF4325394FB4F8729D38A58E9D9D5B6120M0RFG" TargetMode="External"/><Relationship Id="rId15" Type="http://schemas.openxmlformats.org/officeDocument/2006/relationships/hyperlink" Target="consultantplus://offline/ref=E5B2921E56464DCC729A77E8ECA210F20FB6C92427C76BE6C586AFC4C680E3E47444AA59C0548F97077B601FF5B37F9B23B98E98M8R2G" TargetMode="External"/><Relationship Id="rId23" Type="http://schemas.openxmlformats.org/officeDocument/2006/relationships/hyperlink" Target="consultantplus://offline/ref=E5B2921E56464DCC729A77E8ECA210F20FBECA2526CB6BE6C586AFC4C680E3E47444AA5AC05FDBC14025394FB4F8729D38A58E9D9D5B6120M0RFG" TargetMode="External"/><Relationship Id="rId28" Type="http://schemas.openxmlformats.org/officeDocument/2006/relationships/hyperlink" Target="consultantplus://offline/ref=E5B2921E56464DCC729A77E8ECA210F20FBECA2526CB6BE6C586AFC4C680E3E47444AA5AC05FDBC14025394FB4F8729D38A58E9D9D5B6120M0RFG" TargetMode="External"/><Relationship Id="rId36" Type="http://schemas.openxmlformats.org/officeDocument/2006/relationships/hyperlink" Target="consultantplus://offline/ref=E5B2921E56464DCC729A77E8ECA210F20FBFCB2521C76BE6C586AFC4C680E3E47444AA5AC05FDBC64A25394FB4F8729D38A58E9D9D5B6120M0RFG" TargetMode="External"/><Relationship Id="rId49" Type="http://schemas.openxmlformats.org/officeDocument/2006/relationships/hyperlink" Target="consultantplus://offline/ref=E5B2921E56464DCC729A77E8ECA210F20FB6C72222CA6BE6C586AFC4C680E3E46644F256C15AC5C644306F1EF2MARCG" TargetMode="External"/><Relationship Id="rId57" Type="http://schemas.openxmlformats.org/officeDocument/2006/relationships/hyperlink" Target="consultantplus://offline/ref=E5B2921E56464DCC729A77E8ECA210F20FBECA2526CB6BE6C586AFC4C680E3E47444AA5AC05FDBC14025394FB4F8729D38A58E9D9D5B6120M0RFG" TargetMode="External"/><Relationship Id="rId10" Type="http://schemas.openxmlformats.org/officeDocument/2006/relationships/hyperlink" Target="consultantplus://offline/ref=E5B2921E56464DCC729A77E8ECA210F20EBCCD2429C26BE6C586AFC4C680E3E47444AA5AC05FDBC64625394FB4F8729D38A58E9D9D5B6120M0RFG" TargetMode="External"/><Relationship Id="rId31" Type="http://schemas.openxmlformats.org/officeDocument/2006/relationships/hyperlink" Target="consultantplus://offline/ref=E5B2921E56464DCC729A77E8ECA210F20FBECA2526CB6BE6C586AFC4C680E3E47444AA5AC05FDBC14025394FB4F8729D38A58E9D9D5B6120M0RFG" TargetMode="External"/><Relationship Id="rId44" Type="http://schemas.openxmlformats.org/officeDocument/2006/relationships/hyperlink" Target="consultantplus://offline/ref=E5B2921E56464DCC729A77E8ECA210F20FB6C72623C36BE6C586AFC4C680E3E47444AA5AC959DECD177F294BFDAC7A823DBC9098835BM6R0G" TargetMode="External"/><Relationship Id="rId52" Type="http://schemas.openxmlformats.org/officeDocument/2006/relationships/hyperlink" Target="consultantplus://offline/ref=E5B2921E56464DCC729A77E8ECA210F20FBBC82527C66BE6C586AFC4C680E3E46644F256C15AC5C644306F1EF2MARCG" TargetMode="External"/><Relationship Id="rId60" Type="http://schemas.openxmlformats.org/officeDocument/2006/relationships/hyperlink" Target="consultantplus://offline/ref=E5B2921E56464DCC729A77E8ECA210F20FB6C72623C36BE6C586AFC4C680E3E47444AA59C05ED8CD177F294BFDAC7A823DBC9098835BM6R0G" TargetMode="External"/><Relationship Id="rId4" Type="http://schemas.openxmlformats.org/officeDocument/2006/relationships/webSettings" Target="webSettings.xml"/><Relationship Id="rId9" Type="http://schemas.openxmlformats.org/officeDocument/2006/relationships/hyperlink" Target="consultantplus://offline/ref=E5B2921E56464DCC729A77E8ECA210F20FBECA2526CB6BE6C586AFC4C680E3E47444AA5AC05FDBC14225394FB4F8729D38A58E9D9D5B6120M0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12812</Words>
  <Characters>73031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Модина Ирина</dc:creator>
  <cp:lastModifiedBy>Минюст Чувашии Модина Ирина</cp:lastModifiedBy>
  <cp:revision>3</cp:revision>
  <dcterms:created xsi:type="dcterms:W3CDTF">2021-07-15T06:17:00Z</dcterms:created>
  <dcterms:modified xsi:type="dcterms:W3CDTF">2021-07-15T06:28:00Z</dcterms:modified>
</cp:coreProperties>
</file>