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B9" w:rsidRPr="005850E3" w:rsidRDefault="00295EB9" w:rsidP="00111355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295EB9" w:rsidRDefault="00295EB9" w:rsidP="00111355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95EB9" w:rsidRDefault="00295EB9" w:rsidP="00111355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95EB9" w:rsidRDefault="00295EB9" w:rsidP="00111355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95EB9" w:rsidRDefault="00295EB9" w:rsidP="00111355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95EB9" w:rsidRDefault="00295EB9" w:rsidP="00111355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95EB9" w:rsidRDefault="00295EB9" w:rsidP="00111355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7391C" w:rsidRPr="002700D8" w:rsidRDefault="0077391C" w:rsidP="00295EB9">
      <w:pPr>
        <w:tabs>
          <w:tab w:val="left" w:pos="5103"/>
        </w:tabs>
        <w:spacing w:after="0" w:line="330" w:lineRule="atLeast"/>
        <w:ind w:right="4252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70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  <w:r w:rsidR="00295EB9" w:rsidRPr="00270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270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дминистрации</w:t>
      </w:r>
      <w:r w:rsidR="00295EB9" w:rsidRPr="00270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города Чебоксары </w:t>
      </w:r>
      <w:hyperlink r:id="rId9" w:history="1">
        <w:r w:rsidR="00295EB9" w:rsidRPr="002700D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от </w:t>
        </w:r>
        <w:r w:rsidR="008F3C3D" w:rsidRPr="002700D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28</w:t>
        </w:r>
        <w:r w:rsidRPr="002700D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.0</w:t>
        </w:r>
        <w:r w:rsidR="008F3C3D" w:rsidRPr="002700D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2</w:t>
        </w:r>
        <w:r w:rsidRPr="002700D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.20</w:t>
        </w:r>
        <w:r w:rsidR="008F3C3D" w:rsidRPr="002700D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21</w:t>
        </w:r>
        <w:r w:rsidRPr="002700D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</w:t>
        </w:r>
        <w:r w:rsidR="006F2C7B" w:rsidRPr="002700D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№</w:t>
        </w:r>
      </w:hyperlink>
      <w:r w:rsidR="006F2C7B" w:rsidRPr="00270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F3C3D" w:rsidRPr="00270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416</w:t>
      </w:r>
    </w:p>
    <w:p w:rsidR="0077391C" w:rsidRPr="004E4BA9" w:rsidRDefault="0077391C" w:rsidP="0077391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4B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2F72E4" w:rsidRDefault="0077391C" w:rsidP="003A3194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упорядочения системы оплаты работников </w:t>
      </w:r>
      <w:r w:rsidR="00765D9A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учреждений города Чебоксары, занятых в сфере транспортного и хозяйственного обслуживания органов местного самоуправления города Чебоксары</w:t>
      </w:r>
      <w:r w:rsidR="00600573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1355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города </w:t>
      </w:r>
      <w:proofErr w:type="gramStart"/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т:</w:t>
      </w:r>
    </w:p>
    <w:p w:rsidR="004F0F65" w:rsidRPr="002F72E4" w:rsidRDefault="0077391C" w:rsidP="003A3194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3194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proofErr w:type="gramStart"/>
      <w:r w:rsidR="003A3194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111355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Примерное Положение об оплате труда работников муниципальных учреждений города Чебоксары, занятых в сфере транспортного и хозяйственного обслуживания органов местного самоуправления города Чебоксары (далее - Положение), утвержденное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="00111355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Чебоксары </w:t>
      </w:r>
      <w:hyperlink r:id="rId10" w:history="1">
        <w:r w:rsidRPr="002F72E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от </w:t>
        </w:r>
        <w:r w:rsidR="00765D9A" w:rsidRPr="002F72E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28</w:t>
        </w:r>
        <w:r w:rsidRPr="002F72E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.0</w:t>
        </w:r>
        <w:r w:rsidR="00765D9A" w:rsidRPr="002F72E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2</w:t>
        </w:r>
        <w:r w:rsidRPr="002F72E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.20</w:t>
        </w:r>
        <w:r w:rsidR="00765D9A" w:rsidRPr="002F72E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21</w:t>
        </w:r>
        <w:r w:rsidRPr="002F72E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r w:rsidR="00FB17C1" w:rsidRPr="002F72E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№</w:t>
        </w:r>
        <w:r w:rsidRPr="002F72E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r w:rsidR="00765D9A" w:rsidRPr="002F72E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416</w:t>
        </w:r>
        <w:r w:rsidRPr="002F72E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"</w:t>
        </w:r>
        <w:r w:rsidR="00765D9A" w:rsidRPr="002F72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765D9A" w:rsidRPr="002F72E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Об утверждении Примерного положения об оплате труда работников муниципальных учреждений города Чебоксары, занятых в сфере транспортного и хозяйственного обслуживания органов местного самоуправления города Чебоксары </w:t>
        </w:r>
        <w:r w:rsidRPr="002F72E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"</w:t>
        </w:r>
      </w:hyperlink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(далее</w:t>
      </w:r>
      <w:proofErr w:type="gramEnd"/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gramStart"/>
      <w:r w:rsidR="00111355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остановление) следующие изменения:</w:t>
      </w:r>
      <w:proofErr w:type="gramEnd"/>
    </w:p>
    <w:p w:rsidR="0077391C" w:rsidRPr="002F72E4" w:rsidRDefault="00111355" w:rsidP="003A3194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Пункт 4.4. раздела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"Стимулирующие выплаты"</w:t>
      </w:r>
      <w:r w:rsidR="004F0F65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40301F" w:rsidRPr="002F72E4" w:rsidRDefault="0077391C" w:rsidP="003A3194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40301F" w:rsidRPr="002F7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01F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Стимулирующая надбавка за стаж работы устанавливается работникам  </w:t>
      </w:r>
      <w:r w:rsidR="004F0F65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 </w:t>
      </w:r>
      <w:r w:rsidR="0040301F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следующих рекомендуемых размерах: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3"/>
        <w:gridCol w:w="2945"/>
      </w:tblGrid>
      <w:tr w:rsidR="002F72E4" w:rsidRPr="002F72E4" w:rsidTr="003A3194">
        <w:trPr>
          <w:trHeight w:val="327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01F" w:rsidRPr="002F72E4" w:rsidRDefault="0040301F" w:rsidP="003A3194">
            <w:pPr>
              <w:spacing w:after="0" w:line="240" w:lineRule="auto"/>
              <w:ind w:firstLine="4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стаже работы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01F" w:rsidRPr="002F72E4" w:rsidRDefault="0040301F" w:rsidP="003A3194">
            <w:pPr>
              <w:spacing w:after="0" w:line="240" w:lineRule="auto"/>
              <w:ind w:firstLine="4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процентах</w:t>
            </w:r>
          </w:p>
        </w:tc>
      </w:tr>
      <w:tr w:rsidR="002F72E4" w:rsidRPr="002F72E4" w:rsidTr="004E4BA9">
        <w:trPr>
          <w:trHeight w:val="27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01F" w:rsidRPr="002F72E4" w:rsidRDefault="0040301F" w:rsidP="003A3194">
            <w:pPr>
              <w:spacing w:after="0" w:line="240" w:lineRule="auto"/>
              <w:ind w:firstLine="4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01F" w:rsidRPr="002F72E4" w:rsidRDefault="0040301F" w:rsidP="003A3194">
            <w:pPr>
              <w:spacing w:after="0" w:line="240" w:lineRule="auto"/>
              <w:ind w:firstLine="4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2F72E4" w:rsidRPr="002F72E4" w:rsidTr="0060226F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01F" w:rsidRPr="002F72E4" w:rsidRDefault="0040301F" w:rsidP="003A3194">
            <w:pPr>
              <w:spacing w:after="0" w:line="240" w:lineRule="auto"/>
              <w:ind w:firstLine="4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01F" w:rsidRPr="002F72E4" w:rsidRDefault="0040301F" w:rsidP="003A3194">
            <w:pPr>
              <w:spacing w:after="0" w:line="240" w:lineRule="auto"/>
              <w:ind w:firstLine="4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2F72E4" w:rsidRPr="002F72E4" w:rsidTr="0060226F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01F" w:rsidRPr="002F72E4" w:rsidRDefault="0040301F" w:rsidP="003A3194">
            <w:pPr>
              <w:spacing w:after="0" w:line="240" w:lineRule="auto"/>
              <w:ind w:firstLine="4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01F" w:rsidRPr="002F72E4" w:rsidRDefault="0040301F" w:rsidP="003A3194">
            <w:pPr>
              <w:spacing w:after="0" w:line="240" w:lineRule="auto"/>
              <w:ind w:firstLine="4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2F72E4" w:rsidRPr="002F72E4" w:rsidTr="0060226F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01F" w:rsidRPr="002F72E4" w:rsidRDefault="0040301F" w:rsidP="003A3194">
            <w:pPr>
              <w:spacing w:after="0" w:line="240" w:lineRule="auto"/>
              <w:ind w:firstLine="4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выше 15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01F" w:rsidRPr="002F72E4" w:rsidRDefault="0040301F" w:rsidP="003A3194">
            <w:pPr>
              <w:spacing w:after="0" w:line="240" w:lineRule="auto"/>
              <w:ind w:firstLine="4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</w:tbl>
    <w:p w:rsidR="0077391C" w:rsidRPr="002F72E4" w:rsidRDefault="0040301F" w:rsidP="002700D8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Надбавка за стаж работы работникам устанавливается приказом (распоряжением) работодателя в зависимости от общего времени работы в данном муниципальном учреждении.</w:t>
      </w:r>
    </w:p>
    <w:p w:rsidR="0077391C" w:rsidRPr="002F72E4" w:rsidRDefault="00B75B00" w:rsidP="002700D8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Надбавка за стаж работы выплачивается со дня возникновения у работника права на ее назначение или изменение ее размера. Если право на назначение или изменение размера надбавки за </w:t>
      </w:r>
      <w:r w:rsidR="006A6C88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стаж работы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наступило в период нахождения работника в отпуске без сохранения заработной платы,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B75B00" w:rsidRPr="002F72E4" w:rsidRDefault="00675BF6" w:rsidP="002700D8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право на назначение или изменение размера надбавки за стаж работы наступило в период, когда за работником сохраняется средний заработок (во время очередного ежегодного отпуска, командировки, при переподготовке или повышении квалификации с отрывом от работы в образовательном учреждении и в других случаях, предусмотренных </w:t>
      </w:r>
      <w:hyperlink r:id="rId11" w:anchor="64U0IK" w:history="1">
        <w:r w:rsidRPr="002F72E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Трудовым кодексом Российской Федерации</w:t>
        </w:r>
      </w:hyperlink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ему устанавливается указанная надбавка с момента наступления этого права и производится соответствующий перерасчет</w:t>
      </w:r>
      <w:proofErr w:type="gramEnd"/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среднего заработка.</w:t>
      </w:r>
    </w:p>
    <w:p w:rsidR="00675BF6" w:rsidRPr="002F72E4" w:rsidRDefault="00675BF6" w:rsidP="003A3194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увольнении работника надбавка за стаж работы начисляется пропорционально отработанному времени, и ее выплата производится при окончательном расчете</w:t>
      </w:r>
      <w:proofErr w:type="gramStart"/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.".</w:t>
      </w:r>
      <w:proofErr w:type="gramEnd"/>
    </w:p>
    <w:p w:rsidR="004352C5" w:rsidRPr="002F72E4" w:rsidRDefault="00675BF6" w:rsidP="002700D8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4352C5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аздел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VIII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"Формирование фонда оплаты труда"</w:t>
      </w:r>
      <w:r w:rsidR="004352C5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4352C5" w:rsidRPr="002F72E4" w:rsidRDefault="004352C5" w:rsidP="002700D8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A7B35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 оплаты труда работников учреждения формируется на календарный год исходя из объема субсидии, поступающей в установленном порядке учреждению из бюджета города Чебоксары, и средств, поступающих от приносящей доход деятельности, исходя из следующих значений (в расчете на год):</w:t>
      </w:r>
    </w:p>
    <w:tbl>
      <w:tblPr>
        <w:tblStyle w:val="a4"/>
        <w:tblpPr w:leftFromText="180" w:rightFromText="180" w:vertAnchor="text" w:tblpX="108" w:tblpY="1"/>
        <w:tblOverlap w:val="never"/>
        <w:tblW w:w="9224" w:type="dxa"/>
        <w:tblLook w:val="04A0" w:firstRow="1" w:lastRow="0" w:firstColumn="1" w:lastColumn="0" w:noHBand="0" w:noVBand="1"/>
      </w:tblPr>
      <w:tblGrid>
        <w:gridCol w:w="767"/>
        <w:gridCol w:w="73"/>
        <w:gridCol w:w="4830"/>
        <w:gridCol w:w="3554"/>
      </w:tblGrid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 xml:space="preserve">Составляющие фонда оплаты труда </w:t>
            </w:r>
          </w:p>
        </w:tc>
        <w:tc>
          <w:tcPr>
            <w:tcW w:w="3554" w:type="dxa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 xml:space="preserve">Количество должностных окладов, предусматриваемых при </w:t>
            </w:r>
            <w:r w:rsidRPr="002F72E4">
              <w:rPr>
                <w:color w:val="000000" w:themeColor="text1"/>
                <w:sz w:val="28"/>
                <w:szCs w:val="28"/>
              </w:rPr>
              <w:lastRenderedPageBreak/>
              <w:t xml:space="preserve">формировании фонда оплаты труда </w:t>
            </w:r>
          </w:p>
        </w:tc>
      </w:tr>
      <w:tr w:rsidR="002F72E4" w:rsidRPr="002F72E4" w:rsidTr="0060226F">
        <w:tc>
          <w:tcPr>
            <w:tcW w:w="9224" w:type="dxa"/>
            <w:gridSpan w:val="4"/>
          </w:tcPr>
          <w:p w:rsidR="00FA7B35" w:rsidRPr="002F72E4" w:rsidRDefault="00FA7B35" w:rsidP="003A319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lastRenderedPageBreak/>
              <w:t>Руководители</w:t>
            </w:r>
          </w:p>
        </w:tc>
      </w:tr>
      <w:tr w:rsidR="002F72E4" w:rsidRPr="002F72E4" w:rsidTr="003A3194">
        <w:trPr>
          <w:trHeight w:val="303"/>
        </w:trPr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Должностной оклад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2</w:t>
            </w:r>
          </w:p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Премиальные выплаты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Ежемесячная надбавка к должностному окладу за стаж работы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</w:t>
            </w:r>
            <w:r w:rsidR="00D9526B" w:rsidRPr="002F72E4">
              <w:rPr>
                <w:color w:val="000000" w:themeColor="text1"/>
                <w:sz w:val="28"/>
                <w:szCs w:val="28"/>
              </w:rPr>
              <w:t>,</w:t>
            </w:r>
            <w:r w:rsidR="00F900BC" w:rsidRPr="002F72E4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 xml:space="preserve">Итого: 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18</w:t>
            </w:r>
            <w:r w:rsidR="00D9526B" w:rsidRPr="002F72E4">
              <w:rPr>
                <w:color w:val="000000" w:themeColor="text1"/>
                <w:sz w:val="28"/>
                <w:szCs w:val="28"/>
              </w:rPr>
              <w:t>,</w:t>
            </w:r>
            <w:r w:rsidR="00F900BC" w:rsidRPr="002F72E4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2F72E4" w:rsidRPr="002F72E4" w:rsidTr="0060226F">
        <w:tc>
          <w:tcPr>
            <w:tcW w:w="9224" w:type="dxa"/>
            <w:gridSpan w:val="4"/>
          </w:tcPr>
          <w:p w:rsidR="00FA7B35" w:rsidRPr="002F72E4" w:rsidRDefault="00FA7B35" w:rsidP="003A319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Специалисты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Должностной оклад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Повышающий коэффициент к окладу по квалификационному уровню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  <w:r w:rsidR="00F900BC" w:rsidRPr="002F72E4">
              <w:rPr>
                <w:color w:val="000000" w:themeColor="text1"/>
                <w:sz w:val="28"/>
                <w:szCs w:val="28"/>
              </w:rPr>
              <w:t>9,6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Ежемесячная надбавка за интенсивность и высокие результаты в работе</w:t>
            </w:r>
          </w:p>
        </w:tc>
        <w:tc>
          <w:tcPr>
            <w:tcW w:w="3554" w:type="dxa"/>
            <w:vAlign w:val="center"/>
          </w:tcPr>
          <w:p w:rsidR="00FA7B35" w:rsidRPr="002F72E4" w:rsidRDefault="00F900BC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Ежемесячная надбавка к должностному окладу за стаж работы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Премиальные выплаты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 xml:space="preserve">Итого: 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6</w:t>
            </w:r>
            <w:r w:rsidR="00F900BC" w:rsidRPr="002F72E4">
              <w:rPr>
                <w:color w:val="000000" w:themeColor="text1"/>
                <w:sz w:val="28"/>
                <w:szCs w:val="28"/>
              </w:rPr>
              <w:t>5,6</w:t>
            </w:r>
          </w:p>
        </w:tc>
      </w:tr>
      <w:tr w:rsidR="002F72E4" w:rsidRPr="002F72E4" w:rsidTr="0060226F">
        <w:tc>
          <w:tcPr>
            <w:tcW w:w="9224" w:type="dxa"/>
            <w:gridSpan w:val="4"/>
          </w:tcPr>
          <w:p w:rsidR="00FA7B35" w:rsidRPr="002F72E4" w:rsidRDefault="00FA7B35" w:rsidP="003A319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Рабочие (водители)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Должностной оклад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Повышающий коэффициент к окладу по квалификационному уровню</w:t>
            </w:r>
          </w:p>
        </w:tc>
        <w:tc>
          <w:tcPr>
            <w:tcW w:w="3554" w:type="dxa"/>
            <w:vAlign w:val="center"/>
          </w:tcPr>
          <w:p w:rsidR="00FA7B35" w:rsidRPr="002F72E4" w:rsidRDefault="004B5697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39,6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Ежемесячная надбавка за интенсивность и высокие результаты в работе</w:t>
            </w:r>
          </w:p>
        </w:tc>
        <w:tc>
          <w:tcPr>
            <w:tcW w:w="3554" w:type="dxa"/>
            <w:vAlign w:val="center"/>
          </w:tcPr>
          <w:p w:rsidR="00FA7B35" w:rsidRPr="002F72E4" w:rsidRDefault="004B5697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45,6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Ежемесячная надбавка за классность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E52114" w:rsidRPr="002F72E4" w:rsidRDefault="00E52114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30" w:type="dxa"/>
          </w:tcPr>
          <w:p w:rsidR="00E52114" w:rsidRPr="002F72E4" w:rsidRDefault="00E52114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Ежемесячная надбавка к должностному окладу за стаж работы</w:t>
            </w:r>
          </w:p>
        </w:tc>
        <w:tc>
          <w:tcPr>
            <w:tcW w:w="3554" w:type="dxa"/>
            <w:vAlign w:val="center"/>
          </w:tcPr>
          <w:p w:rsidR="00E52114" w:rsidRPr="002F72E4" w:rsidRDefault="00E52114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E52114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Премиальные выплаты</w:t>
            </w:r>
          </w:p>
        </w:tc>
        <w:tc>
          <w:tcPr>
            <w:tcW w:w="3554" w:type="dxa"/>
            <w:vAlign w:val="center"/>
          </w:tcPr>
          <w:p w:rsidR="00FA7B35" w:rsidRPr="002F72E4" w:rsidRDefault="005C560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E52114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 xml:space="preserve">Итого: </w:t>
            </w:r>
          </w:p>
        </w:tc>
        <w:tc>
          <w:tcPr>
            <w:tcW w:w="3554" w:type="dxa"/>
            <w:vAlign w:val="center"/>
          </w:tcPr>
          <w:p w:rsidR="00FA7B35" w:rsidRPr="002F72E4" w:rsidRDefault="004B5697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10</w:t>
            </w:r>
            <w:r w:rsidR="005C5605" w:rsidRPr="002F72E4">
              <w:rPr>
                <w:color w:val="000000" w:themeColor="text1"/>
                <w:sz w:val="28"/>
                <w:szCs w:val="28"/>
              </w:rPr>
              <w:t>8</w:t>
            </w:r>
            <w:r w:rsidRPr="002F72E4">
              <w:rPr>
                <w:color w:val="000000" w:themeColor="text1"/>
                <w:sz w:val="28"/>
                <w:szCs w:val="28"/>
              </w:rPr>
              <w:t>,2</w:t>
            </w:r>
          </w:p>
        </w:tc>
      </w:tr>
      <w:tr w:rsidR="002F72E4" w:rsidRPr="002F72E4" w:rsidTr="0060226F">
        <w:tc>
          <w:tcPr>
            <w:tcW w:w="9224" w:type="dxa"/>
            <w:gridSpan w:val="4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2F72E4">
              <w:rPr>
                <w:color w:val="000000" w:themeColor="text1"/>
                <w:sz w:val="28"/>
                <w:szCs w:val="28"/>
              </w:rPr>
              <w:t>. Рабочие (контролеры КПП)</w:t>
            </w:r>
          </w:p>
        </w:tc>
      </w:tr>
      <w:tr w:rsidR="002F72E4" w:rsidRPr="002F72E4" w:rsidTr="0060226F">
        <w:tc>
          <w:tcPr>
            <w:tcW w:w="767" w:type="dxa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903" w:type="dxa"/>
            <w:gridSpan w:val="2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Должностной оклад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2F72E4" w:rsidRPr="002F72E4" w:rsidTr="0060226F">
        <w:tc>
          <w:tcPr>
            <w:tcW w:w="767" w:type="dxa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4903" w:type="dxa"/>
            <w:gridSpan w:val="2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Повышающий коэффициент к окладу по квалификационному уровню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ind w:left="157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  <w:r w:rsidR="004B5697" w:rsidRPr="002F72E4">
              <w:rPr>
                <w:color w:val="000000" w:themeColor="text1"/>
                <w:sz w:val="28"/>
                <w:szCs w:val="28"/>
              </w:rPr>
              <w:t>9,6</w:t>
            </w:r>
          </w:p>
        </w:tc>
      </w:tr>
      <w:tr w:rsidR="002F72E4" w:rsidRPr="002F72E4" w:rsidTr="0060226F">
        <w:tc>
          <w:tcPr>
            <w:tcW w:w="767" w:type="dxa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03" w:type="dxa"/>
            <w:gridSpan w:val="2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Ежемесячная надбавка за интенсивность и высокие результаты в работе</w:t>
            </w:r>
          </w:p>
        </w:tc>
        <w:tc>
          <w:tcPr>
            <w:tcW w:w="3554" w:type="dxa"/>
            <w:vAlign w:val="center"/>
          </w:tcPr>
          <w:p w:rsidR="00FA7B35" w:rsidRPr="002F72E4" w:rsidRDefault="004B5697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2F72E4" w:rsidRPr="002F72E4" w:rsidTr="0060226F">
        <w:tc>
          <w:tcPr>
            <w:tcW w:w="767" w:type="dxa"/>
          </w:tcPr>
          <w:p w:rsidR="00FA7B35" w:rsidRPr="002F72E4" w:rsidRDefault="00E52114" w:rsidP="003A3194">
            <w:pPr>
              <w:widowControl w:val="0"/>
              <w:autoSpaceDE w:val="0"/>
              <w:autoSpaceDN w:val="0"/>
              <w:adjustRightInd w:val="0"/>
              <w:ind w:left="-1090" w:firstLine="109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03" w:type="dxa"/>
            <w:gridSpan w:val="2"/>
          </w:tcPr>
          <w:p w:rsidR="00FA7B35" w:rsidRPr="002F72E4" w:rsidRDefault="00E52114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Ежемесячная надбавка к должностному окладу за стаж работы</w:t>
            </w:r>
          </w:p>
        </w:tc>
        <w:tc>
          <w:tcPr>
            <w:tcW w:w="3554" w:type="dxa"/>
            <w:vAlign w:val="center"/>
          </w:tcPr>
          <w:p w:rsidR="00FA7B35" w:rsidRPr="002F72E4" w:rsidRDefault="00E52114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F72E4" w:rsidRPr="002F72E4" w:rsidTr="0060226F">
        <w:tc>
          <w:tcPr>
            <w:tcW w:w="767" w:type="dxa"/>
          </w:tcPr>
          <w:p w:rsidR="00E52114" w:rsidRPr="002F72E4" w:rsidRDefault="00E52114" w:rsidP="003A3194">
            <w:pPr>
              <w:widowControl w:val="0"/>
              <w:autoSpaceDE w:val="0"/>
              <w:autoSpaceDN w:val="0"/>
              <w:adjustRightInd w:val="0"/>
              <w:ind w:left="-1090" w:firstLine="109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03" w:type="dxa"/>
            <w:gridSpan w:val="2"/>
          </w:tcPr>
          <w:p w:rsidR="00E52114" w:rsidRPr="002F72E4" w:rsidRDefault="00E52114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Премиальные выплаты</w:t>
            </w:r>
          </w:p>
        </w:tc>
        <w:tc>
          <w:tcPr>
            <w:tcW w:w="3554" w:type="dxa"/>
            <w:vAlign w:val="center"/>
          </w:tcPr>
          <w:p w:rsidR="00E52114" w:rsidRPr="002F72E4" w:rsidRDefault="005C560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2F72E4" w:rsidRPr="002F72E4" w:rsidTr="0060226F">
        <w:tc>
          <w:tcPr>
            <w:tcW w:w="767" w:type="dxa"/>
          </w:tcPr>
          <w:p w:rsidR="00E52114" w:rsidRPr="002F72E4" w:rsidRDefault="00E52114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903" w:type="dxa"/>
            <w:gridSpan w:val="2"/>
          </w:tcPr>
          <w:p w:rsidR="00E52114" w:rsidRPr="002F72E4" w:rsidRDefault="00E52114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554" w:type="dxa"/>
            <w:vAlign w:val="center"/>
          </w:tcPr>
          <w:p w:rsidR="00E52114" w:rsidRPr="002F72E4" w:rsidRDefault="00E52114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F72E4" w:rsidRPr="002F72E4" w:rsidTr="0060226F">
        <w:tc>
          <w:tcPr>
            <w:tcW w:w="767" w:type="dxa"/>
          </w:tcPr>
          <w:p w:rsidR="00E52114" w:rsidRPr="002F72E4" w:rsidRDefault="00E52114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3" w:type="dxa"/>
            <w:gridSpan w:val="2"/>
          </w:tcPr>
          <w:p w:rsidR="00E52114" w:rsidRPr="002F72E4" w:rsidRDefault="00E52114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 xml:space="preserve">Итого: </w:t>
            </w:r>
          </w:p>
        </w:tc>
        <w:tc>
          <w:tcPr>
            <w:tcW w:w="3554" w:type="dxa"/>
            <w:vAlign w:val="center"/>
          </w:tcPr>
          <w:p w:rsidR="00E52114" w:rsidRPr="002F72E4" w:rsidRDefault="004B5697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8</w:t>
            </w:r>
            <w:r w:rsidR="005C5605" w:rsidRPr="002F72E4">
              <w:rPr>
                <w:color w:val="000000" w:themeColor="text1"/>
                <w:sz w:val="28"/>
                <w:szCs w:val="28"/>
              </w:rPr>
              <w:t>9</w:t>
            </w:r>
            <w:r w:rsidRPr="002F72E4">
              <w:rPr>
                <w:color w:val="000000" w:themeColor="text1"/>
                <w:sz w:val="28"/>
                <w:szCs w:val="28"/>
              </w:rPr>
              <w:t>,6</w:t>
            </w:r>
          </w:p>
        </w:tc>
      </w:tr>
      <w:tr w:rsidR="002F72E4" w:rsidRPr="002F72E4" w:rsidTr="0060226F">
        <w:tc>
          <w:tcPr>
            <w:tcW w:w="9224" w:type="dxa"/>
            <w:gridSpan w:val="4"/>
          </w:tcPr>
          <w:p w:rsidR="00E52114" w:rsidRPr="002F72E4" w:rsidRDefault="00E52114" w:rsidP="003A319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  <w:lang w:val="en-US"/>
              </w:rPr>
              <w:t>V</w:t>
            </w:r>
            <w:r w:rsidRPr="002F72E4">
              <w:rPr>
                <w:color w:val="000000" w:themeColor="text1"/>
                <w:sz w:val="28"/>
                <w:szCs w:val="28"/>
              </w:rPr>
              <w:t>. Рабочие (остальные категории)</w:t>
            </w:r>
          </w:p>
        </w:tc>
      </w:tr>
      <w:tr w:rsidR="002F72E4" w:rsidRPr="002F72E4" w:rsidTr="0060226F">
        <w:tc>
          <w:tcPr>
            <w:tcW w:w="767" w:type="dxa"/>
          </w:tcPr>
          <w:p w:rsidR="00E52114" w:rsidRPr="002F72E4" w:rsidRDefault="00E52114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03" w:type="dxa"/>
            <w:gridSpan w:val="2"/>
          </w:tcPr>
          <w:p w:rsidR="00E52114" w:rsidRPr="002F72E4" w:rsidRDefault="00E52114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Должностной оклад</w:t>
            </w:r>
          </w:p>
        </w:tc>
        <w:tc>
          <w:tcPr>
            <w:tcW w:w="3554" w:type="dxa"/>
            <w:vAlign w:val="center"/>
          </w:tcPr>
          <w:p w:rsidR="00E52114" w:rsidRPr="002F72E4" w:rsidRDefault="00E52114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2F72E4" w:rsidRPr="002F72E4" w:rsidTr="0060226F">
        <w:tc>
          <w:tcPr>
            <w:tcW w:w="767" w:type="dxa"/>
          </w:tcPr>
          <w:p w:rsidR="00E52114" w:rsidRPr="002F72E4" w:rsidRDefault="00E52114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03" w:type="dxa"/>
            <w:gridSpan w:val="2"/>
          </w:tcPr>
          <w:p w:rsidR="00E52114" w:rsidRPr="002F72E4" w:rsidRDefault="00E52114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Повышающий коэффициент к окладу по квалификационному уровню</w:t>
            </w:r>
          </w:p>
        </w:tc>
        <w:tc>
          <w:tcPr>
            <w:tcW w:w="3554" w:type="dxa"/>
            <w:vAlign w:val="center"/>
          </w:tcPr>
          <w:p w:rsidR="00E52114" w:rsidRPr="002F72E4" w:rsidRDefault="004B5697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39,6</w:t>
            </w:r>
          </w:p>
        </w:tc>
      </w:tr>
      <w:tr w:rsidR="002F72E4" w:rsidRPr="002F72E4" w:rsidTr="0060226F">
        <w:tc>
          <w:tcPr>
            <w:tcW w:w="767" w:type="dxa"/>
          </w:tcPr>
          <w:p w:rsidR="00E52114" w:rsidRPr="002F72E4" w:rsidRDefault="00E52114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03" w:type="dxa"/>
            <w:gridSpan w:val="2"/>
          </w:tcPr>
          <w:p w:rsidR="00E52114" w:rsidRPr="002F72E4" w:rsidRDefault="00E52114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Ежемесячная надбавка за интенсивность и высокие результаты в работе</w:t>
            </w:r>
          </w:p>
        </w:tc>
        <w:tc>
          <w:tcPr>
            <w:tcW w:w="3554" w:type="dxa"/>
            <w:vAlign w:val="center"/>
          </w:tcPr>
          <w:p w:rsidR="00E52114" w:rsidRPr="002F72E4" w:rsidRDefault="004B5697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2F72E4" w:rsidRPr="002F72E4" w:rsidTr="0060226F">
        <w:tc>
          <w:tcPr>
            <w:tcW w:w="767" w:type="dxa"/>
          </w:tcPr>
          <w:p w:rsidR="00E52114" w:rsidRPr="002F72E4" w:rsidRDefault="00E52114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03" w:type="dxa"/>
            <w:gridSpan w:val="2"/>
          </w:tcPr>
          <w:p w:rsidR="00E52114" w:rsidRPr="002F72E4" w:rsidRDefault="00E52114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Ежемесячная надбавка к должностному окладу за стаж работы</w:t>
            </w:r>
          </w:p>
        </w:tc>
        <w:tc>
          <w:tcPr>
            <w:tcW w:w="3554" w:type="dxa"/>
            <w:vAlign w:val="center"/>
          </w:tcPr>
          <w:p w:rsidR="00E52114" w:rsidRPr="002F72E4" w:rsidRDefault="00E52114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F72E4" w:rsidRPr="002F72E4" w:rsidTr="0060226F">
        <w:tc>
          <w:tcPr>
            <w:tcW w:w="767" w:type="dxa"/>
          </w:tcPr>
          <w:p w:rsidR="00E52114" w:rsidRPr="002F72E4" w:rsidRDefault="00E52114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03" w:type="dxa"/>
            <w:gridSpan w:val="2"/>
          </w:tcPr>
          <w:p w:rsidR="00E52114" w:rsidRPr="002F72E4" w:rsidRDefault="00E52114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Премиальные выплаты</w:t>
            </w:r>
          </w:p>
        </w:tc>
        <w:tc>
          <w:tcPr>
            <w:tcW w:w="3554" w:type="dxa"/>
            <w:vAlign w:val="center"/>
          </w:tcPr>
          <w:p w:rsidR="00E52114" w:rsidRPr="002F72E4" w:rsidRDefault="005C560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2F72E4" w:rsidRPr="002F72E4" w:rsidTr="0060226F">
        <w:tc>
          <w:tcPr>
            <w:tcW w:w="767" w:type="dxa"/>
          </w:tcPr>
          <w:p w:rsidR="00E52114" w:rsidRPr="002F72E4" w:rsidRDefault="00E52114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903" w:type="dxa"/>
            <w:gridSpan w:val="2"/>
          </w:tcPr>
          <w:p w:rsidR="00E52114" w:rsidRPr="002F72E4" w:rsidRDefault="00E52114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554" w:type="dxa"/>
            <w:vAlign w:val="center"/>
          </w:tcPr>
          <w:p w:rsidR="00E52114" w:rsidRPr="002F72E4" w:rsidRDefault="00E52114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F72E4" w:rsidRPr="002F72E4" w:rsidTr="0060226F">
        <w:tc>
          <w:tcPr>
            <w:tcW w:w="767" w:type="dxa"/>
          </w:tcPr>
          <w:p w:rsidR="00E52114" w:rsidRPr="002F72E4" w:rsidRDefault="00E52114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3" w:type="dxa"/>
            <w:gridSpan w:val="2"/>
          </w:tcPr>
          <w:p w:rsidR="00E52114" w:rsidRPr="002F72E4" w:rsidRDefault="00E52114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 xml:space="preserve">Итого: </w:t>
            </w:r>
          </w:p>
        </w:tc>
        <w:tc>
          <w:tcPr>
            <w:tcW w:w="3554" w:type="dxa"/>
            <w:vAlign w:val="center"/>
          </w:tcPr>
          <w:p w:rsidR="00E52114" w:rsidRPr="002F72E4" w:rsidRDefault="004B5697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6</w:t>
            </w:r>
            <w:r w:rsidR="005C5605" w:rsidRPr="002F72E4">
              <w:rPr>
                <w:color w:val="000000" w:themeColor="text1"/>
                <w:sz w:val="28"/>
                <w:szCs w:val="28"/>
              </w:rPr>
              <w:t>5</w:t>
            </w:r>
            <w:r w:rsidRPr="002F72E4">
              <w:rPr>
                <w:color w:val="000000" w:themeColor="text1"/>
                <w:sz w:val="28"/>
                <w:szCs w:val="28"/>
              </w:rPr>
              <w:t>,6</w:t>
            </w:r>
          </w:p>
        </w:tc>
      </w:tr>
    </w:tbl>
    <w:p w:rsidR="003A3194" w:rsidRPr="002F72E4" w:rsidRDefault="003A3194" w:rsidP="003A319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00D8" w:rsidRPr="002F72E4" w:rsidRDefault="005850E3" w:rsidP="00D263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2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700D8" w:rsidRPr="002F72E4">
        <w:rPr>
          <w:rFonts w:ascii="Times New Roman" w:hAnsi="Times New Roman" w:cs="Times New Roman"/>
          <w:color w:val="000000" w:themeColor="text1"/>
          <w:sz w:val="28"/>
          <w:szCs w:val="28"/>
        </w:rPr>
        <w:t>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5850E3" w:rsidRPr="002F72E4" w:rsidRDefault="005850E3" w:rsidP="005850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2E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0D8" w:rsidRPr="002F72E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2F72E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700D8" w:rsidRPr="002F72E4" w:rsidRDefault="005850E3" w:rsidP="005850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2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700D8" w:rsidRPr="002F72E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="002700D8" w:rsidRPr="002F72E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2700D8" w:rsidRPr="002F7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Чебоксары – руководителя аппарата </w:t>
      </w:r>
      <w:proofErr w:type="spellStart"/>
      <w:r w:rsidR="002700D8" w:rsidRPr="002F72E4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D2630E" w:rsidRPr="002F72E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700D8" w:rsidRPr="002F72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630E" w:rsidRPr="002F72E4">
        <w:rPr>
          <w:rFonts w:ascii="Times New Roman" w:hAnsi="Times New Roman" w:cs="Times New Roman"/>
          <w:color w:val="000000" w:themeColor="text1"/>
          <w:sz w:val="28"/>
          <w:szCs w:val="28"/>
        </w:rPr>
        <w:t>Петрова</w:t>
      </w:r>
      <w:proofErr w:type="spellEnd"/>
    </w:p>
    <w:p w:rsidR="002700D8" w:rsidRPr="002F72E4" w:rsidRDefault="002700D8" w:rsidP="002700D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 города Чебоксары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А.О. </w:t>
      </w:r>
      <w:proofErr w:type="spellStart"/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Ладыков</w:t>
      </w:r>
      <w:proofErr w:type="spellEnd"/>
    </w:p>
    <w:p w:rsidR="005850E3" w:rsidRPr="002F72E4" w:rsidRDefault="005850E3" w:rsidP="002700D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5850E3" w:rsidRPr="002F72E4" w:rsidSect="007F4E52">
          <w:headerReference w:type="default" r:id="rId12"/>
          <w:footerReference w:type="default" r:id="rId13"/>
          <w:footerReference w:type="first" r:id="rId14"/>
          <w:pgSz w:w="11906" w:h="16838"/>
          <w:pgMar w:top="1134" w:right="851" w:bottom="284" w:left="1985" w:header="709" w:footer="709" w:gutter="0"/>
          <w:cols w:space="708"/>
          <w:titlePg/>
          <w:docGrid w:linePitch="360"/>
        </w:sectPr>
      </w:pPr>
    </w:p>
    <w:p w:rsidR="00134E3A" w:rsidRPr="004E4BA9" w:rsidRDefault="00134E3A" w:rsidP="002700D8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34E3A" w:rsidRPr="004E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1E" w:rsidRDefault="00D2630E">
      <w:pPr>
        <w:spacing w:after="0" w:line="240" w:lineRule="auto"/>
      </w:pPr>
      <w:r>
        <w:separator/>
      </w:r>
    </w:p>
  </w:endnote>
  <w:endnote w:type="continuationSeparator" w:id="0">
    <w:p w:rsidR="00094B1E" w:rsidRDefault="00D2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70" w:rsidRPr="0059053D" w:rsidRDefault="002700D8" w:rsidP="0059053D">
    <w:pPr>
      <w:pStyle w:val="a9"/>
      <w:ind w:firstLine="0"/>
      <w:jc w:val="right"/>
      <w:rPr>
        <w:sz w:val="16"/>
        <w:szCs w:val="16"/>
      </w:rPr>
    </w:pPr>
    <w:r>
      <w:rPr>
        <w:sz w:val="16"/>
        <w:szCs w:val="16"/>
      </w:rPr>
      <w:t>048-3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70" w:rsidRPr="00AE2FD0" w:rsidRDefault="002700D8" w:rsidP="00AE2FD0">
    <w:pPr>
      <w:pStyle w:val="a9"/>
      <w:jc w:val="right"/>
      <w:rPr>
        <w:sz w:val="16"/>
        <w:szCs w:val="16"/>
      </w:rPr>
    </w:pPr>
    <w:r>
      <w:rPr>
        <w:sz w:val="16"/>
        <w:szCs w:val="16"/>
      </w:rPr>
      <w:t>046-12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1E" w:rsidRDefault="00D2630E">
      <w:pPr>
        <w:spacing w:after="0" w:line="240" w:lineRule="auto"/>
      </w:pPr>
      <w:r>
        <w:separator/>
      </w:r>
    </w:p>
  </w:footnote>
  <w:footnote w:type="continuationSeparator" w:id="0">
    <w:p w:rsidR="00094B1E" w:rsidRDefault="00D2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067046"/>
      <w:docPartObj>
        <w:docPartGallery w:val="Page Numbers (Top of Page)"/>
        <w:docPartUnique/>
      </w:docPartObj>
    </w:sdtPr>
    <w:sdtEndPr/>
    <w:sdtContent>
      <w:p w:rsidR="009D5E70" w:rsidRDefault="002700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308">
          <w:rPr>
            <w:noProof/>
          </w:rPr>
          <w:t>2</w:t>
        </w:r>
        <w:r>
          <w:fldChar w:fldCharType="end"/>
        </w:r>
      </w:p>
    </w:sdtContent>
  </w:sdt>
  <w:p w:rsidR="009D5E70" w:rsidRDefault="002153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3ED4"/>
    <w:multiLevelType w:val="hybridMultilevel"/>
    <w:tmpl w:val="26CA8F1A"/>
    <w:lvl w:ilvl="0" w:tplc="7F6E20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4B"/>
    <w:rsid w:val="000373C2"/>
    <w:rsid w:val="00094B1E"/>
    <w:rsid w:val="00111355"/>
    <w:rsid w:val="00134E3A"/>
    <w:rsid w:val="00215308"/>
    <w:rsid w:val="002700D8"/>
    <w:rsid w:val="00295EB9"/>
    <w:rsid w:val="002D2C3C"/>
    <w:rsid w:val="002F72E4"/>
    <w:rsid w:val="003A3194"/>
    <w:rsid w:val="0040301F"/>
    <w:rsid w:val="004352C5"/>
    <w:rsid w:val="004B5697"/>
    <w:rsid w:val="004E4BA9"/>
    <w:rsid w:val="004F0F65"/>
    <w:rsid w:val="00536693"/>
    <w:rsid w:val="005850E3"/>
    <w:rsid w:val="005C5605"/>
    <w:rsid w:val="00600573"/>
    <w:rsid w:val="00674DBC"/>
    <w:rsid w:val="00675BF6"/>
    <w:rsid w:val="006A6C88"/>
    <w:rsid w:val="006F2C7B"/>
    <w:rsid w:val="00765D9A"/>
    <w:rsid w:val="0077391C"/>
    <w:rsid w:val="00822E4B"/>
    <w:rsid w:val="008F3C3D"/>
    <w:rsid w:val="00B75B00"/>
    <w:rsid w:val="00D00ABD"/>
    <w:rsid w:val="00D2630E"/>
    <w:rsid w:val="00D9526B"/>
    <w:rsid w:val="00E52114"/>
    <w:rsid w:val="00F22163"/>
    <w:rsid w:val="00F900BC"/>
    <w:rsid w:val="00FA7B35"/>
    <w:rsid w:val="00FB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D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7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A7B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1135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2700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00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700D8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8">
    <w:name w:val="Верхний колонтитул Знак"/>
    <w:basedOn w:val="a0"/>
    <w:link w:val="a7"/>
    <w:uiPriority w:val="99"/>
    <w:rsid w:val="002700D8"/>
  </w:style>
  <w:style w:type="paragraph" w:styleId="a9">
    <w:name w:val="footer"/>
    <w:basedOn w:val="a"/>
    <w:link w:val="aa"/>
    <w:uiPriority w:val="99"/>
    <w:unhideWhenUsed/>
    <w:rsid w:val="002700D8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a">
    <w:name w:val="Нижний колонтитул Знак"/>
    <w:basedOn w:val="a0"/>
    <w:link w:val="a9"/>
    <w:uiPriority w:val="99"/>
    <w:rsid w:val="002700D8"/>
  </w:style>
  <w:style w:type="paragraph" w:customStyle="1" w:styleId="ConsPlusNormal">
    <w:name w:val="ConsPlusNormal"/>
    <w:rsid w:val="00585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D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7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A7B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1135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2700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00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700D8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8">
    <w:name w:val="Верхний колонтитул Знак"/>
    <w:basedOn w:val="a0"/>
    <w:link w:val="a7"/>
    <w:uiPriority w:val="99"/>
    <w:rsid w:val="002700D8"/>
  </w:style>
  <w:style w:type="paragraph" w:styleId="a9">
    <w:name w:val="footer"/>
    <w:basedOn w:val="a"/>
    <w:link w:val="aa"/>
    <w:uiPriority w:val="99"/>
    <w:unhideWhenUsed/>
    <w:rsid w:val="002700D8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a">
    <w:name w:val="Нижний колонтитул Знак"/>
    <w:basedOn w:val="a0"/>
    <w:link w:val="a9"/>
    <w:uiPriority w:val="99"/>
    <w:rsid w:val="002700D8"/>
  </w:style>
  <w:style w:type="paragraph" w:customStyle="1" w:styleId="ConsPlusNormal">
    <w:name w:val="ConsPlusNormal"/>
    <w:rsid w:val="00585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4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2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7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0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36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91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73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20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41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06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74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48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681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80766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4123441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1234410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2833-9649-42C7-8A3F-985C9DCF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Ирина Леонидовна</dc:creator>
  <cp:lastModifiedBy>buh</cp:lastModifiedBy>
  <cp:revision>2</cp:revision>
  <cp:lastPrinted>2021-09-24T09:45:00Z</cp:lastPrinted>
  <dcterms:created xsi:type="dcterms:W3CDTF">2021-09-29T07:19:00Z</dcterms:created>
  <dcterms:modified xsi:type="dcterms:W3CDTF">2021-09-29T07:19:00Z</dcterms:modified>
</cp:coreProperties>
</file>