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3C" w:rsidRDefault="00E6393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DD464C" w:rsidRDefault="00DD464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DD464C" w:rsidRDefault="00DD464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DD464C" w:rsidRDefault="00DD464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DD464C" w:rsidRDefault="00DD464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4F0115" w:rsidRDefault="004F0115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4F0115" w:rsidRDefault="004F0115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4F0115" w:rsidRDefault="004F0115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4F0115" w:rsidRDefault="004F0115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4F0115" w:rsidRDefault="004F0115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E6393C" w:rsidRPr="00B5717D" w:rsidRDefault="00E6393C" w:rsidP="00E6393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 утверждении  </w:t>
      </w:r>
      <w:hyperlink w:anchor="P228" w:history="1">
        <w:r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5717D">
        <w:rPr>
          <w:rFonts w:ascii="Times New Roman" w:hAnsi="Times New Roman"/>
          <w:sz w:val="28"/>
          <w:szCs w:val="28"/>
        </w:rPr>
        <w:t xml:space="preserve"> о ко</w:t>
      </w:r>
      <w:r>
        <w:rPr>
          <w:rFonts w:ascii="Times New Roman" w:hAnsi="Times New Roman"/>
          <w:sz w:val="28"/>
          <w:szCs w:val="28"/>
        </w:rPr>
        <w:t xml:space="preserve">нкурсной комиссии по отбору  управляющей компании индустриального (промышленного) парка на территории города Чебоксары </w:t>
      </w:r>
    </w:p>
    <w:p w:rsidR="00E6393C" w:rsidRDefault="00E6393C" w:rsidP="00E6393C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Arial" w:hAnsi="Arial" w:cs="Arial"/>
          <w:color w:val="000000"/>
        </w:rPr>
      </w:pPr>
    </w:p>
    <w:p w:rsidR="00E6393C" w:rsidRDefault="00E6393C" w:rsidP="00E639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от 31 декабря 2014 года          № 488-ФЗ «О промышленной политике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Кабинета Министров Чувашской Республики от 1 октября 2013 года № 402 «Об индустриальных (промышленных) парках на территории Чувашской Республики», постановлением администрации города Чебоксары «Об индустриальных (промышленных)  парках на территории города Чебоксары» от </w:t>
      </w:r>
      <w:r w:rsidR="00A1555C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D464C">
        <w:rPr>
          <w:rFonts w:ascii="Times New Roman" w:hAnsi="Times New Roman" w:cs="Times New Roman"/>
          <w:color w:val="000000"/>
          <w:sz w:val="28"/>
          <w:szCs w:val="28"/>
        </w:rPr>
        <w:t xml:space="preserve"> июня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D464C">
        <w:rPr>
          <w:rFonts w:ascii="Times New Roman" w:hAnsi="Times New Roman" w:cs="Times New Roman"/>
          <w:color w:val="000000"/>
          <w:sz w:val="28"/>
          <w:szCs w:val="28"/>
        </w:rPr>
        <w:t>1065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color w:val="000000"/>
          <w:sz w:val="28"/>
        </w:rPr>
        <w:t>целях повышения эффективности управления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муниципальным имуществом города Чебоксары администрация города Чебоксары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 с т а н о в л я е т:</w:t>
      </w:r>
    </w:p>
    <w:p w:rsidR="00E6393C" w:rsidRDefault="00DD464C" w:rsidP="00E639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93C">
        <w:rPr>
          <w:rFonts w:ascii="Times New Roman" w:hAnsi="Times New Roman" w:cs="Times New Roman"/>
          <w:sz w:val="28"/>
          <w:szCs w:val="28"/>
        </w:rPr>
        <w:t>. </w:t>
      </w:r>
      <w:r w:rsidR="00E6393C" w:rsidRPr="00B571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28" w:history="1">
        <w:r w:rsidR="00E6393C" w:rsidRPr="00A87D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6393C" w:rsidRPr="00B5717D">
        <w:rPr>
          <w:rFonts w:ascii="Times New Roman" w:hAnsi="Times New Roman" w:cs="Times New Roman"/>
          <w:sz w:val="28"/>
          <w:szCs w:val="28"/>
        </w:rPr>
        <w:t xml:space="preserve"> о ко</w:t>
      </w:r>
      <w:r w:rsidR="00E6393C">
        <w:rPr>
          <w:rFonts w:ascii="Times New Roman" w:hAnsi="Times New Roman" w:cs="Times New Roman"/>
          <w:sz w:val="28"/>
          <w:szCs w:val="28"/>
        </w:rPr>
        <w:t>нкурсной комиссии по отбору  управляющей компании индустриального (промышленного) парка  на территории города Чебоксары согласно приложению № 1 к настоящему постановлению</w:t>
      </w:r>
      <w:r w:rsidR="00E6393C" w:rsidRPr="00B5717D">
        <w:rPr>
          <w:rFonts w:ascii="Times New Roman" w:hAnsi="Times New Roman" w:cs="Times New Roman"/>
          <w:sz w:val="28"/>
          <w:szCs w:val="28"/>
        </w:rPr>
        <w:t>.</w:t>
      </w:r>
    </w:p>
    <w:p w:rsidR="00E6393C" w:rsidRDefault="00DD464C" w:rsidP="00E639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93C">
        <w:rPr>
          <w:rFonts w:ascii="Times New Roman" w:hAnsi="Times New Roman" w:cs="Times New Roman"/>
          <w:sz w:val="28"/>
          <w:szCs w:val="28"/>
        </w:rPr>
        <w:t>. </w:t>
      </w:r>
      <w:r w:rsidR="00E6393C" w:rsidRPr="0064606F">
        <w:rPr>
          <w:rFonts w:ascii="Times New Roman" w:hAnsi="Times New Roman" w:cs="Times New Roman"/>
          <w:color w:val="00000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r w:rsidR="00E63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393C" w:rsidRPr="00D4405B" w:rsidRDefault="00E6393C" w:rsidP="00E639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E6393C" w:rsidRDefault="00E6393C" w:rsidP="00E6393C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5. 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на заместителя главы администрации города Чебоксары по экономическому развитию и финансам </w:t>
      </w:r>
      <w:r w:rsidR="00DD464C">
        <w:rPr>
          <w:rFonts w:ascii="Times New Roman" w:hAnsi="Times New Roman" w:cs="Times New Roman"/>
          <w:color w:val="000000"/>
          <w:sz w:val="28"/>
        </w:rPr>
        <w:t>Л.Р. Сафина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E6393C" w:rsidRDefault="00E6393C" w:rsidP="00E6393C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E6393C" w:rsidRDefault="00E6393C" w:rsidP="00E6393C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  <w:sectPr w:rsidR="00E6393C" w:rsidSect="003C7859">
          <w:headerReference w:type="default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1724">
        <w:rPr>
          <w:rFonts w:ascii="Times New Roman" w:hAnsi="Times New Roman"/>
          <w:color w:val="000000"/>
          <w:sz w:val="28"/>
        </w:rPr>
        <w:t xml:space="preserve">Глава администрации города Чебоксары                                      </w:t>
      </w:r>
      <w:r>
        <w:rPr>
          <w:rFonts w:ascii="Times New Roman" w:hAnsi="Times New Roman"/>
          <w:color w:val="000000"/>
          <w:sz w:val="28"/>
        </w:rPr>
        <w:t xml:space="preserve">А.О. </w:t>
      </w:r>
      <w:proofErr w:type="spellStart"/>
      <w:r>
        <w:rPr>
          <w:rFonts w:ascii="Times New Roman" w:hAnsi="Times New Roman"/>
          <w:color w:val="000000"/>
          <w:sz w:val="28"/>
        </w:rPr>
        <w:t>Ладыков</w:t>
      </w:r>
      <w:proofErr w:type="spellEnd"/>
      <w:r w:rsidRPr="004F1724">
        <w:rPr>
          <w:rFonts w:ascii="Times New Roman" w:hAnsi="Times New Roman"/>
          <w:color w:val="000000"/>
          <w:sz w:val="28"/>
        </w:rPr>
        <w:t xml:space="preserve"> </w:t>
      </w:r>
    </w:p>
    <w:p w:rsidR="00E6393C" w:rsidRDefault="00E6393C" w:rsidP="00E6393C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E6393C" w:rsidRDefault="00E6393C" w:rsidP="00E6393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  <w:r w:rsidRPr="00D5731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ТВЕРЖДЕНО </w:t>
      </w:r>
    </w:p>
    <w:p w:rsidR="00E6393C" w:rsidRPr="00D5731C" w:rsidRDefault="00E6393C" w:rsidP="00E6393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Pr="00D5731C">
        <w:rPr>
          <w:rFonts w:ascii="Times New Roman" w:hAnsi="Times New Roman"/>
          <w:spacing w:val="-3"/>
          <w:sz w:val="28"/>
          <w:szCs w:val="28"/>
        </w:rPr>
        <w:t>администрации</w:t>
      </w:r>
    </w:p>
    <w:p w:rsidR="00E6393C" w:rsidRPr="00D5731C" w:rsidRDefault="00E6393C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E6393C" w:rsidRPr="00D5731C" w:rsidRDefault="00E6393C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7"/>
          <w:sz w:val="28"/>
          <w:szCs w:val="28"/>
        </w:rPr>
        <w:t xml:space="preserve">от </w:t>
      </w:r>
      <w:r>
        <w:rPr>
          <w:rFonts w:ascii="Times New Roman" w:hAnsi="Times New Roman"/>
          <w:spacing w:val="-7"/>
          <w:sz w:val="28"/>
          <w:szCs w:val="28"/>
        </w:rPr>
        <w:t>_____________</w:t>
      </w:r>
      <w:r w:rsidRPr="00D5731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73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E6393C" w:rsidRPr="00D5731C" w:rsidRDefault="00E6393C" w:rsidP="00E639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6393C" w:rsidRPr="00934625" w:rsidRDefault="00E6393C" w:rsidP="00E6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934625" w:rsidRDefault="00E6393C" w:rsidP="00E63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8"/>
      <w:bookmarkEnd w:id="0"/>
      <w:r w:rsidRPr="00934625">
        <w:rPr>
          <w:rFonts w:ascii="Times New Roman" w:hAnsi="Times New Roman" w:cs="Times New Roman"/>
          <w:sz w:val="28"/>
          <w:szCs w:val="28"/>
        </w:rPr>
        <w:t>ПОЛОЖЕНИЕ</w:t>
      </w:r>
    </w:p>
    <w:p w:rsidR="00E6393C" w:rsidRPr="00016D1F" w:rsidRDefault="00E6393C" w:rsidP="00E63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ОТБОРУ УПРАВЛЯЮЩЕЙ КОМПАНИИ ИНДУСТРИАЛЬНОГО (ПРОМЫШЛЕННОГО) ПАРКА НА ТЕРРИТОРИИ ГОРОДА ЧЕБОКСАРЫ </w:t>
      </w:r>
    </w:p>
    <w:p w:rsidR="00E6393C" w:rsidRPr="00934625" w:rsidRDefault="00E6393C" w:rsidP="00E6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E63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393C" w:rsidRPr="002F7B4A" w:rsidRDefault="00E6393C" w:rsidP="00E6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E63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1.1. Настоящее Положение определяет цели, задачи, функции, полномочия и порядок работы</w:t>
      </w:r>
      <w:r w:rsidRPr="002F7B4A">
        <w:rPr>
          <w:sz w:val="28"/>
          <w:szCs w:val="28"/>
        </w:rPr>
        <w:t xml:space="preserve"> </w:t>
      </w:r>
      <w:r w:rsidRPr="002F7B4A">
        <w:rPr>
          <w:rFonts w:ascii="Times New Roman" w:hAnsi="Times New Roman"/>
          <w:sz w:val="28"/>
          <w:szCs w:val="28"/>
        </w:rPr>
        <w:t>конкурсной комиссии по отбору  управляющей компании индустриального (промышленного парка) парка на территории города Чебоксары (далее – конкурсная комиссия).</w:t>
      </w:r>
    </w:p>
    <w:p w:rsidR="00E6393C" w:rsidRPr="002F7B4A" w:rsidRDefault="00E6393C" w:rsidP="00E63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1.2. В своей деятельности конкурсная комиссия руководствуется федеральным законодательством и законодательством Чувашской Республики, муниципальными правовыми актами, а также настоящим Положением.</w:t>
      </w:r>
    </w:p>
    <w:p w:rsidR="00E6393C" w:rsidRPr="002F7B4A" w:rsidRDefault="00E6393C" w:rsidP="00E63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 xml:space="preserve">1.3. Члены конкурсной комиссии должны быть уведомлены Уполномоченным органом о месте, дате и времени проведения заседания конкурсной комиссии не позднее, чем за </w:t>
      </w:r>
      <w:r w:rsidR="002E3354">
        <w:rPr>
          <w:rFonts w:ascii="Times New Roman" w:hAnsi="Times New Roman" w:cs="Times New Roman"/>
          <w:sz w:val="28"/>
          <w:szCs w:val="28"/>
        </w:rPr>
        <w:t>три</w:t>
      </w:r>
      <w:r w:rsidRPr="002F7B4A">
        <w:rPr>
          <w:rFonts w:ascii="Times New Roman" w:hAnsi="Times New Roman" w:cs="Times New Roman"/>
          <w:sz w:val="28"/>
          <w:szCs w:val="28"/>
        </w:rPr>
        <w:t xml:space="preserve"> рабочих дней до проведения конкурсного отбора. </w:t>
      </w:r>
    </w:p>
    <w:p w:rsidR="00E6393C" w:rsidRPr="002F7B4A" w:rsidRDefault="00E6393C" w:rsidP="00E6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E63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2. Основные функции  конкурсной комиссии</w:t>
      </w:r>
    </w:p>
    <w:p w:rsidR="00E6393C" w:rsidRPr="002F7B4A" w:rsidRDefault="00E6393C" w:rsidP="00E6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E63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Конкурсной комиссией при проведении конкурсного отбора осуществляются следующие функции: рассмотрение документов, оценка и определение победителя.</w:t>
      </w:r>
    </w:p>
    <w:p w:rsidR="00E6393C" w:rsidRPr="002F7B4A" w:rsidRDefault="00E6393C" w:rsidP="00E63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E639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3. Состав комиссии и порядок работы конкурсной комиссии</w:t>
      </w:r>
    </w:p>
    <w:p w:rsidR="00E6393C" w:rsidRPr="002F7B4A" w:rsidRDefault="00E6393C" w:rsidP="00E6393C">
      <w:pPr>
        <w:pStyle w:val="ConsPlusNormal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ab/>
      </w:r>
    </w:p>
    <w:p w:rsidR="00E6393C" w:rsidRPr="002F7B4A" w:rsidRDefault="00E6393C" w:rsidP="00E63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3.1. Состав комиссии утверждается распоряжением администрации города Чебоксары. В состав комиссии с правом голоса входят председатель, его заместители и члены комиссии. Секретарь комиссии в голосовании не участвует.</w:t>
      </w:r>
    </w:p>
    <w:p w:rsidR="00E6393C" w:rsidRPr="002F7B4A" w:rsidRDefault="00E6393C" w:rsidP="00E63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E6393C" w:rsidRPr="002F7B4A" w:rsidRDefault="00E6393C" w:rsidP="00E6393C">
      <w:pPr>
        <w:spacing w:after="0" w:line="240" w:lineRule="auto"/>
        <w:ind w:right="91"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 xml:space="preserve">3.2. Работой конкурсной комиссии руководит председатель. В отсутствие председателя комиссии его обязанности исполняет назначенный председательствующим, уровень занимаемой должности которого не может </w:t>
      </w:r>
      <w:r w:rsidRPr="002F7B4A">
        <w:rPr>
          <w:rFonts w:ascii="Times New Roman" w:hAnsi="Times New Roman"/>
          <w:sz w:val="28"/>
          <w:szCs w:val="28"/>
        </w:rPr>
        <w:lastRenderedPageBreak/>
        <w:t>быть ниже заместителя главы администрации города Чебоксары или начальника управления администрации города Чебоксары. В отсутствии секретаря его обязанности исполняет член комиссии, назначенный председательствующим на время проведения заседания комиссии.</w:t>
      </w:r>
    </w:p>
    <w:p w:rsidR="00E6393C" w:rsidRPr="002F7B4A" w:rsidRDefault="00E6393C" w:rsidP="00E6393C">
      <w:pPr>
        <w:spacing w:after="0" w:line="240" w:lineRule="auto"/>
        <w:ind w:firstLine="720"/>
        <w:jc w:val="both"/>
        <w:rPr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3.3. В состав конкурсной комиссии включаются специалисты структурных подразделений, отраслевых, функциональных органов администрации города Чебоксары, депутаты Чебоксарского городского Собрания депутатов (по согласованию), представители органов исполнительной власти Чувашской Республики (по согласованию).</w:t>
      </w:r>
      <w:r w:rsidRPr="002F7B4A">
        <w:rPr>
          <w:sz w:val="28"/>
          <w:szCs w:val="28"/>
        </w:rPr>
        <w:t xml:space="preserve"> </w:t>
      </w:r>
    </w:p>
    <w:p w:rsidR="00E6393C" w:rsidRPr="002F7B4A" w:rsidRDefault="00E6393C" w:rsidP="00E63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К работе конкурсной комиссии могут привлекаться эксперты</w:t>
      </w:r>
      <w:r w:rsidRPr="002F7B4A">
        <w:rPr>
          <w:sz w:val="28"/>
          <w:szCs w:val="28"/>
        </w:rPr>
        <w:t xml:space="preserve"> </w:t>
      </w:r>
      <w:r w:rsidRPr="002F7B4A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E6393C" w:rsidRDefault="00E6393C" w:rsidP="00E63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 xml:space="preserve">3.4. Заседание конкурсной комиссии правомочно, если на нем присутствует или представили в письменной форме мнение по вопросам повестки дня более половины ее состава. </w:t>
      </w:r>
    </w:p>
    <w:p w:rsidR="00E6393C" w:rsidRPr="002F7B4A" w:rsidRDefault="00E6393C" w:rsidP="00E63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6393C" w:rsidRPr="002F7B4A" w:rsidRDefault="00E6393C" w:rsidP="00E639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7B4A">
        <w:rPr>
          <w:rFonts w:ascii="Times New Roman" w:hAnsi="Times New Roman"/>
          <w:color w:val="auto"/>
          <w:sz w:val="28"/>
          <w:szCs w:val="28"/>
        </w:rPr>
        <w:tab/>
      </w:r>
      <w:r w:rsidRPr="002F7B4A">
        <w:rPr>
          <w:rFonts w:ascii="Times New Roman" w:hAnsi="Times New Roman"/>
          <w:b w:val="0"/>
          <w:color w:val="auto"/>
          <w:sz w:val="28"/>
          <w:szCs w:val="28"/>
        </w:rPr>
        <w:t>4. 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Процедура проведения конкурсного отбора</w:t>
      </w:r>
    </w:p>
    <w:p w:rsidR="00E6393C" w:rsidRPr="002F7B4A" w:rsidRDefault="00E6393C" w:rsidP="00E6393C">
      <w:pPr>
        <w:spacing w:after="0" w:line="240" w:lineRule="auto"/>
      </w:pPr>
    </w:p>
    <w:p w:rsidR="00E6393C" w:rsidRPr="002F7B4A" w:rsidRDefault="00E6393C" w:rsidP="00E6393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3051"/>
      <w:r w:rsidRPr="002F7B4A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 Конкурсная комиссия рассматривает документы, оценивает план реализации концепции развития индустриального (промышленного) парка по критериям, установленным </w:t>
      </w:r>
      <w:hyperlink w:anchor="sub_3052" w:history="1">
        <w:r w:rsidRPr="002F7B4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пунктом 5.2</w:t>
        </w:r>
      </w:hyperlink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Порядка конкурсного отбора управляющей компании индустриального (промышленного) парка на территории города Чебоксары Чувашской Республики.</w:t>
      </w:r>
    </w:p>
    <w:bookmarkEnd w:id="2"/>
    <w:p w:rsidR="00E6393C" w:rsidRPr="002F7B4A" w:rsidRDefault="00E6393C" w:rsidP="00E63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</w:t>
      </w:r>
    </w:p>
    <w:p w:rsidR="00E6393C" w:rsidRPr="002F7B4A" w:rsidRDefault="00E6393C" w:rsidP="00E63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3053"/>
      <w:r w:rsidRPr="002F7B4A">
        <w:rPr>
          <w:rFonts w:ascii="Times New Roman" w:hAnsi="Times New Roman"/>
          <w:sz w:val="28"/>
          <w:szCs w:val="28"/>
        </w:rPr>
        <w:t>4.2.  Каждый член конкурсной комиссии осуществляет оценку плана реализации концепции развития индустриального (промышленного) парка по пятибалльной шкале (от 1 до 5 баллов).</w:t>
      </w:r>
    </w:p>
    <w:p w:rsidR="00E6393C" w:rsidRPr="002F7B4A" w:rsidRDefault="00E6393C" w:rsidP="00E63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532"/>
      <w:bookmarkEnd w:id="3"/>
      <w:r w:rsidRPr="002F7B4A">
        <w:rPr>
          <w:rFonts w:ascii="Times New Roman" w:hAnsi="Times New Roman"/>
          <w:sz w:val="28"/>
          <w:szCs w:val="28"/>
        </w:rPr>
        <w:t xml:space="preserve">На основании оценок, поставленных каждым членом конкурсной комиссии, выводится средний балл по каждому критерию оценки плана реализации концепции развития индустриального (промышленного) парка. </w:t>
      </w:r>
      <w:bookmarkEnd w:id="4"/>
      <w:r w:rsidRPr="002F7B4A">
        <w:rPr>
          <w:rFonts w:ascii="Times New Roman" w:hAnsi="Times New Roman"/>
          <w:sz w:val="28"/>
          <w:szCs w:val="28"/>
        </w:rPr>
        <w:t>Победителем признается участник конкурсного отбора, набравший наибольшее количество баллов.</w:t>
      </w:r>
    </w:p>
    <w:p w:rsidR="00E6393C" w:rsidRPr="002F7B4A" w:rsidRDefault="00E6393C" w:rsidP="00E63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При равном количестве баллов побеждает участник конкурсного отбора, подавший заявку ранее других.</w:t>
      </w:r>
    </w:p>
    <w:p w:rsidR="00E6393C" w:rsidRPr="002F7B4A" w:rsidRDefault="00E6393C" w:rsidP="00E63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054"/>
      <w:r w:rsidRPr="002F7B4A">
        <w:rPr>
          <w:rFonts w:ascii="Times New Roman" w:hAnsi="Times New Roman"/>
          <w:sz w:val="28"/>
          <w:szCs w:val="28"/>
        </w:rPr>
        <w:t>4.3. В случае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 о развитии индустриального (промышленного) парка.</w:t>
      </w:r>
    </w:p>
    <w:p w:rsidR="00E6393C" w:rsidRPr="002F7B4A" w:rsidRDefault="00E6393C" w:rsidP="00E639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6"/>
      <w:bookmarkEnd w:id="5"/>
    </w:p>
    <w:p w:rsidR="00E6393C" w:rsidRPr="002F7B4A" w:rsidRDefault="00E6393C" w:rsidP="00E639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5. Подведение итогов конкурсного отбора</w:t>
      </w:r>
    </w:p>
    <w:bookmarkEnd w:id="6"/>
    <w:p w:rsidR="00E6393C" w:rsidRPr="002F7B4A" w:rsidRDefault="00E6393C" w:rsidP="00E6393C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ab/>
      </w:r>
    </w:p>
    <w:p w:rsidR="00E6393C" w:rsidRPr="002F7B4A" w:rsidRDefault="00E6393C" w:rsidP="00E63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3061"/>
      <w:r w:rsidRPr="002F7B4A">
        <w:rPr>
          <w:rFonts w:ascii="Times New Roman" w:hAnsi="Times New Roman"/>
          <w:sz w:val="28"/>
          <w:szCs w:val="28"/>
        </w:rPr>
        <w:t xml:space="preserve">5.1. Заседание конкурсной комиссии проводится не позднее 30 дней со дня представления документов уполномоченным органом. Решение конкурсной комиссии оформляется протоколом заседания конкурсной </w:t>
      </w:r>
      <w:r w:rsidRPr="002F7B4A">
        <w:rPr>
          <w:rFonts w:ascii="Times New Roman" w:hAnsi="Times New Roman"/>
          <w:sz w:val="28"/>
          <w:szCs w:val="28"/>
        </w:rPr>
        <w:lastRenderedPageBreak/>
        <w:t>комиссии в течение 3 рабочих дней со дня проведения заседания конкурсной комиссии. Указанный протокол в течение 1 рабочего дня со дня его подписания размещается на официальном сайте администрации города Чебоксары.</w:t>
      </w:r>
    </w:p>
    <w:bookmarkEnd w:id="7"/>
    <w:p w:rsidR="00E6393C" w:rsidRPr="002F7B4A" w:rsidRDefault="00E6393C" w:rsidP="00E63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Каждый участник конкурсного отбора должен быть проинформирован в письменной форме уполномоченным органом о принятом решении в течение 5 рабочих дней со дня его принятия.</w:t>
      </w:r>
      <w:bookmarkStart w:id="8" w:name="sub_3062"/>
    </w:p>
    <w:p w:rsidR="00E6393C" w:rsidRPr="002F7B4A" w:rsidRDefault="00E6393C" w:rsidP="00E63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5.2. Работа конкурсной комиссии осуществляется в соответствии с требованиями законодательства о соблюдении коммерческой и иной охраняемой законом тайне.</w:t>
      </w:r>
    </w:p>
    <w:p w:rsidR="00E6393C" w:rsidRPr="002F7B4A" w:rsidRDefault="00E6393C" w:rsidP="00E6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 xml:space="preserve"> </w:t>
      </w:r>
    </w:p>
    <w:bookmarkEnd w:id="8"/>
    <w:p w:rsidR="00E6393C" w:rsidRPr="002F7B4A" w:rsidRDefault="00E6393C" w:rsidP="00E63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3C" w:rsidRPr="002F7B4A" w:rsidRDefault="00E6393C" w:rsidP="00E6393C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</w:rPr>
      </w:pPr>
      <w:r w:rsidRPr="002F7B4A">
        <w:rPr>
          <w:rFonts w:ascii="Arial" w:hAnsi="Arial" w:cs="Arial"/>
        </w:rPr>
        <w:t>__________________________________________</w:t>
      </w:r>
    </w:p>
    <w:p w:rsidR="00E6393C" w:rsidRPr="002F7B4A" w:rsidRDefault="00E6393C" w:rsidP="00E6393C">
      <w:pPr>
        <w:spacing w:after="0" w:line="240" w:lineRule="auto"/>
        <w:jc w:val="both"/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5"/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93C" w:rsidRPr="002F7B4A" w:rsidRDefault="00E6393C" w:rsidP="00E6393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9"/>
    <w:p w:rsidR="00E6393C" w:rsidRPr="002F7B4A" w:rsidRDefault="00E6393C" w:rsidP="00E63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93C" w:rsidRPr="002F7B4A" w:rsidRDefault="00E6393C" w:rsidP="00E6393C">
      <w:pPr>
        <w:spacing w:after="0" w:line="240" w:lineRule="auto"/>
      </w:pPr>
    </w:p>
    <w:p w:rsidR="00AD78CF" w:rsidRDefault="00AD78CF"/>
    <w:sectPr w:rsidR="00AD78CF" w:rsidSect="003C7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9" w:rsidRPr="00D5731C" w:rsidRDefault="00A94D2B" w:rsidP="003C7859">
    <w:pPr>
      <w:pStyle w:val="a3"/>
      <w:jc w:val="right"/>
      <w:rPr>
        <w:sz w:val="16"/>
        <w:szCs w:val="16"/>
      </w:rPr>
    </w:pPr>
    <w:r>
      <w:rPr>
        <w:sz w:val="16"/>
        <w:szCs w:val="16"/>
      </w:rPr>
      <w:t>043-17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22592"/>
      <w:docPartObj>
        <w:docPartGallery w:val="Page Numbers (Top of Page)"/>
        <w:docPartUnique/>
      </w:docPartObj>
    </w:sdtPr>
    <w:sdtEndPr/>
    <w:sdtContent>
      <w:p w:rsidR="002446E5" w:rsidRDefault="00A94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C"/>
    <w:rsid w:val="002E3354"/>
    <w:rsid w:val="004F0115"/>
    <w:rsid w:val="00A1555C"/>
    <w:rsid w:val="00A94D2B"/>
    <w:rsid w:val="00AD78CF"/>
    <w:rsid w:val="00DD464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9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9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393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6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3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6393C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9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9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9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393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6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3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6393C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E6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9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2</cp:revision>
  <dcterms:created xsi:type="dcterms:W3CDTF">2021-09-16T11:44:00Z</dcterms:created>
  <dcterms:modified xsi:type="dcterms:W3CDTF">2021-09-16T12:24:00Z</dcterms:modified>
</cp:coreProperties>
</file>