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621120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62639F" w:rsidP="00621120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</w:t>
      </w:r>
      <w:r w:rsidR="00621120">
        <w:rPr>
          <w:b/>
          <w:bCs/>
          <w:i/>
          <w:iCs/>
          <w:spacing w:val="-4"/>
          <w:sz w:val="28"/>
          <w:szCs w:val="28"/>
        </w:rPr>
        <w:t>троительству</w:t>
      </w:r>
      <w:r>
        <w:rPr>
          <w:b/>
          <w:bCs/>
          <w:i/>
          <w:iCs/>
          <w:spacing w:val="-4"/>
          <w:sz w:val="28"/>
          <w:szCs w:val="28"/>
        </w:rPr>
        <w:t xml:space="preserve"> и</w:t>
      </w:r>
      <w:r w:rsidR="00621120">
        <w:rPr>
          <w:b/>
          <w:bCs/>
          <w:i/>
          <w:iCs/>
          <w:sz w:val="28"/>
          <w:szCs w:val="28"/>
        </w:rPr>
        <w:t xml:space="preserve"> местному самоуправл</w:t>
      </w:r>
      <w:r w:rsidR="00621120"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нию</w:t>
      </w:r>
    </w:p>
    <w:p w:rsidR="00621120" w:rsidRPr="00621120" w:rsidRDefault="00621120" w:rsidP="00621120">
      <w:pPr>
        <w:rPr>
          <w:sz w:val="56"/>
          <w:szCs w:val="56"/>
        </w:rPr>
      </w:pPr>
    </w:p>
    <w:p w:rsidR="00621120" w:rsidRDefault="00621120" w:rsidP="006211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621120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621120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</w:t>
      </w:r>
      <w:r w:rsidR="00A3133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343ECB">
        <w:rPr>
          <w:b/>
          <w:sz w:val="28"/>
          <w:szCs w:val="28"/>
        </w:rPr>
        <w:t xml:space="preserve">статью </w:t>
      </w:r>
      <w:r w:rsidR="0017191B">
        <w:rPr>
          <w:b/>
          <w:sz w:val="28"/>
          <w:szCs w:val="28"/>
        </w:rPr>
        <w:t>20</w:t>
      </w:r>
      <w:r w:rsidR="0017191B">
        <w:rPr>
          <w:b/>
          <w:sz w:val="28"/>
          <w:szCs w:val="28"/>
          <w:vertAlign w:val="superscript"/>
        </w:rPr>
        <w:t>1</w:t>
      </w:r>
      <w:r w:rsidR="00343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</w:t>
      </w:r>
      <w:r w:rsidR="00343E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Чувашской Республики </w:t>
      </w:r>
      <w:r>
        <w:rPr>
          <w:b/>
          <w:sz w:val="28"/>
          <w:szCs w:val="28"/>
        </w:rPr>
        <w:br/>
        <w:t>"</w:t>
      </w:r>
      <w:r w:rsidR="0017191B" w:rsidRPr="0017191B">
        <w:rPr>
          <w:b/>
          <w:sz w:val="28"/>
          <w:szCs w:val="28"/>
        </w:rPr>
        <w:t>Об административных правонарушениях в Чувашской Республике"</w:t>
      </w:r>
    </w:p>
    <w:p w:rsidR="0062639F" w:rsidRPr="0062639F" w:rsidRDefault="0062639F" w:rsidP="00621120">
      <w:pPr>
        <w:ind w:right="-187"/>
        <w:jc w:val="center"/>
        <w:rPr>
          <w:i/>
          <w:sz w:val="28"/>
          <w:szCs w:val="28"/>
        </w:rPr>
      </w:pPr>
      <w:r w:rsidRPr="0062639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 проект доработанный)</w:t>
      </w:r>
    </w:p>
    <w:p w:rsidR="00621120" w:rsidRDefault="00621120" w:rsidP="00621120">
      <w:pPr>
        <w:ind w:right="-185"/>
        <w:jc w:val="both"/>
        <w:rPr>
          <w:b/>
          <w:bCs/>
          <w:sz w:val="28"/>
          <w:szCs w:val="28"/>
        </w:rPr>
      </w:pPr>
    </w:p>
    <w:p w:rsidR="0017191B" w:rsidRDefault="00621120" w:rsidP="0017191B">
      <w:pPr>
        <w:ind w:firstLine="709"/>
        <w:jc w:val="both"/>
        <w:rPr>
          <w:rFonts w:eastAsiaTheme="minorEastAsia"/>
          <w:spacing w:val="2"/>
          <w:sz w:val="28"/>
        </w:rPr>
      </w:pPr>
      <w:r w:rsidRPr="00343ECB">
        <w:rPr>
          <w:rFonts w:eastAsiaTheme="minorEastAsia"/>
          <w:spacing w:val="6"/>
          <w:sz w:val="28"/>
        </w:rPr>
        <w:t>Проект</w:t>
      </w:r>
      <w:r w:rsidR="00B4148C">
        <w:rPr>
          <w:rFonts w:eastAsiaTheme="minorEastAsia"/>
          <w:spacing w:val="6"/>
          <w:sz w:val="28"/>
        </w:rPr>
        <w:t>ом</w:t>
      </w:r>
      <w:r w:rsidRPr="00343ECB">
        <w:rPr>
          <w:rFonts w:eastAsiaTheme="minorEastAsia"/>
          <w:spacing w:val="6"/>
          <w:sz w:val="28"/>
        </w:rPr>
        <w:t xml:space="preserve"> закона Чувашской Республики </w:t>
      </w:r>
      <w:r w:rsidR="0017191B" w:rsidRPr="0017191B">
        <w:rPr>
          <w:rFonts w:eastAsiaTheme="minorEastAsia"/>
          <w:spacing w:val="6"/>
          <w:sz w:val="28"/>
        </w:rPr>
        <w:t>"О внесении изменени</w:t>
      </w:r>
      <w:r w:rsidR="00A31331">
        <w:rPr>
          <w:rFonts w:eastAsiaTheme="minorEastAsia"/>
          <w:spacing w:val="6"/>
          <w:sz w:val="28"/>
        </w:rPr>
        <w:t>я</w:t>
      </w:r>
      <w:r w:rsidR="0017191B" w:rsidRPr="0017191B">
        <w:rPr>
          <w:rFonts w:eastAsiaTheme="minorEastAsia"/>
          <w:spacing w:val="6"/>
          <w:sz w:val="28"/>
        </w:rPr>
        <w:t xml:space="preserve"> </w:t>
      </w:r>
      <w:r w:rsidR="0017191B">
        <w:rPr>
          <w:rFonts w:eastAsiaTheme="minorEastAsia"/>
          <w:spacing w:val="6"/>
          <w:sz w:val="28"/>
        </w:rPr>
        <w:br/>
      </w:r>
      <w:r w:rsidR="0017191B" w:rsidRPr="0017191B">
        <w:rPr>
          <w:rFonts w:eastAsiaTheme="minorEastAsia"/>
          <w:spacing w:val="6"/>
          <w:sz w:val="28"/>
        </w:rPr>
        <w:t>в статью 20</w:t>
      </w:r>
      <w:r w:rsidR="0017191B" w:rsidRPr="0017191B">
        <w:rPr>
          <w:rFonts w:eastAsiaTheme="minorEastAsia"/>
          <w:spacing w:val="6"/>
          <w:sz w:val="28"/>
          <w:vertAlign w:val="superscript"/>
        </w:rPr>
        <w:t>1</w:t>
      </w:r>
      <w:r w:rsidR="0017191B" w:rsidRPr="0017191B">
        <w:rPr>
          <w:rFonts w:eastAsiaTheme="minorEastAsia"/>
          <w:spacing w:val="6"/>
          <w:sz w:val="28"/>
        </w:rPr>
        <w:t xml:space="preserve"> Закона Чувашской Республики "Об административных прав</w:t>
      </w:r>
      <w:r w:rsidR="0017191B" w:rsidRPr="0017191B">
        <w:rPr>
          <w:rFonts w:eastAsiaTheme="minorEastAsia"/>
          <w:spacing w:val="6"/>
          <w:sz w:val="28"/>
        </w:rPr>
        <w:t>о</w:t>
      </w:r>
      <w:r w:rsidR="0017191B" w:rsidRPr="0017191B">
        <w:rPr>
          <w:rFonts w:eastAsiaTheme="minorEastAsia"/>
          <w:spacing w:val="6"/>
          <w:sz w:val="28"/>
        </w:rPr>
        <w:t>нарушениях в Чувашской Республике"</w:t>
      </w:r>
      <w:r>
        <w:rPr>
          <w:rFonts w:eastAsiaTheme="minorEastAsia"/>
          <w:spacing w:val="2"/>
          <w:sz w:val="28"/>
        </w:rPr>
        <w:t xml:space="preserve"> (далее – проект закона)</w:t>
      </w:r>
      <w:r w:rsidR="0017191B">
        <w:rPr>
          <w:rFonts w:eastAsiaTheme="minorEastAsia"/>
          <w:spacing w:val="2"/>
          <w:sz w:val="28"/>
        </w:rPr>
        <w:t xml:space="preserve"> п</w:t>
      </w:r>
      <w:r w:rsidR="0017191B" w:rsidRPr="0017191B">
        <w:rPr>
          <w:rFonts w:eastAsiaTheme="minorEastAsia"/>
          <w:spacing w:val="2"/>
          <w:sz w:val="28"/>
        </w:rPr>
        <w:t>редлагается устано</w:t>
      </w:r>
      <w:r w:rsidR="0017191B">
        <w:rPr>
          <w:rFonts w:eastAsiaTheme="minorEastAsia"/>
          <w:spacing w:val="2"/>
          <w:sz w:val="28"/>
        </w:rPr>
        <w:t>вить администра</w:t>
      </w:r>
      <w:r w:rsidR="0017191B" w:rsidRPr="0017191B">
        <w:rPr>
          <w:rFonts w:eastAsiaTheme="minorEastAsia"/>
          <w:spacing w:val="2"/>
          <w:sz w:val="28"/>
        </w:rPr>
        <w:t>тивную ответ</w:t>
      </w:r>
      <w:r w:rsidR="0017191B">
        <w:rPr>
          <w:rFonts w:eastAsiaTheme="minorEastAsia"/>
          <w:spacing w:val="2"/>
          <w:sz w:val="28"/>
        </w:rPr>
        <w:t xml:space="preserve">ственность за </w:t>
      </w:r>
      <w:r w:rsidR="0062639F">
        <w:rPr>
          <w:sz w:val="28"/>
          <w:szCs w:val="28"/>
        </w:rPr>
        <w:t>к</w:t>
      </w:r>
      <w:r w:rsidR="0062639F" w:rsidRPr="00E92AD9">
        <w:rPr>
          <w:sz w:val="28"/>
          <w:szCs w:val="28"/>
        </w:rPr>
        <w:t>упание в местах, где в</w:t>
      </w:r>
      <w:r w:rsidR="0062639F" w:rsidRPr="00E92AD9">
        <w:rPr>
          <w:sz w:val="28"/>
          <w:szCs w:val="28"/>
        </w:rPr>
        <w:t>ы</w:t>
      </w:r>
      <w:r w:rsidR="0062639F" w:rsidRPr="00E92AD9">
        <w:rPr>
          <w:sz w:val="28"/>
          <w:szCs w:val="28"/>
        </w:rPr>
        <w:t>ставлены щиты (аншлаги) с запрещаю</w:t>
      </w:r>
      <w:r w:rsidR="0062639F">
        <w:rPr>
          <w:sz w:val="28"/>
          <w:szCs w:val="28"/>
        </w:rPr>
        <w:t>щими знаками и надписями, а также за заплывание</w:t>
      </w:r>
      <w:r w:rsidR="0062639F" w:rsidRPr="00E92AD9">
        <w:rPr>
          <w:sz w:val="28"/>
          <w:szCs w:val="28"/>
        </w:rPr>
        <w:t xml:space="preserve"> за буйки, обозначающие границы пл</w:t>
      </w:r>
      <w:r w:rsidR="0062639F" w:rsidRPr="00E92AD9">
        <w:rPr>
          <w:sz w:val="28"/>
          <w:szCs w:val="28"/>
        </w:rPr>
        <w:t>а</w:t>
      </w:r>
      <w:r w:rsidR="0062639F">
        <w:rPr>
          <w:sz w:val="28"/>
          <w:szCs w:val="28"/>
        </w:rPr>
        <w:t>вания</w:t>
      </w:r>
      <w:r w:rsidR="0062639F">
        <w:rPr>
          <w:sz w:val="28"/>
          <w:szCs w:val="28"/>
        </w:rPr>
        <w:t>.</w:t>
      </w:r>
    </w:p>
    <w:p w:rsidR="00EF0F03" w:rsidRDefault="00EF0F03" w:rsidP="0017191B">
      <w:pPr>
        <w:ind w:firstLine="709"/>
        <w:jc w:val="both"/>
        <w:rPr>
          <w:rFonts w:eastAsiaTheme="minorEastAsia"/>
          <w:spacing w:val="2"/>
          <w:sz w:val="28"/>
        </w:rPr>
      </w:pPr>
      <w:r w:rsidRPr="00EF0F03">
        <w:rPr>
          <w:rFonts w:eastAsiaTheme="minorEastAsia"/>
          <w:spacing w:val="2"/>
          <w:sz w:val="28"/>
        </w:rPr>
        <w:t>Замечаний правового характера к проекту закона, противоречий между структурными единицами проекта закона не имеется.</w:t>
      </w:r>
    </w:p>
    <w:p w:rsidR="0062639F" w:rsidRPr="00EF0F03" w:rsidRDefault="0062639F" w:rsidP="0017191B">
      <w:pPr>
        <w:ind w:firstLine="709"/>
        <w:jc w:val="both"/>
        <w:rPr>
          <w:rFonts w:eastAsiaTheme="minorEastAsia"/>
          <w:spacing w:val="2"/>
          <w:sz w:val="28"/>
        </w:rPr>
      </w:pPr>
      <w:r w:rsidRPr="0062639F">
        <w:rPr>
          <w:rFonts w:eastAsiaTheme="minorEastAsia"/>
          <w:spacing w:val="2"/>
          <w:sz w:val="28"/>
        </w:rPr>
        <w:t>При проведении антикоррупционно</w:t>
      </w:r>
      <w:r>
        <w:rPr>
          <w:rFonts w:eastAsiaTheme="minorEastAsia"/>
          <w:spacing w:val="2"/>
          <w:sz w:val="28"/>
        </w:rPr>
        <w:t xml:space="preserve">й экспертизы проекта закона </w:t>
      </w:r>
      <w:proofErr w:type="spellStart"/>
      <w:r>
        <w:rPr>
          <w:rFonts w:eastAsiaTheme="minorEastAsia"/>
          <w:spacing w:val="2"/>
          <w:sz w:val="28"/>
        </w:rPr>
        <w:t>кор</w:t>
      </w:r>
      <w:r w:rsidRPr="0062639F">
        <w:rPr>
          <w:rFonts w:eastAsiaTheme="minorEastAsia"/>
          <w:spacing w:val="2"/>
          <w:sz w:val="28"/>
        </w:rPr>
        <w:t>руп-циогенные</w:t>
      </w:r>
      <w:proofErr w:type="spellEnd"/>
      <w:r w:rsidRPr="0062639F">
        <w:rPr>
          <w:rFonts w:eastAsiaTheme="minorEastAsia"/>
          <w:spacing w:val="2"/>
          <w:sz w:val="28"/>
        </w:rPr>
        <w:t xml:space="preserve"> факторы не выявлены.</w:t>
      </w:r>
    </w:p>
    <w:p w:rsidR="00621120" w:rsidRDefault="00EF0F03" w:rsidP="00EF0F03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EF0F03">
        <w:rPr>
          <w:rFonts w:eastAsiaTheme="minorEastAsia"/>
          <w:spacing w:val="2"/>
          <w:sz w:val="28"/>
        </w:rPr>
        <w:t>Проект закона может быть рассмотрен и принят Государственным Сов</w:t>
      </w:r>
      <w:r w:rsidRPr="00EF0F03">
        <w:rPr>
          <w:rFonts w:eastAsiaTheme="minorEastAsia"/>
          <w:spacing w:val="2"/>
          <w:sz w:val="28"/>
        </w:rPr>
        <w:t>е</w:t>
      </w:r>
      <w:r w:rsidRPr="00EF0F03">
        <w:rPr>
          <w:rFonts w:eastAsiaTheme="minorEastAsia"/>
          <w:spacing w:val="2"/>
          <w:sz w:val="28"/>
        </w:rPr>
        <w:t>том Чувашской Республики в установленном порядке.</w:t>
      </w:r>
    </w:p>
    <w:p w:rsidR="00621120" w:rsidRDefault="00621120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EF0F03" w:rsidRDefault="00EF0F03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Tr="00621120">
        <w:tc>
          <w:tcPr>
            <w:tcW w:w="4975" w:type="dxa"/>
          </w:tcPr>
          <w:p w:rsidR="00621120" w:rsidRDefault="00280A47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</w:t>
            </w:r>
            <w:r w:rsidR="00621120">
              <w:rPr>
                <w:iCs/>
                <w:sz w:val="28"/>
                <w:szCs w:val="28"/>
                <w:lang w:eastAsia="en-US"/>
              </w:rPr>
              <w:t>аместител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621120">
              <w:rPr>
                <w:iCs/>
                <w:sz w:val="28"/>
                <w:szCs w:val="28"/>
                <w:lang w:eastAsia="en-US"/>
              </w:rPr>
              <w:t xml:space="preserve"> Руководителя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280A47" w:rsidP="00280A47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</w:t>
            </w:r>
            <w:r w:rsidR="00DA6C8F">
              <w:rPr>
                <w:iCs/>
                <w:sz w:val="28"/>
                <w:szCs w:val="28"/>
                <w:lang w:eastAsia="en-US"/>
              </w:rPr>
              <w:t>о</w:t>
            </w:r>
            <w:r>
              <w:rPr>
                <w:iCs/>
                <w:sz w:val="28"/>
                <w:szCs w:val="28"/>
                <w:lang w:eastAsia="en-US"/>
              </w:rPr>
              <w:t>фонтова</w:t>
            </w:r>
          </w:p>
        </w:tc>
      </w:tr>
    </w:tbl>
    <w:p w:rsidR="004171C5" w:rsidRDefault="004171C5" w:rsidP="00621120">
      <w:pPr>
        <w:rPr>
          <w:sz w:val="16"/>
          <w:szCs w:val="16"/>
        </w:rPr>
      </w:pPr>
    </w:p>
    <w:p w:rsidR="00621120" w:rsidRPr="004171C5" w:rsidRDefault="004171C5" w:rsidP="00621120">
      <w:pPr>
        <w:rPr>
          <w:sz w:val="16"/>
          <w:szCs w:val="16"/>
        </w:rPr>
      </w:pPr>
      <w:bookmarkStart w:id="0" w:name="_GoBack"/>
      <w:bookmarkEnd w:id="0"/>
      <w:r w:rsidRPr="004171C5">
        <w:rPr>
          <w:sz w:val="16"/>
          <w:szCs w:val="16"/>
        </w:rPr>
        <w:t>Семенова И.А.</w:t>
      </w:r>
    </w:p>
    <w:p w:rsidR="004171C5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64-21-64, доб.1050</w:t>
      </w:r>
    </w:p>
    <w:sectPr w:rsidR="004171C5" w:rsidRPr="004171C5" w:rsidSect="004171C5">
      <w:headerReference w:type="even" r:id="rId8"/>
      <w:headerReference w:type="default" r:id="rId9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1B" w:rsidRDefault="0017191B">
      <w:r>
        <w:separator/>
      </w:r>
    </w:p>
  </w:endnote>
  <w:endnote w:type="continuationSeparator" w:id="0">
    <w:p w:rsidR="0017191B" w:rsidRDefault="0017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1B" w:rsidRDefault="0017191B">
      <w:r>
        <w:separator/>
      </w:r>
    </w:p>
  </w:footnote>
  <w:footnote w:type="continuationSeparator" w:id="0">
    <w:p w:rsidR="0017191B" w:rsidRDefault="0017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1B" w:rsidRDefault="00171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91B" w:rsidRDefault="00171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1B" w:rsidRDefault="00171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639F">
      <w:rPr>
        <w:rStyle w:val="a4"/>
        <w:noProof/>
      </w:rPr>
      <w:t>2</w:t>
    </w:r>
    <w:r>
      <w:rPr>
        <w:rStyle w:val="a4"/>
      </w:rPr>
      <w:fldChar w:fldCharType="end"/>
    </w:r>
  </w:p>
  <w:p w:rsidR="0017191B" w:rsidRDefault="00171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17191B"/>
    <w:rsid w:val="0017389F"/>
    <w:rsid w:val="002510F2"/>
    <w:rsid w:val="002544A0"/>
    <w:rsid w:val="00257C19"/>
    <w:rsid w:val="00280A47"/>
    <w:rsid w:val="0032623F"/>
    <w:rsid w:val="00343ECB"/>
    <w:rsid w:val="003565A2"/>
    <w:rsid w:val="004171C5"/>
    <w:rsid w:val="005935B1"/>
    <w:rsid w:val="00621120"/>
    <w:rsid w:val="0062639F"/>
    <w:rsid w:val="00726C73"/>
    <w:rsid w:val="00A31331"/>
    <w:rsid w:val="00B22527"/>
    <w:rsid w:val="00B4148C"/>
    <w:rsid w:val="00DA6C8F"/>
    <w:rsid w:val="00DD3B3F"/>
    <w:rsid w:val="00EC32DB"/>
    <w:rsid w:val="00E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7552-1878-4A2E-9DF0-7F1E510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2021-11-10T05:55:00Z</cp:lastPrinted>
  <dcterms:created xsi:type="dcterms:W3CDTF">2021-11-10T05:45:00Z</dcterms:created>
  <dcterms:modified xsi:type="dcterms:W3CDTF">2021-11-10T05:55:00Z</dcterms:modified>
</cp:coreProperties>
</file>