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ind w:left="396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8"/>
          <w:szCs w:val="28"/>
        </w:rPr>
      </w:pPr>
    </w:p>
    <w:p w:rsidR="00621120" w:rsidRDefault="00621120" w:rsidP="00621120">
      <w:pPr>
        <w:ind w:left="3969" w:right="-6"/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Комитет Государственного Совета                   Чувашской Республики по </w:t>
      </w:r>
      <w:proofErr w:type="gramStart"/>
      <w:r>
        <w:rPr>
          <w:b/>
          <w:bCs/>
          <w:i/>
          <w:iCs/>
          <w:spacing w:val="-4"/>
          <w:sz w:val="28"/>
          <w:szCs w:val="28"/>
        </w:rPr>
        <w:t>государственному</w:t>
      </w:r>
      <w:proofErr w:type="gramEnd"/>
      <w:r>
        <w:rPr>
          <w:b/>
          <w:bCs/>
          <w:i/>
          <w:iCs/>
          <w:spacing w:val="-4"/>
          <w:sz w:val="28"/>
          <w:szCs w:val="28"/>
        </w:rPr>
        <w:t xml:space="preserve">   </w:t>
      </w:r>
    </w:p>
    <w:p w:rsidR="00621120" w:rsidRDefault="00F33BE8" w:rsidP="00621120">
      <w:pPr>
        <w:ind w:left="3969" w:right="-6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>с</w:t>
      </w:r>
      <w:r w:rsidR="00621120">
        <w:rPr>
          <w:b/>
          <w:bCs/>
          <w:i/>
          <w:iCs/>
          <w:spacing w:val="-4"/>
          <w:sz w:val="28"/>
          <w:szCs w:val="28"/>
        </w:rPr>
        <w:t>троительству</w:t>
      </w:r>
      <w:r>
        <w:rPr>
          <w:b/>
          <w:bCs/>
          <w:i/>
          <w:iCs/>
          <w:sz w:val="28"/>
          <w:szCs w:val="28"/>
        </w:rPr>
        <w:t xml:space="preserve"> и</w:t>
      </w:r>
      <w:r w:rsidR="00621120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621120" w:rsidRPr="00621120" w:rsidRDefault="00621120" w:rsidP="00621120">
      <w:pPr>
        <w:rPr>
          <w:sz w:val="56"/>
          <w:szCs w:val="56"/>
        </w:rPr>
      </w:pPr>
    </w:p>
    <w:p w:rsidR="00621120" w:rsidRDefault="00621120" w:rsidP="00621120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621120" w:rsidRDefault="00621120" w:rsidP="00621120">
      <w:pPr>
        <w:ind w:right="-18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проект закона Чувашской Республики </w:t>
      </w:r>
    </w:p>
    <w:p w:rsidR="00621120" w:rsidRDefault="00621120" w:rsidP="00621120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"О внесении изменени</w:t>
      </w:r>
      <w:r w:rsidR="00F33BE8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</w:t>
      </w:r>
      <w:r w:rsidR="00343ECB">
        <w:rPr>
          <w:b/>
          <w:sz w:val="28"/>
          <w:szCs w:val="28"/>
        </w:rPr>
        <w:t>стать</w:t>
      </w:r>
      <w:r w:rsidR="00116AF8">
        <w:rPr>
          <w:b/>
          <w:sz w:val="28"/>
          <w:szCs w:val="28"/>
        </w:rPr>
        <w:t>и</w:t>
      </w:r>
      <w:r w:rsidR="00343ECB">
        <w:rPr>
          <w:b/>
          <w:sz w:val="28"/>
          <w:szCs w:val="28"/>
        </w:rPr>
        <w:t xml:space="preserve"> </w:t>
      </w:r>
      <w:r w:rsidR="0017191B">
        <w:rPr>
          <w:b/>
          <w:sz w:val="28"/>
          <w:szCs w:val="28"/>
        </w:rPr>
        <w:t>20</w:t>
      </w:r>
      <w:r w:rsidR="0017191B">
        <w:rPr>
          <w:b/>
          <w:sz w:val="28"/>
          <w:szCs w:val="28"/>
          <w:vertAlign w:val="superscript"/>
        </w:rPr>
        <w:t>1</w:t>
      </w:r>
      <w:r w:rsidR="00343ECB">
        <w:rPr>
          <w:b/>
          <w:sz w:val="28"/>
          <w:szCs w:val="28"/>
        </w:rPr>
        <w:t xml:space="preserve"> </w:t>
      </w:r>
      <w:r w:rsidR="00F33BE8">
        <w:rPr>
          <w:b/>
          <w:sz w:val="28"/>
          <w:szCs w:val="28"/>
        </w:rPr>
        <w:t xml:space="preserve">и 33 </w:t>
      </w:r>
      <w:r>
        <w:rPr>
          <w:b/>
          <w:sz w:val="28"/>
          <w:szCs w:val="28"/>
        </w:rPr>
        <w:t>Закон</w:t>
      </w:r>
      <w:r w:rsidR="00343EC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Чувашской Республики </w:t>
      </w:r>
      <w:r>
        <w:rPr>
          <w:b/>
          <w:sz w:val="28"/>
          <w:szCs w:val="28"/>
        </w:rPr>
        <w:br/>
        <w:t>"</w:t>
      </w:r>
      <w:r w:rsidR="0017191B" w:rsidRPr="0017191B">
        <w:rPr>
          <w:b/>
          <w:sz w:val="28"/>
          <w:szCs w:val="28"/>
        </w:rPr>
        <w:t>Об административных правонарушениях в Чувашской Республике"</w:t>
      </w:r>
    </w:p>
    <w:p w:rsidR="00621120" w:rsidRDefault="00621120" w:rsidP="00621120">
      <w:pPr>
        <w:ind w:right="-185"/>
        <w:jc w:val="both"/>
        <w:rPr>
          <w:b/>
          <w:bCs/>
          <w:sz w:val="28"/>
          <w:szCs w:val="28"/>
        </w:rPr>
      </w:pPr>
    </w:p>
    <w:p w:rsidR="00F33BE8" w:rsidRDefault="00621120" w:rsidP="0017191B">
      <w:pPr>
        <w:ind w:firstLine="709"/>
        <w:jc w:val="both"/>
        <w:rPr>
          <w:rFonts w:eastAsiaTheme="minorEastAsia"/>
          <w:spacing w:val="2"/>
          <w:sz w:val="28"/>
        </w:rPr>
      </w:pPr>
      <w:r w:rsidRPr="00343ECB">
        <w:rPr>
          <w:rFonts w:eastAsiaTheme="minorEastAsia"/>
          <w:spacing w:val="6"/>
          <w:sz w:val="28"/>
        </w:rPr>
        <w:t>Проект</w:t>
      </w:r>
      <w:r w:rsidR="00B4148C">
        <w:rPr>
          <w:rFonts w:eastAsiaTheme="minorEastAsia"/>
          <w:spacing w:val="6"/>
          <w:sz w:val="28"/>
        </w:rPr>
        <w:t>ом</w:t>
      </w:r>
      <w:r w:rsidRPr="00343ECB">
        <w:rPr>
          <w:rFonts w:eastAsiaTheme="minorEastAsia"/>
          <w:spacing w:val="6"/>
          <w:sz w:val="28"/>
        </w:rPr>
        <w:t xml:space="preserve"> закона Чувашской Республики </w:t>
      </w:r>
      <w:r w:rsidR="0017191B" w:rsidRPr="0017191B">
        <w:rPr>
          <w:rFonts w:eastAsiaTheme="minorEastAsia"/>
          <w:spacing w:val="6"/>
          <w:sz w:val="28"/>
        </w:rPr>
        <w:t>"О внесении изменени</w:t>
      </w:r>
      <w:r w:rsidR="00F33BE8">
        <w:rPr>
          <w:rFonts w:eastAsiaTheme="minorEastAsia"/>
          <w:spacing w:val="6"/>
          <w:sz w:val="28"/>
        </w:rPr>
        <w:t>й</w:t>
      </w:r>
      <w:r w:rsidR="0017191B" w:rsidRPr="0017191B">
        <w:rPr>
          <w:rFonts w:eastAsiaTheme="minorEastAsia"/>
          <w:spacing w:val="6"/>
          <w:sz w:val="28"/>
        </w:rPr>
        <w:t xml:space="preserve"> </w:t>
      </w:r>
      <w:r w:rsidR="0017191B">
        <w:rPr>
          <w:rFonts w:eastAsiaTheme="minorEastAsia"/>
          <w:spacing w:val="6"/>
          <w:sz w:val="28"/>
        </w:rPr>
        <w:br/>
      </w:r>
      <w:r w:rsidR="0017191B" w:rsidRPr="0017191B">
        <w:rPr>
          <w:rFonts w:eastAsiaTheme="minorEastAsia"/>
          <w:spacing w:val="6"/>
          <w:sz w:val="28"/>
        </w:rPr>
        <w:t>в стать</w:t>
      </w:r>
      <w:r w:rsidR="00116AF8">
        <w:rPr>
          <w:rFonts w:eastAsiaTheme="minorEastAsia"/>
          <w:spacing w:val="6"/>
          <w:sz w:val="28"/>
        </w:rPr>
        <w:t>и</w:t>
      </w:r>
      <w:bookmarkStart w:id="0" w:name="_GoBack"/>
      <w:bookmarkEnd w:id="0"/>
      <w:r w:rsidR="0017191B" w:rsidRPr="0017191B">
        <w:rPr>
          <w:rFonts w:eastAsiaTheme="minorEastAsia"/>
          <w:spacing w:val="6"/>
          <w:sz w:val="28"/>
        </w:rPr>
        <w:t xml:space="preserve"> 20</w:t>
      </w:r>
      <w:r w:rsidR="0017191B" w:rsidRPr="0017191B">
        <w:rPr>
          <w:rFonts w:eastAsiaTheme="minorEastAsia"/>
          <w:spacing w:val="6"/>
          <w:sz w:val="28"/>
          <w:vertAlign w:val="superscript"/>
        </w:rPr>
        <w:t>1</w:t>
      </w:r>
      <w:r w:rsidR="0017191B" w:rsidRPr="0017191B">
        <w:rPr>
          <w:rFonts w:eastAsiaTheme="minorEastAsia"/>
          <w:spacing w:val="6"/>
          <w:sz w:val="28"/>
        </w:rPr>
        <w:t xml:space="preserve"> </w:t>
      </w:r>
      <w:r w:rsidR="00F33BE8">
        <w:rPr>
          <w:rFonts w:eastAsiaTheme="minorEastAsia"/>
          <w:spacing w:val="6"/>
          <w:sz w:val="28"/>
        </w:rPr>
        <w:t xml:space="preserve">и 33 </w:t>
      </w:r>
      <w:r w:rsidR="0017191B" w:rsidRPr="0017191B">
        <w:rPr>
          <w:rFonts w:eastAsiaTheme="minorEastAsia"/>
          <w:spacing w:val="6"/>
          <w:sz w:val="28"/>
        </w:rPr>
        <w:t>Закона Чувашской Республики "Об административных правонарушениях в Чувашской Республике"</w:t>
      </w:r>
      <w:r>
        <w:rPr>
          <w:rFonts w:eastAsiaTheme="minorEastAsia"/>
          <w:spacing w:val="2"/>
          <w:sz w:val="28"/>
        </w:rPr>
        <w:t xml:space="preserve"> (далее – проект закона)</w:t>
      </w:r>
      <w:r w:rsidR="0017191B">
        <w:rPr>
          <w:rFonts w:eastAsiaTheme="minorEastAsia"/>
          <w:spacing w:val="2"/>
          <w:sz w:val="28"/>
        </w:rPr>
        <w:t xml:space="preserve"> п</w:t>
      </w:r>
      <w:r w:rsidR="0017191B" w:rsidRPr="0017191B">
        <w:rPr>
          <w:rFonts w:eastAsiaTheme="minorEastAsia"/>
          <w:spacing w:val="2"/>
          <w:sz w:val="28"/>
        </w:rPr>
        <w:t>редл</w:t>
      </w:r>
      <w:r w:rsidR="0017191B" w:rsidRPr="0017191B">
        <w:rPr>
          <w:rFonts w:eastAsiaTheme="minorEastAsia"/>
          <w:spacing w:val="2"/>
          <w:sz w:val="28"/>
        </w:rPr>
        <w:t>а</w:t>
      </w:r>
      <w:r w:rsidR="0017191B" w:rsidRPr="0017191B">
        <w:rPr>
          <w:rFonts w:eastAsiaTheme="minorEastAsia"/>
          <w:spacing w:val="2"/>
          <w:sz w:val="28"/>
        </w:rPr>
        <w:t>гается устано</w:t>
      </w:r>
      <w:r w:rsidR="0017191B">
        <w:rPr>
          <w:rFonts w:eastAsiaTheme="minorEastAsia"/>
          <w:spacing w:val="2"/>
          <w:sz w:val="28"/>
        </w:rPr>
        <w:t>вить администра</w:t>
      </w:r>
      <w:r w:rsidR="0017191B" w:rsidRPr="0017191B">
        <w:rPr>
          <w:rFonts w:eastAsiaTheme="minorEastAsia"/>
          <w:spacing w:val="2"/>
          <w:sz w:val="28"/>
        </w:rPr>
        <w:t>тивную ответ</w:t>
      </w:r>
      <w:r w:rsidR="0017191B">
        <w:rPr>
          <w:rFonts w:eastAsiaTheme="minorEastAsia"/>
          <w:spacing w:val="2"/>
          <w:sz w:val="28"/>
        </w:rPr>
        <w:t xml:space="preserve">ственность за </w:t>
      </w:r>
      <w:r w:rsidR="00F33BE8">
        <w:rPr>
          <w:rFonts w:eastAsiaTheme="minorEastAsia"/>
          <w:spacing w:val="2"/>
          <w:sz w:val="28"/>
        </w:rPr>
        <w:t>д</w:t>
      </w:r>
      <w:r w:rsidR="00F33BE8" w:rsidRPr="00F33BE8">
        <w:rPr>
          <w:rFonts w:eastAsiaTheme="minorEastAsia"/>
          <w:spacing w:val="2"/>
          <w:sz w:val="28"/>
        </w:rPr>
        <w:t>вижение тран</w:t>
      </w:r>
      <w:r w:rsidR="00F33BE8" w:rsidRPr="00F33BE8">
        <w:rPr>
          <w:rFonts w:eastAsiaTheme="minorEastAsia"/>
          <w:spacing w:val="2"/>
          <w:sz w:val="28"/>
        </w:rPr>
        <w:t>с</w:t>
      </w:r>
      <w:r w:rsidR="00F33BE8" w:rsidRPr="00F33BE8">
        <w:rPr>
          <w:rFonts w:eastAsiaTheme="minorEastAsia"/>
          <w:spacing w:val="2"/>
          <w:sz w:val="28"/>
        </w:rPr>
        <w:t>портных средств по льду водных объектов вне оборудованных ледовых пер</w:t>
      </w:r>
      <w:r w:rsidR="00F33BE8" w:rsidRPr="00F33BE8">
        <w:rPr>
          <w:rFonts w:eastAsiaTheme="minorEastAsia"/>
          <w:spacing w:val="2"/>
          <w:sz w:val="28"/>
        </w:rPr>
        <w:t>е</w:t>
      </w:r>
      <w:r w:rsidR="00F33BE8" w:rsidRPr="00F33BE8">
        <w:rPr>
          <w:rFonts w:eastAsiaTheme="minorEastAsia"/>
          <w:spacing w:val="2"/>
          <w:sz w:val="28"/>
        </w:rPr>
        <w:t>прав, за исключением средств передвижения по льду</w:t>
      </w:r>
      <w:r w:rsidR="00F33BE8">
        <w:rPr>
          <w:rFonts w:eastAsiaTheme="minorEastAsia"/>
          <w:spacing w:val="2"/>
          <w:sz w:val="28"/>
        </w:rPr>
        <w:t>.</w:t>
      </w:r>
    </w:p>
    <w:p w:rsidR="00EF0F03" w:rsidRPr="00EF0F03" w:rsidRDefault="00EF0F03" w:rsidP="0017191B">
      <w:pPr>
        <w:ind w:firstLine="709"/>
        <w:jc w:val="both"/>
        <w:rPr>
          <w:rFonts w:eastAsiaTheme="minorEastAsia"/>
          <w:spacing w:val="2"/>
          <w:sz w:val="28"/>
        </w:rPr>
      </w:pPr>
      <w:r w:rsidRPr="00EF0F03">
        <w:rPr>
          <w:rFonts w:eastAsiaTheme="minorEastAsia"/>
          <w:spacing w:val="2"/>
          <w:sz w:val="28"/>
        </w:rPr>
        <w:t>Замечаний правового характера к проекту закона, противоречий между структурными единицами проекта закона не имеется.</w:t>
      </w:r>
    </w:p>
    <w:p w:rsidR="00621120" w:rsidRDefault="00EF0F03" w:rsidP="00EF0F03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 w:rsidRPr="00EF0F03">
        <w:rPr>
          <w:rFonts w:eastAsiaTheme="minorEastAsia"/>
          <w:spacing w:val="2"/>
          <w:sz w:val="28"/>
        </w:rPr>
        <w:t>Проект закона может быть рассмотрен и принят Государственным Сов</w:t>
      </w:r>
      <w:r w:rsidRPr="00EF0F03">
        <w:rPr>
          <w:rFonts w:eastAsiaTheme="minorEastAsia"/>
          <w:spacing w:val="2"/>
          <w:sz w:val="28"/>
        </w:rPr>
        <w:t>е</w:t>
      </w:r>
      <w:r w:rsidRPr="00EF0F03">
        <w:rPr>
          <w:rFonts w:eastAsiaTheme="minorEastAsia"/>
          <w:spacing w:val="2"/>
          <w:sz w:val="28"/>
        </w:rPr>
        <w:t>том Чувашской Республики в установленном порядке.</w:t>
      </w:r>
    </w:p>
    <w:p w:rsidR="00621120" w:rsidRDefault="00621120" w:rsidP="0062112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p w:rsidR="00EF0F03" w:rsidRDefault="00EF0F03" w:rsidP="0062112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975"/>
        <w:gridCol w:w="1559"/>
        <w:gridCol w:w="3114"/>
      </w:tblGrid>
      <w:tr w:rsidR="00621120" w:rsidTr="00621120">
        <w:tc>
          <w:tcPr>
            <w:tcW w:w="4975" w:type="dxa"/>
          </w:tcPr>
          <w:p w:rsidR="00621120" w:rsidRDefault="00280A47">
            <w:pPr>
              <w:spacing w:line="21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З</w:t>
            </w:r>
            <w:r w:rsidR="00621120">
              <w:rPr>
                <w:iCs/>
                <w:sz w:val="28"/>
                <w:szCs w:val="28"/>
                <w:lang w:eastAsia="en-US"/>
              </w:rPr>
              <w:t>аместител</w:t>
            </w:r>
            <w:r>
              <w:rPr>
                <w:iCs/>
                <w:sz w:val="28"/>
                <w:szCs w:val="28"/>
                <w:lang w:eastAsia="en-US"/>
              </w:rPr>
              <w:t>ь</w:t>
            </w:r>
            <w:r w:rsidR="00621120">
              <w:rPr>
                <w:iCs/>
                <w:sz w:val="28"/>
                <w:szCs w:val="28"/>
                <w:lang w:eastAsia="en-US"/>
              </w:rPr>
              <w:t xml:space="preserve"> Руководителя</w:t>
            </w:r>
          </w:p>
          <w:p w:rsidR="00621120" w:rsidRDefault="00621120">
            <w:pPr>
              <w:spacing w:line="21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Аппарата Государственного</w:t>
            </w:r>
          </w:p>
          <w:p w:rsidR="00621120" w:rsidRDefault="00621120">
            <w:pPr>
              <w:spacing w:line="21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Совета Чувашской Республики –        начальник</w:t>
            </w:r>
            <w:proofErr w:type="gramStart"/>
            <w:r>
              <w:rPr>
                <w:iCs/>
                <w:sz w:val="28"/>
                <w:szCs w:val="28"/>
                <w:lang w:eastAsia="en-US"/>
              </w:rPr>
              <w:t xml:space="preserve"> Г</w:t>
            </w:r>
            <w:proofErr w:type="gramEnd"/>
            <w:r>
              <w:rPr>
                <w:iCs/>
                <w:sz w:val="28"/>
                <w:szCs w:val="28"/>
                <w:lang w:eastAsia="en-US"/>
              </w:rPr>
              <w:t>осударственно-</w:t>
            </w:r>
          </w:p>
          <w:p w:rsidR="00621120" w:rsidRDefault="00621120">
            <w:pPr>
              <w:spacing w:line="21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правового управления</w:t>
            </w:r>
          </w:p>
          <w:p w:rsidR="00621120" w:rsidRDefault="00621120">
            <w:pPr>
              <w:spacing w:line="21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621120" w:rsidRDefault="00621120">
            <w:pPr>
              <w:spacing w:line="216" w:lineRule="auto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114" w:type="dxa"/>
          </w:tcPr>
          <w:p w:rsidR="00621120" w:rsidRDefault="00621120">
            <w:pPr>
              <w:spacing w:line="216" w:lineRule="auto"/>
              <w:rPr>
                <w:iCs/>
                <w:sz w:val="28"/>
                <w:szCs w:val="28"/>
                <w:lang w:eastAsia="en-US"/>
              </w:rPr>
            </w:pPr>
          </w:p>
          <w:p w:rsidR="00621120" w:rsidRDefault="00621120">
            <w:pPr>
              <w:spacing w:line="216" w:lineRule="auto"/>
              <w:rPr>
                <w:iCs/>
                <w:sz w:val="28"/>
                <w:szCs w:val="28"/>
                <w:lang w:eastAsia="en-US"/>
              </w:rPr>
            </w:pPr>
          </w:p>
          <w:p w:rsidR="00621120" w:rsidRDefault="00621120">
            <w:pPr>
              <w:spacing w:line="216" w:lineRule="auto"/>
              <w:rPr>
                <w:iCs/>
                <w:sz w:val="28"/>
                <w:szCs w:val="28"/>
                <w:lang w:eastAsia="en-US"/>
              </w:rPr>
            </w:pPr>
          </w:p>
          <w:p w:rsidR="00621120" w:rsidRDefault="00621120">
            <w:pPr>
              <w:spacing w:line="216" w:lineRule="auto"/>
              <w:rPr>
                <w:iCs/>
                <w:sz w:val="28"/>
                <w:szCs w:val="28"/>
                <w:lang w:eastAsia="en-US"/>
              </w:rPr>
            </w:pPr>
          </w:p>
          <w:p w:rsidR="00621120" w:rsidRDefault="00280A47" w:rsidP="00280A47">
            <w:pPr>
              <w:spacing w:line="216" w:lineRule="auto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 xml:space="preserve">        Л.Г. Ксен</w:t>
            </w:r>
            <w:r w:rsidR="00DA6C8F">
              <w:rPr>
                <w:iCs/>
                <w:sz w:val="28"/>
                <w:szCs w:val="28"/>
                <w:lang w:eastAsia="en-US"/>
              </w:rPr>
              <w:t>о</w:t>
            </w:r>
            <w:r>
              <w:rPr>
                <w:iCs/>
                <w:sz w:val="28"/>
                <w:szCs w:val="28"/>
                <w:lang w:eastAsia="en-US"/>
              </w:rPr>
              <w:t>фонтова</w:t>
            </w:r>
          </w:p>
        </w:tc>
      </w:tr>
    </w:tbl>
    <w:p w:rsidR="004171C5" w:rsidRDefault="004171C5" w:rsidP="00621120">
      <w:pPr>
        <w:rPr>
          <w:sz w:val="16"/>
          <w:szCs w:val="16"/>
        </w:rPr>
      </w:pPr>
    </w:p>
    <w:p w:rsidR="00726C73" w:rsidRDefault="00726C73" w:rsidP="00621120">
      <w:pPr>
        <w:rPr>
          <w:sz w:val="16"/>
          <w:szCs w:val="16"/>
        </w:rPr>
      </w:pPr>
    </w:p>
    <w:p w:rsidR="00726C73" w:rsidRDefault="00726C73" w:rsidP="00621120">
      <w:pPr>
        <w:rPr>
          <w:sz w:val="16"/>
          <w:szCs w:val="16"/>
        </w:rPr>
      </w:pPr>
    </w:p>
    <w:p w:rsidR="004171C5" w:rsidRDefault="004171C5" w:rsidP="00621120">
      <w:pPr>
        <w:rPr>
          <w:sz w:val="16"/>
          <w:szCs w:val="16"/>
        </w:rPr>
      </w:pPr>
    </w:p>
    <w:p w:rsidR="00621120" w:rsidRPr="004171C5" w:rsidRDefault="004171C5" w:rsidP="00621120">
      <w:pPr>
        <w:rPr>
          <w:sz w:val="16"/>
          <w:szCs w:val="16"/>
        </w:rPr>
      </w:pPr>
      <w:r w:rsidRPr="004171C5">
        <w:rPr>
          <w:sz w:val="16"/>
          <w:szCs w:val="16"/>
        </w:rPr>
        <w:t>Семенова И.А.</w:t>
      </w:r>
    </w:p>
    <w:p w:rsidR="004171C5" w:rsidRPr="004171C5" w:rsidRDefault="004171C5" w:rsidP="00621120">
      <w:pPr>
        <w:rPr>
          <w:sz w:val="16"/>
          <w:szCs w:val="16"/>
        </w:rPr>
      </w:pPr>
      <w:r w:rsidRPr="004171C5">
        <w:rPr>
          <w:sz w:val="16"/>
          <w:szCs w:val="16"/>
        </w:rPr>
        <w:t>64-21-64, доб.1050</w:t>
      </w:r>
    </w:p>
    <w:sectPr w:rsidR="004171C5" w:rsidRPr="004171C5" w:rsidSect="004171C5">
      <w:headerReference w:type="even" r:id="rId8"/>
      <w:headerReference w:type="default" r:id="rId9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91B" w:rsidRDefault="0017191B">
      <w:r>
        <w:separator/>
      </w:r>
    </w:p>
  </w:endnote>
  <w:endnote w:type="continuationSeparator" w:id="0">
    <w:p w:rsidR="0017191B" w:rsidRDefault="0017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91B" w:rsidRDefault="0017191B">
      <w:r>
        <w:separator/>
      </w:r>
    </w:p>
  </w:footnote>
  <w:footnote w:type="continuationSeparator" w:id="0">
    <w:p w:rsidR="0017191B" w:rsidRDefault="00171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91B" w:rsidRDefault="0017191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191B" w:rsidRDefault="001719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91B" w:rsidRDefault="0017191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33BE8">
      <w:rPr>
        <w:rStyle w:val="a4"/>
        <w:noProof/>
      </w:rPr>
      <w:t>2</w:t>
    </w:r>
    <w:r>
      <w:rPr>
        <w:rStyle w:val="a4"/>
      </w:rPr>
      <w:fldChar w:fldCharType="end"/>
    </w:r>
  </w:p>
  <w:p w:rsidR="0017191B" w:rsidRDefault="001719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20"/>
    <w:rsid w:val="00003BBE"/>
    <w:rsid w:val="00116AF8"/>
    <w:rsid w:val="0017191B"/>
    <w:rsid w:val="0017389F"/>
    <w:rsid w:val="002510F2"/>
    <w:rsid w:val="002544A0"/>
    <w:rsid w:val="00257C19"/>
    <w:rsid w:val="00280A47"/>
    <w:rsid w:val="0032623F"/>
    <w:rsid w:val="00343ECB"/>
    <w:rsid w:val="003565A2"/>
    <w:rsid w:val="004171C5"/>
    <w:rsid w:val="005935B1"/>
    <w:rsid w:val="00621120"/>
    <w:rsid w:val="00726C73"/>
    <w:rsid w:val="00837033"/>
    <w:rsid w:val="00A31331"/>
    <w:rsid w:val="00B22527"/>
    <w:rsid w:val="00B4148C"/>
    <w:rsid w:val="00DA6C8F"/>
    <w:rsid w:val="00EC32DB"/>
    <w:rsid w:val="00EF0F03"/>
    <w:rsid w:val="00F3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E56F5-6112-43D0-B7D1-2161A8746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4</cp:revision>
  <cp:lastPrinted>2021-09-01T08:28:00Z</cp:lastPrinted>
  <dcterms:created xsi:type="dcterms:W3CDTF">2021-10-04T09:13:00Z</dcterms:created>
  <dcterms:modified xsi:type="dcterms:W3CDTF">2021-10-06T11:35:00Z</dcterms:modified>
</cp:coreProperties>
</file>