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4" w14:textId="77777777" w:rsidR="00A82821" w:rsidRPr="00536FA3" w:rsidRDefault="001D3E16">
      <w:pPr>
        <w:ind w:right="-2"/>
        <w:jc w:val="right"/>
        <w:rPr>
          <w:i/>
          <w:sz w:val="26"/>
          <w:szCs w:val="26"/>
        </w:rPr>
      </w:pPr>
      <w:r w:rsidRPr="00536FA3">
        <w:rPr>
          <w:i/>
          <w:sz w:val="26"/>
          <w:szCs w:val="26"/>
        </w:rPr>
        <w:t>Проект</w:t>
      </w:r>
    </w:p>
    <w:p w14:paraId="00000006" w14:textId="77777777" w:rsidR="00A82821" w:rsidRPr="00536FA3" w:rsidRDefault="00A82821">
      <w:pPr>
        <w:ind w:right="-2"/>
        <w:jc w:val="center"/>
        <w:rPr>
          <w:b/>
          <w:sz w:val="84"/>
          <w:szCs w:val="84"/>
        </w:rPr>
      </w:pPr>
    </w:p>
    <w:p w14:paraId="00000007" w14:textId="77777777" w:rsidR="00A82821" w:rsidRPr="00536FA3" w:rsidRDefault="001D3E16" w:rsidP="00536FA3">
      <w:pPr>
        <w:spacing w:line="312" w:lineRule="auto"/>
        <w:jc w:val="center"/>
        <w:rPr>
          <w:b/>
          <w:sz w:val="40"/>
          <w:szCs w:val="40"/>
        </w:rPr>
      </w:pPr>
      <w:r w:rsidRPr="00536FA3">
        <w:rPr>
          <w:b/>
          <w:sz w:val="40"/>
          <w:szCs w:val="40"/>
        </w:rPr>
        <w:t xml:space="preserve">ЗАКОН </w:t>
      </w:r>
    </w:p>
    <w:p w14:paraId="00000008" w14:textId="77777777" w:rsidR="00A82821" w:rsidRPr="00536FA3" w:rsidRDefault="001D3E16" w:rsidP="00536FA3">
      <w:pPr>
        <w:spacing w:line="312" w:lineRule="auto"/>
        <w:jc w:val="center"/>
        <w:rPr>
          <w:b/>
          <w:sz w:val="40"/>
          <w:szCs w:val="40"/>
        </w:rPr>
      </w:pPr>
      <w:r w:rsidRPr="00536FA3">
        <w:rPr>
          <w:b/>
          <w:sz w:val="40"/>
          <w:szCs w:val="40"/>
        </w:rPr>
        <w:t>ЧУВАШСКОЙ РЕСПУБЛИКИ</w:t>
      </w:r>
    </w:p>
    <w:p w14:paraId="0000000A" w14:textId="77777777" w:rsidR="00A82821" w:rsidRPr="00536FA3" w:rsidRDefault="00A82821">
      <w:pPr>
        <w:ind w:right="-2"/>
        <w:jc w:val="center"/>
        <w:rPr>
          <w:sz w:val="28"/>
          <w:szCs w:val="28"/>
        </w:rPr>
      </w:pPr>
    </w:p>
    <w:p w14:paraId="116E85E7" w14:textId="77777777" w:rsidR="00536FA3" w:rsidRDefault="001D3E16" w:rsidP="00536FA3">
      <w:pPr>
        <w:spacing w:line="302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 xml:space="preserve">О ВНЕСЕНИИ ИЗМЕНЕНИЯ В СТАТЬЮ 3 </w:t>
      </w:r>
    </w:p>
    <w:p w14:paraId="55D07FC7" w14:textId="77777777" w:rsidR="00536FA3" w:rsidRDefault="001D3E16" w:rsidP="00536FA3">
      <w:pPr>
        <w:spacing w:line="302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 xml:space="preserve">ЗАКОНА ЧУВАШСКОЙ РЕСПУБЛИКИ </w:t>
      </w:r>
    </w:p>
    <w:p w14:paraId="781EAE9E" w14:textId="77777777" w:rsidR="00536FA3" w:rsidRDefault="00536FA3" w:rsidP="00536FA3">
      <w:pPr>
        <w:spacing w:line="302" w:lineRule="auto"/>
        <w:jc w:val="center"/>
        <w:rPr>
          <w:b/>
          <w:spacing w:val="-4"/>
          <w:sz w:val="32"/>
          <w:szCs w:val="32"/>
        </w:rPr>
      </w:pPr>
      <w:r w:rsidRPr="00536FA3">
        <w:rPr>
          <w:b/>
          <w:spacing w:val="-4"/>
          <w:sz w:val="32"/>
          <w:szCs w:val="32"/>
        </w:rPr>
        <w:t>"</w:t>
      </w:r>
      <w:r w:rsidR="001D3E16" w:rsidRPr="00536FA3">
        <w:rPr>
          <w:b/>
          <w:spacing w:val="-4"/>
          <w:sz w:val="32"/>
          <w:szCs w:val="32"/>
        </w:rPr>
        <w:t xml:space="preserve">ОБ УСТАНОВЛЕНИИ КРИТЕРИЕВ, КОТОРЫМ </w:t>
      </w:r>
    </w:p>
    <w:p w14:paraId="6D2496E1" w14:textId="4C1DCBC6" w:rsidR="00536FA3" w:rsidRDefault="001D3E16" w:rsidP="00536FA3">
      <w:pPr>
        <w:spacing w:line="302" w:lineRule="auto"/>
        <w:jc w:val="center"/>
        <w:rPr>
          <w:b/>
          <w:sz w:val="32"/>
          <w:szCs w:val="32"/>
        </w:rPr>
      </w:pPr>
      <w:r w:rsidRPr="00536FA3">
        <w:rPr>
          <w:b/>
          <w:spacing w:val="-4"/>
          <w:sz w:val="32"/>
          <w:szCs w:val="32"/>
        </w:rPr>
        <w:t>ДОЛЖНЫ</w:t>
      </w:r>
      <w:r w:rsidRPr="00536FA3">
        <w:rPr>
          <w:b/>
          <w:sz w:val="32"/>
          <w:szCs w:val="32"/>
        </w:rPr>
        <w:t xml:space="preserve"> СООТВЕТСТВОВАТЬ </w:t>
      </w:r>
      <w:r w:rsidRPr="00536FA3">
        <w:rPr>
          <w:b/>
          <w:spacing w:val="-4"/>
          <w:sz w:val="32"/>
          <w:szCs w:val="32"/>
        </w:rPr>
        <w:t xml:space="preserve">ОБЪЕКТЫ </w:t>
      </w:r>
      <w:proofErr w:type="gramStart"/>
      <w:r w:rsidRPr="00536FA3">
        <w:rPr>
          <w:b/>
          <w:spacing w:val="-4"/>
          <w:sz w:val="32"/>
          <w:szCs w:val="32"/>
        </w:rPr>
        <w:t>СОЦИАЛЬНО-КУЛЬТУРНОГО</w:t>
      </w:r>
      <w:proofErr w:type="gramEnd"/>
      <w:r w:rsidRPr="00536FA3">
        <w:rPr>
          <w:b/>
          <w:spacing w:val="-4"/>
          <w:sz w:val="32"/>
          <w:szCs w:val="32"/>
        </w:rPr>
        <w:t xml:space="preserve"> И КОММУНАЛЬНО</w:t>
      </w:r>
      <w:r w:rsidRPr="00536FA3">
        <w:rPr>
          <w:b/>
          <w:sz w:val="32"/>
          <w:szCs w:val="32"/>
        </w:rPr>
        <w:t xml:space="preserve">-БЫТОВОГО </w:t>
      </w:r>
    </w:p>
    <w:p w14:paraId="1F994592" w14:textId="4B3831B5" w:rsidR="00536FA3" w:rsidRDefault="001D3E16" w:rsidP="00536FA3">
      <w:pPr>
        <w:spacing w:line="302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 xml:space="preserve">НАЗНАЧЕНИЯ И МАСШТАБНЫЕ ИНВЕСТИЦИОННЫЕ </w:t>
      </w:r>
      <w:r w:rsidRPr="00536FA3">
        <w:rPr>
          <w:b/>
          <w:spacing w:val="-8"/>
          <w:sz w:val="32"/>
          <w:szCs w:val="32"/>
        </w:rPr>
        <w:t>ПРОЕКТЫ, ДЛЯ РАЗМЕЩЕНИЯ (РЕАЛИЗАЦИИ) КОТОРЫХ</w:t>
      </w:r>
      <w:r w:rsidRPr="00536FA3">
        <w:rPr>
          <w:b/>
          <w:sz w:val="32"/>
          <w:szCs w:val="32"/>
        </w:rPr>
        <w:t xml:space="preserve"> </w:t>
      </w:r>
    </w:p>
    <w:p w14:paraId="611C5F56" w14:textId="77777777" w:rsidR="00536FA3" w:rsidRDefault="001D3E16" w:rsidP="00536FA3">
      <w:pPr>
        <w:spacing w:line="302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 xml:space="preserve">ДОПУСКАЕТСЯ ПРЕДОСТАВЛЕНИЕ ЗЕМЕЛЬНОГО УЧАСТКА, НАХОДЯЩЕГОСЯ В ГОСУДАРСТВЕННОЙ СОБСТВЕННОСТИ ЧУВАШСКОЙ РЕСПУБЛИКИ, </w:t>
      </w:r>
    </w:p>
    <w:p w14:paraId="51FBC705" w14:textId="77777777" w:rsidR="00536FA3" w:rsidRDefault="001D3E16" w:rsidP="00536FA3">
      <w:pPr>
        <w:spacing w:line="302" w:lineRule="auto"/>
        <w:jc w:val="center"/>
        <w:rPr>
          <w:b/>
          <w:sz w:val="32"/>
          <w:szCs w:val="32"/>
        </w:rPr>
      </w:pPr>
      <w:r w:rsidRPr="00536FA3">
        <w:rPr>
          <w:b/>
          <w:spacing w:val="-6"/>
          <w:sz w:val="32"/>
          <w:szCs w:val="32"/>
        </w:rPr>
        <w:t>МУНИЦИПАЛЬНОЙ СОБСТВЕННОСТИ, И ЗЕМЕЛЬНОГО</w:t>
      </w:r>
      <w:r w:rsidRPr="00536FA3">
        <w:rPr>
          <w:b/>
          <w:sz w:val="32"/>
          <w:szCs w:val="32"/>
        </w:rPr>
        <w:t xml:space="preserve"> УЧАСТКА, ГОСУДАРСТВЕННАЯ СОБСТВЕННОСТЬ </w:t>
      </w:r>
    </w:p>
    <w:p w14:paraId="4104C04A" w14:textId="77777777" w:rsidR="00536FA3" w:rsidRDefault="001D3E16" w:rsidP="00536FA3">
      <w:pPr>
        <w:spacing w:line="302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 xml:space="preserve">НА </w:t>
      </w:r>
      <w:proofErr w:type="gramStart"/>
      <w:r w:rsidRPr="00536FA3">
        <w:rPr>
          <w:b/>
          <w:sz w:val="32"/>
          <w:szCs w:val="32"/>
        </w:rPr>
        <w:t>КОТОРЫЙ</w:t>
      </w:r>
      <w:proofErr w:type="gramEnd"/>
      <w:r w:rsidRPr="00536FA3">
        <w:rPr>
          <w:b/>
          <w:sz w:val="32"/>
          <w:szCs w:val="32"/>
        </w:rPr>
        <w:t xml:space="preserve"> НЕ РАЗГРАНИЧЕНА, В АРЕНДУ </w:t>
      </w:r>
    </w:p>
    <w:p w14:paraId="0000000B" w14:textId="6E519AEA" w:rsidR="00A82821" w:rsidRPr="00536FA3" w:rsidRDefault="001D3E16" w:rsidP="00536FA3">
      <w:pPr>
        <w:spacing w:line="302" w:lineRule="auto"/>
        <w:jc w:val="center"/>
        <w:rPr>
          <w:b/>
          <w:sz w:val="32"/>
          <w:szCs w:val="32"/>
        </w:rPr>
      </w:pPr>
      <w:r w:rsidRPr="00536FA3">
        <w:rPr>
          <w:b/>
          <w:sz w:val="32"/>
          <w:szCs w:val="32"/>
        </w:rPr>
        <w:t>БЕЗ ПРОВЕДЕНИЯ ТОРГОВ</w:t>
      </w:r>
      <w:r w:rsidR="00536FA3">
        <w:rPr>
          <w:b/>
          <w:sz w:val="32"/>
          <w:szCs w:val="32"/>
        </w:rPr>
        <w:t>"</w:t>
      </w:r>
    </w:p>
    <w:p w14:paraId="5A29FAF8" w14:textId="6E7ED9CE" w:rsidR="00536FA3" w:rsidRPr="00536FA3" w:rsidRDefault="00536FA3" w:rsidP="00536FA3">
      <w:pPr>
        <w:autoSpaceDE w:val="0"/>
        <w:autoSpaceDN w:val="0"/>
        <w:adjustRightInd w:val="0"/>
        <w:ind w:firstLine="709"/>
        <w:jc w:val="center"/>
        <w:rPr>
          <w:iCs/>
          <w:sz w:val="48"/>
          <w:szCs w:val="56"/>
        </w:rPr>
      </w:pPr>
    </w:p>
    <w:p w14:paraId="178DCF7E" w14:textId="77777777" w:rsidR="00536FA3" w:rsidRPr="00536FA3" w:rsidRDefault="00536FA3" w:rsidP="00536FA3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536FA3">
        <w:rPr>
          <w:i/>
          <w:iCs/>
          <w:sz w:val="26"/>
          <w:szCs w:val="26"/>
        </w:rPr>
        <w:t>Принят</w:t>
      </w:r>
      <w:proofErr w:type="gramEnd"/>
    </w:p>
    <w:p w14:paraId="365DCE9E" w14:textId="77777777" w:rsidR="00536FA3" w:rsidRPr="00536FA3" w:rsidRDefault="00536FA3" w:rsidP="00536FA3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536FA3">
        <w:rPr>
          <w:i/>
          <w:iCs/>
          <w:color w:val="000000"/>
          <w:sz w:val="26"/>
          <w:szCs w:val="26"/>
        </w:rPr>
        <w:t>Государственным Советом</w:t>
      </w:r>
    </w:p>
    <w:p w14:paraId="47CC65EE" w14:textId="77777777" w:rsidR="00536FA3" w:rsidRPr="00536FA3" w:rsidRDefault="00536FA3" w:rsidP="00536FA3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536FA3">
        <w:rPr>
          <w:i/>
          <w:iCs/>
          <w:color w:val="000000"/>
          <w:sz w:val="26"/>
          <w:szCs w:val="26"/>
        </w:rPr>
        <w:t>Чувашской Республики</w:t>
      </w:r>
    </w:p>
    <w:p w14:paraId="076F2FD5" w14:textId="77777777" w:rsidR="00536FA3" w:rsidRPr="00536FA3" w:rsidRDefault="00536FA3" w:rsidP="00536FA3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 w:rsidRPr="00536FA3">
        <w:rPr>
          <w:i/>
          <w:iCs/>
          <w:color w:val="000000"/>
          <w:sz w:val="26"/>
          <w:szCs w:val="26"/>
        </w:rPr>
        <w:t>2021 года</w:t>
      </w:r>
    </w:p>
    <w:p w14:paraId="4F8AC616" w14:textId="77777777" w:rsidR="00536FA3" w:rsidRPr="00536FA3" w:rsidRDefault="00536FA3" w:rsidP="00536FA3">
      <w:pPr>
        <w:autoSpaceDE w:val="0"/>
        <w:autoSpaceDN w:val="0"/>
        <w:adjustRightInd w:val="0"/>
        <w:ind w:firstLine="709"/>
        <w:jc w:val="center"/>
        <w:rPr>
          <w:iCs/>
          <w:sz w:val="48"/>
          <w:szCs w:val="56"/>
        </w:rPr>
      </w:pPr>
    </w:p>
    <w:p w14:paraId="00000014" w14:textId="063FD70E" w:rsidR="00A82821" w:rsidRPr="00536FA3" w:rsidRDefault="001D3E16" w:rsidP="00536FA3">
      <w:pPr>
        <w:widowControl w:val="0"/>
        <w:spacing w:line="302" w:lineRule="auto"/>
        <w:ind w:firstLine="709"/>
        <w:jc w:val="both"/>
        <w:rPr>
          <w:b/>
          <w:sz w:val="28"/>
          <w:szCs w:val="28"/>
        </w:rPr>
      </w:pPr>
      <w:r w:rsidRPr="00536FA3">
        <w:rPr>
          <w:b/>
          <w:sz w:val="28"/>
          <w:szCs w:val="28"/>
        </w:rPr>
        <w:t>Статья 1</w:t>
      </w:r>
    </w:p>
    <w:p w14:paraId="00000015" w14:textId="59D84A74" w:rsidR="00A82821" w:rsidRPr="00536FA3" w:rsidRDefault="001D3E16" w:rsidP="00536FA3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proofErr w:type="gramStart"/>
      <w:r w:rsidRPr="00536FA3">
        <w:rPr>
          <w:sz w:val="28"/>
          <w:szCs w:val="28"/>
        </w:rPr>
        <w:t>Внести в пункт 1 части 1</w:t>
      </w:r>
      <w:r w:rsidR="00536FA3">
        <w:rPr>
          <w:sz w:val="28"/>
          <w:szCs w:val="28"/>
        </w:rPr>
        <w:t xml:space="preserve"> </w:t>
      </w:r>
      <w:r w:rsidRPr="00536FA3">
        <w:rPr>
          <w:sz w:val="28"/>
          <w:szCs w:val="28"/>
        </w:rPr>
        <w:t>статьи 3 За</w:t>
      </w:r>
      <w:r w:rsidR="00536FA3">
        <w:rPr>
          <w:sz w:val="28"/>
          <w:szCs w:val="28"/>
        </w:rPr>
        <w:t xml:space="preserve">кона Чувашской Республики от 22 июня 2015 </w:t>
      </w:r>
      <w:r w:rsidRPr="00536FA3">
        <w:rPr>
          <w:sz w:val="28"/>
          <w:szCs w:val="28"/>
        </w:rPr>
        <w:t>года № 32</w:t>
      </w:r>
      <w:r w:rsidR="00536FA3">
        <w:t xml:space="preserve"> </w:t>
      </w:r>
      <w:r w:rsidR="00536FA3">
        <w:rPr>
          <w:sz w:val="28"/>
          <w:szCs w:val="28"/>
        </w:rPr>
        <w:t>"</w:t>
      </w:r>
      <w:r w:rsidRPr="00536FA3">
        <w:rPr>
          <w:sz w:val="28"/>
          <w:szCs w:val="28"/>
        </w:rPr>
        <w:t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</w:t>
      </w:r>
      <w:r w:rsidRPr="00536FA3">
        <w:rPr>
          <w:sz w:val="28"/>
          <w:szCs w:val="28"/>
        </w:rPr>
        <w:t>а</w:t>
      </w:r>
      <w:r w:rsidRPr="00536FA3">
        <w:rPr>
          <w:sz w:val="28"/>
          <w:szCs w:val="28"/>
        </w:rPr>
        <w:t>лизации) которых допускается предоставление земельного участка, нах</w:t>
      </w:r>
      <w:r w:rsidRPr="00536FA3">
        <w:rPr>
          <w:sz w:val="28"/>
          <w:szCs w:val="28"/>
        </w:rPr>
        <w:t>о</w:t>
      </w:r>
      <w:r w:rsidRPr="00536FA3">
        <w:rPr>
          <w:sz w:val="28"/>
          <w:szCs w:val="28"/>
        </w:rPr>
        <w:t>дящегося в государственной собственности Чувашской Республики, мун</w:t>
      </w:r>
      <w:r w:rsidRPr="00536FA3">
        <w:rPr>
          <w:sz w:val="28"/>
          <w:szCs w:val="28"/>
        </w:rPr>
        <w:t>и</w:t>
      </w:r>
      <w:r w:rsidRPr="00536FA3">
        <w:rPr>
          <w:sz w:val="28"/>
          <w:szCs w:val="28"/>
        </w:rPr>
        <w:lastRenderedPageBreak/>
        <w:t>ципальной собственности, и земельного участка, государственная со</w:t>
      </w:r>
      <w:r w:rsidRPr="00536FA3">
        <w:rPr>
          <w:sz w:val="28"/>
          <w:szCs w:val="28"/>
        </w:rPr>
        <w:t>б</w:t>
      </w:r>
      <w:r w:rsidRPr="00536FA3">
        <w:rPr>
          <w:sz w:val="28"/>
          <w:szCs w:val="28"/>
        </w:rPr>
        <w:t>ственность на который не разграничена, в аренду без</w:t>
      </w:r>
      <w:proofErr w:type="gramEnd"/>
      <w:r w:rsidRPr="00536FA3">
        <w:rPr>
          <w:sz w:val="28"/>
          <w:szCs w:val="28"/>
        </w:rPr>
        <w:t xml:space="preserve"> проведения торгов</w:t>
      </w:r>
      <w:r w:rsidR="00536FA3">
        <w:rPr>
          <w:sz w:val="28"/>
          <w:szCs w:val="28"/>
        </w:rPr>
        <w:t>"</w:t>
      </w:r>
      <w:r w:rsidRPr="00536FA3">
        <w:rPr>
          <w:sz w:val="28"/>
          <w:szCs w:val="28"/>
        </w:rPr>
        <w:t xml:space="preserve"> (Собрание законодательства Чувашской Республики, 2015, № 6; газета </w:t>
      </w:r>
      <w:r w:rsidR="00536FA3">
        <w:rPr>
          <w:sz w:val="28"/>
          <w:szCs w:val="28"/>
        </w:rPr>
        <w:t>"</w:t>
      </w:r>
      <w:r w:rsidRPr="00536FA3">
        <w:rPr>
          <w:sz w:val="28"/>
          <w:szCs w:val="28"/>
        </w:rPr>
        <w:t>Республика</w:t>
      </w:r>
      <w:r w:rsidR="00536FA3">
        <w:rPr>
          <w:sz w:val="28"/>
          <w:szCs w:val="28"/>
        </w:rPr>
        <w:t>"</w:t>
      </w:r>
      <w:r w:rsidRPr="00536FA3">
        <w:rPr>
          <w:sz w:val="28"/>
          <w:szCs w:val="28"/>
        </w:rPr>
        <w:t xml:space="preserve">, 2018, 20 июня; 2020, 29 апреля) изменение, изложив его </w:t>
      </w:r>
      <w:r w:rsidR="00536FA3">
        <w:rPr>
          <w:sz w:val="28"/>
          <w:szCs w:val="28"/>
        </w:rPr>
        <w:br/>
      </w:r>
      <w:r w:rsidRPr="00536FA3">
        <w:rPr>
          <w:sz w:val="28"/>
          <w:szCs w:val="28"/>
        </w:rPr>
        <w:t>в следующей редакции:</w:t>
      </w:r>
    </w:p>
    <w:p w14:paraId="00000016" w14:textId="0A60E207" w:rsidR="00A82821" w:rsidRPr="00536FA3" w:rsidRDefault="00536FA3" w:rsidP="00536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"</w:t>
      </w:r>
      <w:r w:rsidR="001D3E16" w:rsidRPr="00536FA3">
        <w:rPr>
          <w:color w:val="000000"/>
          <w:sz w:val="28"/>
          <w:szCs w:val="28"/>
        </w:rPr>
        <w:t>1) реализации масштабных инвестиционных проектов (на террит</w:t>
      </w:r>
      <w:r w:rsidR="001D3E16" w:rsidRPr="00536FA3">
        <w:rPr>
          <w:color w:val="000000"/>
          <w:sz w:val="28"/>
          <w:szCs w:val="28"/>
        </w:rPr>
        <w:t>о</w:t>
      </w:r>
      <w:r w:rsidR="001D3E16" w:rsidRPr="00536FA3">
        <w:rPr>
          <w:color w:val="000000"/>
          <w:sz w:val="28"/>
          <w:szCs w:val="28"/>
        </w:rPr>
        <w:t>риях сельских и городских поселений, городских округов, за исключением города Чебоксары, с объемом собственных и (или) заемных средств инв</w:t>
      </w:r>
      <w:r w:rsidR="001D3E16" w:rsidRPr="00536FA3">
        <w:rPr>
          <w:color w:val="000000"/>
          <w:sz w:val="28"/>
          <w:szCs w:val="28"/>
        </w:rPr>
        <w:t>е</w:t>
      </w:r>
      <w:r w:rsidR="001D3E16" w:rsidRPr="00536FA3">
        <w:rPr>
          <w:color w:val="000000"/>
          <w:sz w:val="28"/>
          <w:szCs w:val="28"/>
        </w:rPr>
        <w:t>стора свыше 30,0 млн. рублей, на территории города Чебоксары с объемом собственных и (или) заемных средств инвестора свыше 50,0 млн. рублей) при условии, если такие проекты признаны инвестиционными проектами, имеющими важное экономическое и социальное значение для</w:t>
      </w:r>
      <w:proofErr w:type="gramEnd"/>
      <w:r w:rsidR="001D3E16" w:rsidRPr="00536FA3">
        <w:rPr>
          <w:color w:val="000000"/>
          <w:sz w:val="28"/>
          <w:szCs w:val="28"/>
        </w:rPr>
        <w:t xml:space="preserve"> </w:t>
      </w:r>
      <w:proofErr w:type="gramStart"/>
      <w:r w:rsidR="001D3E16" w:rsidRPr="00536FA3">
        <w:rPr>
          <w:color w:val="000000"/>
          <w:sz w:val="28"/>
          <w:szCs w:val="28"/>
        </w:rPr>
        <w:t xml:space="preserve">Чувашской Республики, в соответствии с законодательством Чувашской Республики </w:t>
      </w:r>
      <w:r>
        <w:rPr>
          <w:color w:val="000000"/>
          <w:sz w:val="28"/>
          <w:szCs w:val="28"/>
        </w:rPr>
        <w:br/>
      </w:r>
      <w:r w:rsidR="001D3E16" w:rsidRPr="00536FA3">
        <w:rPr>
          <w:color w:val="000000"/>
          <w:sz w:val="28"/>
          <w:szCs w:val="28"/>
        </w:rPr>
        <w:t>и в соответствии с обосновывающими документами, представленными инициатором инвестиционного проекта, а также документарным подтве</w:t>
      </w:r>
      <w:r w:rsidR="001D3E16" w:rsidRPr="00536FA3">
        <w:rPr>
          <w:color w:val="000000"/>
          <w:sz w:val="28"/>
          <w:szCs w:val="28"/>
        </w:rPr>
        <w:t>р</w:t>
      </w:r>
      <w:r w:rsidR="001D3E16" w:rsidRPr="00536FA3">
        <w:rPr>
          <w:color w:val="000000"/>
          <w:sz w:val="28"/>
          <w:szCs w:val="28"/>
        </w:rPr>
        <w:t>ждением финансового обеспечения реализации масштабного инвестиц</w:t>
      </w:r>
      <w:r w:rsidR="001D3E16" w:rsidRPr="00536FA3">
        <w:rPr>
          <w:color w:val="000000"/>
          <w:sz w:val="28"/>
          <w:szCs w:val="28"/>
        </w:rPr>
        <w:t>и</w:t>
      </w:r>
      <w:r w:rsidR="001D3E16" w:rsidRPr="00536FA3">
        <w:rPr>
          <w:color w:val="000000"/>
          <w:sz w:val="28"/>
          <w:szCs w:val="28"/>
        </w:rPr>
        <w:t>онного проекта в размере не менее</w:t>
      </w:r>
      <w:r>
        <w:rPr>
          <w:color w:val="000000"/>
          <w:sz w:val="28"/>
          <w:szCs w:val="28"/>
        </w:rPr>
        <w:t xml:space="preserve"> </w:t>
      </w:r>
      <w:r w:rsidR="001D3E16" w:rsidRPr="00536FA3">
        <w:rPr>
          <w:color w:val="000000"/>
          <w:sz w:val="28"/>
          <w:szCs w:val="28"/>
        </w:rPr>
        <w:t>30 процентов от его стоимости, предп</w:t>
      </w:r>
      <w:r w:rsidR="001D3E16" w:rsidRPr="00536FA3">
        <w:rPr>
          <w:color w:val="000000"/>
          <w:sz w:val="28"/>
          <w:szCs w:val="28"/>
        </w:rPr>
        <w:t>о</w:t>
      </w:r>
      <w:r w:rsidR="001D3E16" w:rsidRPr="00536FA3">
        <w:rPr>
          <w:color w:val="000000"/>
          <w:sz w:val="28"/>
          <w:szCs w:val="28"/>
        </w:rPr>
        <w:t>лагают</w:t>
      </w:r>
      <w:r w:rsidR="0041177A">
        <w:rPr>
          <w:color w:val="000000"/>
          <w:sz w:val="28"/>
          <w:szCs w:val="28"/>
        </w:rPr>
        <w:t xml:space="preserve"> соблюдение одного из условий</w:t>
      </w:r>
      <w:bookmarkStart w:id="1" w:name="_GoBack"/>
      <w:bookmarkEnd w:id="1"/>
      <w:r w:rsidR="001D3E16" w:rsidRPr="00536FA3">
        <w:rPr>
          <w:color w:val="000000"/>
          <w:sz w:val="28"/>
          <w:szCs w:val="28"/>
        </w:rPr>
        <w:t>:</w:t>
      </w:r>
      <w:proofErr w:type="gramEnd"/>
    </w:p>
    <w:p w14:paraId="00000017" w14:textId="4DC43568" w:rsidR="00A82821" w:rsidRPr="00536FA3" w:rsidRDefault="00536FA3" w:rsidP="00536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</w:t>
      </w:r>
      <w:r w:rsidR="001D3E16" w:rsidRPr="00536FA3">
        <w:rPr>
          <w:color w:val="000000"/>
          <w:sz w:val="28"/>
          <w:szCs w:val="28"/>
        </w:rPr>
        <w:t>значительное увеличение количества рабочих мест в течение пяти лет начиная с года начала реализации масштабного инвестиционного пр</w:t>
      </w:r>
      <w:r w:rsidR="001D3E16" w:rsidRPr="00536FA3">
        <w:rPr>
          <w:color w:val="000000"/>
          <w:sz w:val="28"/>
          <w:szCs w:val="28"/>
        </w:rPr>
        <w:t>о</w:t>
      </w:r>
      <w:r w:rsidR="001D3E16" w:rsidRPr="00536FA3">
        <w:rPr>
          <w:color w:val="000000"/>
          <w:sz w:val="28"/>
          <w:szCs w:val="28"/>
        </w:rPr>
        <w:t>екта в муниципальном образовании, на территории которого они разм</w:t>
      </w:r>
      <w:r w:rsidR="001D3E16" w:rsidRPr="00536FA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щаются, –</w:t>
      </w:r>
      <w:r w:rsidR="001D3E16" w:rsidRPr="00536FA3">
        <w:rPr>
          <w:color w:val="000000"/>
          <w:sz w:val="28"/>
          <w:szCs w:val="28"/>
        </w:rPr>
        <w:t xml:space="preserve"> создание не менее 30 новых рабочих мест на территориях сел</w:t>
      </w:r>
      <w:r w:rsidR="001D3E16" w:rsidRPr="00536FA3">
        <w:rPr>
          <w:color w:val="000000"/>
          <w:sz w:val="28"/>
          <w:szCs w:val="28"/>
        </w:rPr>
        <w:t>ь</w:t>
      </w:r>
      <w:r w:rsidR="001D3E16" w:rsidRPr="00536FA3">
        <w:rPr>
          <w:color w:val="000000"/>
          <w:sz w:val="28"/>
          <w:szCs w:val="28"/>
        </w:rPr>
        <w:t>ских и городских поселений, городских округов (з</w:t>
      </w:r>
      <w:r w:rsidR="008F3AE6">
        <w:rPr>
          <w:color w:val="000000"/>
          <w:sz w:val="28"/>
          <w:szCs w:val="28"/>
        </w:rPr>
        <w:t>а исключением города Чебоксары)</w:t>
      </w:r>
      <w:r w:rsidR="001D3E16" w:rsidRPr="00536FA3">
        <w:rPr>
          <w:color w:val="000000"/>
          <w:sz w:val="28"/>
          <w:szCs w:val="28"/>
        </w:rPr>
        <w:t xml:space="preserve"> либо не менее 50 новых рабочих мест в городе Чебоксары;</w:t>
      </w:r>
      <w:proofErr w:type="gramEnd"/>
    </w:p>
    <w:p w14:paraId="00000018" w14:textId="0BAE2399" w:rsidR="00A82821" w:rsidRPr="00536FA3" w:rsidRDefault="001D3E16" w:rsidP="00536FA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rFonts w:eastAsia="Arial"/>
          <w:color w:val="000000"/>
          <w:sz w:val="28"/>
          <w:szCs w:val="28"/>
        </w:rPr>
      </w:pPr>
      <w:r w:rsidRPr="00536FA3">
        <w:rPr>
          <w:color w:val="000000"/>
          <w:sz w:val="28"/>
          <w:szCs w:val="28"/>
        </w:rPr>
        <w:t>б) значительное увеличение ежегодных поступлений от налогов, взимаемых на территории муниципального образования, но не менее чем на 5,0 млн. рублей</w:t>
      </w:r>
      <w:proofErr w:type="gramStart"/>
      <w:r w:rsidRPr="00536FA3">
        <w:rPr>
          <w:color w:val="000000"/>
          <w:sz w:val="28"/>
          <w:szCs w:val="28"/>
        </w:rPr>
        <w:t>;</w:t>
      </w:r>
      <w:r w:rsidR="00536FA3">
        <w:rPr>
          <w:rFonts w:eastAsia="Arial"/>
          <w:color w:val="000000"/>
          <w:sz w:val="28"/>
          <w:szCs w:val="28"/>
        </w:rPr>
        <w:t>"</w:t>
      </w:r>
      <w:proofErr w:type="gramEnd"/>
      <w:r w:rsidRPr="00536FA3">
        <w:rPr>
          <w:rFonts w:eastAsia="Arial"/>
          <w:color w:val="000000"/>
          <w:sz w:val="28"/>
          <w:szCs w:val="28"/>
        </w:rPr>
        <w:t>.</w:t>
      </w:r>
    </w:p>
    <w:p w14:paraId="00000019" w14:textId="77777777" w:rsidR="00A82821" w:rsidRPr="00536FA3" w:rsidRDefault="00A82821" w:rsidP="00536FA3">
      <w:pPr>
        <w:widowControl w:val="0"/>
        <w:ind w:firstLine="709"/>
        <w:jc w:val="both"/>
        <w:rPr>
          <w:sz w:val="28"/>
          <w:szCs w:val="28"/>
        </w:rPr>
      </w:pPr>
    </w:p>
    <w:p w14:paraId="0000001A" w14:textId="77777777" w:rsidR="00A82821" w:rsidRPr="00536FA3" w:rsidRDefault="001D3E16" w:rsidP="00536FA3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536FA3">
        <w:rPr>
          <w:b/>
          <w:sz w:val="28"/>
          <w:szCs w:val="28"/>
        </w:rPr>
        <w:t>Статья 2</w:t>
      </w:r>
    </w:p>
    <w:p w14:paraId="0000001B" w14:textId="77777777" w:rsidR="00A82821" w:rsidRPr="00536FA3" w:rsidRDefault="001D3E16" w:rsidP="00536FA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36FA3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14:paraId="6E0C224B" w14:textId="77777777" w:rsidR="00536FA3" w:rsidRPr="00536FA3" w:rsidRDefault="00536FA3" w:rsidP="00536FA3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536FA3" w:rsidRPr="00536FA3" w14:paraId="04C04243" w14:textId="77777777" w:rsidTr="002F525C">
        <w:tc>
          <w:tcPr>
            <w:tcW w:w="1661" w:type="pct"/>
          </w:tcPr>
          <w:p w14:paraId="628C7BB9" w14:textId="77777777" w:rsidR="00536FA3" w:rsidRPr="00536FA3" w:rsidRDefault="00536FA3" w:rsidP="00536FA3">
            <w:pPr>
              <w:jc w:val="center"/>
              <w:rPr>
                <w:sz w:val="28"/>
                <w:szCs w:val="28"/>
              </w:rPr>
            </w:pPr>
            <w:r w:rsidRPr="00536FA3">
              <w:rPr>
                <w:sz w:val="28"/>
                <w:szCs w:val="28"/>
              </w:rPr>
              <w:t>Глава</w:t>
            </w:r>
          </w:p>
          <w:p w14:paraId="42735860" w14:textId="77777777" w:rsidR="00536FA3" w:rsidRPr="00536FA3" w:rsidRDefault="00536FA3" w:rsidP="00536FA3">
            <w:pPr>
              <w:jc w:val="center"/>
              <w:rPr>
                <w:sz w:val="28"/>
                <w:szCs w:val="28"/>
              </w:rPr>
            </w:pPr>
            <w:r w:rsidRPr="00536FA3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14:paraId="5E12317E" w14:textId="77777777" w:rsidR="00536FA3" w:rsidRPr="00536FA3" w:rsidRDefault="00536FA3" w:rsidP="00536FA3">
            <w:pPr>
              <w:rPr>
                <w:sz w:val="28"/>
                <w:szCs w:val="28"/>
              </w:rPr>
            </w:pPr>
          </w:p>
          <w:p w14:paraId="7B0187B6" w14:textId="5EBAC29B" w:rsidR="00536FA3" w:rsidRPr="00536FA3" w:rsidRDefault="00536FA3" w:rsidP="00536FA3">
            <w:pPr>
              <w:jc w:val="right"/>
              <w:rPr>
                <w:sz w:val="28"/>
                <w:szCs w:val="28"/>
              </w:rPr>
            </w:pPr>
          </w:p>
        </w:tc>
      </w:tr>
    </w:tbl>
    <w:p w14:paraId="00000026" w14:textId="77777777" w:rsidR="00A82821" w:rsidRDefault="00A82821">
      <w:pPr>
        <w:rPr>
          <w:sz w:val="28"/>
          <w:szCs w:val="28"/>
        </w:rPr>
      </w:pPr>
    </w:p>
    <w:sectPr w:rsidR="00A82821" w:rsidSect="00536FA3">
      <w:headerReference w:type="default" r:id="rId7"/>
      <w:pgSz w:w="11906" w:h="16838"/>
      <w:pgMar w:top="1134" w:right="851" w:bottom="1134" w:left="1985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DEC5C" w14:textId="77777777" w:rsidR="00536FA3" w:rsidRDefault="00536FA3" w:rsidP="00536FA3">
      <w:r>
        <w:separator/>
      </w:r>
    </w:p>
  </w:endnote>
  <w:endnote w:type="continuationSeparator" w:id="0">
    <w:p w14:paraId="524C16E0" w14:textId="77777777" w:rsidR="00536FA3" w:rsidRDefault="00536FA3" w:rsidP="005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230B1" w14:textId="77777777" w:rsidR="00536FA3" w:rsidRDefault="00536FA3" w:rsidP="00536FA3">
      <w:r>
        <w:separator/>
      </w:r>
    </w:p>
  </w:footnote>
  <w:footnote w:type="continuationSeparator" w:id="0">
    <w:p w14:paraId="20B39194" w14:textId="77777777" w:rsidR="00536FA3" w:rsidRDefault="00536FA3" w:rsidP="0053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347515"/>
      <w:docPartObj>
        <w:docPartGallery w:val="Page Numbers (Top of Page)"/>
        <w:docPartUnique/>
      </w:docPartObj>
    </w:sdtPr>
    <w:sdtEndPr/>
    <w:sdtContent>
      <w:p w14:paraId="0D6CD065" w14:textId="24300599" w:rsidR="00536FA3" w:rsidRDefault="00536F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7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2821"/>
    <w:rsid w:val="001D3E16"/>
    <w:rsid w:val="0041177A"/>
    <w:rsid w:val="00536FA3"/>
    <w:rsid w:val="008F3AE6"/>
    <w:rsid w:val="00A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6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FA3"/>
  </w:style>
  <w:style w:type="paragraph" w:styleId="a7">
    <w:name w:val="footer"/>
    <w:basedOn w:val="a"/>
    <w:link w:val="a8"/>
    <w:uiPriority w:val="99"/>
    <w:unhideWhenUsed/>
    <w:rsid w:val="00536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6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6FA3"/>
  </w:style>
  <w:style w:type="paragraph" w:styleId="a7">
    <w:name w:val="footer"/>
    <w:basedOn w:val="a"/>
    <w:link w:val="a8"/>
    <w:uiPriority w:val="99"/>
    <w:unhideWhenUsed/>
    <w:rsid w:val="00536F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Ингилизова Надежда Николаевна</dc:creator>
  <cp:lastModifiedBy>Ингилизова</cp:lastModifiedBy>
  <cp:revision>5</cp:revision>
  <dcterms:created xsi:type="dcterms:W3CDTF">2021-10-21T07:28:00Z</dcterms:created>
  <dcterms:modified xsi:type="dcterms:W3CDTF">2021-10-22T12:10:00Z</dcterms:modified>
</cp:coreProperties>
</file>