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C" w:rsidRPr="00C005C9" w:rsidRDefault="0021007C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05C9">
        <w:rPr>
          <w:rFonts w:ascii="Times New Roman" w:hAnsi="Times New Roman" w:cs="Times New Roman"/>
          <w:sz w:val="28"/>
          <w:szCs w:val="28"/>
        </w:rPr>
        <w:t>УТВЕРЖДАЮ</w:t>
      </w:r>
    </w:p>
    <w:p w:rsidR="0021007C" w:rsidRPr="00C005C9" w:rsidRDefault="00C005C9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05C9">
        <w:rPr>
          <w:rFonts w:ascii="Times New Roman" w:hAnsi="Times New Roman" w:cs="Times New Roman"/>
          <w:sz w:val="28"/>
          <w:szCs w:val="28"/>
        </w:rPr>
        <w:t>И.о. м</w:t>
      </w:r>
      <w:r w:rsidR="0021007C" w:rsidRPr="00C005C9">
        <w:rPr>
          <w:rFonts w:ascii="Times New Roman" w:hAnsi="Times New Roman" w:cs="Times New Roman"/>
          <w:sz w:val="28"/>
          <w:szCs w:val="28"/>
        </w:rPr>
        <w:t>инистр</w:t>
      </w:r>
      <w:r w:rsidRPr="00C005C9">
        <w:rPr>
          <w:rFonts w:ascii="Times New Roman" w:hAnsi="Times New Roman" w:cs="Times New Roman"/>
          <w:sz w:val="28"/>
          <w:szCs w:val="28"/>
        </w:rPr>
        <w:t>а</w:t>
      </w:r>
      <w:r w:rsidR="0021007C" w:rsidRPr="00C005C9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Чувашской Республики</w:t>
      </w:r>
    </w:p>
    <w:p w:rsidR="0015089D" w:rsidRPr="001D11A8" w:rsidRDefault="0015089D" w:rsidP="001508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5089D" w:rsidRPr="001D11A8" w:rsidRDefault="0015089D" w:rsidP="0015089D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Э.Н. Бедертдитнов</w:t>
      </w:r>
      <w:r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 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15089D" w:rsidRPr="001D11A8" w:rsidRDefault="001F0386" w:rsidP="0015089D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089D">
        <w:rPr>
          <w:rFonts w:ascii="Times New Roman" w:hAnsi="Times New Roman" w:cs="Times New Roman"/>
          <w:sz w:val="26"/>
          <w:szCs w:val="26"/>
        </w:rPr>
        <w:t xml:space="preserve"> июля 2021</w:t>
      </w:r>
      <w:r w:rsidR="0015089D" w:rsidRPr="001D11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007C" w:rsidRPr="00C005C9" w:rsidRDefault="0021007C" w:rsidP="001D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05C9" w:rsidRDefault="0021007C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C70" w:rsidRPr="00C0657B" w:rsidRDefault="0021007C" w:rsidP="00C06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регламент государственного гражданского </w:t>
      </w:r>
    </w:p>
    <w:p w:rsidR="00491C70" w:rsidRPr="00C0657B" w:rsidRDefault="00491C70" w:rsidP="00C06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>лужащего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Чувашской Республики, замещающего должность </w:t>
      </w:r>
    </w:p>
    <w:p w:rsidR="0021007C" w:rsidRPr="00C0657B" w:rsidRDefault="007B23DA" w:rsidP="00C06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 и финансов 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>Министе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>ства природных ресурсов и экологии Чувашской Республики</w:t>
      </w:r>
    </w:p>
    <w:p w:rsidR="0021007C" w:rsidRPr="00C0657B" w:rsidRDefault="0021007C" w:rsidP="00C06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1007C" w:rsidRPr="00C0657B" w:rsidRDefault="0021007C" w:rsidP="00C065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1.1. Должность государственной гражданской службы Чувашской Ре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924180" w:rsidRPr="00C0657B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924180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="00924180" w:rsidRPr="00C0657B">
        <w:rPr>
          <w:rFonts w:ascii="Times New Roman" w:hAnsi="Times New Roman" w:cs="Times New Roman"/>
          <w:b/>
          <w:bCs/>
          <w:sz w:val="28"/>
          <w:szCs w:val="28"/>
        </w:rPr>
        <w:t>экономики и финансов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учреждае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 xml:space="preserve">ся в Министерстве природных ресурсов и экологии Чувашской Республики с целью обеспечения деятельности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="00924180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 и финансов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Министе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ства</w:t>
      </w:r>
      <w:r w:rsidRPr="00C0657B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 w:rsidR="0036155D" w:rsidRPr="00C0657B">
        <w:rPr>
          <w:rFonts w:ascii="Times New Roman" w:hAnsi="Times New Roman" w:cs="Times New Roman"/>
          <w:sz w:val="28"/>
          <w:szCs w:val="28"/>
        </w:rPr>
        <w:t>Отдел</w:t>
      </w:r>
      <w:r w:rsidRPr="00C0657B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 об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отделе </w:t>
      </w:r>
      <w:r w:rsidR="00924180" w:rsidRPr="00C0657B">
        <w:rPr>
          <w:rFonts w:ascii="Times New Roman" w:hAnsi="Times New Roman" w:cs="Times New Roman"/>
          <w:b/>
          <w:bCs/>
          <w:sz w:val="28"/>
          <w:szCs w:val="28"/>
        </w:rPr>
        <w:t>экономики и финансов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Чувашской Респу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лики.</w:t>
      </w:r>
    </w:p>
    <w:p w:rsidR="00DF091E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1.2. В соответствии с подразделом 3 раздела 3 Реестра должностей гос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дарственной гражданской службы Чувашской Республики, утвержденного Ук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 xml:space="preserve">зом Президента Чувашской Республики от 1 сентября 2006 г. № 73, должность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5B9F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B75B9F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отдела» относится к категории «специалисты» главной группы должностей и имеет регистрационный номер (код) </w:t>
      </w:r>
      <w:r w:rsidR="00DF091E" w:rsidRPr="00C0657B">
        <w:rPr>
          <w:rFonts w:ascii="Times New Roman" w:hAnsi="Times New Roman" w:cs="Times New Roman"/>
          <w:b/>
          <w:sz w:val="28"/>
          <w:szCs w:val="28"/>
        </w:rPr>
        <w:t xml:space="preserve"> 3-</w:t>
      </w:r>
      <w:r w:rsidR="00B75B9F" w:rsidRPr="00C0657B">
        <w:rPr>
          <w:rFonts w:ascii="Times New Roman" w:hAnsi="Times New Roman" w:cs="Times New Roman"/>
          <w:b/>
          <w:sz w:val="28"/>
          <w:szCs w:val="28"/>
        </w:rPr>
        <w:t>3</w:t>
      </w:r>
      <w:r w:rsidR="00DF091E" w:rsidRPr="00C0657B">
        <w:rPr>
          <w:rFonts w:ascii="Times New Roman" w:hAnsi="Times New Roman" w:cs="Times New Roman"/>
          <w:b/>
          <w:sz w:val="28"/>
          <w:szCs w:val="28"/>
        </w:rPr>
        <w:t>-</w:t>
      </w:r>
      <w:r w:rsidR="00B75B9F" w:rsidRPr="00C0657B">
        <w:rPr>
          <w:rFonts w:ascii="Times New Roman" w:hAnsi="Times New Roman" w:cs="Times New Roman"/>
          <w:b/>
          <w:sz w:val="28"/>
          <w:szCs w:val="28"/>
        </w:rPr>
        <w:t>3</w:t>
      </w:r>
      <w:r w:rsidR="00DF091E" w:rsidRPr="00C0657B">
        <w:rPr>
          <w:rFonts w:ascii="Times New Roman" w:hAnsi="Times New Roman" w:cs="Times New Roman"/>
          <w:b/>
          <w:sz w:val="28"/>
          <w:szCs w:val="28"/>
        </w:rPr>
        <w:t>-1</w:t>
      </w:r>
      <w:r w:rsidR="00B75B9F" w:rsidRPr="00C0657B">
        <w:rPr>
          <w:rFonts w:ascii="Times New Roman" w:hAnsi="Times New Roman" w:cs="Times New Roman"/>
          <w:b/>
          <w:sz w:val="28"/>
          <w:szCs w:val="28"/>
        </w:rPr>
        <w:t>5</w:t>
      </w:r>
      <w:r w:rsidR="00DF091E" w:rsidRPr="00C0657B">
        <w:rPr>
          <w:rFonts w:ascii="Times New Roman" w:hAnsi="Times New Roman" w:cs="Times New Roman"/>
          <w:b/>
          <w:sz w:val="28"/>
          <w:szCs w:val="28"/>
        </w:rPr>
        <w:t>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1.3. Область  профессиональной служебной деятельности государстве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ного гражданского служащего Чувашской Республики (далее - гражданский служащий):</w:t>
      </w:r>
      <w:r w:rsidR="00C005C9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регулирование бюджетной системы, регулирование финанс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вой деятельности и финансовых рынков.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1.4.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Вид   профессиональной   служебной   деятельности</w:t>
      </w:r>
      <w:r w:rsidRPr="00C0657B">
        <w:rPr>
          <w:rFonts w:ascii="Times New Roman" w:hAnsi="Times New Roman" w:cs="Times New Roman"/>
          <w:sz w:val="28"/>
          <w:szCs w:val="28"/>
        </w:rPr>
        <w:t xml:space="preserve">   гражданского служащего: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осуществление бюджетной методологии,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бюджетная политика в сфере государственного управления, госуда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ственной гражданской службы,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бюджетная политика в сфере воспроизводства и использования приро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ных ресурсов, землепользования, картографии и геодезии,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осуществление бюджетных правоотношений,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бюджетов,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организация составления и обеспечения исполнения бюджетов бюдже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ной системы Российской Федерации,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бюджетная политика в области рыболовства и рыбоводства,</w:t>
      </w:r>
    </w:p>
    <w:p w:rsidR="0015089D" w:rsidRPr="00C0657B" w:rsidRDefault="0015089D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регулирование в сфере бухгалтерского учета и финансовой отчетности.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1F0386" w:rsidRPr="00C0657B"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1F0386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назначается на должность и осв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бождается от должности министром природных ресурсов и экологии Чува</w:t>
      </w:r>
      <w:r w:rsidRPr="00C0657B">
        <w:rPr>
          <w:rFonts w:ascii="Times New Roman" w:hAnsi="Times New Roman" w:cs="Times New Roman"/>
          <w:sz w:val="28"/>
          <w:szCs w:val="28"/>
        </w:rPr>
        <w:t>ш</w:t>
      </w:r>
      <w:r w:rsidRPr="00C0657B">
        <w:rPr>
          <w:rFonts w:ascii="Times New Roman" w:hAnsi="Times New Roman" w:cs="Times New Roman"/>
          <w:sz w:val="28"/>
          <w:szCs w:val="28"/>
        </w:rPr>
        <w:t>ской Республики (далее - министр).</w:t>
      </w:r>
    </w:p>
    <w:p w:rsidR="0021007C" w:rsidRPr="00C0657B" w:rsidRDefault="001F0386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1007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</w:t>
      </w:r>
      <w:r w:rsidR="006C4018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Pr="00C0657B">
        <w:rPr>
          <w:rFonts w:ascii="Times New Roman" w:hAnsi="Times New Roman" w:cs="Times New Roman"/>
          <w:sz w:val="28"/>
          <w:szCs w:val="28"/>
        </w:rPr>
        <w:t>начал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нику отдела экономики и финансов Министрества</w:t>
      </w:r>
      <w:r w:rsidR="0036155D" w:rsidRPr="00C0657B">
        <w:rPr>
          <w:rFonts w:ascii="Times New Roman" w:hAnsi="Times New Roman" w:cs="Times New Roman"/>
          <w:sz w:val="28"/>
          <w:szCs w:val="28"/>
        </w:rPr>
        <w:t xml:space="preserve"> природных ресурсов и эк</w:t>
      </w:r>
      <w:r w:rsidR="0036155D" w:rsidRPr="00C0657B">
        <w:rPr>
          <w:rFonts w:ascii="Times New Roman" w:hAnsi="Times New Roman" w:cs="Times New Roman"/>
          <w:sz w:val="28"/>
          <w:szCs w:val="28"/>
        </w:rPr>
        <w:t>о</w:t>
      </w:r>
      <w:r w:rsidR="0036155D" w:rsidRPr="00C0657B">
        <w:rPr>
          <w:rFonts w:ascii="Times New Roman" w:hAnsi="Times New Roman" w:cs="Times New Roman"/>
          <w:sz w:val="28"/>
          <w:szCs w:val="28"/>
        </w:rPr>
        <w:t>логии Чувашской Республики</w:t>
      </w:r>
      <w:r w:rsidR="0021007C" w:rsidRPr="00C0657B">
        <w:rPr>
          <w:rFonts w:ascii="Times New Roman" w:hAnsi="Times New Roman" w:cs="Times New Roman"/>
          <w:sz w:val="28"/>
          <w:szCs w:val="28"/>
        </w:rPr>
        <w:t>.</w:t>
      </w:r>
    </w:p>
    <w:p w:rsidR="001F0386" w:rsidRPr="00C0657B" w:rsidRDefault="001F0386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ачальника отдела </w:t>
      </w:r>
      <w:r w:rsidRPr="00C0657B">
        <w:rPr>
          <w:rFonts w:ascii="Times New Roman" w:hAnsi="Times New Roman" w:cs="Times New Roman"/>
          <w:sz w:val="28"/>
          <w:szCs w:val="28"/>
        </w:rPr>
        <w:t>также подчиняется министру приро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ных ресурсов и экологии Чувашской Республики.</w:t>
      </w:r>
    </w:p>
    <w:p w:rsidR="001F0386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1.6. В период отсутствия </w:t>
      </w:r>
      <w:r w:rsidR="001F0386" w:rsidRPr="00C0657B">
        <w:rPr>
          <w:rFonts w:ascii="Times New Roman" w:hAnsi="Times New Roman" w:cs="Times New Roman"/>
          <w:sz w:val="28"/>
          <w:szCs w:val="28"/>
        </w:rPr>
        <w:t>з</w:t>
      </w:r>
      <w:r w:rsidR="001F0386" w:rsidRPr="00C0657B">
        <w:rPr>
          <w:rFonts w:ascii="Times New Roman" w:hAnsi="Times New Roman" w:cs="Times New Roman"/>
          <w:b/>
          <w:sz w:val="28"/>
          <w:szCs w:val="28"/>
        </w:rPr>
        <w:t>аместителя</w:t>
      </w:r>
      <w:r w:rsidR="001F0386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Pr="00C0657B">
        <w:rPr>
          <w:rFonts w:ascii="Times New Roman" w:hAnsi="Times New Roman" w:cs="Times New Roman"/>
          <w:sz w:val="28"/>
          <w:szCs w:val="28"/>
        </w:rPr>
        <w:t>его должнос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ные обязанности исполняет один из сотрудников отдела</w:t>
      </w:r>
      <w:r w:rsidR="001F0386" w:rsidRPr="00C0657B">
        <w:rPr>
          <w:rFonts w:ascii="Times New Roman" w:hAnsi="Times New Roman" w:cs="Times New Roman"/>
          <w:sz w:val="28"/>
          <w:szCs w:val="28"/>
        </w:rPr>
        <w:t>.</w:t>
      </w:r>
    </w:p>
    <w:p w:rsidR="0021007C" w:rsidRPr="00C0657B" w:rsidRDefault="0036155D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1F0386" w:rsidRPr="00C0657B">
        <w:rPr>
          <w:rFonts w:ascii="Times New Roman" w:hAnsi="Times New Roman" w:cs="Times New Roman"/>
          <w:b/>
          <w:bCs/>
          <w:sz w:val="28"/>
          <w:szCs w:val="28"/>
        </w:rPr>
        <w:t>заместителя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ачальника </w:t>
      </w:r>
      <w:r w:rsidR="00586EAF" w:rsidRPr="00C0657B">
        <w:rPr>
          <w:rFonts w:ascii="Times New Roman" w:hAnsi="Times New Roman" w:cs="Times New Roman"/>
          <w:b/>
          <w:bCs/>
          <w:sz w:val="28"/>
          <w:szCs w:val="28"/>
        </w:rPr>
        <w:t>отдела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устанавл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ваются квалификационные требования, включающие базовые и функционал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ные квалификационные требования.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1F0386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</w:t>
      </w:r>
      <w:r w:rsidRPr="00C0657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высшее образование</w:t>
      </w:r>
      <w:r w:rsidR="00D21B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6E" w:rsidRPr="00C0657B" w:rsidRDefault="0070026E" w:rsidP="00C0657B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Pr="00C0657B">
        <w:rPr>
          <w:rFonts w:ascii="Times New Roman" w:hAnsi="Times New Roman" w:cs="Times New Roman"/>
          <w:sz w:val="28"/>
          <w:szCs w:val="28"/>
        </w:rPr>
        <w:t xml:space="preserve">Для должности </w:t>
      </w:r>
      <w:r w:rsidR="00983915" w:rsidRPr="00C0657B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Pr="00C0657B">
        <w:rPr>
          <w:rFonts w:ascii="Times New Roman" w:hAnsi="Times New Roman" w:cs="Times New Roman"/>
          <w:sz w:val="28"/>
          <w:szCs w:val="28"/>
        </w:rPr>
        <w:t xml:space="preserve">стаж гражданской службы или работы по специальности, направлению подготовки не </w:t>
      </w:r>
      <w:r w:rsidR="00D21BE1">
        <w:rPr>
          <w:rFonts w:ascii="Times New Roman" w:hAnsi="Times New Roman" w:cs="Times New Roman"/>
          <w:sz w:val="28"/>
          <w:szCs w:val="28"/>
        </w:rPr>
        <w:t>предъявляются.</w:t>
      </w:r>
    </w:p>
    <w:p w:rsidR="0021007C" w:rsidRPr="00C0657B" w:rsidRDefault="0070026E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2.1.3. 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Заместитель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 xml:space="preserve">должен обладать следующими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базовыми знаниями и умениями: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1) знанием государственного  языка  Российской  Федерации  (русского языка);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21007C" w:rsidRPr="00C0657B" w:rsidRDefault="00D21BE1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007C" w:rsidRPr="00C065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21007C" w:rsidRPr="00C0657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федеральных   законов  «</w:t>
      </w:r>
      <w:hyperlink r:id="rId8" w:history="1">
        <w:r w:rsidRPr="00C065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  системе  государственной  службы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 Росси</w:t>
      </w:r>
      <w:r w:rsidRPr="00C0657B">
        <w:rPr>
          <w:rFonts w:ascii="Times New Roman" w:hAnsi="Times New Roman" w:cs="Times New Roman"/>
          <w:sz w:val="28"/>
          <w:szCs w:val="28"/>
        </w:rPr>
        <w:t>й</w:t>
      </w:r>
      <w:r w:rsidRPr="00C0657B">
        <w:rPr>
          <w:rFonts w:ascii="Times New Roman" w:hAnsi="Times New Roman" w:cs="Times New Roman"/>
          <w:sz w:val="28"/>
          <w:szCs w:val="28"/>
        </w:rPr>
        <w:t>ской Федерации», «</w:t>
      </w:r>
      <w:hyperlink r:id="rId9" w:history="1">
        <w:r w:rsidRPr="00C065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государственной гражданской службе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 xml:space="preserve">рации», «О </w:t>
      </w:r>
      <w:hyperlink r:id="rId10" w:history="1">
        <w:r w:rsidRPr="00C065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C0657B">
        <w:rPr>
          <w:rFonts w:ascii="Times New Roman" w:hAnsi="Times New Roman" w:cs="Times New Roman"/>
          <w:sz w:val="28"/>
          <w:szCs w:val="28"/>
        </w:rPr>
        <w:t>»;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2.1.4.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Умения</w:t>
      </w:r>
      <w:r w:rsidRPr="00C0657B">
        <w:rPr>
          <w:rFonts w:ascii="Times New Roman" w:hAnsi="Times New Roman" w:cs="Times New Roman"/>
          <w:sz w:val="28"/>
          <w:szCs w:val="28"/>
        </w:rPr>
        <w:t xml:space="preserve"> гражданского служащего, замещающего должность 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</w:t>
      </w:r>
      <w:r w:rsidRPr="00C0657B">
        <w:rPr>
          <w:rFonts w:ascii="Times New Roman" w:hAnsi="Times New Roman" w:cs="Times New Roman"/>
          <w:sz w:val="28"/>
          <w:szCs w:val="28"/>
        </w:rPr>
        <w:t>, должны включать: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1) общие умения: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умение мыслить стратегически (системно);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умения планировать и рационально использовать служебное время и д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стигать результата;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lastRenderedPageBreak/>
        <w:t>умение управлять изменениями;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2) управленческие навыки: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вывать работу и контролировать ее выполнение;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Профессионально-функциональные квалификационные треб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вания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</w:t>
      </w:r>
      <w:r w:rsidR="009B7B8C" w:rsidRPr="00C0657B">
        <w:rPr>
          <w:rFonts w:ascii="Times New Roman" w:hAnsi="Times New Roman" w:cs="Times New Roman"/>
          <w:b/>
          <w:bCs/>
          <w:sz w:val="28"/>
          <w:szCs w:val="28"/>
        </w:rPr>
        <w:t>заместителя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ачальника отдела,</w:t>
      </w:r>
      <w:r w:rsidRPr="00C0657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высшее образование </w:t>
      </w:r>
      <w:bookmarkStart w:id="0" w:name="_GoBack"/>
      <w:bookmarkEnd w:id="0"/>
      <w:r w:rsidRPr="00C0657B">
        <w:rPr>
          <w:rFonts w:ascii="Times New Roman" w:hAnsi="Times New Roman" w:cs="Times New Roman"/>
          <w:b/>
          <w:bCs/>
          <w:sz w:val="28"/>
          <w:szCs w:val="28"/>
        </w:rPr>
        <w:t>по специальностям, направлениям подготовки</w:t>
      </w:r>
      <w:r w:rsidRPr="00C0657B">
        <w:rPr>
          <w:rFonts w:ascii="Times New Roman" w:hAnsi="Times New Roman" w:cs="Times New Roman"/>
          <w:sz w:val="28"/>
          <w:szCs w:val="28"/>
        </w:rPr>
        <w:t xml:space="preserve">: «Экономика и управление», </w:t>
      </w:r>
      <w:r w:rsidR="001F0386" w:rsidRPr="00C0657B"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Pr="00C0657B">
        <w:rPr>
          <w:rFonts w:ascii="Times New Roman" w:hAnsi="Times New Roman" w:cs="Times New Roman"/>
          <w:sz w:val="28"/>
          <w:szCs w:val="28"/>
        </w:rPr>
        <w:t>«Бу</w:t>
      </w:r>
      <w:r w:rsidRPr="00C0657B">
        <w:rPr>
          <w:rFonts w:ascii="Times New Roman" w:hAnsi="Times New Roman" w:cs="Times New Roman"/>
          <w:sz w:val="28"/>
          <w:szCs w:val="28"/>
        </w:rPr>
        <w:t>х</w:t>
      </w:r>
      <w:r w:rsidRPr="00C0657B">
        <w:rPr>
          <w:rFonts w:ascii="Times New Roman" w:hAnsi="Times New Roman" w:cs="Times New Roman"/>
          <w:sz w:val="28"/>
          <w:szCs w:val="28"/>
        </w:rPr>
        <w:t>галтерский учет и аудит»</w:t>
      </w:r>
      <w:r w:rsidR="001F0386" w:rsidRPr="00C0657B">
        <w:rPr>
          <w:rFonts w:ascii="Times New Roman" w:hAnsi="Times New Roman" w:cs="Times New Roman"/>
          <w:sz w:val="28"/>
          <w:szCs w:val="28"/>
        </w:rPr>
        <w:t xml:space="preserve">, </w:t>
      </w:r>
      <w:r w:rsidRPr="00C0657B">
        <w:rPr>
          <w:rFonts w:ascii="Times New Roman" w:hAnsi="Times New Roman" w:cs="Times New Roman"/>
          <w:sz w:val="28"/>
          <w:szCs w:val="28"/>
        </w:rPr>
        <w:t>«Го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ударственный аудит»</w:t>
      </w:r>
      <w:r w:rsidR="007F1EE2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альностей и направлений подготовки, для которых законодательством об обр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зовании Российской Федерации установлено соответствие указанным спец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альностям и направлениям подготовки.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C0657B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9B7B8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</w:t>
      </w:r>
      <w:r w:rsidRPr="00C0657B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профессиональными зн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ниями</w:t>
      </w:r>
      <w:r w:rsidRPr="00C0657B">
        <w:rPr>
          <w:rFonts w:ascii="Times New Roman" w:hAnsi="Times New Roman" w:cs="Times New Roman"/>
          <w:sz w:val="28"/>
          <w:szCs w:val="28"/>
        </w:rPr>
        <w:t xml:space="preserve"> в сфере законодательства Российской Федерации и законодательства Чувашской Республики: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1) Конституции Российской Федерации,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Лесного кодекса Российской Федерации;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12 января 1996 г. № 7-ФЗ «О некоммерческих о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ганизациях»;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24 октября 1997 г. № 134-ФЗ «О прожиточном минимуме в Российской Федерации»;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1997 г. № 122-ФЗ «О государственной регистрации прав на недвижимое имущество и сделок с ним»;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19 июня 2000 г. №82-ФЗ «О минимальном разм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ре оплаты труда»;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Федерального закона от 15 декабря 2001 г. № 167-ФЗ «Об обязательном пенсионном страховании в Российской Федерации»; 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21 июля 2005 г. № 115-ФЗ «О концессионных с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 xml:space="preserve">глашениях»; 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2 мая 2006 г. № 59-ФЗ «О порядке рассмотрения обращений граждан Российской Федерации»;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ных»;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03 ноября 2006 г. № 174-ФЗ «Об автономных учреждениях»;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6 апреля 2011 г. № 63-ФЗ «Об электронной по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писи»;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6 декабря 2011 г. № 402-ФЗ «О бухгалтерском учете»;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Федерального закона от 5 апреля 2013 г. № 44-ФЗ «О контрактной сист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ме в сфере закупок товаров, работ, услуг для обеспечения государственных и муниципальных нужд»;</w:t>
      </w:r>
    </w:p>
    <w:p w:rsidR="00C005C9" w:rsidRPr="00C0657B" w:rsidRDefault="00C005C9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«Федерального закона от 26 июля 2006 г. № 135-ФЗ «О защите конкуре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Федеральные законы о федеральном бюджете на текущий год и на план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вый период;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30 мая 1994 г. № 1110 «О размере компенсационных выплат отдельным категориям граждан»;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20 мая 2011 № 657 «О мон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 xml:space="preserve">торинге правоприменения в Российской Федерации»; 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августа 2012 г. № 1199 «Об оценке эффективности деятельности органов исполнительной власти суб</w:t>
      </w:r>
      <w:r w:rsidRPr="00C0657B">
        <w:rPr>
          <w:rFonts w:ascii="Times New Roman" w:hAnsi="Times New Roman" w:cs="Times New Roman"/>
          <w:sz w:val="28"/>
          <w:szCs w:val="28"/>
        </w:rPr>
        <w:t>ъ</w:t>
      </w:r>
      <w:r w:rsidRPr="00C0657B">
        <w:rPr>
          <w:rFonts w:ascii="Times New Roman" w:hAnsi="Times New Roman" w:cs="Times New Roman"/>
          <w:sz w:val="28"/>
          <w:szCs w:val="28"/>
        </w:rPr>
        <w:t>ектов Российской Федерации»;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24 декабря 2007 г.№ 922 «Об особенностях порядка исчисления средней заработной платы»;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 августа 2010 г. № 588 «Об утверждении Порядка разработки, реализации и оценки эффе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>тивности государственных программ Российской Федерации»;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 августа 2011 г. № 694 «Об утверждении методики осуществления мониторинга правоприм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 xml:space="preserve">нения в Российской Федерации»; 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 от 26 июня 2015 г. № 640 «О порядке формирования государственного задания на оказание гос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дарственных услуг (выполнение работ) в отношении федеральных госуда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ственных учреждений и финансового обеспечения выполнения государственн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го задания»;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29 декабря 2007 г. 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 апреля 2010 г. № 231 «О порядке распределения и предоставления дотаций бюджетам субъе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>тов Российской Федерации на поддержку мер по обеспечению сбалансирова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ности бюджетов субъектов Российской Федерации»;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финансов Российск</w:t>
      </w:r>
      <w:r w:rsidR="00C005C9" w:rsidRPr="00C0657B">
        <w:rPr>
          <w:rFonts w:ascii="Times New Roman" w:hAnsi="Times New Roman" w:cs="Times New Roman"/>
          <w:sz w:val="28"/>
          <w:szCs w:val="28"/>
        </w:rPr>
        <w:t>ой Федерации от 6 мая 1999 г. №</w:t>
      </w:r>
      <w:r w:rsidRPr="00C0657B">
        <w:rPr>
          <w:rFonts w:ascii="Times New Roman" w:hAnsi="Times New Roman" w:cs="Times New Roman"/>
          <w:sz w:val="28"/>
          <w:szCs w:val="28"/>
        </w:rPr>
        <w:t>32н «Об утверждении Положения по бухгалтерскому учету «Доходы орган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зации» ПБУ 9/99», зарегистрированного в Министерстве юстиции Российской Федерации31мая 1999г., регистрационный №1791;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</w:t>
      </w:r>
      <w:r w:rsidR="00C005C9" w:rsidRPr="00C0657B">
        <w:rPr>
          <w:rFonts w:ascii="Times New Roman" w:hAnsi="Times New Roman" w:cs="Times New Roman"/>
          <w:sz w:val="28"/>
          <w:szCs w:val="28"/>
        </w:rPr>
        <w:t>ой Федерации от 6 мая 1999 г. №</w:t>
      </w:r>
      <w:r w:rsidRPr="00C0657B">
        <w:rPr>
          <w:rFonts w:ascii="Times New Roman" w:hAnsi="Times New Roman" w:cs="Times New Roman"/>
          <w:sz w:val="28"/>
          <w:szCs w:val="28"/>
        </w:rPr>
        <w:t>33н «Об утверждении Положения по бухгалтерскому учету «Расходы орган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зации» ПБУ 10/99», зарегистрированного в Министерстве юстиции Российской Федерации31 мая 1999г., регистрационный №1790;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6 июля 1999 г. № 43н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«Об утверждении Положения по бухгалтерскому учету «Бухгалтерская отчетность организации» (ПБУ 4/99)»;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16 октя</w:t>
      </w:r>
      <w:r w:rsidR="00C005C9" w:rsidRPr="00C0657B">
        <w:rPr>
          <w:rFonts w:ascii="Times New Roman" w:hAnsi="Times New Roman" w:cs="Times New Roman"/>
          <w:sz w:val="28"/>
          <w:szCs w:val="28"/>
        </w:rPr>
        <w:t xml:space="preserve">бря 2000 г. </w:t>
      </w:r>
      <w:r w:rsidRPr="00C0657B">
        <w:rPr>
          <w:rFonts w:ascii="Times New Roman" w:hAnsi="Times New Roman" w:cs="Times New Roman"/>
          <w:sz w:val="28"/>
          <w:szCs w:val="28"/>
        </w:rPr>
        <w:t>№ 92н «Об утверждении Положения по бухгалтерскому учету «Учет государственной помощи» ПБУ 13/2000»;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 ма</w:t>
      </w:r>
      <w:r w:rsidR="00C005C9" w:rsidRPr="00C0657B">
        <w:rPr>
          <w:rFonts w:ascii="Times New Roman" w:hAnsi="Times New Roman" w:cs="Times New Roman"/>
          <w:sz w:val="28"/>
          <w:szCs w:val="28"/>
        </w:rPr>
        <w:t>рта 2001г.</w:t>
      </w:r>
      <w:r w:rsidRPr="00C0657B">
        <w:rPr>
          <w:rFonts w:ascii="Times New Roman" w:hAnsi="Times New Roman" w:cs="Times New Roman"/>
          <w:sz w:val="28"/>
          <w:szCs w:val="28"/>
        </w:rPr>
        <w:t xml:space="preserve"> № 26н «Об утверждении Положения по бухгалтерскому учету «Учет о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новных средств» ПБУ 6/01», зарегистрированного в Министерстве юстиции Российской Федерации28 апреля 2001г., регистрационный №2689;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5/01»,зарегистрированного в Министерстве юстиции Российской Федерации19 июля 2001г., регистрационный №2806;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19 но</w:t>
      </w:r>
      <w:r w:rsidR="00C005C9" w:rsidRPr="00C0657B">
        <w:rPr>
          <w:rFonts w:ascii="Times New Roman" w:hAnsi="Times New Roman" w:cs="Times New Roman"/>
          <w:sz w:val="28"/>
          <w:szCs w:val="28"/>
        </w:rPr>
        <w:t>ября 2002г.</w:t>
      </w:r>
      <w:r w:rsidRPr="00C0657B">
        <w:rPr>
          <w:rFonts w:ascii="Times New Roman" w:hAnsi="Times New Roman" w:cs="Times New Roman"/>
          <w:sz w:val="28"/>
          <w:szCs w:val="28"/>
        </w:rPr>
        <w:t xml:space="preserve"> № 114н «Об утверждении Положения по бухгалтерскому учету «Учет расчетов по налогу на прибыль организаций» ПБУ 18/02», зарегистрированного в Министерстве юстиции Российской Федерации31 декабря 2002г., регистрац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онный №4090;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10 декабря </w:t>
      </w:r>
      <w:r w:rsidR="00C005C9" w:rsidRPr="00C0657B">
        <w:rPr>
          <w:rFonts w:ascii="Times New Roman" w:hAnsi="Times New Roman" w:cs="Times New Roman"/>
          <w:sz w:val="28"/>
          <w:szCs w:val="28"/>
        </w:rPr>
        <w:t>2002 г.</w:t>
      </w:r>
      <w:r w:rsidRPr="00C0657B">
        <w:rPr>
          <w:rFonts w:ascii="Times New Roman" w:hAnsi="Times New Roman" w:cs="Times New Roman"/>
          <w:sz w:val="28"/>
          <w:szCs w:val="28"/>
        </w:rPr>
        <w:t xml:space="preserve"> № 126н «Об утверждении Положения по бухгалтерскому учету «Учет финансовых вложений» ПБУ 19/02», зарегистрированного в Министерстве ю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тиции Российской Федерации27 декабря 2002г., регистрационный №4085;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20 мая 2003 г. № 44н «Об утверждении Методических указаний по формированию бухгалте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ской отчетности при осуществлении реорганизации организаций»,</w:t>
      </w:r>
      <w:r w:rsidR="007F1EE2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зарегистр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рованного в Министерстве юстиции Российской Федерации19 июня 2003г., 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гистрационный №4774;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</w:t>
      </w:r>
      <w:r w:rsidR="00C005C9" w:rsidRPr="00C0657B">
        <w:rPr>
          <w:rFonts w:ascii="Times New Roman" w:hAnsi="Times New Roman" w:cs="Times New Roman"/>
          <w:sz w:val="28"/>
          <w:szCs w:val="28"/>
        </w:rPr>
        <w:t>27 декабря 2007 г.</w:t>
      </w:r>
      <w:r w:rsidRPr="00C0657B">
        <w:rPr>
          <w:rFonts w:ascii="Times New Roman" w:hAnsi="Times New Roman" w:cs="Times New Roman"/>
          <w:sz w:val="28"/>
          <w:szCs w:val="28"/>
        </w:rPr>
        <w:t xml:space="preserve"> № 153н «Об утверждении Положения по бухгалтерскому учету «Учет нематериальных активов» (ПБУ 14/2007)»,зарегистрированного в Министе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стве юстиции Российской Федерации23 января 2008г., регистрационный №10975;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и</w:t>
      </w:r>
      <w:r w:rsidR="00C005C9" w:rsidRPr="00C0657B">
        <w:rPr>
          <w:rFonts w:ascii="Times New Roman" w:hAnsi="Times New Roman" w:cs="Times New Roman"/>
          <w:sz w:val="28"/>
          <w:szCs w:val="28"/>
        </w:rPr>
        <w:t xml:space="preserve">юня 2010 г. </w:t>
      </w:r>
      <w:r w:rsidRPr="00C0657B">
        <w:rPr>
          <w:rFonts w:ascii="Times New Roman" w:hAnsi="Times New Roman" w:cs="Times New Roman"/>
          <w:sz w:val="28"/>
          <w:szCs w:val="28"/>
        </w:rPr>
        <w:t>№ 63н «Об утверждении Положения по бухгалтерскому учету «Исправление ошибок в бухгалтерском учете и отчетности» (ПБУ 22/2010)», зарегистрир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lastRenderedPageBreak/>
        <w:t>ванного в Министерстве юстиции Российской Федерации30 июля 2010г., рег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стра</w:t>
      </w:r>
      <w:r w:rsidR="00C005C9" w:rsidRPr="00C0657B">
        <w:rPr>
          <w:rFonts w:ascii="Times New Roman" w:hAnsi="Times New Roman" w:cs="Times New Roman"/>
          <w:sz w:val="28"/>
          <w:szCs w:val="28"/>
        </w:rPr>
        <w:t>ционный</w:t>
      </w:r>
      <w:r w:rsidRPr="00C0657B">
        <w:rPr>
          <w:rFonts w:ascii="Times New Roman" w:hAnsi="Times New Roman" w:cs="Times New Roman"/>
          <w:sz w:val="28"/>
          <w:szCs w:val="28"/>
        </w:rPr>
        <w:t xml:space="preserve"> №18008;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1 декабря </w:t>
      </w:r>
      <w:r w:rsidRPr="00C0657B">
        <w:rPr>
          <w:rFonts w:ascii="Times New Roman" w:hAnsi="Times New Roman" w:cs="Times New Roman"/>
          <w:sz w:val="28"/>
          <w:szCs w:val="28"/>
        </w:rPr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зарегистрированного в Мин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стерстве юстиции Российской Федерации 30 декабря 2010 г., регистрационный № 19452;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6 декабря 2010 г. № 162н «Об утверждении Плана счетов бюджетного учета и Инстру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>ции по его применению», зарегистрированного в Министерстве юстиции Ро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сийской Федерации 27 января 2011 г., регистрационный № 19593;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16 декабря 2010 г. № 174н «Об утверждении Плана счетов бухгалтерского учета бюдже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ных учреждений и Инструкции по его применению», зарегистрированного в Министерстве юстиции Российской Федерации 2 февраля 2011 г., регистрац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онный № 19669;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23 декабря 2010 г. № 183н «Об утверждении Плана счетов бухгалтерского учета автоно</w:t>
      </w:r>
      <w:r w:rsidRPr="00C0657B">
        <w:rPr>
          <w:rFonts w:ascii="Times New Roman" w:hAnsi="Times New Roman" w:cs="Times New Roman"/>
          <w:sz w:val="28"/>
          <w:szCs w:val="28"/>
        </w:rPr>
        <w:t>м</w:t>
      </w:r>
      <w:r w:rsidRPr="00C0657B">
        <w:rPr>
          <w:rFonts w:ascii="Times New Roman" w:hAnsi="Times New Roman" w:cs="Times New Roman"/>
          <w:sz w:val="28"/>
          <w:szCs w:val="28"/>
        </w:rPr>
        <w:t>ных учреждений и Инструкции по его применению», зарегистрированного в Министерстве юстиции Российской Федерации 4 февраля 2011 г., регистрац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онный № 19713;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декабря 2010 г. № 191н «Об утверждении инструкции о порядке составления и пре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ставления годовой, квартальной и месячной отчетности об исполнении бюдж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Федерации», зарегистрированного в М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нистерстве юстиции Российской Федерации 3 февраля 2011 г., регистрацио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ный № 19693;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 февраля 2011г. № 11н «Об утверждении Положения по бухгалтерскому учету «Отчет о движении денежных средств» (ПБУ 23/2011)», зарегистрированного в Мин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стерстве юстиции Российской Федерации 29 марта 2011 г., регистрационный № 20336;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25 марта 2011г. № 33н «Об утверждении Инструкции о порядке составления, предста</w:t>
      </w:r>
      <w:r w:rsidRPr="00C0657B">
        <w:rPr>
          <w:rFonts w:ascii="Times New Roman" w:hAnsi="Times New Roman" w:cs="Times New Roman"/>
          <w:sz w:val="28"/>
          <w:szCs w:val="28"/>
        </w:rPr>
        <w:t>в</w:t>
      </w:r>
      <w:r w:rsidRPr="00C0657B">
        <w:rPr>
          <w:rFonts w:ascii="Times New Roman" w:hAnsi="Times New Roman" w:cs="Times New Roman"/>
          <w:sz w:val="28"/>
          <w:szCs w:val="28"/>
        </w:rPr>
        <w:t>ления годовой, квартальной бухгалтерской отчетности государственных (мун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ципальных) бюджетных и автономных учреждений», зарегистрированного в Министерстве юстиции Российской Федерации 22 апреля 2011 г., регистрац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онный № 20558;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1 июля2013 г. № 65н «Об утверждении указаний о порядке применения бюджетной класс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фикации Российской Федерации»;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27 декабря 2013 г. № 141н «О создании и ведении единого портала бюджетной системы </w:t>
      </w:r>
      <w:r w:rsidRPr="00C0657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зарегистрированного в Министерстве юстиции Ро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сийской Федерации 29 апреля 2014 г., регистрационный № 32153;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 марта2015 г. № 52н «Об утверждении форм первичных учетных документов и регистров бухгалтерского учета, применяемых органами государственной власти (гос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</w:t>
      </w:r>
      <w:r w:rsidRPr="00C0657B">
        <w:rPr>
          <w:rFonts w:ascii="Times New Roman" w:hAnsi="Times New Roman" w:cs="Times New Roman"/>
          <w:sz w:val="28"/>
          <w:szCs w:val="28"/>
        </w:rPr>
        <w:t>в</w:t>
      </w:r>
      <w:r w:rsidRPr="00C0657B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государственными (мун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ципальными) учреждениями, и методических указаний по их применению», з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регистрированного в Министерстве юстиции Российской Федерации 2 июня 2015 г., регистрационный № 37519;</w:t>
      </w:r>
    </w:p>
    <w:p w:rsidR="00C0657B" w:rsidRPr="00C0657B" w:rsidRDefault="00C0657B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приказы Минфина России об утверждении положений по бухгалтерскому учету;</w:t>
      </w:r>
    </w:p>
    <w:p w:rsidR="0021007C" w:rsidRPr="00C0657B" w:rsidRDefault="0021007C" w:rsidP="00C0657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2) Конституции Чувашской Республики, 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Закона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30 июля2010 г. № 241 «Об утверждении положения об учете государственного имущества Чувашской Республики и порядке ведения реестра государственн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го имущества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18 ма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та2011 г. № 88 «Вопросы управления и распоряжения государственной со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ственностью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29 июня2011 г. № 266 «О порядке списания государственного имущества Чува</w:t>
      </w:r>
      <w:r w:rsidRPr="00C0657B">
        <w:rPr>
          <w:rFonts w:ascii="Times New Roman" w:hAnsi="Times New Roman" w:cs="Times New Roman"/>
          <w:sz w:val="28"/>
          <w:szCs w:val="28"/>
        </w:rPr>
        <w:t>ш</w:t>
      </w:r>
      <w:r w:rsidRPr="00C0657B">
        <w:rPr>
          <w:rFonts w:ascii="Times New Roman" w:hAnsi="Times New Roman" w:cs="Times New Roman"/>
          <w:sz w:val="28"/>
          <w:szCs w:val="28"/>
        </w:rPr>
        <w:t>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3 сентя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ря 2013 г. № 343 «Порядок и условия командирования государственных гра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данских служащих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2 октября 2013 г. № 404 «О денежном вознаграждении и ежемесячном денежном поощр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нии лиц, замещающих государственные должности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17 октя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ря 2013 г. № 419 «О денежном содержании государственных гражданских сл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жащих Чувашской Республики»;</w:t>
      </w:r>
    </w:p>
    <w:p w:rsidR="0021007C" w:rsidRPr="00C0657B" w:rsidRDefault="0021007C" w:rsidP="00C06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25 ноября 2013 г. № 461 «Об оплате труда работников государственных органов Чува</w:t>
      </w:r>
      <w:r w:rsidRPr="00C0657B">
        <w:rPr>
          <w:rFonts w:ascii="Times New Roman" w:hAnsi="Times New Roman" w:cs="Times New Roman"/>
          <w:sz w:val="28"/>
          <w:szCs w:val="28"/>
        </w:rPr>
        <w:t>ш</w:t>
      </w:r>
      <w:r w:rsidRPr="00C0657B">
        <w:rPr>
          <w:rFonts w:ascii="Times New Roman" w:hAnsi="Times New Roman" w:cs="Times New Roman"/>
          <w:sz w:val="28"/>
          <w:szCs w:val="28"/>
        </w:rPr>
        <w:t>ской Республики, осуществляющих профессиональную деятельность по пр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фессиям рабочих»;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 21 октя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ря                  2015 г. № 370 «Вопросы Министерства природных ресурсов и эк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логии Чувашской Республики»</w:t>
      </w:r>
      <w:r w:rsidR="007F1EE2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и др.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2.2.3.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Иные профессиональные знания </w:t>
      </w:r>
      <w:r w:rsidR="008052E4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ла </w:t>
      </w:r>
      <w:r w:rsidRPr="00C0657B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бюджета и его социально-экономическая роль в обществе;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бюджетная система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бюджетное регулирование и его основные методы;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цели бюджетной политики;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понятие, объекты и субъекты бюджетного учета;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и виды бюджетной отчетности;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и состав бюджетной классификации;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и состав регистров бюджетного учета;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бюджетные полномочия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бюджетные полномочия субъектов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бюджетные полномочия муниципальных образований;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порядок составления проектов бюджетов;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порядок рассмотрения и утверждения бюджетов;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порядок исполнения бюджетов;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очередной финансовый год и плановый период;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ведомственной структуры расходов федерального бюджета;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виды расходов федерального бюджета по разделам и подразделам фун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 xml:space="preserve">циональной классификации;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государственные программы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основы проектной деятельности;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учета бюджетных обязательств получателей средств федеральн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 xml:space="preserve">го бюджета;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устройство системы государственных платежей в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основы кассового исполнения бюджетов бюджетной системы Российской Федерации;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основы, субъекты национальной платежной системы;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порядок оказания платежных услуг;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требования к организации и функционированию платежных систем;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основные принципы осуществления эмиссии и эквайринга платежных карт;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 - х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зяйственной деятельности;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понятие проекта нормативного правового акта, инструменты и этапы его разработки;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виды и структура отчетности об исполнении федерального бюджета;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виды и структура отчетности об исполнении консолидированного бюдж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 xml:space="preserve">та Российской Федерации и бюджетов государственных внебюджетных фондов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в текущем финансовом году.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нормативы распределения поступлений в бюджетную систему Росси</w:t>
      </w:r>
      <w:r w:rsidRPr="00C0657B">
        <w:rPr>
          <w:rFonts w:ascii="Times New Roman" w:hAnsi="Times New Roman" w:cs="Times New Roman"/>
          <w:sz w:val="28"/>
          <w:szCs w:val="28"/>
        </w:rPr>
        <w:t>й</w:t>
      </w:r>
      <w:r w:rsidRPr="00C0657B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субъекты государственных информационных систем и их полномочия;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и форматы взаимодействия участников с государственными и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 xml:space="preserve">формационными системами;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ведения и обслуживания государственных информационных с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 xml:space="preserve">стем;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система регулирования бухгалтерского учета (принципы, иерархия но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 xml:space="preserve">мативных правовых актов, субъекты и их функции);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практика применения законодательства о бухгалтерском учете.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9C0F4E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отдела,</w:t>
      </w:r>
      <w:r w:rsidRPr="00C0657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профессиональными умениями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работать с расчетами и обоснованиями участников бюджетного процесса;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работать с бюджетной отчетностью;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составлять сводную бюджетную роспись федерального бюджета;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оценивать качество финансового менеджмента курируемых главных ра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порядителей средств федерального бюджета;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обобщение практики применения программно-целевых методов бюдже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ного планирования в Российской Федерации;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систематизация и анализ информации, подготовка деловой корреспо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денции, проектов нормативных правовых актов, иных управленческих док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 xml:space="preserve">ментов, выработка предложений по результатам анализа;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ведение кассового плана исполнения федерального бюджета;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ведения бюджетного учета по кассовому исполнению федерального бю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 xml:space="preserve">жета;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формирования бюджетной отчетности по кассовому обслуживанию бю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жетов бюджетной системы Российской Федерации территориальными орган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 xml:space="preserve">ми Федерального казначейства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 xml:space="preserve">вых актов и других документов;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организация и осуществление ведения бюджетного (бухгалтерского, ка</w:t>
      </w:r>
      <w:r w:rsidRPr="00C0657B">
        <w:rPr>
          <w:rFonts w:ascii="Times New Roman" w:hAnsi="Times New Roman" w:cs="Times New Roman"/>
          <w:sz w:val="28"/>
          <w:szCs w:val="28"/>
        </w:rPr>
        <w:t>з</w:t>
      </w:r>
      <w:r w:rsidRPr="00C0657B">
        <w:rPr>
          <w:rFonts w:ascii="Times New Roman" w:hAnsi="Times New Roman" w:cs="Times New Roman"/>
          <w:sz w:val="28"/>
          <w:szCs w:val="28"/>
        </w:rPr>
        <w:t xml:space="preserve">начейского) учета; </w:t>
      </w:r>
    </w:p>
    <w:p w:rsidR="0021007C" w:rsidRPr="00C0657B" w:rsidRDefault="0021007C" w:rsidP="00C0657B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="004A1485" w:rsidRPr="00C0657B">
        <w:rPr>
          <w:rFonts w:ascii="Times New Roman" w:hAnsi="Times New Roman" w:cs="Times New Roman"/>
          <w:sz w:val="28"/>
          <w:szCs w:val="28"/>
        </w:rPr>
        <w:t>жетных и автономных учреждений</w:t>
      </w:r>
      <w:r w:rsidRPr="00C0657B">
        <w:rPr>
          <w:rFonts w:ascii="Times New Roman" w:hAnsi="Times New Roman" w:cs="Times New Roman"/>
          <w:sz w:val="28"/>
          <w:szCs w:val="28"/>
        </w:rPr>
        <w:t>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</w:t>
      </w:r>
      <w:r w:rsidRPr="00C0657B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функциональными зн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ниями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правила приема, хранения, отпуска и учета товарно-материальных ценн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стей;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 и сведениями, составля</w:t>
      </w:r>
      <w:r w:rsidRPr="00C0657B">
        <w:rPr>
          <w:rFonts w:ascii="Times New Roman" w:hAnsi="Times New Roman" w:cs="Times New Roman"/>
          <w:sz w:val="28"/>
          <w:szCs w:val="28"/>
        </w:rPr>
        <w:t>ю</w:t>
      </w:r>
      <w:r w:rsidRPr="00C0657B">
        <w:rPr>
          <w:rFonts w:ascii="Times New Roman" w:hAnsi="Times New Roman" w:cs="Times New Roman"/>
          <w:sz w:val="28"/>
          <w:szCs w:val="28"/>
        </w:rPr>
        <w:t>щими государственную тайну;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подготовки обоснования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процедура общественного обсуждения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определения начальной (максимальной) цены контракта, закл</w:t>
      </w:r>
      <w:r w:rsidRPr="00C0657B">
        <w:rPr>
          <w:rFonts w:ascii="Times New Roman" w:hAnsi="Times New Roman" w:cs="Times New Roman"/>
          <w:sz w:val="28"/>
          <w:szCs w:val="28"/>
        </w:rPr>
        <w:t>ю</w:t>
      </w:r>
      <w:r w:rsidRPr="00C0657B">
        <w:rPr>
          <w:rFonts w:ascii="Times New Roman" w:hAnsi="Times New Roman" w:cs="Times New Roman"/>
          <w:sz w:val="28"/>
          <w:szCs w:val="28"/>
        </w:rPr>
        <w:t>чаемого с единственным поставщиком (подрядчиком, исполнителем);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и особенности процедуры определения поставщиков (подрядч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ков, исполнителей)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и особенности процедуры осуществления закупки у единстве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ного поставщика (подрядчика, исполнителя);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этапы и порядок исполнения, изменения и расторжения контракта;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защита прав и интересов участников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заказчика;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о контрактной системе в сфере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методы бюджетного планирования;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принципы бюджетного учета и отчетности.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начальника отдела</w:t>
      </w:r>
      <w:r w:rsidRPr="00C0657B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функциональными ум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ниями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верок (обследований);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планирование 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контроль осуществления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</w:t>
      </w:r>
      <w:r w:rsidRPr="00C0657B">
        <w:rPr>
          <w:rFonts w:ascii="Times New Roman" w:hAnsi="Times New Roman" w:cs="Times New Roman"/>
          <w:sz w:val="28"/>
          <w:szCs w:val="28"/>
        </w:rPr>
        <w:t>л</w:t>
      </w:r>
      <w:r w:rsidRPr="00C0657B">
        <w:rPr>
          <w:rFonts w:ascii="Times New Roman" w:hAnsi="Times New Roman" w:cs="Times New Roman"/>
          <w:sz w:val="28"/>
          <w:szCs w:val="28"/>
        </w:rPr>
        <w:t>нителя);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составление, заключение, изменение и расторжение контрактов;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планов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разработка технических заданий, извещений и документаций об ос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ществлении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обоснования закупок;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ведение учета федерального имущества, находящегося в ведении гос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дарственного органа и его подведомственных организаций;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проведение инвентаризации товарно-материальных ценностей и подг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товка пакета документов на списание движимого имущества;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обоснований бюджетных ассигнований на планируемый п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 xml:space="preserve">риод для государственного органа;                 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анализ эффективности и результативности расходования бюджетных средств;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разработка и формирование проектов прогнозов по организации бюдже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ного процесса в государственном органе;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ведение претензионной работы.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III. Должностные обязанности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3.1. </w:t>
      </w:r>
      <w:r w:rsidR="005B2AAC" w:rsidRPr="00C0657B">
        <w:rPr>
          <w:rFonts w:ascii="Times New Roman" w:hAnsi="Times New Roman" w:cs="Times New Roman"/>
          <w:sz w:val="28"/>
          <w:szCs w:val="28"/>
        </w:rPr>
        <w:t>З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1C70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должен: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исполнять основные обязанности государственного гражданского служ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щего, установленные  федеральными  законами «</w:t>
      </w:r>
      <w:hyperlink r:id="rId11" w:history="1">
        <w:r w:rsidRPr="00C0657B">
          <w:rPr>
            <w:rFonts w:ascii="Times New Roman" w:hAnsi="Times New Roman" w:cs="Times New Roman"/>
            <w:sz w:val="28"/>
            <w:szCs w:val="28"/>
          </w:rPr>
          <w:t>О государственной гражда</w:t>
        </w:r>
        <w:r w:rsidRPr="00C0657B">
          <w:rPr>
            <w:rFonts w:ascii="Times New Roman" w:hAnsi="Times New Roman" w:cs="Times New Roman"/>
            <w:sz w:val="28"/>
            <w:szCs w:val="28"/>
          </w:rPr>
          <w:t>н</w:t>
        </w:r>
        <w:r w:rsidRPr="00C0657B">
          <w:rPr>
            <w:rFonts w:ascii="Times New Roman" w:hAnsi="Times New Roman" w:cs="Times New Roman"/>
            <w:sz w:val="28"/>
            <w:szCs w:val="28"/>
          </w:rPr>
          <w:t>ской службе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 Федерации»,  </w:t>
      </w:r>
      <w:hyperlink r:id="rId12" w:history="1">
        <w:r w:rsidRPr="00C0657B">
          <w:rPr>
            <w:rFonts w:ascii="Times New Roman" w:hAnsi="Times New Roman" w:cs="Times New Roman"/>
            <w:sz w:val="28"/>
            <w:szCs w:val="28"/>
          </w:rPr>
          <w:t>«О  противодействии коррупции»</w:t>
        </w:r>
      </w:hyperlink>
      <w:r w:rsidRPr="00C0657B">
        <w:rPr>
          <w:rFonts w:ascii="Times New Roman" w:hAnsi="Times New Roman" w:cs="Times New Roman"/>
          <w:sz w:val="28"/>
          <w:szCs w:val="28"/>
        </w:rPr>
        <w:t>, ин</w:t>
      </w:r>
      <w:r w:rsidRPr="00C0657B">
        <w:rPr>
          <w:rFonts w:ascii="Times New Roman" w:hAnsi="Times New Roman" w:cs="Times New Roman"/>
          <w:sz w:val="28"/>
          <w:szCs w:val="28"/>
        </w:rPr>
        <w:t>ы</w:t>
      </w:r>
      <w:r w:rsidRPr="00C0657B">
        <w:rPr>
          <w:rFonts w:ascii="Times New Roman" w:hAnsi="Times New Roman" w:cs="Times New Roman"/>
          <w:sz w:val="28"/>
          <w:szCs w:val="28"/>
        </w:rPr>
        <w:t>ми федеральными законами,  и  должностные  обязанности, установленные настоящим должностным регламентом;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соблюдать ограничения, связанные с государственной гражданской слу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бой, установленные  федеральными  законами «</w:t>
      </w:r>
      <w:hyperlink r:id="rId13" w:history="1">
        <w:r w:rsidRPr="00C0657B">
          <w:rPr>
            <w:rFonts w:ascii="Times New Roman" w:hAnsi="Times New Roman" w:cs="Times New Roman"/>
            <w:sz w:val="28"/>
            <w:szCs w:val="28"/>
          </w:rPr>
          <w:t>О государственной гражда</w:t>
        </w:r>
        <w:r w:rsidRPr="00C0657B">
          <w:rPr>
            <w:rFonts w:ascii="Times New Roman" w:hAnsi="Times New Roman" w:cs="Times New Roman"/>
            <w:sz w:val="28"/>
            <w:szCs w:val="28"/>
          </w:rPr>
          <w:t>н</w:t>
        </w:r>
        <w:r w:rsidRPr="00C0657B">
          <w:rPr>
            <w:rFonts w:ascii="Times New Roman" w:hAnsi="Times New Roman" w:cs="Times New Roman"/>
            <w:sz w:val="28"/>
            <w:szCs w:val="28"/>
          </w:rPr>
          <w:t>ской службе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F1EE2" w:rsidRPr="00C0657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0657B">
          <w:rPr>
            <w:rFonts w:ascii="Times New Roman" w:hAnsi="Times New Roman" w:cs="Times New Roman"/>
            <w:sz w:val="28"/>
            <w:szCs w:val="28"/>
          </w:rPr>
          <w:t>«О противодействии коррупции»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и ин</w:t>
      </w:r>
      <w:r w:rsidRPr="00C0657B">
        <w:rPr>
          <w:rFonts w:ascii="Times New Roman" w:hAnsi="Times New Roman" w:cs="Times New Roman"/>
          <w:sz w:val="28"/>
          <w:szCs w:val="28"/>
        </w:rPr>
        <w:t>ы</w:t>
      </w:r>
      <w:r w:rsidRPr="00C0657B">
        <w:rPr>
          <w:rFonts w:ascii="Times New Roman" w:hAnsi="Times New Roman" w:cs="Times New Roman"/>
          <w:sz w:val="28"/>
          <w:szCs w:val="28"/>
        </w:rPr>
        <w:t>ми нормативными правовыми актами;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не  нарушать  запреты, связанные с государственной гражданской слу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бой, установленные  федеральными  законами «</w:t>
      </w:r>
      <w:hyperlink r:id="rId15" w:history="1">
        <w:r w:rsidRPr="00C0657B">
          <w:rPr>
            <w:rFonts w:ascii="Times New Roman" w:hAnsi="Times New Roman" w:cs="Times New Roman"/>
            <w:sz w:val="28"/>
            <w:szCs w:val="28"/>
          </w:rPr>
          <w:t>О государственной гражда</w:t>
        </w:r>
        <w:r w:rsidRPr="00C0657B">
          <w:rPr>
            <w:rFonts w:ascii="Times New Roman" w:hAnsi="Times New Roman" w:cs="Times New Roman"/>
            <w:sz w:val="28"/>
            <w:szCs w:val="28"/>
          </w:rPr>
          <w:t>н</w:t>
        </w:r>
        <w:r w:rsidRPr="00C0657B">
          <w:rPr>
            <w:rFonts w:ascii="Times New Roman" w:hAnsi="Times New Roman" w:cs="Times New Roman"/>
            <w:sz w:val="28"/>
            <w:szCs w:val="28"/>
          </w:rPr>
          <w:t>ской службе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16" w:history="1">
        <w:r w:rsidRPr="00C0657B">
          <w:rPr>
            <w:rFonts w:ascii="Times New Roman" w:hAnsi="Times New Roman" w:cs="Times New Roman"/>
            <w:sz w:val="28"/>
            <w:szCs w:val="28"/>
          </w:rPr>
          <w:t>«О противодействии коррупции»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и ин</w:t>
      </w:r>
      <w:r w:rsidRPr="00C0657B">
        <w:rPr>
          <w:rFonts w:ascii="Times New Roman" w:hAnsi="Times New Roman" w:cs="Times New Roman"/>
          <w:sz w:val="28"/>
          <w:szCs w:val="28"/>
        </w:rPr>
        <w:t>ы</w:t>
      </w:r>
      <w:r w:rsidRPr="00C0657B">
        <w:rPr>
          <w:rFonts w:ascii="Times New Roman" w:hAnsi="Times New Roman" w:cs="Times New Roman"/>
          <w:sz w:val="28"/>
          <w:szCs w:val="28"/>
        </w:rPr>
        <w:t>ми нормативными правовыми актами;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соблюдать  требования   к   служебному   поведению   государственного гражданского служащего, установленные федеральными законами</w:t>
      </w:r>
      <w:r w:rsidR="0036155D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 xml:space="preserve">«О </w:t>
      </w:r>
      <w:hyperlink r:id="rId17" w:history="1">
        <w:r w:rsidRPr="00C0657B">
          <w:rPr>
            <w:rFonts w:ascii="Times New Roman" w:hAnsi="Times New Roman" w:cs="Times New Roman"/>
            <w:sz w:val="28"/>
            <w:szCs w:val="28"/>
          </w:rPr>
          <w:t>госуда</w:t>
        </w:r>
        <w:r w:rsidRPr="00C0657B">
          <w:rPr>
            <w:rFonts w:ascii="Times New Roman" w:hAnsi="Times New Roman" w:cs="Times New Roman"/>
            <w:sz w:val="28"/>
            <w:szCs w:val="28"/>
          </w:rPr>
          <w:t>р</w:t>
        </w:r>
        <w:r w:rsidRPr="00C0657B">
          <w:rPr>
            <w:rFonts w:ascii="Times New Roman" w:hAnsi="Times New Roman" w:cs="Times New Roman"/>
            <w:sz w:val="28"/>
            <w:szCs w:val="28"/>
          </w:rPr>
          <w:t>ственной гражданской службе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Федерации», «О </w:t>
      </w:r>
      <w:hyperlink r:id="rId18" w:history="1">
        <w:r w:rsidRPr="00C0657B">
          <w:rPr>
            <w:rFonts w:ascii="Times New Roman" w:hAnsi="Times New Roman" w:cs="Times New Roman"/>
            <w:sz w:val="28"/>
            <w:szCs w:val="28"/>
          </w:rPr>
          <w:t>противодействии коррупции</w:t>
        </w:r>
      </w:hyperlink>
      <w:r w:rsidRPr="00C0657B">
        <w:rPr>
          <w:rFonts w:ascii="Times New Roman" w:hAnsi="Times New Roman" w:cs="Times New Roman"/>
          <w:sz w:val="28"/>
          <w:szCs w:val="28"/>
        </w:rPr>
        <w:t>» и иными нормативными правовыми актами; соблюдать Кодекс  этики   и   служебного поведения государственных гражданских служащих Ч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вашской Республики в Министерстве природных ресурсов и экологии Чува</w:t>
      </w:r>
      <w:r w:rsidRPr="00C0657B">
        <w:rPr>
          <w:rFonts w:ascii="Times New Roman" w:hAnsi="Times New Roman" w:cs="Times New Roman"/>
          <w:sz w:val="28"/>
          <w:szCs w:val="28"/>
        </w:rPr>
        <w:t>ш</w:t>
      </w:r>
      <w:r w:rsidRPr="00C0657B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 Федерации о государственной тайне.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3.2. Кроме того, исходя из задач и функций Министерства природных 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 xml:space="preserve">сурсов и экологии Чувашской Республики 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C4018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отдела обязан: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3.2.1. </w:t>
      </w:r>
      <w:r w:rsidR="0021007C" w:rsidRPr="00C0657B">
        <w:rPr>
          <w:rFonts w:ascii="Times New Roman" w:hAnsi="Times New Roman" w:cs="Times New Roman"/>
          <w:sz w:val="28"/>
          <w:szCs w:val="28"/>
        </w:rPr>
        <w:t>участвовать в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разработке стратегий и планов развития </w:t>
      </w:r>
      <w:r w:rsidR="005B13D9" w:rsidRPr="00C0657B">
        <w:rPr>
          <w:rFonts w:ascii="Times New Roman" w:hAnsi="Times New Roman" w:cs="Times New Roman"/>
          <w:sz w:val="28"/>
          <w:szCs w:val="28"/>
        </w:rPr>
        <w:t>Минприроды Чувашии</w:t>
      </w:r>
      <w:r w:rsidRPr="00C0657B">
        <w:rPr>
          <w:rFonts w:ascii="Times New Roman" w:hAnsi="Times New Roman" w:cs="Times New Roman"/>
          <w:sz w:val="28"/>
          <w:szCs w:val="28"/>
        </w:rPr>
        <w:t>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проектов программ комплексного экономического и социал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ного развития Чувашской Республики, государственных программ Чувашской Республики (подпрограмм государственных программ Чувашской Республики)</w:t>
      </w:r>
      <w:r w:rsidR="005B13D9" w:rsidRPr="00C0657B">
        <w:rPr>
          <w:rFonts w:ascii="Times New Roman" w:hAnsi="Times New Roman" w:cs="Times New Roman"/>
          <w:sz w:val="28"/>
          <w:szCs w:val="28"/>
        </w:rPr>
        <w:t xml:space="preserve"> совместно с органами исполнительной власти Чувашской Республики;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для федеральных органов исполнительной власти бюджетных заявок на ассигнования из федерального бюджета по государственным пр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граммам Российской Федерации, федеральным целевым программам и мер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приятиям, реализуемым на территории Чувашской Республики, в установле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ной сфере деятельности управления;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проектов соглашений и договоров, протоколов о сотруднич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стве и взаимодействии, заключаемых с федеральными органами исполнител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ной власти, органами исполнительной власти субъектов Российской Федер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 xml:space="preserve">ции, органами местного самоуправления, организациями, в </w:t>
      </w:r>
      <w:r w:rsidR="00DB7E18" w:rsidRPr="00C0657B">
        <w:rPr>
          <w:rFonts w:ascii="Times New Roman" w:hAnsi="Times New Roman" w:cs="Times New Roman"/>
          <w:sz w:val="28"/>
          <w:szCs w:val="28"/>
        </w:rPr>
        <w:t>пределах своей компетенции</w:t>
      </w:r>
      <w:r w:rsidRPr="00C0657B">
        <w:rPr>
          <w:rFonts w:ascii="Times New Roman" w:hAnsi="Times New Roman" w:cs="Times New Roman"/>
          <w:sz w:val="28"/>
          <w:szCs w:val="28"/>
        </w:rPr>
        <w:t>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проектов соглашений об осуществлении международных и внешнеэкономических связей в</w:t>
      </w:r>
      <w:r w:rsidR="00DB7E18" w:rsidRPr="00C0657B">
        <w:rPr>
          <w:rFonts w:ascii="Times New Roman" w:hAnsi="Times New Roman" w:cs="Times New Roman"/>
          <w:sz w:val="28"/>
          <w:szCs w:val="28"/>
        </w:rPr>
        <w:t xml:space="preserve"> пределах своей компетенции;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проектов законов Чувашской Республики, указов и распор</w:t>
      </w:r>
      <w:r w:rsidRPr="00C0657B">
        <w:rPr>
          <w:rFonts w:ascii="Times New Roman" w:hAnsi="Times New Roman" w:cs="Times New Roman"/>
          <w:sz w:val="28"/>
          <w:szCs w:val="28"/>
        </w:rPr>
        <w:t>я</w:t>
      </w:r>
      <w:r w:rsidRPr="00C0657B">
        <w:rPr>
          <w:rFonts w:ascii="Times New Roman" w:hAnsi="Times New Roman" w:cs="Times New Roman"/>
          <w:sz w:val="28"/>
          <w:szCs w:val="28"/>
        </w:rPr>
        <w:t>жений Главы Чувашской Республики, постановлений и распоряжений Кабинета Министров Чувашской Республики, касающихся установленной сферы де</w:t>
      </w:r>
      <w:r w:rsidRPr="00C0657B">
        <w:rPr>
          <w:rFonts w:ascii="Times New Roman" w:hAnsi="Times New Roman" w:cs="Times New Roman"/>
          <w:sz w:val="28"/>
          <w:szCs w:val="28"/>
        </w:rPr>
        <w:t>я</w:t>
      </w:r>
      <w:r w:rsidRPr="00C0657B">
        <w:rPr>
          <w:rFonts w:ascii="Times New Roman" w:hAnsi="Times New Roman" w:cs="Times New Roman"/>
          <w:sz w:val="28"/>
          <w:szCs w:val="28"/>
        </w:rPr>
        <w:t>тельности</w:t>
      </w:r>
      <w:r w:rsidR="005B13D9" w:rsidRPr="00C0657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0657B">
        <w:rPr>
          <w:rFonts w:ascii="Times New Roman" w:hAnsi="Times New Roman" w:cs="Times New Roman"/>
          <w:sz w:val="28"/>
          <w:szCs w:val="28"/>
        </w:rPr>
        <w:t>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для органов исполнительной власти Чувашской Республики предложений к проектам законов и иных нормативных правовых актов Росси</w:t>
      </w:r>
      <w:r w:rsidRPr="00C0657B">
        <w:rPr>
          <w:rFonts w:ascii="Times New Roman" w:hAnsi="Times New Roman" w:cs="Times New Roman"/>
          <w:sz w:val="28"/>
          <w:szCs w:val="28"/>
        </w:rPr>
        <w:t>й</w:t>
      </w:r>
      <w:r w:rsidRPr="00C0657B">
        <w:rPr>
          <w:rFonts w:ascii="Times New Roman" w:hAnsi="Times New Roman" w:cs="Times New Roman"/>
          <w:sz w:val="28"/>
          <w:szCs w:val="28"/>
        </w:rPr>
        <w:t>ской Федерации и Чувашской Республики, касающихся установленной сферы деятельности</w:t>
      </w:r>
      <w:r w:rsidR="005B13D9" w:rsidRPr="00C0657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0657B">
        <w:rPr>
          <w:rFonts w:ascii="Times New Roman" w:hAnsi="Times New Roman" w:cs="Times New Roman"/>
          <w:sz w:val="28"/>
          <w:szCs w:val="28"/>
        </w:rPr>
        <w:t>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для Кабинета Министров Чувашской Республики предлож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ний к проекту республиканского соглашения о социальном партнерстве, плану мероприятий по его реализации;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исполнении функций государственного заказчика по заключению догов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ров и государственных контрактов на финансирование и строительство объе</w:t>
      </w:r>
      <w:r w:rsidRPr="00C0657B">
        <w:rPr>
          <w:rFonts w:ascii="Times New Roman" w:hAnsi="Times New Roman" w:cs="Times New Roman"/>
          <w:sz w:val="28"/>
          <w:szCs w:val="28"/>
        </w:rPr>
        <w:t>к</w:t>
      </w:r>
      <w:r w:rsidRPr="00C0657B">
        <w:rPr>
          <w:rFonts w:ascii="Times New Roman" w:hAnsi="Times New Roman" w:cs="Times New Roman"/>
          <w:sz w:val="28"/>
          <w:szCs w:val="28"/>
        </w:rPr>
        <w:t>тов федеральной и республиканской адресных инвестиционных программ в установленной сфере деятельности управления;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разработке и внедрении новых методов организации работы в области бюджетного учета и составления отчетности, в том числе на основе использ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вания современных информационных технологий;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3.2.2 </w:t>
      </w:r>
      <w:r w:rsidR="0021007C" w:rsidRPr="00C0657B">
        <w:rPr>
          <w:rFonts w:ascii="Times New Roman" w:hAnsi="Times New Roman" w:cs="Times New Roman"/>
          <w:sz w:val="28"/>
          <w:szCs w:val="28"/>
        </w:rPr>
        <w:t>осуществлять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организацию ведения бюджетного учета и составления отчетности М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 xml:space="preserve">нистерства;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контроль за рациональным использованием материальных и финансовых ресурсов, обеспечением сохранности имущества, находящегося на балансе М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нистерства;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выделенных средств по утвержденным бюджетным сметам;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контроль за расходованием фонда оплаты труда; 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контроль за установлением должностных окладов работникам Министе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ства;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контроль и проведение проверок по вопросам правильной постановки бюджетного учета и отчетности в организациях, находящихся в ведении Мин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стерства (далее - подведомственное учреждение);</w:t>
      </w:r>
    </w:p>
    <w:p w:rsidR="0021007C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3.2.3. 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бюджетной сметы Министерства; 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3.2.4. </w:t>
      </w:r>
      <w:r w:rsidR="0021007C" w:rsidRPr="00C0657B">
        <w:rPr>
          <w:rFonts w:ascii="Times New Roman" w:hAnsi="Times New Roman" w:cs="Times New Roman"/>
          <w:sz w:val="28"/>
          <w:szCs w:val="28"/>
        </w:rPr>
        <w:t>организовывать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учет хозяйственных операций, обязательств, поступающих основных средств, товарно-материальных ценностей и денежных средств; 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своевременное отражение на счетах бухгалтерского учета операций, св</w:t>
      </w:r>
      <w:r w:rsidRPr="00C0657B">
        <w:rPr>
          <w:rFonts w:ascii="Times New Roman" w:hAnsi="Times New Roman" w:cs="Times New Roman"/>
          <w:sz w:val="28"/>
          <w:szCs w:val="28"/>
        </w:rPr>
        <w:t>я</w:t>
      </w:r>
      <w:r w:rsidRPr="00C0657B">
        <w:rPr>
          <w:rFonts w:ascii="Times New Roman" w:hAnsi="Times New Roman" w:cs="Times New Roman"/>
          <w:sz w:val="28"/>
          <w:szCs w:val="28"/>
        </w:rPr>
        <w:t xml:space="preserve">занных с их движением; </w:t>
      </w:r>
    </w:p>
    <w:p w:rsidR="005B13D9" w:rsidRPr="00C0657B" w:rsidRDefault="005B13D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ведение бюджетного учета по исполнению смет доходов и расходов по бюджетной деятельности, по средствам, поступившим во временное распор</w:t>
      </w:r>
      <w:r w:rsidRPr="00C0657B">
        <w:rPr>
          <w:rFonts w:ascii="Times New Roman" w:hAnsi="Times New Roman" w:cs="Times New Roman"/>
          <w:sz w:val="28"/>
          <w:szCs w:val="28"/>
        </w:rPr>
        <w:t>я</w:t>
      </w:r>
      <w:r w:rsidRPr="00C0657B">
        <w:rPr>
          <w:rFonts w:ascii="Times New Roman" w:hAnsi="Times New Roman" w:cs="Times New Roman"/>
          <w:sz w:val="28"/>
          <w:szCs w:val="28"/>
        </w:rPr>
        <w:t>жение и администрированию поступлений в доход бюджетов;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работу по возврату излишне уплаченных (взысканных) платежей в бю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жет, пеней и штрафов, а также процентов за несвоевременное осуществление такого возврата  и процентов, начисленных на излишне взысканные суммы, и предоставление в орган Федерального казначейства документов для осущест</w:t>
      </w:r>
      <w:r w:rsidRPr="00C0657B">
        <w:rPr>
          <w:rFonts w:ascii="Times New Roman" w:hAnsi="Times New Roman" w:cs="Times New Roman"/>
          <w:sz w:val="28"/>
          <w:szCs w:val="28"/>
        </w:rPr>
        <w:t>в</w:t>
      </w:r>
      <w:r w:rsidRPr="00C0657B">
        <w:rPr>
          <w:rFonts w:ascii="Times New Roman" w:hAnsi="Times New Roman" w:cs="Times New Roman"/>
          <w:sz w:val="28"/>
          <w:szCs w:val="28"/>
        </w:rPr>
        <w:t>ления возврата в порядке, установленном приказом Министерства финансов Российской Федерации от 18 декабря 2013 г. № 125н «Об утверждении Порядка учета Федеральным казначейством поступлений в бюджетную систему Росси</w:t>
      </w:r>
      <w:r w:rsidRPr="00C0657B">
        <w:rPr>
          <w:rFonts w:ascii="Times New Roman" w:hAnsi="Times New Roman" w:cs="Times New Roman"/>
          <w:sz w:val="28"/>
          <w:szCs w:val="28"/>
        </w:rPr>
        <w:t>й</w:t>
      </w:r>
      <w:r w:rsidRPr="00C0657B">
        <w:rPr>
          <w:rFonts w:ascii="Times New Roman" w:hAnsi="Times New Roman" w:cs="Times New Roman"/>
          <w:sz w:val="28"/>
          <w:szCs w:val="28"/>
        </w:rPr>
        <w:t>ской Федерации и их распределения между бюджетами бюджетной системы Российской Федерации»;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работу по зачету (уточнению) платежей в бюджеты бюджетной системы Российской Федерации и предоставлению соответствующих уведомлений в о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ган Федерального казначейства;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работу по внесению изменений в учетную документацию в соответствии с принятыми судебными решениями;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3.2.5. </w:t>
      </w:r>
      <w:r w:rsidR="0021007C" w:rsidRPr="00C0657B">
        <w:rPr>
          <w:rFonts w:ascii="Times New Roman" w:hAnsi="Times New Roman" w:cs="Times New Roman"/>
          <w:sz w:val="28"/>
          <w:szCs w:val="28"/>
        </w:rPr>
        <w:t>формировать в соответствии с требованиями бухгалтерского учета учетную политику, исходя из структуры и особенностей деятельности Мин</w:t>
      </w:r>
      <w:r w:rsidR="0021007C" w:rsidRPr="00C0657B">
        <w:rPr>
          <w:rFonts w:ascii="Times New Roman" w:hAnsi="Times New Roman" w:cs="Times New Roman"/>
          <w:sz w:val="28"/>
          <w:szCs w:val="28"/>
        </w:rPr>
        <w:t>и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стерства; 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3.2.6. </w:t>
      </w:r>
      <w:r w:rsidR="0021007C" w:rsidRPr="00C0657B">
        <w:rPr>
          <w:rFonts w:ascii="Times New Roman" w:hAnsi="Times New Roman" w:cs="Times New Roman"/>
          <w:sz w:val="28"/>
          <w:szCs w:val="28"/>
        </w:rPr>
        <w:t>возглавлять работу по подготовке и принятию рабочего плана сч</w:t>
      </w:r>
      <w:r w:rsidR="0021007C" w:rsidRPr="00C0657B">
        <w:rPr>
          <w:rFonts w:ascii="Times New Roman" w:hAnsi="Times New Roman" w:cs="Times New Roman"/>
          <w:sz w:val="28"/>
          <w:szCs w:val="28"/>
        </w:rPr>
        <w:t>е</w:t>
      </w:r>
      <w:r w:rsidR="0021007C" w:rsidRPr="00C0657B">
        <w:rPr>
          <w:rFonts w:ascii="Times New Roman" w:hAnsi="Times New Roman" w:cs="Times New Roman"/>
          <w:sz w:val="28"/>
          <w:szCs w:val="28"/>
        </w:rPr>
        <w:t>тов, форм первичных учетных документов, применяемых для оформления фа</w:t>
      </w:r>
      <w:r w:rsidR="0021007C" w:rsidRPr="00C0657B">
        <w:rPr>
          <w:rFonts w:ascii="Times New Roman" w:hAnsi="Times New Roman" w:cs="Times New Roman"/>
          <w:sz w:val="28"/>
          <w:szCs w:val="28"/>
        </w:rPr>
        <w:t>к</w:t>
      </w:r>
      <w:r w:rsidR="0021007C" w:rsidRPr="00C0657B">
        <w:rPr>
          <w:rFonts w:ascii="Times New Roman" w:hAnsi="Times New Roman" w:cs="Times New Roman"/>
          <w:sz w:val="28"/>
          <w:szCs w:val="28"/>
        </w:rPr>
        <w:t>тов хозяйственной жизни, по которым не предусмотрены типовые формы д</w:t>
      </w:r>
      <w:r w:rsidR="0021007C" w:rsidRPr="00C0657B">
        <w:rPr>
          <w:rFonts w:ascii="Times New Roman" w:hAnsi="Times New Roman" w:cs="Times New Roman"/>
          <w:sz w:val="28"/>
          <w:szCs w:val="28"/>
        </w:rPr>
        <w:t>о</w:t>
      </w:r>
      <w:r w:rsidR="0021007C" w:rsidRPr="00C0657B">
        <w:rPr>
          <w:rFonts w:ascii="Times New Roman" w:hAnsi="Times New Roman" w:cs="Times New Roman"/>
          <w:sz w:val="28"/>
          <w:szCs w:val="28"/>
        </w:rPr>
        <w:t>кументов внутренней бухгалтерской отчетности;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3.2.7. </w:t>
      </w:r>
      <w:r w:rsidR="0021007C" w:rsidRPr="00C0657B">
        <w:rPr>
          <w:rFonts w:ascii="Times New Roman" w:hAnsi="Times New Roman" w:cs="Times New Roman"/>
          <w:sz w:val="28"/>
          <w:szCs w:val="28"/>
        </w:rPr>
        <w:t>обеспечивать</w:t>
      </w:r>
      <w:r w:rsidRPr="00C0657B">
        <w:rPr>
          <w:rFonts w:ascii="Times New Roman" w:hAnsi="Times New Roman" w:cs="Times New Roman"/>
          <w:sz w:val="28"/>
          <w:szCs w:val="28"/>
        </w:rPr>
        <w:t>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законность, своевременность и правильность оформления документов;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формирование и своевременное представление полной и достоверной бухгалтерской информации о деятельности Министерства;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составление сводной бюджетной (бухгалтерской) отчетности, операти</w:t>
      </w:r>
      <w:r w:rsidRPr="00C0657B">
        <w:rPr>
          <w:rFonts w:ascii="Times New Roman" w:hAnsi="Times New Roman" w:cs="Times New Roman"/>
          <w:sz w:val="28"/>
          <w:szCs w:val="28"/>
        </w:rPr>
        <w:t>в</w:t>
      </w:r>
      <w:r w:rsidRPr="00C0657B">
        <w:rPr>
          <w:rFonts w:ascii="Times New Roman" w:hAnsi="Times New Roman" w:cs="Times New Roman"/>
          <w:sz w:val="28"/>
          <w:szCs w:val="28"/>
        </w:rPr>
        <w:t>ных сводных отчетов, налоговой и статистической отчетности, представление их в установленном порядке в соответствующие органы;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расчеты по заработной плате и своевременную ее выплату;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правильное начисление и перечисление налогов и сборов в федеральный, региональный и местный бюджеты; 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проведение инвентаризации основных средств, товарно-материальных ценностей, денежных средств и обязательств;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3.2.8. </w:t>
      </w:r>
      <w:r w:rsidR="0021007C" w:rsidRPr="00C0657B">
        <w:rPr>
          <w:rFonts w:ascii="Times New Roman" w:hAnsi="Times New Roman" w:cs="Times New Roman"/>
          <w:sz w:val="28"/>
          <w:szCs w:val="28"/>
        </w:rPr>
        <w:t>принимать меры по предупреждению недостач, незаконного расх</w:t>
      </w:r>
      <w:r w:rsidR="0021007C" w:rsidRPr="00C0657B">
        <w:rPr>
          <w:rFonts w:ascii="Times New Roman" w:hAnsi="Times New Roman" w:cs="Times New Roman"/>
          <w:sz w:val="28"/>
          <w:szCs w:val="28"/>
        </w:rPr>
        <w:t>о</w:t>
      </w:r>
      <w:r w:rsidR="0021007C" w:rsidRPr="00C0657B">
        <w:rPr>
          <w:rFonts w:ascii="Times New Roman" w:hAnsi="Times New Roman" w:cs="Times New Roman"/>
          <w:sz w:val="28"/>
          <w:szCs w:val="28"/>
        </w:rPr>
        <w:t>дования денежных средств и товарно-материальных ценностей, нарушений ф</w:t>
      </w:r>
      <w:r w:rsidR="0021007C" w:rsidRPr="00C0657B">
        <w:rPr>
          <w:rFonts w:ascii="Times New Roman" w:hAnsi="Times New Roman" w:cs="Times New Roman"/>
          <w:sz w:val="28"/>
          <w:szCs w:val="28"/>
        </w:rPr>
        <w:t>и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нансового и хозяйственного законодательства; 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3.2.9. </w:t>
      </w:r>
      <w:r w:rsidR="0021007C" w:rsidRPr="00C0657B">
        <w:rPr>
          <w:rFonts w:ascii="Times New Roman" w:hAnsi="Times New Roman" w:cs="Times New Roman"/>
          <w:sz w:val="28"/>
          <w:szCs w:val="28"/>
        </w:rPr>
        <w:t>проверять проекты хозяйственных договоров и других документов, касающихся функций управления;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3.2.10. </w:t>
      </w:r>
      <w:r w:rsidR="0021007C" w:rsidRPr="00C0657B">
        <w:rPr>
          <w:rFonts w:ascii="Times New Roman" w:hAnsi="Times New Roman" w:cs="Times New Roman"/>
          <w:sz w:val="28"/>
          <w:szCs w:val="28"/>
        </w:rPr>
        <w:t>принимать информацию о начисленных суммах администриру</w:t>
      </w:r>
      <w:r w:rsidR="0021007C" w:rsidRPr="00C0657B">
        <w:rPr>
          <w:rFonts w:ascii="Times New Roman" w:hAnsi="Times New Roman" w:cs="Times New Roman"/>
          <w:sz w:val="28"/>
          <w:szCs w:val="28"/>
        </w:rPr>
        <w:t>е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мых доходов от отраслевых отделов Министерства; 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3.2.11. готовить: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проекты приказов по вопросам финансового обеспечения деятельности Министерства;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самостоятельно или совместно со структурными подразделениями Мин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стерства проекты правовых актов по вопросам, входящим в компетенцию управления;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информацию о деятельности Министерства и подведомственных учр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ждений для размещения на официальном сайте Министерства в информацио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положение об управлении на утверждение в установленном порядке, разрабатывать должностные регламенты подчиненных ему работников и пр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нимать меры по обеспечению их исполнения;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ответы на запросы органов исполнительной власти Российской Федер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ции и Чувашской Республики, органов местного самоуправления по вопросам, входящим в компетенцию управления, анализировать контроль исполнения д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кументов и составлять соответствующие справки для руководства;</w:t>
      </w:r>
    </w:p>
    <w:p w:rsidR="009545F9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ответы на поступившие в Министерство обращения, письма граждан и организаций;</w:t>
      </w:r>
    </w:p>
    <w:p w:rsidR="0021007C" w:rsidRPr="00C0657B" w:rsidRDefault="009545F9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3.2.12. </w:t>
      </w:r>
      <w:r w:rsidR="0021007C" w:rsidRPr="00C0657B">
        <w:rPr>
          <w:rFonts w:ascii="Times New Roman" w:hAnsi="Times New Roman" w:cs="Times New Roman"/>
          <w:sz w:val="28"/>
          <w:szCs w:val="28"/>
        </w:rPr>
        <w:t>обеспечивать защиту информационных ресурсов, содержащих собственные сведения ограниченного доступа и полученные от других орган</w:t>
      </w:r>
      <w:r w:rsidR="0021007C" w:rsidRPr="00C0657B">
        <w:rPr>
          <w:rFonts w:ascii="Times New Roman" w:hAnsi="Times New Roman" w:cs="Times New Roman"/>
          <w:sz w:val="28"/>
          <w:szCs w:val="28"/>
        </w:rPr>
        <w:t>и</w:t>
      </w:r>
      <w:r w:rsidR="0021007C" w:rsidRPr="00C0657B">
        <w:rPr>
          <w:rFonts w:ascii="Times New Roman" w:hAnsi="Times New Roman" w:cs="Times New Roman"/>
          <w:sz w:val="28"/>
          <w:szCs w:val="28"/>
        </w:rPr>
        <w:t>заций;</w:t>
      </w:r>
    </w:p>
    <w:p w:rsidR="0021007C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3.2.13. </w:t>
      </w:r>
      <w:r w:rsidR="0021007C" w:rsidRPr="00C0657B">
        <w:rPr>
          <w:rFonts w:ascii="Times New Roman" w:hAnsi="Times New Roman" w:cs="Times New Roman"/>
          <w:sz w:val="28"/>
          <w:szCs w:val="28"/>
        </w:rPr>
        <w:t>представлять по требованию контрольно-ревизионной службы со стороны  разъяснения по вопросам, возникающим в ходе ревизии, связанными с хозяйственно-финансовой деятельностью Министерства;</w:t>
      </w:r>
    </w:p>
    <w:p w:rsidR="0021007C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3.2.14. </w:t>
      </w:r>
      <w:r w:rsidR="0021007C" w:rsidRPr="00C0657B">
        <w:rPr>
          <w:rFonts w:ascii="Times New Roman" w:hAnsi="Times New Roman" w:cs="Times New Roman"/>
          <w:sz w:val="28"/>
          <w:szCs w:val="28"/>
        </w:rPr>
        <w:t>проводить консультации и оказывать помощь структурным по</w:t>
      </w:r>
      <w:r w:rsidR="0021007C" w:rsidRPr="00C0657B">
        <w:rPr>
          <w:rFonts w:ascii="Times New Roman" w:hAnsi="Times New Roman" w:cs="Times New Roman"/>
          <w:sz w:val="28"/>
          <w:szCs w:val="28"/>
        </w:rPr>
        <w:t>д</w:t>
      </w:r>
      <w:r w:rsidR="0021007C" w:rsidRPr="00C0657B">
        <w:rPr>
          <w:rFonts w:ascii="Times New Roman" w:hAnsi="Times New Roman" w:cs="Times New Roman"/>
          <w:sz w:val="28"/>
          <w:szCs w:val="28"/>
        </w:rPr>
        <w:t>разделениям, подведомственным учреждениям Министерства, с целью коорд</w:t>
      </w:r>
      <w:r w:rsidR="0021007C" w:rsidRPr="00C0657B">
        <w:rPr>
          <w:rFonts w:ascii="Times New Roman" w:hAnsi="Times New Roman" w:cs="Times New Roman"/>
          <w:sz w:val="28"/>
          <w:szCs w:val="28"/>
        </w:rPr>
        <w:t>и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нации их работы по вопросам, входящим в компетенцию </w:t>
      </w:r>
      <w:r w:rsidR="002C2582" w:rsidRPr="00C0657B">
        <w:rPr>
          <w:rFonts w:ascii="Times New Roman" w:hAnsi="Times New Roman" w:cs="Times New Roman"/>
          <w:sz w:val="28"/>
          <w:szCs w:val="28"/>
        </w:rPr>
        <w:t>отдела</w:t>
      </w:r>
      <w:r w:rsidR="0021007C" w:rsidRPr="00C0657B">
        <w:rPr>
          <w:rFonts w:ascii="Times New Roman" w:hAnsi="Times New Roman" w:cs="Times New Roman"/>
          <w:sz w:val="28"/>
          <w:szCs w:val="28"/>
        </w:rPr>
        <w:t>;</w:t>
      </w:r>
    </w:p>
    <w:p w:rsidR="0021007C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3.2.15. </w:t>
      </w:r>
      <w:r w:rsidR="0021007C" w:rsidRPr="00C0657B">
        <w:rPr>
          <w:rFonts w:ascii="Times New Roman" w:hAnsi="Times New Roman" w:cs="Times New Roman"/>
          <w:sz w:val="28"/>
          <w:szCs w:val="28"/>
        </w:rPr>
        <w:t>оказывать гражданам бесплатную юридическую помощь в виде правового консультирования в устной и письменной форме по вопросам, отн</w:t>
      </w:r>
      <w:r w:rsidR="0021007C" w:rsidRPr="00C0657B">
        <w:rPr>
          <w:rFonts w:ascii="Times New Roman" w:hAnsi="Times New Roman" w:cs="Times New Roman"/>
          <w:sz w:val="28"/>
          <w:szCs w:val="28"/>
        </w:rPr>
        <w:t>о</w:t>
      </w:r>
      <w:r w:rsidR="0021007C" w:rsidRPr="00C0657B">
        <w:rPr>
          <w:rFonts w:ascii="Times New Roman" w:hAnsi="Times New Roman" w:cs="Times New Roman"/>
          <w:sz w:val="28"/>
          <w:szCs w:val="28"/>
        </w:rPr>
        <w:t>сящимся к компетенции Министерства, в соответствии с Законом Чувашской Республики                 «О бесплатной юридической помощи в Чувашской Ре</w:t>
      </w:r>
      <w:r w:rsidR="0021007C" w:rsidRPr="00C0657B">
        <w:rPr>
          <w:rFonts w:ascii="Times New Roman" w:hAnsi="Times New Roman" w:cs="Times New Roman"/>
          <w:sz w:val="28"/>
          <w:szCs w:val="28"/>
        </w:rPr>
        <w:t>с</w:t>
      </w:r>
      <w:r w:rsidR="0021007C" w:rsidRPr="00C0657B">
        <w:rPr>
          <w:rFonts w:ascii="Times New Roman" w:hAnsi="Times New Roman" w:cs="Times New Roman"/>
          <w:sz w:val="28"/>
          <w:szCs w:val="28"/>
        </w:rPr>
        <w:t>публике» и в порядке, установленном законодательством Российской Федер</w:t>
      </w:r>
      <w:r w:rsidR="0021007C" w:rsidRPr="00C0657B">
        <w:rPr>
          <w:rFonts w:ascii="Times New Roman" w:hAnsi="Times New Roman" w:cs="Times New Roman"/>
          <w:sz w:val="28"/>
          <w:szCs w:val="28"/>
        </w:rPr>
        <w:t>а</w:t>
      </w:r>
      <w:r w:rsidR="0021007C" w:rsidRPr="00C0657B">
        <w:rPr>
          <w:rFonts w:ascii="Times New Roman" w:hAnsi="Times New Roman" w:cs="Times New Roman"/>
          <w:sz w:val="28"/>
          <w:szCs w:val="28"/>
        </w:rPr>
        <w:t>ции для рассмотрения обращений граждан;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3.2.16. исполнять функциональные обязанности работника контрактной службы Министерства природных ресурсов и экологии Чувашской Республики, утвержденные соответствующим приказом, в том числе: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обеспечивать проведение обязательного общественного обсуждения з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купок в случаях, установленных Правительством Российской Федерации;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осуществлять подготовку обоснования начальной (максимальной) цены контракта;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принимать участие в разработке проектов контрактов;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взаимодействовать с поставщиком (подрядчиком, исполнителем) при и</w:t>
      </w:r>
      <w:r w:rsidRPr="00C0657B">
        <w:rPr>
          <w:rFonts w:ascii="Times New Roman" w:hAnsi="Times New Roman" w:cs="Times New Roman"/>
          <w:sz w:val="28"/>
          <w:szCs w:val="28"/>
        </w:rPr>
        <w:t>з</w:t>
      </w:r>
      <w:r w:rsidRPr="00C0657B">
        <w:rPr>
          <w:rFonts w:ascii="Times New Roman" w:hAnsi="Times New Roman" w:cs="Times New Roman"/>
          <w:sz w:val="28"/>
          <w:szCs w:val="28"/>
        </w:rPr>
        <w:t>менении, расторжении контракта, применять меры ответственности, в том чи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ле направлять поставщику (подрядчику, исполнителю) требование об уплате неустоек (штрафов, пеней) в случае просрочки исполнения поставщиком (по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рядчиком, исполнителем) обязательств (в том числе гарантийного обязател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ства), предусмотренных контрактом, а также в иных случаях неисполнения или ненадлежащего исполнения поставщиком (подрядчиком, исполнителем) обяз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обеспечивать и контролировать своевременное представление должнос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ному лицу, ответственному за размещение информации в единой информац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онной системе в сфере закупок: информации об изменении контракта (допо</w:t>
      </w:r>
      <w:r w:rsidRPr="00C0657B">
        <w:rPr>
          <w:rFonts w:ascii="Times New Roman" w:hAnsi="Times New Roman" w:cs="Times New Roman"/>
          <w:sz w:val="28"/>
          <w:szCs w:val="28"/>
        </w:rPr>
        <w:t>л</w:t>
      </w:r>
      <w:r w:rsidRPr="00C0657B">
        <w:rPr>
          <w:rFonts w:ascii="Times New Roman" w:hAnsi="Times New Roman" w:cs="Times New Roman"/>
          <w:sz w:val="28"/>
          <w:szCs w:val="28"/>
        </w:rPr>
        <w:t>нительное соглашение); информации об исполнении контракта (документы о приемке поставленного товара, выполненных работ, оказанных услуг); закл</w:t>
      </w:r>
      <w:r w:rsidRPr="00C0657B">
        <w:rPr>
          <w:rFonts w:ascii="Times New Roman" w:hAnsi="Times New Roman" w:cs="Times New Roman"/>
          <w:sz w:val="28"/>
          <w:szCs w:val="28"/>
        </w:rPr>
        <w:t>ю</w:t>
      </w:r>
      <w:r w:rsidRPr="00C0657B">
        <w:rPr>
          <w:rFonts w:ascii="Times New Roman" w:hAnsi="Times New Roman" w:cs="Times New Roman"/>
          <w:sz w:val="28"/>
          <w:szCs w:val="28"/>
        </w:rPr>
        <w:t>чений по результатам экспертизы поставленного товара, работ и услуг или о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дельного этапа исполнения контракта, если привлекался эксперт или экспер</w:t>
      </w:r>
      <w:r w:rsidRPr="00C0657B">
        <w:rPr>
          <w:rFonts w:ascii="Times New Roman" w:hAnsi="Times New Roman" w:cs="Times New Roman"/>
          <w:sz w:val="28"/>
          <w:szCs w:val="28"/>
        </w:rPr>
        <w:t>т</w:t>
      </w:r>
      <w:r w:rsidRPr="00C0657B">
        <w:rPr>
          <w:rFonts w:ascii="Times New Roman" w:hAnsi="Times New Roman" w:cs="Times New Roman"/>
          <w:sz w:val="28"/>
          <w:szCs w:val="28"/>
        </w:rPr>
        <w:t>ные организации; информации о расторжении контракта (соглашение о расто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жении); информации об оплате контракта (платежные поручения); информации о начислении неустоек, штрафов, пеней (претензии) и их оплате (платежные поручения);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1B151A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обеспечивать приемку поставленного товара, выполненной работы (ее 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зультатов), оказанной услуги, а также отдельных этапов поставки товара, в</w:t>
      </w:r>
      <w:r w:rsidRPr="00C0657B">
        <w:rPr>
          <w:rFonts w:ascii="Times New Roman" w:hAnsi="Times New Roman" w:cs="Times New Roman"/>
          <w:sz w:val="28"/>
          <w:szCs w:val="28"/>
        </w:rPr>
        <w:t>ы</w:t>
      </w:r>
      <w:r w:rsidRPr="00C0657B">
        <w:rPr>
          <w:rFonts w:ascii="Times New Roman" w:hAnsi="Times New Roman" w:cs="Times New Roman"/>
          <w:sz w:val="28"/>
          <w:szCs w:val="28"/>
        </w:rPr>
        <w:t>полнения работы, оказания услуги;</w:t>
      </w:r>
    </w:p>
    <w:p w:rsidR="0021007C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3.2.17. </w:t>
      </w:r>
      <w:r w:rsidR="0021007C" w:rsidRPr="00C0657B">
        <w:rPr>
          <w:rFonts w:ascii="Times New Roman" w:hAnsi="Times New Roman" w:cs="Times New Roman"/>
          <w:sz w:val="28"/>
          <w:szCs w:val="28"/>
        </w:rPr>
        <w:t>регистрировать исходящие документы в системе электронного д</w:t>
      </w:r>
      <w:r w:rsidR="0021007C" w:rsidRPr="00C0657B">
        <w:rPr>
          <w:rFonts w:ascii="Times New Roman" w:hAnsi="Times New Roman" w:cs="Times New Roman"/>
          <w:sz w:val="28"/>
          <w:szCs w:val="28"/>
        </w:rPr>
        <w:t>о</w:t>
      </w:r>
      <w:r w:rsidR="0021007C" w:rsidRPr="00C0657B">
        <w:rPr>
          <w:rFonts w:ascii="Times New Roman" w:hAnsi="Times New Roman" w:cs="Times New Roman"/>
          <w:sz w:val="28"/>
          <w:szCs w:val="28"/>
        </w:rPr>
        <w:t>кументооборота;</w:t>
      </w:r>
    </w:p>
    <w:p w:rsidR="00C005C9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3.2.18. </w:t>
      </w:r>
      <w:r w:rsidR="00C005C9" w:rsidRPr="00C0657B">
        <w:rPr>
          <w:rFonts w:ascii="Times New Roman" w:hAnsi="Times New Roman" w:cs="Times New Roman"/>
          <w:sz w:val="28"/>
          <w:szCs w:val="28"/>
        </w:rPr>
        <w:t>знать, изучать и соблюдать требования антимонопольного закон</w:t>
      </w:r>
      <w:r w:rsidR="00C005C9" w:rsidRPr="00C0657B">
        <w:rPr>
          <w:rFonts w:ascii="Times New Roman" w:hAnsi="Times New Roman" w:cs="Times New Roman"/>
          <w:sz w:val="28"/>
          <w:szCs w:val="28"/>
        </w:rPr>
        <w:t>о</w:t>
      </w:r>
      <w:r w:rsidR="00C005C9" w:rsidRPr="00C0657B">
        <w:rPr>
          <w:rFonts w:ascii="Times New Roman" w:hAnsi="Times New Roman" w:cs="Times New Roman"/>
          <w:sz w:val="28"/>
          <w:szCs w:val="28"/>
        </w:rPr>
        <w:t>дательства;</w:t>
      </w:r>
    </w:p>
    <w:p w:rsidR="00C005C9" w:rsidRPr="00C0657B" w:rsidRDefault="001B151A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3.2.19. </w:t>
      </w:r>
      <w:r w:rsidR="00C005C9" w:rsidRPr="00C0657B">
        <w:rPr>
          <w:rFonts w:ascii="Times New Roman" w:hAnsi="Times New Roman" w:cs="Times New Roman"/>
          <w:sz w:val="28"/>
          <w:szCs w:val="28"/>
        </w:rPr>
        <w:t>обеспечивать достижение показателей и результатов реализации региональных проектов, а также проведение мероприятий, обеспечивающих их достижение;</w:t>
      </w:r>
    </w:p>
    <w:p w:rsidR="0021007C" w:rsidRPr="00C0657B" w:rsidRDefault="000C6A4B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3.2.20. </w:t>
      </w:r>
      <w:r w:rsidR="0021007C" w:rsidRPr="00C0657B">
        <w:rPr>
          <w:rFonts w:ascii="Times New Roman" w:hAnsi="Times New Roman" w:cs="Times New Roman"/>
          <w:sz w:val="28"/>
          <w:szCs w:val="28"/>
        </w:rPr>
        <w:t>выполнять иные обязанности по указанию руководства Министе</w:t>
      </w:r>
      <w:r w:rsidR="0021007C" w:rsidRPr="00C0657B">
        <w:rPr>
          <w:rFonts w:ascii="Times New Roman" w:hAnsi="Times New Roman" w:cs="Times New Roman"/>
          <w:sz w:val="28"/>
          <w:szCs w:val="28"/>
        </w:rPr>
        <w:t>р</w:t>
      </w:r>
      <w:r w:rsidR="0021007C" w:rsidRPr="00C0657B">
        <w:rPr>
          <w:rFonts w:ascii="Times New Roman" w:hAnsi="Times New Roman" w:cs="Times New Roman"/>
          <w:sz w:val="28"/>
          <w:szCs w:val="28"/>
        </w:rPr>
        <w:t xml:space="preserve">ства по направлению деятельности </w:t>
      </w:r>
      <w:r w:rsidR="002C2582" w:rsidRPr="00C0657B">
        <w:rPr>
          <w:rFonts w:ascii="Times New Roman" w:hAnsi="Times New Roman" w:cs="Times New Roman"/>
          <w:sz w:val="28"/>
          <w:szCs w:val="28"/>
        </w:rPr>
        <w:t>отдела</w:t>
      </w:r>
      <w:r w:rsidR="0021007C" w:rsidRPr="00C0657B">
        <w:rPr>
          <w:rFonts w:ascii="Times New Roman" w:hAnsi="Times New Roman" w:cs="Times New Roman"/>
          <w:sz w:val="28"/>
          <w:szCs w:val="28"/>
        </w:rPr>
        <w:t>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3.3. Работает со сведениями, составляющими государственную тайну.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3.4.  В  случае принятия решения о временном ограничении права на в</w:t>
      </w:r>
      <w:r w:rsidRPr="00C0657B">
        <w:rPr>
          <w:rFonts w:ascii="Times New Roman" w:hAnsi="Times New Roman" w:cs="Times New Roman"/>
          <w:sz w:val="28"/>
          <w:szCs w:val="28"/>
        </w:rPr>
        <w:t>ы</w:t>
      </w:r>
      <w:r w:rsidRPr="00C0657B">
        <w:rPr>
          <w:rFonts w:ascii="Times New Roman" w:hAnsi="Times New Roman" w:cs="Times New Roman"/>
          <w:sz w:val="28"/>
          <w:szCs w:val="28"/>
        </w:rPr>
        <w:t>езд из  Российской  Федерации  в  5-дневный срок передает имеющийся загр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ничный паспорт на хранение в режимно-секретное подразделение Министе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ства природных ресурсов и экологии Чувашской Республики до истечения  установленного  срока  ограничения  его  права  на  выезд из Российской Фед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рации.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4.1. Основные права 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Pr="00C0657B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9" w:history="1">
        <w:r w:rsidRPr="00C0657B">
          <w:rPr>
            <w:rFonts w:ascii="Times New Roman" w:hAnsi="Times New Roman" w:cs="Times New Roman"/>
            <w:sz w:val="28"/>
            <w:szCs w:val="28"/>
          </w:rPr>
          <w:t>ст</w:t>
        </w:r>
        <w:r w:rsidRPr="00C0657B">
          <w:rPr>
            <w:rFonts w:ascii="Times New Roman" w:hAnsi="Times New Roman" w:cs="Times New Roman"/>
            <w:sz w:val="28"/>
            <w:szCs w:val="28"/>
          </w:rPr>
          <w:t>а</w:t>
        </w:r>
        <w:r w:rsidRPr="00C0657B">
          <w:rPr>
            <w:rFonts w:ascii="Times New Roman" w:hAnsi="Times New Roman" w:cs="Times New Roman"/>
            <w:sz w:val="28"/>
            <w:szCs w:val="28"/>
          </w:rPr>
          <w:t>тьей 14</w:t>
        </w:r>
      </w:hyperlink>
      <w:r w:rsidRPr="00C0657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F1EE2" w:rsidRPr="00C0657B">
        <w:rPr>
          <w:rFonts w:ascii="Times New Roman" w:hAnsi="Times New Roman" w:cs="Times New Roman"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sz w:val="28"/>
          <w:szCs w:val="28"/>
        </w:rPr>
        <w:t>«О  государственной гражданской службе Росси</w:t>
      </w:r>
      <w:r w:rsidRPr="00C0657B">
        <w:rPr>
          <w:rFonts w:ascii="Times New Roman" w:hAnsi="Times New Roman" w:cs="Times New Roman"/>
          <w:sz w:val="28"/>
          <w:szCs w:val="28"/>
        </w:rPr>
        <w:t>й</w:t>
      </w:r>
      <w:r w:rsidRPr="00C0657B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4.2. Кроме того, 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обходимые для осуществления своей деятельности информацию, документы, материалы;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на делегирование предоставленных ему полномочий своим подчиненным;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моуправления, общественных организаций;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работы, связанной с выпо</w:t>
      </w:r>
      <w:r w:rsidRPr="00C0657B">
        <w:rPr>
          <w:rFonts w:ascii="Times New Roman" w:hAnsi="Times New Roman" w:cs="Times New Roman"/>
          <w:sz w:val="28"/>
          <w:szCs w:val="28"/>
        </w:rPr>
        <w:t>л</w:t>
      </w:r>
      <w:r w:rsidRPr="00C0657B">
        <w:rPr>
          <w:rFonts w:ascii="Times New Roman" w:hAnsi="Times New Roman" w:cs="Times New Roman"/>
          <w:sz w:val="28"/>
          <w:szCs w:val="28"/>
        </w:rPr>
        <w:t>нением изложенных в настоящем должностном регламенте должностных об</w:t>
      </w:r>
      <w:r w:rsidRPr="00C0657B">
        <w:rPr>
          <w:rFonts w:ascii="Times New Roman" w:hAnsi="Times New Roman" w:cs="Times New Roman"/>
          <w:sz w:val="28"/>
          <w:szCs w:val="28"/>
        </w:rPr>
        <w:t>я</w:t>
      </w:r>
      <w:r w:rsidRPr="00C0657B">
        <w:rPr>
          <w:rFonts w:ascii="Times New Roman" w:hAnsi="Times New Roman" w:cs="Times New Roman"/>
          <w:sz w:val="28"/>
          <w:szCs w:val="28"/>
        </w:rPr>
        <w:t>занностей.</w:t>
      </w:r>
    </w:p>
    <w:p w:rsidR="002C2582" w:rsidRPr="00C0657B" w:rsidRDefault="002C2582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V. Ответственность гражданского служащего за неисполнение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(ненадлежащее исполнение) должностных обязанностей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5.1. </w:t>
      </w:r>
      <w:r w:rsidR="005B2AAC" w:rsidRPr="00C0657B">
        <w:rPr>
          <w:rFonts w:ascii="Times New Roman" w:hAnsi="Times New Roman" w:cs="Times New Roman"/>
          <w:sz w:val="28"/>
          <w:szCs w:val="28"/>
        </w:rPr>
        <w:t>З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5B2AAC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несет предусмотренную законод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тельством Российской Федерации ответственность за: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неисполнение либо ненадлежащее исполнение должностных обязанн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стей;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</w:t>
      </w:r>
      <w:r w:rsidRPr="00C0657B">
        <w:rPr>
          <w:rFonts w:ascii="Times New Roman" w:hAnsi="Times New Roman" w:cs="Times New Roman"/>
          <w:sz w:val="28"/>
          <w:szCs w:val="28"/>
        </w:rPr>
        <w:t>ь</w:t>
      </w:r>
      <w:r w:rsidRPr="00C0657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5.2.  За  совершение дисциплинарного проступка, то есть за неисполнение или ненадлежащее исполнение гражданским служащим по его вине возложе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ных на него  должностных   обязанностей,   применяются  следующие  дисц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плинарные взыскания: замечание, выговор, предупреждение о неполном  дол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5.3.  За  несоблюдение  гражданским  служащим  ограничений  и запр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тов, требований  о  предотвращении  или  об урегулировании конфликта инт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ресов и неисполнение  обязанностей, установленных в целях противодействия коррупции федеральными  законами  «</w:t>
      </w:r>
      <w:hyperlink r:id="rId20" w:history="1">
        <w:r w:rsidRPr="00C0657B">
          <w:rPr>
            <w:rFonts w:ascii="Times New Roman" w:hAnsi="Times New Roman" w:cs="Times New Roman"/>
            <w:sz w:val="28"/>
            <w:szCs w:val="28"/>
          </w:rPr>
          <w:t>О  государственной  гражданской  слу</w:t>
        </w:r>
        <w:r w:rsidRPr="00C0657B">
          <w:rPr>
            <w:rFonts w:ascii="Times New Roman" w:hAnsi="Times New Roman" w:cs="Times New Roman"/>
            <w:sz w:val="28"/>
            <w:szCs w:val="28"/>
          </w:rPr>
          <w:t>ж</w:t>
        </w:r>
        <w:r w:rsidRPr="00C0657B">
          <w:rPr>
            <w:rFonts w:ascii="Times New Roman" w:hAnsi="Times New Roman" w:cs="Times New Roman"/>
            <w:sz w:val="28"/>
            <w:szCs w:val="28"/>
          </w:rPr>
          <w:t>бе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hyperlink r:id="rId21" w:history="1">
        <w:r w:rsidRPr="00C0657B">
          <w:rPr>
            <w:rFonts w:ascii="Times New Roman" w:hAnsi="Times New Roman" w:cs="Times New Roman"/>
            <w:sz w:val="28"/>
            <w:szCs w:val="28"/>
          </w:rPr>
          <w:t>«О противодействии коррупции»</w:t>
        </w:r>
      </w:hyperlink>
      <w:r w:rsidRPr="00C0657B">
        <w:rPr>
          <w:rFonts w:ascii="Times New Roman" w:hAnsi="Times New Roman" w:cs="Times New Roman"/>
          <w:sz w:val="28"/>
          <w:szCs w:val="28"/>
        </w:rPr>
        <w:t xml:space="preserve"> и другими фед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ральными законами, налагаются   следующие  взыскания:  замечание,  выговор,  предупреждение о неполном  должностном соответствии, увольнение с гра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данской службы в связис утратой представителем нанимателя доверия к гра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данскому служащему.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VI. Перечень вопросов, по которым гражданский служащий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вправе или обязан самостоятельно принимать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управленческие и иные решения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6.1. Вопросы, по которым </w:t>
      </w:r>
      <w:r w:rsidR="007A1E91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7A1E91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вправе сам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стоятельно принимать управленческие и иные решения: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передача в соответствующее подразделение информации о выявленных нарушениях законодательства.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консультирование сотрудников Министерства по вопросам, входящим в компетенцию отдела;</w:t>
      </w:r>
    </w:p>
    <w:p w:rsidR="007A1E91" w:rsidRPr="00C0657B" w:rsidRDefault="007A1E91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уведомление начальника отдела о текущем состоянии выполнения пор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>чений, заданий;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направление на согласование документов в соответствующие органы и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полнительной власти Чувашской Республики.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6.2. Вопросы, по которым </w:t>
      </w:r>
      <w:r w:rsidR="007A1E91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7A1E91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обязан сам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стоятельно принимать управленческие и иные решения: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визирование исходящих документов;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подготовка документов, информации, ответов на запросы и их оформл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ние;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возврат документов, оформленных ненадлежащим образом;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запрос недостающих документов к поступившим на исполнение поруч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ниям;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регистрация в системе электронного документооборота;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принятие решения о соответствии представленных документов требов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ниям законодательства Российской Федерации и законодательства Чувашской Республики;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уведомление руководства Министерства о текущем состоянии выполн</w:t>
      </w:r>
      <w:r w:rsidRPr="00C0657B">
        <w:rPr>
          <w:rFonts w:ascii="Times New Roman" w:hAnsi="Times New Roman" w:cs="Times New Roman"/>
          <w:sz w:val="28"/>
          <w:szCs w:val="28"/>
        </w:rPr>
        <w:t>е</w:t>
      </w:r>
      <w:r w:rsidRPr="00C0657B">
        <w:rPr>
          <w:rFonts w:ascii="Times New Roman" w:hAnsi="Times New Roman" w:cs="Times New Roman"/>
          <w:sz w:val="28"/>
          <w:szCs w:val="28"/>
        </w:rPr>
        <w:t>ния поручений, заданий.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VII. Перечень вопросов, по которым гражданский служащий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вправе или обязан участвовать в подготовке проектов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(или) проектов управленческих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и иных решений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7.1.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>аместитель н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C0657B">
        <w:rPr>
          <w:rFonts w:ascii="Times New Roman" w:hAnsi="Times New Roman" w:cs="Times New Roman"/>
          <w:sz w:val="28"/>
          <w:szCs w:val="28"/>
        </w:rPr>
        <w:t>вправе участвовать в подготовке: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автоматизированных и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формационных систем.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7.2.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начальника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C0657B">
        <w:rPr>
          <w:rFonts w:ascii="Times New Roman" w:hAnsi="Times New Roman" w:cs="Times New Roman"/>
          <w:sz w:val="28"/>
          <w:szCs w:val="28"/>
        </w:rPr>
        <w:t>обязан участвовать в подготовке (обсуждении) нормативно-правовых и иных актов по поручению непосре</w:t>
      </w:r>
      <w:r w:rsidRPr="00C0657B">
        <w:rPr>
          <w:rFonts w:ascii="Times New Roman" w:hAnsi="Times New Roman" w:cs="Times New Roman"/>
          <w:sz w:val="28"/>
          <w:szCs w:val="28"/>
        </w:rPr>
        <w:t>д</w:t>
      </w:r>
      <w:r w:rsidRPr="00C0657B">
        <w:rPr>
          <w:rFonts w:ascii="Times New Roman" w:hAnsi="Times New Roman" w:cs="Times New Roman"/>
          <w:sz w:val="28"/>
          <w:szCs w:val="28"/>
        </w:rPr>
        <w:t>ственного руководителя и руководства Министерства.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VIII. Сроки и процедуры подготовки, рассмотрения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проектов управленческих и иных решений, порядок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согласования и принятия данных решений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8.1.</w:t>
      </w:r>
      <w:r w:rsidR="006972C7" w:rsidRPr="00C0657B">
        <w:rPr>
          <w:rFonts w:ascii="Times New Roman" w:hAnsi="Times New Roman" w:cs="Times New Roman"/>
          <w:sz w:val="28"/>
          <w:szCs w:val="28"/>
        </w:rPr>
        <w:t xml:space="preserve"> 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начальника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C0657B">
        <w:rPr>
          <w:rFonts w:ascii="Times New Roman" w:hAnsi="Times New Roman" w:cs="Times New Roman"/>
          <w:sz w:val="28"/>
          <w:szCs w:val="28"/>
        </w:rPr>
        <w:t>в соответствии со своими дол</w:t>
      </w:r>
      <w:r w:rsidRPr="00C0657B">
        <w:rPr>
          <w:rFonts w:ascii="Times New Roman" w:hAnsi="Times New Roman" w:cs="Times New Roman"/>
          <w:sz w:val="28"/>
          <w:szCs w:val="28"/>
        </w:rPr>
        <w:t>ж</w:t>
      </w:r>
      <w:r w:rsidRPr="00C0657B">
        <w:rPr>
          <w:rFonts w:ascii="Times New Roman" w:hAnsi="Times New Roman" w:cs="Times New Roman"/>
          <w:sz w:val="28"/>
          <w:szCs w:val="28"/>
        </w:rPr>
        <w:t>ностными обязанностями принимает решения в сроки, установленные закон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дательными и иными нормативными правовыми актами Российской Федерации и Чувашской Республики.</w:t>
      </w:r>
    </w:p>
    <w:p w:rsidR="006972C7" w:rsidRPr="00C0657B" w:rsidRDefault="006972C7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IX. Порядок служебного взаимодействия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гражданского служащего в связи с исполнением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им должностных обязанностей с гражданскими служащими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того же государственного органа, гражданскими служащими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иных государственных органов, другими гражданами,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а также с организациями</w:t>
      </w:r>
    </w:p>
    <w:p w:rsidR="006972C7" w:rsidRPr="00C0657B" w:rsidRDefault="006972C7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9.1.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начальника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C0657B">
        <w:rPr>
          <w:rFonts w:ascii="Times New Roman" w:hAnsi="Times New Roman" w:cs="Times New Roman"/>
          <w:sz w:val="28"/>
          <w:szCs w:val="28"/>
        </w:rPr>
        <w:t>осуществляет служебное взаим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действие с гражданскими служащими Министерства в связи с исполнением своих должностных обязанностей непосредственно.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9.2.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начальника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C0657B">
        <w:rPr>
          <w:rFonts w:ascii="Times New Roman" w:hAnsi="Times New Roman" w:cs="Times New Roman"/>
          <w:sz w:val="28"/>
          <w:szCs w:val="28"/>
        </w:rPr>
        <w:t>осуществляет служебное взаим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действие с гражданскими служащими иных государственных органов в связи с исполнением своих должностных обязанностей непосредственно.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9.3.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>аместитель начальника о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тдела </w:t>
      </w:r>
      <w:r w:rsidRPr="00C0657B">
        <w:rPr>
          <w:rFonts w:ascii="Times New Roman" w:hAnsi="Times New Roman" w:cs="Times New Roman"/>
          <w:sz w:val="28"/>
          <w:szCs w:val="28"/>
        </w:rPr>
        <w:t>осуществляет служебное взаим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действие с  гражданами  и  организациями  в  связи  с  исполнением своих должностных обязанностей непосредственно.</w:t>
      </w:r>
    </w:p>
    <w:p w:rsidR="006972C7" w:rsidRPr="00C0657B" w:rsidRDefault="006972C7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X. Перечень государственных услуг,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оказываемых гражданам и организациям в соответствии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с административным регламентом государственного органа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10.1.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начальника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Pr="00C0657B">
        <w:rPr>
          <w:rFonts w:ascii="Times New Roman" w:hAnsi="Times New Roman" w:cs="Times New Roman"/>
          <w:sz w:val="28"/>
          <w:szCs w:val="28"/>
        </w:rPr>
        <w:t>в пределах своей компетенции государственные услуги не предоставляет.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XI. Показатели эффективности и результативности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профессиональной служебной деятельности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57B">
        <w:rPr>
          <w:rFonts w:ascii="Times New Roman" w:hAnsi="Times New Roman" w:cs="Times New Roman"/>
          <w:b/>
          <w:bCs/>
          <w:sz w:val="28"/>
          <w:szCs w:val="28"/>
        </w:rPr>
        <w:t>гражданского служащего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11.1. Эффективность    и    результативность    профессиональной    сл</w:t>
      </w:r>
      <w:r w:rsidRPr="00C0657B">
        <w:rPr>
          <w:rFonts w:ascii="Times New Roman" w:hAnsi="Times New Roman" w:cs="Times New Roman"/>
          <w:sz w:val="28"/>
          <w:szCs w:val="28"/>
        </w:rPr>
        <w:t>у</w:t>
      </w:r>
      <w:r w:rsidRPr="00C0657B">
        <w:rPr>
          <w:rFonts w:ascii="Times New Roman" w:hAnsi="Times New Roman" w:cs="Times New Roman"/>
          <w:sz w:val="28"/>
          <w:szCs w:val="28"/>
        </w:rPr>
        <w:t xml:space="preserve">жебной деятельности </w:t>
      </w:r>
      <w:r w:rsidR="006972C7" w:rsidRPr="00C0657B">
        <w:rPr>
          <w:rFonts w:ascii="Times New Roman" w:hAnsi="Times New Roman" w:cs="Times New Roman"/>
          <w:sz w:val="28"/>
          <w:szCs w:val="28"/>
        </w:rPr>
        <w:t>з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>аместител</w:t>
      </w:r>
      <w:r w:rsidR="00983915" w:rsidRPr="00C0657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972C7"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57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Pr="00C0657B">
        <w:rPr>
          <w:rFonts w:ascii="Times New Roman" w:hAnsi="Times New Roman" w:cs="Times New Roman"/>
          <w:sz w:val="28"/>
          <w:szCs w:val="28"/>
        </w:rPr>
        <w:t>оцениваются по: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количественным и качественным показателям подготовленных и ра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смотренных документов;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выполняемый объем работы и интенсивность труда, соблюдение служе</w:t>
      </w:r>
      <w:r w:rsidRPr="00C0657B">
        <w:rPr>
          <w:rFonts w:ascii="Times New Roman" w:hAnsi="Times New Roman" w:cs="Times New Roman"/>
          <w:sz w:val="28"/>
          <w:szCs w:val="28"/>
        </w:rPr>
        <w:t>б</w:t>
      </w:r>
      <w:r w:rsidRPr="00C0657B">
        <w:rPr>
          <w:rFonts w:ascii="Times New Roman" w:hAnsi="Times New Roman" w:cs="Times New Roman"/>
          <w:sz w:val="28"/>
          <w:szCs w:val="28"/>
        </w:rPr>
        <w:t>ной дисциплины;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своевременности и качеству выполненных должностных обязанностей, поручений и заданий;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наличию жалоб на результаты исполнения должностных обязанностей;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обеспечению (в пределах компетенции) выполнения установленных кр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териев оценки результативности и эффективности деятельности отдела.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11.2. Показатели результативности и эффективности определяются в с</w:t>
      </w:r>
      <w:r w:rsidRPr="00C0657B">
        <w:rPr>
          <w:rFonts w:ascii="Times New Roman" w:hAnsi="Times New Roman" w:cs="Times New Roman"/>
          <w:sz w:val="28"/>
          <w:szCs w:val="28"/>
        </w:rPr>
        <w:t>о</w:t>
      </w:r>
      <w:r w:rsidRPr="00C0657B">
        <w:rPr>
          <w:rFonts w:ascii="Times New Roman" w:hAnsi="Times New Roman" w:cs="Times New Roman"/>
          <w:sz w:val="28"/>
          <w:szCs w:val="28"/>
        </w:rPr>
        <w:t>ответствии с Положением о порядке премирования государственных гражда</w:t>
      </w:r>
      <w:r w:rsidRPr="00C0657B">
        <w:rPr>
          <w:rFonts w:ascii="Times New Roman" w:hAnsi="Times New Roman" w:cs="Times New Roman"/>
          <w:sz w:val="28"/>
          <w:szCs w:val="28"/>
        </w:rPr>
        <w:t>н</w:t>
      </w:r>
      <w:r w:rsidRPr="00C0657B">
        <w:rPr>
          <w:rFonts w:ascii="Times New Roman" w:hAnsi="Times New Roman" w:cs="Times New Roman"/>
          <w:sz w:val="28"/>
          <w:szCs w:val="28"/>
        </w:rPr>
        <w:t>ских служащих Чувашской Республики, замещающих должности госуда</w:t>
      </w:r>
      <w:r w:rsidRPr="00C0657B">
        <w:rPr>
          <w:rFonts w:ascii="Times New Roman" w:hAnsi="Times New Roman" w:cs="Times New Roman"/>
          <w:sz w:val="28"/>
          <w:szCs w:val="28"/>
        </w:rPr>
        <w:t>р</w:t>
      </w:r>
      <w:r w:rsidRPr="00C0657B">
        <w:rPr>
          <w:rFonts w:ascii="Times New Roman" w:hAnsi="Times New Roman" w:cs="Times New Roman"/>
          <w:sz w:val="28"/>
          <w:szCs w:val="28"/>
        </w:rPr>
        <w:t>ственной гражданской службы Чувашской Республики в Министерстве пр</w:t>
      </w:r>
      <w:r w:rsidRPr="00C0657B">
        <w:rPr>
          <w:rFonts w:ascii="Times New Roman" w:hAnsi="Times New Roman" w:cs="Times New Roman"/>
          <w:sz w:val="28"/>
          <w:szCs w:val="28"/>
        </w:rPr>
        <w:t>и</w:t>
      </w:r>
      <w:r w:rsidRPr="00C0657B">
        <w:rPr>
          <w:rFonts w:ascii="Times New Roman" w:hAnsi="Times New Roman" w:cs="Times New Roman"/>
          <w:sz w:val="28"/>
          <w:szCs w:val="28"/>
        </w:rPr>
        <w:t>родных ресурсов и экологии Чувашской Республики, выплаты материальной помощи, единовременной выплаты при предоставлении ежегодного оплачив</w:t>
      </w:r>
      <w:r w:rsidRPr="00C0657B">
        <w:rPr>
          <w:rFonts w:ascii="Times New Roman" w:hAnsi="Times New Roman" w:cs="Times New Roman"/>
          <w:sz w:val="28"/>
          <w:szCs w:val="28"/>
        </w:rPr>
        <w:t>а</w:t>
      </w:r>
      <w:r w:rsidRPr="00C0657B">
        <w:rPr>
          <w:rFonts w:ascii="Times New Roman" w:hAnsi="Times New Roman" w:cs="Times New Roman"/>
          <w:sz w:val="28"/>
          <w:szCs w:val="28"/>
        </w:rPr>
        <w:t>емого отпуска, единовременного поощрения, ежемесячного денежного поо</w:t>
      </w:r>
      <w:r w:rsidRPr="00C0657B">
        <w:rPr>
          <w:rFonts w:ascii="Times New Roman" w:hAnsi="Times New Roman" w:cs="Times New Roman"/>
          <w:sz w:val="28"/>
          <w:szCs w:val="28"/>
        </w:rPr>
        <w:t>щ</w:t>
      </w:r>
      <w:r w:rsidRPr="00C0657B">
        <w:rPr>
          <w:rFonts w:ascii="Times New Roman" w:hAnsi="Times New Roman" w:cs="Times New Roman"/>
          <w:sz w:val="28"/>
          <w:szCs w:val="28"/>
        </w:rPr>
        <w:t>рения и ежемесячной надбавки к должностному окладу за особые условия го</w:t>
      </w:r>
      <w:r w:rsidRPr="00C0657B">
        <w:rPr>
          <w:rFonts w:ascii="Times New Roman" w:hAnsi="Times New Roman" w:cs="Times New Roman"/>
          <w:sz w:val="28"/>
          <w:szCs w:val="28"/>
        </w:rPr>
        <w:t>с</w:t>
      </w:r>
      <w:r w:rsidRPr="00C0657B">
        <w:rPr>
          <w:rFonts w:ascii="Times New Roman" w:hAnsi="Times New Roman" w:cs="Times New Roman"/>
          <w:sz w:val="28"/>
          <w:szCs w:val="28"/>
        </w:rPr>
        <w:t>ударственной гражданской службы Чувашской Республики».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A5" w:rsidRPr="00C0657B" w:rsidRDefault="007B2EA5" w:rsidP="005920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Начальник отдела экономики и финансов</w:t>
      </w:r>
    </w:p>
    <w:p w:rsidR="007B2EA5" w:rsidRPr="00C0657B" w:rsidRDefault="007B2EA5" w:rsidP="005920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</w:t>
      </w:r>
    </w:p>
    <w:p w:rsidR="007B2EA5" w:rsidRPr="00C0657B" w:rsidRDefault="007B2EA5" w:rsidP="005920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065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      Т.В. Данилова</w:t>
      </w:r>
    </w:p>
    <w:p w:rsidR="007B2EA5" w:rsidRPr="00C0657B" w:rsidRDefault="007B2EA5" w:rsidP="00592051">
      <w:pPr>
        <w:pStyle w:val="a4"/>
        <w:shd w:val="clear" w:color="auto" w:fill="auto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(подпись)</w:t>
      </w:r>
    </w:p>
    <w:p w:rsidR="007B2EA5" w:rsidRPr="00C0657B" w:rsidRDefault="007B2EA5" w:rsidP="00592051">
      <w:pPr>
        <w:tabs>
          <w:tab w:val="left" w:pos="142"/>
          <w:tab w:val="left" w:pos="28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ab/>
      </w:r>
    </w:p>
    <w:p w:rsidR="007B2EA5" w:rsidRPr="00C0657B" w:rsidRDefault="007B2EA5" w:rsidP="005920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 и финансов</w:t>
      </w:r>
    </w:p>
    <w:p w:rsidR="007B2EA5" w:rsidRPr="00C0657B" w:rsidRDefault="007B2EA5" w:rsidP="005920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</w:t>
      </w:r>
    </w:p>
    <w:p w:rsidR="007B2EA5" w:rsidRPr="00C0657B" w:rsidRDefault="007B2EA5" w:rsidP="00592051">
      <w:pPr>
        <w:pStyle w:val="a4"/>
        <w:shd w:val="clear" w:color="auto" w:fill="auto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065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     </w:t>
      </w:r>
    </w:p>
    <w:p w:rsidR="007B2EA5" w:rsidRPr="00C0657B" w:rsidRDefault="007B2EA5" w:rsidP="00592051">
      <w:pPr>
        <w:pStyle w:val="a4"/>
        <w:shd w:val="clear" w:color="auto" w:fill="auto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(подпись)</w:t>
      </w:r>
    </w:p>
    <w:p w:rsidR="0021007C" w:rsidRPr="00C0657B" w:rsidRDefault="0021007C" w:rsidP="00C06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07C" w:rsidRPr="00C0657B" w:rsidSect="00C0657B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CE" w:rsidRDefault="00427ECE" w:rsidP="00430F56">
      <w:pPr>
        <w:spacing w:after="0" w:line="240" w:lineRule="auto"/>
      </w:pPr>
      <w:r>
        <w:separator/>
      </w:r>
    </w:p>
  </w:endnote>
  <w:endnote w:type="continuationSeparator" w:id="0">
    <w:p w:rsidR="00427ECE" w:rsidRDefault="00427ECE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CE" w:rsidRDefault="00427ECE" w:rsidP="00430F56">
      <w:pPr>
        <w:spacing w:after="0" w:line="240" w:lineRule="auto"/>
      </w:pPr>
      <w:r>
        <w:separator/>
      </w:r>
    </w:p>
  </w:footnote>
  <w:footnote w:type="continuationSeparator" w:id="0">
    <w:p w:rsidR="00427ECE" w:rsidRDefault="00427ECE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F9" w:rsidRDefault="008517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BE1">
      <w:rPr>
        <w:noProof/>
      </w:rPr>
      <w:t>3</w:t>
    </w:r>
    <w:r>
      <w:rPr>
        <w:noProof/>
      </w:rPr>
      <w:fldChar w:fldCharType="end"/>
    </w:r>
  </w:p>
  <w:p w:rsidR="009545F9" w:rsidRDefault="00954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88F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2470"/>
    <w:rsid w:val="0009524C"/>
    <w:rsid w:val="000A1AB6"/>
    <w:rsid w:val="000A5274"/>
    <w:rsid w:val="000A7E48"/>
    <w:rsid w:val="000B0D57"/>
    <w:rsid w:val="000B389D"/>
    <w:rsid w:val="000B6D12"/>
    <w:rsid w:val="000C622E"/>
    <w:rsid w:val="000C6978"/>
    <w:rsid w:val="000C6A4B"/>
    <w:rsid w:val="000D00A1"/>
    <w:rsid w:val="000D09B4"/>
    <w:rsid w:val="000D40C5"/>
    <w:rsid w:val="000D5978"/>
    <w:rsid w:val="000E7113"/>
    <w:rsid w:val="000F033A"/>
    <w:rsid w:val="000F30F9"/>
    <w:rsid w:val="00117737"/>
    <w:rsid w:val="00137AB4"/>
    <w:rsid w:val="00146941"/>
    <w:rsid w:val="0014789F"/>
    <w:rsid w:val="0015060D"/>
    <w:rsid w:val="0015089D"/>
    <w:rsid w:val="0015389B"/>
    <w:rsid w:val="0016184B"/>
    <w:rsid w:val="00162CFC"/>
    <w:rsid w:val="001650A9"/>
    <w:rsid w:val="00176A36"/>
    <w:rsid w:val="001846CF"/>
    <w:rsid w:val="0018666C"/>
    <w:rsid w:val="00191154"/>
    <w:rsid w:val="001A79FC"/>
    <w:rsid w:val="001B151A"/>
    <w:rsid w:val="001B286B"/>
    <w:rsid w:val="001B5EAD"/>
    <w:rsid w:val="001B5EF0"/>
    <w:rsid w:val="001B77B2"/>
    <w:rsid w:val="001B7827"/>
    <w:rsid w:val="001D11A8"/>
    <w:rsid w:val="001D54B9"/>
    <w:rsid w:val="001E191B"/>
    <w:rsid w:val="001F0386"/>
    <w:rsid w:val="001F3AD9"/>
    <w:rsid w:val="001F7B8F"/>
    <w:rsid w:val="00201DE6"/>
    <w:rsid w:val="0021007C"/>
    <w:rsid w:val="002168A9"/>
    <w:rsid w:val="00225391"/>
    <w:rsid w:val="00236187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C2582"/>
    <w:rsid w:val="002D2A8D"/>
    <w:rsid w:val="002D70A0"/>
    <w:rsid w:val="002F6585"/>
    <w:rsid w:val="00304EFD"/>
    <w:rsid w:val="00306317"/>
    <w:rsid w:val="00313A1B"/>
    <w:rsid w:val="00313DE2"/>
    <w:rsid w:val="00314135"/>
    <w:rsid w:val="00317C3A"/>
    <w:rsid w:val="003213C0"/>
    <w:rsid w:val="00322DE0"/>
    <w:rsid w:val="00323D2C"/>
    <w:rsid w:val="00331AD0"/>
    <w:rsid w:val="003345FE"/>
    <w:rsid w:val="00337232"/>
    <w:rsid w:val="00356BE0"/>
    <w:rsid w:val="0036155D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0528C"/>
    <w:rsid w:val="004124A3"/>
    <w:rsid w:val="00415E7A"/>
    <w:rsid w:val="00427ECE"/>
    <w:rsid w:val="00430F56"/>
    <w:rsid w:val="004314A2"/>
    <w:rsid w:val="0043238E"/>
    <w:rsid w:val="00441A59"/>
    <w:rsid w:val="00441B2C"/>
    <w:rsid w:val="004567D8"/>
    <w:rsid w:val="00460D25"/>
    <w:rsid w:val="004626D3"/>
    <w:rsid w:val="00466D50"/>
    <w:rsid w:val="00470AE2"/>
    <w:rsid w:val="00472955"/>
    <w:rsid w:val="00474D70"/>
    <w:rsid w:val="00474FA9"/>
    <w:rsid w:val="00491C70"/>
    <w:rsid w:val="00495C09"/>
    <w:rsid w:val="004A0A20"/>
    <w:rsid w:val="004A1485"/>
    <w:rsid w:val="004C1B70"/>
    <w:rsid w:val="004C1E41"/>
    <w:rsid w:val="004C585E"/>
    <w:rsid w:val="004C6053"/>
    <w:rsid w:val="004E1ABE"/>
    <w:rsid w:val="004E6593"/>
    <w:rsid w:val="004F685E"/>
    <w:rsid w:val="004F6F0E"/>
    <w:rsid w:val="00501200"/>
    <w:rsid w:val="0050140B"/>
    <w:rsid w:val="0050173F"/>
    <w:rsid w:val="00502609"/>
    <w:rsid w:val="00506321"/>
    <w:rsid w:val="00510A31"/>
    <w:rsid w:val="005166D8"/>
    <w:rsid w:val="00517400"/>
    <w:rsid w:val="005257B9"/>
    <w:rsid w:val="00542C36"/>
    <w:rsid w:val="00553003"/>
    <w:rsid w:val="00554BB9"/>
    <w:rsid w:val="00562DC5"/>
    <w:rsid w:val="005665C9"/>
    <w:rsid w:val="00566C2E"/>
    <w:rsid w:val="0056764B"/>
    <w:rsid w:val="005678E6"/>
    <w:rsid w:val="0057339A"/>
    <w:rsid w:val="0058045C"/>
    <w:rsid w:val="00583112"/>
    <w:rsid w:val="00586EAF"/>
    <w:rsid w:val="00591A53"/>
    <w:rsid w:val="00592051"/>
    <w:rsid w:val="00594D8D"/>
    <w:rsid w:val="005A6B36"/>
    <w:rsid w:val="005B13D9"/>
    <w:rsid w:val="005B2AAC"/>
    <w:rsid w:val="005B332C"/>
    <w:rsid w:val="005B3B3D"/>
    <w:rsid w:val="005B4284"/>
    <w:rsid w:val="005C2EC8"/>
    <w:rsid w:val="005C3022"/>
    <w:rsid w:val="005C7185"/>
    <w:rsid w:val="005C75EF"/>
    <w:rsid w:val="005C7DA5"/>
    <w:rsid w:val="005F1E32"/>
    <w:rsid w:val="006115E9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972C7"/>
    <w:rsid w:val="006A409E"/>
    <w:rsid w:val="006A71FA"/>
    <w:rsid w:val="006B6DE7"/>
    <w:rsid w:val="006C4018"/>
    <w:rsid w:val="006D240E"/>
    <w:rsid w:val="006D7D7C"/>
    <w:rsid w:val="006D7F21"/>
    <w:rsid w:val="006E5E1E"/>
    <w:rsid w:val="006E7742"/>
    <w:rsid w:val="006F1C04"/>
    <w:rsid w:val="006F523C"/>
    <w:rsid w:val="0070026E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97B96"/>
    <w:rsid w:val="007A1E91"/>
    <w:rsid w:val="007B23DA"/>
    <w:rsid w:val="007B2EA5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1EE2"/>
    <w:rsid w:val="007F7362"/>
    <w:rsid w:val="008019A5"/>
    <w:rsid w:val="008052E4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17A9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B460E"/>
    <w:rsid w:val="008C0D37"/>
    <w:rsid w:val="008C57AE"/>
    <w:rsid w:val="008C6966"/>
    <w:rsid w:val="008D4A41"/>
    <w:rsid w:val="008E4277"/>
    <w:rsid w:val="008E7934"/>
    <w:rsid w:val="008F277E"/>
    <w:rsid w:val="008F4A15"/>
    <w:rsid w:val="008F60CE"/>
    <w:rsid w:val="009110D2"/>
    <w:rsid w:val="00924180"/>
    <w:rsid w:val="00924AAF"/>
    <w:rsid w:val="00933A01"/>
    <w:rsid w:val="00933E38"/>
    <w:rsid w:val="00935F96"/>
    <w:rsid w:val="009407CC"/>
    <w:rsid w:val="0094566C"/>
    <w:rsid w:val="009545F9"/>
    <w:rsid w:val="00955412"/>
    <w:rsid w:val="009700C7"/>
    <w:rsid w:val="009749BF"/>
    <w:rsid w:val="00975B5B"/>
    <w:rsid w:val="00983915"/>
    <w:rsid w:val="00995492"/>
    <w:rsid w:val="0099674C"/>
    <w:rsid w:val="009A4CB0"/>
    <w:rsid w:val="009B37C3"/>
    <w:rsid w:val="009B40A1"/>
    <w:rsid w:val="009B4F68"/>
    <w:rsid w:val="009B7B8C"/>
    <w:rsid w:val="009B7F88"/>
    <w:rsid w:val="009C0F4E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106D9"/>
    <w:rsid w:val="00A41CF0"/>
    <w:rsid w:val="00A47826"/>
    <w:rsid w:val="00A51713"/>
    <w:rsid w:val="00A51896"/>
    <w:rsid w:val="00A635FF"/>
    <w:rsid w:val="00A65606"/>
    <w:rsid w:val="00A8070A"/>
    <w:rsid w:val="00A92EA4"/>
    <w:rsid w:val="00A9617A"/>
    <w:rsid w:val="00AA454C"/>
    <w:rsid w:val="00AB66A3"/>
    <w:rsid w:val="00AC3403"/>
    <w:rsid w:val="00AC4DF1"/>
    <w:rsid w:val="00AD152A"/>
    <w:rsid w:val="00AD5F34"/>
    <w:rsid w:val="00AE1C5C"/>
    <w:rsid w:val="00AE5757"/>
    <w:rsid w:val="00AE5E26"/>
    <w:rsid w:val="00AE677C"/>
    <w:rsid w:val="00AF168D"/>
    <w:rsid w:val="00AF5FAE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75B9F"/>
    <w:rsid w:val="00B801C8"/>
    <w:rsid w:val="00B85B9A"/>
    <w:rsid w:val="00B91617"/>
    <w:rsid w:val="00B978D4"/>
    <w:rsid w:val="00BA4F8A"/>
    <w:rsid w:val="00BB4FF0"/>
    <w:rsid w:val="00BD578C"/>
    <w:rsid w:val="00BE21BC"/>
    <w:rsid w:val="00BE4F63"/>
    <w:rsid w:val="00C005C9"/>
    <w:rsid w:val="00C028BF"/>
    <w:rsid w:val="00C05F55"/>
    <w:rsid w:val="00C06442"/>
    <w:rsid w:val="00C0657B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511C6"/>
    <w:rsid w:val="00C566CE"/>
    <w:rsid w:val="00C60B95"/>
    <w:rsid w:val="00C63CC5"/>
    <w:rsid w:val="00C660EC"/>
    <w:rsid w:val="00C664B8"/>
    <w:rsid w:val="00C66E8B"/>
    <w:rsid w:val="00C67C6A"/>
    <w:rsid w:val="00C84F3E"/>
    <w:rsid w:val="00C85363"/>
    <w:rsid w:val="00C90E35"/>
    <w:rsid w:val="00C9393D"/>
    <w:rsid w:val="00C9757D"/>
    <w:rsid w:val="00CC07EA"/>
    <w:rsid w:val="00CD4AB1"/>
    <w:rsid w:val="00CE054D"/>
    <w:rsid w:val="00CE268A"/>
    <w:rsid w:val="00CE61C3"/>
    <w:rsid w:val="00CE6E03"/>
    <w:rsid w:val="00D01509"/>
    <w:rsid w:val="00D02155"/>
    <w:rsid w:val="00D03A97"/>
    <w:rsid w:val="00D03E0C"/>
    <w:rsid w:val="00D209AE"/>
    <w:rsid w:val="00D21BE1"/>
    <w:rsid w:val="00D2678B"/>
    <w:rsid w:val="00D33190"/>
    <w:rsid w:val="00D33D12"/>
    <w:rsid w:val="00D37DEB"/>
    <w:rsid w:val="00D415D7"/>
    <w:rsid w:val="00D4190E"/>
    <w:rsid w:val="00D4600D"/>
    <w:rsid w:val="00D64542"/>
    <w:rsid w:val="00D64E42"/>
    <w:rsid w:val="00D67F8A"/>
    <w:rsid w:val="00D74FD6"/>
    <w:rsid w:val="00D77722"/>
    <w:rsid w:val="00D832AC"/>
    <w:rsid w:val="00D846F0"/>
    <w:rsid w:val="00D86568"/>
    <w:rsid w:val="00D86C3D"/>
    <w:rsid w:val="00D9317C"/>
    <w:rsid w:val="00D94D27"/>
    <w:rsid w:val="00DA3B47"/>
    <w:rsid w:val="00DB19E5"/>
    <w:rsid w:val="00DB2FAD"/>
    <w:rsid w:val="00DB7E18"/>
    <w:rsid w:val="00DC1D2F"/>
    <w:rsid w:val="00DC4D89"/>
    <w:rsid w:val="00DC67CD"/>
    <w:rsid w:val="00DD3BCC"/>
    <w:rsid w:val="00DE0EE7"/>
    <w:rsid w:val="00DF091E"/>
    <w:rsid w:val="00DF0F96"/>
    <w:rsid w:val="00E00B6A"/>
    <w:rsid w:val="00E00F2E"/>
    <w:rsid w:val="00E1029D"/>
    <w:rsid w:val="00E10F5E"/>
    <w:rsid w:val="00E11F63"/>
    <w:rsid w:val="00E15744"/>
    <w:rsid w:val="00E2396E"/>
    <w:rsid w:val="00E24AAA"/>
    <w:rsid w:val="00E263F4"/>
    <w:rsid w:val="00E3184D"/>
    <w:rsid w:val="00E35C2E"/>
    <w:rsid w:val="00E412DF"/>
    <w:rsid w:val="00E47460"/>
    <w:rsid w:val="00E57803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EF3D6E"/>
    <w:rsid w:val="00F07B46"/>
    <w:rsid w:val="00F206F3"/>
    <w:rsid w:val="00F24BB3"/>
    <w:rsid w:val="00F276E9"/>
    <w:rsid w:val="00F32168"/>
    <w:rsid w:val="00F36637"/>
    <w:rsid w:val="00F40534"/>
    <w:rsid w:val="00F4535C"/>
    <w:rsid w:val="00F47AB3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B050D"/>
    <w:rsid w:val="00FC3537"/>
    <w:rsid w:val="00FC4DAD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uiPriority w:val="99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uiPriority w:val="99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BodyTextChar1">
    <w:name w:val="Body Text Char1"/>
    <w:basedOn w:val="a0"/>
    <w:uiPriority w:val="99"/>
    <w:semiHidden/>
    <w:locked/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0F56"/>
  </w:style>
  <w:style w:type="paragraph" w:styleId="a7">
    <w:name w:val="footer"/>
    <w:basedOn w:val="a"/>
    <w:link w:val="a8"/>
    <w:uiPriority w:val="99"/>
    <w:semiHidden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F56"/>
  </w:style>
  <w:style w:type="paragraph" w:styleId="a9">
    <w:name w:val="Balloon Text"/>
    <w:basedOn w:val="a"/>
    <w:link w:val="aa"/>
    <w:uiPriority w:val="99"/>
    <w:semiHidden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D11A8"/>
    <w:rPr>
      <w:color w:val="0000FF"/>
      <w:u w:val="single"/>
    </w:rPr>
  </w:style>
  <w:style w:type="paragraph" w:customStyle="1" w:styleId="ConsPlusNormal">
    <w:name w:val="ConsPlusNormal"/>
    <w:uiPriority w:val="99"/>
    <w:rsid w:val="009C7127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064E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uiPriority w:val="99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uiPriority w:val="99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BodyTextChar1">
    <w:name w:val="Body Text Char1"/>
    <w:basedOn w:val="a0"/>
    <w:uiPriority w:val="99"/>
    <w:semiHidden/>
    <w:locked/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0F56"/>
  </w:style>
  <w:style w:type="paragraph" w:styleId="a7">
    <w:name w:val="footer"/>
    <w:basedOn w:val="a"/>
    <w:link w:val="a8"/>
    <w:uiPriority w:val="99"/>
    <w:semiHidden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F56"/>
  </w:style>
  <w:style w:type="paragraph" w:styleId="a9">
    <w:name w:val="Balloon Text"/>
    <w:basedOn w:val="a"/>
    <w:link w:val="aa"/>
    <w:uiPriority w:val="99"/>
    <w:semiHidden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D11A8"/>
    <w:rPr>
      <w:color w:val="0000FF"/>
      <w:u w:val="single"/>
    </w:rPr>
  </w:style>
  <w:style w:type="paragraph" w:customStyle="1" w:styleId="ConsPlusNormal">
    <w:name w:val="ConsPlusNormal"/>
    <w:uiPriority w:val="99"/>
    <w:rsid w:val="009C7127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064E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4983</Words>
  <Characters>41694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Татьяна Мельникова</cp:lastModifiedBy>
  <cp:revision>2</cp:revision>
  <cp:lastPrinted>2020-02-27T13:44:00Z</cp:lastPrinted>
  <dcterms:created xsi:type="dcterms:W3CDTF">2021-07-30T06:45:00Z</dcterms:created>
  <dcterms:modified xsi:type="dcterms:W3CDTF">2021-07-30T06:45:00Z</dcterms:modified>
</cp:coreProperties>
</file>