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E745CB">
        <w:trPr>
          <w:cantSplit/>
          <w:trHeight w:val="612"/>
        </w:trPr>
        <w:tc>
          <w:tcPr>
            <w:tcW w:w="4367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28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E745CB">
        <w:trPr>
          <w:cantSplit/>
          <w:trHeight w:val="1258"/>
        </w:trPr>
        <w:tc>
          <w:tcPr>
            <w:tcW w:w="4367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720CEF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15.09.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2021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495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28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720CEF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15.09.</w:t>
            </w:r>
            <w:r w:rsidR="00612BC6">
              <w:rPr>
                <w:noProof/>
                <w:kern w:val="0"/>
                <w:sz w:val="26"/>
                <w:szCs w:val="20"/>
                <w:lang w:eastAsia="ru-RU"/>
              </w:rPr>
              <w:t>2021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495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E745CB" w:rsidRDefault="00E745CB" w:rsidP="00E745CB">
      <w:pPr>
        <w:ind w:right="4676" w:firstLine="0"/>
        <w:rPr>
          <w:sz w:val="28"/>
          <w:szCs w:val="28"/>
        </w:rPr>
      </w:pPr>
    </w:p>
    <w:p w:rsidR="009C392C" w:rsidRPr="009C392C" w:rsidRDefault="009C392C" w:rsidP="009C392C">
      <w:pPr>
        <w:keepNext/>
        <w:keepLines/>
        <w:suppressAutoHyphens w:val="0"/>
        <w:spacing w:before="480" w:line="240" w:lineRule="auto"/>
        <w:ind w:right="4210" w:firstLine="0"/>
        <w:jc w:val="left"/>
        <w:outlineLvl w:val="0"/>
        <w:rPr>
          <w:rFonts w:eastAsiaTheme="majorEastAsia" w:cstheme="majorBidi"/>
          <w:bCs/>
          <w:kern w:val="0"/>
          <w:sz w:val="28"/>
          <w:szCs w:val="28"/>
          <w:lang w:eastAsia="ru-RU"/>
        </w:rPr>
      </w:pPr>
      <w:r w:rsidRPr="009C392C">
        <w:rPr>
          <w:rFonts w:eastAsiaTheme="majorEastAsia" w:cstheme="majorBidi"/>
          <w:bCs/>
          <w:kern w:val="0"/>
          <w:sz w:val="28"/>
          <w:szCs w:val="28"/>
          <w:lang w:eastAsia="ru-RU"/>
        </w:rPr>
        <w:t xml:space="preserve">О признании </w:t>
      </w:r>
      <w:proofErr w:type="gramStart"/>
      <w:r w:rsidRPr="009C392C">
        <w:rPr>
          <w:rFonts w:eastAsiaTheme="majorEastAsia" w:cstheme="majorBidi"/>
          <w:bCs/>
          <w:kern w:val="0"/>
          <w:sz w:val="28"/>
          <w:szCs w:val="28"/>
          <w:lang w:eastAsia="ru-RU"/>
        </w:rPr>
        <w:t>утратившим</w:t>
      </w:r>
      <w:proofErr w:type="gramEnd"/>
      <w:r w:rsidRPr="009C392C">
        <w:rPr>
          <w:rFonts w:eastAsiaTheme="majorEastAsia" w:cstheme="majorBidi"/>
          <w:bCs/>
          <w:kern w:val="0"/>
          <w:sz w:val="28"/>
          <w:szCs w:val="28"/>
          <w:lang w:eastAsia="ru-RU"/>
        </w:rPr>
        <w:t xml:space="preserve"> силу постановление администрации Янтиковского района </w:t>
      </w:r>
    </w:p>
    <w:p w:rsidR="00E745CB" w:rsidRDefault="00E745CB" w:rsidP="00E745CB">
      <w:pPr>
        <w:ind w:right="4676"/>
        <w:rPr>
          <w:sz w:val="28"/>
          <w:szCs w:val="28"/>
        </w:rPr>
      </w:pPr>
    </w:p>
    <w:p w:rsidR="009C392C" w:rsidRPr="007E7725" w:rsidRDefault="009C392C" w:rsidP="009A445A">
      <w:pPr>
        <w:keepNext/>
        <w:keepLines/>
        <w:shd w:val="clear" w:color="auto" w:fill="FFFFFF"/>
        <w:suppressAutoHyphens w:val="0"/>
        <w:spacing w:line="360" w:lineRule="auto"/>
        <w:outlineLvl w:val="0"/>
        <w:rPr>
          <w:rFonts w:eastAsiaTheme="majorEastAsia"/>
          <w:b/>
          <w:bCs/>
          <w:kern w:val="0"/>
          <w:sz w:val="28"/>
          <w:szCs w:val="28"/>
          <w:lang w:eastAsia="ru-RU"/>
        </w:rPr>
      </w:pPr>
      <w:r w:rsidRPr="009C392C">
        <w:rPr>
          <w:rFonts w:eastAsiaTheme="majorEastAsia"/>
          <w:bCs/>
          <w:kern w:val="0"/>
          <w:sz w:val="28"/>
          <w:szCs w:val="28"/>
          <w:lang w:eastAsia="ru-RU"/>
        </w:rPr>
        <w:t xml:space="preserve">Администрация Янтиковского района </w:t>
      </w:r>
      <w:proofErr w:type="gramStart"/>
      <w:r w:rsidRPr="007E7725">
        <w:rPr>
          <w:rFonts w:eastAsiaTheme="majorEastAsia"/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7E7725">
        <w:rPr>
          <w:rFonts w:eastAsiaTheme="majorEastAsia"/>
          <w:b/>
          <w:bCs/>
          <w:kern w:val="0"/>
          <w:sz w:val="28"/>
          <w:szCs w:val="28"/>
          <w:lang w:eastAsia="ru-RU"/>
        </w:rPr>
        <w:t xml:space="preserve"> о с т а н о в л я е т</w:t>
      </w:r>
      <w:bookmarkStart w:id="0" w:name="sub_1"/>
      <w:r w:rsidRPr="007E7725">
        <w:rPr>
          <w:rFonts w:eastAsiaTheme="majorEastAsia"/>
          <w:b/>
          <w:bCs/>
          <w:kern w:val="0"/>
          <w:sz w:val="28"/>
          <w:szCs w:val="28"/>
          <w:lang w:eastAsia="ru-RU"/>
        </w:rPr>
        <w:t>:</w:t>
      </w:r>
    </w:p>
    <w:p w:rsidR="009C392C" w:rsidRPr="009C392C" w:rsidRDefault="009C392C" w:rsidP="009A445A">
      <w:pPr>
        <w:keepNext/>
        <w:keepLines/>
        <w:shd w:val="clear" w:color="auto" w:fill="FFFFFF"/>
        <w:suppressAutoHyphens w:val="0"/>
        <w:spacing w:line="360" w:lineRule="auto"/>
        <w:outlineLvl w:val="0"/>
        <w:rPr>
          <w:rFonts w:eastAsiaTheme="majorEastAsia"/>
          <w:bCs/>
          <w:kern w:val="0"/>
          <w:sz w:val="28"/>
          <w:szCs w:val="28"/>
          <w:lang w:eastAsia="ru-RU"/>
        </w:rPr>
      </w:pPr>
      <w:r w:rsidRPr="009C392C">
        <w:rPr>
          <w:rFonts w:eastAsiaTheme="majorEastAsia"/>
          <w:kern w:val="0"/>
          <w:sz w:val="28"/>
          <w:szCs w:val="28"/>
          <w:lang w:eastAsia="ru-RU"/>
        </w:rPr>
        <w:t>1.</w:t>
      </w:r>
      <w:r w:rsidR="004067BC">
        <w:rPr>
          <w:rFonts w:eastAsiaTheme="majorEastAsia"/>
          <w:bCs/>
          <w:kern w:val="0"/>
          <w:sz w:val="28"/>
          <w:szCs w:val="28"/>
          <w:lang w:eastAsia="ru-RU"/>
        </w:rPr>
        <w:t xml:space="preserve"> Признать утратившим </w:t>
      </w:r>
      <w:bookmarkStart w:id="1" w:name="_GoBack"/>
      <w:bookmarkEnd w:id="1"/>
      <w:r w:rsidRPr="009C392C">
        <w:rPr>
          <w:rFonts w:eastAsiaTheme="majorEastAsia"/>
          <w:bCs/>
          <w:kern w:val="0"/>
          <w:sz w:val="28"/>
          <w:szCs w:val="28"/>
          <w:lang w:eastAsia="ru-RU"/>
        </w:rPr>
        <w:t>силу</w:t>
      </w:r>
      <w:bookmarkEnd w:id="0"/>
      <w:r w:rsidRPr="009C392C">
        <w:rPr>
          <w:rFonts w:eastAsiaTheme="majorEastAsia"/>
          <w:bCs/>
          <w:kern w:val="0"/>
          <w:sz w:val="28"/>
          <w:szCs w:val="28"/>
          <w:lang w:eastAsia="ru-RU"/>
        </w:rPr>
        <w:t xml:space="preserve"> постановление администрации Янтиковского района от 21.12.2017 № 610 «Об утверждении Перечня видов муниципального контроля и органов местного самоуправления Янтиковского района, уполномоченных на их осуществление».</w:t>
      </w:r>
    </w:p>
    <w:p w:rsidR="009C392C" w:rsidRPr="009C392C" w:rsidRDefault="009C392C" w:rsidP="009A445A">
      <w:pPr>
        <w:keepNext/>
        <w:keepLines/>
        <w:shd w:val="clear" w:color="auto" w:fill="FFFFFF"/>
        <w:suppressAutoHyphens w:val="0"/>
        <w:spacing w:line="360" w:lineRule="auto"/>
        <w:outlineLvl w:val="0"/>
        <w:rPr>
          <w:rFonts w:eastAsiaTheme="majorEastAsia"/>
          <w:bCs/>
          <w:kern w:val="0"/>
          <w:sz w:val="28"/>
          <w:szCs w:val="28"/>
          <w:lang w:eastAsia="ru-RU"/>
        </w:rPr>
      </w:pPr>
      <w:bookmarkStart w:id="2" w:name="sub_4"/>
      <w:r w:rsidRPr="009C392C">
        <w:rPr>
          <w:rFonts w:eastAsiaTheme="majorEastAsia"/>
          <w:bCs/>
          <w:kern w:val="0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bookmarkEnd w:id="2"/>
    <w:p w:rsidR="00E745CB" w:rsidRDefault="00E745CB" w:rsidP="009A445A">
      <w:pPr>
        <w:spacing w:line="240" w:lineRule="auto"/>
        <w:ind w:right="4676"/>
        <w:rPr>
          <w:sz w:val="28"/>
          <w:szCs w:val="28"/>
        </w:rPr>
      </w:pPr>
    </w:p>
    <w:p w:rsidR="00E745CB" w:rsidRDefault="00E745CB" w:rsidP="009A445A">
      <w:pPr>
        <w:spacing w:line="240" w:lineRule="auto"/>
        <w:rPr>
          <w:sz w:val="28"/>
          <w:szCs w:val="28"/>
        </w:rPr>
      </w:pPr>
    </w:p>
    <w:p w:rsidR="00E745CB" w:rsidRDefault="00E745CB" w:rsidP="00E745C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45CB" w:rsidRPr="00A96D8F" w:rsidRDefault="00E745CB" w:rsidP="00E745C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                                                                       В.Б. Михайлов   </w:t>
      </w:r>
    </w:p>
    <w:p w:rsidR="00E745CB" w:rsidRPr="00A96D8F" w:rsidRDefault="00E745CB" w:rsidP="00E745CB">
      <w:pPr>
        <w:spacing w:line="360" w:lineRule="auto"/>
        <w:rPr>
          <w:sz w:val="28"/>
          <w:szCs w:val="28"/>
        </w:rPr>
      </w:pPr>
    </w:p>
    <w:p w:rsidR="00C3702E" w:rsidRDefault="00C3702E" w:rsidP="000F4D97">
      <w:pPr>
        <w:jc w:val="center"/>
        <w:rPr>
          <w:b/>
          <w:sz w:val="28"/>
          <w:szCs w:val="28"/>
        </w:rPr>
      </w:pPr>
    </w:p>
    <w:sectPr w:rsidR="00C3702E" w:rsidSect="004244E6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709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067BC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0CEF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3B71"/>
    <w:rsid w:val="007E4638"/>
    <w:rsid w:val="007E4992"/>
    <w:rsid w:val="007E6730"/>
    <w:rsid w:val="007E7725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A445A"/>
    <w:rsid w:val="009B4E13"/>
    <w:rsid w:val="009C392C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733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5CB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44F2-C09C-4B0A-9629-A14E760A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5</cp:revision>
  <cp:lastPrinted>2021-09-15T07:04:00Z</cp:lastPrinted>
  <dcterms:created xsi:type="dcterms:W3CDTF">2021-10-01T06:43:00Z</dcterms:created>
  <dcterms:modified xsi:type="dcterms:W3CDTF">2021-10-01T06:43:00Z</dcterms:modified>
</cp:coreProperties>
</file>