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FA" w:rsidRPr="00431458" w:rsidRDefault="008862FA" w:rsidP="00431458">
      <w:pPr>
        <w:pStyle w:val="1"/>
        <w:jc w:val="center"/>
        <w:rPr>
          <w:rFonts w:ascii="Times New Roman" w:hAnsi="Times New Roman" w:cs="Times New Roman"/>
          <w:i/>
          <w:iCs/>
          <w:color w:val="auto"/>
        </w:rPr>
      </w:pPr>
      <w:r w:rsidRPr="00431458">
        <w:rPr>
          <w:rFonts w:ascii="Times New Roman" w:hAnsi="Times New Roman" w:cs="Times New Roman"/>
          <w:color w:val="auto"/>
        </w:rPr>
        <w:t xml:space="preserve">Информация о реализации мероприятий подпрограммы развития малого и среднего предпринимательства за </w:t>
      </w:r>
      <w:r w:rsidR="00A55809" w:rsidRPr="00431458">
        <w:rPr>
          <w:rFonts w:ascii="Times New Roman" w:hAnsi="Times New Roman" w:cs="Times New Roman"/>
          <w:color w:val="auto"/>
        </w:rPr>
        <w:t>9</w:t>
      </w:r>
      <w:r w:rsidRPr="00431458">
        <w:rPr>
          <w:rFonts w:ascii="Times New Roman" w:hAnsi="Times New Roman" w:cs="Times New Roman"/>
          <w:color w:val="auto"/>
        </w:rPr>
        <w:t xml:space="preserve"> </w:t>
      </w:r>
      <w:r w:rsidR="00A55809" w:rsidRPr="00431458">
        <w:rPr>
          <w:rFonts w:ascii="Times New Roman" w:hAnsi="Times New Roman" w:cs="Times New Roman"/>
          <w:color w:val="auto"/>
        </w:rPr>
        <w:t>месяцев</w:t>
      </w:r>
      <w:r w:rsidRPr="00431458">
        <w:rPr>
          <w:rFonts w:ascii="Times New Roman" w:hAnsi="Times New Roman" w:cs="Times New Roman"/>
          <w:color w:val="auto"/>
        </w:rPr>
        <w:t xml:space="preserve"> 20</w:t>
      </w:r>
      <w:r w:rsidR="00EC5E78" w:rsidRPr="00431458">
        <w:rPr>
          <w:rFonts w:ascii="Times New Roman" w:hAnsi="Times New Roman" w:cs="Times New Roman"/>
          <w:color w:val="auto"/>
        </w:rPr>
        <w:t>2</w:t>
      </w:r>
      <w:r w:rsidR="00C351AA" w:rsidRPr="00431458">
        <w:rPr>
          <w:rFonts w:ascii="Times New Roman" w:hAnsi="Times New Roman" w:cs="Times New Roman"/>
          <w:color w:val="auto"/>
        </w:rPr>
        <w:t>1</w:t>
      </w:r>
      <w:r w:rsidRPr="00431458">
        <w:rPr>
          <w:rFonts w:ascii="Times New Roman" w:hAnsi="Times New Roman" w:cs="Times New Roman"/>
          <w:color w:val="auto"/>
        </w:rPr>
        <w:t xml:space="preserve"> г.</w:t>
      </w:r>
    </w:p>
    <w:p w:rsidR="008862FA" w:rsidRDefault="008862FA" w:rsidP="008862FA">
      <w:pPr>
        <w:pStyle w:val="2"/>
        <w:jc w:val="center"/>
        <w:rPr>
          <w:i w:val="0"/>
          <w:iCs w:val="0"/>
        </w:rPr>
      </w:pPr>
    </w:p>
    <w:p w:rsidR="008862FA" w:rsidRDefault="001E23DA" w:rsidP="008862FA">
      <w:pPr>
        <w:keepNext/>
        <w:keepLines/>
        <w:ind w:right="-5" w:firstLine="654"/>
        <w:jc w:val="both"/>
        <w:rPr>
          <w:rFonts w:eastAsia="Courier New"/>
          <w:color w:val="000000" w:themeColor="text1"/>
          <w:sz w:val="28"/>
          <w:szCs w:val="20"/>
        </w:rPr>
      </w:pPr>
      <w:r>
        <w:rPr>
          <w:rFonts w:eastAsia="Courier New"/>
          <w:color w:val="000000" w:themeColor="text1"/>
          <w:sz w:val="28"/>
          <w:szCs w:val="20"/>
        </w:rPr>
        <w:t>В соответствии с Единым реестром субъектов малого и среднего предпринимательства п</w:t>
      </w:r>
      <w:r w:rsidR="00A55809" w:rsidRPr="00AF5158">
        <w:rPr>
          <w:rFonts w:eastAsia="Courier New"/>
          <w:color w:val="000000" w:themeColor="text1"/>
          <w:sz w:val="28"/>
          <w:szCs w:val="20"/>
        </w:rPr>
        <w:t>о состоянию на 01.10</w:t>
      </w:r>
      <w:r w:rsidR="008862FA" w:rsidRPr="00AF5158">
        <w:rPr>
          <w:rFonts w:eastAsia="Courier New"/>
          <w:color w:val="000000" w:themeColor="text1"/>
          <w:sz w:val="28"/>
          <w:szCs w:val="20"/>
        </w:rPr>
        <w:t>.20</w:t>
      </w:r>
      <w:r w:rsidR="00EC5E78">
        <w:rPr>
          <w:rFonts w:eastAsia="Courier New"/>
          <w:color w:val="000000" w:themeColor="text1"/>
          <w:sz w:val="28"/>
          <w:szCs w:val="20"/>
        </w:rPr>
        <w:t>2</w:t>
      </w:r>
      <w:r w:rsidR="00CD646D">
        <w:rPr>
          <w:rFonts w:eastAsia="Courier New"/>
          <w:color w:val="000000" w:themeColor="text1"/>
          <w:sz w:val="28"/>
          <w:szCs w:val="20"/>
        </w:rPr>
        <w:t>1</w:t>
      </w:r>
      <w:r w:rsidR="008862FA" w:rsidRPr="00AF5158">
        <w:rPr>
          <w:rFonts w:eastAsia="Courier New"/>
          <w:color w:val="000000" w:themeColor="text1"/>
          <w:sz w:val="28"/>
          <w:szCs w:val="20"/>
        </w:rPr>
        <w:t xml:space="preserve"> года в городе Чебоксары </w:t>
      </w:r>
      <w:r>
        <w:rPr>
          <w:rFonts w:eastAsia="Courier New"/>
          <w:color w:val="000000" w:themeColor="text1"/>
          <w:sz w:val="28"/>
          <w:szCs w:val="20"/>
        </w:rPr>
        <w:t xml:space="preserve">количество действующих </w:t>
      </w:r>
      <w:r w:rsidRPr="00AF5158">
        <w:rPr>
          <w:rFonts w:eastAsia="Courier New"/>
          <w:color w:val="000000" w:themeColor="text1"/>
          <w:sz w:val="28"/>
          <w:szCs w:val="20"/>
        </w:rPr>
        <w:t>субъект</w:t>
      </w:r>
      <w:r>
        <w:rPr>
          <w:rFonts w:eastAsia="Courier New"/>
          <w:color w:val="000000" w:themeColor="text1"/>
          <w:sz w:val="28"/>
          <w:szCs w:val="20"/>
        </w:rPr>
        <w:t>ов</w:t>
      </w:r>
      <w:r w:rsidRPr="00AF5158">
        <w:rPr>
          <w:rFonts w:eastAsia="Courier New"/>
          <w:color w:val="000000" w:themeColor="text1"/>
          <w:sz w:val="28"/>
          <w:szCs w:val="20"/>
        </w:rPr>
        <w:t xml:space="preserve"> малого и среднего предпринимательства</w:t>
      </w:r>
      <w:r>
        <w:rPr>
          <w:rFonts w:eastAsia="Courier New"/>
          <w:b/>
          <w:color w:val="000000" w:themeColor="text1"/>
          <w:sz w:val="28"/>
          <w:szCs w:val="20"/>
        </w:rPr>
        <w:t xml:space="preserve"> </w:t>
      </w:r>
      <w:r w:rsidRPr="001E23DA">
        <w:rPr>
          <w:rFonts w:eastAsia="Courier New"/>
          <w:color w:val="000000" w:themeColor="text1"/>
          <w:sz w:val="28"/>
          <w:szCs w:val="20"/>
        </w:rPr>
        <w:t>составило</w:t>
      </w:r>
      <w:r>
        <w:rPr>
          <w:rFonts w:eastAsia="Courier New"/>
          <w:b/>
          <w:color w:val="000000" w:themeColor="text1"/>
          <w:sz w:val="28"/>
          <w:szCs w:val="20"/>
        </w:rPr>
        <w:t xml:space="preserve"> </w:t>
      </w:r>
      <w:r w:rsidR="00EC5E78">
        <w:rPr>
          <w:rFonts w:eastAsia="Courier New"/>
          <w:b/>
          <w:color w:val="000000" w:themeColor="text1"/>
          <w:sz w:val="28"/>
          <w:szCs w:val="20"/>
        </w:rPr>
        <w:t>24 3</w:t>
      </w:r>
      <w:r w:rsidR="00CD646D">
        <w:rPr>
          <w:rFonts w:eastAsia="Courier New"/>
          <w:b/>
          <w:color w:val="000000" w:themeColor="text1"/>
          <w:sz w:val="28"/>
          <w:szCs w:val="20"/>
        </w:rPr>
        <w:t>45</w:t>
      </w:r>
      <w:r>
        <w:rPr>
          <w:rFonts w:eastAsia="Courier New"/>
          <w:b/>
          <w:color w:val="000000" w:themeColor="text1"/>
          <w:sz w:val="28"/>
          <w:szCs w:val="20"/>
        </w:rPr>
        <w:t xml:space="preserve"> </w:t>
      </w:r>
      <w:r w:rsidRPr="001E23DA">
        <w:rPr>
          <w:rFonts w:eastAsia="Courier New"/>
          <w:color w:val="000000" w:themeColor="text1"/>
          <w:sz w:val="28"/>
          <w:szCs w:val="20"/>
        </w:rPr>
        <w:t>единиц</w:t>
      </w:r>
      <w:r>
        <w:rPr>
          <w:rFonts w:eastAsia="Courier New"/>
          <w:color w:val="000000" w:themeColor="text1"/>
          <w:sz w:val="28"/>
          <w:szCs w:val="20"/>
        </w:rPr>
        <w:t>,</w:t>
      </w:r>
      <w:r w:rsidR="008862FA" w:rsidRPr="00AF5158">
        <w:rPr>
          <w:rFonts w:eastAsia="Courier New"/>
          <w:color w:val="000000" w:themeColor="text1"/>
          <w:sz w:val="28"/>
          <w:szCs w:val="20"/>
        </w:rPr>
        <w:t xml:space="preserve"> что на </w:t>
      </w:r>
      <w:r w:rsidR="00CD646D">
        <w:rPr>
          <w:rFonts w:eastAsia="Courier New"/>
          <w:b/>
          <w:color w:val="000000" w:themeColor="text1"/>
          <w:sz w:val="28"/>
          <w:szCs w:val="20"/>
        </w:rPr>
        <w:t>0,2</w:t>
      </w:r>
      <w:r w:rsidR="008862FA" w:rsidRPr="00AF5158">
        <w:rPr>
          <w:rFonts w:eastAsia="Courier New"/>
          <w:b/>
          <w:color w:val="000000" w:themeColor="text1"/>
          <w:sz w:val="28"/>
          <w:szCs w:val="20"/>
        </w:rPr>
        <w:t>%</w:t>
      </w:r>
      <w:r w:rsidR="008862FA" w:rsidRPr="00AF5158">
        <w:rPr>
          <w:rFonts w:eastAsia="Courier New"/>
          <w:color w:val="000000" w:themeColor="text1"/>
          <w:sz w:val="28"/>
          <w:szCs w:val="20"/>
        </w:rPr>
        <w:t xml:space="preserve"> </w:t>
      </w:r>
      <w:r w:rsidR="00EC5E78">
        <w:rPr>
          <w:rFonts w:eastAsia="Courier New"/>
          <w:color w:val="000000" w:themeColor="text1"/>
          <w:sz w:val="28"/>
          <w:szCs w:val="20"/>
        </w:rPr>
        <w:t>меньше</w:t>
      </w:r>
      <w:r w:rsidR="008862FA" w:rsidRPr="00AF5158">
        <w:rPr>
          <w:rFonts w:eastAsia="Courier New"/>
          <w:color w:val="000000" w:themeColor="text1"/>
          <w:sz w:val="28"/>
          <w:szCs w:val="20"/>
        </w:rPr>
        <w:t>, чем за аналогичный период прошлого года.</w:t>
      </w:r>
    </w:p>
    <w:p w:rsidR="008862FA" w:rsidRPr="00AF5158" w:rsidRDefault="008862FA" w:rsidP="00670E5E">
      <w:pPr>
        <w:pStyle w:val="3"/>
        <w:rPr>
          <w:b/>
          <w:color w:val="000000" w:themeColor="text1"/>
          <w:szCs w:val="20"/>
        </w:rPr>
      </w:pPr>
      <w:r w:rsidRPr="00AF5158">
        <w:rPr>
          <w:color w:val="000000" w:themeColor="text1"/>
          <w:szCs w:val="20"/>
        </w:rPr>
        <w:t xml:space="preserve">Из них количество малых предприятий составило </w:t>
      </w:r>
      <w:r w:rsidR="00CD646D">
        <w:rPr>
          <w:b/>
          <w:color w:val="000000" w:themeColor="text1"/>
          <w:szCs w:val="20"/>
        </w:rPr>
        <w:t>9936</w:t>
      </w:r>
      <w:r w:rsidRPr="00AF5158">
        <w:rPr>
          <w:b/>
          <w:color w:val="000000" w:themeColor="text1"/>
          <w:szCs w:val="20"/>
        </w:rPr>
        <w:t xml:space="preserve"> </w:t>
      </w:r>
      <w:r w:rsidRPr="00AF5158">
        <w:rPr>
          <w:color w:val="000000" w:themeColor="text1"/>
          <w:szCs w:val="20"/>
        </w:rPr>
        <w:t xml:space="preserve">единиц, что на </w:t>
      </w:r>
      <w:r w:rsidR="00CD646D">
        <w:rPr>
          <w:b/>
          <w:color w:val="000000" w:themeColor="text1"/>
          <w:szCs w:val="20"/>
        </w:rPr>
        <w:t>16,8</w:t>
      </w:r>
      <w:r w:rsidR="00670E5E" w:rsidRPr="00AF5158">
        <w:rPr>
          <w:b/>
          <w:color w:val="000000" w:themeColor="text1"/>
          <w:szCs w:val="20"/>
        </w:rPr>
        <w:t xml:space="preserve"> % </w:t>
      </w:r>
      <w:r w:rsidR="00CD646D">
        <w:rPr>
          <w:color w:val="000000" w:themeColor="text1"/>
          <w:szCs w:val="20"/>
        </w:rPr>
        <w:t>больше</w:t>
      </w:r>
      <w:r w:rsidR="00670E5E" w:rsidRPr="00AF5158">
        <w:rPr>
          <w:b/>
          <w:color w:val="000000" w:themeColor="text1"/>
          <w:szCs w:val="20"/>
        </w:rPr>
        <w:t xml:space="preserve"> </w:t>
      </w:r>
      <w:r w:rsidRPr="00AF5158">
        <w:rPr>
          <w:color w:val="000000" w:themeColor="text1"/>
          <w:szCs w:val="20"/>
        </w:rPr>
        <w:t>чем за а</w:t>
      </w:r>
      <w:r w:rsidR="00670E5E" w:rsidRPr="00AF5158">
        <w:rPr>
          <w:color w:val="000000" w:themeColor="text1"/>
          <w:szCs w:val="20"/>
        </w:rPr>
        <w:t xml:space="preserve">налогичный период прошлого года. </w:t>
      </w:r>
      <w:r w:rsidRPr="00AF5158">
        <w:rPr>
          <w:color w:val="000000" w:themeColor="text1"/>
          <w:szCs w:val="20"/>
        </w:rPr>
        <w:t xml:space="preserve">Количество индивидуальных предпринимателей составило </w:t>
      </w:r>
      <w:r w:rsidR="00CD646D">
        <w:rPr>
          <w:b/>
          <w:color w:val="000000" w:themeColor="text1"/>
          <w:szCs w:val="20"/>
        </w:rPr>
        <w:t>14 409</w:t>
      </w:r>
      <w:r w:rsidR="00A55809" w:rsidRPr="00AF5158">
        <w:rPr>
          <w:rFonts w:ascii="Arial" w:eastAsia="Calibri" w:hAnsi="Arial" w:cs="Arial"/>
          <w:b/>
          <w:color w:val="000000" w:themeColor="text1"/>
          <w:sz w:val="24"/>
          <w:lang w:eastAsia="en-US"/>
        </w:rPr>
        <w:t xml:space="preserve"> </w:t>
      </w:r>
      <w:r w:rsidRPr="00AF5158">
        <w:rPr>
          <w:color w:val="000000" w:themeColor="text1"/>
          <w:szCs w:val="20"/>
        </w:rPr>
        <w:t xml:space="preserve">единиц или на </w:t>
      </w:r>
      <w:r w:rsidR="00A913BD">
        <w:rPr>
          <w:b/>
          <w:color w:val="000000" w:themeColor="text1"/>
          <w:szCs w:val="20"/>
        </w:rPr>
        <w:t>9,2</w:t>
      </w:r>
      <w:r w:rsidRPr="00AF5158">
        <w:rPr>
          <w:b/>
          <w:color w:val="000000" w:themeColor="text1"/>
          <w:szCs w:val="20"/>
        </w:rPr>
        <w:t>%</w:t>
      </w:r>
      <w:r w:rsidR="00670E5E" w:rsidRPr="00AF5158">
        <w:rPr>
          <w:color w:val="000000" w:themeColor="text1"/>
          <w:szCs w:val="20"/>
        </w:rPr>
        <w:t xml:space="preserve"> </w:t>
      </w:r>
      <w:r w:rsidR="00EC5E78">
        <w:rPr>
          <w:color w:val="000000" w:themeColor="text1"/>
          <w:szCs w:val="20"/>
        </w:rPr>
        <w:t>меньше</w:t>
      </w:r>
      <w:r w:rsidR="00AF5158" w:rsidRPr="00AF5158">
        <w:rPr>
          <w:color w:val="000000" w:themeColor="text1"/>
          <w:szCs w:val="20"/>
        </w:rPr>
        <w:t xml:space="preserve">, чем на 01 октября </w:t>
      </w:r>
      <w:r w:rsidRPr="00AF5158">
        <w:rPr>
          <w:color w:val="000000" w:themeColor="text1"/>
          <w:szCs w:val="20"/>
        </w:rPr>
        <w:t>20</w:t>
      </w:r>
      <w:r w:rsidR="00A913BD">
        <w:rPr>
          <w:color w:val="000000" w:themeColor="text1"/>
          <w:szCs w:val="20"/>
        </w:rPr>
        <w:t xml:space="preserve">20 </w:t>
      </w:r>
      <w:r w:rsidRPr="00AF5158">
        <w:rPr>
          <w:color w:val="000000" w:themeColor="text1"/>
          <w:szCs w:val="20"/>
        </w:rPr>
        <w:t>года.</w:t>
      </w:r>
    </w:p>
    <w:p w:rsidR="00EC5E78" w:rsidRPr="00AF5158" w:rsidRDefault="00EC5E78" w:rsidP="00EC5E78">
      <w:pPr>
        <w:tabs>
          <w:tab w:val="left" w:pos="993"/>
        </w:tabs>
        <w:ind w:firstLine="709"/>
        <w:jc w:val="both"/>
        <w:rPr>
          <w:rFonts w:eastAsia="Courier New"/>
          <w:color w:val="000000" w:themeColor="text1"/>
          <w:sz w:val="28"/>
          <w:szCs w:val="20"/>
        </w:rPr>
      </w:pPr>
      <w:r w:rsidRPr="00EC5E78">
        <w:rPr>
          <w:rFonts w:eastAsia="Calibri"/>
          <w:i/>
          <w:color w:val="000000"/>
          <w:lang w:eastAsia="en-US"/>
        </w:rPr>
        <w:t xml:space="preserve">Снижение количества зарегистрированных на территории </w:t>
      </w:r>
      <w:r>
        <w:rPr>
          <w:rFonts w:eastAsia="Calibri"/>
          <w:i/>
          <w:color w:val="000000"/>
          <w:lang w:eastAsia="en-US"/>
        </w:rPr>
        <w:t>города Чебоксары</w:t>
      </w:r>
      <w:r w:rsidRPr="00EC5E78">
        <w:rPr>
          <w:rFonts w:eastAsia="Calibri"/>
          <w:i/>
          <w:color w:val="000000"/>
          <w:lang w:eastAsia="en-US"/>
        </w:rPr>
        <w:t xml:space="preserve"> субъектов МСП связано с проводимой налоговыми органами работой по исключению из Единого государственного реестра юридических лиц организаций, фактически прекративших свою деятельность. Также до конца 202</w:t>
      </w:r>
      <w:r w:rsidR="00A913BD">
        <w:rPr>
          <w:rFonts w:eastAsia="Calibri"/>
          <w:i/>
          <w:color w:val="000000"/>
          <w:lang w:eastAsia="en-US"/>
        </w:rPr>
        <w:t>1</w:t>
      </w:r>
      <w:r w:rsidRPr="00EC5E78">
        <w:rPr>
          <w:rFonts w:eastAsia="Calibri"/>
          <w:i/>
          <w:color w:val="000000"/>
          <w:lang w:eastAsia="en-US"/>
        </w:rPr>
        <w:t xml:space="preserve"> года прогнозируется снижение количества субъектов МСП в связи с негативными последствиями, связанными с осуществлением мер по противодействию распространению новой </w:t>
      </w:r>
      <w:proofErr w:type="spellStart"/>
      <w:r w:rsidRPr="00EC5E78">
        <w:rPr>
          <w:rFonts w:eastAsia="Calibri"/>
          <w:i/>
          <w:color w:val="000000"/>
          <w:lang w:eastAsia="en-US"/>
        </w:rPr>
        <w:t>коронавирусной</w:t>
      </w:r>
      <w:proofErr w:type="spellEnd"/>
      <w:r w:rsidRPr="00EC5E78">
        <w:rPr>
          <w:rFonts w:eastAsia="Calibri"/>
          <w:i/>
          <w:color w:val="000000"/>
          <w:lang w:eastAsia="en-US"/>
        </w:rPr>
        <w:t xml:space="preserve"> инфекции (COVID-19).</w:t>
      </w:r>
    </w:p>
    <w:p w:rsidR="008862FA" w:rsidRPr="002C7766" w:rsidRDefault="008862FA" w:rsidP="008862FA">
      <w:pPr>
        <w:ind w:firstLine="567"/>
        <w:jc w:val="both"/>
        <w:rPr>
          <w:rFonts w:eastAsia="Courier New"/>
          <w:sz w:val="28"/>
        </w:rPr>
      </w:pPr>
      <w:r w:rsidRPr="002C7766">
        <w:rPr>
          <w:rFonts w:eastAsia="Courier New"/>
          <w:sz w:val="28"/>
        </w:rPr>
        <w:t xml:space="preserve">Основной задачей предпринимательства в городе является обеспечение занятости и самозанятости населения. Общая численность работающих в сфере </w:t>
      </w:r>
      <w:r>
        <w:rPr>
          <w:rFonts w:eastAsia="Courier New"/>
          <w:sz w:val="28"/>
        </w:rPr>
        <w:t xml:space="preserve">предпринимательства на 01 </w:t>
      </w:r>
      <w:r w:rsidR="00AF5158">
        <w:rPr>
          <w:rFonts w:eastAsia="Courier New"/>
          <w:sz w:val="28"/>
        </w:rPr>
        <w:t>октябр</w:t>
      </w:r>
      <w:r>
        <w:rPr>
          <w:rFonts w:eastAsia="Courier New"/>
          <w:sz w:val="28"/>
        </w:rPr>
        <w:t>я</w:t>
      </w:r>
      <w:r w:rsidRPr="002C7766">
        <w:rPr>
          <w:rFonts w:eastAsia="Courier New"/>
          <w:sz w:val="28"/>
        </w:rPr>
        <w:t xml:space="preserve"> 20</w:t>
      </w:r>
      <w:r w:rsidR="000E0C54">
        <w:rPr>
          <w:rFonts w:eastAsia="Courier New"/>
          <w:sz w:val="28"/>
        </w:rPr>
        <w:t>2</w:t>
      </w:r>
      <w:r w:rsidR="00A913BD">
        <w:rPr>
          <w:rFonts w:eastAsia="Courier New"/>
          <w:sz w:val="28"/>
        </w:rPr>
        <w:t>1</w:t>
      </w:r>
      <w:r w:rsidRPr="002C7766">
        <w:rPr>
          <w:rFonts w:eastAsia="Courier New"/>
          <w:sz w:val="28"/>
        </w:rPr>
        <w:t xml:space="preserve"> года составила </w:t>
      </w:r>
      <w:r w:rsidR="00A913BD">
        <w:rPr>
          <w:rFonts w:eastAsia="Courier New"/>
          <w:b/>
          <w:sz w:val="28"/>
        </w:rPr>
        <w:t>99 949</w:t>
      </w:r>
      <w:r w:rsidRPr="002C7766">
        <w:rPr>
          <w:rFonts w:eastAsia="Courier New"/>
          <w:sz w:val="28"/>
        </w:rPr>
        <w:t xml:space="preserve"> человек, оценочно это свыше </w:t>
      </w:r>
      <w:r w:rsidR="00EC5E78">
        <w:rPr>
          <w:rFonts w:eastAsia="Courier New"/>
          <w:b/>
          <w:sz w:val="28"/>
        </w:rPr>
        <w:t>45,6</w:t>
      </w:r>
      <w:r w:rsidR="00AF5158">
        <w:rPr>
          <w:rFonts w:eastAsia="Courier New"/>
          <w:b/>
          <w:sz w:val="28"/>
        </w:rPr>
        <w:t xml:space="preserve"> </w:t>
      </w:r>
      <w:r w:rsidRPr="00AF5158">
        <w:rPr>
          <w:rFonts w:eastAsia="Courier New"/>
          <w:b/>
          <w:sz w:val="28"/>
        </w:rPr>
        <w:t>%</w:t>
      </w:r>
      <w:r w:rsidRPr="002C7766">
        <w:rPr>
          <w:rFonts w:eastAsia="Courier New"/>
          <w:sz w:val="28"/>
        </w:rPr>
        <w:t xml:space="preserve"> от общей численности занятых в экономике по городу.</w:t>
      </w:r>
    </w:p>
    <w:p w:rsidR="008862FA" w:rsidRPr="002C7766" w:rsidRDefault="008862FA" w:rsidP="003756AD">
      <w:pPr>
        <w:ind w:firstLine="567"/>
        <w:jc w:val="both"/>
        <w:rPr>
          <w:rFonts w:eastAsia="Courier New"/>
          <w:sz w:val="28"/>
        </w:rPr>
      </w:pPr>
      <w:proofErr w:type="spellStart"/>
      <w:r w:rsidRPr="002C7766">
        <w:rPr>
          <w:rFonts w:eastAsia="Courier New"/>
          <w:sz w:val="28"/>
        </w:rPr>
        <w:t>Справочно</w:t>
      </w:r>
      <w:proofErr w:type="spellEnd"/>
      <w:r w:rsidRPr="002C7766">
        <w:rPr>
          <w:rFonts w:eastAsia="Courier New"/>
          <w:sz w:val="28"/>
        </w:rPr>
        <w:t xml:space="preserve">: общее количество занятых в экономике города составляет </w:t>
      </w:r>
      <w:r w:rsidR="00670E5E">
        <w:rPr>
          <w:rFonts w:eastAsia="Courier New"/>
          <w:b/>
          <w:sz w:val="28"/>
        </w:rPr>
        <w:t>2</w:t>
      </w:r>
      <w:r w:rsidR="00EC5E78">
        <w:rPr>
          <w:rFonts w:eastAsia="Courier New"/>
          <w:b/>
          <w:sz w:val="28"/>
        </w:rPr>
        <w:t>19</w:t>
      </w:r>
      <w:r w:rsidR="00670E5E">
        <w:rPr>
          <w:rFonts w:eastAsia="Courier New"/>
          <w:b/>
          <w:sz w:val="28"/>
        </w:rPr>
        <w:t>,</w:t>
      </w:r>
      <w:r w:rsidR="003549C7">
        <w:rPr>
          <w:rFonts w:eastAsia="Courier New"/>
          <w:b/>
          <w:sz w:val="28"/>
        </w:rPr>
        <w:t>8</w:t>
      </w:r>
      <w:r w:rsidR="003756AD">
        <w:rPr>
          <w:rFonts w:eastAsia="Courier New"/>
          <w:sz w:val="28"/>
        </w:rPr>
        <w:t xml:space="preserve"> тыс. человек. </w:t>
      </w:r>
    </w:p>
    <w:p w:rsidR="008862FA" w:rsidRPr="00BB10CD" w:rsidRDefault="008862FA" w:rsidP="0003715B">
      <w:pPr>
        <w:widowControl w:val="0"/>
        <w:ind w:right="-5" w:firstLine="567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>Среднемесячная заработная плата работников малых и средних предприятий последние годы имеет тенденци</w:t>
      </w:r>
      <w:r w:rsidR="0009123D">
        <w:rPr>
          <w:rFonts w:eastAsia="Courier New"/>
          <w:sz w:val="28"/>
        </w:rPr>
        <w:t xml:space="preserve">ю к росту и по состоянию </w:t>
      </w:r>
      <w:r w:rsidR="0009123D" w:rsidRPr="00BB10CD">
        <w:rPr>
          <w:rFonts w:eastAsia="Courier New"/>
          <w:sz w:val="28"/>
        </w:rPr>
        <w:t>на 01 октября</w:t>
      </w:r>
      <w:r w:rsidRPr="00BB10CD">
        <w:rPr>
          <w:rFonts w:eastAsia="Courier New"/>
          <w:sz w:val="28"/>
        </w:rPr>
        <w:t xml:space="preserve"> 20</w:t>
      </w:r>
      <w:r w:rsidR="00EC5E78" w:rsidRPr="00BB10CD">
        <w:rPr>
          <w:rFonts w:eastAsia="Courier New"/>
          <w:sz w:val="28"/>
        </w:rPr>
        <w:t>2</w:t>
      </w:r>
      <w:r w:rsidR="00A913BD" w:rsidRPr="00BB10CD">
        <w:rPr>
          <w:rFonts w:eastAsia="Courier New"/>
          <w:sz w:val="28"/>
        </w:rPr>
        <w:t>1</w:t>
      </w:r>
      <w:r w:rsidRPr="00BB10CD">
        <w:rPr>
          <w:rFonts w:eastAsia="Courier New"/>
          <w:sz w:val="28"/>
        </w:rPr>
        <w:t xml:space="preserve"> г. составила </w:t>
      </w:r>
      <w:r w:rsidR="00BB10CD" w:rsidRPr="00BB10CD">
        <w:rPr>
          <w:rFonts w:eastAsia="Courier New"/>
          <w:b/>
          <w:sz w:val="28"/>
        </w:rPr>
        <w:t>18 100</w:t>
      </w:r>
      <w:r w:rsidR="002D4523" w:rsidRPr="00BB10CD">
        <w:rPr>
          <w:rFonts w:eastAsia="Courier New"/>
          <w:sz w:val="28"/>
        </w:rPr>
        <w:t xml:space="preserve"> рублей</w:t>
      </w:r>
      <w:r w:rsidRPr="00BB10CD">
        <w:rPr>
          <w:rFonts w:eastAsia="Courier New"/>
          <w:sz w:val="28"/>
        </w:rPr>
        <w:t>.</w:t>
      </w:r>
    </w:p>
    <w:p w:rsidR="004218BB" w:rsidRDefault="008862FA" w:rsidP="008862FA">
      <w:pPr>
        <w:ind w:firstLine="567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 xml:space="preserve">Общий объем налоговых поступлений в бюджет города от субъектов малого и </w:t>
      </w:r>
      <w:r w:rsidRPr="001C44B8">
        <w:rPr>
          <w:rFonts w:eastAsia="Courier New"/>
          <w:sz w:val="28"/>
        </w:rPr>
        <w:t>среднего пр</w:t>
      </w:r>
      <w:r w:rsidR="0040250F" w:rsidRPr="001C44B8">
        <w:rPr>
          <w:rFonts w:eastAsia="Courier New"/>
          <w:sz w:val="28"/>
        </w:rPr>
        <w:t xml:space="preserve">едпринимательства за </w:t>
      </w:r>
      <w:r w:rsidR="0009123D" w:rsidRPr="001C44B8">
        <w:rPr>
          <w:rFonts w:eastAsia="Courier New"/>
          <w:sz w:val="28"/>
        </w:rPr>
        <w:t xml:space="preserve">9 месяцев текущего года </w:t>
      </w:r>
      <w:r w:rsidRPr="001C44B8">
        <w:rPr>
          <w:rFonts w:eastAsia="Courier New"/>
          <w:sz w:val="28"/>
        </w:rPr>
        <w:t>составил</w:t>
      </w:r>
      <w:r w:rsidR="0009123D" w:rsidRPr="001C44B8">
        <w:rPr>
          <w:rFonts w:eastAsia="Courier New"/>
          <w:sz w:val="28"/>
        </w:rPr>
        <w:t xml:space="preserve"> </w:t>
      </w:r>
      <w:r w:rsidR="00A913BD">
        <w:rPr>
          <w:rFonts w:eastAsia="Courier New"/>
          <w:b/>
          <w:sz w:val="28"/>
        </w:rPr>
        <w:t>522</w:t>
      </w:r>
      <w:r w:rsidR="001564B5">
        <w:rPr>
          <w:rFonts w:eastAsia="Courier New"/>
          <w:b/>
          <w:sz w:val="28"/>
        </w:rPr>
        <w:t xml:space="preserve"> 351</w:t>
      </w:r>
      <w:r w:rsidR="00A913BD">
        <w:rPr>
          <w:rFonts w:eastAsia="Courier New"/>
          <w:b/>
          <w:sz w:val="28"/>
        </w:rPr>
        <w:t>,</w:t>
      </w:r>
      <w:r w:rsidR="001564B5">
        <w:rPr>
          <w:rFonts w:eastAsia="Courier New"/>
          <w:b/>
          <w:sz w:val="28"/>
        </w:rPr>
        <w:t>8 тыс</w:t>
      </w:r>
      <w:r w:rsidRPr="001C44B8">
        <w:rPr>
          <w:rFonts w:eastAsia="Courier New"/>
          <w:b/>
          <w:sz w:val="28"/>
        </w:rPr>
        <w:t>. руб</w:t>
      </w:r>
      <w:r w:rsidRPr="001C44B8">
        <w:rPr>
          <w:rFonts w:eastAsia="Courier New"/>
          <w:sz w:val="28"/>
        </w:rPr>
        <w:t>.</w:t>
      </w:r>
      <w:r w:rsidR="00A913BD">
        <w:rPr>
          <w:rFonts w:eastAsia="Courier New"/>
          <w:sz w:val="28"/>
        </w:rPr>
        <w:t>, в том числе:</w:t>
      </w:r>
    </w:p>
    <w:p w:rsidR="00A913BD" w:rsidRDefault="00A913BD" w:rsidP="008862FA">
      <w:pPr>
        <w:ind w:firstLine="567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>- налог, взимаемый в связи с применением упрощенной системы налогообложения</w:t>
      </w:r>
      <w:r w:rsidR="001564B5">
        <w:rPr>
          <w:rFonts w:eastAsia="Courier New"/>
          <w:sz w:val="28"/>
        </w:rPr>
        <w:t>, в сумме 352 582,2  тыс. рублей;</w:t>
      </w:r>
    </w:p>
    <w:p w:rsidR="001564B5" w:rsidRDefault="001564B5" w:rsidP="008862FA">
      <w:pPr>
        <w:ind w:firstLine="567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>- единый налог на вмененный доход для отдельных видов деятельности в сумме 77332,4 тыс. рублей;</w:t>
      </w:r>
    </w:p>
    <w:p w:rsidR="001564B5" w:rsidRDefault="001564B5" w:rsidP="008862FA">
      <w:pPr>
        <w:ind w:firstLine="567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>- единый сельскохозяйственный налог в сумме 3 082,1 тыс. рублей;</w:t>
      </w:r>
    </w:p>
    <w:p w:rsidR="001564B5" w:rsidRDefault="001564B5" w:rsidP="008862FA">
      <w:pPr>
        <w:ind w:firstLine="567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>- налог, взимаемый в связи с применением патентной системы налогообложения, в сумме 89355,1 тыс. рублей.</w:t>
      </w:r>
    </w:p>
    <w:p w:rsidR="008862FA" w:rsidRDefault="008862FA" w:rsidP="008862FA">
      <w:pPr>
        <w:ind w:firstLine="567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 xml:space="preserve">По видам экономической деятельности малое и среднее предпринимательство города Чебоксары охватывает все отрасли экономики, основная доля малых и средних предприятий приходится на розничную торговлю и общественное питание – 50%, также сосредоточены в таких </w:t>
      </w:r>
      <w:r>
        <w:rPr>
          <w:rFonts w:eastAsia="Courier New"/>
          <w:sz w:val="28"/>
        </w:rPr>
        <w:lastRenderedPageBreak/>
        <w:t>сферах как: обрабатывающее производство 15%, строительство 14,0%, транспорт и связь 5%, здравоохранение 4%; образование 1%; прочие 11%.</w:t>
      </w:r>
    </w:p>
    <w:p w:rsidR="008862FA" w:rsidRDefault="008862FA" w:rsidP="003756AD">
      <w:pPr>
        <w:ind w:firstLine="567"/>
        <w:jc w:val="both"/>
        <w:rPr>
          <w:rFonts w:eastAsia="Courier New"/>
          <w:sz w:val="28"/>
        </w:rPr>
      </w:pPr>
      <w:r w:rsidRPr="00DC5B7B">
        <w:rPr>
          <w:rFonts w:eastAsia="Courier New"/>
          <w:sz w:val="28"/>
        </w:rPr>
        <w:t>Структура занятости на предприятиях малого и среднего бизнеса выглядит следующим образом: строительство 12,1%, торговля 9,9%, обрабатывающее производство 31,3%, гостиничное 1,5%, транспорт и связь 5,2%, образование 10,3%, здравоохранение 8,1%, с/хозяйство 0,4% и прочи</w:t>
      </w:r>
      <w:r w:rsidR="003756AD">
        <w:rPr>
          <w:rFonts w:eastAsia="Courier New"/>
          <w:sz w:val="28"/>
        </w:rPr>
        <w:t>е 21,2%.</w:t>
      </w:r>
    </w:p>
    <w:p w:rsidR="008862FA" w:rsidRDefault="008862FA" w:rsidP="008862FA">
      <w:pPr>
        <w:jc w:val="both"/>
        <w:rPr>
          <w:rFonts w:eastAsia="Courier New"/>
          <w:sz w:val="28"/>
        </w:rPr>
      </w:pPr>
      <w:r>
        <w:rPr>
          <w:sz w:val="28"/>
        </w:rPr>
        <w:t>Муниципальная поддержка осуществляется по следующим направлениям.</w:t>
      </w:r>
    </w:p>
    <w:p w:rsidR="008862FA" w:rsidRDefault="008862FA" w:rsidP="008862FA">
      <w:pPr>
        <w:ind w:firstLine="567"/>
        <w:jc w:val="center"/>
        <w:rPr>
          <w:rFonts w:eastAsia="Courier New"/>
          <w:b/>
          <w:bCs/>
          <w:sz w:val="28"/>
        </w:rPr>
      </w:pPr>
    </w:p>
    <w:p w:rsidR="008862FA" w:rsidRPr="008425E1" w:rsidRDefault="00EC6432" w:rsidP="008862FA">
      <w:pPr>
        <w:ind w:firstLine="567"/>
        <w:jc w:val="center"/>
        <w:rPr>
          <w:rFonts w:eastAsia="Courier New"/>
          <w:b/>
          <w:bCs/>
          <w:sz w:val="28"/>
        </w:rPr>
      </w:pPr>
      <w:r>
        <w:rPr>
          <w:rFonts w:eastAsia="Courier New"/>
          <w:b/>
          <w:bCs/>
          <w:sz w:val="28"/>
        </w:rPr>
        <w:t>Финансовая поддержка</w:t>
      </w:r>
    </w:p>
    <w:p w:rsidR="008862FA" w:rsidRDefault="00C95A89" w:rsidP="00C95A89">
      <w:pPr>
        <w:ind w:firstLine="540"/>
        <w:jc w:val="both"/>
        <w:rPr>
          <w:sz w:val="28"/>
          <w:szCs w:val="28"/>
        </w:rPr>
      </w:pPr>
      <w:r w:rsidRPr="00C95A89">
        <w:rPr>
          <w:sz w:val="27"/>
          <w:szCs w:val="27"/>
        </w:rPr>
        <w:t xml:space="preserve">За </w:t>
      </w:r>
      <w:r>
        <w:rPr>
          <w:sz w:val="27"/>
          <w:szCs w:val="27"/>
        </w:rPr>
        <w:t>9 месяцев</w:t>
      </w:r>
      <w:r w:rsidRPr="00C95A89">
        <w:rPr>
          <w:sz w:val="27"/>
          <w:szCs w:val="27"/>
        </w:rPr>
        <w:t xml:space="preserve"> 202</w:t>
      </w:r>
      <w:r w:rsidR="004804A8">
        <w:rPr>
          <w:sz w:val="27"/>
          <w:szCs w:val="27"/>
        </w:rPr>
        <w:t>1</w:t>
      </w:r>
      <w:r w:rsidRPr="00C95A89">
        <w:rPr>
          <w:sz w:val="27"/>
          <w:szCs w:val="27"/>
        </w:rPr>
        <w:t xml:space="preserve"> года АНО "АПМБ и АНО "Гарантийный фонд ЧР" </w:t>
      </w:r>
      <w:r>
        <w:rPr>
          <w:sz w:val="27"/>
          <w:szCs w:val="27"/>
        </w:rPr>
        <w:t xml:space="preserve">финансовая поддержка в виде предоставления займов и поручительств оказана </w:t>
      </w:r>
      <w:r w:rsidR="00BB10CD">
        <w:rPr>
          <w:b/>
          <w:sz w:val="27"/>
          <w:szCs w:val="27"/>
        </w:rPr>
        <w:t>207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субъектам малого и среднего предпринимательства на общую сумму </w:t>
      </w:r>
      <w:r w:rsidR="00BB10CD">
        <w:rPr>
          <w:b/>
          <w:sz w:val="27"/>
          <w:szCs w:val="27"/>
        </w:rPr>
        <w:t>939 143 910,89</w:t>
      </w:r>
      <w:r>
        <w:rPr>
          <w:b/>
          <w:sz w:val="27"/>
          <w:szCs w:val="27"/>
        </w:rPr>
        <w:t xml:space="preserve">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1"/>
        <w:gridCol w:w="1995"/>
        <w:gridCol w:w="2160"/>
      </w:tblGrid>
      <w:tr w:rsidR="003B13A7" w:rsidRPr="003B13A7" w:rsidTr="001752E1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A7" w:rsidRPr="003B13A7" w:rsidRDefault="003B13A7" w:rsidP="003B13A7">
            <w:pPr>
              <w:spacing w:line="276" w:lineRule="auto"/>
              <w:rPr>
                <w:lang w:eastAsia="en-US"/>
              </w:rPr>
            </w:pPr>
            <w:r w:rsidRPr="003B13A7">
              <w:rPr>
                <w:lang w:eastAsia="en-US"/>
              </w:rPr>
              <w:t>Наименование поддержки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A7" w:rsidRPr="003B13A7" w:rsidRDefault="003B13A7" w:rsidP="003B13A7">
            <w:pPr>
              <w:spacing w:line="276" w:lineRule="auto"/>
              <w:rPr>
                <w:lang w:eastAsia="en-US"/>
              </w:rPr>
            </w:pPr>
            <w:r w:rsidRPr="003B13A7">
              <w:rPr>
                <w:lang w:eastAsia="en-US"/>
              </w:rPr>
              <w:t>Кол-во предприятий, 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A7" w:rsidRPr="003B13A7" w:rsidRDefault="003B13A7" w:rsidP="003B13A7">
            <w:pPr>
              <w:spacing w:line="276" w:lineRule="auto"/>
              <w:rPr>
                <w:bCs/>
                <w:lang w:eastAsia="en-US"/>
              </w:rPr>
            </w:pPr>
            <w:r w:rsidRPr="003B13A7">
              <w:rPr>
                <w:bCs/>
                <w:lang w:eastAsia="en-US"/>
              </w:rPr>
              <w:t>Сумма</w:t>
            </w:r>
          </w:p>
        </w:tc>
      </w:tr>
      <w:tr w:rsidR="003B13A7" w:rsidRPr="003B13A7" w:rsidTr="001752E1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A7" w:rsidRPr="00D66B86" w:rsidRDefault="003B13A7" w:rsidP="003B13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66B86">
              <w:rPr>
                <w:sz w:val="20"/>
                <w:szCs w:val="20"/>
                <w:lang w:eastAsia="en-US"/>
              </w:rPr>
              <w:t>Предоставление займов субъектам малого предпринимательства, зарегистрированным на территории Чувашской Республики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7" w:rsidRPr="00D66B86" w:rsidRDefault="00BB10CD" w:rsidP="003B13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7" w:rsidRPr="00D66B86" w:rsidRDefault="00BB10CD" w:rsidP="00BB1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300 404 395</w:t>
            </w:r>
            <w:r w:rsidR="006464D0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3B13A7" w:rsidRPr="003B13A7" w:rsidTr="001752E1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A7" w:rsidRPr="00D66B86" w:rsidRDefault="003B13A7" w:rsidP="003B13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66B86">
              <w:rPr>
                <w:sz w:val="20"/>
                <w:szCs w:val="20"/>
                <w:lang w:eastAsia="en-US"/>
              </w:rPr>
              <w:t>Предоставление поручительств (гарантий) по обязательствам (кредитам, займам, лизинговым операциям и т.п.) субъектов малого и среднего предпринимательства Чувашской Республики перед их кредиторами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7" w:rsidRPr="00D66B86" w:rsidRDefault="00BB10CD" w:rsidP="003B13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7" w:rsidRPr="00D66B86" w:rsidRDefault="00BB10CD" w:rsidP="003B13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638 739 515,89</w:t>
            </w:r>
            <w:r w:rsidR="006976A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B13A7" w:rsidRPr="00C71F2A" w:rsidTr="001752E1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A7" w:rsidRPr="00C71F2A" w:rsidRDefault="003B13A7" w:rsidP="003B13A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71F2A">
              <w:rPr>
                <w:b/>
                <w:i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7" w:rsidRPr="00C71F2A" w:rsidRDefault="00BB10CD" w:rsidP="003B13A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71F2A">
              <w:rPr>
                <w:i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7" w:rsidRPr="00C71F2A" w:rsidRDefault="00BB10CD" w:rsidP="003B13A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71F2A">
              <w:rPr>
                <w:i/>
                <w:sz w:val="20"/>
                <w:szCs w:val="20"/>
                <w:lang w:eastAsia="en-US"/>
              </w:rPr>
              <w:t>939 143 910,89</w:t>
            </w:r>
          </w:p>
        </w:tc>
      </w:tr>
    </w:tbl>
    <w:p w:rsidR="003B13A7" w:rsidRPr="003B13A7" w:rsidRDefault="003B13A7" w:rsidP="003B13A7">
      <w:pPr>
        <w:ind w:firstLine="540"/>
        <w:jc w:val="both"/>
        <w:rPr>
          <w:sz w:val="28"/>
          <w:szCs w:val="28"/>
        </w:rPr>
      </w:pPr>
      <w:r w:rsidRPr="00C71F2A">
        <w:rPr>
          <w:b/>
          <w:i/>
          <w:sz w:val="26"/>
          <w:szCs w:val="26"/>
        </w:rPr>
        <w:t>АНО «</w:t>
      </w:r>
      <w:r w:rsidRPr="00C71F2A">
        <w:rPr>
          <w:b/>
          <w:i/>
          <w:sz w:val="28"/>
          <w:szCs w:val="28"/>
        </w:rPr>
        <w:t>Гарантийный фонд Чувашской Республики</w:t>
      </w:r>
      <w:r w:rsidRPr="00C71F2A">
        <w:rPr>
          <w:b/>
          <w:i/>
          <w:sz w:val="26"/>
          <w:szCs w:val="26"/>
        </w:rPr>
        <w:t>»</w:t>
      </w:r>
      <w:r w:rsidRPr="003B13A7">
        <w:rPr>
          <w:b/>
          <w:sz w:val="26"/>
          <w:szCs w:val="26"/>
        </w:rPr>
        <w:t xml:space="preserve"> </w:t>
      </w:r>
      <w:r w:rsidRPr="003B13A7">
        <w:rPr>
          <w:sz w:val="28"/>
          <w:szCs w:val="28"/>
        </w:rPr>
        <w:t xml:space="preserve">в отчетный период выдано субъектам малого и среднего предпринимательства </w:t>
      </w:r>
      <w:r w:rsidR="00D22FC0">
        <w:rPr>
          <w:sz w:val="28"/>
          <w:szCs w:val="28"/>
        </w:rPr>
        <w:t>88</w:t>
      </w:r>
      <w:r w:rsidRPr="003B13A7">
        <w:rPr>
          <w:b/>
          <w:sz w:val="28"/>
          <w:szCs w:val="28"/>
        </w:rPr>
        <w:t xml:space="preserve"> </w:t>
      </w:r>
      <w:r w:rsidRPr="003B13A7">
        <w:rPr>
          <w:sz w:val="28"/>
          <w:szCs w:val="28"/>
        </w:rPr>
        <w:t xml:space="preserve">поручительства на общую сумму </w:t>
      </w:r>
      <w:r w:rsidR="00D22FC0">
        <w:rPr>
          <w:b/>
          <w:sz w:val="28"/>
          <w:szCs w:val="28"/>
        </w:rPr>
        <w:t xml:space="preserve">638,7 </w:t>
      </w:r>
      <w:r w:rsidRPr="003B13A7">
        <w:rPr>
          <w:sz w:val="28"/>
          <w:szCs w:val="28"/>
        </w:rPr>
        <w:t xml:space="preserve">млн. рублей. </w:t>
      </w:r>
    </w:p>
    <w:p w:rsidR="000E0599" w:rsidRPr="00D66B86" w:rsidRDefault="000E0599" w:rsidP="008862FA">
      <w:pPr>
        <w:ind w:firstLine="540"/>
        <w:jc w:val="both"/>
        <w:rPr>
          <w:sz w:val="28"/>
          <w:szCs w:val="26"/>
        </w:rPr>
      </w:pPr>
      <w:r w:rsidRPr="00D66B86">
        <w:rPr>
          <w:b/>
          <w:i/>
          <w:sz w:val="28"/>
          <w:szCs w:val="26"/>
        </w:rPr>
        <w:t>АНО «Агентство по поддержке малого бизнеса в Чувашской Республике»</w:t>
      </w:r>
      <w:r w:rsidRPr="00D66B86">
        <w:rPr>
          <w:sz w:val="28"/>
          <w:szCs w:val="26"/>
        </w:rPr>
        <w:t xml:space="preserve"> было выдано </w:t>
      </w:r>
      <w:r w:rsidR="00D22FC0">
        <w:rPr>
          <w:sz w:val="28"/>
          <w:szCs w:val="26"/>
        </w:rPr>
        <w:t>119</w:t>
      </w:r>
      <w:r w:rsidRPr="00D66B86">
        <w:rPr>
          <w:sz w:val="28"/>
          <w:szCs w:val="26"/>
        </w:rPr>
        <w:t xml:space="preserve"> займ</w:t>
      </w:r>
      <w:r w:rsidR="00173A52">
        <w:rPr>
          <w:sz w:val="28"/>
          <w:szCs w:val="26"/>
        </w:rPr>
        <w:t>а</w:t>
      </w:r>
      <w:r w:rsidRPr="00D66B86">
        <w:rPr>
          <w:sz w:val="28"/>
          <w:szCs w:val="26"/>
        </w:rPr>
        <w:t xml:space="preserve"> на сумму </w:t>
      </w:r>
      <w:r w:rsidR="00D22FC0">
        <w:rPr>
          <w:sz w:val="28"/>
          <w:szCs w:val="26"/>
        </w:rPr>
        <w:t>300,4</w:t>
      </w:r>
      <w:r w:rsidRPr="00D66B86">
        <w:rPr>
          <w:sz w:val="28"/>
          <w:szCs w:val="26"/>
        </w:rPr>
        <w:t xml:space="preserve"> млн. рублей.</w:t>
      </w:r>
    </w:p>
    <w:p w:rsidR="008862FA" w:rsidRDefault="008862FA" w:rsidP="008862FA">
      <w:pPr>
        <w:ind w:firstLine="540"/>
        <w:jc w:val="both"/>
        <w:rPr>
          <w:sz w:val="28"/>
          <w:szCs w:val="28"/>
        </w:rPr>
      </w:pPr>
      <w:r w:rsidRPr="00D66B86">
        <w:rPr>
          <w:b/>
          <w:i/>
          <w:sz w:val="28"/>
          <w:szCs w:val="28"/>
        </w:rPr>
        <w:t>Кредитно-финансовыми учреждениями</w:t>
      </w:r>
      <w:r w:rsidRPr="00D66B86">
        <w:rPr>
          <w:sz w:val="28"/>
          <w:szCs w:val="28"/>
        </w:rPr>
        <w:t xml:space="preserve"> города Чебоксары представлено кредитов и займов субъектам малого и среднего </w:t>
      </w:r>
      <w:r w:rsidRPr="00B52503">
        <w:rPr>
          <w:sz w:val="28"/>
          <w:szCs w:val="28"/>
        </w:rPr>
        <w:t>предпринимательства н</w:t>
      </w:r>
      <w:r>
        <w:rPr>
          <w:sz w:val="28"/>
          <w:szCs w:val="28"/>
        </w:rPr>
        <w:t>а общую сумму</w:t>
      </w:r>
      <w:r w:rsidR="00E72AEC">
        <w:rPr>
          <w:sz w:val="28"/>
          <w:szCs w:val="28"/>
        </w:rPr>
        <w:t xml:space="preserve"> </w:t>
      </w:r>
      <w:r w:rsidR="00D863D1">
        <w:rPr>
          <w:sz w:val="28"/>
          <w:szCs w:val="28"/>
        </w:rPr>
        <w:t xml:space="preserve">более </w:t>
      </w:r>
      <w:r w:rsidR="000E7BFC">
        <w:rPr>
          <w:b/>
          <w:bCs/>
          <w:sz w:val="28"/>
          <w:szCs w:val="28"/>
        </w:rPr>
        <w:t>7</w:t>
      </w:r>
      <w:r w:rsidR="00E72AEC" w:rsidRPr="00EE7EAD">
        <w:rPr>
          <w:b/>
          <w:bCs/>
          <w:sz w:val="28"/>
          <w:szCs w:val="28"/>
        </w:rPr>
        <w:t xml:space="preserve"> млрд</w:t>
      </w:r>
      <w:r w:rsidR="00E72AEC" w:rsidRPr="00EE7EAD">
        <w:rPr>
          <w:rFonts w:ascii="Arial" w:hAnsi="Arial" w:cs="Arial"/>
          <w:b/>
          <w:bCs/>
          <w:sz w:val="20"/>
          <w:szCs w:val="20"/>
        </w:rPr>
        <w:t>.</w:t>
      </w:r>
      <w:r w:rsidR="00E72AEC" w:rsidRPr="00EE7EAD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3B69A6" w:rsidRDefault="008862FA" w:rsidP="003B69A6">
      <w:pPr>
        <w:autoSpaceDE w:val="0"/>
        <w:snapToGrid w:val="0"/>
        <w:ind w:firstLine="540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Следует отметить, что малый и средний бизнес в городе активно участвует в выполнении мун</w:t>
      </w:r>
      <w:r w:rsidR="00E72AEC">
        <w:rPr>
          <w:sz w:val="28"/>
          <w:szCs w:val="28"/>
        </w:rPr>
        <w:t xml:space="preserve">иципального заказа. За </w:t>
      </w:r>
      <w:r w:rsidR="000E0599">
        <w:rPr>
          <w:sz w:val="28"/>
          <w:szCs w:val="28"/>
        </w:rPr>
        <w:t>9</w:t>
      </w:r>
      <w:r w:rsidR="00E72AEC">
        <w:rPr>
          <w:sz w:val="28"/>
          <w:szCs w:val="28"/>
        </w:rPr>
        <w:t xml:space="preserve"> </w:t>
      </w:r>
      <w:r w:rsidR="000E0599">
        <w:rPr>
          <w:sz w:val="28"/>
          <w:szCs w:val="28"/>
        </w:rPr>
        <w:t>месяцев</w:t>
      </w:r>
      <w:r w:rsidRPr="002233C0">
        <w:rPr>
          <w:sz w:val="28"/>
          <w:szCs w:val="28"/>
        </w:rPr>
        <w:t xml:space="preserve"> 20</w:t>
      </w:r>
      <w:r w:rsidR="00B50332">
        <w:rPr>
          <w:sz w:val="28"/>
          <w:szCs w:val="28"/>
        </w:rPr>
        <w:t>2</w:t>
      </w:r>
      <w:r w:rsidR="008B5EA6">
        <w:rPr>
          <w:sz w:val="28"/>
          <w:szCs w:val="28"/>
        </w:rPr>
        <w:t>1</w:t>
      </w:r>
      <w:r w:rsidRPr="002233C0">
        <w:rPr>
          <w:sz w:val="28"/>
          <w:szCs w:val="28"/>
        </w:rPr>
        <w:t xml:space="preserve"> года </w:t>
      </w:r>
      <w:r w:rsidR="003B69A6">
        <w:rPr>
          <w:sz w:val="28"/>
          <w:szCs w:val="28"/>
        </w:rPr>
        <w:t>объем закупок заказчиков города Чебоксары у субъектов малого предпринимательства, социально ориентированных некоммерческих организаций составил 2 494,1 млн. рублей (за 9 мес. 2020 года 1 577,6 млн. рублей). Доля закупок составляет 31,3 % (за 9 мес. 2020 года 28,1 %). Среднее количество участников на 1 закупку составляет 3,5 ед.</w:t>
      </w:r>
    </w:p>
    <w:p w:rsidR="003B69A6" w:rsidRDefault="003B69A6" w:rsidP="003B69A6">
      <w:pPr>
        <w:autoSpaceDE w:val="0"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электронного сервиса «</w:t>
      </w:r>
      <w:r w:rsidR="00725BA0">
        <w:rPr>
          <w:sz w:val="28"/>
          <w:szCs w:val="28"/>
        </w:rPr>
        <w:t>П</w:t>
      </w:r>
      <w:r>
        <w:rPr>
          <w:sz w:val="28"/>
          <w:szCs w:val="28"/>
        </w:rPr>
        <w:t>орта</w:t>
      </w:r>
      <w:r w:rsidR="00725BA0">
        <w:rPr>
          <w:sz w:val="28"/>
          <w:szCs w:val="28"/>
        </w:rPr>
        <w:t>л</w:t>
      </w:r>
      <w:r>
        <w:rPr>
          <w:sz w:val="28"/>
          <w:szCs w:val="28"/>
        </w:rPr>
        <w:t xml:space="preserve"> закупок малого объема Чувашской Республики» заключено 2876</w:t>
      </w:r>
      <w:r w:rsidR="00725BA0">
        <w:rPr>
          <w:sz w:val="28"/>
          <w:szCs w:val="28"/>
        </w:rPr>
        <w:t xml:space="preserve"> договоров на поставку товаров, выполнение работ, оказание услуг малого объема на общую сумму 146,2 млн. рублей.</w:t>
      </w:r>
    </w:p>
    <w:p w:rsidR="00725BA0" w:rsidRDefault="00725BA0" w:rsidP="003B69A6">
      <w:pPr>
        <w:autoSpaceDE w:val="0"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Экономия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езультате осуществления закупок малого объема посредством электронного ресурса составил 19,6 млн. рублей. </w:t>
      </w:r>
      <w:r>
        <w:rPr>
          <w:sz w:val="28"/>
          <w:szCs w:val="28"/>
        </w:rPr>
        <w:lastRenderedPageBreak/>
        <w:t xml:space="preserve">Экономическая эффективность – 11,8 %. На участие в закупках поступило 6923 заявки от организаций различных форм собственности и предпринимателей. </w:t>
      </w:r>
    </w:p>
    <w:p w:rsidR="00E66A7A" w:rsidRDefault="00E66A7A" w:rsidP="008862FA">
      <w:pPr>
        <w:pStyle w:val="21"/>
        <w:ind w:firstLine="654"/>
        <w:jc w:val="center"/>
        <w:rPr>
          <w:rFonts w:eastAsia="Courier New"/>
          <w:b/>
          <w:bCs/>
        </w:rPr>
      </w:pPr>
    </w:p>
    <w:p w:rsidR="008862FA" w:rsidRDefault="00EC6432" w:rsidP="008862FA">
      <w:pPr>
        <w:pStyle w:val="21"/>
        <w:ind w:firstLine="654"/>
        <w:jc w:val="center"/>
        <w:rPr>
          <w:rFonts w:eastAsia="Courier New"/>
          <w:b/>
          <w:bCs/>
        </w:rPr>
      </w:pPr>
      <w:r>
        <w:rPr>
          <w:rFonts w:eastAsia="Courier New"/>
          <w:b/>
          <w:bCs/>
        </w:rPr>
        <w:t>Имущественная поддержка</w:t>
      </w:r>
    </w:p>
    <w:p w:rsidR="008862FA" w:rsidRDefault="008862FA" w:rsidP="008862FA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государственной поддержки малого предпринимательства является имущественная поддержка субъектов малого предпринимательства.</w:t>
      </w:r>
    </w:p>
    <w:p w:rsidR="008862FA" w:rsidRDefault="008862FA" w:rsidP="002562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BB1653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173A52">
        <w:rPr>
          <w:sz w:val="28"/>
          <w:szCs w:val="28"/>
        </w:rPr>
        <w:t>2</w:t>
      </w:r>
      <w:r w:rsidR="007914EB">
        <w:rPr>
          <w:sz w:val="28"/>
          <w:szCs w:val="28"/>
        </w:rPr>
        <w:t>1</w:t>
      </w:r>
      <w:r>
        <w:rPr>
          <w:sz w:val="28"/>
          <w:szCs w:val="28"/>
        </w:rPr>
        <w:t xml:space="preserve"> Чебоксарским городским комитетом по управлению имуществом с субъектами малого и среднего предпринимательства заключено </w:t>
      </w:r>
      <w:r w:rsidR="00E96AE9">
        <w:rPr>
          <w:b/>
          <w:sz w:val="28"/>
          <w:szCs w:val="28"/>
        </w:rPr>
        <w:t>170</w:t>
      </w:r>
      <w:r>
        <w:rPr>
          <w:sz w:val="28"/>
          <w:szCs w:val="28"/>
        </w:rPr>
        <w:t xml:space="preserve"> договоров аренды нежилых помещений, общая площадь предоставляемых помещений </w:t>
      </w:r>
      <w:r w:rsidR="00E96AE9">
        <w:rPr>
          <w:b/>
          <w:sz w:val="28"/>
          <w:szCs w:val="28"/>
        </w:rPr>
        <w:t>18,52</w:t>
      </w:r>
      <w:r>
        <w:rPr>
          <w:b/>
          <w:sz w:val="28"/>
          <w:szCs w:val="28"/>
        </w:rPr>
        <w:t xml:space="preserve"> </w:t>
      </w:r>
      <w:r w:rsidRPr="00890530">
        <w:rPr>
          <w:sz w:val="28"/>
          <w:szCs w:val="28"/>
        </w:rPr>
        <w:t>тыс</w:t>
      </w:r>
      <w:r>
        <w:rPr>
          <w:b/>
          <w:sz w:val="28"/>
          <w:szCs w:val="28"/>
        </w:rPr>
        <w:t>.</w:t>
      </w:r>
      <w:r w:rsidR="002562B2">
        <w:rPr>
          <w:sz w:val="28"/>
          <w:szCs w:val="28"/>
        </w:rPr>
        <w:t xml:space="preserve"> кв.м.</w:t>
      </w:r>
    </w:p>
    <w:p w:rsidR="008862FA" w:rsidRDefault="008862FA" w:rsidP="008862FA">
      <w:pPr>
        <w:pStyle w:val="21"/>
        <w:ind w:firstLine="540"/>
        <w:rPr>
          <w:szCs w:val="28"/>
        </w:rPr>
      </w:pPr>
      <w:proofErr w:type="gramStart"/>
      <w:r>
        <w:rPr>
          <w:szCs w:val="28"/>
        </w:rPr>
        <w:t>В соответствии с ФЗ от 22.08.2008 г. №159-ФЗ «</w:t>
      </w:r>
      <w:r w:rsidR="003144F9">
        <w:rPr>
          <w:szCs w:val="28"/>
        </w:rPr>
        <w:t>О</w:t>
      </w:r>
      <w:r>
        <w:rPr>
          <w:szCs w:val="28"/>
        </w:rPr>
        <w:t xml:space="preserve">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преимущественное право на выкуп помещений, находящихся в муниципальной собственности, реализовали </w:t>
      </w:r>
      <w:r w:rsidR="00E96AE9">
        <w:rPr>
          <w:b/>
          <w:szCs w:val="28"/>
        </w:rPr>
        <w:t>18</w:t>
      </w:r>
      <w:r w:rsidR="004D7EF2">
        <w:rPr>
          <w:b/>
          <w:szCs w:val="28"/>
        </w:rPr>
        <w:t xml:space="preserve"> </w:t>
      </w:r>
      <w:r>
        <w:rPr>
          <w:szCs w:val="28"/>
        </w:rPr>
        <w:t>субъект</w:t>
      </w:r>
      <w:r w:rsidR="00173A52">
        <w:rPr>
          <w:szCs w:val="28"/>
        </w:rPr>
        <w:t>ов</w:t>
      </w:r>
      <w:r>
        <w:rPr>
          <w:szCs w:val="28"/>
        </w:rPr>
        <w:t xml:space="preserve"> малого и среднего предпринимат</w:t>
      </w:r>
      <w:r w:rsidR="00146DED">
        <w:rPr>
          <w:szCs w:val="28"/>
        </w:rPr>
        <w:t>ельства на общую площадь</w:t>
      </w:r>
      <w:proofErr w:type="gramEnd"/>
      <w:r w:rsidR="00146DED">
        <w:rPr>
          <w:szCs w:val="28"/>
        </w:rPr>
        <w:t xml:space="preserve"> </w:t>
      </w:r>
      <w:r w:rsidR="00E96AE9">
        <w:rPr>
          <w:b/>
          <w:szCs w:val="28"/>
        </w:rPr>
        <w:t xml:space="preserve">2 514,40 </w:t>
      </w:r>
      <w:proofErr w:type="spellStart"/>
      <w:r w:rsidR="00E96AE9">
        <w:rPr>
          <w:b/>
          <w:szCs w:val="28"/>
        </w:rPr>
        <w:t>кв.м</w:t>
      </w:r>
      <w:proofErr w:type="spellEnd"/>
      <w:r w:rsidR="00E96AE9">
        <w:rPr>
          <w:b/>
          <w:szCs w:val="28"/>
        </w:rPr>
        <w:t>.</w:t>
      </w:r>
      <w:r>
        <w:rPr>
          <w:szCs w:val="28"/>
        </w:rPr>
        <w:t xml:space="preserve"> на сумму </w:t>
      </w:r>
      <w:r w:rsidR="00E96AE9">
        <w:rPr>
          <w:b/>
          <w:szCs w:val="28"/>
        </w:rPr>
        <w:t>58,3</w:t>
      </w:r>
      <w:r w:rsidRPr="00146DED">
        <w:rPr>
          <w:b/>
          <w:szCs w:val="28"/>
        </w:rPr>
        <w:t xml:space="preserve"> млн. рублей</w:t>
      </w:r>
      <w:r>
        <w:rPr>
          <w:szCs w:val="28"/>
        </w:rPr>
        <w:t xml:space="preserve">. Средняя стоимость </w:t>
      </w:r>
      <w:r w:rsidRPr="00146DED">
        <w:rPr>
          <w:b/>
          <w:szCs w:val="28"/>
        </w:rPr>
        <w:t>1 кв.м.</w:t>
      </w:r>
      <w:r>
        <w:rPr>
          <w:szCs w:val="28"/>
        </w:rPr>
        <w:t xml:space="preserve"> вык</w:t>
      </w:r>
      <w:r w:rsidR="006661D8">
        <w:rPr>
          <w:szCs w:val="28"/>
        </w:rPr>
        <w:t xml:space="preserve">упаемого помещения составляет </w:t>
      </w:r>
      <w:r w:rsidR="00E96AE9">
        <w:rPr>
          <w:b/>
          <w:szCs w:val="28"/>
        </w:rPr>
        <w:t>23 211,48</w:t>
      </w:r>
      <w:r w:rsidRPr="00146DED">
        <w:rPr>
          <w:b/>
          <w:szCs w:val="28"/>
        </w:rPr>
        <w:t xml:space="preserve"> рублей</w:t>
      </w:r>
      <w:r>
        <w:rPr>
          <w:szCs w:val="28"/>
        </w:rPr>
        <w:t>.</w:t>
      </w:r>
    </w:p>
    <w:p w:rsidR="008862FA" w:rsidRPr="00C67334" w:rsidRDefault="008862FA" w:rsidP="008862FA">
      <w:pPr>
        <w:pStyle w:val="21"/>
        <w:ind w:firstLine="540"/>
        <w:rPr>
          <w:b/>
          <w:szCs w:val="28"/>
        </w:rPr>
      </w:pPr>
      <w:r>
        <w:rPr>
          <w:szCs w:val="28"/>
        </w:rPr>
        <w:t>Постановлением администрации города №2507 от 09.08.2013 утвержден в новой редакции Перечень муниципального имущества города Чебоксары для предоставления его во владение или в пользование на долгосрочной основе субъектам малого и среднего предпринимательства и организация</w:t>
      </w:r>
      <w:r w:rsidR="004D7EF2">
        <w:rPr>
          <w:szCs w:val="28"/>
        </w:rPr>
        <w:t>м</w:t>
      </w:r>
      <w:r>
        <w:rPr>
          <w:szCs w:val="28"/>
        </w:rPr>
        <w:t xml:space="preserve">, образующих инфраструктуру поддержки субъектов малого и среднего предпринимательства. </w:t>
      </w:r>
      <w:r w:rsidRPr="00C67334">
        <w:rPr>
          <w:szCs w:val="28"/>
        </w:rPr>
        <w:t xml:space="preserve">На сегодняшний день данный перечень включает </w:t>
      </w:r>
      <w:r w:rsidR="00173A52">
        <w:rPr>
          <w:b/>
          <w:szCs w:val="28"/>
        </w:rPr>
        <w:t>211</w:t>
      </w:r>
      <w:r w:rsidR="00173A52">
        <w:rPr>
          <w:szCs w:val="28"/>
        </w:rPr>
        <w:t xml:space="preserve"> помещений.</w:t>
      </w:r>
    </w:p>
    <w:p w:rsidR="008862FA" w:rsidRDefault="008862FA" w:rsidP="008862FA">
      <w:pPr>
        <w:ind w:firstLine="567"/>
        <w:jc w:val="both"/>
        <w:rPr>
          <w:rFonts w:eastAsia="Courier New"/>
          <w:sz w:val="28"/>
          <w:szCs w:val="28"/>
        </w:rPr>
      </w:pPr>
      <w:r w:rsidRPr="004C2A2F">
        <w:rPr>
          <w:sz w:val="28"/>
          <w:szCs w:val="28"/>
        </w:rPr>
        <w:t xml:space="preserve">Автономным учреждением Чувашской Республики «Республиканский бизнес-инкубатор по поддержке предпринимательства и содействию занятости» Министерства экономического развития, промышленности и торговли Чувашской Республики на конкурсной основе </w:t>
      </w:r>
      <w:r w:rsidRPr="004C2A2F">
        <w:rPr>
          <w:rFonts w:eastAsia="Courier New"/>
          <w:sz w:val="28"/>
          <w:szCs w:val="28"/>
        </w:rPr>
        <w:t xml:space="preserve">предоставляются в аренду начинающим субъектам малого и среднего предпринимательства современные офисные помещения </w:t>
      </w:r>
      <w:r w:rsidRPr="00ED5EFB">
        <w:rPr>
          <w:rFonts w:eastAsia="Courier New"/>
          <w:color w:val="000000" w:themeColor="text1"/>
          <w:sz w:val="28"/>
          <w:szCs w:val="28"/>
        </w:rPr>
        <w:t>на льготных условиях</w:t>
      </w:r>
      <w:r w:rsidRPr="004C2A2F">
        <w:rPr>
          <w:rFonts w:eastAsia="Courier New"/>
          <w:sz w:val="28"/>
          <w:szCs w:val="28"/>
        </w:rPr>
        <w:t xml:space="preserve">. </w:t>
      </w:r>
    </w:p>
    <w:p w:rsidR="008862FA" w:rsidRPr="004C2A2F" w:rsidRDefault="008862FA" w:rsidP="008862FA">
      <w:pPr>
        <w:ind w:firstLine="567"/>
        <w:jc w:val="both"/>
        <w:rPr>
          <w:rFonts w:eastAsia="Courier New"/>
          <w:sz w:val="28"/>
        </w:rPr>
      </w:pPr>
      <w:bookmarkStart w:id="0" w:name="_GoBack"/>
      <w:bookmarkEnd w:id="0"/>
    </w:p>
    <w:sectPr w:rsidR="008862FA" w:rsidRPr="004C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A1" w:rsidRDefault="00112CA1" w:rsidP="002A680D">
      <w:r>
        <w:separator/>
      </w:r>
    </w:p>
  </w:endnote>
  <w:endnote w:type="continuationSeparator" w:id="0">
    <w:p w:rsidR="00112CA1" w:rsidRDefault="00112CA1" w:rsidP="002A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A1" w:rsidRDefault="00112CA1" w:rsidP="002A680D">
      <w:r>
        <w:separator/>
      </w:r>
    </w:p>
  </w:footnote>
  <w:footnote w:type="continuationSeparator" w:id="0">
    <w:p w:rsidR="00112CA1" w:rsidRDefault="00112CA1" w:rsidP="002A6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7D"/>
    <w:rsid w:val="000102FE"/>
    <w:rsid w:val="0003715B"/>
    <w:rsid w:val="0005613F"/>
    <w:rsid w:val="00060195"/>
    <w:rsid w:val="0007326B"/>
    <w:rsid w:val="00083C7D"/>
    <w:rsid w:val="000876D7"/>
    <w:rsid w:val="0009123D"/>
    <w:rsid w:val="00094C5C"/>
    <w:rsid w:val="000954C3"/>
    <w:rsid w:val="0009678C"/>
    <w:rsid w:val="000A4578"/>
    <w:rsid w:val="000B05FB"/>
    <w:rsid w:val="000B30CC"/>
    <w:rsid w:val="000E0599"/>
    <w:rsid w:val="000E0C54"/>
    <w:rsid w:val="000E7BFC"/>
    <w:rsid w:val="00102B90"/>
    <w:rsid w:val="00112CA1"/>
    <w:rsid w:val="00114349"/>
    <w:rsid w:val="00125981"/>
    <w:rsid w:val="00127921"/>
    <w:rsid w:val="001304F0"/>
    <w:rsid w:val="00134ADD"/>
    <w:rsid w:val="00143607"/>
    <w:rsid w:val="00146164"/>
    <w:rsid w:val="00146DED"/>
    <w:rsid w:val="00155582"/>
    <w:rsid w:val="001564B5"/>
    <w:rsid w:val="001572BD"/>
    <w:rsid w:val="00166F9D"/>
    <w:rsid w:val="00173A52"/>
    <w:rsid w:val="00173B38"/>
    <w:rsid w:val="001752E1"/>
    <w:rsid w:val="00177CA7"/>
    <w:rsid w:val="00192DF9"/>
    <w:rsid w:val="001A2EEB"/>
    <w:rsid w:val="001C33A6"/>
    <w:rsid w:val="001C44B8"/>
    <w:rsid w:val="001E0D20"/>
    <w:rsid w:val="001E23DA"/>
    <w:rsid w:val="001E6517"/>
    <w:rsid w:val="001E7870"/>
    <w:rsid w:val="002135CD"/>
    <w:rsid w:val="00216458"/>
    <w:rsid w:val="00226E56"/>
    <w:rsid w:val="0022706F"/>
    <w:rsid w:val="00234306"/>
    <w:rsid w:val="00251653"/>
    <w:rsid w:val="0025264D"/>
    <w:rsid w:val="002562B2"/>
    <w:rsid w:val="00283EED"/>
    <w:rsid w:val="002A680D"/>
    <w:rsid w:val="002B2F42"/>
    <w:rsid w:val="002C4211"/>
    <w:rsid w:val="002C59B9"/>
    <w:rsid w:val="002D14E2"/>
    <w:rsid w:val="002D4523"/>
    <w:rsid w:val="002E5E91"/>
    <w:rsid w:val="003020A1"/>
    <w:rsid w:val="00304C3C"/>
    <w:rsid w:val="003144F9"/>
    <w:rsid w:val="00320842"/>
    <w:rsid w:val="0033783C"/>
    <w:rsid w:val="00340E0A"/>
    <w:rsid w:val="003549C7"/>
    <w:rsid w:val="003756AD"/>
    <w:rsid w:val="003771B3"/>
    <w:rsid w:val="003B13A7"/>
    <w:rsid w:val="003B69A6"/>
    <w:rsid w:val="003C06E0"/>
    <w:rsid w:val="003D47B4"/>
    <w:rsid w:val="003E6168"/>
    <w:rsid w:val="0040250F"/>
    <w:rsid w:val="004205AA"/>
    <w:rsid w:val="004218BB"/>
    <w:rsid w:val="00422671"/>
    <w:rsid w:val="00431458"/>
    <w:rsid w:val="00440CDF"/>
    <w:rsid w:val="00444FE6"/>
    <w:rsid w:val="00462BC6"/>
    <w:rsid w:val="00474391"/>
    <w:rsid w:val="004804A8"/>
    <w:rsid w:val="004A4C56"/>
    <w:rsid w:val="004C436F"/>
    <w:rsid w:val="004C4E57"/>
    <w:rsid w:val="004D7EF2"/>
    <w:rsid w:val="004E5144"/>
    <w:rsid w:val="004F04E0"/>
    <w:rsid w:val="004F073C"/>
    <w:rsid w:val="004F0EC4"/>
    <w:rsid w:val="004F7C1A"/>
    <w:rsid w:val="00501365"/>
    <w:rsid w:val="00521FAC"/>
    <w:rsid w:val="00522499"/>
    <w:rsid w:val="005343BC"/>
    <w:rsid w:val="00537530"/>
    <w:rsid w:val="00570765"/>
    <w:rsid w:val="00584A03"/>
    <w:rsid w:val="00590720"/>
    <w:rsid w:val="005C0FCE"/>
    <w:rsid w:val="005C7255"/>
    <w:rsid w:val="005E3180"/>
    <w:rsid w:val="005E7A06"/>
    <w:rsid w:val="0060580F"/>
    <w:rsid w:val="006164AC"/>
    <w:rsid w:val="006330A1"/>
    <w:rsid w:val="00642D7D"/>
    <w:rsid w:val="006464D0"/>
    <w:rsid w:val="00664316"/>
    <w:rsid w:val="006661D8"/>
    <w:rsid w:val="00670E5E"/>
    <w:rsid w:val="00682E02"/>
    <w:rsid w:val="0069304F"/>
    <w:rsid w:val="006976A8"/>
    <w:rsid w:val="006D6C5E"/>
    <w:rsid w:val="006E7102"/>
    <w:rsid w:val="006F1CBC"/>
    <w:rsid w:val="007007A8"/>
    <w:rsid w:val="00703FBD"/>
    <w:rsid w:val="00710925"/>
    <w:rsid w:val="007111FB"/>
    <w:rsid w:val="00725BA0"/>
    <w:rsid w:val="00733D04"/>
    <w:rsid w:val="00737AAE"/>
    <w:rsid w:val="00767A13"/>
    <w:rsid w:val="007914EB"/>
    <w:rsid w:val="007B49F9"/>
    <w:rsid w:val="007D143E"/>
    <w:rsid w:val="007F7943"/>
    <w:rsid w:val="008310C3"/>
    <w:rsid w:val="008425E1"/>
    <w:rsid w:val="00862D99"/>
    <w:rsid w:val="00880D1E"/>
    <w:rsid w:val="008862FA"/>
    <w:rsid w:val="008905CD"/>
    <w:rsid w:val="0089274C"/>
    <w:rsid w:val="008B5EA6"/>
    <w:rsid w:val="008D0582"/>
    <w:rsid w:val="008E5CAD"/>
    <w:rsid w:val="008F1F65"/>
    <w:rsid w:val="00911874"/>
    <w:rsid w:val="009364C4"/>
    <w:rsid w:val="00976BC2"/>
    <w:rsid w:val="009B5BA0"/>
    <w:rsid w:val="00A06685"/>
    <w:rsid w:val="00A20B37"/>
    <w:rsid w:val="00A524D1"/>
    <w:rsid w:val="00A55809"/>
    <w:rsid w:val="00A642A3"/>
    <w:rsid w:val="00A81531"/>
    <w:rsid w:val="00A913BD"/>
    <w:rsid w:val="00AB21AA"/>
    <w:rsid w:val="00AC1EFD"/>
    <w:rsid w:val="00AD40DF"/>
    <w:rsid w:val="00AD73B8"/>
    <w:rsid w:val="00AF5158"/>
    <w:rsid w:val="00AF618C"/>
    <w:rsid w:val="00B11454"/>
    <w:rsid w:val="00B50332"/>
    <w:rsid w:val="00B560C4"/>
    <w:rsid w:val="00B77E72"/>
    <w:rsid w:val="00BB10CD"/>
    <w:rsid w:val="00BB1653"/>
    <w:rsid w:val="00BC6B83"/>
    <w:rsid w:val="00BF208A"/>
    <w:rsid w:val="00BF7613"/>
    <w:rsid w:val="00C33115"/>
    <w:rsid w:val="00C351AA"/>
    <w:rsid w:val="00C46CAB"/>
    <w:rsid w:val="00C67334"/>
    <w:rsid w:val="00C71F2A"/>
    <w:rsid w:val="00C856E8"/>
    <w:rsid w:val="00C92590"/>
    <w:rsid w:val="00C95A89"/>
    <w:rsid w:val="00CA633D"/>
    <w:rsid w:val="00CC72B4"/>
    <w:rsid w:val="00CD646D"/>
    <w:rsid w:val="00D1014B"/>
    <w:rsid w:val="00D22FC0"/>
    <w:rsid w:val="00D25E44"/>
    <w:rsid w:val="00D40C87"/>
    <w:rsid w:val="00D66B86"/>
    <w:rsid w:val="00D670FA"/>
    <w:rsid w:val="00D77AFD"/>
    <w:rsid w:val="00D77E25"/>
    <w:rsid w:val="00D863D1"/>
    <w:rsid w:val="00DA6BE7"/>
    <w:rsid w:val="00DB431A"/>
    <w:rsid w:val="00DC407A"/>
    <w:rsid w:val="00E04BC3"/>
    <w:rsid w:val="00E13795"/>
    <w:rsid w:val="00E37F62"/>
    <w:rsid w:val="00E50F6E"/>
    <w:rsid w:val="00E525E4"/>
    <w:rsid w:val="00E66A7A"/>
    <w:rsid w:val="00E72AEC"/>
    <w:rsid w:val="00E748F9"/>
    <w:rsid w:val="00E84D1E"/>
    <w:rsid w:val="00E96AE9"/>
    <w:rsid w:val="00EC5E78"/>
    <w:rsid w:val="00EC6432"/>
    <w:rsid w:val="00EC6C4F"/>
    <w:rsid w:val="00ED569C"/>
    <w:rsid w:val="00ED5EFB"/>
    <w:rsid w:val="00EE7EAD"/>
    <w:rsid w:val="00EF7685"/>
    <w:rsid w:val="00F14F99"/>
    <w:rsid w:val="00F15C46"/>
    <w:rsid w:val="00F2274D"/>
    <w:rsid w:val="00F35117"/>
    <w:rsid w:val="00F8326A"/>
    <w:rsid w:val="00F97F6F"/>
    <w:rsid w:val="00FA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862FA"/>
    <w:pPr>
      <w:jc w:val="both"/>
    </w:pPr>
    <w:rPr>
      <w:i/>
      <w:iCs/>
      <w:sz w:val="28"/>
    </w:rPr>
  </w:style>
  <w:style w:type="character" w:customStyle="1" w:styleId="20">
    <w:name w:val="Основной текст 2 Знак"/>
    <w:basedOn w:val="a0"/>
    <w:link w:val="2"/>
    <w:rsid w:val="008862F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 Indent"/>
    <w:basedOn w:val="a"/>
    <w:link w:val="a4"/>
    <w:rsid w:val="008862FA"/>
    <w:pPr>
      <w:jc w:val="both"/>
    </w:pPr>
  </w:style>
  <w:style w:type="character" w:customStyle="1" w:styleId="a4">
    <w:name w:val="Основной текст с отступом Знак"/>
    <w:basedOn w:val="a0"/>
    <w:link w:val="a3"/>
    <w:rsid w:val="0088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862FA"/>
    <w:pPr>
      <w:jc w:val="both"/>
    </w:pPr>
    <w:rPr>
      <w:rFonts w:eastAsia="Courier New"/>
      <w:sz w:val="28"/>
    </w:rPr>
  </w:style>
  <w:style w:type="character" w:customStyle="1" w:styleId="a6">
    <w:name w:val="Основной текст Знак"/>
    <w:basedOn w:val="a0"/>
    <w:link w:val="a5"/>
    <w:rsid w:val="008862FA"/>
    <w:rPr>
      <w:rFonts w:ascii="Times New Roman" w:eastAsia="Courier New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862FA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862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8862FA"/>
    <w:pPr>
      <w:ind w:firstLine="567"/>
      <w:jc w:val="both"/>
    </w:pPr>
    <w:rPr>
      <w:rFonts w:eastAsia="Courier New"/>
      <w:sz w:val="28"/>
    </w:rPr>
  </w:style>
  <w:style w:type="character" w:customStyle="1" w:styleId="30">
    <w:name w:val="Основной текст с отступом 3 Знак"/>
    <w:basedOn w:val="a0"/>
    <w:link w:val="3"/>
    <w:rsid w:val="008862FA"/>
    <w:rPr>
      <w:rFonts w:ascii="Times New Roman" w:eastAsia="Courier New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8862FA"/>
    <w:pPr>
      <w:spacing w:after="12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862FA"/>
    <w:rPr>
      <w:rFonts w:ascii="Arial" w:eastAsia="Times New Roman" w:hAnsi="Arial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62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2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A68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A68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6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3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862FA"/>
    <w:pPr>
      <w:jc w:val="both"/>
    </w:pPr>
    <w:rPr>
      <w:i/>
      <w:iCs/>
      <w:sz w:val="28"/>
    </w:rPr>
  </w:style>
  <w:style w:type="character" w:customStyle="1" w:styleId="20">
    <w:name w:val="Основной текст 2 Знак"/>
    <w:basedOn w:val="a0"/>
    <w:link w:val="2"/>
    <w:rsid w:val="008862F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 Indent"/>
    <w:basedOn w:val="a"/>
    <w:link w:val="a4"/>
    <w:rsid w:val="008862FA"/>
    <w:pPr>
      <w:jc w:val="both"/>
    </w:pPr>
  </w:style>
  <w:style w:type="character" w:customStyle="1" w:styleId="a4">
    <w:name w:val="Основной текст с отступом Знак"/>
    <w:basedOn w:val="a0"/>
    <w:link w:val="a3"/>
    <w:rsid w:val="0088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862FA"/>
    <w:pPr>
      <w:jc w:val="both"/>
    </w:pPr>
    <w:rPr>
      <w:rFonts w:eastAsia="Courier New"/>
      <w:sz w:val="28"/>
    </w:rPr>
  </w:style>
  <w:style w:type="character" w:customStyle="1" w:styleId="a6">
    <w:name w:val="Основной текст Знак"/>
    <w:basedOn w:val="a0"/>
    <w:link w:val="a5"/>
    <w:rsid w:val="008862FA"/>
    <w:rPr>
      <w:rFonts w:ascii="Times New Roman" w:eastAsia="Courier New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862FA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862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8862FA"/>
    <w:pPr>
      <w:ind w:firstLine="567"/>
      <w:jc w:val="both"/>
    </w:pPr>
    <w:rPr>
      <w:rFonts w:eastAsia="Courier New"/>
      <w:sz w:val="28"/>
    </w:rPr>
  </w:style>
  <w:style w:type="character" w:customStyle="1" w:styleId="30">
    <w:name w:val="Основной текст с отступом 3 Знак"/>
    <w:basedOn w:val="a0"/>
    <w:link w:val="3"/>
    <w:rsid w:val="008862FA"/>
    <w:rPr>
      <w:rFonts w:ascii="Times New Roman" w:eastAsia="Courier New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8862FA"/>
    <w:pPr>
      <w:spacing w:after="12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862FA"/>
    <w:rPr>
      <w:rFonts w:ascii="Arial" w:eastAsia="Times New Roman" w:hAnsi="Arial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62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2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A68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A68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6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3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F763-0553-4BD7-B519-04A1135E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biz1</dc:creator>
  <cp:lastModifiedBy>torg12</cp:lastModifiedBy>
  <cp:revision>55</cp:revision>
  <cp:lastPrinted>2020-11-30T12:54:00Z</cp:lastPrinted>
  <dcterms:created xsi:type="dcterms:W3CDTF">2017-11-07T08:38:00Z</dcterms:created>
  <dcterms:modified xsi:type="dcterms:W3CDTF">2021-11-30T11:18:00Z</dcterms:modified>
</cp:coreProperties>
</file>