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76" w:rsidRDefault="00394F76" w:rsidP="00020E72">
      <w:pPr>
        <w:rPr>
          <w:b/>
          <w:bCs/>
          <w:color w:val="000000"/>
        </w:rPr>
      </w:pPr>
      <w:bookmarkStart w:id="0" w:name="_GoBack"/>
      <w:bookmarkEnd w:id="0"/>
    </w:p>
    <w:p w:rsidR="00394F76" w:rsidRPr="004628B9" w:rsidRDefault="00394F76" w:rsidP="00D91BD6">
      <w:pPr>
        <w:jc w:val="center"/>
        <w:rPr>
          <w:sz w:val="26"/>
          <w:szCs w:val="26"/>
        </w:rPr>
      </w:pPr>
      <w:r w:rsidRPr="004628B9">
        <w:rPr>
          <w:sz w:val="26"/>
          <w:szCs w:val="26"/>
        </w:rPr>
        <w:t>Чувашская Республика</w:t>
      </w:r>
    </w:p>
    <w:p w:rsidR="00394F76" w:rsidRPr="004628B9" w:rsidRDefault="00394F76" w:rsidP="00D91BD6">
      <w:pPr>
        <w:jc w:val="center"/>
        <w:rPr>
          <w:sz w:val="26"/>
          <w:szCs w:val="26"/>
        </w:rPr>
      </w:pPr>
      <w:r w:rsidRPr="004628B9">
        <w:rPr>
          <w:sz w:val="26"/>
          <w:szCs w:val="26"/>
        </w:rPr>
        <w:t>Собрание депутатов Алатырского района</w:t>
      </w:r>
    </w:p>
    <w:p w:rsidR="00394F76" w:rsidRPr="004628B9" w:rsidRDefault="00394F76" w:rsidP="00D91BD6">
      <w:pPr>
        <w:jc w:val="both"/>
        <w:rPr>
          <w:sz w:val="26"/>
          <w:szCs w:val="26"/>
        </w:rPr>
      </w:pPr>
    </w:p>
    <w:p w:rsidR="00394F76" w:rsidRPr="004628B9" w:rsidRDefault="00394F76" w:rsidP="00D91BD6">
      <w:pPr>
        <w:keepNext/>
        <w:jc w:val="center"/>
        <w:outlineLvl w:val="0"/>
        <w:rPr>
          <w:b/>
          <w:bCs/>
          <w:sz w:val="26"/>
          <w:szCs w:val="26"/>
        </w:rPr>
      </w:pPr>
      <w:r w:rsidRPr="004628B9">
        <w:rPr>
          <w:b/>
          <w:bCs/>
          <w:sz w:val="26"/>
          <w:szCs w:val="26"/>
        </w:rPr>
        <w:t>Р Е Ш Е Н И Е</w:t>
      </w:r>
    </w:p>
    <w:p w:rsidR="00394F76" w:rsidRPr="004628B9" w:rsidRDefault="00394F76" w:rsidP="00D91BD6">
      <w:pPr>
        <w:jc w:val="both"/>
        <w:rPr>
          <w:sz w:val="26"/>
          <w:szCs w:val="26"/>
        </w:rPr>
      </w:pPr>
    </w:p>
    <w:p w:rsidR="00394F76" w:rsidRPr="004628B9" w:rsidRDefault="00394F76" w:rsidP="00E42514">
      <w:pPr>
        <w:jc w:val="both"/>
        <w:rPr>
          <w:sz w:val="26"/>
          <w:szCs w:val="26"/>
        </w:rPr>
      </w:pPr>
      <w:r w:rsidRPr="004628B9">
        <w:rPr>
          <w:sz w:val="26"/>
          <w:szCs w:val="26"/>
          <w:lang w:val="en-US"/>
        </w:rPr>
        <w:t>XXXVI</w:t>
      </w:r>
      <w:r w:rsidRPr="004628B9">
        <w:rPr>
          <w:sz w:val="26"/>
          <w:szCs w:val="26"/>
        </w:rPr>
        <w:t xml:space="preserve">    очередного       заседания  </w:t>
      </w:r>
    </w:p>
    <w:p w:rsidR="00394F76" w:rsidRPr="004628B9" w:rsidRDefault="00394F76" w:rsidP="00E42514">
      <w:pPr>
        <w:jc w:val="both"/>
        <w:rPr>
          <w:sz w:val="26"/>
          <w:szCs w:val="26"/>
        </w:rPr>
      </w:pPr>
      <w:r w:rsidRPr="004628B9">
        <w:rPr>
          <w:sz w:val="26"/>
          <w:szCs w:val="26"/>
        </w:rPr>
        <w:t xml:space="preserve">Собрания депутатов Алатырского  </w:t>
      </w:r>
    </w:p>
    <w:p w:rsidR="00394F76" w:rsidRPr="004628B9" w:rsidRDefault="00394F76" w:rsidP="00E42514">
      <w:pPr>
        <w:jc w:val="both"/>
        <w:rPr>
          <w:sz w:val="26"/>
          <w:szCs w:val="26"/>
        </w:rPr>
      </w:pPr>
      <w:r w:rsidRPr="004628B9">
        <w:rPr>
          <w:sz w:val="26"/>
          <w:szCs w:val="26"/>
        </w:rPr>
        <w:t xml:space="preserve">района   шестого   созыва </w:t>
      </w:r>
    </w:p>
    <w:p w:rsidR="00394F76" w:rsidRPr="004628B9" w:rsidRDefault="00394F76" w:rsidP="00E42514">
      <w:pPr>
        <w:jc w:val="both"/>
        <w:rPr>
          <w:sz w:val="26"/>
          <w:szCs w:val="26"/>
        </w:rPr>
      </w:pPr>
      <w:r w:rsidRPr="004628B9">
        <w:rPr>
          <w:sz w:val="26"/>
          <w:szCs w:val="26"/>
        </w:rPr>
        <w:t xml:space="preserve"> </w:t>
      </w:r>
    </w:p>
    <w:p w:rsidR="00394F76" w:rsidRPr="004628B9" w:rsidRDefault="00394F76" w:rsidP="00E42514">
      <w:pPr>
        <w:jc w:val="both"/>
        <w:rPr>
          <w:sz w:val="26"/>
          <w:szCs w:val="26"/>
        </w:rPr>
      </w:pPr>
      <w:r w:rsidRPr="004628B9">
        <w:rPr>
          <w:sz w:val="26"/>
          <w:szCs w:val="26"/>
        </w:rPr>
        <w:t xml:space="preserve">30  ноября  2018 года                                                            </w:t>
      </w:r>
      <w:r>
        <w:rPr>
          <w:sz w:val="26"/>
          <w:szCs w:val="26"/>
        </w:rPr>
        <w:t xml:space="preserve">             </w:t>
      </w:r>
      <w:r w:rsidRPr="004628B9">
        <w:rPr>
          <w:sz w:val="26"/>
          <w:szCs w:val="26"/>
        </w:rPr>
        <w:t xml:space="preserve">           № 36/</w:t>
      </w:r>
      <w:r w:rsidR="00747BD8">
        <w:rPr>
          <w:sz w:val="26"/>
          <w:szCs w:val="26"/>
        </w:rPr>
        <w:t>07</w:t>
      </w:r>
    </w:p>
    <w:p w:rsidR="00394F76" w:rsidRPr="004628B9" w:rsidRDefault="00394F76" w:rsidP="00020E72">
      <w:pPr>
        <w:rPr>
          <w:b/>
          <w:bCs/>
          <w:color w:val="000000"/>
          <w:sz w:val="26"/>
          <w:szCs w:val="26"/>
        </w:rPr>
      </w:pPr>
    </w:p>
    <w:p w:rsidR="00394F76" w:rsidRPr="004628B9" w:rsidRDefault="00394F76" w:rsidP="00020E72">
      <w:pPr>
        <w:rPr>
          <w:b/>
          <w:bCs/>
          <w:color w:val="000000"/>
          <w:sz w:val="26"/>
          <w:szCs w:val="26"/>
        </w:rPr>
      </w:pPr>
    </w:p>
    <w:p w:rsidR="00394F76" w:rsidRPr="004628B9" w:rsidRDefault="00394F76" w:rsidP="00852058">
      <w:pPr>
        <w:pStyle w:val="a9"/>
        <w:suppressAutoHyphens w:val="0"/>
        <w:spacing w:after="0"/>
        <w:ind w:right="5111"/>
        <w:jc w:val="both"/>
        <w:rPr>
          <w:rFonts w:ascii="Times New Roman" w:hAnsi="Times New Roman"/>
          <w:b/>
          <w:bCs/>
          <w:sz w:val="26"/>
          <w:szCs w:val="26"/>
        </w:rPr>
      </w:pPr>
      <w:r w:rsidRPr="004628B9">
        <w:rPr>
          <w:rFonts w:ascii="Times New Roman" w:hAnsi="Times New Roman"/>
          <w:b/>
          <w:bCs/>
          <w:sz w:val="26"/>
          <w:szCs w:val="26"/>
        </w:rPr>
        <w:t>Об имущественной поддержке социально ориентированных некоммерческих организаций в Алатырском районе Чувашской Республике</w:t>
      </w:r>
    </w:p>
    <w:p w:rsidR="00394F76" w:rsidRPr="004628B9" w:rsidRDefault="00394F76" w:rsidP="00020E72">
      <w:pPr>
        <w:rPr>
          <w:b/>
          <w:bCs/>
          <w:color w:val="000000"/>
          <w:sz w:val="26"/>
          <w:szCs w:val="26"/>
        </w:rPr>
      </w:pPr>
    </w:p>
    <w:p w:rsidR="00394F76" w:rsidRPr="004628B9" w:rsidRDefault="00394F76" w:rsidP="00020E72">
      <w:pPr>
        <w:rPr>
          <w:b/>
          <w:bCs/>
          <w:color w:val="000000"/>
          <w:sz w:val="26"/>
          <w:szCs w:val="26"/>
        </w:rPr>
      </w:pPr>
    </w:p>
    <w:p w:rsidR="00394F76" w:rsidRPr="004628B9" w:rsidRDefault="00394F76" w:rsidP="004628B9">
      <w:pPr>
        <w:ind w:firstLine="709"/>
        <w:jc w:val="both"/>
        <w:rPr>
          <w:b/>
          <w:color w:val="000000"/>
          <w:sz w:val="26"/>
          <w:szCs w:val="26"/>
        </w:rPr>
      </w:pPr>
      <w:r w:rsidRPr="004628B9">
        <w:rPr>
          <w:color w:val="000000"/>
          <w:sz w:val="26"/>
          <w:szCs w:val="26"/>
        </w:rPr>
        <w:t>В соответствии со статьей 31.1. Федерального закона от 12.01.1996 г. № 7-ФЗ «О некоммерческих организациях», постановлением Кабинета  Министров Чувашской Республики от 28.02.2018 г. № 70 «Об имущественной поддержке социально ориентированных некоммерческих организаций в Чувашской Республике»</w:t>
      </w:r>
      <w:r>
        <w:rPr>
          <w:color w:val="000000"/>
          <w:sz w:val="26"/>
          <w:szCs w:val="26"/>
        </w:rPr>
        <w:t xml:space="preserve"> и</w:t>
      </w:r>
      <w:r w:rsidRPr="004628B9">
        <w:rPr>
          <w:color w:val="000000"/>
          <w:sz w:val="26"/>
          <w:szCs w:val="26"/>
        </w:rPr>
        <w:t xml:space="preserve"> в целях оказания имущественной поддержки социально ориентированным некоммерческим организациям </w:t>
      </w:r>
      <w:r>
        <w:rPr>
          <w:color w:val="000000"/>
          <w:sz w:val="26"/>
          <w:szCs w:val="26"/>
        </w:rPr>
        <w:t xml:space="preserve">в </w:t>
      </w:r>
      <w:r w:rsidRPr="004628B9">
        <w:rPr>
          <w:color w:val="000000"/>
          <w:sz w:val="26"/>
          <w:szCs w:val="26"/>
        </w:rPr>
        <w:t>Алатырск</w:t>
      </w:r>
      <w:r>
        <w:rPr>
          <w:color w:val="000000"/>
          <w:sz w:val="26"/>
          <w:szCs w:val="26"/>
        </w:rPr>
        <w:t>ом</w:t>
      </w:r>
      <w:r w:rsidRPr="004628B9">
        <w:rPr>
          <w:color w:val="000000"/>
          <w:sz w:val="26"/>
          <w:szCs w:val="26"/>
        </w:rPr>
        <w:t xml:space="preserve"> район</w:t>
      </w:r>
      <w:r>
        <w:rPr>
          <w:color w:val="000000"/>
          <w:sz w:val="26"/>
          <w:szCs w:val="26"/>
        </w:rPr>
        <w:t>е</w:t>
      </w:r>
      <w:r w:rsidRPr="004628B9">
        <w:rPr>
          <w:color w:val="000000"/>
          <w:sz w:val="26"/>
          <w:szCs w:val="26"/>
        </w:rPr>
        <w:t xml:space="preserve"> Чувашской Республики, Собрание депутатов Алатырского района  </w:t>
      </w:r>
      <w:r w:rsidRPr="004628B9">
        <w:rPr>
          <w:b/>
          <w:color w:val="000000"/>
          <w:sz w:val="26"/>
          <w:szCs w:val="26"/>
        </w:rPr>
        <w:t>решило:</w:t>
      </w:r>
    </w:p>
    <w:p w:rsidR="00394F76" w:rsidRPr="004628B9" w:rsidRDefault="00394F76" w:rsidP="004628B9">
      <w:pPr>
        <w:jc w:val="both"/>
        <w:rPr>
          <w:color w:val="000000"/>
          <w:sz w:val="26"/>
          <w:szCs w:val="26"/>
        </w:rPr>
      </w:pPr>
      <w:r w:rsidRPr="004628B9">
        <w:rPr>
          <w:color w:val="000000"/>
          <w:sz w:val="26"/>
          <w:szCs w:val="26"/>
        </w:rPr>
        <w:t xml:space="preserve">         </w:t>
      </w:r>
      <w:r>
        <w:rPr>
          <w:color w:val="000000"/>
          <w:sz w:val="26"/>
          <w:szCs w:val="26"/>
        </w:rPr>
        <w:t xml:space="preserve">1. </w:t>
      </w:r>
      <w:r w:rsidRPr="004628B9">
        <w:rPr>
          <w:color w:val="000000"/>
          <w:sz w:val="26"/>
          <w:szCs w:val="26"/>
        </w:rPr>
        <w:t>Утвердить:</w:t>
      </w:r>
    </w:p>
    <w:p w:rsidR="00394F76" w:rsidRPr="004628B9" w:rsidRDefault="00394F76" w:rsidP="004628B9">
      <w:pPr>
        <w:jc w:val="both"/>
        <w:rPr>
          <w:color w:val="000000"/>
          <w:sz w:val="26"/>
          <w:szCs w:val="26"/>
        </w:rPr>
      </w:pPr>
      <w:r w:rsidRPr="004628B9">
        <w:rPr>
          <w:color w:val="000000"/>
          <w:sz w:val="26"/>
          <w:szCs w:val="26"/>
        </w:rPr>
        <w:t xml:space="preserve">         1) Порядок формирования, ведения и обязательного опубликования перечня муниципального имущества Алатырского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1);</w:t>
      </w:r>
    </w:p>
    <w:p w:rsidR="00394F76" w:rsidRDefault="00394F76" w:rsidP="00E20364">
      <w:pPr>
        <w:spacing w:before="100" w:beforeAutospacing="1" w:after="100" w:afterAutospacing="1"/>
        <w:ind w:firstLine="709"/>
        <w:jc w:val="both"/>
        <w:rPr>
          <w:color w:val="000000"/>
          <w:sz w:val="26"/>
          <w:szCs w:val="26"/>
        </w:rPr>
      </w:pPr>
      <w:r w:rsidRPr="004628B9">
        <w:rPr>
          <w:color w:val="000000"/>
          <w:sz w:val="26"/>
          <w:szCs w:val="26"/>
        </w:rPr>
        <w:t xml:space="preserve">2) Порядок и условия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Алатырского района Чувашской Республики, включенного в перечень муниципального имущества Алатырского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(приложение № 2).  </w:t>
      </w:r>
    </w:p>
    <w:p w:rsidR="00394F76" w:rsidRPr="004628B9" w:rsidRDefault="00394F76" w:rsidP="00E20364">
      <w:pPr>
        <w:spacing w:before="100" w:beforeAutospacing="1" w:after="100" w:afterAutospacing="1"/>
        <w:ind w:firstLine="709"/>
        <w:jc w:val="both"/>
        <w:rPr>
          <w:color w:val="000000"/>
          <w:sz w:val="26"/>
          <w:szCs w:val="26"/>
        </w:rPr>
      </w:pPr>
      <w:r>
        <w:rPr>
          <w:color w:val="000000"/>
          <w:sz w:val="26"/>
          <w:szCs w:val="26"/>
        </w:rPr>
        <w:t>2. Настоящее решение вступает в силу с момента его официального опубликования.</w:t>
      </w:r>
    </w:p>
    <w:p w:rsidR="00394F76" w:rsidRPr="004628B9" w:rsidRDefault="00394F76" w:rsidP="0071629A">
      <w:pPr>
        <w:jc w:val="both"/>
        <w:rPr>
          <w:sz w:val="26"/>
          <w:szCs w:val="26"/>
        </w:rPr>
      </w:pPr>
      <w:r w:rsidRPr="004628B9">
        <w:rPr>
          <w:sz w:val="26"/>
          <w:szCs w:val="26"/>
        </w:rPr>
        <w:t xml:space="preserve">Глава Алатырского района – </w:t>
      </w:r>
    </w:p>
    <w:p w:rsidR="00394F76" w:rsidRPr="004628B9" w:rsidRDefault="00394F76" w:rsidP="0071629A">
      <w:pPr>
        <w:jc w:val="both"/>
        <w:rPr>
          <w:sz w:val="26"/>
          <w:szCs w:val="26"/>
        </w:rPr>
      </w:pPr>
      <w:r w:rsidRPr="004628B9">
        <w:rPr>
          <w:sz w:val="26"/>
          <w:szCs w:val="26"/>
        </w:rPr>
        <w:t xml:space="preserve">председатель Собрания депутатов </w:t>
      </w:r>
    </w:p>
    <w:p w:rsidR="00394F76" w:rsidRDefault="00394F76" w:rsidP="004628B9">
      <w:pPr>
        <w:jc w:val="both"/>
        <w:rPr>
          <w:rFonts w:ascii="Verdana" w:hAnsi="Verdana"/>
          <w:color w:val="000000"/>
          <w:sz w:val="17"/>
          <w:szCs w:val="17"/>
        </w:rPr>
      </w:pPr>
      <w:r w:rsidRPr="004628B9">
        <w:rPr>
          <w:sz w:val="26"/>
          <w:szCs w:val="26"/>
        </w:rPr>
        <w:t xml:space="preserve">Алатырского района                                                                     </w:t>
      </w:r>
      <w:r>
        <w:rPr>
          <w:sz w:val="26"/>
          <w:szCs w:val="26"/>
        </w:rPr>
        <w:t xml:space="preserve">              </w:t>
      </w:r>
      <w:r w:rsidRPr="004628B9">
        <w:rPr>
          <w:sz w:val="26"/>
          <w:szCs w:val="26"/>
        </w:rPr>
        <w:t xml:space="preserve">  А.Ю. Смирнов      </w:t>
      </w:r>
    </w:p>
    <w:p w:rsidR="00394F76" w:rsidRDefault="00394F76" w:rsidP="00317EB8">
      <w:r>
        <w:t xml:space="preserve">                                                                                                                 </w:t>
      </w:r>
    </w:p>
    <w:p w:rsidR="00394F76" w:rsidRDefault="00394F76" w:rsidP="00317EB8">
      <w:r>
        <w:lastRenderedPageBreak/>
        <w:t xml:space="preserve">                                                                                       </w:t>
      </w:r>
    </w:p>
    <w:p w:rsidR="00394F76" w:rsidRPr="00D02CFB" w:rsidRDefault="00394F76" w:rsidP="00317EB8">
      <w:pPr>
        <w:rPr>
          <w:sz w:val="22"/>
          <w:szCs w:val="22"/>
        </w:rPr>
      </w:pPr>
      <w:r>
        <w:t xml:space="preserve">                                                                                           </w:t>
      </w:r>
      <w:r w:rsidRPr="00D02CFB">
        <w:rPr>
          <w:sz w:val="22"/>
          <w:szCs w:val="22"/>
        </w:rPr>
        <w:t>Приложение</w:t>
      </w:r>
      <w:r>
        <w:rPr>
          <w:sz w:val="22"/>
          <w:szCs w:val="22"/>
        </w:rPr>
        <w:t xml:space="preserve"> № 1</w:t>
      </w:r>
    </w:p>
    <w:p w:rsidR="00394F76" w:rsidRPr="00D02CFB" w:rsidRDefault="00394F76" w:rsidP="00317EB8">
      <w:pPr>
        <w:rPr>
          <w:sz w:val="22"/>
          <w:szCs w:val="22"/>
        </w:rPr>
      </w:pPr>
      <w:r w:rsidRPr="00D02CFB">
        <w:rPr>
          <w:sz w:val="22"/>
          <w:szCs w:val="22"/>
        </w:rPr>
        <w:t xml:space="preserve">                                                                             </w:t>
      </w:r>
      <w:r>
        <w:rPr>
          <w:sz w:val="22"/>
          <w:szCs w:val="22"/>
        </w:rPr>
        <w:t xml:space="preserve">                     </w:t>
      </w:r>
      <w:r w:rsidRPr="00D02CFB">
        <w:rPr>
          <w:sz w:val="22"/>
          <w:szCs w:val="22"/>
        </w:rPr>
        <w:t xml:space="preserve"> к </w:t>
      </w:r>
      <w:r>
        <w:rPr>
          <w:sz w:val="22"/>
          <w:szCs w:val="22"/>
        </w:rPr>
        <w:t>решению Собрания депутатов</w:t>
      </w:r>
      <w:r w:rsidRPr="00D02CFB">
        <w:rPr>
          <w:sz w:val="22"/>
          <w:szCs w:val="22"/>
        </w:rPr>
        <w:t xml:space="preserve"> </w:t>
      </w:r>
    </w:p>
    <w:p w:rsidR="00394F76" w:rsidRPr="00D02CFB" w:rsidRDefault="00394F76" w:rsidP="00317EB8">
      <w:pPr>
        <w:rPr>
          <w:sz w:val="22"/>
          <w:szCs w:val="22"/>
        </w:rPr>
      </w:pPr>
      <w:r w:rsidRPr="00D02CFB">
        <w:rPr>
          <w:sz w:val="22"/>
          <w:szCs w:val="22"/>
        </w:rPr>
        <w:t xml:space="preserve">                                                                                  </w:t>
      </w:r>
      <w:r>
        <w:rPr>
          <w:sz w:val="22"/>
          <w:szCs w:val="22"/>
        </w:rPr>
        <w:t xml:space="preserve">              </w:t>
      </w:r>
      <w:r w:rsidRPr="00D02CFB">
        <w:rPr>
          <w:sz w:val="22"/>
          <w:szCs w:val="22"/>
        </w:rPr>
        <w:t xml:space="preserve">   Алатырского района </w:t>
      </w:r>
    </w:p>
    <w:p w:rsidR="00394F76" w:rsidRPr="00D02CFB" w:rsidRDefault="00394F76" w:rsidP="00317EB8">
      <w:pPr>
        <w:rPr>
          <w:sz w:val="22"/>
          <w:szCs w:val="22"/>
        </w:rPr>
      </w:pPr>
      <w:r w:rsidRPr="00D02CFB">
        <w:rPr>
          <w:sz w:val="22"/>
          <w:szCs w:val="22"/>
        </w:rPr>
        <w:t xml:space="preserve">                                                                             </w:t>
      </w:r>
      <w:r>
        <w:rPr>
          <w:sz w:val="22"/>
          <w:szCs w:val="22"/>
        </w:rPr>
        <w:t xml:space="preserve">                 </w:t>
      </w:r>
      <w:r w:rsidRPr="00D02CFB">
        <w:rPr>
          <w:sz w:val="22"/>
          <w:szCs w:val="22"/>
        </w:rPr>
        <w:t xml:space="preserve">     От</w:t>
      </w:r>
      <w:r>
        <w:rPr>
          <w:sz w:val="22"/>
          <w:szCs w:val="22"/>
        </w:rPr>
        <w:t xml:space="preserve"> 30.11.2018г.  №  36/</w:t>
      </w:r>
      <w:r w:rsidR="00203721">
        <w:rPr>
          <w:sz w:val="22"/>
          <w:szCs w:val="22"/>
        </w:rPr>
        <w:t>07</w:t>
      </w:r>
    </w:p>
    <w:p w:rsidR="00394F76" w:rsidRPr="00D02CFB" w:rsidRDefault="00394F76" w:rsidP="00317EB8">
      <w:pPr>
        <w:jc w:val="center"/>
        <w:rPr>
          <w:b/>
          <w:sz w:val="22"/>
          <w:szCs w:val="22"/>
        </w:rPr>
      </w:pPr>
    </w:p>
    <w:p w:rsidR="00394F76" w:rsidRDefault="00394F76" w:rsidP="00317EB8">
      <w:pPr>
        <w:jc w:val="center"/>
        <w:rPr>
          <w:b/>
          <w:szCs w:val="26"/>
        </w:rPr>
      </w:pPr>
    </w:p>
    <w:p w:rsidR="00394F76" w:rsidRPr="007941B9" w:rsidRDefault="00394F76" w:rsidP="00317EB8">
      <w:pPr>
        <w:jc w:val="center"/>
        <w:rPr>
          <w:b/>
          <w:szCs w:val="26"/>
        </w:rPr>
      </w:pPr>
      <w:r w:rsidRPr="007941B9">
        <w:rPr>
          <w:b/>
          <w:szCs w:val="26"/>
        </w:rPr>
        <w:t>Порядок</w:t>
      </w:r>
    </w:p>
    <w:p w:rsidR="00394F76" w:rsidRDefault="00394F76" w:rsidP="00317EB8">
      <w:pPr>
        <w:jc w:val="center"/>
        <w:rPr>
          <w:b/>
          <w:szCs w:val="26"/>
        </w:rPr>
      </w:pPr>
      <w:r w:rsidRPr="007941B9">
        <w:rPr>
          <w:b/>
          <w:szCs w:val="26"/>
        </w:rPr>
        <w:t>формирования, ведения и обязательного опубликования перечня муниципального имущества Алатырского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394F76" w:rsidRDefault="00394F76" w:rsidP="00317EB8">
      <w:pPr>
        <w:rPr>
          <w:b/>
          <w:bCs/>
          <w:szCs w:val="26"/>
        </w:rPr>
      </w:pPr>
    </w:p>
    <w:p w:rsidR="00394F76" w:rsidRPr="002E4729" w:rsidRDefault="00394F76" w:rsidP="007E31BF">
      <w:pPr>
        <w:ind w:firstLine="709"/>
        <w:jc w:val="both"/>
        <w:rPr>
          <w:bCs/>
          <w:szCs w:val="26"/>
        </w:rPr>
      </w:pPr>
      <w:r w:rsidRPr="002E4729">
        <w:rPr>
          <w:bCs/>
          <w:szCs w:val="26"/>
        </w:rPr>
        <w:t>1. Настоящий Порядок определяет процедуру формирования, ведения и обязательного опубликования перечня муниципального имущества Алатырского района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(далее - перечень).</w:t>
      </w:r>
    </w:p>
    <w:p w:rsidR="00394F76" w:rsidRPr="002E4729" w:rsidRDefault="00394F76" w:rsidP="007E31BF">
      <w:pPr>
        <w:ind w:firstLine="709"/>
        <w:jc w:val="both"/>
        <w:rPr>
          <w:bCs/>
          <w:szCs w:val="26"/>
        </w:rPr>
      </w:pPr>
      <w:r w:rsidRPr="002E4729">
        <w:rPr>
          <w:bCs/>
          <w:szCs w:val="26"/>
        </w:rPr>
        <w:t>2. В перечень могут быть включены только нежилые помещения, здания, находящиеся в муниципальной собственности Алатырского района Чувашской Республики и свободные от прав третьих лиц (за исключением имущественных прав некоммерческих организаций) (далее также - муниципальное имущество).</w:t>
      </w:r>
    </w:p>
    <w:p w:rsidR="00394F76" w:rsidRPr="002E4729" w:rsidRDefault="00394F76" w:rsidP="007E31BF">
      <w:pPr>
        <w:ind w:firstLine="709"/>
        <w:jc w:val="both"/>
        <w:rPr>
          <w:bCs/>
          <w:szCs w:val="26"/>
        </w:rPr>
      </w:pPr>
      <w:r w:rsidRPr="002E4729">
        <w:rPr>
          <w:bCs/>
          <w:szCs w:val="26"/>
        </w:rPr>
        <w:t>3. Формирование перечня осуществляется администрацией Алатырского района Чувашской Республики (далее - уполномоченный орган).</w:t>
      </w:r>
    </w:p>
    <w:p w:rsidR="00394F76" w:rsidRPr="002E4729" w:rsidRDefault="00394F76" w:rsidP="007E31BF">
      <w:pPr>
        <w:ind w:firstLine="709"/>
        <w:jc w:val="both"/>
        <w:rPr>
          <w:bCs/>
          <w:szCs w:val="26"/>
        </w:rPr>
      </w:pPr>
      <w:r w:rsidRPr="002E4729">
        <w:rPr>
          <w:bCs/>
          <w:szCs w:val="26"/>
        </w:rPr>
        <w:t>4. Перечень утверждается постановлением администрации Алатырского района Чувашской Республики (далее – постановление администрации).</w:t>
      </w:r>
    </w:p>
    <w:p w:rsidR="00394F76" w:rsidRPr="002E4729" w:rsidRDefault="00394F76" w:rsidP="007E31BF">
      <w:pPr>
        <w:ind w:firstLine="709"/>
        <w:jc w:val="both"/>
        <w:rPr>
          <w:bCs/>
          <w:szCs w:val="26"/>
        </w:rPr>
      </w:pPr>
      <w:r w:rsidRPr="002E4729">
        <w:rPr>
          <w:bCs/>
          <w:szCs w:val="26"/>
        </w:rPr>
        <w:t>5. Уполномоченный орган определяет в составе имущества казны Алатырского района Чувашской Республики нежилые помещения, здания, которые могут быть предоставлены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и готовит проект постановление администрации.</w:t>
      </w:r>
    </w:p>
    <w:p w:rsidR="00394F76" w:rsidRPr="002E4729" w:rsidRDefault="00394F76" w:rsidP="007E31BF">
      <w:pPr>
        <w:ind w:firstLine="709"/>
        <w:jc w:val="both"/>
        <w:rPr>
          <w:bCs/>
          <w:szCs w:val="26"/>
        </w:rPr>
      </w:pPr>
      <w:r w:rsidRPr="002E4729">
        <w:rPr>
          <w:bCs/>
          <w:szCs w:val="26"/>
        </w:rPr>
        <w:t>6. Постановление администрации о включении муниципального имущества в перечень должно содержать следующие сведения о муниципальном  имуществе:</w:t>
      </w:r>
    </w:p>
    <w:p w:rsidR="00394F76" w:rsidRPr="002E4729" w:rsidRDefault="00394F76" w:rsidP="007E31BF">
      <w:pPr>
        <w:ind w:firstLine="709"/>
        <w:jc w:val="both"/>
        <w:rPr>
          <w:bCs/>
          <w:szCs w:val="26"/>
        </w:rPr>
      </w:pPr>
      <w:r w:rsidRPr="002E4729">
        <w:rPr>
          <w:bCs/>
          <w:szCs w:val="26"/>
        </w:rPr>
        <w:t>а) наименование;</w:t>
      </w:r>
    </w:p>
    <w:p w:rsidR="00394F76" w:rsidRPr="002E4729" w:rsidRDefault="00394F76" w:rsidP="007E31BF">
      <w:pPr>
        <w:ind w:firstLine="709"/>
        <w:jc w:val="both"/>
        <w:rPr>
          <w:bCs/>
          <w:szCs w:val="26"/>
        </w:rPr>
      </w:pPr>
      <w:r w:rsidRPr="002E4729">
        <w:rPr>
          <w:bCs/>
          <w:szCs w:val="26"/>
        </w:rPr>
        <w:t>б) адрес (местоположение);</w:t>
      </w:r>
    </w:p>
    <w:p w:rsidR="00394F76" w:rsidRPr="002E4729" w:rsidRDefault="00394F76" w:rsidP="007E31BF">
      <w:pPr>
        <w:ind w:firstLine="709"/>
        <w:jc w:val="both"/>
        <w:rPr>
          <w:bCs/>
          <w:szCs w:val="26"/>
        </w:rPr>
      </w:pPr>
      <w:r w:rsidRPr="002E4729">
        <w:rPr>
          <w:bCs/>
          <w:szCs w:val="26"/>
        </w:rPr>
        <w:t>в) кадастровый номер;</w:t>
      </w:r>
    </w:p>
    <w:p w:rsidR="00394F76" w:rsidRPr="002E4729" w:rsidRDefault="00394F76" w:rsidP="007E31BF">
      <w:pPr>
        <w:ind w:firstLine="709"/>
        <w:jc w:val="both"/>
        <w:rPr>
          <w:bCs/>
          <w:szCs w:val="26"/>
        </w:rPr>
      </w:pPr>
      <w:r w:rsidRPr="002E4729">
        <w:rPr>
          <w:bCs/>
          <w:szCs w:val="26"/>
        </w:rPr>
        <w:t>г) год ввода в эксплуатацию муниципального имущества (в случае включения в перечень нежилого помещения - год ввода в эксплуатацию здания, в котором расположено нежилое помещение);</w:t>
      </w:r>
    </w:p>
    <w:p w:rsidR="00394F76" w:rsidRPr="002E4729" w:rsidRDefault="00394F76" w:rsidP="007E31BF">
      <w:pPr>
        <w:ind w:firstLine="709"/>
        <w:jc w:val="both"/>
        <w:rPr>
          <w:bCs/>
          <w:szCs w:val="26"/>
        </w:rPr>
      </w:pPr>
      <w:r w:rsidRPr="002E4729">
        <w:rPr>
          <w:bCs/>
          <w:szCs w:val="26"/>
        </w:rPr>
        <w:t>д) площадь.</w:t>
      </w:r>
    </w:p>
    <w:p w:rsidR="00394F76" w:rsidRPr="002E4729" w:rsidRDefault="00394F76" w:rsidP="007E31BF">
      <w:pPr>
        <w:ind w:firstLine="709"/>
        <w:jc w:val="both"/>
        <w:rPr>
          <w:bCs/>
          <w:szCs w:val="26"/>
        </w:rPr>
      </w:pPr>
      <w:r w:rsidRPr="002E4729">
        <w:rPr>
          <w:bCs/>
          <w:szCs w:val="26"/>
        </w:rPr>
        <w:t>7. Уполномоченный орган готовит проект постановления администрации об исключении из перечня муниципального имущества в случае, если два раза подряд после размещения уполномоченным органом в установленном порядке извещения о возможности предоставления муниципального имущества в безвозмездное пользование или аренду социально ориентированной некоммерческой организации в течение указанного в таком извещении срока не подано ни одно заявление о предоставлении муниципального имущества в безвозмездное пользование или заявление о предоставлении муниципального имущества в аренду.</w:t>
      </w:r>
    </w:p>
    <w:p w:rsidR="00394F76" w:rsidRPr="002E4729" w:rsidRDefault="00394F76" w:rsidP="007E31BF">
      <w:pPr>
        <w:ind w:firstLine="709"/>
        <w:jc w:val="both"/>
        <w:rPr>
          <w:bCs/>
          <w:szCs w:val="26"/>
        </w:rPr>
      </w:pPr>
      <w:r w:rsidRPr="002E4729">
        <w:rPr>
          <w:bCs/>
          <w:szCs w:val="26"/>
        </w:rPr>
        <w:t>8. Уполномоченным органом осуществляются ведение перечня в электронном виде и его размещение на своем официальном сайте администрации Алатырского района Чувашской Республики в информационно-телекоммуникационной сети "Интернет" (далее - официальный сайт).</w:t>
      </w:r>
    </w:p>
    <w:p w:rsidR="00394F76" w:rsidRPr="002E4729" w:rsidRDefault="00394F76" w:rsidP="007E31BF">
      <w:pPr>
        <w:ind w:firstLine="709"/>
        <w:jc w:val="both"/>
        <w:rPr>
          <w:bCs/>
          <w:szCs w:val="26"/>
        </w:rPr>
      </w:pPr>
      <w:r w:rsidRPr="002E4729">
        <w:rPr>
          <w:bCs/>
          <w:szCs w:val="26"/>
        </w:rPr>
        <w:lastRenderedPageBreak/>
        <w:t>Внесение изменений в перечень в электронном виде осуществляется уполномоченным органом в течение пяти рабочих дней со дня принятия постановления администрации о внесении изменений в перечень.</w:t>
      </w:r>
    </w:p>
    <w:p w:rsidR="00394F76" w:rsidRPr="002E4729" w:rsidRDefault="00394F76" w:rsidP="007E31BF">
      <w:pPr>
        <w:ind w:firstLine="709"/>
        <w:jc w:val="both"/>
        <w:rPr>
          <w:bCs/>
          <w:szCs w:val="26"/>
        </w:rPr>
      </w:pPr>
      <w:r w:rsidRPr="002E4729">
        <w:rPr>
          <w:bCs/>
          <w:szCs w:val="26"/>
        </w:rPr>
        <w:t>9. В перечень в электронном виде вносятся сведения о муниципальном имуществе, содержащиеся в постановление администрации о включении муниципального имущества в перечень, а также следующие сведения:</w:t>
      </w:r>
    </w:p>
    <w:p w:rsidR="00394F76" w:rsidRPr="002E4729" w:rsidRDefault="00394F76" w:rsidP="007E31BF">
      <w:pPr>
        <w:ind w:firstLine="709"/>
        <w:jc w:val="both"/>
        <w:rPr>
          <w:bCs/>
          <w:szCs w:val="26"/>
        </w:rPr>
      </w:pPr>
      <w:r w:rsidRPr="002E4729">
        <w:rPr>
          <w:bCs/>
          <w:szCs w:val="26"/>
        </w:rPr>
        <w:t>а) информация об ограничениях (обременениях) в отношении муниципального имущества:</w:t>
      </w:r>
    </w:p>
    <w:p w:rsidR="00394F76" w:rsidRPr="002E4729" w:rsidRDefault="00394F76" w:rsidP="007E31BF">
      <w:pPr>
        <w:ind w:firstLine="709"/>
        <w:jc w:val="both"/>
        <w:rPr>
          <w:bCs/>
          <w:szCs w:val="26"/>
        </w:rPr>
      </w:pPr>
      <w:r w:rsidRPr="002E4729">
        <w:rPr>
          <w:bCs/>
          <w:szCs w:val="26"/>
        </w:rPr>
        <w:t>вид ограничения (обременения);</w:t>
      </w:r>
    </w:p>
    <w:p w:rsidR="00394F76" w:rsidRPr="002E4729" w:rsidRDefault="00394F76" w:rsidP="007E31BF">
      <w:pPr>
        <w:ind w:firstLine="709"/>
        <w:jc w:val="both"/>
        <w:rPr>
          <w:bCs/>
          <w:szCs w:val="26"/>
        </w:rPr>
      </w:pPr>
      <w:r w:rsidRPr="002E4729">
        <w:rPr>
          <w:bCs/>
          <w:szCs w:val="26"/>
        </w:rPr>
        <w:t>содержание ограничения (обременения);</w:t>
      </w:r>
    </w:p>
    <w:p w:rsidR="00394F76" w:rsidRPr="002E4729" w:rsidRDefault="00394F76" w:rsidP="007E31BF">
      <w:pPr>
        <w:ind w:firstLine="709"/>
        <w:jc w:val="both"/>
        <w:rPr>
          <w:bCs/>
          <w:szCs w:val="26"/>
        </w:rPr>
      </w:pPr>
      <w:r w:rsidRPr="002E4729">
        <w:rPr>
          <w:bCs/>
          <w:szCs w:val="26"/>
        </w:rPr>
        <w:t>срок действия ограничения (обременения);</w:t>
      </w:r>
    </w:p>
    <w:p w:rsidR="00394F76" w:rsidRPr="002E4729" w:rsidRDefault="00394F76" w:rsidP="007E31BF">
      <w:pPr>
        <w:ind w:firstLine="709"/>
        <w:jc w:val="both"/>
        <w:rPr>
          <w:bCs/>
          <w:szCs w:val="26"/>
        </w:rPr>
      </w:pPr>
      <w:r w:rsidRPr="002E4729">
        <w:rPr>
          <w:bCs/>
          <w:szCs w:val="26"/>
        </w:rPr>
        <w:t>информация о лицах (если имеются), в пользу которых установлено ограничение (обременение):</w:t>
      </w:r>
    </w:p>
    <w:p w:rsidR="00394F76" w:rsidRPr="002E4729" w:rsidRDefault="00394F76" w:rsidP="007E31BF">
      <w:pPr>
        <w:ind w:firstLine="709"/>
        <w:jc w:val="both"/>
        <w:rPr>
          <w:bCs/>
          <w:szCs w:val="26"/>
        </w:rPr>
      </w:pPr>
      <w:r w:rsidRPr="002E4729">
        <w:rPr>
          <w:bCs/>
          <w:szCs w:val="26"/>
        </w:rPr>
        <w:t>полное наименование;</w:t>
      </w:r>
    </w:p>
    <w:p w:rsidR="00394F76" w:rsidRPr="002E4729" w:rsidRDefault="00394F76" w:rsidP="007E31BF">
      <w:pPr>
        <w:ind w:firstLine="709"/>
        <w:jc w:val="both"/>
        <w:rPr>
          <w:bCs/>
          <w:szCs w:val="26"/>
        </w:rPr>
      </w:pPr>
      <w:r w:rsidRPr="002E4729">
        <w:rPr>
          <w:bCs/>
          <w:szCs w:val="26"/>
        </w:rPr>
        <w:t>местонахождение;</w:t>
      </w:r>
    </w:p>
    <w:p w:rsidR="00394F76" w:rsidRPr="002E4729" w:rsidRDefault="00394F76" w:rsidP="007E31BF">
      <w:pPr>
        <w:ind w:firstLine="709"/>
        <w:jc w:val="both"/>
        <w:rPr>
          <w:bCs/>
          <w:szCs w:val="26"/>
        </w:rPr>
      </w:pPr>
      <w:r w:rsidRPr="002E4729">
        <w:rPr>
          <w:bCs/>
          <w:szCs w:val="26"/>
        </w:rPr>
        <w:t>основной государственный регистрационный номер;</w:t>
      </w:r>
    </w:p>
    <w:p w:rsidR="00394F76" w:rsidRPr="002E4729" w:rsidRDefault="00394F76" w:rsidP="007E31BF">
      <w:pPr>
        <w:ind w:firstLine="709"/>
        <w:jc w:val="both"/>
        <w:rPr>
          <w:bCs/>
          <w:szCs w:val="26"/>
        </w:rPr>
      </w:pPr>
      <w:r w:rsidRPr="002E4729">
        <w:rPr>
          <w:bCs/>
          <w:szCs w:val="26"/>
        </w:rPr>
        <w:t>идентификационный номер налогоплательщика;</w:t>
      </w:r>
    </w:p>
    <w:p w:rsidR="00394F76" w:rsidRPr="002E4729" w:rsidRDefault="00394F76" w:rsidP="007E31BF">
      <w:pPr>
        <w:ind w:firstLine="709"/>
        <w:jc w:val="both"/>
        <w:rPr>
          <w:bCs/>
          <w:szCs w:val="26"/>
        </w:rPr>
      </w:pPr>
      <w:r w:rsidRPr="002E4729">
        <w:rPr>
          <w:bCs/>
          <w:szCs w:val="26"/>
        </w:rPr>
        <w:t>б) номер в реестре муниципального имущества Алатырского района Чувашской Республики;</w:t>
      </w:r>
    </w:p>
    <w:p w:rsidR="00394F76" w:rsidRPr="002E4729" w:rsidRDefault="00394F76" w:rsidP="007E31BF">
      <w:pPr>
        <w:ind w:firstLine="709"/>
        <w:jc w:val="both"/>
        <w:rPr>
          <w:bCs/>
          <w:szCs w:val="26"/>
        </w:rPr>
      </w:pPr>
      <w:r w:rsidRPr="002E4729">
        <w:rPr>
          <w:bCs/>
          <w:szCs w:val="26"/>
        </w:rPr>
        <w:t>в) дата принятия администрацией Алатырского района Чувашской Республики постановления  о включении муниципального  имущества в перечень.</w:t>
      </w:r>
    </w:p>
    <w:p w:rsidR="00394F76" w:rsidRPr="002E4729" w:rsidRDefault="00394F76" w:rsidP="007E31BF">
      <w:pPr>
        <w:ind w:firstLine="709"/>
        <w:jc w:val="both"/>
        <w:rPr>
          <w:bCs/>
          <w:szCs w:val="26"/>
        </w:rPr>
      </w:pPr>
      <w:r w:rsidRPr="002E4729">
        <w:rPr>
          <w:bCs/>
          <w:szCs w:val="26"/>
        </w:rPr>
        <w:t>10. Сведения о муниципальном имуществе, указанные в пункте 9 настоящего Порядка, вносятся в перечень в электронном виде в течение пяти рабочих дней со дня принятия администрацией Алатырского района Чувашской Республики постановления о включении этого муниципального имущества в перечень.</w:t>
      </w:r>
    </w:p>
    <w:p w:rsidR="00394F76" w:rsidRPr="002E4729" w:rsidRDefault="00394F76" w:rsidP="007E31BF">
      <w:pPr>
        <w:ind w:firstLine="709"/>
        <w:jc w:val="both"/>
        <w:rPr>
          <w:bCs/>
          <w:szCs w:val="26"/>
        </w:rPr>
      </w:pPr>
      <w:r w:rsidRPr="002E4729">
        <w:rPr>
          <w:bCs/>
          <w:szCs w:val="26"/>
        </w:rPr>
        <w:t>В случае изменения сведений, указанных в подпункте "а" пункта 9 настоящего Порядка, соответствующие изменения вносятся в перечень в электронном виде не позднее чем через два месяца со дня внесения изменившихся сведений в Единый государственный реестр недвижимости.</w:t>
      </w:r>
    </w:p>
    <w:p w:rsidR="00394F76" w:rsidRDefault="00394F76" w:rsidP="007E31BF">
      <w:pPr>
        <w:ind w:firstLine="709"/>
        <w:jc w:val="both"/>
        <w:rPr>
          <w:bCs/>
          <w:szCs w:val="26"/>
        </w:rPr>
      </w:pPr>
      <w:r w:rsidRPr="002E4729">
        <w:rPr>
          <w:bCs/>
          <w:szCs w:val="26"/>
        </w:rPr>
        <w:t xml:space="preserve">11. Постановление администрации Алатырского района Чувашской Республики об утверждении перечня либо о внесении в него изменений публикуется в средствах массовой информации, а также размещается на "Официальном интернет-портале правовой информации" (www.pravo.gov.ru), на официальном сайте администрации Алатырского района Чувашской Республики в информационно-телекоммуникационной сети "Интернет" в порядке, установленном Указом Президента Чувашской Республики от </w:t>
      </w:r>
      <w:r>
        <w:rPr>
          <w:bCs/>
          <w:szCs w:val="26"/>
        </w:rPr>
        <w:t xml:space="preserve">             </w:t>
      </w:r>
      <w:r w:rsidRPr="002E4729">
        <w:rPr>
          <w:bCs/>
          <w:szCs w:val="26"/>
        </w:rPr>
        <w:t>21 ноября 2001 г</w:t>
      </w:r>
      <w:r>
        <w:rPr>
          <w:bCs/>
          <w:szCs w:val="26"/>
        </w:rPr>
        <w:t>ода</w:t>
      </w:r>
      <w:r w:rsidRPr="002E4729">
        <w:rPr>
          <w:bCs/>
          <w:szCs w:val="26"/>
        </w:rPr>
        <w:t xml:space="preserve"> </w:t>
      </w:r>
      <w:r>
        <w:rPr>
          <w:bCs/>
          <w:szCs w:val="26"/>
        </w:rPr>
        <w:t>№</w:t>
      </w:r>
      <w:r w:rsidRPr="002E4729">
        <w:rPr>
          <w:bCs/>
          <w:szCs w:val="26"/>
        </w:rPr>
        <w:t xml:space="preserve"> 110 </w:t>
      </w:r>
      <w:r>
        <w:rPr>
          <w:bCs/>
          <w:szCs w:val="26"/>
        </w:rPr>
        <w:t>«</w:t>
      </w:r>
      <w:r w:rsidRPr="002E4729">
        <w:rPr>
          <w:bCs/>
          <w:szCs w:val="26"/>
        </w:rPr>
        <w:t>О порядке опубликования и вступления в силу актов Главы Чувашской Республики, Кабинета Министров Чувашской Республики, нормативных правовых актов органов исполнительной власти Чувашской Республики</w:t>
      </w:r>
      <w:r>
        <w:rPr>
          <w:bCs/>
          <w:szCs w:val="26"/>
        </w:rPr>
        <w:t>»</w:t>
      </w:r>
      <w:r w:rsidRPr="002E4729">
        <w:rPr>
          <w:bCs/>
          <w:szCs w:val="26"/>
        </w:rPr>
        <w:t xml:space="preserve"> и в соответствии с постановлением Кабинета Министров Чувашской Республики от 30 января 2004 г</w:t>
      </w:r>
      <w:r>
        <w:rPr>
          <w:bCs/>
          <w:szCs w:val="26"/>
        </w:rPr>
        <w:t>ода</w:t>
      </w:r>
      <w:r w:rsidRPr="002E4729">
        <w:rPr>
          <w:bCs/>
          <w:szCs w:val="26"/>
        </w:rPr>
        <w:t xml:space="preserve"> </w:t>
      </w:r>
      <w:r>
        <w:rPr>
          <w:bCs/>
          <w:szCs w:val="26"/>
        </w:rPr>
        <w:t xml:space="preserve">        №</w:t>
      </w:r>
      <w:r w:rsidRPr="002E4729">
        <w:rPr>
          <w:bCs/>
          <w:szCs w:val="26"/>
        </w:rPr>
        <w:t xml:space="preserve"> 25 </w:t>
      </w:r>
      <w:r>
        <w:rPr>
          <w:bCs/>
          <w:szCs w:val="26"/>
        </w:rPr>
        <w:t>«</w:t>
      </w:r>
      <w:r w:rsidRPr="002E4729">
        <w:rPr>
          <w:bCs/>
          <w:szCs w:val="26"/>
        </w:rPr>
        <w:t>Об обеспечении доступа граждан и организаций к информации о деятельности органов власти Чувашской Республики</w:t>
      </w:r>
      <w:r>
        <w:rPr>
          <w:bCs/>
          <w:szCs w:val="26"/>
        </w:rPr>
        <w:t>»</w:t>
      </w:r>
      <w:r w:rsidRPr="002E4729">
        <w:rPr>
          <w:bCs/>
          <w:szCs w:val="26"/>
        </w:rPr>
        <w:t xml:space="preserve"> и на официальном сайте.</w:t>
      </w:r>
    </w:p>
    <w:p w:rsidR="00394F76" w:rsidRDefault="00394F76" w:rsidP="007E31BF">
      <w:pPr>
        <w:jc w:val="both"/>
        <w:rPr>
          <w:bCs/>
          <w:szCs w:val="26"/>
        </w:rPr>
      </w:pPr>
    </w:p>
    <w:p w:rsidR="00394F76" w:rsidRDefault="00394F76" w:rsidP="007E31BF">
      <w:pPr>
        <w:jc w:val="both"/>
        <w:rPr>
          <w:bCs/>
          <w:sz w:val="22"/>
          <w:szCs w:val="22"/>
        </w:rPr>
      </w:pPr>
      <w:r>
        <w:rPr>
          <w:bCs/>
          <w:sz w:val="22"/>
          <w:szCs w:val="22"/>
        </w:rPr>
        <w:t xml:space="preserve">                                                                                             </w:t>
      </w: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394F76" w:rsidRDefault="00394F76" w:rsidP="007E31BF">
      <w:pPr>
        <w:jc w:val="both"/>
        <w:rPr>
          <w:bCs/>
          <w:sz w:val="22"/>
          <w:szCs w:val="22"/>
        </w:rPr>
      </w:pPr>
    </w:p>
    <w:p w:rsidR="00203721" w:rsidRDefault="00203721" w:rsidP="007E31BF">
      <w:pPr>
        <w:jc w:val="both"/>
        <w:rPr>
          <w:bCs/>
          <w:sz w:val="22"/>
          <w:szCs w:val="22"/>
        </w:rPr>
      </w:pPr>
    </w:p>
    <w:p w:rsidR="00203721" w:rsidRDefault="00203721" w:rsidP="007E31BF">
      <w:pPr>
        <w:jc w:val="both"/>
        <w:rPr>
          <w:bCs/>
          <w:sz w:val="22"/>
          <w:szCs w:val="22"/>
        </w:rPr>
      </w:pPr>
    </w:p>
    <w:p w:rsidR="00203721" w:rsidRDefault="00203721" w:rsidP="007E31BF">
      <w:pPr>
        <w:jc w:val="both"/>
        <w:rPr>
          <w:bCs/>
          <w:sz w:val="22"/>
          <w:szCs w:val="22"/>
        </w:rPr>
      </w:pPr>
    </w:p>
    <w:p w:rsidR="00394F76" w:rsidRDefault="00394F76" w:rsidP="007E31BF">
      <w:pPr>
        <w:jc w:val="both"/>
        <w:rPr>
          <w:bCs/>
          <w:sz w:val="22"/>
          <w:szCs w:val="22"/>
        </w:rPr>
      </w:pPr>
    </w:p>
    <w:p w:rsidR="00394F76" w:rsidRPr="00502CCA" w:rsidRDefault="00203721" w:rsidP="00203721">
      <w:pPr>
        <w:jc w:val="center"/>
        <w:rPr>
          <w:bCs/>
          <w:sz w:val="22"/>
          <w:szCs w:val="22"/>
        </w:rPr>
      </w:pPr>
      <w:r>
        <w:rPr>
          <w:bCs/>
          <w:sz w:val="22"/>
          <w:szCs w:val="22"/>
        </w:rPr>
        <w:lastRenderedPageBreak/>
        <w:t xml:space="preserve">                                                                  Приложение </w:t>
      </w:r>
      <w:r w:rsidR="00394F76" w:rsidRPr="00502CCA">
        <w:rPr>
          <w:bCs/>
          <w:sz w:val="22"/>
          <w:szCs w:val="22"/>
        </w:rPr>
        <w:t xml:space="preserve">№ </w:t>
      </w:r>
      <w:r w:rsidR="00394F76">
        <w:rPr>
          <w:bCs/>
          <w:sz w:val="22"/>
          <w:szCs w:val="22"/>
        </w:rPr>
        <w:t>2</w:t>
      </w:r>
    </w:p>
    <w:p w:rsidR="00394F76" w:rsidRPr="00502CCA" w:rsidRDefault="00394F76" w:rsidP="00317EB8">
      <w:pPr>
        <w:rPr>
          <w:bCs/>
          <w:sz w:val="22"/>
          <w:szCs w:val="22"/>
        </w:rPr>
      </w:pPr>
      <w:r w:rsidRPr="00502CCA">
        <w:rPr>
          <w:bCs/>
          <w:sz w:val="22"/>
          <w:szCs w:val="22"/>
        </w:rPr>
        <w:t xml:space="preserve">                                                                    </w:t>
      </w:r>
      <w:r>
        <w:rPr>
          <w:bCs/>
          <w:sz w:val="22"/>
          <w:szCs w:val="22"/>
        </w:rPr>
        <w:t xml:space="preserve">                           </w:t>
      </w:r>
      <w:r w:rsidRPr="00502CCA">
        <w:rPr>
          <w:bCs/>
          <w:sz w:val="22"/>
          <w:szCs w:val="22"/>
        </w:rPr>
        <w:t xml:space="preserve">к </w:t>
      </w:r>
      <w:r>
        <w:rPr>
          <w:bCs/>
          <w:sz w:val="22"/>
          <w:szCs w:val="22"/>
        </w:rPr>
        <w:t>решению Собрания депутатов</w:t>
      </w:r>
      <w:r w:rsidRPr="00502CCA">
        <w:rPr>
          <w:bCs/>
          <w:sz w:val="22"/>
          <w:szCs w:val="22"/>
        </w:rPr>
        <w:t xml:space="preserve"> </w:t>
      </w:r>
    </w:p>
    <w:p w:rsidR="00394F76" w:rsidRPr="00502CCA" w:rsidRDefault="00394F76" w:rsidP="00317EB8">
      <w:pPr>
        <w:rPr>
          <w:bCs/>
          <w:sz w:val="22"/>
          <w:szCs w:val="22"/>
        </w:rPr>
      </w:pPr>
      <w:r w:rsidRPr="00502CCA">
        <w:rPr>
          <w:bCs/>
          <w:sz w:val="22"/>
          <w:szCs w:val="22"/>
        </w:rPr>
        <w:t xml:space="preserve">                                                                             </w:t>
      </w:r>
      <w:r>
        <w:rPr>
          <w:bCs/>
          <w:sz w:val="22"/>
          <w:szCs w:val="22"/>
        </w:rPr>
        <w:t xml:space="preserve">  </w:t>
      </w:r>
      <w:r w:rsidRPr="00502CCA">
        <w:rPr>
          <w:bCs/>
          <w:sz w:val="22"/>
          <w:szCs w:val="22"/>
        </w:rPr>
        <w:t xml:space="preserve">                Алатырского района </w:t>
      </w:r>
    </w:p>
    <w:p w:rsidR="00394F76" w:rsidRDefault="00394F76" w:rsidP="00317EB8">
      <w:pPr>
        <w:rPr>
          <w:bCs/>
          <w:sz w:val="22"/>
          <w:szCs w:val="22"/>
        </w:rPr>
      </w:pPr>
      <w:r w:rsidRPr="00502CCA">
        <w:rPr>
          <w:bCs/>
          <w:sz w:val="22"/>
          <w:szCs w:val="22"/>
        </w:rPr>
        <w:t xml:space="preserve">                                                                                   </w:t>
      </w:r>
      <w:r>
        <w:rPr>
          <w:bCs/>
          <w:sz w:val="22"/>
          <w:szCs w:val="22"/>
        </w:rPr>
        <w:t xml:space="preserve">  </w:t>
      </w:r>
      <w:r w:rsidRPr="00502CCA">
        <w:rPr>
          <w:bCs/>
          <w:sz w:val="22"/>
          <w:szCs w:val="22"/>
        </w:rPr>
        <w:t xml:space="preserve">          </w:t>
      </w:r>
      <w:r w:rsidR="00203721">
        <w:rPr>
          <w:bCs/>
          <w:sz w:val="22"/>
          <w:szCs w:val="22"/>
        </w:rPr>
        <w:t xml:space="preserve"> </w:t>
      </w:r>
      <w:r w:rsidRPr="00502CCA">
        <w:rPr>
          <w:bCs/>
          <w:sz w:val="22"/>
          <w:szCs w:val="22"/>
        </w:rPr>
        <w:t xml:space="preserve">от </w:t>
      </w:r>
      <w:r>
        <w:rPr>
          <w:bCs/>
          <w:sz w:val="22"/>
          <w:szCs w:val="22"/>
        </w:rPr>
        <w:t xml:space="preserve">30.11.2018г.  </w:t>
      </w:r>
      <w:r w:rsidRPr="00502CCA">
        <w:rPr>
          <w:bCs/>
          <w:sz w:val="22"/>
          <w:szCs w:val="22"/>
        </w:rPr>
        <w:t xml:space="preserve">№ </w:t>
      </w:r>
      <w:r>
        <w:rPr>
          <w:bCs/>
          <w:sz w:val="22"/>
          <w:szCs w:val="22"/>
        </w:rPr>
        <w:t xml:space="preserve"> 36/</w:t>
      </w:r>
      <w:r w:rsidR="00203721">
        <w:rPr>
          <w:bCs/>
          <w:sz w:val="22"/>
          <w:szCs w:val="22"/>
        </w:rPr>
        <w:t>07</w:t>
      </w:r>
    </w:p>
    <w:p w:rsidR="00394F76" w:rsidRPr="00665662" w:rsidRDefault="00394F76" w:rsidP="00317EB8">
      <w:pPr>
        <w:rPr>
          <w:sz w:val="22"/>
          <w:szCs w:val="22"/>
        </w:rPr>
      </w:pPr>
    </w:p>
    <w:p w:rsidR="00394F76" w:rsidRDefault="00394F76" w:rsidP="00317EB8">
      <w:pPr>
        <w:rPr>
          <w:sz w:val="22"/>
          <w:szCs w:val="22"/>
        </w:rPr>
      </w:pPr>
    </w:p>
    <w:p w:rsidR="00394F76" w:rsidRPr="00665662" w:rsidRDefault="00394F76" w:rsidP="00317EB8">
      <w:pPr>
        <w:tabs>
          <w:tab w:val="left" w:pos="2130"/>
        </w:tabs>
        <w:jc w:val="center"/>
        <w:rPr>
          <w:b/>
          <w:szCs w:val="26"/>
        </w:rPr>
      </w:pPr>
      <w:r w:rsidRPr="00665662">
        <w:rPr>
          <w:b/>
          <w:szCs w:val="26"/>
        </w:rPr>
        <w:t>Порядок и условия</w:t>
      </w:r>
    </w:p>
    <w:p w:rsidR="00394F76" w:rsidRDefault="00394F76" w:rsidP="00317EB8">
      <w:pPr>
        <w:tabs>
          <w:tab w:val="left" w:pos="2130"/>
        </w:tabs>
        <w:jc w:val="center"/>
        <w:rPr>
          <w:b/>
          <w:szCs w:val="26"/>
        </w:rPr>
      </w:pPr>
      <w:r w:rsidRPr="00665662">
        <w:rPr>
          <w:b/>
          <w:szCs w:val="26"/>
        </w:rPr>
        <w:t xml:space="preserve">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w:t>
      </w:r>
      <w:r w:rsidRPr="00C948CC">
        <w:rPr>
          <w:b/>
          <w:szCs w:val="26"/>
        </w:rPr>
        <w:t xml:space="preserve">Алатырского района </w:t>
      </w:r>
      <w:r w:rsidRPr="00665662">
        <w:rPr>
          <w:b/>
          <w:szCs w:val="26"/>
        </w:rPr>
        <w:t xml:space="preserve">Чувашской Республики, включенного в перечень муниципального </w:t>
      </w:r>
      <w:r>
        <w:rPr>
          <w:b/>
          <w:szCs w:val="26"/>
        </w:rPr>
        <w:t>имущества</w:t>
      </w:r>
      <w:r w:rsidRPr="00C948CC">
        <w:t xml:space="preserve"> </w:t>
      </w:r>
      <w:r w:rsidRPr="00C948CC">
        <w:rPr>
          <w:b/>
          <w:szCs w:val="26"/>
        </w:rPr>
        <w:t xml:space="preserve">Алатырского района </w:t>
      </w:r>
      <w:r w:rsidRPr="00665662">
        <w:rPr>
          <w:b/>
          <w:szCs w:val="26"/>
        </w:rPr>
        <w:t xml:space="preserve">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w:t>
      </w:r>
    </w:p>
    <w:p w:rsidR="00394F76" w:rsidRPr="00900019" w:rsidRDefault="00394F76" w:rsidP="004628B9">
      <w:pPr>
        <w:ind w:firstLine="540"/>
        <w:rPr>
          <w:szCs w:val="26"/>
        </w:rPr>
      </w:pPr>
    </w:p>
    <w:p w:rsidR="00394F76" w:rsidRPr="00900019" w:rsidRDefault="00394F76" w:rsidP="004628B9">
      <w:pPr>
        <w:ind w:firstLine="540"/>
        <w:jc w:val="both"/>
        <w:rPr>
          <w:szCs w:val="26"/>
        </w:rPr>
      </w:pPr>
      <w:r w:rsidRPr="00900019">
        <w:rPr>
          <w:szCs w:val="26"/>
        </w:rPr>
        <w:t>1. Настоящий Порядок и условия определяют процедуру 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w:t>
      </w:r>
      <w:r>
        <w:rPr>
          <w:szCs w:val="26"/>
        </w:rPr>
        <w:t xml:space="preserve"> Алатырского района</w:t>
      </w:r>
      <w:r w:rsidRPr="00900019">
        <w:rPr>
          <w:szCs w:val="26"/>
        </w:rPr>
        <w:t xml:space="preserve"> Чувашской Республики, включенного в перечень муниципального имущества</w:t>
      </w:r>
      <w:r>
        <w:rPr>
          <w:szCs w:val="26"/>
        </w:rPr>
        <w:t xml:space="preserve"> Алатырского района</w:t>
      </w:r>
      <w:r w:rsidRPr="00900019">
        <w:rPr>
          <w:szCs w:val="26"/>
        </w:rPr>
        <w:t xml:space="preserve"> Чувашской Республики,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(в том числе по льготным ставкам арендной платы), формируемый в установленном порядке (далее - перечень).</w:t>
      </w:r>
    </w:p>
    <w:p w:rsidR="00394F76" w:rsidRPr="00900019" w:rsidRDefault="00394F76" w:rsidP="004628B9">
      <w:pPr>
        <w:ind w:firstLine="540"/>
        <w:jc w:val="both"/>
        <w:rPr>
          <w:szCs w:val="26"/>
        </w:rPr>
      </w:pPr>
      <w:r w:rsidRPr="00900019">
        <w:rPr>
          <w:szCs w:val="26"/>
        </w:rPr>
        <w:t>Действие настоящего Порядка и условий распространяется только на предоставление нежилых помещений, зданий, находящихся в муниципальной собственности Алатырского района Чувашской Республики и свободных от прав третьих лиц (за исключением имущественных прав некоммерческих организаций), включенных в перечень (далее - муниципальное имущество), во владение и (или) в пользование на долгосрочной основе социально ориентированным некоммерческим организациям (далее - организация).</w:t>
      </w:r>
    </w:p>
    <w:p w:rsidR="00394F76" w:rsidRPr="00900019" w:rsidRDefault="00394F76" w:rsidP="004628B9">
      <w:pPr>
        <w:ind w:firstLine="540"/>
        <w:jc w:val="both"/>
        <w:rPr>
          <w:szCs w:val="26"/>
        </w:rPr>
      </w:pPr>
      <w:r w:rsidRPr="00900019">
        <w:rPr>
          <w:szCs w:val="26"/>
        </w:rPr>
        <w:t>2. Муниципальное имущество предоставляется организации во владение и (или) в пользование на следующих условиях:</w:t>
      </w:r>
    </w:p>
    <w:p w:rsidR="00394F76" w:rsidRPr="00900019" w:rsidRDefault="00394F76" w:rsidP="004628B9">
      <w:pPr>
        <w:ind w:firstLine="540"/>
        <w:jc w:val="both"/>
        <w:rPr>
          <w:szCs w:val="26"/>
        </w:rPr>
      </w:pPr>
      <w:r w:rsidRPr="00900019">
        <w:rPr>
          <w:szCs w:val="26"/>
        </w:rPr>
        <w:t>а) предоставление муниципального имущества в безвозмездное пользование или аренду сроком не менее двух лет;</w:t>
      </w:r>
    </w:p>
    <w:p w:rsidR="00394F76" w:rsidRPr="00900019" w:rsidRDefault="00394F76" w:rsidP="004628B9">
      <w:pPr>
        <w:ind w:firstLine="540"/>
        <w:jc w:val="both"/>
        <w:rPr>
          <w:szCs w:val="26"/>
        </w:rPr>
      </w:pPr>
      <w:r w:rsidRPr="00900019">
        <w:rPr>
          <w:szCs w:val="26"/>
        </w:rPr>
        <w:t>б) предоставление муниципального имущества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пунктом 1 статьи 31.1 Федерального закона "О некоммерческих организациях", статьей 6 Закона Чувашской Республики "О поддержке социально ориентированных некоммерческих организаций в Чувашской Республике" (далее - виды деятельности), в течение не менее трех лет до подачи указанной организацией заявления о предоставлении муниципального имущества в безвозмездное пользование;</w:t>
      </w:r>
    </w:p>
    <w:p w:rsidR="00394F76" w:rsidRPr="00900019" w:rsidRDefault="00394F76" w:rsidP="004628B9">
      <w:pPr>
        <w:ind w:firstLine="540"/>
        <w:jc w:val="both"/>
        <w:rPr>
          <w:szCs w:val="26"/>
        </w:rPr>
      </w:pPr>
      <w:r w:rsidRPr="00900019">
        <w:rPr>
          <w:szCs w:val="26"/>
        </w:rPr>
        <w:t>в) предоставление муниципального имущества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муниципального имущества в аренду;</w:t>
      </w:r>
    </w:p>
    <w:p w:rsidR="00394F76" w:rsidRPr="00900019" w:rsidRDefault="00394F76" w:rsidP="004628B9">
      <w:pPr>
        <w:ind w:firstLine="540"/>
        <w:jc w:val="both"/>
        <w:rPr>
          <w:szCs w:val="26"/>
        </w:rPr>
      </w:pPr>
      <w:r w:rsidRPr="00900019">
        <w:rPr>
          <w:szCs w:val="26"/>
        </w:rPr>
        <w:t>г) использование муниципального имущества только по целевому назначению для осуществления одного или нескольких видов деятельности, указываемых в договоре безвозмездного пользования муниципальн</w:t>
      </w:r>
      <w:r>
        <w:rPr>
          <w:szCs w:val="26"/>
        </w:rPr>
        <w:t>ым</w:t>
      </w:r>
      <w:r w:rsidRPr="00900019">
        <w:rPr>
          <w:szCs w:val="26"/>
        </w:rPr>
        <w:t xml:space="preserve"> имуществом или договоре аренды муниципального имущества;</w:t>
      </w:r>
    </w:p>
    <w:p w:rsidR="00394F76" w:rsidRPr="00900019" w:rsidRDefault="00394F76" w:rsidP="004628B9">
      <w:pPr>
        <w:ind w:firstLine="540"/>
        <w:jc w:val="both"/>
        <w:rPr>
          <w:szCs w:val="26"/>
        </w:rPr>
      </w:pPr>
      <w:r w:rsidRPr="00900019">
        <w:rPr>
          <w:szCs w:val="26"/>
        </w:rPr>
        <w:t>д) запрещение продажи переданного организации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394F76" w:rsidRPr="00900019" w:rsidRDefault="00394F76" w:rsidP="004628B9">
      <w:pPr>
        <w:ind w:firstLine="540"/>
        <w:jc w:val="both"/>
        <w:rPr>
          <w:szCs w:val="26"/>
        </w:rPr>
      </w:pPr>
      <w:r w:rsidRPr="00900019">
        <w:rPr>
          <w:szCs w:val="26"/>
        </w:rPr>
        <w:lastRenderedPageBreak/>
        <w:t>е) наличие у организации, которой муниципальное имущество предоставлено в безвозмездное пользование или аренду, права в любое время отказаться от договора безвозмездного пользования муниципальным имуществом или договора аренды муниципального имущества, уведомив об этом администрацию Алатырского района Чувашской Республики (далее - уполномоченный орган) за один месяц;</w:t>
      </w:r>
    </w:p>
    <w:p w:rsidR="00394F76" w:rsidRPr="00900019" w:rsidRDefault="00394F76" w:rsidP="004628B9">
      <w:pPr>
        <w:ind w:firstLine="540"/>
        <w:jc w:val="both"/>
        <w:rPr>
          <w:szCs w:val="26"/>
        </w:rPr>
      </w:pPr>
      <w:r w:rsidRPr="00900019">
        <w:rPr>
          <w:szCs w:val="26"/>
        </w:rPr>
        <w:t>ж) отсутствие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задолженности по арендной плате по договорам аренды находящегося в муниципальной собственности Алатырского района Чувашской Республики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муниципальным имуществом или договора аренды муниципального имущества не вступило в законную силу;</w:t>
      </w:r>
    </w:p>
    <w:p w:rsidR="00394F76" w:rsidRPr="00900019" w:rsidRDefault="00394F76" w:rsidP="004628B9">
      <w:pPr>
        <w:ind w:firstLine="540"/>
        <w:jc w:val="both"/>
        <w:rPr>
          <w:szCs w:val="26"/>
        </w:rPr>
      </w:pPr>
      <w:r w:rsidRPr="00900019">
        <w:rPr>
          <w:szCs w:val="26"/>
        </w:rPr>
        <w:t>з) организация не должна находиться в процессе ликвидации, банкротства;</w:t>
      </w:r>
    </w:p>
    <w:p w:rsidR="00394F76" w:rsidRPr="00900019" w:rsidRDefault="00394F76" w:rsidP="004628B9">
      <w:pPr>
        <w:ind w:firstLine="540"/>
        <w:jc w:val="both"/>
        <w:rPr>
          <w:szCs w:val="26"/>
        </w:rPr>
      </w:pPr>
      <w:r w:rsidRPr="00900019">
        <w:rPr>
          <w:szCs w:val="26"/>
        </w:rPr>
        <w:t>и)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394F76" w:rsidRPr="00900019" w:rsidRDefault="00394F76" w:rsidP="004628B9">
      <w:pPr>
        <w:ind w:firstLine="540"/>
        <w:jc w:val="both"/>
        <w:rPr>
          <w:szCs w:val="26"/>
        </w:rPr>
      </w:pPr>
      <w:r w:rsidRPr="00900019">
        <w:rPr>
          <w:szCs w:val="26"/>
        </w:rPr>
        <w:t xml:space="preserve">3. Уполномоченный орган размещает на своем официальном сайте администрации Алатырского района Чувашской Республики в информационно-телекоммуникационной сети "Интернет" (далее соответственно - официальный сайт, сеть "Интернет") извещение о возможности предоставления муниципального имущества в безвозмездное пользование или аренду организации (далее - извещение) не позднее чем через 60 календарных дней со дня освобождения организацией муниципального имущества в связи с прекращением права владения и (или) пользования им или принятия администрацией Алатырского района Чувашской Республики </w:t>
      </w:r>
      <w:r>
        <w:rPr>
          <w:szCs w:val="26"/>
        </w:rPr>
        <w:t>решения</w:t>
      </w:r>
      <w:r w:rsidRPr="00900019">
        <w:rPr>
          <w:szCs w:val="26"/>
        </w:rPr>
        <w:t xml:space="preserve"> о включении муниципального имущества в перечень, если такое муниципальное имущество на момент принятия указанного решения не предоставлено во владение и (или) пользование организации.</w:t>
      </w:r>
    </w:p>
    <w:p w:rsidR="00394F76" w:rsidRPr="00900019" w:rsidRDefault="00394F76" w:rsidP="004628B9">
      <w:pPr>
        <w:ind w:firstLine="540"/>
        <w:jc w:val="both"/>
        <w:rPr>
          <w:szCs w:val="26"/>
        </w:rPr>
      </w:pPr>
      <w:r w:rsidRPr="00900019">
        <w:rPr>
          <w:szCs w:val="26"/>
        </w:rPr>
        <w:t>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пунктом 3 настоящего Порядка и условий.</w:t>
      </w:r>
    </w:p>
    <w:p w:rsidR="00394F76" w:rsidRPr="00900019" w:rsidRDefault="00394F76" w:rsidP="004628B9">
      <w:pPr>
        <w:ind w:firstLine="540"/>
        <w:jc w:val="both"/>
        <w:rPr>
          <w:szCs w:val="26"/>
        </w:rPr>
      </w:pPr>
      <w:r w:rsidRPr="00900019">
        <w:rPr>
          <w:szCs w:val="26"/>
        </w:rPr>
        <w:t>5. Извещение должно содержать следующие сведения:</w:t>
      </w:r>
    </w:p>
    <w:p w:rsidR="00394F76" w:rsidRPr="00900019" w:rsidRDefault="00394F76" w:rsidP="004628B9">
      <w:pPr>
        <w:ind w:firstLine="540"/>
        <w:jc w:val="both"/>
        <w:rPr>
          <w:szCs w:val="26"/>
        </w:rPr>
      </w:pPr>
      <w:r w:rsidRPr="00900019">
        <w:rPr>
          <w:szCs w:val="26"/>
        </w:rPr>
        <w:t>а) наименование, местонахождение, почтовый адрес, адрес электронной почты и номер телефона уполномоченного органа;</w:t>
      </w:r>
    </w:p>
    <w:p w:rsidR="00394F76" w:rsidRPr="00900019" w:rsidRDefault="00394F76" w:rsidP="004628B9">
      <w:pPr>
        <w:ind w:firstLine="540"/>
        <w:jc w:val="both"/>
        <w:rPr>
          <w:szCs w:val="26"/>
        </w:rPr>
      </w:pPr>
      <w:r w:rsidRPr="00900019">
        <w:rPr>
          <w:szCs w:val="26"/>
        </w:rPr>
        <w:t>б) наименование муниципального имущества;</w:t>
      </w:r>
    </w:p>
    <w:p w:rsidR="00394F76" w:rsidRPr="00900019" w:rsidRDefault="00394F76" w:rsidP="004628B9">
      <w:pPr>
        <w:ind w:firstLine="540"/>
        <w:jc w:val="both"/>
        <w:rPr>
          <w:szCs w:val="26"/>
        </w:rPr>
      </w:pPr>
      <w:r w:rsidRPr="00900019">
        <w:rPr>
          <w:szCs w:val="26"/>
        </w:rPr>
        <w:t>в) площадь муниципального имущества;</w:t>
      </w:r>
    </w:p>
    <w:p w:rsidR="00394F76" w:rsidRPr="00900019" w:rsidRDefault="00394F76" w:rsidP="004628B9">
      <w:pPr>
        <w:ind w:firstLine="540"/>
        <w:jc w:val="both"/>
        <w:rPr>
          <w:szCs w:val="26"/>
        </w:rPr>
      </w:pPr>
      <w:r w:rsidRPr="00900019">
        <w:rPr>
          <w:szCs w:val="26"/>
        </w:rPr>
        <w:t>г) адрес (местоположение) муниципального имущества;</w:t>
      </w:r>
    </w:p>
    <w:p w:rsidR="00394F76" w:rsidRPr="00900019" w:rsidRDefault="00394F76" w:rsidP="004628B9">
      <w:pPr>
        <w:ind w:firstLine="540"/>
        <w:jc w:val="both"/>
        <w:rPr>
          <w:szCs w:val="26"/>
        </w:rPr>
      </w:pPr>
      <w:r w:rsidRPr="00900019">
        <w:rPr>
          <w:szCs w:val="26"/>
        </w:rPr>
        <w:t>д) год ввода в эксплуатацию муниципального имущества (в случае предоставления нежилого помещения - год ввода в эксплуатацию здания, в котором расположено нежилое помещение);</w:t>
      </w:r>
    </w:p>
    <w:p w:rsidR="00394F76" w:rsidRPr="00900019" w:rsidRDefault="00394F76" w:rsidP="004628B9">
      <w:pPr>
        <w:ind w:firstLine="540"/>
        <w:jc w:val="both"/>
        <w:rPr>
          <w:szCs w:val="26"/>
        </w:rPr>
      </w:pPr>
      <w:r w:rsidRPr="00900019">
        <w:rPr>
          <w:szCs w:val="26"/>
        </w:rPr>
        <w:t>е) информация об ограничениях (обременениях) в отношении муниципального имущества;</w:t>
      </w:r>
    </w:p>
    <w:p w:rsidR="00394F76" w:rsidRPr="00900019" w:rsidRDefault="00394F76" w:rsidP="004628B9">
      <w:pPr>
        <w:ind w:firstLine="540"/>
        <w:jc w:val="both"/>
        <w:rPr>
          <w:szCs w:val="26"/>
        </w:rPr>
      </w:pPr>
      <w:r w:rsidRPr="00900019">
        <w:rPr>
          <w:szCs w:val="26"/>
        </w:rPr>
        <w:t>ж) состояние муниципального имущества (хорошее, удовлетворительное, требуется текущий ремонт, требуется капитальный ремонт);</w:t>
      </w:r>
    </w:p>
    <w:p w:rsidR="00394F76" w:rsidRPr="00900019" w:rsidRDefault="00394F76" w:rsidP="004628B9">
      <w:pPr>
        <w:ind w:firstLine="540"/>
        <w:jc w:val="both"/>
        <w:rPr>
          <w:szCs w:val="26"/>
        </w:rPr>
      </w:pPr>
      <w:r w:rsidRPr="00900019">
        <w:rPr>
          <w:szCs w:val="26"/>
        </w:rPr>
        <w:t>з) размер годовой стоимости арендной платы за муниципальное имущество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(в случае предоставления муниципального  имущества в аренду);</w:t>
      </w:r>
    </w:p>
    <w:p w:rsidR="00394F76" w:rsidRPr="00900019" w:rsidRDefault="00394F76" w:rsidP="004628B9">
      <w:pPr>
        <w:ind w:firstLine="540"/>
        <w:jc w:val="both"/>
        <w:rPr>
          <w:szCs w:val="26"/>
        </w:rPr>
      </w:pPr>
      <w:r w:rsidRPr="00900019">
        <w:rPr>
          <w:szCs w:val="26"/>
        </w:rPr>
        <w:t>и) проект договора о передаче в безвозмездное пользование муниципального имущества и проект договора аренды муниципального имущества;</w:t>
      </w:r>
    </w:p>
    <w:p w:rsidR="00394F76" w:rsidRPr="00900019" w:rsidRDefault="00394F76" w:rsidP="004628B9">
      <w:pPr>
        <w:ind w:firstLine="540"/>
        <w:jc w:val="both"/>
        <w:rPr>
          <w:szCs w:val="26"/>
        </w:rPr>
      </w:pPr>
      <w:r w:rsidRPr="00900019">
        <w:rPr>
          <w:szCs w:val="26"/>
        </w:rPr>
        <w:t>к) сроки (день и время начала и окончания) приема заявления о предоставлении муниципального имущества в безвозмездное пользование или заявления о предоставлении муниципального имущества в аренду (далее также - заявление);</w:t>
      </w:r>
    </w:p>
    <w:p w:rsidR="00394F76" w:rsidRPr="00900019" w:rsidRDefault="00394F76" w:rsidP="004628B9">
      <w:pPr>
        <w:ind w:firstLine="540"/>
        <w:jc w:val="both"/>
        <w:rPr>
          <w:szCs w:val="26"/>
        </w:rPr>
      </w:pPr>
      <w:r w:rsidRPr="00900019">
        <w:rPr>
          <w:szCs w:val="26"/>
        </w:rPr>
        <w:lastRenderedPageBreak/>
        <w:t>л) место, день и время вскрытия конвертов с заявлениями;</w:t>
      </w:r>
    </w:p>
    <w:p w:rsidR="00394F76" w:rsidRPr="00900019" w:rsidRDefault="00394F76" w:rsidP="004628B9">
      <w:pPr>
        <w:ind w:firstLine="540"/>
        <w:jc w:val="both"/>
        <w:rPr>
          <w:szCs w:val="26"/>
        </w:rPr>
      </w:pPr>
      <w:r w:rsidRPr="00900019">
        <w:rPr>
          <w:szCs w:val="26"/>
        </w:rPr>
        <w:t>м) условия предоставления муниципального имущества во владение и (или) в пользование, предусмотренные пунктом 2 настоящего Порядка и условий.</w:t>
      </w:r>
    </w:p>
    <w:p w:rsidR="00394F76" w:rsidRPr="00900019" w:rsidRDefault="00394F76" w:rsidP="004628B9">
      <w:pPr>
        <w:ind w:firstLine="540"/>
        <w:jc w:val="both"/>
        <w:rPr>
          <w:szCs w:val="26"/>
        </w:rPr>
      </w:pPr>
      <w:r w:rsidRPr="00900019">
        <w:rPr>
          <w:szCs w:val="26"/>
        </w:rPr>
        <w:t>6. При размещении извещения на официальном сайте днем начала приема заявлений устанавливается первый рабочий день после дня размещения извещения на официальном сайте. Днем окончания приема заявлений устанавливается тридцатый календарный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394F76" w:rsidRPr="00900019" w:rsidRDefault="00394F76" w:rsidP="004628B9">
      <w:pPr>
        <w:ind w:firstLine="540"/>
        <w:jc w:val="both"/>
        <w:rPr>
          <w:szCs w:val="26"/>
        </w:rPr>
      </w:pPr>
      <w:r w:rsidRPr="00900019">
        <w:rPr>
          <w:szCs w:val="26"/>
        </w:rPr>
        <w:t>Днем вскрытия конвертов с заявлениями определяется первый рабочий день после окончания срока приема заявлений.</w:t>
      </w:r>
    </w:p>
    <w:p w:rsidR="00394F76" w:rsidRPr="00900019" w:rsidRDefault="00394F76" w:rsidP="004628B9">
      <w:pPr>
        <w:ind w:firstLine="540"/>
        <w:jc w:val="both"/>
        <w:rPr>
          <w:szCs w:val="26"/>
        </w:rPr>
      </w:pPr>
      <w:r w:rsidRPr="00900019">
        <w:rPr>
          <w:szCs w:val="26"/>
        </w:rPr>
        <w:t>7. Уполномоченный орган вправе внести изменения в извещение, размещенное на официальном сайте, не позднее чем за пять рабочих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календарных дней.</w:t>
      </w:r>
    </w:p>
    <w:p w:rsidR="00394F76" w:rsidRPr="00900019" w:rsidRDefault="00394F76" w:rsidP="004628B9">
      <w:pPr>
        <w:ind w:firstLine="540"/>
        <w:jc w:val="both"/>
        <w:rPr>
          <w:szCs w:val="26"/>
        </w:rPr>
      </w:pPr>
      <w:r w:rsidRPr="00900019">
        <w:rPr>
          <w:szCs w:val="26"/>
        </w:rPr>
        <w:t>Изменения в извещение, размещенное на официальном сайте, можно вносить не более одного раза.</w:t>
      </w:r>
    </w:p>
    <w:p w:rsidR="00394F76" w:rsidRPr="00900019" w:rsidRDefault="00394F76" w:rsidP="004628B9">
      <w:pPr>
        <w:ind w:firstLine="540"/>
        <w:jc w:val="both"/>
        <w:rPr>
          <w:szCs w:val="26"/>
        </w:rPr>
      </w:pPr>
      <w:r w:rsidRPr="00900019">
        <w:rPr>
          <w:szCs w:val="26"/>
        </w:rPr>
        <w:t>8. В течение срока приема заявлений организация, отвечающая условиям, предусмотренным подпунктом "б" пункта 2 настоящего Порядка и условий, может подать в уполномоченный орган заявление о предоставлении муниципального имущества в безвозмездное пользование или заявление о предоставлении муниципального имущества в аренду, а организация, отвечающая условиям, предусмотренным подпунктом "в" пункта 2 настоящего Порядка и условий, - заявление о предоставлении муниципального имущества в аренду.</w:t>
      </w:r>
    </w:p>
    <w:p w:rsidR="00394F76" w:rsidRPr="00900019" w:rsidRDefault="00394F76" w:rsidP="004628B9">
      <w:pPr>
        <w:ind w:firstLine="540"/>
        <w:jc w:val="both"/>
        <w:rPr>
          <w:szCs w:val="26"/>
        </w:rPr>
      </w:pPr>
      <w:r w:rsidRPr="00900019">
        <w:rPr>
          <w:szCs w:val="26"/>
        </w:rPr>
        <w:t>Одна организация вправе подать в отношении одного объекта муниципального имущества только одно заявление о предоставлении муниципального имущества в безвозмездное пользование или одно заявление о предоставлении муниципального имущества в аренду.</w:t>
      </w:r>
    </w:p>
    <w:p w:rsidR="00394F76" w:rsidRPr="00900019" w:rsidRDefault="00394F76" w:rsidP="004628B9">
      <w:pPr>
        <w:ind w:firstLine="540"/>
        <w:jc w:val="both"/>
        <w:rPr>
          <w:szCs w:val="26"/>
        </w:rPr>
      </w:pPr>
      <w:r w:rsidRPr="00900019">
        <w:rPr>
          <w:szCs w:val="26"/>
        </w:rPr>
        <w:t xml:space="preserve">9. 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w:t>
      </w:r>
      <w:r>
        <w:rPr>
          <w:szCs w:val="26"/>
        </w:rPr>
        <w:t xml:space="preserve">муниципального </w:t>
      </w:r>
      <w:r w:rsidRPr="00900019">
        <w:rPr>
          <w:szCs w:val="26"/>
        </w:rPr>
        <w:t>имущества", а также наименование, площадь и адрес (местоположение) испрашиваемого муниципального имущества.</w:t>
      </w:r>
    </w:p>
    <w:p w:rsidR="00394F76" w:rsidRPr="00900019" w:rsidRDefault="00394F76" w:rsidP="004628B9">
      <w:pPr>
        <w:ind w:firstLine="540"/>
        <w:jc w:val="both"/>
        <w:rPr>
          <w:szCs w:val="26"/>
        </w:rPr>
      </w:pPr>
      <w:r w:rsidRPr="00900019">
        <w:rPr>
          <w:szCs w:val="26"/>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394F76" w:rsidRPr="00900019" w:rsidRDefault="00394F76" w:rsidP="004628B9">
      <w:pPr>
        <w:ind w:firstLine="540"/>
        <w:jc w:val="both"/>
        <w:rPr>
          <w:szCs w:val="26"/>
        </w:rPr>
      </w:pPr>
      <w:r w:rsidRPr="00900019">
        <w:rPr>
          <w:szCs w:val="26"/>
        </w:rPr>
        <w:t>10. Заявление о предоставлении муниципального имущества в безвозмездное пользование содержит:</w:t>
      </w:r>
    </w:p>
    <w:p w:rsidR="00394F76" w:rsidRPr="00900019" w:rsidRDefault="00394F76" w:rsidP="004628B9">
      <w:pPr>
        <w:ind w:firstLine="540"/>
        <w:jc w:val="both"/>
        <w:rPr>
          <w:szCs w:val="26"/>
        </w:rPr>
      </w:pPr>
      <w:r w:rsidRPr="00900019">
        <w:rPr>
          <w:szCs w:val="26"/>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394F76" w:rsidRPr="00900019" w:rsidRDefault="00394F76" w:rsidP="004628B9">
      <w:pPr>
        <w:ind w:firstLine="540"/>
        <w:jc w:val="both"/>
        <w:rPr>
          <w:szCs w:val="26"/>
        </w:rPr>
      </w:pPr>
      <w:r w:rsidRPr="00900019">
        <w:rPr>
          <w:szCs w:val="26"/>
        </w:rPr>
        <w:t>б) почтовый адрес, номер телефона, адрес электронной почты организации, адрес ее сайта в сети "Интернет";</w:t>
      </w:r>
    </w:p>
    <w:p w:rsidR="00394F76" w:rsidRPr="00900019" w:rsidRDefault="00394F76" w:rsidP="004628B9">
      <w:pPr>
        <w:ind w:firstLine="540"/>
        <w:jc w:val="both"/>
        <w:rPr>
          <w:szCs w:val="26"/>
        </w:rPr>
      </w:pPr>
      <w:r w:rsidRPr="00900019">
        <w:rPr>
          <w:szCs w:val="26"/>
        </w:rPr>
        <w:t>в) наименование должности, фамилия, имя, отчество (последнее - при наличии) руководителя организации;</w:t>
      </w:r>
    </w:p>
    <w:p w:rsidR="00394F76" w:rsidRPr="00900019" w:rsidRDefault="00394F76" w:rsidP="004628B9">
      <w:pPr>
        <w:ind w:firstLine="540"/>
        <w:jc w:val="both"/>
        <w:rPr>
          <w:szCs w:val="26"/>
        </w:rPr>
      </w:pPr>
      <w:r w:rsidRPr="00900019">
        <w:rPr>
          <w:szCs w:val="26"/>
        </w:rPr>
        <w:t>г) сведения о муниципальном имуществе, указанные в подпунктах "б" - "г" пункта 5 настоящего Порядка и условий;</w:t>
      </w:r>
    </w:p>
    <w:p w:rsidR="00394F76" w:rsidRPr="00900019" w:rsidRDefault="00394F76" w:rsidP="004628B9">
      <w:pPr>
        <w:ind w:firstLine="540"/>
        <w:jc w:val="both"/>
        <w:rPr>
          <w:szCs w:val="26"/>
        </w:rPr>
      </w:pPr>
      <w:r w:rsidRPr="00900019">
        <w:rPr>
          <w:szCs w:val="26"/>
        </w:rPr>
        <w:t>д) сведения о видах деятельности, которые организация осуществляла в соответствии с учредительными документами в течение последних трех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394F76" w:rsidRPr="00900019" w:rsidRDefault="00394F76" w:rsidP="004628B9">
      <w:pPr>
        <w:ind w:firstLine="540"/>
        <w:jc w:val="both"/>
        <w:rPr>
          <w:szCs w:val="26"/>
        </w:rPr>
      </w:pPr>
      <w:r w:rsidRPr="00900019">
        <w:rPr>
          <w:szCs w:val="26"/>
        </w:rPr>
        <w:t xml:space="preserve">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w:t>
      </w:r>
      <w:r w:rsidRPr="00900019">
        <w:rPr>
          <w:szCs w:val="26"/>
        </w:rPr>
        <w:lastRenderedPageBreak/>
        <w:t>деятельности в течение последних трех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394F76" w:rsidRPr="00900019" w:rsidRDefault="00394F76" w:rsidP="004628B9">
      <w:pPr>
        <w:ind w:firstLine="540"/>
        <w:jc w:val="both"/>
        <w:rPr>
          <w:szCs w:val="26"/>
        </w:rPr>
      </w:pPr>
      <w:r w:rsidRPr="00900019">
        <w:rPr>
          <w:szCs w:val="26"/>
        </w:rPr>
        <w:t>ж) сведения о грантах, выделенных организации по результатам конкурсов некоммерческими организациями за счет субсидий из республиканского бюджета Чувашской Республики в течение последних трех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394F76" w:rsidRPr="00900019" w:rsidRDefault="00394F76" w:rsidP="004628B9">
      <w:pPr>
        <w:ind w:firstLine="540"/>
        <w:jc w:val="both"/>
        <w:rPr>
          <w:szCs w:val="26"/>
        </w:rPr>
      </w:pPr>
      <w:r w:rsidRPr="00900019">
        <w:rPr>
          <w:szCs w:val="26"/>
        </w:rPr>
        <w:t>з) сведения о субсидиях, полученных организацией из республиканского бюджета Чувашской Республики и местных бюджетов в течение последних трех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394F76" w:rsidRPr="00900019" w:rsidRDefault="00394F76" w:rsidP="004628B9">
      <w:pPr>
        <w:ind w:firstLine="540"/>
        <w:jc w:val="both"/>
        <w:rPr>
          <w:szCs w:val="26"/>
        </w:rPr>
      </w:pPr>
      <w:r w:rsidRPr="00900019">
        <w:rPr>
          <w:szCs w:val="26"/>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394F76" w:rsidRPr="00900019" w:rsidRDefault="00394F76" w:rsidP="004628B9">
      <w:pPr>
        <w:ind w:firstLine="540"/>
        <w:jc w:val="both"/>
        <w:rPr>
          <w:szCs w:val="26"/>
        </w:rPr>
      </w:pPr>
      <w:r w:rsidRPr="00900019">
        <w:rPr>
          <w:szCs w:val="26"/>
        </w:rPr>
        <w:t>к) сведения о средней численности работников организации за последние три года до даты подачи заявления (средняя численность работников за каждый год указанного периода);</w:t>
      </w:r>
    </w:p>
    <w:p w:rsidR="00394F76" w:rsidRPr="00900019" w:rsidRDefault="00394F76" w:rsidP="004628B9">
      <w:pPr>
        <w:ind w:firstLine="540"/>
        <w:jc w:val="both"/>
        <w:rPr>
          <w:szCs w:val="26"/>
        </w:rPr>
      </w:pPr>
      <w:r w:rsidRPr="00900019">
        <w:rPr>
          <w:szCs w:val="26"/>
        </w:rPr>
        <w:t>л) сведения о средней численности добровольцев организации за последние три года до даты подачи заявления (средняя численность добровольцев за каждый год указанного периода);</w:t>
      </w:r>
    </w:p>
    <w:p w:rsidR="00394F76" w:rsidRPr="00900019" w:rsidRDefault="00394F76" w:rsidP="004628B9">
      <w:pPr>
        <w:ind w:firstLine="540"/>
        <w:jc w:val="both"/>
        <w:rPr>
          <w:szCs w:val="26"/>
        </w:rPr>
      </w:pPr>
      <w:r w:rsidRPr="00900019">
        <w:rPr>
          <w:szCs w:val="26"/>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394F76" w:rsidRPr="00900019" w:rsidRDefault="00394F76" w:rsidP="004628B9">
      <w:pPr>
        <w:ind w:firstLine="540"/>
        <w:jc w:val="both"/>
        <w:rPr>
          <w:szCs w:val="26"/>
        </w:rPr>
      </w:pPr>
      <w:r w:rsidRPr="00900019">
        <w:rPr>
          <w:szCs w:val="26"/>
        </w:rPr>
        <w:t>н) сведения об объектах недвижимого имущества, находящихся и находившихся во владении и (или) в пользовании организации в течение последних трех лет до даты подачи заявления,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394F76" w:rsidRPr="00900019" w:rsidRDefault="00394F76" w:rsidP="004628B9">
      <w:pPr>
        <w:ind w:firstLine="540"/>
        <w:jc w:val="both"/>
        <w:rPr>
          <w:szCs w:val="26"/>
        </w:rPr>
      </w:pPr>
      <w:r w:rsidRPr="00900019">
        <w:rPr>
          <w:szCs w:val="26"/>
        </w:rPr>
        <w:t>о) сведения об отсутствии (наличии) у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задолженности по арендной плате по договорам аренды находящегося в государственной собственности Чувашской Республики, муниципальной собственности Алатырского района Чувашской Республики и поселений входящих в состав Алатырского района Чувашской Республики имущества;</w:t>
      </w:r>
    </w:p>
    <w:p w:rsidR="00394F76" w:rsidRPr="00900019" w:rsidRDefault="00394F76" w:rsidP="004628B9">
      <w:pPr>
        <w:ind w:firstLine="540"/>
        <w:jc w:val="both"/>
        <w:rPr>
          <w:szCs w:val="26"/>
        </w:rPr>
      </w:pPr>
      <w:r w:rsidRPr="00900019">
        <w:rPr>
          <w:szCs w:val="26"/>
        </w:rPr>
        <w:t>п) сведения о видах деятельности, для осуществления которых организация обязуется использовать муниципальное имущество;</w:t>
      </w:r>
    </w:p>
    <w:p w:rsidR="00394F76" w:rsidRPr="00900019" w:rsidRDefault="00394F76" w:rsidP="004628B9">
      <w:pPr>
        <w:ind w:firstLine="540"/>
        <w:jc w:val="both"/>
        <w:rPr>
          <w:szCs w:val="26"/>
        </w:rPr>
      </w:pPr>
      <w:r w:rsidRPr="00900019">
        <w:rPr>
          <w:szCs w:val="26"/>
        </w:rPr>
        <w:t>р) сведения о том, что организация не находится в процессе ликвидации, банкротства;</w:t>
      </w:r>
    </w:p>
    <w:p w:rsidR="00394F76" w:rsidRPr="00900019" w:rsidRDefault="00394F76" w:rsidP="004628B9">
      <w:pPr>
        <w:ind w:firstLine="540"/>
        <w:jc w:val="both"/>
        <w:rPr>
          <w:szCs w:val="26"/>
        </w:rPr>
      </w:pPr>
      <w:r w:rsidRPr="00900019">
        <w:rPr>
          <w:szCs w:val="26"/>
        </w:rPr>
        <w:t>с) сведения о том, что организация не находится в перечне организаций, в отношении которых имеются сведения об их причастности к экстремистской деятельности или терроризму, предусмотренном пунктом 2 статьи 6 Федерального закона "О противодействии легализации (отмыванию) доходов, полученных преступным путем, и финансированию терроризма";</w:t>
      </w:r>
    </w:p>
    <w:p w:rsidR="00394F76" w:rsidRPr="00900019" w:rsidRDefault="00394F76" w:rsidP="004628B9">
      <w:pPr>
        <w:ind w:firstLine="540"/>
        <w:jc w:val="both"/>
        <w:rPr>
          <w:szCs w:val="26"/>
        </w:rPr>
      </w:pPr>
      <w:r w:rsidRPr="00900019">
        <w:rPr>
          <w:szCs w:val="26"/>
        </w:rPr>
        <w:t>т) сведения о потребности организации в предоставлении муниципального имущества в безвозмездное пользование;</w:t>
      </w:r>
    </w:p>
    <w:p w:rsidR="00394F76" w:rsidRPr="00900019" w:rsidRDefault="00394F76" w:rsidP="004628B9">
      <w:pPr>
        <w:ind w:firstLine="540"/>
        <w:jc w:val="both"/>
        <w:rPr>
          <w:szCs w:val="26"/>
        </w:rPr>
      </w:pPr>
      <w:r w:rsidRPr="00900019">
        <w:rPr>
          <w:szCs w:val="26"/>
        </w:rPr>
        <w:t>у) перечень прилагаемых документов.</w:t>
      </w:r>
    </w:p>
    <w:p w:rsidR="00394F76" w:rsidRPr="00900019" w:rsidRDefault="00394F76" w:rsidP="004628B9">
      <w:pPr>
        <w:ind w:firstLine="540"/>
        <w:jc w:val="both"/>
        <w:rPr>
          <w:szCs w:val="26"/>
        </w:rPr>
      </w:pPr>
      <w:r w:rsidRPr="00900019">
        <w:rPr>
          <w:szCs w:val="26"/>
        </w:rPr>
        <w:t>11. Заявление о предоставлении муниципального имущества в аренду содержит:</w:t>
      </w:r>
    </w:p>
    <w:p w:rsidR="00394F76" w:rsidRPr="00900019" w:rsidRDefault="00394F76" w:rsidP="004628B9">
      <w:pPr>
        <w:ind w:firstLine="540"/>
        <w:jc w:val="both"/>
        <w:rPr>
          <w:szCs w:val="26"/>
        </w:rPr>
      </w:pPr>
      <w:r w:rsidRPr="00900019">
        <w:rPr>
          <w:szCs w:val="26"/>
        </w:rPr>
        <w:t xml:space="preserve">а) сведения, соответствующие требованиям подпунктов "а" - "с" пункта 10 настоящего Порядка и условий (в случае, если организация осуществляет виды деятельности менее трех </w:t>
      </w:r>
      <w:r w:rsidRPr="00900019">
        <w:rPr>
          <w:szCs w:val="26"/>
        </w:rPr>
        <w:lastRenderedPageBreak/>
        <w:t>лет до дня подачи заявления, такая организация должна предоставить сведения, предусмотренные подпунктами "д" - "з", "к", "л" и "н" пункта 10 настоящего Порядка и условий, за период фактического осуществления деятельности);</w:t>
      </w:r>
    </w:p>
    <w:p w:rsidR="00394F76" w:rsidRPr="00900019" w:rsidRDefault="00394F76" w:rsidP="004628B9">
      <w:pPr>
        <w:ind w:firstLine="540"/>
        <w:jc w:val="both"/>
        <w:rPr>
          <w:szCs w:val="26"/>
        </w:rPr>
      </w:pPr>
      <w:r w:rsidRPr="00900019">
        <w:rPr>
          <w:szCs w:val="26"/>
        </w:rPr>
        <w:t>б) обоснование потребности организации в предоставлении муниципального имущества в аренду на льготных условиях;</w:t>
      </w:r>
    </w:p>
    <w:p w:rsidR="00394F76" w:rsidRPr="00900019" w:rsidRDefault="00394F76" w:rsidP="004628B9">
      <w:pPr>
        <w:ind w:firstLine="540"/>
        <w:jc w:val="both"/>
        <w:rPr>
          <w:szCs w:val="26"/>
        </w:rPr>
      </w:pPr>
      <w:r w:rsidRPr="00900019">
        <w:rPr>
          <w:szCs w:val="26"/>
        </w:rPr>
        <w:t>в) перечень прилагаемых документов.</w:t>
      </w:r>
    </w:p>
    <w:p w:rsidR="00394F76" w:rsidRPr="00900019" w:rsidRDefault="00394F76" w:rsidP="004628B9">
      <w:pPr>
        <w:ind w:firstLine="540"/>
        <w:jc w:val="both"/>
        <w:rPr>
          <w:szCs w:val="26"/>
        </w:rPr>
      </w:pPr>
      <w:r w:rsidRPr="00900019">
        <w:rPr>
          <w:szCs w:val="26"/>
        </w:rPr>
        <w:t>12. К заявлениям прилагаются:</w:t>
      </w:r>
    </w:p>
    <w:p w:rsidR="00394F76" w:rsidRPr="00900019" w:rsidRDefault="00394F76" w:rsidP="004628B9">
      <w:pPr>
        <w:ind w:firstLine="540"/>
        <w:jc w:val="both"/>
        <w:rPr>
          <w:szCs w:val="26"/>
        </w:rPr>
      </w:pPr>
      <w:r w:rsidRPr="00900019">
        <w:rPr>
          <w:szCs w:val="26"/>
        </w:rPr>
        <w:t>а) копии учредительных документов организации;</w:t>
      </w:r>
    </w:p>
    <w:p w:rsidR="00394F76" w:rsidRPr="00900019" w:rsidRDefault="00394F76" w:rsidP="004628B9">
      <w:pPr>
        <w:ind w:firstLine="540"/>
        <w:jc w:val="both"/>
        <w:rPr>
          <w:szCs w:val="26"/>
        </w:rPr>
      </w:pPr>
      <w:r w:rsidRPr="00900019">
        <w:rPr>
          <w:szCs w:val="26"/>
        </w:rPr>
        <w:t>б) документ, подтверждающий полномочия руководителя организации (копия решения о назначении или об избрании), а в случае подписания заявлений представителем организации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394F76" w:rsidRPr="00900019" w:rsidRDefault="00394F76" w:rsidP="004628B9">
      <w:pPr>
        <w:ind w:firstLine="540"/>
        <w:jc w:val="both"/>
        <w:rPr>
          <w:szCs w:val="26"/>
        </w:rPr>
      </w:pPr>
      <w:r w:rsidRPr="00900019">
        <w:rPr>
          <w:szCs w:val="26"/>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394F76" w:rsidRPr="00900019" w:rsidRDefault="00394F76" w:rsidP="004628B9">
      <w:pPr>
        <w:ind w:firstLine="540"/>
        <w:jc w:val="both"/>
        <w:rPr>
          <w:szCs w:val="26"/>
        </w:rPr>
      </w:pPr>
      <w:r w:rsidRPr="00900019">
        <w:rPr>
          <w:szCs w:val="26"/>
        </w:rPr>
        <w:t>г) сведения о реализованных организацией социальных проектах за истекший год.</w:t>
      </w:r>
    </w:p>
    <w:p w:rsidR="00394F76" w:rsidRPr="00900019" w:rsidRDefault="00394F76" w:rsidP="004628B9">
      <w:pPr>
        <w:ind w:firstLine="540"/>
        <w:jc w:val="both"/>
        <w:rPr>
          <w:szCs w:val="26"/>
        </w:rPr>
      </w:pPr>
      <w:r w:rsidRPr="00900019">
        <w:rPr>
          <w:szCs w:val="26"/>
        </w:rPr>
        <w:t>13. Организация вправе по собственной инициативе представить:</w:t>
      </w:r>
    </w:p>
    <w:p w:rsidR="00394F76" w:rsidRPr="00900019" w:rsidRDefault="00394F76" w:rsidP="004628B9">
      <w:pPr>
        <w:ind w:firstLine="540"/>
        <w:jc w:val="both"/>
        <w:rPr>
          <w:szCs w:val="26"/>
        </w:rPr>
      </w:pPr>
      <w:r w:rsidRPr="00900019">
        <w:rPr>
          <w:szCs w:val="26"/>
        </w:rPr>
        <w:t>а) копию выписки из Единого государственного реестра юридических лиц, полученной не ранее чем за 30 календарных дней до даты подачи заявления;</w:t>
      </w:r>
    </w:p>
    <w:p w:rsidR="00394F76" w:rsidRPr="00900019" w:rsidRDefault="00394F76" w:rsidP="004628B9">
      <w:pPr>
        <w:ind w:firstLine="540"/>
        <w:jc w:val="both"/>
        <w:rPr>
          <w:szCs w:val="26"/>
        </w:rPr>
      </w:pPr>
      <w:r w:rsidRPr="00900019">
        <w:rPr>
          <w:szCs w:val="26"/>
        </w:rPr>
        <w:t>б) копию справки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выданной не ранее чем за 30 календарных дней до дня подачи заявления;</w:t>
      </w:r>
    </w:p>
    <w:p w:rsidR="00394F76" w:rsidRPr="00900019" w:rsidRDefault="00394F76" w:rsidP="004628B9">
      <w:pPr>
        <w:ind w:firstLine="540"/>
        <w:jc w:val="both"/>
        <w:rPr>
          <w:szCs w:val="26"/>
        </w:rPr>
      </w:pPr>
      <w:r w:rsidRPr="00900019">
        <w:rPr>
          <w:szCs w:val="26"/>
        </w:rPr>
        <w:t>в)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подпунктом 3 и (или) подпунктом 3.1 статьи 32 Федерального закона "О некоммерческих организациях" за последние три года;</w:t>
      </w:r>
    </w:p>
    <w:p w:rsidR="00394F76" w:rsidRPr="00900019" w:rsidRDefault="00394F76" w:rsidP="004628B9">
      <w:pPr>
        <w:ind w:firstLine="540"/>
        <w:jc w:val="both"/>
        <w:rPr>
          <w:szCs w:val="26"/>
        </w:rPr>
      </w:pPr>
      <w:r w:rsidRPr="00900019">
        <w:rPr>
          <w:szCs w:val="26"/>
        </w:rPr>
        <w:t>г) копии годовой бухгалтерской (финансовой) отчетности организации за последние два года с отметкой налогового органа об их принятии, в случае представления отчетности в электронном виде - с приложением квитанции о приеме;</w:t>
      </w:r>
    </w:p>
    <w:p w:rsidR="00394F76" w:rsidRPr="00900019" w:rsidRDefault="00394F76" w:rsidP="004628B9">
      <w:pPr>
        <w:ind w:firstLine="540"/>
        <w:jc w:val="both"/>
        <w:rPr>
          <w:szCs w:val="26"/>
        </w:rPr>
      </w:pPr>
      <w:r w:rsidRPr="00900019">
        <w:rPr>
          <w:szCs w:val="26"/>
        </w:rPr>
        <w:t>д)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 (при наличии);</w:t>
      </w:r>
    </w:p>
    <w:p w:rsidR="00394F76" w:rsidRPr="00900019" w:rsidRDefault="00394F76" w:rsidP="004628B9">
      <w:pPr>
        <w:ind w:firstLine="540"/>
        <w:jc w:val="both"/>
        <w:rPr>
          <w:szCs w:val="26"/>
        </w:rPr>
      </w:pPr>
      <w:r w:rsidRPr="00900019">
        <w:rPr>
          <w:szCs w:val="26"/>
        </w:rPr>
        <w:t>е) иные документы, содержащие, подтверждающие и (или) поясняющие сведения, предусмотренные подпунктами "д" - "т" пункта 10 настоящего Порядка и условий.</w:t>
      </w:r>
    </w:p>
    <w:p w:rsidR="00394F76" w:rsidRPr="00900019" w:rsidRDefault="00394F76" w:rsidP="004628B9">
      <w:pPr>
        <w:ind w:firstLine="540"/>
        <w:jc w:val="both"/>
        <w:rPr>
          <w:szCs w:val="26"/>
        </w:rPr>
      </w:pPr>
      <w:r w:rsidRPr="00900019">
        <w:rPr>
          <w:szCs w:val="26"/>
        </w:rPr>
        <w:t>14. В случае если организация не представила по собственной инициативе указанные в подпунктах "а" и "б" пункта 13 настоящего Порядка и условий документы, уполномоченный орган для их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 в сфере организации предоставления государственных и муниципальных услуг.</w:t>
      </w:r>
    </w:p>
    <w:p w:rsidR="00394F76" w:rsidRPr="00900019" w:rsidRDefault="00394F76" w:rsidP="004628B9">
      <w:pPr>
        <w:ind w:firstLine="540"/>
        <w:jc w:val="both"/>
        <w:rPr>
          <w:szCs w:val="26"/>
        </w:rPr>
      </w:pPr>
      <w:r w:rsidRPr="00900019">
        <w:rPr>
          <w:szCs w:val="26"/>
        </w:rPr>
        <w:t>15. Уполномоченный орган обязан обеспечить конфиденциальность сведений, содержащихся в заявлениях, до вскрытия конвертов с заявлениями. Должностные лица уполномоченного органа, осуществляющие хранение конвертов с заявлениями, не вправе допускать повреждение таких конвертов и заявлений до момента вскрытия конвертов.</w:t>
      </w:r>
    </w:p>
    <w:p w:rsidR="00394F76" w:rsidRPr="00900019" w:rsidRDefault="00394F76" w:rsidP="004628B9">
      <w:pPr>
        <w:ind w:firstLine="540"/>
        <w:jc w:val="both"/>
        <w:rPr>
          <w:szCs w:val="26"/>
        </w:rPr>
      </w:pPr>
      <w:r w:rsidRPr="00900019">
        <w:rPr>
          <w:szCs w:val="26"/>
        </w:rPr>
        <w:t>16. Организация вправе изменить или отозвать заявления и (или) представить дополнительные документы до окончания срока приема заявлений.</w:t>
      </w:r>
    </w:p>
    <w:p w:rsidR="00394F76" w:rsidRPr="00900019" w:rsidRDefault="00394F76" w:rsidP="004628B9">
      <w:pPr>
        <w:ind w:firstLine="540"/>
        <w:jc w:val="both"/>
        <w:rPr>
          <w:szCs w:val="26"/>
        </w:rPr>
      </w:pPr>
      <w:r w:rsidRPr="00900019">
        <w:rPr>
          <w:szCs w:val="26"/>
        </w:rPr>
        <w:t>17. Конверты с заявлениями, поступившие в течение срока приема заявлений, указанного в размещенном на официальном сайте 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394F76" w:rsidRPr="00900019" w:rsidRDefault="00394F76" w:rsidP="004628B9">
      <w:pPr>
        <w:ind w:firstLine="540"/>
        <w:jc w:val="both"/>
        <w:rPr>
          <w:szCs w:val="26"/>
        </w:rPr>
      </w:pPr>
      <w:r w:rsidRPr="00900019">
        <w:rPr>
          <w:szCs w:val="26"/>
        </w:rPr>
        <w:lastRenderedPageBreak/>
        <w:t>18. Вскрытие конвертов с заявлениями, рассмотрение поданных в уполномоченный орган заявлений и определение организации, которой предоставляется муниципальное имущество в безвозмездное пользование или аренду (далее - получатель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394F76" w:rsidRPr="00900019" w:rsidRDefault="00394F76" w:rsidP="004628B9">
      <w:pPr>
        <w:ind w:firstLine="540"/>
        <w:jc w:val="both"/>
        <w:rPr>
          <w:szCs w:val="26"/>
        </w:rPr>
      </w:pPr>
      <w:r w:rsidRPr="00900019">
        <w:rPr>
          <w:szCs w:val="26"/>
        </w:rPr>
        <w:t>19. Положение о комиссии и ее состав утверждаются распоряжением уполномоченного органа.</w:t>
      </w:r>
    </w:p>
    <w:p w:rsidR="00394F76" w:rsidRPr="00900019" w:rsidRDefault="00394F76" w:rsidP="004628B9">
      <w:pPr>
        <w:ind w:firstLine="540"/>
        <w:jc w:val="both"/>
        <w:rPr>
          <w:szCs w:val="26"/>
        </w:rPr>
      </w:pPr>
      <w:r w:rsidRPr="00900019">
        <w:rPr>
          <w:szCs w:val="26"/>
        </w:rPr>
        <w:t>20. Комиссией в месте, день и во время, указанные в размещенном на официальном сайте извещении, одновременно вскрываются конверты с заявлениями.</w:t>
      </w:r>
    </w:p>
    <w:p w:rsidR="00394F76" w:rsidRPr="00900019" w:rsidRDefault="00394F76" w:rsidP="004628B9">
      <w:pPr>
        <w:ind w:firstLine="540"/>
        <w:jc w:val="both"/>
        <w:rPr>
          <w:szCs w:val="26"/>
        </w:rPr>
      </w:pPr>
      <w:r w:rsidRPr="00900019">
        <w:rPr>
          <w:szCs w:val="26"/>
        </w:rPr>
        <w:t>21. В случае установления факта подачи одной организацией двух и более заявлений в отношении одного и того же объекта муниципального имущества при условии, что поданные ранее заявления такой организацией не отозваны, все ее заявления, поданные в отношении этого объекта муниципального имущества, не рассматриваются.</w:t>
      </w:r>
    </w:p>
    <w:p w:rsidR="00394F76" w:rsidRPr="00900019" w:rsidRDefault="00394F76" w:rsidP="004628B9">
      <w:pPr>
        <w:ind w:firstLine="540"/>
        <w:jc w:val="both"/>
        <w:rPr>
          <w:szCs w:val="26"/>
        </w:rPr>
      </w:pPr>
      <w:r w:rsidRPr="00900019">
        <w:rPr>
          <w:szCs w:val="26"/>
        </w:rPr>
        <w:t>22. Представители организаций, подавших заявления, вправе присутствовать при вскрытии конвертов с заявлениями.</w:t>
      </w:r>
    </w:p>
    <w:p w:rsidR="00394F76" w:rsidRPr="00900019" w:rsidRDefault="00394F76" w:rsidP="004628B9">
      <w:pPr>
        <w:ind w:firstLine="540"/>
        <w:jc w:val="both"/>
        <w:rPr>
          <w:szCs w:val="26"/>
        </w:rPr>
      </w:pPr>
      <w:r w:rsidRPr="00900019">
        <w:rPr>
          <w:szCs w:val="26"/>
        </w:rPr>
        <w:t>23.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наличие сведений и документов, предусмотренных пунктами 10-13 настоящего Порядка и условий.</w:t>
      </w:r>
    </w:p>
    <w:p w:rsidR="00394F76" w:rsidRPr="00900019" w:rsidRDefault="00394F76" w:rsidP="004628B9">
      <w:pPr>
        <w:ind w:firstLine="540"/>
        <w:jc w:val="both"/>
        <w:rPr>
          <w:szCs w:val="26"/>
        </w:rPr>
      </w:pPr>
      <w:r w:rsidRPr="00900019">
        <w:rPr>
          <w:szCs w:val="26"/>
        </w:rPr>
        <w:t>24.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394F76" w:rsidRPr="00900019" w:rsidRDefault="00394F76" w:rsidP="004628B9">
      <w:pPr>
        <w:ind w:firstLine="540"/>
        <w:jc w:val="both"/>
        <w:rPr>
          <w:szCs w:val="26"/>
        </w:rPr>
      </w:pPr>
      <w:r w:rsidRPr="00900019">
        <w:rPr>
          <w:szCs w:val="26"/>
        </w:rPr>
        <w:t>25.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w:t>
      </w:r>
    </w:p>
    <w:p w:rsidR="00394F76" w:rsidRPr="00900019" w:rsidRDefault="00394F76" w:rsidP="004628B9">
      <w:pPr>
        <w:ind w:firstLine="540"/>
        <w:jc w:val="both"/>
        <w:rPr>
          <w:szCs w:val="26"/>
        </w:rPr>
      </w:pPr>
      <w:r w:rsidRPr="00900019">
        <w:rPr>
          <w:szCs w:val="26"/>
        </w:rPr>
        <w:t>26. В случае если в течение срока приема заявлений не подано ни одно из заявлений, уполномоченный орган в срок, не превышающий 30 календарных дней со дня окончания приема заявлений, размещает новое извещение в соответствии с пунктом 3 настоящего Порядка и условий.</w:t>
      </w:r>
    </w:p>
    <w:p w:rsidR="00394F76" w:rsidRPr="00900019" w:rsidRDefault="00394F76" w:rsidP="004628B9">
      <w:pPr>
        <w:ind w:firstLine="540"/>
        <w:jc w:val="both"/>
        <w:rPr>
          <w:szCs w:val="26"/>
        </w:rPr>
      </w:pPr>
      <w:r w:rsidRPr="00900019">
        <w:rPr>
          <w:szCs w:val="26"/>
        </w:rPr>
        <w:t>27.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 Порядком и условиями, а также контролирует, чтобы подавшие их лица отвечали условиям, предусмотренным настоящими Порядком и условиями. Срок указанной проверки не может превышать 30 календарных дней со дня вскрытия конвертов с заявлениями.</w:t>
      </w:r>
    </w:p>
    <w:p w:rsidR="00394F76" w:rsidRPr="00900019" w:rsidRDefault="00394F76" w:rsidP="004628B9">
      <w:pPr>
        <w:ind w:firstLine="540"/>
        <w:jc w:val="both"/>
        <w:rPr>
          <w:szCs w:val="26"/>
        </w:rPr>
      </w:pPr>
      <w:r w:rsidRPr="00900019">
        <w:rPr>
          <w:szCs w:val="26"/>
        </w:rPr>
        <w:t>28.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394F76" w:rsidRPr="00900019" w:rsidRDefault="00394F76" w:rsidP="004628B9">
      <w:pPr>
        <w:ind w:firstLine="540"/>
        <w:jc w:val="both"/>
        <w:rPr>
          <w:szCs w:val="26"/>
        </w:rPr>
      </w:pPr>
      <w:r w:rsidRPr="00900019">
        <w:rPr>
          <w:szCs w:val="26"/>
        </w:rPr>
        <w:t>а) заявление подано лицом, которому муниципальное имущество не может быть предоставлено на запрошенном праве в соответствии с подпунктами "б" и "в" пункта 2 настоящего Порядка и условий;</w:t>
      </w:r>
    </w:p>
    <w:p w:rsidR="00394F76" w:rsidRPr="00900019" w:rsidRDefault="00394F76" w:rsidP="004628B9">
      <w:pPr>
        <w:ind w:firstLine="540"/>
        <w:jc w:val="both"/>
        <w:rPr>
          <w:szCs w:val="26"/>
        </w:rPr>
      </w:pPr>
      <w:r w:rsidRPr="00900019">
        <w:rPr>
          <w:szCs w:val="26"/>
        </w:rPr>
        <w:t>б) заявление не содержит сведений, предусмотренных пунктами 10 и 11 настоящего Порядка и условий;</w:t>
      </w:r>
    </w:p>
    <w:p w:rsidR="00394F76" w:rsidRPr="00900019" w:rsidRDefault="00394F76" w:rsidP="004628B9">
      <w:pPr>
        <w:ind w:firstLine="540"/>
        <w:jc w:val="both"/>
        <w:rPr>
          <w:szCs w:val="26"/>
        </w:rPr>
      </w:pPr>
      <w:r w:rsidRPr="00900019">
        <w:rPr>
          <w:szCs w:val="26"/>
        </w:rPr>
        <w:t>в) в заявлении содержатся заведомо недостоверные сведения;</w:t>
      </w:r>
    </w:p>
    <w:p w:rsidR="00394F76" w:rsidRPr="00900019" w:rsidRDefault="00394F76" w:rsidP="004628B9">
      <w:pPr>
        <w:ind w:firstLine="540"/>
        <w:jc w:val="both"/>
        <w:rPr>
          <w:szCs w:val="26"/>
        </w:rPr>
      </w:pPr>
      <w:r w:rsidRPr="00900019">
        <w:rPr>
          <w:szCs w:val="26"/>
        </w:rPr>
        <w:t>г) заявление не подписано или подписано лицом, не наделенным соответствующими полномочиями;</w:t>
      </w:r>
    </w:p>
    <w:p w:rsidR="00394F76" w:rsidRPr="00900019" w:rsidRDefault="00394F76" w:rsidP="004628B9">
      <w:pPr>
        <w:ind w:firstLine="540"/>
        <w:jc w:val="both"/>
        <w:rPr>
          <w:szCs w:val="26"/>
        </w:rPr>
      </w:pPr>
      <w:r w:rsidRPr="00900019">
        <w:rPr>
          <w:szCs w:val="26"/>
        </w:rPr>
        <w:t>д) не представлены документы, предусмотренные пунктом 12 настоящего Порядка и условий;</w:t>
      </w:r>
    </w:p>
    <w:p w:rsidR="00394F76" w:rsidRPr="00900019" w:rsidRDefault="00394F76" w:rsidP="004628B9">
      <w:pPr>
        <w:ind w:firstLine="540"/>
        <w:jc w:val="both"/>
        <w:rPr>
          <w:szCs w:val="26"/>
        </w:rPr>
      </w:pPr>
      <w:r w:rsidRPr="00900019">
        <w:rPr>
          <w:szCs w:val="26"/>
        </w:rPr>
        <w:t>е) организация не отвечает условиям, предусмотренным подпунктами "ж" - "и" пункта 2 настоящего Порядка и условий.</w:t>
      </w:r>
    </w:p>
    <w:p w:rsidR="00394F76" w:rsidRPr="00900019" w:rsidRDefault="00394F76" w:rsidP="004628B9">
      <w:pPr>
        <w:ind w:firstLine="540"/>
        <w:jc w:val="both"/>
        <w:rPr>
          <w:szCs w:val="26"/>
        </w:rPr>
      </w:pPr>
      <w:r w:rsidRPr="00900019">
        <w:rPr>
          <w:szCs w:val="26"/>
        </w:rPr>
        <w:t>29. На основании результатов проверки в соответствии с пунктами 27 и 28 настоящего Порядка и условий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394F76" w:rsidRPr="00900019" w:rsidRDefault="00394F76" w:rsidP="004628B9">
      <w:pPr>
        <w:ind w:firstLine="540"/>
        <w:jc w:val="both"/>
        <w:rPr>
          <w:szCs w:val="26"/>
        </w:rPr>
      </w:pPr>
      <w:r w:rsidRPr="00900019">
        <w:rPr>
          <w:szCs w:val="26"/>
        </w:rPr>
        <w:lastRenderedPageBreak/>
        <w:t>Указанный протокол должен содержать наименования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пунктом 28 настоящих Порядка и условий.</w:t>
      </w:r>
    </w:p>
    <w:p w:rsidR="00394F76" w:rsidRPr="00900019" w:rsidRDefault="00394F76" w:rsidP="004628B9">
      <w:pPr>
        <w:ind w:firstLine="540"/>
        <w:jc w:val="both"/>
        <w:rPr>
          <w:szCs w:val="26"/>
        </w:rPr>
      </w:pPr>
      <w:r w:rsidRPr="00900019">
        <w:rPr>
          <w:szCs w:val="26"/>
        </w:rPr>
        <w:t>30. 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календарных дней со дня подписания протокола, которым оформлено такое решение, размещает новое извещение в соответствии с пунктом 3 настоящих Порядка и условий.</w:t>
      </w:r>
    </w:p>
    <w:p w:rsidR="00394F76" w:rsidRPr="00900019" w:rsidRDefault="00394F76" w:rsidP="004628B9">
      <w:pPr>
        <w:ind w:firstLine="540"/>
        <w:jc w:val="both"/>
        <w:rPr>
          <w:szCs w:val="26"/>
        </w:rPr>
      </w:pPr>
      <w:r w:rsidRPr="00900019">
        <w:rPr>
          <w:szCs w:val="26"/>
        </w:rPr>
        <w:t>31.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официальном сайте не позднее первого рабочего дня, следующего за днем подписания протокола.</w:t>
      </w:r>
    </w:p>
    <w:p w:rsidR="00394F76" w:rsidRPr="00900019" w:rsidRDefault="00394F76" w:rsidP="004628B9">
      <w:pPr>
        <w:ind w:firstLine="540"/>
        <w:jc w:val="both"/>
        <w:rPr>
          <w:szCs w:val="26"/>
        </w:rPr>
      </w:pPr>
      <w:r w:rsidRPr="00900019">
        <w:rPr>
          <w:szCs w:val="26"/>
        </w:rPr>
        <w:t>32. В случае если комиссией принято решение о допуске к дальнейшему рассмотрению двух и более заявлений, поступивших в уполномоченный орган в течение срока приема заявлений, комиссия в срок, не превышающий 20 календарных дней со дня подписания протокола, которым оформлено такое решение, осуществляет оценку и сопоставление указанных заявлений путем определения их соответствия целевой направленности деятельности и критериям оценки, а также подведение итогов.</w:t>
      </w:r>
    </w:p>
    <w:p w:rsidR="00394F76" w:rsidRPr="00900019" w:rsidRDefault="00394F76" w:rsidP="004628B9">
      <w:pPr>
        <w:ind w:firstLine="540"/>
        <w:jc w:val="both"/>
        <w:rPr>
          <w:szCs w:val="26"/>
        </w:rPr>
      </w:pPr>
      <w:r w:rsidRPr="00900019">
        <w:rPr>
          <w:szCs w:val="26"/>
        </w:rPr>
        <w:t>Критериями оценки заявлений являются:</w:t>
      </w:r>
    </w:p>
    <w:p w:rsidR="00394F76" w:rsidRPr="00900019" w:rsidRDefault="00394F76" w:rsidP="004628B9">
      <w:pPr>
        <w:ind w:firstLine="540"/>
        <w:jc w:val="both"/>
        <w:rPr>
          <w:szCs w:val="26"/>
        </w:rPr>
      </w:pPr>
      <w:r w:rsidRPr="00900019">
        <w:rPr>
          <w:szCs w:val="26"/>
        </w:rPr>
        <w:t>1) срок осуществления организацией в соответствии с учредительными документами одного или нескольких видов деятельности. Начисление баллов по этому критерию производится следующим образом:</w:t>
      </w:r>
    </w:p>
    <w:p w:rsidR="00394F76" w:rsidRPr="00900019" w:rsidRDefault="00394F76" w:rsidP="004628B9">
      <w:pPr>
        <w:ind w:firstLine="540"/>
        <w:jc w:val="both"/>
        <w:rPr>
          <w:szCs w:val="26"/>
        </w:rPr>
      </w:pPr>
      <w:r w:rsidRPr="00900019">
        <w:rPr>
          <w:szCs w:val="26"/>
        </w:rPr>
        <w:t>а) при предоставлении муниципального имущества в аренду:</w:t>
      </w:r>
    </w:p>
    <w:p w:rsidR="00394F76" w:rsidRPr="00900019" w:rsidRDefault="00394F76" w:rsidP="004628B9">
      <w:pPr>
        <w:ind w:firstLine="540"/>
        <w:jc w:val="both"/>
        <w:rPr>
          <w:szCs w:val="26"/>
        </w:rPr>
      </w:pPr>
      <w:r w:rsidRPr="00900019">
        <w:rPr>
          <w:szCs w:val="26"/>
        </w:rPr>
        <w:t>от 1 года до 3 лет - 1 балл;</w:t>
      </w:r>
    </w:p>
    <w:p w:rsidR="00394F76" w:rsidRPr="00900019" w:rsidRDefault="00394F76" w:rsidP="004628B9">
      <w:pPr>
        <w:ind w:firstLine="540"/>
        <w:jc w:val="both"/>
        <w:rPr>
          <w:szCs w:val="26"/>
        </w:rPr>
      </w:pPr>
      <w:r w:rsidRPr="00900019">
        <w:rPr>
          <w:szCs w:val="26"/>
        </w:rPr>
        <w:t>свыше 3 до 4 лет - 2 балла;</w:t>
      </w:r>
    </w:p>
    <w:p w:rsidR="00394F76" w:rsidRPr="00900019" w:rsidRDefault="00394F76" w:rsidP="004628B9">
      <w:pPr>
        <w:ind w:firstLine="540"/>
        <w:jc w:val="both"/>
        <w:rPr>
          <w:szCs w:val="26"/>
        </w:rPr>
      </w:pPr>
      <w:r w:rsidRPr="00900019">
        <w:rPr>
          <w:szCs w:val="26"/>
        </w:rPr>
        <w:t>свыше 4 до 5 лет - 3 балла;</w:t>
      </w:r>
    </w:p>
    <w:p w:rsidR="00394F76" w:rsidRPr="00900019" w:rsidRDefault="00394F76" w:rsidP="004628B9">
      <w:pPr>
        <w:ind w:firstLine="540"/>
        <w:jc w:val="both"/>
        <w:rPr>
          <w:szCs w:val="26"/>
        </w:rPr>
      </w:pPr>
      <w:r w:rsidRPr="00900019">
        <w:rPr>
          <w:szCs w:val="26"/>
        </w:rPr>
        <w:t>свыше 5 до 6 лет - 4 балла;</w:t>
      </w:r>
    </w:p>
    <w:p w:rsidR="00394F76" w:rsidRPr="00900019" w:rsidRDefault="00394F76" w:rsidP="004628B9">
      <w:pPr>
        <w:ind w:firstLine="540"/>
        <w:jc w:val="both"/>
        <w:rPr>
          <w:szCs w:val="26"/>
        </w:rPr>
      </w:pPr>
      <w:r w:rsidRPr="00900019">
        <w:rPr>
          <w:szCs w:val="26"/>
        </w:rPr>
        <w:t>свыше 6 лет - 5 баллов;</w:t>
      </w:r>
    </w:p>
    <w:p w:rsidR="00394F76" w:rsidRPr="00900019" w:rsidRDefault="00394F76" w:rsidP="004628B9">
      <w:pPr>
        <w:ind w:firstLine="540"/>
        <w:jc w:val="both"/>
        <w:rPr>
          <w:szCs w:val="26"/>
        </w:rPr>
      </w:pPr>
      <w:r w:rsidRPr="00900019">
        <w:rPr>
          <w:szCs w:val="26"/>
        </w:rPr>
        <w:t>б) при предоставлении муниципального имущества в безвозмездное пользование:</w:t>
      </w:r>
    </w:p>
    <w:p w:rsidR="00394F76" w:rsidRPr="00900019" w:rsidRDefault="00394F76" w:rsidP="004628B9">
      <w:pPr>
        <w:ind w:firstLine="540"/>
        <w:jc w:val="both"/>
        <w:rPr>
          <w:szCs w:val="26"/>
        </w:rPr>
      </w:pPr>
      <w:r w:rsidRPr="00900019">
        <w:rPr>
          <w:szCs w:val="26"/>
        </w:rPr>
        <w:t>от 3 лет до 4 лет - 1 балл;</w:t>
      </w:r>
    </w:p>
    <w:p w:rsidR="00394F76" w:rsidRPr="00900019" w:rsidRDefault="00394F76" w:rsidP="004628B9">
      <w:pPr>
        <w:ind w:firstLine="540"/>
        <w:jc w:val="both"/>
        <w:rPr>
          <w:szCs w:val="26"/>
        </w:rPr>
      </w:pPr>
      <w:r w:rsidRPr="00900019">
        <w:rPr>
          <w:szCs w:val="26"/>
        </w:rPr>
        <w:t>свыше 4 до 5 лет - 2 балла;</w:t>
      </w:r>
    </w:p>
    <w:p w:rsidR="00394F76" w:rsidRPr="00900019" w:rsidRDefault="00394F76" w:rsidP="004628B9">
      <w:pPr>
        <w:ind w:firstLine="540"/>
        <w:jc w:val="both"/>
        <w:rPr>
          <w:szCs w:val="26"/>
        </w:rPr>
      </w:pPr>
      <w:r w:rsidRPr="00900019">
        <w:rPr>
          <w:szCs w:val="26"/>
        </w:rPr>
        <w:t>свыше 5 до 6 лет - 3 балла;</w:t>
      </w:r>
    </w:p>
    <w:p w:rsidR="00394F76" w:rsidRPr="00900019" w:rsidRDefault="00394F76" w:rsidP="004628B9">
      <w:pPr>
        <w:ind w:firstLine="540"/>
        <w:jc w:val="both"/>
        <w:rPr>
          <w:szCs w:val="26"/>
        </w:rPr>
      </w:pPr>
      <w:r w:rsidRPr="00900019">
        <w:rPr>
          <w:szCs w:val="26"/>
        </w:rPr>
        <w:t>свыше 6 до 7 лет - 4 балла;</w:t>
      </w:r>
    </w:p>
    <w:p w:rsidR="00394F76" w:rsidRPr="00900019" w:rsidRDefault="00394F76" w:rsidP="004628B9">
      <w:pPr>
        <w:ind w:firstLine="540"/>
        <w:jc w:val="both"/>
        <w:rPr>
          <w:szCs w:val="26"/>
        </w:rPr>
      </w:pPr>
      <w:r w:rsidRPr="00900019">
        <w:rPr>
          <w:szCs w:val="26"/>
        </w:rPr>
        <w:t>свыше 7 лет - 5 баллов;</w:t>
      </w:r>
    </w:p>
    <w:p w:rsidR="00394F76" w:rsidRPr="00900019" w:rsidRDefault="00394F76" w:rsidP="004628B9">
      <w:pPr>
        <w:ind w:firstLine="540"/>
        <w:jc w:val="both"/>
        <w:rPr>
          <w:szCs w:val="26"/>
        </w:rPr>
      </w:pPr>
      <w:r w:rsidRPr="00900019">
        <w:rPr>
          <w:szCs w:val="26"/>
        </w:rPr>
        <w:t>2) количество обособленных подразделений организации, действующих на территории Чувашской Республики:</w:t>
      </w:r>
    </w:p>
    <w:p w:rsidR="00394F76" w:rsidRPr="00900019" w:rsidRDefault="00394F76" w:rsidP="004628B9">
      <w:pPr>
        <w:ind w:firstLine="540"/>
        <w:jc w:val="both"/>
        <w:rPr>
          <w:szCs w:val="26"/>
        </w:rPr>
      </w:pPr>
      <w:r w:rsidRPr="00900019">
        <w:rPr>
          <w:szCs w:val="26"/>
        </w:rPr>
        <w:t>до 2 - 1 балл;</w:t>
      </w:r>
    </w:p>
    <w:p w:rsidR="00394F76" w:rsidRPr="00900019" w:rsidRDefault="00394F76" w:rsidP="004628B9">
      <w:pPr>
        <w:ind w:firstLine="540"/>
        <w:jc w:val="both"/>
        <w:rPr>
          <w:szCs w:val="26"/>
        </w:rPr>
      </w:pPr>
      <w:r w:rsidRPr="00900019">
        <w:rPr>
          <w:szCs w:val="26"/>
        </w:rPr>
        <w:t>свыше 2 до 4 - 2 балла;</w:t>
      </w:r>
    </w:p>
    <w:p w:rsidR="00394F76" w:rsidRPr="00900019" w:rsidRDefault="00394F76" w:rsidP="004628B9">
      <w:pPr>
        <w:ind w:firstLine="540"/>
        <w:jc w:val="both"/>
        <w:rPr>
          <w:szCs w:val="26"/>
        </w:rPr>
      </w:pPr>
      <w:r w:rsidRPr="00900019">
        <w:rPr>
          <w:szCs w:val="26"/>
        </w:rPr>
        <w:t>свыше 4 до 6 - 3 балла;</w:t>
      </w:r>
    </w:p>
    <w:p w:rsidR="00394F76" w:rsidRPr="00900019" w:rsidRDefault="00394F76" w:rsidP="004628B9">
      <w:pPr>
        <w:ind w:firstLine="540"/>
        <w:jc w:val="both"/>
        <w:rPr>
          <w:szCs w:val="26"/>
        </w:rPr>
      </w:pPr>
      <w:r w:rsidRPr="00900019">
        <w:rPr>
          <w:szCs w:val="26"/>
        </w:rPr>
        <w:t>свыше 6 до 8 - 4 балла;</w:t>
      </w:r>
    </w:p>
    <w:p w:rsidR="00394F76" w:rsidRPr="00900019" w:rsidRDefault="00394F76" w:rsidP="004628B9">
      <w:pPr>
        <w:ind w:firstLine="540"/>
        <w:jc w:val="both"/>
        <w:rPr>
          <w:szCs w:val="26"/>
        </w:rPr>
      </w:pPr>
      <w:r w:rsidRPr="00900019">
        <w:rPr>
          <w:szCs w:val="26"/>
        </w:rPr>
        <w:t>свыше 8 - 5 баллов;</w:t>
      </w:r>
    </w:p>
    <w:p w:rsidR="00394F76" w:rsidRPr="00900019" w:rsidRDefault="00394F76" w:rsidP="004628B9">
      <w:pPr>
        <w:ind w:firstLine="540"/>
        <w:jc w:val="both"/>
        <w:rPr>
          <w:szCs w:val="26"/>
        </w:rPr>
      </w:pPr>
      <w:r w:rsidRPr="00900019">
        <w:rPr>
          <w:szCs w:val="26"/>
        </w:rPr>
        <w:t>3) количество реализованных организацией за истекший год социальных проектов:</w:t>
      </w:r>
    </w:p>
    <w:p w:rsidR="00394F76" w:rsidRPr="00900019" w:rsidRDefault="00394F76" w:rsidP="004628B9">
      <w:pPr>
        <w:ind w:firstLine="540"/>
        <w:jc w:val="both"/>
        <w:rPr>
          <w:szCs w:val="26"/>
        </w:rPr>
      </w:pPr>
      <w:r w:rsidRPr="00900019">
        <w:rPr>
          <w:szCs w:val="26"/>
        </w:rPr>
        <w:t>до 2 - 1 балл;</w:t>
      </w:r>
    </w:p>
    <w:p w:rsidR="00394F76" w:rsidRPr="00900019" w:rsidRDefault="00394F76" w:rsidP="004628B9">
      <w:pPr>
        <w:ind w:firstLine="540"/>
        <w:jc w:val="both"/>
        <w:rPr>
          <w:szCs w:val="26"/>
        </w:rPr>
      </w:pPr>
      <w:r w:rsidRPr="00900019">
        <w:rPr>
          <w:szCs w:val="26"/>
        </w:rPr>
        <w:t>от 3 до 4 - 2 балла;</w:t>
      </w:r>
    </w:p>
    <w:p w:rsidR="00394F76" w:rsidRPr="00900019" w:rsidRDefault="00394F76" w:rsidP="004628B9">
      <w:pPr>
        <w:ind w:firstLine="540"/>
        <w:jc w:val="both"/>
        <w:rPr>
          <w:szCs w:val="26"/>
        </w:rPr>
      </w:pPr>
      <w:r w:rsidRPr="00900019">
        <w:rPr>
          <w:szCs w:val="26"/>
        </w:rPr>
        <w:t>от 5 до 6 - 3 балла;</w:t>
      </w:r>
    </w:p>
    <w:p w:rsidR="00394F76" w:rsidRPr="00900019" w:rsidRDefault="00394F76" w:rsidP="004628B9">
      <w:pPr>
        <w:ind w:firstLine="540"/>
        <w:jc w:val="both"/>
        <w:rPr>
          <w:szCs w:val="26"/>
        </w:rPr>
      </w:pPr>
      <w:r w:rsidRPr="00900019">
        <w:rPr>
          <w:szCs w:val="26"/>
        </w:rPr>
        <w:t>от 7 до 9 - 4 балла;</w:t>
      </w:r>
    </w:p>
    <w:p w:rsidR="00394F76" w:rsidRPr="00900019" w:rsidRDefault="00394F76" w:rsidP="004628B9">
      <w:pPr>
        <w:ind w:firstLine="540"/>
        <w:jc w:val="both"/>
        <w:rPr>
          <w:szCs w:val="26"/>
        </w:rPr>
      </w:pPr>
      <w:r w:rsidRPr="00900019">
        <w:rPr>
          <w:szCs w:val="26"/>
        </w:rPr>
        <w:t>от 10 - 5 баллов.</w:t>
      </w:r>
    </w:p>
    <w:p w:rsidR="00394F76" w:rsidRPr="00900019" w:rsidRDefault="00394F76" w:rsidP="004628B9">
      <w:pPr>
        <w:ind w:firstLine="540"/>
        <w:jc w:val="both"/>
        <w:rPr>
          <w:szCs w:val="26"/>
        </w:rPr>
      </w:pPr>
      <w:r w:rsidRPr="00900019">
        <w:rPr>
          <w:szCs w:val="26"/>
        </w:rPr>
        <w:t xml:space="preserve">33. На основании результатов оценки и сопоставления заявлений каждому из них присваивается порядковый номер по мере уменьшения итогового значения баллов. Заявлению с наибольшим итоговым значением баллов присваивается первый номер. В случае если несколько заявлений получили одинаковое итоговое значение баллов, меньший </w:t>
      </w:r>
      <w:r w:rsidRPr="00900019">
        <w:rPr>
          <w:szCs w:val="26"/>
        </w:rPr>
        <w:lastRenderedPageBreak/>
        <w:t>порядковый номер присваивается заявлению, которое подано организацией, зарегистрированной раньше других.</w:t>
      </w:r>
    </w:p>
    <w:p w:rsidR="00394F76" w:rsidRPr="00900019" w:rsidRDefault="00394F76" w:rsidP="004628B9">
      <w:pPr>
        <w:ind w:firstLine="540"/>
        <w:jc w:val="both"/>
        <w:rPr>
          <w:szCs w:val="26"/>
        </w:rPr>
      </w:pPr>
      <w:r w:rsidRPr="00900019">
        <w:rPr>
          <w:szCs w:val="26"/>
        </w:rPr>
        <w:t>34. Получателем имущественной поддержки признается организация, заявлению которой в соответствии с пунктом 33 настоящего Порядка и условий присвоен первый номер.</w:t>
      </w:r>
    </w:p>
    <w:p w:rsidR="00394F76" w:rsidRPr="00900019" w:rsidRDefault="00394F76" w:rsidP="004628B9">
      <w:pPr>
        <w:ind w:firstLine="540"/>
        <w:jc w:val="both"/>
        <w:rPr>
          <w:szCs w:val="26"/>
        </w:rPr>
      </w:pPr>
      <w:r w:rsidRPr="00900019">
        <w:rPr>
          <w:szCs w:val="26"/>
        </w:rPr>
        <w:t>35.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баллов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официальном сайте не позднее первого рабочего дня, следующего за днем подписания протокола.</w:t>
      </w:r>
    </w:p>
    <w:p w:rsidR="00394F76" w:rsidRPr="00900019" w:rsidRDefault="00394F76" w:rsidP="004628B9">
      <w:pPr>
        <w:ind w:firstLine="540"/>
        <w:jc w:val="both"/>
        <w:rPr>
          <w:szCs w:val="26"/>
        </w:rPr>
      </w:pPr>
      <w:r w:rsidRPr="00900019">
        <w:rPr>
          <w:szCs w:val="26"/>
        </w:rPr>
        <w:t>36. Заявления, поступившие в уполномоченный орган в течение срока приема заявлений, и прилагаемые к ним документы, протоколы заседаний комиссии хранятся уполномоченным органом не менее срока действия договора, указанного в пункте 37 настоящего  Порядка и условий.</w:t>
      </w:r>
    </w:p>
    <w:p w:rsidR="00394F76" w:rsidRPr="00900019" w:rsidRDefault="00394F76" w:rsidP="004628B9">
      <w:pPr>
        <w:ind w:firstLine="540"/>
        <w:jc w:val="both"/>
        <w:rPr>
          <w:szCs w:val="26"/>
        </w:rPr>
      </w:pPr>
      <w:r w:rsidRPr="00900019">
        <w:rPr>
          <w:szCs w:val="26"/>
        </w:rPr>
        <w:t>37. В течение 20 календарных дней со дня подписания протокола, которым оформлено решение комиссии об определении получателя имущественной поддержки, уполномоченный орган заключает с получателем имущественной поддержки договор о передаче в безвозмездное пользование мунципального имущества или договор аренды муниципального имущества (далее - договор).</w:t>
      </w:r>
    </w:p>
    <w:p w:rsidR="00394F76" w:rsidRPr="00900019" w:rsidRDefault="00394F76" w:rsidP="004628B9">
      <w:pPr>
        <w:ind w:firstLine="540"/>
        <w:jc w:val="both"/>
        <w:rPr>
          <w:szCs w:val="26"/>
        </w:rPr>
      </w:pPr>
      <w:r w:rsidRPr="00900019">
        <w:rPr>
          <w:szCs w:val="26"/>
        </w:rPr>
        <w:t>38. До окончания срока, предусмотренного пунктом 37 настоящего Порядка и условий, уполномоченный орган обязан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подпунктами "ж" - "и" пункта 2 настоящего Порядка и условий.</w:t>
      </w:r>
    </w:p>
    <w:p w:rsidR="00394F76" w:rsidRPr="00900019" w:rsidRDefault="00394F76" w:rsidP="004628B9">
      <w:pPr>
        <w:ind w:firstLine="540"/>
        <w:jc w:val="both"/>
        <w:rPr>
          <w:szCs w:val="26"/>
        </w:rPr>
      </w:pPr>
      <w:r w:rsidRPr="00900019">
        <w:rPr>
          <w:szCs w:val="26"/>
        </w:rPr>
        <w:t>Решение уполномоченного органа об отказе в заключении договора с определенным комиссией получателем имущественной поддержки размещается уполномоченным органом на официальном сайте не позднее первого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394F76" w:rsidRPr="00900019" w:rsidRDefault="00394F76" w:rsidP="004628B9">
      <w:pPr>
        <w:ind w:firstLine="540"/>
        <w:jc w:val="both"/>
        <w:rPr>
          <w:szCs w:val="26"/>
        </w:rPr>
      </w:pPr>
      <w:r w:rsidRPr="00900019">
        <w:rPr>
          <w:szCs w:val="26"/>
        </w:rPr>
        <w:t>39.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пунктом 34 настоящего Порядка и условий, и решение об определении получателем имущественной поддержки организации, заявлению которой в соответствии с пунктом 33 настоящего Порядка и условий присвоен второй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официальном сайте не позднее первого рабочего дня, следующего за днем подписания протокола.</w:t>
      </w:r>
    </w:p>
    <w:p w:rsidR="00394F76" w:rsidRPr="00900019" w:rsidRDefault="00394F76" w:rsidP="004628B9">
      <w:pPr>
        <w:ind w:firstLine="540"/>
        <w:jc w:val="both"/>
        <w:rPr>
          <w:szCs w:val="26"/>
        </w:rPr>
      </w:pPr>
      <w:r w:rsidRPr="00900019">
        <w:rPr>
          <w:szCs w:val="26"/>
        </w:rPr>
        <w:t>40. В случае принятия уполномоченным органом решения по основаниям, предусмотренным пунктом 38 настоящего Порядка и условий, решения об отказе в заключении договора с определенным комиссией получателем имущественной поддержки, заявлению которого в соответствии с пунктом 33 настоящего Порядка и условий присвоен второй номер, либо при уклонении такого получателя от заключения договора уполномоченный орган в срок, не превышающий 50 календарных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пунктом 3 настоящего Порядка и условий.</w:t>
      </w:r>
    </w:p>
    <w:p w:rsidR="00394F76" w:rsidRPr="00900019" w:rsidRDefault="00394F76" w:rsidP="004628B9">
      <w:pPr>
        <w:ind w:firstLine="540"/>
        <w:jc w:val="both"/>
        <w:rPr>
          <w:szCs w:val="26"/>
        </w:rPr>
      </w:pPr>
      <w:r w:rsidRPr="00900019">
        <w:rPr>
          <w:szCs w:val="26"/>
        </w:rPr>
        <w:t>41. Арендная плата (в т</w:t>
      </w:r>
      <w:r>
        <w:rPr>
          <w:szCs w:val="26"/>
        </w:rPr>
        <w:t>.ч.</w:t>
      </w:r>
      <w:r w:rsidRPr="00900019">
        <w:rPr>
          <w:szCs w:val="26"/>
        </w:rPr>
        <w:t xml:space="preserve"> льготные ставки арендной платы) за пользование муниципальным имуществом, включенным в перечень, устанавливается в соответствии с Порядком определения размера арендной платы за пользование муниципальным имуществом, расположенным на территории Алатырского района и г. Алатырь Чувашской </w:t>
      </w:r>
      <w:r w:rsidRPr="00900019">
        <w:rPr>
          <w:szCs w:val="26"/>
        </w:rPr>
        <w:lastRenderedPageBreak/>
        <w:t xml:space="preserve">Республики на 2012 год,  утвержденным решением Собрания депутатов Алатырского района Чувашской Республики от 27 февраля </w:t>
      </w:r>
      <w:smartTag w:uri="urn:schemas-microsoft-com:office:smarttags" w:element="metricconverter">
        <w:smartTagPr>
          <w:attr w:name="ProductID" w:val="2012 г"/>
        </w:smartTagPr>
        <w:r w:rsidRPr="00900019">
          <w:rPr>
            <w:szCs w:val="26"/>
          </w:rPr>
          <w:t>2012 г</w:t>
        </w:r>
      </w:smartTag>
      <w:r w:rsidRPr="00900019">
        <w:rPr>
          <w:szCs w:val="26"/>
        </w:rPr>
        <w:t>. № 14/06</w:t>
      </w:r>
      <w:r>
        <w:rPr>
          <w:szCs w:val="26"/>
        </w:rPr>
        <w:t xml:space="preserve"> (с изменениями)</w:t>
      </w:r>
      <w:r w:rsidRPr="00900019">
        <w:rPr>
          <w:szCs w:val="26"/>
        </w:rPr>
        <w:t>.</w:t>
      </w:r>
    </w:p>
    <w:p w:rsidR="00394F76" w:rsidRDefault="00394F76" w:rsidP="004628B9">
      <w:pPr>
        <w:spacing w:before="100" w:beforeAutospacing="1" w:after="100" w:afterAutospacing="1"/>
        <w:ind w:firstLine="540"/>
        <w:jc w:val="both"/>
        <w:rPr>
          <w:rFonts w:ascii="Verdana" w:hAnsi="Verdana"/>
          <w:color w:val="000000"/>
          <w:sz w:val="17"/>
          <w:szCs w:val="17"/>
        </w:rPr>
      </w:pPr>
    </w:p>
    <w:sectPr w:rsidR="00394F76" w:rsidSect="005D6401">
      <w:headerReference w:type="even" r:id="rId8"/>
      <w:headerReference w:type="default" r:id="rId9"/>
      <w:pgSz w:w="11906" w:h="16838"/>
      <w:pgMar w:top="567" w:right="851" w:bottom="56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EC9" w:rsidRDefault="00F62EC9">
      <w:r>
        <w:separator/>
      </w:r>
    </w:p>
  </w:endnote>
  <w:endnote w:type="continuationSeparator" w:id="0">
    <w:p w:rsidR="00F62EC9" w:rsidRDefault="00F6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EC9" w:rsidRDefault="00F62EC9">
      <w:r>
        <w:separator/>
      </w:r>
    </w:p>
  </w:footnote>
  <w:footnote w:type="continuationSeparator" w:id="0">
    <w:p w:rsidR="00F62EC9" w:rsidRDefault="00F6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6" w:rsidRDefault="00394F76" w:rsidP="000F4D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394F76" w:rsidRDefault="00394F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76" w:rsidRDefault="00394F76" w:rsidP="000F4DC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6462">
      <w:rPr>
        <w:rStyle w:val="a8"/>
        <w:noProof/>
      </w:rPr>
      <w:t>4</w:t>
    </w:r>
    <w:r>
      <w:rPr>
        <w:rStyle w:val="a8"/>
      </w:rPr>
      <w:fldChar w:fldCharType="end"/>
    </w:r>
  </w:p>
  <w:p w:rsidR="00394F76" w:rsidRDefault="00394F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95686"/>
    <w:multiLevelType w:val="hybridMultilevel"/>
    <w:tmpl w:val="65C24E0A"/>
    <w:lvl w:ilvl="0" w:tplc="49AE15BE">
      <w:start w:val="6"/>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
    <w:nsid w:val="40177681"/>
    <w:multiLevelType w:val="hybridMultilevel"/>
    <w:tmpl w:val="C53AD6F2"/>
    <w:lvl w:ilvl="0" w:tplc="4D9A9F38">
      <w:start w:val="1"/>
      <w:numFmt w:val="decimal"/>
      <w:lvlText w:val="%1."/>
      <w:lvlJc w:val="left"/>
      <w:pPr>
        <w:tabs>
          <w:tab w:val="num" w:pos="1894"/>
        </w:tabs>
        <w:ind w:left="1894" w:hanging="118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6BCD5BEC"/>
    <w:multiLevelType w:val="multilevel"/>
    <w:tmpl w:val="56BCFD38"/>
    <w:lvl w:ilvl="0">
      <w:start w:val="4"/>
      <w:numFmt w:val="decimal"/>
      <w:lvlText w:val="%1."/>
      <w:lvlJc w:val="left"/>
      <w:pPr>
        <w:tabs>
          <w:tab w:val="num" w:pos="3240"/>
        </w:tabs>
        <w:ind w:left="3240" w:hanging="660"/>
      </w:pPr>
      <w:rPr>
        <w:rFonts w:cs="Times New Roman"/>
      </w:rPr>
    </w:lvl>
    <w:lvl w:ilvl="1">
      <w:start w:val="1"/>
      <w:numFmt w:val="decimal"/>
      <w:isLgl/>
      <w:lvlText w:val="%1.%2."/>
      <w:lvlJc w:val="left"/>
      <w:pPr>
        <w:tabs>
          <w:tab w:val="num" w:pos="3000"/>
        </w:tabs>
        <w:ind w:left="3000" w:hanging="420"/>
      </w:pPr>
      <w:rPr>
        <w:rFonts w:cs="Times New Roman"/>
      </w:rPr>
    </w:lvl>
    <w:lvl w:ilvl="2">
      <w:start w:val="1"/>
      <w:numFmt w:val="decimal"/>
      <w:isLgl/>
      <w:lvlText w:val="%1.%2.%3."/>
      <w:lvlJc w:val="left"/>
      <w:pPr>
        <w:tabs>
          <w:tab w:val="num" w:pos="3300"/>
        </w:tabs>
        <w:ind w:left="3300" w:hanging="720"/>
      </w:pPr>
      <w:rPr>
        <w:rFonts w:cs="Times New Roman"/>
      </w:rPr>
    </w:lvl>
    <w:lvl w:ilvl="3">
      <w:start w:val="1"/>
      <w:numFmt w:val="decimal"/>
      <w:isLgl/>
      <w:lvlText w:val="%1.%2.%3.%4."/>
      <w:lvlJc w:val="left"/>
      <w:pPr>
        <w:tabs>
          <w:tab w:val="num" w:pos="3300"/>
        </w:tabs>
        <w:ind w:left="3300" w:hanging="720"/>
      </w:pPr>
      <w:rPr>
        <w:rFonts w:cs="Times New Roman"/>
      </w:rPr>
    </w:lvl>
    <w:lvl w:ilvl="4">
      <w:start w:val="1"/>
      <w:numFmt w:val="decimal"/>
      <w:isLgl/>
      <w:lvlText w:val="%1.%2.%3.%4.%5."/>
      <w:lvlJc w:val="left"/>
      <w:pPr>
        <w:tabs>
          <w:tab w:val="num" w:pos="3660"/>
        </w:tabs>
        <w:ind w:left="3660" w:hanging="1080"/>
      </w:pPr>
      <w:rPr>
        <w:rFonts w:cs="Times New Roman"/>
      </w:rPr>
    </w:lvl>
    <w:lvl w:ilvl="5">
      <w:start w:val="1"/>
      <w:numFmt w:val="decimal"/>
      <w:isLgl/>
      <w:lvlText w:val="%1.%2.%3.%4.%5.%6."/>
      <w:lvlJc w:val="left"/>
      <w:pPr>
        <w:tabs>
          <w:tab w:val="num" w:pos="3660"/>
        </w:tabs>
        <w:ind w:left="3660" w:hanging="1080"/>
      </w:pPr>
      <w:rPr>
        <w:rFonts w:cs="Times New Roman"/>
      </w:rPr>
    </w:lvl>
    <w:lvl w:ilvl="6">
      <w:start w:val="1"/>
      <w:numFmt w:val="decimal"/>
      <w:isLgl/>
      <w:lvlText w:val="%1.%2.%3.%4.%5.%6.%7."/>
      <w:lvlJc w:val="left"/>
      <w:pPr>
        <w:tabs>
          <w:tab w:val="num" w:pos="4020"/>
        </w:tabs>
        <w:ind w:left="4020" w:hanging="1440"/>
      </w:pPr>
      <w:rPr>
        <w:rFonts w:cs="Times New Roman"/>
      </w:rPr>
    </w:lvl>
    <w:lvl w:ilvl="7">
      <w:start w:val="1"/>
      <w:numFmt w:val="decimal"/>
      <w:isLgl/>
      <w:lvlText w:val="%1.%2.%3.%4.%5.%6.%7.%8."/>
      <w:lvlJc w:val="left"/>
      <w:pPr>
        <w:tabs>
          <w:tab w:val="num" w:pos="4020"/>
        </w:tabs>
        <w:ind w:left="4020" w:hanging="1440"/>
      </w:pPr>
      <w:rPr>
        <w:rFonts w:cs="Times New Roman"/>
      </w:rPr>
    </w:lvl>
    <w:lvl w:ilvl="8">
      <w:start w:val="1"/>
      <w:numFmt w:val="decimal"/>
      <w:isLgl/>
      <w:lvlText w:val="%1.%2.%3.%4.%5.%6.%7.%8.%9."/>
      <w:lvlJc w:val="left"/>
      <w:pPr>
        <w:tabs>
          <w:tab w:val="num" w:pos="4380"/>
        </w:tabs>
        <w:ind w:left="4380" w:hanging="1800"/>
      </w:pPr>
      <w:rPr>
        <w:rFonts w:cs="Times New Roman"/>
      </w:r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B39"/>
    <w:rsid w:val="00013E1E"/>
    <w:rsid w:val="00020E72"/>
    <w:rsid w:val="0004624F"/>
    <w:rsid w:val="000F4DCD"/>
    <w:rsid w:val="00131753"/>
    <w:rsid w:val="00155346"/>
    <w:rsid w:val="001E0D3A"/>
    <w:rsid w:val="001E5EE6"/>
    <w:rsid w:val="002007A6"/>
    <w:rsid w:val="00203721"/>
    <w:rsid w:val="0020522E"/>
    <w:rsid w:val="00233DF1"/>
    <w:rsid w:val="00251FFD"/>
    <w:rsid w:val="002661AE"/>
    <w:rsid w:val="0027161D"/>
    <w:rsid w:val="002B5220"/>
    <w:rsid w:val="002E4729"/>
    <w:rsid w:val="002F3671"/>
    <w:rsid w:val="002F7A53"/>
    <w:rsid w:val="0031662F"/>
    <w:rsid w:val="00317EB8"/>
    <w:rsid w:val="0037725B"/>
    <w:rsid w:val="0038088B"/>
    <w:rsid w:val="00394F76"/>
    <w:rsid w:val="003B35D6"/>
    <w:rsid w:val="003B57D5"/>
    <w:rsid w:val="003E555E"/>
    <w:rsid w:val="003F3307"/>
    <w:rsid w:val="004164CE"/>
    <w:rsid w:val="0044272F"/>
    <w:rsid w:val="004554BC"/>
    <w:rsid w:val="004628B9"/>
    <w:rsid w:val="00466200"/>
    <w:rsid w:val="00474B39"/>
    <w:rsid w:val="004773F5"/>
    <w:rsid w:val="004858C5"/>
    <w:rsid w:val="004B19E6"/>
    <w:rsid w:val="004E3C0C"/>
    <w:rsid w:val="00502A95"/>
    <w:rsid w:val="00502CCA"/>
    <w:rsid w:val="0052043A"/>
    <w:rsid w:val="005B68A8"/>
    <w:rsid w:val="005D6401"/>
    <w:rsid w:val="00602A4A"/>
    <w:rsid w:val="00623364"/>
    <w:rsid w:val="00630593"/>
    <w:rsid w:val="00653411"/>
    <w:rsid w:val="00665662"/>
    <w:rsid w:val="00670A70"/>
    <w:rsid w:val="006B22D6"/>
    <w:rsid w:val="006B4F87"/>
    <w:rsid w:val="006B69A9"/>
    <w:rsid w:val="006D061D"/>
    <w:rsid w:val="00700FA8"/>
    <w:rsid w:val="0071629A"/>
    <w:rsid w:val="00736FFF"/>
    <w:rsid w:val="00747BD8"/>
    <w:rsid w:val="00763CF4"/>
    <w:rsid w:val="00775635"/>
    <w:rsid w:val="007845B1"/>
    <w:rsid w:val="007941B9"/>
    <w:rsid w:val="007B0455"/>
    <w:rsid w:val="007E31BF"/>
    <w:rsid w:val="00810D34"/>
    <w:rsid w:val="00823522"/>
    <w:rsid w:val="00827E58"/>
    <w:rsid w:val="00852058"/>
    <w:rsid w:val="00860F86"/>
    <w:rsid w:val="00863894"/>
    <w:rsid w:val="008D6171"/>
    <w:rsid w:val="00900019"/>
    <w:rsid w:val="00912AE1"/>
    <w:rsid w:val="00917DA1"/>
    <w:rsid w:val="00981642"/>
    <w:rsid w:val="00981FB1"/>
    <w:rsid w:val="009B110A"/>
    <w:rsid w:val="009D7A52"/>
    <w:rsid w:val="009F6779"/>
    <w:rsid w:val="00A135A5"/>
    <w:rsid w:val="00A910F8"/>
    <w:rsid w:val="00A91FBB"/>
    <w:rsid w:val="00AC3619"/>
    <w:rsid w:val="00B44229"/>
    <w:rsid w:val="00B51E16"/>
    <w:rsid w:val="00B67AD5"/>
    <w:rsid w:val="00C20268"/>
    <w:rsid w:val="00C63FC5"/>
    <w:rsid w:val="00C701E0"/>
    <w:rsid w:val="00C948CC"/>
    <w:rsid w:val="00CF3D2B"/>
    <w:rsid w:val="00D02CFB"/>
    <w:rsid w:val="00D36462"/>
    <w:rsid w:val="00D91BD6"/>
    <w:rsid w:val="00D92FE8"/>
    <w:rsid w:val="00DB41A1"/>
    <w:rsid w:val="00DB46A6"/>
    <w:rsid w:val="00DE36FE"/>
    <w:rsid w:val="00E20364"/>
    <w:rsid w:val="00E42514"/>
    <w:rsid w:val="00ED03DB"/>
    <w:rsid w:val="00ED3594"/>
    <w:rsid w:val="00F059B8"/>
    <w:rsid w:val="00F402C7"/>
    <w:rsid w:val="00F44B35"/>
    <w:rsid w:val="00F62EC9"/>
    <w:rsid w:val="00FB2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20E72"/>
    <w:rPr>
      <w:rFonts w:ascii="Tahoma" w:eastAsia="Calibri" w:hAnsi="Tahoma"/>
      <w:sz w:val="16"/>
      <w:szCs w:val="16"/>
    </w:rPr>
  </w:style>
  <w:style w:type="character" w:customStyle="1" w:styleId="a4">
    <w:name w:val="Текст выноски Знак"/>
    <w:basedOn w:val="a0"/>
    <w:link w:val="a3"/>
    <w:uiPriority w:val="99"/>
    <w:semiHidden/>
    <w:locked/>
    <w:rsid w:val="00020E72"/>
    <w:rPr>
      <w:rFonts w:ascii="Tahoma" w:hAnsi="Tahoma" w:cs="Times New Roman"/>
      <w:sz w:val="16"/>
      <w:lang w:eastAsia="ru-RU"/>
    </w:rPr>
  </w:style>
  <w:style w:type="paragraph" w:styleId="a5">
    <w:name w:val="List Paragraph"/>
    <w:basedOn w:val="a"/>
    <w:uiPriority w:val="99"/>
    <w:qFormat/>
    <w:rsid w:val="00602A4A"/>
    <w:pPr>
      <w:ind w:left="720"/>
      <w:contextualSpacing/>
    </w:pPr>
  </w:style>
  <w:style w:type="paragraph" w:styleId="a6">
    <w:name w:val="header"/>
    <w:basedOn w:val="a"/>
    <w:link w:val="a7"/>
    <w:uiPriority w:val="99"/>
    <w:rsid w:val="00860F86"/>
    <w:pPr>
      <w:tabs>
        <w:tab w:val="center" w:pos="4677"/>
        <w:tab w:val="right" w:pos="9355"/>
      </w:tabs>
    </w:pPr>
  </w:style>
  <w:style w:type="character" w:customStyle="1" w:styleId="a7">
    <w:name w:val="Верхний колонтитул Знак"/>
    <w:basedOn w:val="a0"/>
    <w:link w:val="a6"/>
    <w:uiPriority w:val="99"/>
    <w:semiHidden/>
    <w:locked/>
    <w:rsid w:val="00C701E0"/>
    <w:rPr>
      <w:rFonts w:ascii="Times New Roman" w:hAnsi="Times New Roman" w:cs="Times New Roman"/>
      <w:sz w:val="24"/>
    </w:rPr>
  </w:style>
  <w:style w:type="character" w:styleId="a8">
    <w:name w:val="page number"/>
    <w:basedOn w:val="a0"/>
    <w:uiPriority w:val="99"/>
    <w:rsid w:val="00860F86"/>
    <w:rPr>
      <w:rFonts w:cs="Times New Roman"/>
    </w:rPr>
  </w:style>
  <w:style w:type="paragraph" w:styleId="a9">
    <w:name w:val="Body Text"/>
    <w:basedOn w:val="a"/>
    <w:link w:val="aa"/>
    <w:uiPriority w:val="99"/>
    <w:rsid w:val="00852058"/>
    <w:pPr>
      <w:suppressAutoHyphens/>
      <w:spacing w:after="120"/>
    </w:pPr>
    <w:rPr>
      <w:rFonts w:ascii="Calibri" w:eastAsia="Calibri" w:hAnsi="Calibri"/>
      <w:szCs w:val="20"/>
    </w:rPr>
  </w:style>
  <w:style w:type="character" w:customStyle="1" w:styleId="BodyTextChar">
    <w:name w:val="Body Text Char"/>
    <w:basedOn w:val="a0"/>
    <w:uiPriority w:val="99"/>
    <w:semiHidden/>
    <w:locked/>
    <w:rsid w:val="006B4F87"/>
    <w:rPr>
      <w:rFonts w:ascii="Times New Roman" w:hAnsi="Times New Roman" w:cs="Times New Roman"/>
      <w:sz w:val="24"/>
      <w:szCs w:val="24"/>
    </w:rPr>
  </w:style>
  <w:style w:type="character" w:customStyle="1" w:styleId="aa">
    <w:name w:val="Основной текст Знак"/>
    <w:link w:val="a9"/>
    <w:uiPriority w:val="99"/>
    <w:semiHidden/>
    <w:locked/>
    <w:rsid w:val="0085205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7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20E72"/>
    <w:rPr>
      <w:rFonts w:ascii="Tahoma" w:eastAsia="Calibri" w:hAnsi="Tahoma"/>
      <w:sz w:val="16"/>
      <w:szCs w:val="16"/>
    </w:rPr>
  </w:style>
  <w:style w:type="character" w:customStyle="1" w:styleId="a4">
    <w:name w:val="Текст выноски Знак"/>
    <w:basedOn w:val="a0"/>
    <w:link w:val="a3"/>
    <w:uiPriority w:val="99"/>
    <w:semiHidden/>
    <w:locked/>
    <w:rsid w:val="00020E72"/>
    <w:rPr>
      <w:rFonts w:ascii="Tahoma" w:hAnsi="Tahoma" w:cs="Times New Roman"/>
      <w:sz w:val="16"/>
      <w:lang w:eastAsia="ru-RU"/>
    </w:rPr>
  </w:style>
  <w:style w:type="paragraph" w:styleId="a5">
    <w:name w:val="List Paragraph"/>
    <w:basedOn w:val="a"/>
    <w:uiPriority w:val="99"/>
    <w:qFormat/>
    <w:rsid w:val="00602A4A"/>
    <w:pPr>
      <w:ind w:left="720"/>
      <w:contextualSpacing/>
    </w:pPr>
  </w:style>
  <w:style w:type="paragraph" w:styleId="a6">
    <w:name w:val="header"/>
    <w:basedOn w:val="a"/>
    <w:link w:val="a7"/>
    <w:uiPriority w:val="99"/>
    <w:rsid w:val="00860F86"/>
    <w:pPr>
      <w:tabs>
        <w:tab w:val="center" w:pos="4677"/>
        <w:tab w:val="right" w:pos="9355"/>
      </w:tabs>
    </w:pPr>
  </w:style>
  <w:style w:type="character" w:customStyle="1" w:styleId="a7">
    <w:name w:val="Верхний колонтитул Знак"/>
    <w:basedOn w:val="a0"/>
    <w:link w:val="a6"/>
    <w:uiPriority w:val="99"/>
    <w:semiHidden/>
    <w:locked/>
    <w:rsid w:val="00C701E0"/>
    <w:rPr>
      <w:rFonts w:ascii="Times New Roman" w:hAnsi="Times New Roman" w:cs="Times New Roman"/>
      <w:sz w:val="24"/>
    </w:rPr>
  </w:style>
  <w:style w:type="character" w:styleId="a8">
    <w:name w:val="page number"/>
    <w:basedOn w:val="a0"/>
    <w:uiPriority w:val="99"/>
    <w:rsid w:val="00860F86"/>
    <w:rPr>
      <w:rFonts w:cs="Times New Roman"/>
    </w:rPr>
  </w:style>
  <w:style w:type="paragraph" w:styleId="a9">
    <w:name w:val="Body Text"/>
    <w:basedOn w:val="a"/>
    <w:link w:val="aa"/>
    <w:uiPriority w:val="99"/>
    <w:rsid w:val="00852058"/>
    <w:pPr>
      <w:suppressAutoHyphens/>
      <w:spacing w:after="120"/>
    </w:pPr>
    <w:rPr>
      <w:rFonts w:ascii="Calibri" w:eastAsia="Calibri" w:hAnsi="Calibri"/>
      <w:szCs w:val="20"/>
    </w:rPr>
  </w:style>
  <w:style w:type="character" w:customStyle="1" w:styleId="BodyTextChar">
    <w:name w:val="Body Text Char"/>
    <w:basedOn w:val="a0"/>
    <w:uiPriority w:val="99"/>
    <w:semiHidden/>
    <w:locked/>
    <w:rsid w:val="006B4F87"/>
    <w:rPr>
      <w:rFonts w:ascii="Times New Roman" w:hAnsi="Times New Roman" w:cs="Times New Roman"/>
      <w:sz w:val="24"/>
      <w:szCs w:val="24"/>
    </w:rPr>
  </w:style>
  <w:style w:type="character" w:customStyle="1" w:styleId="aa">
    <w:name w:val="Основной текст Знак"/>
    <w:link w:val="a9"/>
    <w:uiPriority w:val="99"/>
    <w:semiHidden/>
    <w:locked/>
    <w:rsid w:val="0085205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Чувашская Республика</vt:lpstr>
    </vt:vector>
  </TitlesOfParts>
  <Company/>
  <LinksUpToDate>false</LinksUpToDate>
  <CharactersWithSpaces>38270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Чувашская Республика</dc:title>
  <dc:creator>user</dc:creator>
  <cp:lastModifiedBy>Пользователь Windows</cp:lastModifiedBy>
  <cp:revision>2</cp:revision>
  <cp:lastPrinted>2018-11-27T12:00:00Z</cp:lastPrinted>
  <dcterms:created xsi:type="dcterms:W3CDTF">2021-05-31T08:56:00Z</dcterms:created>
  <dcterms:modified xsi:type="dcterms:W3CDTF">2021-05-31T08:56:00Z</dcterms:modified>
</cp:coreProperties>
</file>