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A1B6F" w:rsidTr="005A1B6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A1B6F" w:rsidRPr="005A1B6F" w:rsidRDefault="005A1B6F" w:rsidP="005A1B6F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5A1B6F">
              <w:rPr>
                <w:rFonts w:ascii="Times New Roman" w:hAnsi="Times New Roman"/>
                <w:b/>
                <w:szCs w:val="26"/>
              </w:rPr>
              <w:t>О внесении изменений в постановление администрации Чебоксарского района от 25.12.2019 №1404  «Об утверждении предельной численности и  фонда    оплаты труда  работников муниципальных органов Чебоксарского района на 2020 год и на плановый период 2021 и 2022 годов»</w:t>
            </w:r>
          </w:p>
          <w:p w:rsidR="005A1B6F" w:rsidRPr="005A1B6F" w:rsidRDefault="005A1B6F" w:rsidP="005A1B6F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5A1B6F" w:rsidRDefault="005A1B6F" w:rsidP="005A1B6F">
      <w:pPr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                                                                                                 </w:t>
      </w:r>
    </w:p>
    <w:p w:rsidR="005A1B6F" w:rsidRPr="00D233BD" w:rsidRDefault="005A1B6F" w:rsidP="005A1B6F">
      <w:pPr>
        <w:ind w:firstLine="567"/>
        <w:jc w:val="both"/>
        <w:rPr>
          <w:rFonts w:ascii="Times New Roman" w:hAnsi="Times New Roman"/>
          <w:szCs w:val="26"/>
        </w:rPr>
      </w:pPr>
      <w:r w:rsidRPr="00D233BD">
        <w:rPr>
          <w:rFonts w:ascii="Times New Roman" w:hAnsi="Times New Roman"/>
          <w:szCs w:val="26"/>
        </w:rPr>
        <w:t>В целях реализации решения Собрания деп</w:t>
      </w:r>
      <w:r>
        <w:rPr>
          <w:rFonts w:ascii="Times New Roman" w:hAnsi="Times New Roman"/>
          <w:szCs w:val="26"/>
        </w:rPr>
        <w:t>утатов Чебоксарского района от 15.12.2020</w:t>
      </w:r>
      <w:r w:rsidRPr="00D233BD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04-03 «О внесении изменений в решение Собрания депутатов Чебоксарского района от 05.12.2019 №41-02</w:t>
      </w:r>
      <w:r w:rsidRPr="00D233BD">
        <w:rPr>
          <w:rFonts w:ascii="Times New Roman" w:hAnsi="Times New Roman"/>
          <w:szCs w:val="26"/>
        </w:rPr>
        <w:t xml:space="preserve"> «О бюджете  Чебоксарского района</w:t>
      </w:r>
      <w:r>
        <w:rPr>
          <w:rFonts w:ascii="Times New Roman" w:hAnsi="Times New Roman"/>
          <w:szCs w:val="26"/>
        </w:rPr>
        <w:t xml:space="preserve"> Чувашской Республики</w:t>
      </w:r>
      <w:r w:rsidRPr="00D233BD">
        <w:rPr>
          <w:rFonts w:ascii="Times New Roman" w:hAnsi="Times New Roman"/>
          <w:szCs w:val="26"/>
        </w:rPr>
        <w:t xml:space="preserve"> на 20</w:t>
      </w:r>
      <w:r>
        <w:rPr>
          <w:rFonts w:ascii="Times New Roman" w:hAnsi="Times New Roman"/>
          <w:szCs w:val="26"/>
        </w:rPr>
        <w:t>20</w:t>
      </w:r>
      <w:r w:rsidRPr="00D233BD">
        <w:rPr>
          <w:rFonts w:ascii="Times New Roman" w:hAnsi="Times New Roman"/>
          <w:szCs w:val="26"/>
        </w:rPr>
        <w:t xml:space="preserve"> год</w:t>
      </w:r>
      <w:r>
        <w:rPr>
          <w:rFonts w:ascii="Times New Roman" w:hAnsi="Times New Roman"/>
          <w:szCs w:val="26"/>
        </w:rPr>
        <w:t xml:space="preserve"> и на плановый период 2021 и 2022 годов</w:t>
      </w:r>
      <w:r w:rsidRPr="00D233BD">
        <w:rPr>
          <w:rFonts w:ascii="Times New Roman" w:hAnsi="Times New Roman"/>
          <w:szCs w:val="26"/>
        </w:rPr>
        <w:t xml:space="preserve">» </w:t>
      </w:r>
      <w:r>
        <w:rPr>
          <w:rFonts w:ascii="Times New Roman" w:hAnsi="Times New Roman"/>
          <w:szCs w:val="26"/>
        </w:rPr>
        <w:t xml:space="preserve">и во исполнение постановления администрации Чебоксарского района </w:t>
      </w:r>
      <w:r w:rsidRPr="002642DD">
        <w:rPr>
          <w:rFonts w:ascii="Times New Roman" w:hAnsi="Times New Roman"/>
          <w:szCs w:val="26"/>
        </w:rPr>
        <w:t>от 15.12.2020 № 1584</w:t>
      </w:r>
      <w:r w:rsidRPr="00636C24">
        <w:rPr>
          <w:rFonts w:ascii="Times New Roman" w:hAnsi="Times New Roman"/>
          <w:szCs w:val="26"/>
        </w:rPr>
        <w:t xml:space="preserve"> «</w:t>
      </w:r>
      <w:r w:rsidRPr="00022059">
        <w:rPr>
          <w:rFonts w:ascii="Times New Roman" w:hAnsi="Times New Roman"/>
          <w:szCs w:val="26"/>
        </w:rPr>
        <w:t>О мерах   по   реализации   решения</w:t>
      </w:r>
      <w:r>
        <w:rPr>
          <w:rFonts w:ascii="Times New Roman" w:hAnsi="Times New Roman"/>
          <w:szCs w:val="26"/>
        </w:rPr>
        <w:t xml:space="preserve"> </w:t>
      </w:r>
      <w:r w:rsidRPr="00022059">
        <w:rPr>
          <w:rFonts w:ascii="Times New Roman" w:hAnsi="Times New Roman"/>
          <w:szCs w:val="26"/>
        </w:rPr>
        <w:t>Собрания депутатов Чебоксарского</w:t>
      </w:r>
      <w:r>
        <w:rPr>
          <w:rFonts w:ascii="Times New Roman" w:hAnsi="Times New Roman"/>
          <w:szCs w:val="26"/>
        </w:rPr>
        <w:t xml:space="preserve"> </w:t>
      </w:r>
      <w:r w:rsidRPr="00022059">
        <w:rPr>
          <w:rFonts w:ascii="Times New Roman" w:hAnsi="Times New Roman"/>
          <w:szCs w:val="26"/>
        </w:rPr>
        <w:t xml:space="preserve">района  от </w:t>
      </w:r>
      <w:r>
        <w:rPr>
          <w:rFonts w:ascii="Times New Roman" w:hAnsi="Times New Roman"/>
          <w:szCs w:val="26"/>
        </w:rPr>
        <w:t xml:space="preserve"> 15.12.2020</w:t>
      </w:r>
      <w:r w:rsidRPr="00D233BD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04-03 «О внесении изменений в решение Собрания депутатов Чебоксарского района от 05.12.2019 №41-02</w:t>
      </w:r>
      <w:r w:rsidRPr="00D233BD">
        <w:rPr>
          <w:rFonts w:ascii="Times New Roman" w:hAnsi="Times New Roman"/>
          <w:szCs w:val="26"/>
        </w:rPr>
        <w:t xml:space="preserve"> «О бюджете  Чебоксарского района</w:t>
      </w:r>
      <w:r>
        <w:rPr>
          <w:rFonts w:ascii="Times New Roman" w:hAnsi="Times New Roman"/>
          <w:szCs w:val="26"/>
        </w:rPr>
        <w:t xml:space="preserve"> Чувашской Республики</w:t>
      </w:r>
      <w:r w:rsidRPr="00D233BD">
        <w:rPr>
          <w:rFonts w:ascii="Times New Roman" w:hAnsi="Times New Roman"/>
          <w:szCs w:val="26"/>
        </w:rPr>
        <w:t xml:space="preserve"> на 20</w:t>
      </w:r>
      <w:r>
        <w:rPr>
          <w:rFonts w:ascii="Times New Roman" w:hAnsi="Times New Roman"/>
          <w:szCs w:val="26"/>
        </w:rPr>
        <w:t>20</w:t>
      </w:r>
      <w:r w:rsidRPr="00D233BD">
        <w:rPr>
          <w:rFonts w:ascii="Times New Roman" w:hAnsi="Times New Roman"/>
          <w:szCs w:val="26"/>
        </w:rPr>
        <w:t xml:space="preserve"> год</w:t>
      </w:r>
      <w:r>
        <w:rPr>
          <w:rFonts w:ascii="Times New Roman" w:hAnsi="Times New Roman"/>
          <w:szCs w:val="26"/>
        </w:rPr>
        <w:t xml:space="preserve"> и на плановый период 2021 и 2022 годов</w:t>
      </w:r>
      <w:r w:rsidRPr="00D233BD">
        <w:rPr>
          <w:rFonts w:ascii="Times New Roman" w:hAnsi="Times New Roman"/>
          <w:szCs w:val="26"/>
        </w:rPr>
        <w:t xml:space="preserve">» </w:t>
      </w:r>
      <w:r w:rsidRPr="00D75776">
        <w:rPr>
          <w:b/>
          <w:szCs w:val="26"/>
        </w:rPr>
        <w:t xml:space="preserve"> </w:t>
      </w:r>
      <w:r w:rsidRPr="00D233BD">
        <w:rPr>
          <w:rFonts w:ascii="Times New Roman" w:hAnsi="Times New Roman"/>
          <w:szCs w:val="26"/>
        </w:rPr>
        <w:t>администрация Чебоксарского района п о с т а н о в л я е т:</w:t>
      </w:r>
    </w:p>
    <w:p w:rsidR="005A1B6F" w:rsidRDefault="005A1B6F" w:rsidP="005A1B6F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Внести в постановление администрации Чебоксарского района от 25.12.2019 № 1404 </w:t>
      </w:r>
      <w:r w:rsidRPr="007B5B43">
        <w:rPr>
          <w:rFonts w:ascii="Times New Roman" w:hAnsi="Times New Roman"/>
          <w:szCs w:val="26"/>
        </w:rPr>
        <w:t>«</w:t>
      </w:r>
      <w:r w:rsidRPr="00666D1A">
        <w:rPr>
          <w:rFonts w:ascii="Times New Roman" w:hAnsi="Times New Roman"/>
          <w:szCs w:val="26"/>
        </w:rPr>
        <w:t>Об утверждении предельной численности и  фонда оплаты труда  работников муниципальных органов Чебоксарского района на 20</w:t>
      </w:r>
      <w:r>
        <w:rPr>
          <w:rFonts w:ascii="Times New Roman" w:hAnsi="Times New Roman"/>
          <w:szCs w:val="26"/>
        </w:rPr>
        <w:t>20</w:t>
      </w:r>
      <w:r w:rsidRPr="00666D1A">
        <w:rPr>
          <w:rFonts w:ascii="Times New Roman" w:hAnsi="Times New Roman"/>
          <w:szCs w:val="26"/>
        </w:rPr>
        <w:t xml:space="preserve"> год</w:t>
      </w:r>
      <w:r>
        <w:rPr>
          <w:rFonts w:ascii="Times New Roman" w:hAnsi="Times New Roman"/>
          <w:szCs w:val="26"/>
        </w:rPr>
        <w:t xml:space="preserve"> и на плановый период 2021 и 2022 годов</w:t>
      </w:r>
      <w:r w:rsidRPr="00666D1A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изменения, изложив приложение  к указанному постановлению в редакции согласно приложению к настоящему постановлению.</w:t>
      </w:r>
    </w:p>
    <w:p w:rsidR="005A1B6F" w:rsidRDefault="005A1B6F" w:rsidP="005A1B6F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Настоящее постановление вступает в силу со дня его подписания.</w:t>
      </w:r>
    </w:p>
    <w:p w:rsidR="005A1B6F" w:rsidRDefault="005A1B6F" w:rsidP="005A1B6F">
      <w:pPr>
        <w:ind w:firstLine="567"/>
        <w:jc w:val="both"/>
        <w:rPr>
          <w:rFonts w:ascii="Times New Roman" w:hAnsi="Times New Roman"/>
          <w:szCs w:val="26"/>
        </w:rPr>
      </w:pPr>
    </w:p>
    <w:p w:rsidR="005A1B6F" w:rsidRDefault="005A1B6F" w:rsidP="005A1B6F">
      <w:pPr>
        <w:ind w:firstLine="567"/>
        <w:jc w:val="both"/>
        <w:rPr>
          <w:rFonts w:ascii="Times New Roman" w:hAnsi="Times New Roman"/>
          <w:szCs w:val="26"/>
        </w:rPr>
      </w:pPr>
    </w:p>
    <w:p w:rsidR="005A1B6F" w:rsidRPr="00D233BD" w:rsidRDefault="005A1B6F" w:rsidP="005A1B6F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12489" w:type="dxa"/>
        <w:tblInd w:w="-318" w:type="dxa"/>
        <w:tblLayout w:type="fixed"/>
        <w:tblLook w:val="00BF" w:firstRow="1" w:lastRow="0" w:firstColumn="1" w:lastColumn="0" w:noHBand="0" w:noVBand="0"/>
      </w:tblPr>
      <w:tblGrid>
        <w:gridCol w:w="815"/>
        <w:gridCol w:w="630"/>
        <w:gridCol w:w="3092"/>
        <w:gridCol w:w="476"/>
        <w:gridCol w:w="58"/>
        <w:gridCol w:w="178"/>
        <w:gridCol w:w="24"/>
        <w:gridCol w:w="212"/>
        <w:gridCol w:w="236"/>
        <w:gridCol w:w="288"/>
        <w:gridCol w:w="736"/>
        <w:gridCol w:w="43"/>
        <w:gridCol w:w="1294"/>
        <w:gridCol w:w="1276"/>
        <w:gridCol w:w="816"/>
        <w:gridCol w:w="458"/>
        <w:gridCol w:w="1805"/>
        <w:gridCol w:w="52"/>
      </w:tblGrid>
      <w:tr w:rsidR="005A1B6F" w:rsidRPr="00D233BD" w:rsidTr="005A1B6F">
        <w:trPr>
          <w:gridAfter w:val="3"/>
          <w:wAfter w:w="2315" w:type="dxa"/>
        </w:trPr>
        <w:tc>
          <w:tcPr>
            <w:tcW w:w="5071" w:type="dxa"/>
            <w:gridSpan w:val="5"/>
          </w:tcPr>
          <w:p w:rsidR="005A1B6F" w:rsidRPr="00D233BD" w:rsidRDefault="005A1B6F" w:rsidP="00C00D40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</w:t>
            </w:r>
            <w:r w:rsidRPr="00D233BD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</w:tc>
        <w:tc>
          <w:tcPr>
            <w:tcW w:w="5103" w:type="dxa"/>
            <w:gridSpan w:val="10"/>
          </w:tcPr>
          <w:p w:rsidR="005A1B6F" w:rsidRDefault="005A1B6F" w:rsidP="00C00D40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Н. Е.</w:t>
            </w:r>
            <w:r w:rsidR="00C00D40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</w:t>
            </w:r>
            <w:r w:rsidR="00C00D40">
              <w:rPr>
                <w:rFonts w:ascii="Times New Roman" w:hAnsi="Times New Roman"/>
                <w:szCs w:val="26"/>
              </w:rPr>
              <w:t>ё</w:t>
            </w:r>
            <w:r>
              <w:rPr>
                <w:rFonts w:ascii="Times New Roman" w:hAnsi="Times New Roman"/>
                <w:szCs w:val="26"/>
              </w:rPr>
              <w:t>в</w:t>
            </w:r>
            <w:proofErr w:type="spellEnd"/>
          </w:p>
          <w:p w:rsidR="005A1B6F" w:rsidRDefault="005A1B6F" w:rsidP="00C00D40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5A1B6F" w:rsidRDefault="005A1B6F" w:rsidP="00C00D40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5A1B6F" w:rsidRDefault="005A1B6F" w:rsidP="00C00D40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5A1B6F" w:rsidRDefault="005A1B6F" w:rsidP="00C00D40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5A1B6F" w:rsidRDefault="005A1B6F" w:rsidP="00C00D40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5A1B6F" w:rsidRPr="00D233BD" w:rsidRDefault="005A1B6F" w:rsidP="00C00D4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A1B6F" w:rsidRPr="00E72DC2" w:rsidTr="005A1B6F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080"/>
        </w:trPr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E72DC2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E72DC2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E72DC2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E72DC2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B6F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E72DC2">
              <w:rPr>
                <w:rFonts w:ascii="Times New Roman" w:hAnsi="Times New Roman"/>
                <w:color w:val="000000"/>
                <w:szCs w:val="26"/>
              </w:rPr>
              <w:t>Утверждено</w:t>
            </w:r>
            <w:r w:rsidRPr="00E72DC2">
              <w:rPr>
                <w:rFonts w:ascii="Times New Roman" w:hAnsi="Times New Roman"/>
                <w:color w:val="000000"/>
                <w:szCs w:val="26"/>
              </w:rPr>
              <w:br/>
              <w:t xml:space="preserve">постановлением администрации </w:t>
            </w:r>
          </w:p>
          <w:p w:rsidR="005A1B6F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E72DC2">
              <w:rPr>
                <w:rFonts w:ascii="Times New Roman" w:hAnsi="Times New Roman"/>
                <w:color w:val="000000"/>
                <w:szCs w:val="26"/>
              </w:rPr>
              <w:t>Чебоксарского района</w:t>
            </w:r>
          </w:p>
          <w:p w:rsidR="005A1B6F" w:rsidRPr="00E72DC2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E72DC2">
              <w:rPr>
                <w:rFonts w:ascii="Times New Roman" w:hAnsi="Times New Roman"/>
                <w:color w:val="000000"/>
                <w:szCs w:val="26"/>
              </w:rPr>
              <w:t xml:space="preserve"> от ___________20</w:t>
            </w:r>
            <w:r>
              <w:rPr>
                <w:rFonts w:ascii="Times New Roman" w:hAnsi="Times New Roman"/>
                <w:color w:val="000000"/>
                <w:szCs w:val="26"/>
              </w:rPr>
              <w:t>20</w:t>
            </w:r>
            <w:r w:rsidRPr="00E72DC2">
              <w:rPr>
                <w:rFonts w:ascii="Times New Roman" w:hAnsi="Times New Roman"/>
                <w:color w:val="000000"/>
                <w:szCs w:val="26"/>
              </w:rPr>
              <w:t xml:space="preserve"> №_______</w:t>
            </w:r>
          </w:p>
        </w:tc>
      </w:tr>
      <w:tr w:rsidR="005A1B6F" w:rsidRPr="00E72DC2" w:rsidTr="005A1B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E72DC2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E72DC2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E72DC2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E72DC2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E72DC2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E72DC2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E72DC2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E72DC2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117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ПРЕДЕЛЬНАЯ ЧИСЛЕННОСТЬ И ФОНД ОПЛАТЫ ТРУДА</w:t>
            </w: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br/>
              <w:t>работников муниципальных органов Чебоксарского района на 2020 год и на плановый период 2021 и 2022 годов.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№п/п</w:t>
            </w:r>
          </w:p>
        </w:tc>
        <w:tc>
          <w:tcPr>
            <w:tcW w:w="3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Наименование разделов, подразделов органов местного самоуправления Чебоксарского района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Предельная численность, единиц</w:t>
            </w:r>
          </w:p>
        </w:tc>
        <w:tc>
          <w:tcPr>
            <w:tcW w:w="3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Фонд оплаты труда, тыс. руб.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76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2020 год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2022 год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2021 год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2022 год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1.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ОБЩЕГОСУДАРСТВЕННЫЕ ВОПРОСЫ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8F701B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80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8F701B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8F701B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80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25 930,0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24 753,2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24 753,2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15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из них: 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0D1287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6</w:t>
            </w:r>
            <w:r w:rsidR="000D1287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0D1287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6</w:t>
            </w:r>
            <w:r w:rsidR="000D1287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0D1287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6</w:t>
            </w:r>
            <w:r w:rsidR="000D1287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20 584,9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19 550,9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19 550,9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Администрация Чебоксарского района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8F701B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6</w:t>
            </w:r>
            <w:r w:rsidR="008F701B">
              <w:rPr>
                <w:rFonts w:ascii="Times New Roman" w:hAnsi="Times New Roman"/>
                <w:color w:val="000000"/>
                <w:szCs w:val="26"/>
              </w:rPr>
              <w:t>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8F701B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6</w:t>
            </w:r>
            <w:r w:rsidR="008F701B">
              <w:rPr>
                <w:rFonts w:ascii="Times New Roman" w:hAnsi="Times New Roman"/>
                <w:color w:val="000000"/>
                <w:szCs w:val="2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8F701B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6</w:t>
            </w:r>
            <w:r w:rsidR="008F701B">
              <w:rPr>
                <w:rFonts w:ascii="Times New Roman" w:hAnsi="Times New Roman"/>
                <w:color w:val="000000"/>
                <w:szCs w:val="26"/>
              </w:rPr>
              <w:t>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20 584,9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19 550,9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19 550,9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139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надзора, из них: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16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16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 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5 202,3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5 202,3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7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Финансовый отдел администрации Чебоксарского района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14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4 647,5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4 507,8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4 507,8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46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Контрольно-счетный орган Чебоксарского района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6</w:t>
            </w:r>
            <w:r>
              <w:rPr>
                <w:rFonts w:ascii="Times New Roman" w:hAnsi="Times New Roman"/>
                <w:color w:val="000000"/>
                <w:szCs w:val="26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694,5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694,5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108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2.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 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1 080,0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1 080,0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4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Органы юстиции, из них: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 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1 080,0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1 080,0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Администрация Чебоксарского района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Cs w:val="26"/>
              </w:rPr>
              <w:t> 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1 080,0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1 080,0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lastRenderedPageBreak/>
              <w:t>3.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НАЦИОНАЛЬНАЯ ЭКОНОМИКА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-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0,7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0,7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90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Сельское хозяйство и рыболовство, из них:</w:t>
            </w:r>
          </w:p>
        </w:tc>
        <w:tc>
          <w:tcPr>
            <w:tcW w:w="73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-</w:t>
            </w:r>
          </w:p>
        </w:tc>
        <w:tc>
          <w:tcPr>
            <w:tcW w:w="7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-</w:t>
            </w: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-</w:t>
            </w:r>
          </w:p>
        </w:tc>
        <w:tc>
          <w:tcPr>
            <w:tcW w:w="13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0,7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0,7</w:t>
            </w:r>
          </w:p>
        </w:tc>
        <w:tc>
          <w:tcPr>
            <w:tcW w:w="12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0,7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Администрация Чебоксарского района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-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0,7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0,7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7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4.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КУЛЬТУРА, КИНЕМАТОГРАФИЯ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 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1 534,0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1 534,0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100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 xml:space="preserve">Другие вопросы в области культуры, кинематографии, средства массовой </w:t>
            </w:r>
            <w:proofErr w:type="gramStart"/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информации ,</w:t>
            </w:r>
            <w:proofErr w:type="gramEnd"/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 xml:space="preserve"> из них: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 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1 534,0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1 534,0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67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Отдел культуры, туризма и социального развития  администрации Чебоксарского района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Cs w:val="26"/>
              </w:rPr>
              <w:t> 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1 534,0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1 534,0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5.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ОБРАЗОВАНИЕ 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 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1 281,1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1 281,1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4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Другие вопросы в области образования, из них: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 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1 281,1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1 281,1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67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Отдел образования и молодежной политики администрации Чебоксарского района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Cs w:val="26"/>
              </w:rPr>
              <w:t> 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1 281,1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1 281,1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6.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СОЦИАЛЬНАЯ ПОЛИТИКА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0,3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0,3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65,0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Cs w:val="26"/>
              </w:rPr>
              <w:t>65,0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54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 xml:space="preserve">Другие вопросы в области социальной </w:t>
            </w:r>
            <w:proofErr w:type="gramStart"/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политики ,</w:t>
            </w:r>
            <w:proofErr w:type="gramEnd"/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 xml:space="preserve"> из них: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0,3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0,3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65,0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b/>
                <w:bCs/>
                <w:i/>
                <w:iCs/>
                <w:color w:val="000000"/>
                <w:szCs w:val="26"/>
              </w:rPr>
              <w:t>65,0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Администрация Чебоксарского района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0,3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0,3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65,0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65,0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3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78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27878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78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78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78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78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78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78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1B6F" w:rsidRPr="00727878" w:rsidTr="005A1B6F">
        <w:tblPrEx>
          <w:tblLook w:val="04A0" w:firstRow="1" w:lastRow="0" w:firstColumn="1" w:lastColumn="0" w:noHBand="0" w:noVBand="1"/>
        </w:tblPrEx>
        <w:trPr>
          <w:gridAfter w:val="2"/>
          <w:wAfter w:w="1857" w:type="dxa"/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78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8F701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8F70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278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8F701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8F70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278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8F701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78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8F70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278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30 066,8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28 714,0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6F" w:rsidRPr="00727878" w:rsidRDefault="005A1B6F" w:rsidP="00C00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28 714,0</w:t>
            </w:r>
          </w:p>
        </w:tc>
      </w:tr>
    </w:tbl>
    <w:p w:rsidR="005A1B6F" w:rsidRDefault="005A1B6F" w:rsidP="005A1B6F">
      <w:pPr>
        <w:ind w:firstLine="426"/>
        <w:rPr>
          <w:rFonts w:ascii="Times New Roman" w:hAnsi="Times New Roman"/>
          <w:szCs w:val="26"/>
        </w:rPr>
      </w:pPr>
    </w:p>
    <w:p w:rsidR="005A1B6F" w:rsidRPr="00D233BD" w:rsidRDefault="005A1B6F" w:rsidP="005A1B6F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5A1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1134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D40" w:rsidRDefault="00C00D40">
      <w:r>
        <w:separator/>
      </w:r>
    </w:p>
  </w:endnote>
  <w:endnote w:type="continuationSeparator" w:id="0">
    <w:p w:rsidR="00C00D40" w:rsidRDefault="00C0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D0" w:rsidRDefault="007206D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D40" w:rsidRDefault="00C00D40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D40" w:rsidRPr="003652FF" w:rsidRDefault="003E35EC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C00D40" w:rsidRPr="00C00D40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C00D40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C00D40" w:rsidRPr="00C00D40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="00C00D40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C00D40" w:rsidRPr="00C00D40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10864">
      <w:rPr>
        <w:rFonts w:ascii="Times New Roman" w:hAnsi="Times New Roman"/>
        <w:noProof/>
        <w:snapToGrid w:val="0"/>
        <w:sz w:val="12"/>
        <w:lang w:val="en-US"/>
      </w:rPr>
      <w:t>Y:\sos\DOKUM\Sharedem\pozdr\0688.doc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C00D40" w:rsidRPr="00C00D40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="00C00D40" w:rsidRPr="00591B6B">
      <w:rPr>
        <w:rFonts w:ascii="Times New Roman" w:hAnsi="Times New Roman"/>
        <w:snapToGrid w:val="0"/>
        <w:sz w:val="12"/>
      </w:rPr>
      <w:t>стр</w:t>
    </w:r>
    <w:proofErr w:type="spellEnd"/>
    <w:r w:rsidR="00C00D40" w:rsidRPr="00C00D40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C00D40" w:rsidRPr="00C00D40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C00D40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C00D40" w:rsidRPr="00C00D40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10864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C00D40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C00D40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C00D40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C00D40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10864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D40" w:rsidRDefault="00C00D40">
      <w:r>
        <w:separator/>
      </w:r>
    </w:p>
  </w:footnote>
  <w:footnote w:type="continuationSeparator" w:id="0">
    <w:p w:rsidR="00C00D40" w:rsidRDefault="00C0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D0" w:rsidRDefault="007206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D0" w:rsidRDefault="007206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C00D40" w:rsidRPr="00AD02C4" w:rsidTr="00BC4C72">
      <w:tc>
        <w:tcPr>
          <w:tcW w:w="3285" w:type="dxa"/>
          <w:shd w:val="clear" w:color="auto" w:fill="auto"/>
        </w:tcPr>
        <w:p w:rsidR="00C00D40" w:rsidRPr="00AD02C4" w:rsidRDefault="007206D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C00D40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C00D40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C00D40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C00D40" w:rsidRPr="00AD02C4" w:rsidRDefault="00C00D4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C00D40" w:rsidRPr="00AD02C4" w:rsidRDefault="00C00D4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C00D40" w:rsidRPr="00AD02C4" w:rsidRDefault="00C00D4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C00D40" w:rsidRPr="00AD02C4" w:rsidRDefault="00C00D40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C00D40" w:rsidRPr="00AD02C4" w:rsidRDefault="00C00D40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C00D40" w:rsidRPr="00A527F6" w:rsidTr="00A527F6">
            <w:tc>
              <w:tcPr>
                <w:tcW w:w="1413" w:type="dxa"/>
              </w:tcPr>
              <w:p w:rsidR="00C00D40" w:rsidRPr="00A527F6" w:rsidRDefault="007206D0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30.12.2020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C00D40" w:rsidRPr="00A527F6" w:rsidRDefault="00C00D40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C00D40" w:rsidRPr="00A527F6" w:rsidRDefault="007206D0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1703</w:t>
                </w:r>
                <w:bookmarkStart w:id="0" w:name="_GoBack"/>
                <w:bookmarkEnd w:id="0"/>
              </w:p>
            </w:tc>
          </w:tr>
        </w:tbl>
        <w:p w:rsidR="00C00D40" w:rsidRPr="00AD02C4" w:rsidRDefault="00C00D40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C00D40" w:rsidRPr="00AD02C4" w:rsidRDefault="00C00D40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C00D40" w:rsidRPr="00AD02C4" w:rsidRDefault="00C00D4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C00D40" w:rsidRPr="00AD02C4" w:rsidRDefault="00C00D4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C00D40" w:rsidRPr="00AD02C4" w:rsidRDefault="00C00D40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C00D40" w:rsidRPr="00AD02C4" w:rsidRDefault="00C00D40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C00D40" w:rsidRPr="00AD02C4" w:rsidRDefault="00C00D40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C00D40" w:rsidRPr="00AD02C4" w:rsidRDefault="00C00D40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C00D40" w:rsidRPr="00BC4C72" w:rsidTr="00BC4C72">
            <w:tc>
              <w:tcPr>
                <w:tcW w:w="1413" w:type="dxa"/>
              </w:tcPr>
              <w:p w:rsidR="00C00D40" w:rsidRPr="00BC4C72" w:rsidRDefault="00C00D40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C00D40" w:rsidRPr="00BC4C72" w:rsidRDefault="00C00D40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C00D40" w:rsidRPr="00BC4C72" w:rsidRDefault="00C00D40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C00D40" w:rsidRPr="00AD02C4" w:rsidRDefault="00C00D40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C00D40" w:rsidRDefault="00C00D40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C00D40" w:rsidRDefault="00C00D40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1B6F"/>
    <w:rsid w:val="000B2461"/>
    <w:rsid w:val="000D1287"/>
    <w:rsid w:val="000D575A"/>
    <w:rsid w:val="000E2583"/>
    <w:rsid w:val="00107F11"/>
    <w:rsid w:val="001460B2"/>
    <w:rsid w:val="0017767D"/>
    <w:rsid w:val="001A4D80"/>
    <w:rsid w:val="00210864"/>
    <w:rsid w:val="002863DC"/>
    <w:rsid w:val="003652FF"/>
    <w:rsid w:val="00367432"/>
    <w:rsid w:val="003C7636"/>
    <w:rsid w:val="003E35EC"/>
    <w:rsid w:val="003F5BE4"/>
    <w:rsid w:val="00462425"/>
    <w:rsid w:val="00466C7A"/>
    <w:rsid w:val="004D2D4A"/>
    <w:rsid w:val="00504082"/>
    <w:rsid w:val="00527375"/>
    <w:rsid w:val="00563971"/>
    <w:rsid w:val="00591B6B"/>
    <w:rsid w:val="005A1B6F"/>
    <w:rsid w:val="005A69CC"/>
    <w:rsid w:val="005F16B6"/>
    <w:rsid w:val="006161B6"/>
    <w:rsid w:val="00686156"/>
    <w:rsid w:val="0070442D"/>
    <w:rsid w:val="007046D2"/>
    <w:rsid w:val="007206D0"/>
    <w:rsid w:val="0076051A"/>
    <w:rsid w:val="00765F4D"/>
    <w:rsid w:val="007F72D9"/>
    <w:rsid w:val="008E2BE5"/>
    <w:rsid w:val="008F5F8F"/>
    <w:rsid w:val="008F701B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00D40"/>
    <w:rsid w:val="00CB7E29"/>
    <w:rsid w:val="00D61F6B"/>
    <w:rsid w:val="00DE328D"/>
    <w:rsid w:val="00DE756C"/>
    <w:rsid w:val="00DF761C"/>
    <w:rsid w:val="00E417C9"/>
    <w:rsid w:val="00F1287E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A7D365"/>
  <w15:docId w15:val="{0125AFC8-A7AA-4F10-9790-9374D967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1B6F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35E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35EC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3E35EC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3E35EC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8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chfin01</dc:creator>
  <cp:keywords/>
  <cp:lastModifiedBy>Чеб -р-н. - Алекандрова Л.В.</cp:lastModifiedBy>
  <cp:revision>7</cp:revision>
  <cp:lastPrinted>2020-12-30T07:30:00Z</cp:lastPrinted>
  <dcterms:created xsi:type="dcterms:W3CDTF">2020-12-28T10:36:00Z</dcterms:created>
  <dcterms:modified xsi:type="dcterms:W3CDTF">2021-01-13T05:49:00Z</dcterms:modified>
</cp:coreProperties>
</file>