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259"/>
        <w:tblW w:w="0" w:type="auto"/>
        <w:tblLayout w:type="fixed"/>
        <w:tblLook w:val="0000" w:firstRow="0" w:lastRow="0" w:firstColumn="0" w:lastColumn="0" w:noHBand="0" w:noVBand="0"/>
      </w:tblPr>
      <w:tblGrid>
        <w:gridCol w:w="3799"/>
        <w:gridCol w:w="1588"/>
        <w:gridCol w:w="3837"/>
      </w:tblGrid>
      <w:tr w:rsidR="00F95B8F" w:rsidRPr="00176DCF" w:rsidTr="00645CAA">
        <w:trPr>
          <w:trHeight w:val="1559"/>
        </w:trPr>
        <w:tc>
          <w:tcPr>
            <w:tcW w:w="3799" w:type="dxa"/>
          </w:tcPr>
          <w:p w:rsidR="00F95B8F" w:rsidRPr="00176DCF" w:rsidRDefault="00F95B8F" w:rsidP="00F95B8F">
            <w:pPr>
              <w:keepNext/>
              <w:overflowPunct w:val="0"/>
              <w:autoSpaceDE w:val="0"/>
              <w:autoSpaceDN w:val="0"/>
              <w:adjustRightInd w:val="0"/>
              <w:ind w:left="-108" w:right="-102"/>
              <w:jc w:val="center"/>
              <w:textAlignment w:val="baseline"/>
              <w:outlineLvl w:val="2"/>
              <w:rPr>
                <w:rFonts w:ascii="Baltica Chv" w:hAnsi="Baltica Chv"/>
                <w:b/>
                <w:spacing w:val="40"/>
                <w:szCs w:val="20"/>
              </w:rPr>
            </w:pPr>
            <w:r w:rsidRPr="00176DCF">
              <w:rPr>
                <w:rFonts w:ascii="Cambria" w:hAnsi="Cambria" w:cs="Cambria"/>
                <w:b/>
                <w:spacing w:val="40"/>
                <w:szCs w:val="20"/>
              </w:rPr>
              <w:t>Чувашская</w:t>
            </w:r>
            <w:r w:rsidRPr="00176DCF">
              <w:rPr>
                <w:rFonts w:ascii="Baltica Chv" w:hAnsi="Baltica Chv"/>
                <w:b/>
                <w:spacing w:val="40"/>
                <w:szCs w:val="20"/>
              </w:rPr>
              <w:t xml:space="preserve"> </w:t>
            </w:r>
            <w:r w:rsidRPr="00176DCF">
              <w:rPr>
                <w:rFonts w:ascii="Cambria" w:hAnsi="Cambria" w:cs="Cambria"/>
                <w:b/>
                <w:spacing w:val="40"/>
                <w:szCs w:val="20"/>
              </w:rPr>
              <w:t>Республика</w:t>
            </w:r>
          </w:p>
          <w:p w:rsidR="00F95B8F" w:rsidRPr="00176DCF" w:rsidRDefault="00F95B8F" w:rsidP="00F95B8F">
            <w:pPr>
              <w:overflowPunct w:val="0"/>
              <w:autoSpaceDE w:val="0"/>
              <w:autoSpaceDN w:val="0"/>
              <w:adjustRightInd w:val="0"/>
              <w:textAlignment w:val="baseline"/>
              <w:rPr>
                <w:sz w:val="8"/>
                <w:szCs w:val="20"/>
              </w:rPr>
            </w:pPr>
          </w:p>
          <w:p w:rsidR="00F95B8F" w:rsidRPr="00176DCF" w:rsidRDefault="00F95B8F" w:rsidP="00F95B8F">
            <w:pPr>
              <w:keepNext/>
              <w:overflowPunct w:val="0"/>
              <w:autoSpaceDE w:val="0"/>
              <w:autoSpaceDN w:val="0"/>
              <w:adjustRightInd w:val="0"/>
              <w:ind w:left="-108" w:right="-102"/>
              <w:jc w:val="center"/>
              <w:textAlignment w:val="baseline"/>
              <w:outlineLvl w:val="2"/>
              <w:rPr>
                <w:rFonts w:ascii="Baltica Chv" w:hAnsi="Baltica Chv"/>
                <w:b/>
                <w:spacing w:val="40"/>
                <w:szCs w:val="20"/>
              </w:rPr>
            </w:pPr>
            <w:r w:rsidRPr="00176DCF">
              <w:rPr>
                <w:rFonts w:ascii="Cambria" w:hAnsi="Cambria" w:cs="Cambria"/>
                <w:b/>
                <w:spacing w:val="40"/>
                <w:szCs w:val="20"/>
              </w:rPr>
              <w:t>Чебоксарское</w:t>
            </w:r>
            <w:r w:rsidRPr="00176DCF">
              <w:rPr>
                <w:rFonts w:ascii="Baltica Chv" w:hAnsi="Baltica Chv"/>
                <w:b/>
                <w:spacing w:val="40"/>
                <w:szCs w:val="20"/>
              </w:rPr>
              <w:t xml:space="preserve"> </w:t>
            </w:r>
            <w:r w:rsidRPr="00176DCF">
              <w:rPr>
                <w:rFonts w:ascii="Cambria" w:hAnsi="Cambria" w:cs="Cambria"/>
                <w:b/>
                <w:spacing w:val="40"/>
                <w:szCs w:val="20"/>
              </w:rPr>
              <w:t>городское</w:t>
            </w:r>
          </w:p>
          <w:p w:rsidR="00F95B8F" w:rsidRPr="00176DCF" w:rsidRDefault="00F95B8F" w:rsidP="00F95B8F">
            <w:pPr>
              <w:keepNext/>
              <w:overflowPunct w:val="0"/>
              <w:autoSpaceDE w:val="0"/>
              <w:autoSpaceDN w:val="0"/>
              <w:adjustRightInd w:val="0"/>
              <w:ind w:left="-108" w:right="-102"/>
              <w:jc w:val="center"/>
              <w:textAlignment w:val="baseline"/>
              <w:outlineLvl w:val="2"/>
              <w:rPr>
                <w:rFonts w:ascii="Baltica Chv" w:hAnsi="Baltica Chv"/>
                <w:szCs w:val="20"/>
              </w:rPr>
            </w:pPr>
            <w:r w:rsidRPr="00176DCF">
              <w:rPr>
                <w:rFonts w:ascii="Cambria" w:hAnsi="Cambria" w:cs="Cambria"/>
                <w:b/>
                <w:spacing w:val="40"/>
                <w:szCs w:val="20"/>
              </w:rPr>
              <w:t>Собрание</w:t>
            </w:r>
            <w:r w:rsidRPr="00176DCF">
              <w:rPr>
                <w:rFonts w:ascii="Baltica Chv" w:hAnsi="Baltica Chv"/>
                <w:b/>
                <w:spacing w:val="40"/>
                <w:szCs w:val="20"/>
              </w:rPr>
              <w:t xml:space="preserve"> </w:t>
            </w:r>
            <w:r w:rsidRPr="00176DCF">
              <w:rPr>
                <w:rFonts w:ascii="Cambria" w:hAnsi="Cambria" w:cs="Cambria"/>
                <w:b/>
                <w:spacing w:val="40"/>
                <w:szCs w:val="20"/>
              </w:rPr>
              <w:t>депутатов</w:t>
            </w:r>
          </w:p>
          <w:p w:rsidR="00F95B8F" w:rsidRPr="00176DCF" w:rsidRDefault="00F95B8F" w:rsidP="00F95B8F">
            <w:pPr>
              <w:overflowPunct w:val="0"/>
              <w:autoSpaceDE w:val="0"/>
              <w:autoSpaceDN w:val="0"/>
              <w:adjustRightInd w:val="0"/>
              <w:ind w:left="-112" w:right="-102"/>
              <w:jc w:val="center"/>
              <w:textAlignment w:val="baseline"/>
              <w:rPr>
                <w:rFonts w:ascii="Baltica Chv" w:hAnsi="Baltica Chv"/>
                <w:b/>
                <w:szCs w:val="20"/>
              </w:rPr>
            </w:pPr>
          </w:p>
          <w:p w:rsidR="00F95B8F" w:rsidRPr="00176DCF" w:rsidRDefault="00F95B8F" w:rsidP="00F95B8F">
            <w:pPr>
              <w:keepNext/>
              <w:overflowPunct w:val="0"/>
              <w:autoSpaceDE w:val="0"/>
              <w:autoSpaceDN w:val="0"/>
              <w:adjustRightInd w:val="0"/>
              <w:jc w:val="center"/>
              <w:textAlignment w:val="baseline"/>
              <w:outlineLvl w:val="3"/>
              <w:rPr>
                <w:rFonts w:ascii="Baltica Chv" w:hAnsi="Baltica Chv"/>
                <w:b/>
                <w:caps/>
                <w:spacing w:val="40"/>
                <w:szCs w:val="20"/>
              </w:rPr>
            </w:pPr>
            <w:r w:rsidRPr="00176DCF">
              <w:rPr>
                <w:rFonts w:ascii="Cambria" w:hAnsi="Cambria" w:cs="Cambria"/>
                <w:b/>
                <w:caps/>
                <w:spacing w:val="40"/>
                <w:szCs w:val="20"/>
              </w:rPr>
              <w:t>РЕШЕНИЕ</w:t>
            </w:r>
          </w:p>
          <w:p w:rsidR="00F95B8F" w:rsidRPr="00176DCF" w:rsidRDefault="00F95B8F" w:rsidP="00F95B8F">
            <w:pPr>
              <w:keepNext/>
              <w:overflowPunct w:val="0"/>
              <w:autoSpaceDE w:val="0"/>
              <w:autoSpaceDN w:val="0"/>
              <w:adjustRightInd w:val="0"/>
              <w:jc w:val="center"/>
              <w:textAlignment w:val="baseline"/>
              <w:outlineLvl w:val="3"/>
              <w:rPr>
                <w:rFonts w:ascii="Baltica Chv" w:hAnsi="Baltica Chv"/>
                <w:b/>
                <w:caps/>
                <w:spacing w:val="40"/>
                <w:sz w:val="16"/>
                <w:szCs w:val="16"/>
              </w:rPr>
            </w:pPr>
          </w:p>
        </w:tc>
        <w:tc>
          <w:tcPr>
            <w:tcW w:w="1588" w:type="dxa"/>
          </w:tcPr>
          <w:p w:rsidR="00F95B8F" w:rsidRPr="00176DCF" w:rsidRDefault="00F95B8F" w:rsidP="00F95B8F">
            <w:pPr>
              <w:overflowPunct w:val="0"/>
              <w:autoSpaceDE w:val="0"/>
              <w:autoSpaceDN w:val="0"/>
              <w:adjustRightInd w:val="0"/>
              <w:ind w:right="-1"/>
              <w:jc w:val="center"/>
              <w:textAlignment w:val="baseline"/>
              <w:rPr>
                <w:b/>
                <w:szCs w:val="20"/>
              </w:rPr>
            </w:pPr>
            <w:r w:rsidRPr="00176DCF">
              <w:rPr>
                <w:noProof/>
                <w:szCs w:val="20"/>
              </w:rPr>
              <w:drawing>
                <wp:inline distT="0" distB="0" distL="0" distR="0">
                  <wp:extent cx="544830" cy="691515"/>
                  <wp:effectExtent l="0" t="0" r="7620" b="0"/>
                  <wp:docPr id="2" name="Рисунок 2"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MALLGER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 cy="691515"/>
                          </a:xfrm>
                          <a:prstGeom prst="rect">
                            <a:avLst/>
                          </a:prstGeom>
                          <a:noFill/>
                          <a:ln>
                            <a:noFill/>
                          </a:ln>
                        </pic:spPr>
                      </pic:pic>
                    </a:graphicData>
                  </a:graphic>
                </wp:inline>
              </w:drawing>
            </w:r>
          </w:p>
        </w:tc>
        <w:tc>
          <w:tcPr>
            <w:tcW w:w="3837" w:type="dxa"/>
          </w:tcPr>
          <w:p w:rsidR="00F95B8F" w:rsidRPr="00176DCF" w:rsidRDefault="00F95B8F" w:rsidP="00F95B8F">
            <w:pPr>
              <w:keepNext/>
              <w:overflowPunct w:val="0"/>
              <w:autoSpaceDE w:val="0"/>
              <w:autoSpaceDN w:val="0"/>
              <w:adjustRightInd w:val="0"/>
              <w:ind w:left="-108" w:right="-107"/>
              <w:jc w:val="center"/>
              <w:textAlignment w:val="baseline"/>
              <w:outlineLvl w:val="2"/>
              <w:rPr>
                <w:rFonts w:ascii="Baltica Chv" w:hAnsi="Baltica Chv"/>
                <w:b/>
                <w:spacing w:val="40"/>
                <w:szCs w:val="20"/>
              </w:rPr>
            </w:pPr>
            <w:proofErr w:type="spellStart"/>
            <w:r w:rsidRPr="00176DCF">
              <w:rPr>
                <w:rFonts w:ascii="Cambria" w:hAnsi="Cambria" w:cs="Cambria"/>
                <w:b/>
                <w:spacing w:val="40"/>
                <w:szCs w:val="20"/>
              </w:rPr>
              <w:t>Ч</w:t>
            </w:r>
            <w:r w:rsidRPr="00176DCF">
              <w:rPr>
                <w:b/>
                <w:spacing w:val="40"/>
                <w:szCs w:val="20"/>
              </w:rPr>
              <w:t>ǎ</w:t>
            </w:r>
            <w:r w:rsidRPr="00176DCF">
              <w:rPr>
                <w:rFonts w:ascii="Cambria" w:hAnsi="Cambria" w:cs="Cambria"/>
                <w:b/>
                <w:spacing w:val="40"/>
                <w:szCs w:val="20"/>
              </w:rPr>
              <w:t>ваш</w:t>
            </w:r>
            <w:proofErr w:type="spellEnd"/>
            <w:r w:rsidRPr="00176DCF">
              <w:rPr>
                <w:rFonts w:ascii="Baltica Chv" w:hAnsi="Baltica Chv"/>
                <w:b/>
                <w:spacing w:val="40"/>
                <w:szCs w:val="20"/>
              </w:rPr>
              <w:t xml:space="preserve"> </w:t>
            </w:r>
            <w:r w:rsidRPr="00176DCF">
              <w:rPr>
                <w:rFonts w:ascii="Cambria" w:hAnsi="Cambria" w:cs="Cambria"/>
                <w:b/>
                <w:spacing w:val="40"/>
                <w:szCs w:val="20"/>
              </w:rPr>
              <w:t>Республики</w:t>
            </w:r>
          </w:p>
          <w:p w:rsidR="00F95B8F" w:rsidRPr="00176DCF" w:rsidRDefault="00F95B8F" w:rsidP="00F95B8F">
            <w:pPr>
              <w:overflowPunct w:val="0"/>
              <w:autoSpaceDE w:val="0"/>
              <w:autoSpaceDN w:val="0"/>
              <w:adjustRightInd w:val="0"/>
              <w:textAlignment w:val="baseline"/>
              <w:rPr>
                <w:rFonts w:ascii="Baltica Chv" w:hAnsi="Baltica Chv"/>
                <w:b/>
                <w:spacing w:val="40"/>
                <w:sz w:val="8"/>
                <w:szCs w:val="20"/>
              </w:rPr>
            </w:pPr>
          </w:p>
          <w:p w:rsidR="00F95B8F" w:rsidRPr="00176DCF" w:rsidRDefault="00F95B8F" w:rsidP="00F95B8F">
            <w:pPr>
              <w:keepNext/>
              <w:overflowPunct w:val="0"/>
              <w:autoSpaceDE w:val="0"/>
              <w:autoSpaceDN w:val="0"/>
              <w:adjustRightInd w:val="0"/>
              <w:ind w:left="-108" w:right="-107"/>
              <w:jc w:val="center"/>
              <w:textAlignment w:val="baseline"/>
              <w:outlineLvl w:val="2"/>
              <w:rPr>
                <w:rFonts w:ascii="Baltica Chv" w:hAnsi="Baltica Chv"/>
                <w:b/>
                <w:spacing w:val="40"/>
                <w:szCs w:val="20"/>
              </w:rPr>
            </w:pPr>
            <w:proofErr w:type="spellStart"/>
            <w:r w:rsidRPr="00176DCF">
              <w:rPr>
                <w:rFonts w:ascii="Cambria" w:hAnsi="Cambria" w:cs="Cambria"/>
                <w:b/>
                <w:spacing w:val="40"/>
                <w:szCs w:val="20"/>
              </w:rPr>
              <w:t>Шупашкар</w:t>
            </w:r>
            <w:proofErr w:type="spellEnd"/>
            <w:r w:rsidRPr="00176DCF">
              <w:rPr>
                <w:rFonts w:ascii="Baltica Chv" w:hAnsi="Baltica Chv"/>
                <w:b/>
                <w:spacing w:val="40"/>
                <w:szCs w:val="20"/>
              </w:rPr>
              <w:t xml:space="preserve"> </w:t>
            </w:r>
            <w:proofErr w:type="spellStart"/>
            <w:r w:rsidRPr="00176DCF">
              <w:rPr>
                <w:rFonts w:ascii="Cambria" w:hAnsi="Cambria" w:cs="Cambria"/>
                <w:b/>
                <w:spacing w:val="40"/>
                <w:szCs w:val="20"/>
              </w:rPr>
              <w:t>хулин</w:t>
            </w:r>
            <w:proofErr w:type="spellEnd"/>
          </w:p>
          <w:p w:rsidR="00F95B8F" w:rsidRPr="00176DCF" w:rsidRDefault="00F95B8F" w:rsidP="00F95B8F">
            <w:pPr>
              <w:keepNext/>
              <w:overflowPunct w:val="0"/>
              <w:autoSpaceDE w:val="0"/>
              <w:autoSpaceDN w:val="0"/>
              <w:adjustRightInd w:val="0"/>
              <w:ind w:left="-108" w:right="-107"/>
              <w:jc w:val="center"/>
              <w:textAlignment w:val="baseline"/>
              <w:outlineLvl w:val="2"/>
              <w:rPr>
                <w:rFonts w:ascii="Baltica Chv" w:hAnsi="Baltica Chv"/>
                <w:b/>
                <w:spacing w:val="40"/>
                <w:szCs w:val="20"/>
              </w:rPr>
            </w:pPr>
            <w:proofErr w:type="spellStart"/>
            <w:r w:rsidRPr="00176DCF">
              <w:rPr>
                <w:rFonts w:ascii="Cambria" w:hAnsi="Cambria" w:cs="Cambria"/>
                <w:b/>
                <w:spacing w:val="40"/>
                <w:szCs w:val="20"/>
              </w:rPr>
              <w:t>депутатсен</w:t>
            </w:r>
            <w:proofErr w:type="spellEnd"/>
            <w:r w:rsidRPr="00176DCF">
              <w:rPr>
                <w:rFonts w:ascii="Baltica Chv" w:hAnsi="Baltica Chv"/>
                <w:b/>
                <w:spacing w:val="40"/>
                <w:szCs w:val="20"/>
              </w:rPr>
              <w:t xml:space="preserve"> </w:t>
            </w:r>
            <w:proofErr w:type="spellStart"/>
            <w:r w:rsidRPr="00176DCF">
              <w:rPr>
                <w:rFonts w:ascii="Cambria" w:hAnsi="Cambria" w:cs="Cambria"/>
                <w:b/>
                <w:spacing w:val="40"/>
                <w:szCs w:val="20"/>
              </w:rPr>
              <w:t>Пух</w:t>
            </w:r>
            <w:r w:rsidRPr="00176DCF">
              <w:rPr>
                <w:b/>
                <w:spacing w:val="40"/>
                <w:szCs w:val="20"/>
              </w:rPr>
              <w:t>ă</w:t>
            </w:r>
            <w:r w:rsidRPr="00176DCF">
              <w:rPr>
                <w:rFonts w:ascii="Cambria" w:hAnsi="Cambria" w:cs="Cambria"/>
                <w:b/>
                <w:spacing w:val="40"/>
                <w:szCs w:val="20"/>
              </w:rPr>
              <w:t>в</w:t>
            </w:r>
            <w:r w:rsidRPr="00176DCF">
              <w:rPr>
                <w:b/>
                <w:spacing w:val="40"/>
                <w:szCs w:val="20"/>
              </w:rPr>
              <w:t>ĕ</w:t>
            </w:r>
            <w:proofErr w:type="spellEnd"/>
          </w:p>
          <w:p w:rsidR="00F95B8F" w:rsidRPr="00176DCF" w:rsidRDefault="00F95B8F" w:rsidP="00F95B8F">
            <w:pPr>
              <w:overflowPunct w:val="0"/>
              <w:autoSpaceDE w:val="0"/>
              <w:autoSpaceDN w:val="0"/>
              <w:adjustRightInd w:val="0"/>
              <w:jc w:val="center"/>
              <w:textAlignment w:val="baseline"/>
              <w:rPr>
                <w:rFonts w:ascii="Baltica Chv" w:hAnsi="Baltica Chv"/>
                <w:b/>
                <w:spacing w:val="40"/>
                <w:szCs w:val="20"/>
              </w:rPr>
            </w:pPr>
          </w:p>
          <w:p w:rsidR="00F95B8F" w:rsidRPr="00176DCF" w:rsidRDefault="00F95B8F" w:rsidP="00F95B8F">
            <w:pPr>
              <w:keepNext/>
              <w:overflowPunct w:val="0"/>
              <w:autoSpaceDE w:val="0"/>
              <w:autoSpaceDN w:val="0"/>
              <w:adjustRightInd w:val="0"/>
              <w:ind w:left="-108" w:right="-102"/>
              <w:jc w:val="center"/>
              <w:textAlignment w:val="baseline"/>
              <w:outlineLvl w:val="2"/>
              <w:rPr>
                <w:b/>
                <w:spacing w:val="40"/>
                <w:szCs w:val="20"/>
              </w:rPr>
            </w:pPr>
            <w:r w:rsidRPr="00176DCF">
              <w:rPr>
                <w:rFonts w:ascii="Cambria" w:hAnsi="Cambria" w:cs="Cambria"/>
                <w:b/>
                <w:szCs w:val="20"/>
              </w:rPr>
              <w:t>ЙЫШ</w:t>
            </w:r>
            <w:r w:rsidRPr="00176DCF">
              <w:rPr>
                <w:b/>
                <w:szCs w:val="20"/>
              </w:rPr>
              <w:t>Ă</w:t>
            </w:r>
            <w:r w:rsidRPr="00176DCF">
              <w:rPr>
                <w:rFonts w:ascii="Cambria" w:hAnsi="Cambria" w:cs="Cambria"/>
                <w:b/>
                <w:szCs w:val="20"/>
              </w:rPr>
              <w:t>НУ</w:t>
            </w:r>
          </w:p>
        </w:tc>
      </w:tr>
    </w:tbl>
    <w:p w:rsidR="00F95B8F" w:rsidRPr="008D5981" w:rsidRDefault="00F95B8F" w:rsidP="00F95B8F">
      <w:pPr>
        <w:pStyle w:val="3"/>
        <w:shd w:val="clear" w:color="auto" w:fill="FFFFFF"/>
        <w:spacing w:line="360" w:lineRule="auto"/>
        <w:ind w:left="0"/>
        <w:rPr>
          <w:b w:val="0"/>
          <w:sz w:val="28"/>
          <w:szCs w:val="28"/>
        </w:rPr>
      </w:pPr>
      <w:r>
        <w:rPr>
          <w:b w:val="0"/>
          <w:sz w:val="28"/>
          <w:szCs w:val="28"/>
        </w:rPr>
        <w:t>18</w:t>
      </w:r>
      <w:r w:rsidRPr="00CE0573">
        <w:rPr>
          <w:b w:val="0"/>
          <w:sz w:val="28"/>
          <w:szCs w:val="28"/>
        </w:rPr>
        <w:t xml:space="preserve"> </w:t>
      </w:r>
      <w:r>
        <w:rPr>
          <w:b w:val="0"/>
          <w:sz w:val="28"/>
          <w:szCs w:val="28"/>
        </w:rPr>
        <w:t>мая</w:t>
      </w:r>
      <w:r w:rsidRPr="00CE0573">
        <w:rPr>
          <w:b w:val="0"/>
          <w:sz w:val="28"/>
          <w:szCs w:val="28"/>
        </w:rPr>
        <w:t xml:space="preserve"> 2021 года № </w:t>
      </w:r>
      <w:r>
        <w:rPr>
          <w:b w:val="0"/>
          <w:sz w:val="28"/>
          <w:szCs w:val="28"/>
        </w:rPr>
        <w:t>304</w:t>
      </w:r>
    </w:p>
    <w:p w:rsidR="00F55B69" w:rsidRPr="00F93778" w:rsidRDefault="00F55B69" w:rsidP="00F55B69">
      <w:pPr>
        <w:pStyle w:val="31"/>
        <w:ind w:right="4394"/>
        <w:rPr>
          <w:rFonts w:eastAsiaTheme="minorHAnsi"/>
          <w:bCs/>
          <w:lang w:eastAsia="en-US"/>
        </w:rPr>
      </w:pPr>
    </w:p>
    <w:p w:rsidR="00F55B69" w:rsidRPr="00F93778" w:rsidRDefault="00F55B69" w:rsidP="00F55B69">
      <w:pPr>
        <w:pStyle w:val="31"/>
        <w:ind w:right="4394"/>
        <w:rPr>
          <w:rFonts w:eastAsiaTheme="minorHAnsi"/>
          <w:bCs/>
          <w:lang w:eastAsia="en-US"/>
        </w:rPr>
      </w:pPr>
    </w:p>
    <w:p w:rsidR="00F55B69" w:rsidRPr="00F93778" w:rsidRDefault="00F55B69" w:rsidP="00F55B69">
      <w:pPr>
        <w:pStyle w:val="31"/>
        <w:tabs>
          <w:tab w:val="left" w:pos="4962"/>
        </w:tabs>
        <w:ind w:right="4536"/>
        <w:rPr>
          <w:rFonts w:eastAsiaTheme="minorHAnsi"/>
          <w:bCs/>
          <w:lang w:eastAsia="en-US"/>
        </w:rPr>
      </w:pPr>
      <w:r w:rsidRPr="00F93778">
        <w:rPr>
          <w:rFonts w:eastAsiaTheme="minorHAnsi"/>
          <w:bCs/>
          <w:lang w:eastAsia="en-US"/>
        </w:rPr>
        <w:t>О внесении изменений в Правила благоустройства территории города Чебоксары, утвержденные решением Чебоксарского городского Собрания</w:t>
      </w:r>
      <w:r w:rsidR="003A40ED" w:rsidRPr="00F93778">
        <w:rPr>
          <w:rFonts w:eastAsiaTheme="minorHAnsi"/>
          <w:bCs/>
          <w:lang w:eastAsia="en-US"/>
        </w:rPr>
        <w:t xml:space="preserve"> депутатов от 28</w:t>
      </w:r>
      <w:r w:rsidR="00B54D0F" w:rsidRPr="00F93778">
        <w:rPr>
          <w:rFonts w:eastAsiaTheme="minorHAnsi"/>
          <w:bCs/>
          <w:lang w:eastAsia="en-US"/>
        </w:rPr>
        <w:t xml:space="preserve"> ноября </w:t>
      </w:r>
      <w:r w:rsidR="003A40ED" w:rsidRPr="00F93778">
        <w:rPr>
          <w:rFonts w:eastAsiaTheme="minorHAnsi"/>
          <w:bCs/>
          <w:lang w:eastAsia="en-US"/>
        </w:rPr>
        <w:t>2017</w:t>
      </w:r>
      <w:r w:rsidR="00B54D0F" w:rsidRPr="00F93778">
        <w:rPr>
          <w:rFonts w:eastAsiaTheme="minorHAnsi"/>
          <w:bCs/>
          <w:lang w:eastAsia="en-US"/>
        </w:rPr>
        <w:t xml:space="preserve"> года                </w:t>
      </w:r>
      <w:r w:rsidR="003A40ED" w:rsidRPr="00F93778">
        <w:rPr>
          <w:rFonts w:eastAsiaTheme="minorHAnsi"/>
          <w:bCs/>
          <w:lang w:eastAsia="en-US"/>
        </w:rPr>
        <w:t xml:space="preserve"> № 1006</w:t>
      </w:r>
    </w:p>
    <w:p w:rsidR="00F55B69" w:rsidRPr="00F93778" w:rsidRDefault="00F55B69" w:rsidP="00F55B69">
      <w:pPr>
        <w:ind w:firstLine="709"/>
        <w:rPr>
          <w:bCs/>
          <w:sz w:val="28"/>
          <w:szCs w:val="28"/>
        </w:rPr>
      </w:pPr>
    </w:p>
    <w:p w:rsidR="00C06060" w:rsidRPr="00F93778" w:rsidRDefault="00C06060" w:rsidP="00F55B69">
      <w:pPr>
        <w:ind w:firstLine="709"/>
        <w:rPr>
          <w:bCs/>
          <w:sz w:val="28"/>
          <w:szCs w:val="28"/>
        </w:rPr>
      </w:pPr>
    </w:p>
    <w:p w:rsidR="00C06060" w:rsidRPr="00F93778" w:rsidRDefault="00C06060" w:rsidP="00DE42BC">
      <w:pPr>
        <w:pStyle w:val="20"/>
        <w:shd w:val="clear" w:color="auto" w:fill="auto"/>
        <w:spacing w:line="360" w:lineRule="auto"/>
        <w:ind w:firstLine="709"/>
        <w:jc w:val="both"/>
        <w:rPr>
          <w:rFonts w:ascii="Times New Roman" w:hAnsi="Times New Roman" w:cs="Times New Roman"/>
          <w:b w:val="0"/>
          <w:sz w:val="28"/>
          <w:szCs w:val="28"/>
        </w:rPr>
      </w:pPr>
      <w:bookmarkStart w:id="0" w:name="sub_19814"/>
      <w:r w:rsidRPr="00F93778">
        <w:rPr>
          <w:rFonts w:ascii="Times New Roman" w:hAnsi="Times New Roman" w:cs="Times New Roman"/>
          <w:b w:val="0"/>
          <w:sz w:val="28"/>
          <w:szCs w:val="28"/>
        </w:rPr>
        <w:t>В целях приведения положений Правил благоустройства территории города Чебоксары, утвержденных решением Чебок</w:t>
      </w:r>
      <w:r w:rsidR="00B77CFD" w:rsidRPr="00F93778">
        <w:rPr>
          <w:rFonts w:ascii="Times New Roman" w:hAnsi="Times New Roman" w:cs="Times New Roman"/>
          <w:b w:val="0"/>
          <w:sz w:val="28"/>
          <w:szCs w:val="28"/>
        </w:rPr>
        <w:t>сарского</w:t>
      </w:r>
      <w:r w:rsidRPr="00F93778">
        <w:rPr>
          <w:rFonts w:ascii="Times New Roman" w:hAnsi="Times New Roman" w:cs="Times New Roman"/>
          <w:b w:val="0"/>
          <w:sz w:val="28"/>
          <w:szCs w:val="28"/>
        </w:rPr>
        <w:t xml:space="preserve"> городского Собрания депутатов от 28</w:t>
      </w:r>
      <w:r w:rsidR="00B54D0F" w:rsidRPr="00F93778">
        <w:rPr>
          <w:rFonts w:ascii="Times New Roman" w:hAnsi="Times New Roman" w:cs="Times New Roman"/>
          <w:b w:val="0"/>
          <w:sz w:val="28"/>
          <w:szCs w:val="28"/>
        </w:rPr>
        <w:t xml:space="preserve"> ноября </w:t>
      </w:r>
      <w:r w:rsidRPr="00F93778">
        <w:rPr>
          <w:rFonts w:ascii="Times New Roman" w:hAnsi="Times New Roman" w:cs="Times New Roman"/>
          <w:b w:val="0"/>
          <w:sz w:val="28"/>
          <w:szCs w:val="28"/>
        </w:rPr>
        <w:t>2017</w:t>
      </w:r>
      <w:r w:rsidR="00B54D0F" w:rsidRPr="00F93778">
        <w:rPr>
          <w:rFonts w:ascii="Times New Roman" w:hAnsi="Times New Roman" w:cs="Times New Roman"/>
          <w:b w:val="0"/>
          <w:sz w:val="28"/>
          <w:szCs w:val="28"/>
        </w:rPr>
        <w:t xml:space="preserve"> года</w:t>
      </w:r>
      <w:r w:rsidRPr="00F93778">
        <w:rPr>
          <w:rFonts w:ascii="Times New Roman" w:hAnsi="Times New Roman" w:cs="Times New Roman"/>
          <w:b w:val="0"/>
          <w:sz w:val="28"/>
          <w:szCs w:val="28"/>
        </w:rPr>
        <w:t xml:space="preserve"> № 1006, в соответствие действующему законодательству Российской Федерации, Чувашской Республики, руководствуясь Уставом муниципального образования города Чебоксары </w:t>
      </w:r>
      <w:r w:rsidR="00EB6C91" w:rsidRPr="00F93778">
        <w:rPr>
          <w:rFonts w:ascii="Times New Roman" w:hAnsi="Times New Roman" w:cs="Times New Roman"/>
          <w:b w:val="0"/>
          <w:sz w:val="28"/>
          <w:szCs w:val="28"/>
        </w:rPr>
        <w:t>–</w:t>
      </w:r>
      <w:r w:rsidRPr="00F93778">
        <w:rPr>
          <w:rFonts w:ascii="Times New Roman" w:hAnsi="Times New Roman" w:cs="Times New Roman"/>
          <w:b w:val="0"/>
          <w:sz w:val="28"/>
          <w:szCs w:val="28"/>
        </w:rPr>
        <w:t xml:space="preserve"> столицы Чувашской Республики, принятым решением Чебоксарского городского Собрания депутатов от 30</w:t>
      </w:r>
      <w:r w:rsidR="00B54D0F" w:rsidRPr="00F93778">
        <w:rPr>
          <w:rFonts w:ascii="Times New Roman" w:hAnsi="Times New Roman" w:cs="Times New Roman"/>
          <w:b w:val="0"/>
          <w:sz w:val="28"/>
          <w:szCs w:val="28"/>
        </w:rPr>
        <w:t xml:space="preserve"> ноября </w:t>
      </w:r>
      <w:r w:rsidRPr="00F93778">
        <w:rPr>
          <w:rFonts w:ascii="Times New Roman" w:hAnsi="Times New Roman" w:cs="Times New Roman"/>
          <w:b w:val="0"/>
          <w:sz w:val="28"/>
          <w:szCs w:val="28"/>
        </w:rPr>
        <w:t>2005</w:t>
      </w:r>
      <w:r w:rsidR="00B54D0F" w:rsidRPr="00F93778">
        <w:rPr>
          <w:rFonts w:ascii="Times New Roman" w:hAnsi="Times New Roman" w:cs="Times New Roman"/>
          <w:b w:val="0"/>
          <w:sz w:val="28"/>
          <w:szCs w:val="28"/>
        </w:rPr>
        <w:t xml:space="preserve"> года</w:t>
      </w:r>
      <w:r w:rsidRPr="00F93778">
        <w:rPr>
          <w:rFonts w:ascii="Times New Roman" w:hAnsi="Times New Roman" w:cs="Times New Roman"/>
          <w:b w:val="0"/>
          <w:sz w:val="28"/>
          <w:szCs w:val="28"/>
        </w:rPr>
        <w:t xml:space="preserve"> № 40,</w:t>
      </w:r>
    </w:p>
    <w:p w:rsidR="00B54D0F" w:rsidRPr="00F93778" w:rsidRDefault="00B54D0F" w:rsidP="00DE42BC">
      <w:pPr>
        <w:pStyle w:val="20"/>
        <w:shd w:val="clear" w:color="auto" w:fill="auto"/>
        <w:spacing w:line="360" w:lineRule="auto"/>
        <w:ind w:firstLine="709"/>
        <w:jc w:val="both"/>
        <w:rPr>
          <w:rFonts w:ascii="Times New Roman" w:hAnsi="Times New Roman" w:cs="Times New Roman"/>
          <w:b w:val="0"/>
          <w:sz w:val="28"/>
          <w:szCs w:val="28"/>
        </w:rPr>
      </w:pPr>
    </w:p>
    <w:p w:rsidR="00C06060" w:rsidRPr="00F93778" w:rsidRDefault="00C06060" w:rsidP="00DE42BC">
      <w:pPr>
        <w:autoSpaceDE w:val="0"/>
        <w:autoSpaceDN w:val="0"/>
        <w:adjustRightInd w:val="0"/>
        <w:spacing w:line="360" w:lineRule="auto"/>
        <w:jc w:val="center"/>
        <w:rPr>
          <w:rFonts w:eastAsiaTheme="minorHAnsi"/>
          <w:sz w:val="28"/>
          <w:szCs w:val="28"/>
          <w:lang w:eastAsia="en-US"/>
        </w:rPr>
      </w:pPr>
      <w:r w:rsidRPr="00F93778">
        <w:rPr>
          <w:rFonts w:eastAsiaTheme="minorHAnsi"/>
          <w:sz w:val="28"/>
          <w:szCs w:val="28"/>
          <w:lang w:eastAsia="en-US"/>
        </w:rPr>
        <w:t>Чебоксарское городское Собрание депутатов</w:t>
      </w:r>
    </w:p>
    <w:p w:rsidR="00C06060" w:rsidRPr="00F93778" w:rsidRDefault="00C06060" w:rsidP="00DE42BC">
      <w:pPr>
        <w:autoSpaceDE w:val="0"/>
        <w:autoSpaceDN w:val="0"/>
        <w:adjustRightInd w:val="0"/>
        <w:spacing w:line="360" w:lineRule="auto"/>
        <w:jc w:val="center"/>
        <w:rPr>
          <w:rFonts w:eastAsiaTheme="minorHAnsi"/>
          <w:sz w:val="28"/>
          <w:szCs w:val="28"/>
          <w:lang w:eastAsia="en-US"/>
        </w:rPr>
      </w:pPr>
      <w:r w:rsidRPr="00F93778">
        <w:rPr>
          <w:rFonts w:eastAsiaTheme="minorHAnsi"/>
          <w:sz w:val="28"/>
          <w:szCs w:val="28"/>
          <w:lang w:eastAsia="en-US"/>
        </w:rPr>
        <w:t>РЕШИЛО:</w:t>
      </w:r>
    </w:p>
    <w:p w:rsidR="00B54D0F" w:rsidRPr="00F93778" w:rsidRDefault="00B54D0F" w:rsidP="00DE42BC">
      <w:pPr>
        <w:autoSpaceDE w:val="0"/>
        <w:autoSpaceDN w:val="0"/>
        <w:adjustRightInd w:val="0"/>
        <w:spacing w:line="360" w:lineRule="auto"/>
        <w:jc w:val="center"/>
        <w:rPr>
          <w:rFonts w:eastAsiaTheme="minorHAnsi"/>
          <w:sz w:val="28"/>
          <w:szCs w:val="28"/>
          <w:lang w:eastAsia="en-US"/>
        </w:rPr>
      </w:pPr>
    </w:p>
    <w:p w:rsidR="00C06060" w:rsidRPr="00F93778" w:rsidRDefault="00C06060" w:rsidP="00DE42BC">
      <w:pPr>
        <w:spacing w:line="360" w:lineRule="auto"/>
        <w:ind w:firstLine="709"/>
        <w:jc w:val="both"/>
        <w:rPr>
          <w:sz w:val="28"/>
          <w:szCs w:val="28"/>
        </w:rPr>
      </w:pPr>
      <w:r w:rsidRPr="00F93778">
        <w:rPr>
          <w:rFonts w:eastAsiaTheme="minorHAnsi"/>
          <w:sz w:val="28"/>
          <w:szCs w:val="28"/>
          <w:lang w:eastAsia="en-US"/>
        </w:rPr>
        <w:t xml:space="preserve">1. Внести в </w:t>
      </w:r>
      <w:r w:rsidRPr="00F93778">
        <w:rPr>
          <w:sz w:val="28"/>
          <w:szCs w:val="28"/>
        </w:rPr>
        <w:t>Правила благоустройства территории города Чебоксары, утвержденные решением Чебоксарского городского Собрания депутатов от 28</w:t>
      </w:r>
      <w:r w:rsidR="00B54D0F" w:rsidRPr="00F93778">
        <w:rPr>
          <w:sz w:val="28"/>
          <w:szCs w:val="28"/>
        </w:rPr>
        <w:t xml:space="preserve"> ноября </w:t>
      </w:r>
      <w:r w:rsidRPr="00F93778">
        <w:rPr>
          <w:sz w:val="28"/>
          <w:szCs w:val="28"/>
        </w:rPr>
        <w:t>2017</w:t>
      </w:r>
      <w:r w:rsidR="00B54D0F" w:rsidRPr="00F93778">
        <w:rPr>
          <w:sz w:val="28"/>
          <w:szCs w:val="28"/>
        </w:rPr>
        <w:t xml:space="preserve"> года</w:t>
      </w:r>
      <w:r w:rsidRPr="00F93778">
        <w:rPr>
          <w:sz w:val="28"/>
          <w:szCs w:val="28"/>
        </w:rPr>
        <w:t xml:space="preserve"> № 1006</w:t>
      </w:r>
      <w:r w:rsidR="00646CCE" w:rsidRPr="00F93778">
        <w:rPr>
          <w:sz w:val="28"/>
          <w:szCs w:val="28"/>
        </w:rPr>
        <w:t>,</w:t>
      </w:r>
      <w:r w:rsidR="00B54D0F" w:rsidRPr="00F93778">
        <w:rPr>
          <w:sz w:val="28"/>
          <w:szCs w:val="28"/>
        </w:rPr>
        <w:t xml:space="preserve"> (в редакции решений Чебоксарского городского Собрания депутатов от 15 мая 2018 года № 1194, от 14 августа 2018 года № 1323, от 24 декабря 2020 года № 98, от 25 марта 2021 года № 165)                </w:t>
      </w:r>
      <w:proofErr w:type="gramStart"/>
      <w:r w:rsidR="00B54D0F" w:rsidRPr="00F93778">
        <w:rPr>
          <w:sz w:val="28"/>
          <w:szCs w:val="28"/>
        </w:rPr>
        <w:t xml:space="preserve">   </w:t>
      </w:r>
      <w:r w:rsidRPr="00F93778">
        <w:rPr>
          <w:sz w:val="28"/>
          <w:szCs w:val="28"/>
        </w:rPr>
        <w:t>(</w:t>
      </w:r>
      <w:proofErr w:type="gramEnd"/>
      <w:r w:rsidRPr="00F93778">
        <w:rPr>
          <w:sz w:val="28"/>
          <w:szCs w:val="28"/>
        </w:rPr>
        <w:t>далее</w:t>
      </w:r>
      <w:r w:rsidR="00B54D0F" w:rsidRPr="00F93778">
        <w:rPr>
          <w:sz w:val="28"/>
          <w:szCs w:val="28"/>
        </w:rPr>
        <w:t xml:space="preserve"> </w:t>
      </w:r>
      <w:r w:rsidRPr="00F93778">
        <w:rPr>
          <w:sz w:val="28"/>
          <w:szCs w:val="28"/>
        </w:rPr>
        <w:t>– Правила) следующие изменения:</w:t>
      </w:r>
    </w:p>
    <w:p w:rsidR="00C06060" w:rsidRPr="00F93778" w:rsidRDefault="00C06060" w:rsidP="00DE42BC">
      <w:pPr>
        <w:spacing w:line="360" w:lineRule="auto"/>
        <w:ind w:firstLine="709"/>
        <w:jc w:val="both"/>
        <w:rPr>
          <w:sz w:val="28"/>
          <w:szCs w:val="28"/>
        </w:rPr>
      </w:pPr>
      <w:r w:rsidRPr="00F93778">
        <w:rPr>
          <w:sz w:val="28"/>
          <w:szCs w:val="28"/>
        </w:rPr>
        <w:t>1</w:t>
      </w:r>
      <w:r w:rsidR="00FA7B36" w:rsidRPr="00F93778">
        <w:rPr>
          <w:sz w:val="28"/>
          <w:szCs w:val="28"/>
        </w:rPr>
        <w:t>)</w:t>
      </w:r>
      <w:r w:rsidRPr="00F93778">
        <w:rPr>
          <w:sz w:val="28"/>
          <w:szCs w:val="28"/>
        </w:rPr>
        <w:t xml:space="preserve"> </w:t>
      </w:r>
      <w:r w:rsidR="00FA7B36" w:rsidRPr="00F93778">
        <w:rPr>
          <w:sz w:val="28"/>
          <w:szCs w:val="28"/>
        </w:rPr>
        <w:t>в</w:t>
      </w:r>
      <w:r w:rsidRPr="00F93778">
        <w:rPr>
          <w:sz w:val="28"/>
          <w:szCs w:val="28"/>
        </w:rPr>
        <w:t xml:space="preserve"> </w:t>
      </w:r>
      <w:r w:rsidR="009A037A" w:rsidRPr="00F93778">
        <w:rPr>
          <w:sz w:val="28"/>
          <w:szCs w:val="28"/>
        </w:rPr>
        <w:t xml:space="preserve">оглавлении Правил </w:t>
      </w:r>
      <w:r w:rsidRPr="00F93778">
        <w:rPr>
          <w:sz w:val="28"/>
          <w:szCs w:val="28"/>
        </w:rPr>
        <w:t xml:space="preserve">раздел 5.2 дополнить подразделом </w:t>
      </w:r>
      <w:r w:rsidR="00EB6C91" w:rsidRPr="00F93778">
        <w:rPr>
          <w:sz w:val="28"/>
          <w:szCs w:val="28"/>
        </w:rPr>
        <w:t xml:space="preserve">5.2.6 </w:t>
      </w:r>
      <w:r w:rsidRPr="00F93778">
        <w:rPr>
          <w:sz w:val="28"/>
          <w:szCs w:val="28"/>
        </w:rPr>
        <w:t>следующего содержания:</w:t>
      </w:r>
    </w:p>
    <w:p w:rsidR="00C06060" w:rsidRPr="00F93778" w:rsidRDefault="00C06060" w:rsidP="00DE42BC">
      <w:pPr>
        <w:spacing w:line="360" w:lineRule="auto"/>
        <w:ind w:firstLine="709"/>
        <w:jc w:val="both"/>
        <w:rPr>
          <w:sz w:val="28"/>
          <w:szCs w:val="28"/>
        </w:rPr>
      </w:pPr>
      <w:r w:rsidRPr="00F93778">
        <w:rPr>
          <w:sz w:val="28"/>
          <w:szCs w:val="28"/>
        </w:rPr>
        <w:lastRenderedPageBreak/>
        <w:t>«5.2.6. Сбор и вывоз жидких бытовых отходов»</w:t>
      </w:r>
      <w:r w:rsidR="00FA7B36" w:rsidRPr="00F93778">
        <w:rPr>
          <w:sz w:val="28"/>
          <w:szCs w:val="28"/>
        </w:rPr>
        <w:t>;</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2</w:t>
      </w:r>
      <w:r w:rsidR="00FA7B36" w:rsidRPr="00F93778">
        <w:rPr>
          <w:rFonts w:eastAsiaTheme="minorHAnsi"/>
          <w:sz w:val="28"/>
          <w:szCs w:val="28"/>
          <w:lang w:eastAsia="en-US"/>
        </w:rPr>
        <w:t>)</w:t>
      </w:r>
      <w:r w:rsidRPr="00F93778">
        <w:rPr>
          <w:rFonts w:eastAsiaTheme="minorHAnsi"/>
          <w:sz w:val="28"/>
          <w:szCs w:val="28"/>
          <w:lang w:eastAsia="en-US"/>
        </w:rPr>
        <w:t xml:space="preserve"> </w:t>
      </w:r>
      <w:r w:rsidR="00FA7B36" w:rsidRPr="00F93778">
        <w:rPr>
          <w:rFonts w:eastAsiaTheme="minorHAnsi"/>
          <w:sz w:val="28"/>
          <w:szCs w:val="28"/>
          <w:lang w:eastAsia="en-US"/>
        </w:rPr>
        <w:t>в</w:t>
      </w:r>
      <w:r w:rsidRPr="00F93778">
        <w:rPr>
          <w:rFonts w:eastAsiaTheme="minorHAnsi"/>
          <w:sz w:val="28"/>
          <w:szCs w:val="28"/>
          <w:lang w:eastAsia="en-US"/>
        </w:rPr>
        <w:t xml:space="preserve"> главе I «Общие положения»: </w:t>
      </w:r>
    </w:p>
    <w:p w:rsidR="00C06060" w:rsidRPr="00F93778" w:rsidRDefault="0063063C" w:rsidP="00DE42BC">
      <w:pPr>
        <w:spacing w:line="360" w:lineRule="auto"/>
        <w:ind w:firstLine="709"/>
        <w:jc w:val="both"/>
        <w:rPr>
          <w:sz w:val="28"/>
          <w:szCs w:val="28"/>
        </w:rPr>
      </w:pPr>
      <w:r w:rsidRPr="00F93778">
        <w:rPr>
          <w:rFonts w:eastAsiaTheme="minorHAnsi"/>
          <w:sz w:val="28"/>
          <w:szCs w:val="28"/>
          <w:lang w:eastAsia="en-US"/>
        </w:rPr>
        <w:t>а</w:t>
      </w:r>
      <w:r w:rsidR="00B54D0F" w:rsidRPr="00F93778">
        <w:rPr>
          <w:rFonts w:eastAsiaTheme="minorHAnsi"/>
          <w:sz w:val="28"/>
          <w:szCs w:val="28"/>
          <w:lang w:eastAsia="en-US"/>
        </w:rPr>
        <w:t xml:space="preserve">) </w:t>
      </w:r>
      <w:r w:rsidR="00B30199" w:rsidRPr="00F93778">
        <w:rPr>
          <w:rFonts w:eastAsiaTheme="minorHAnsi"/>
          <w:sz w:val="28"/>
          <w:szCs w:val="28"/>
          <w:lang w:eastAsia="en-US"/>
        </w:rPr>
        <w:t xml:space="preserve">в </w:t>
      </w:r>
      <w:r w:rsidR="00B54D0F" w:rsidRPr="00F93778">
        <w:rPr>
          <w:rFonts w:eastAsiaTheme="minorHAnsi"/>
          <w:sz w:val="28"/>
          <w:szCs w:val="28"/>
          <w:lang w:eastAsia="en-US"/>
        </w:rPr>
        <w:t>п</w:t>
      </w:r>
      <w:r w:rsidR="00C06060" w:rsidRPr="00F93778">
        <w:rPr>
          <w:rFonts w:eastAsiaTheme="minorHAnsi"/>
          <w:sz w:val="28"/>
          <w:szCs w:val="28"/>
          <w:lang w:eastAsia="en-US"/>
        </w:rPr>
        <w:t>ункт</w:t>
      </w:r>
      <w:r w:rsidR="00B30199" w:rsidRPr="00F93778">
        <w:rPr>
          <w:rFonts w:eastAsiaTheme="minorHAnsi"/>
          <w:sz w:val="28"/>
          <w:szCs w:val="28"/>
          <w:lang w:eastAsia="en-US"/>
        </w:rPr>
        <w:t>е</w:t>
      </w:r>
      <w:r w:rsidR="00C06060" w:rsidRPr="00F93778">
        <w:rPr>
          <w:rFonts w:eastAsiaTheme="minorHAnsi"/>
          <w:sz w:val="28"/>
          <w:szCs w:val="28"/>
          <w:lang w:eastAsia="en-US"/>
        </w:rPr>
        <w:t xml:space="preserve"> 1.1 после слов «</w:t>
      </w:r>
      <w:r w:rsidR="00C06060" w:rsidRPr="00F93778">
        <w:rPr>
          <w:sz w:val="28"/>
          <w:szCs w:val="28"/>
        </w:rPr>
        <w:t>Жилищным кодексом Российской Федерации</w:t>
      </w:r>
      <w:r w:rsidR="00B30199" w:rsidRPr="00F93778">
        <w:rPr>
          <w:sz w:val="28"/>
          <w:szCs w:val="28"/>
        </w:rPr>
        <w:t>,</w:t>
      </w:r>
      <w:r w:rsidR="00C06060" w:rsidRPr="00F93778">
        <w:rPr>
          <w:sz w:val="28"/>
          <w:szCs w:val="28"/>
        </w:rPr>
        <w:t xml:space="preserve">» </w:t>
      </w:r>
      <w:r w:rsidR="00C06060" w:rsidRPr="00F93778">
        <w:rPr>
          <w:rFonts w:eastAsiaTheme="minorHAnsi"/>
          <w:sz w:val="28"/>
          <w:szCs w:val="28"/>
          <w:lang w:eastAsia="en-US"/>
        </w:rPr>
        <w:t>дополнить словами</w:t>
      </w:r>
      <w:r w:rsidR="00C06060" w:rsidRPr="00F93778">
        <w:rPr>
          <w:sz w:val="28"/>
          <w:szCs w:val="28"/>
        </w:rPr>
        <w:t xml:space="preserve"> «Федеральным законом от 24</w:t>
      </w:r>
      <w:r w:rsidR="00B54D0F" w:rsidRPr="00F93778">
        <w:rPr>
          <w:sz w:val="28"/>
          <w:szCs w:val="28"/>
        </w:rPr>
        <w:t xml:space="preserve"> июня </w:t>
      </w:r>
      <w:r w:rsidR="00C06060" w:rsidRPr="00F93778">
        <w:rPr>
          <w:sz w:val="28"/>
          <w:szCs w:val="28"/>
        </w:rPr>
        <w:t>1998</w:t>
      </w:r>
      <w:r w:rsidR="00B54D0F" w:rsidRPr="00F93778">
        <w:rPr>
          <w:sz w:val="28"/>
          <w:szCs w:val="28"/>
        </w:rPr>
        <w:t xml:space="preserve"> года</w:t>
      </w:r>
      <w:r w:rsidR="00C06060" w:rsidRPr="00F93778">
        <w:rPr>
          <w:sz w:val="28"/>
          <w:szCs w:val="28"/>
        </w:rPr>
        <w:t xml:space="preserve"> №</w:t>
      </w:r>
      <w:r w:rsidR="00B54D0F" w:rsidRPr="00F93778">
        <w:rPr>
          <w:sz w:val="28"/>
          <w:szCs w:val="28"/>
        </w:rPr>
        <w:t xml:space="preserve"> </w:t>
      </w:r>
      <w:r w:rsidR="00C06060" w:rsidRPr="00F93778">
        <w:rPr>
          <w:sz w:val="28"/>
          <w:szCs w:val="28"/>
        </w:rPr>
        <w:t>89</w:t>
      </w:r>
      <w:r w:rsidR="00B54D0F" w:rsidRPr="00F93778">
        <w:rPr>
          <w:sz w:val="28"/>
          <w:szCs w:val="28"/>
        </w:rPr>
        <w:t>–</w:t>
      </w:r>
      <w:r w:rsidR="00C06060" w:rsidRPr="00F93778">
        <w:rPr>
          <w:sz w:val="28"/>
          <w:szCs w:val="28"/>
        </w:rPr>
        <w:t>ФЗ «Об отходах производства и потребления», Федеральным законом от 10</w:t>
      </w:r>
      <w:r w:rsidR="00B54D0F" w:rsidRPr="00F93778">
        <w:rPr>
          <w:sz w:val="28"/>
          <w:szCs w:val="28"/>
        </w:rPr>
        <w:t xml:space="preserve"> января </w:t>
      </w:r>
      <w:r w:rsidR="00C06060" w:rsidRPr="00F93778">
        <w:rPr>
          <w:sz w:val="28"/>
          <w:szCs w:val="28"/>
        </w:rPr>
        <w:t>2002</w:t>
      </w:r>
      <w:r w:rsidR="00B54D0F" w:rsidRPr="00F93778">
        <w:rPr>
          <w:sz w:val="28"/>
          <w:szCs w:val="28"/>
        </w:rPr>
        <w:t xml:space="preserve"> года</w:t>
      </w:r>
      <w:r w:rsidR="00C06060" w:rsidRPr="00F93778">
        <w:rPr>
          <w:sz w:val="28"/>
          <w:szCs w:val="28"/>
        </w:rPr>
        <w:t xml:space="preserve"> № 7</w:t>
      </w:r>
      <w:r w:rsidR="00B54D0F" w:rsidRPr="00F93778">
        <w:rPr>
          <w:sz w:val="28"/>
          <w:szCs w:val="28"/>
        </w:rPr>
        <w:t>–</w:t>
      </w:r>
      <w:r w:rsidR="00C06060" w:rsidRPr="00F93778">
        <w:rPr>
          <w:sz w:val="28"/>
          <w:szCs w:val="28"/>
        </w:rPr>
        <w:t>ФЗ «Об охране окружающей среды», Федеральным законом от 13</w:t>
      </w:r>
      <w:r w:rsidR="00B54D0F" w:rsidRPr="00F93778">
        <w:rPr>
          <w:sz w:val="28"/>
          <w:szCs w:val="28"/>
        </w:rPr>
        <w:t xml:space="preserve"> марта </w:t>
      </w:r>
      <w:r w:rsidR="00C06060" w:rsidRPr="00F93778">
        <w:rPr>
          <w:sz w:val="28"/>
          <w:szCs w:val="28"/>
        </w:rPr>
        <w:t>2006</w:t>
      </w:r>
      <w:r w:rsidR="00B54D0F" w:rsidRPr="00F93778">
        <w:rPr>
          <w:sz w:val="28"/>
          <w:szCs w:val="28"/>
        </w:rPr>
        <w:t xml:space="preserve"> года</w:t>
      </w:r>
      <w:r w:rsidR="00C06060" w:rsidRPr="00F93778">
        <w:rPr>
          <w:sz w:val="28"/>
          <w:szCs w:val="28"/>
        </w:rPr>
        <w:t xml:space="preserve"> № 38</w:t>
      </w:r>
      <w:r w:rsidR="00B54D0F" w:rsidRPr="00F93778">
        <w:rPr>
          <w:sz w:val="28"/>
          <w:szCs w:val="28"/>
        </w:rPr>
        <w:t>–</w:t>
      </w:r>
      <w:r w:rsidR="00C06060" w:rsidRPr="00F93778">
        <w:rPr>
          <w:sz w:val="28"/>
          <w:szCs w:val="28"/>
        </w:rPr>
        <w:t>ФЗ «О рекламе»,»</w:t>
      </w:r>
      <w:r w:rsidR="00B54D0F" w:rsidRPr="00F93778">
        <w:rPr>
          <w:sz w:val="28"/>
          <w:szCs w:val="28"/>
        </w:rPr>
        <w:t>;</w:t>
      </w:r>
    </w:p>
    <w:p w:rsidR="00346FBD" w:rsidRPr="00F93778" w:rsidRDefault="0063063C" w:rsidP="00DE42BC">
      <w:pPr>
        <w:spacing w:line="360" w:lineRule="auto"/>
        <w:ind w:firstLine="709"/>
        <w:jc w:val="both"/>
        <w:rPr>
          <w:sz w:val="28"/>
          <w:szCs w:val="28"/>
        </w:rPr>
      </w:pPr>
      <w:r w:rsidRPr="00F93778">
        <w:rPr>
          <w:sz w:val="28"/>
          <w:szCs w:val="28"/>
        </w:rPr>
        <w:t>б</w:t>
      </w:r>
      <w:r w:rsidR="00B54D0F" w:rsidRPr="00F93778">
        <w:rPr>
          <w:sz w:val="28"/>
          <w:szCs w:val="28"/>
        </w:rPr>
        <w:t>) и</w:t>
      </w:r>
      <w:r w:rsidR="00346FBD" w:rsidRPr="00F93778">
        <w:rPr>
          <w:sz w:val="28"/>
          <w:szCs w:val="28"/>
        </w:rPr>
        <w:t>з п</w:t>
      </w:r>
      <w:r w:rsidR="00346FBD" w:rsidRPr="00F93778">
        <w:rPr>
          <w:rFonts w:eastAsiaTheme="minorHAnsi"/>
          <w:sz w:val="28"/>
          <w:szCs w:val="28"/>
          <w:lang w:eastAsia="en-US"/>
        </w:rPr>
        <w:t>ункта 1.1 исключить слова «</w:t>
      </w:r>
      <w:r w:rsidR="00346FBD" w:rsidRPr="00F93778">
        <w:rPr>
          <w:sz w:val="28"/>
          <w:szCs w:val="28"/>
        </w:rPr>
        <w:t>М</w:t>
      </w:r>
      <w:r w:rsidR="00346FBD" w:rsidRPr="00F93778">
        <w:rPr>
          <w:bCs/>
          <w:sz w:val="28"/>
          <w:szCs w:val="28"/>
        </w:rPr>
        <w:t>етодическими рекомендациями для подготовки правил благоустройства территорий поселений, городских округов, внутригородских районов, у</w:t>
      </w:r>
      <w:r w:rsidR="00346FBD" w:rsidRPr="00F93778">
        <w:rPr>
          <w:sz w:val="28"/>
          <w:szCs w:val="28"/>
        </w:rPr>
        <w:t>твержденными приказом Министерства строительства и жилищно-коммунального хозяйства Российской Федерации от 13 апреля 2017 года № 711/</w:t>
      </w:r>
      <w:proofErr w:type="spellStart"/>
      <w:r w:rsidR="00346FBD" w:rsidRPr="00F93778">
        <w:rPr>
          <w:sz w:val="28"/>
          <w:szCs w:val="28"/>
        </w:rPr>
        <w:t>пр</w:t>
      </w:r>
      <w:proofErr w:type="spellEnd"/>
      <w:r w:rsidR="00346FBD" w:rsidRPr="00F93778">
        <w:rPr>
          <w:sz w:val="28"/>
          <w:szCs w:val="28"/>
        </w:rPr>
        <w:t>,»</w:t>
      </w:r>
      <w:r w:rsidR="00B54D0F" w:rsidRPr="00F93778">
        <w:rPr>
          <w:sz w:val="28"/>
          <w:szCs w:val="28"/>
        </w:rPr>
        <w:t>;</w:t>
      </w:r>
    </w:p>
    <w:p w:rsidR="00C06060" w:rsidRPr="00F93778" w:rsidRDefault="0063063C" w:rsidP="00DE42BC">
      <w:pPr>
        <w:spacing w:line="360" w:lineRule="auto"/>
        <w:ind w:firstLine="709"/>
        <w:jc w:val="both"/>
        <w:rPr>
          <w:rFonts w:eastAsiaTheme="minorHAnsi"/>
          <w:sz w:val="28"/>
          <w:szCs w:val="28"/>
          <w:lang w:eastAsia="en-US"/>
        </w:rPr>
      </w:pPr>
      <w:r w:rsidRPr="00F93778">
        <w:rPr>
          <w:sz w:val="28"/>
          <w:szCs w:val="28"/>
        </w:rPr>
        <w:t>в</w:t>
      </w:r>
      <w:r w:rsidR="00B54D0F" w:rsidRPr="00F93778">
        <w:rPr>
          <w:sz w:val="28"/>
          <w:szCs w:val="28"/>
        </w:rPr>
        <w:t>)</w:t>
      </w:r>
      <w:r w:rsidR="00B54D0F" w:rsidRPr="00F93778">
        <w:rPr>
          <w:rFonts w:eastAsiaTheme="minorHAnsi"/>
          <w:sz w:val="28"/>
          <w:szCs w:val="28"/>
          <w:lang w:eastAsia="en-US"/>
        </w:rPr>
        <w:t xml:space="preserve"> п</w:t>
      </w:r>
      <w:r w:rsidR="00C06060" w:rsidRPr="00F93778">
        <w:rPr>
          <w:rFonts w:eastAsiaTheme="minorHAnsi"/>
          <w:sz w:val="28"/>
          <w:szCs w:val="28"/>
          <w:lang w:eastAsia="en-US"/>
        </w:rPr>
        <w:t>ункт 1.3 изложить в следующей редакции:</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xml:space="preserve"> «1.3. К объектам благоустройства в настоящих Правилах относятся территории различного функционального назначения, на которых осуществляется деятельность по благоустройству:</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территории общественного назначения;</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территории жилого назначения;</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территории рекреационного назначения;</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территории городских лесов;</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в том числе:</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детские площадки, спортивные площадки, другие площадки для отдыха и досуга;</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площадки для выгула и дрессировки собак;</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площадки автостоянок;</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улицы (в том числе пешеходные) и дороги;</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парки, скверы, иные зеленые зоны;</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площади, набережные и другие территории;</w:t>
      </w:r>
    </w:p>
    <w:p w:rsidR="00C06060" w:rsidRPr="00F93778" w:rsidRDefault="00C06060" w:rsidP="00DE42BC">
      <w:pPr>
        <w:spacing w:line="360" w:lineRule="auto"/>
        <w:ind w:firstLine="709"/>
        <w:jc w:val="both"/>
        <w:rPr>
          <w:rFonts w:eastAsiaTheme="minorHAnsi"/>
          <w:strike/>
          <w:sz w:val="28"/>
          <w:szCs w:val="28"/>
          <w:lang w:eastAsia="en-US"/>
        </w:rPr>
      </w:pPr>
      <w:r w:rsidRPr="00F93778">
        <w:rPr>
          <w:rFonts w:eastAsiaTheme="minorHAnsi"/>
          <w:sz w:val="28"/>
          <w:szCs w:val="28"/>
          <w:lang w:eastAsia="en-US"/>
        </w:rPr>
        <w:t xml:space="preserve">- технические зоны транспортных и инженерных коммуникаций, </w:t>
      </w:r>
      <w:proofErr w:type="spellStart"/>
      <w:r w:rsidRPr="00F93778">
        <w:rPr>
          <w:rFonts w:eastAsiaTheme="minorHAnsi"/>
          <w:sz w:val="28"/>
          <w:szCs w:val="28"/>
          <w:lang w:eastAsia="en-US"/>
        </w:rPr>
        <w:t>водоохранные</w:t>
      </w:r>
      <w:proofErr w:type="spellEnd"/>
      <w:r w:rsidRPr="00F93778">
        <w:rPr>
          <w:rFonts w:eastAsiaTheme="minorHAnsi"/>
          <w:sz w:val="28"/>
          <w:szCs w:val="28"/>
          <w:lang w:eastAsia="en-US"/>
        </w:rPr>
        <w:t xml:space="preserve"> зоны</w:t>
      </w:r>
      <w:r w:rsidR="00B30199" w:rsidRPr="00F93778">
        <w:rPr>
          <w:rFonts w:eastAsiaTheme="minorHAnsi"/>
          <w:sz w:val="28"/>
          <w:szCs w:val="28"/>
          <w:lang w:eastAsia="en-US"/>
        </w:rPr>
        <w:t>.</w:t>
      </w:r>
      <w:r w:rsidRPr="00F93778">
        <w:rPr>
          <w:rFonts w:eastAsiaTheme="minorHAnsi"/>
          <w:sz w:val="28"/>
          <w:szCs w:val="28"/>
          <w:lang w:eastAsia="en-US"/>
        </w:rPr>
        <w:t>»</w:t>
      </w:r>
      <w:r w:rsidR="00B54D0F" w:rsidRPr="00F93778">
        <w:rPr>
          <w:rFonts w:eastAsiaTheme="minorHAnsi"/>
          <w:sz w:val="28"/>
          <w:szCs w:val="28"/>
          <w:lang w:eastAsia="en-US"/>
        </w:rPr>
        <w:t>;</w:t>
      </w:r>
    </w:p>
    <w:p w:rsidR="00C06060" w:rsidRPr="00F93778" w:rsidRDefault="0063063C"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lastRenderedPageBreak/>
        <w:t>г</w:t>
      </w:r>
      <w:r w:rsidR="00B54D0F" w:rsidRPr="00F93778">
        <w:rPr>
          <w:rFonts w:eastAsiaTheme="minorHAnsi"/>
          <w:sz w:val="28"/>
          <w:szCs w:val="28"/>
          <w:lang w:eastAsia="en-US"/>
        </w:rPr>
        <w:t>) п</w:t>
      </w:r>
      <w:r w:rsidR="00C06060" w:rsidRPr="00F93778">
        <w:rPr>
          <w:rFonts w:eastAsiaTheme="minorHAnsi"/>
          <w:sz w:val="28"/>
          <w:szCs w:val="28"/>
          <w:lang w:eastAsia="en-US"/>
        </w:rPr>
        <w:t>ункт 1.4 дополнить абзацами следующего содержания:</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xml:space="preserve">«- парковки; </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пешеходные коммуникации;</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фасады зданий, строений, сооружений их конструктивные и внешние</w:t>
      </w:r>
      <w:r w:rsidR="00DE42BC" w:rsidRPr="00F93778">
        <w:rPr>
          <w:rFonts w:eastAsiaTheme="minorHAnsi"/>
          <w:sz w:val="28"/>
          <w:szCs w:val="28"/>
          <w:lang w:eastAsia="en-US"/>
        </w:rPr>
        <w:t xml:space="preserve"> </w:t>
      </w:r>
      <w:r w:rsidRPr="00F93778">
        <w:rPr>
          <w:rFonts w:eastAsiaTheme="minorHAnsi"/>
          <w:sz w:val="28"/>
          <w:szCs w:val="28"/>
          <w:lang w:eastAsia="en-US"/>
        </w:rPr>
        <w:t>элементы;</w:t>
      </w:r>
    </w:p>
    <w:p w:rsidR="00BF7A6C" w:rsidRPr="00F93778" w:rsidRDefault="00BF7A6C" w:rsidP="00DE42BC">
      <w:pPr>
        <w:spacing w:line="360" w:lineRule="auto"/>
        <w:ind w:firstLine="709"/>
        <w:jc w:val="both"/>
        <w:rPr>
          <w:rFonts w:eastAsiaTheme="minorHAnsi"/>
          <w:sz w:val="28"/>
          <w:szCs w:val="28"/>
          <w:lang w:eastAsia="en-US"/>
        </w:rPr>
        <w:sectPr w:rsidR="00BF7A6C" w:rsidRPr="00F93778" w:rsidSect="00BF7A6C">
          <w:headerReference w:type="default" r:id="rId9"/>
          <w:type w:val="continuous"/>
          <w:pgSz w:w="11906" w:h="16838" w:code="9"/>
          <w:pgMar w:top="1134" w:right="851" w:bottom="1134" w:left="1701" w:header="709" w:footer="0" w:gutter="0"/>
          <w:cols w:space="708"/>
          <w:titlePg/>
          <w:docGrid w:linePitch="360"/>
        </w:sectPr>
      </w:pP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элементы декоративно-монументального искусства;</w:t>
      </w:r>
    </w:p>
    <w:p w:rsidR="00C06060" w:rsidRPr="00F93778" w:rsidRDefault="00C06060"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 сезонные летние кафе.»</w:t>
      </w:r>
      <w:r w:rsidR="00B54D0F" w:rsidRPr="00F93778">
        <w:rPr>
          <w:rFonts w:eastAsiaTheme="minorHAnsi"/>
          <w:sz w:val="28"/>
          <w:szCs w:val="28"/>
          <w:lang w:eastAsia="en-US"/>
        </w:rPr>
        <w:t>;</w:t>
      </w:r>
    </w:p>
    <w:p w:rsidR="00C06060" w:rsidRPr="00F93778" w:rsidRDefault="0063063C" w:rsidP="00DE42BC">
      <w:pPr>
        <w:spacing w:line="360" w:lineRule="auto"/>
        <w:ind w:firstLine="709"/>
        <w:jc w:val="both"/>
        <w:rPr>
          <w:rFonts w:eastAsiaTheme="minorHAnsi"/>
          <w:sz w:val="28"/>
          <w:szCs w:val="28"/>
          <w:lang w:eastAsia="en-US"/>
        </w:rPr>
      </w:pPr>
      <w:r w:rsidRPr="00F93778">
        <w:rPr>
          <w:rFonts w:eastAsiaTheme="minorHAnsi"/>
          <w:sz w:val="28"/>
          <w:szCs w:val="28"/>
          <w:lang w:eastAsia="en-US"/>
        </w:rPr>
        <w:t>д</w:t>
      </w:r>
      <w:r w:rsidR="00B54D0F" w:rsidRPr="00F93778">
        <w:rPr>
          <w:rFonts w:eastAsiaTheme="minorHAnsi"/>
          <w:sz w:val="28"/>
          <w:szCs w:val="28"/>
          <w:lang w:eastAsia="en-US"/>
        </w:rPr>
        <w:t>) п</w:t>
      </w:r>
      <w:r w:rsidR="00C06060" w:rsidRPr="00F93778">
        <w:rPr>
          <w:rFonts w:eastAsiaTheme="minorHAnsi"/>
          <w:sz w:val="28"/>
          <w:szCs w:val="28"/>
          <w:lang w:eastAsia="en-US"/>
        </w:rPr>
        <w:t>ункт 1.6 изложить в следующей редакции:</w:t>
      </w:r>
    </w:p>
    <w:p w:rsidR="00C06060" w:rsidRPr="00F93778" w:rsidRDefault="00C06060" w:rsidP="00DE42BC">
      <w:pPr>
        <w:spacing w:line="360" w:lineRule="auto"/>
        <w:ind w:firstLine="709"/>
        <w:jc w:val="both"/>
        <w:rPr>
          <w:sz w:val="28"/>
          <w:szCs w:val="28"/>
        </w:rPr>
      </w:pPr>
      <w:r w:rsidRPr="00F93778">
        <w:rPr>
          <w:sz w:val="28"/>
          <w:szCs w:val="28"/>
        </w:rPr>
        <w:t>«1.6. 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правовых актах Российской Федерации и Чувашской Республики, в том числе:</w:t>
      </w:r>
    </w:p>
    <w:p w:rsidR="00C06060" w:rsidRPr="00F93778" w:rsidRDefault="00C06060" w:rsidP="00DE42BC">
      <w:pPr>
        <w:spacing w:line="360" w:lineRule="auto"/>
        <w:ind w:firstLine="709"/>
        <w:jc w:val="both"/>
        <w:rPr>
          <w:sz w:val="28"/>
          <w:szCs w:val="28"/>
        </w:rPr>
      </w:pPr>
      <w:r w:rsidRPr="00F93778">
        <w:rPr>
          <w:sz w:val="28"/>
          <w:szCs w:val="28"/>
        </w:rPr>
        <w:t>- Градостроительный кодекс Российской Федерации;</w:t>
      </w:r>
    </w:p>
    <w:p w:rsidR="00C06060" w:rsidRPr="00F93778" w:rsidRDefault="00C06060" w:rsidP="00DE42BC">
      <w:pPr>
        <w:spacing w:line="360" w:lineRule="auto"/>
        <w:ind w:firstLine="709"/>
        <w:jc w:val="both"/>
        <w:rPr>
          <w:sz w:val="28"/>
          <w:szCs w:val="28"/>
        </w:rPr>
      </w:pPr>
      <w:r w:rsidRPr="00F93778">
        <w:rPr>
          <w:sz w:val="28"/>
          <w:szCs w:val="28"/>
        </w:rPr>
        <w:t>- Федеральный закон от 24</w:t>
      </w:r>
      <w:r w:rsidR="00B54D0F" w:rsidRPr="00F93778">
        <w:rPr>
          <w:sz w:val="28"/>
          <w:szCs w:val="28"/>
        </w:rPr>
        <w:t xml:space="preserve"> июня </w:t>
      </w:r>
      <w:r w:rsidRPr="00F93778">
        <w:rPr>
          <w:sz w:val="28"/>
          <w:szCs w:val="28"/>
        </w:rPr>
        <w:t>1998</w:t>
      </w:r>
      <w:r w:rsidR="00B54D0F" w:rsidRPr="00F93778">
        <w:rPr>
          <w:sz w:val="28"/>
          <w:szCs w:val="28"/>
        </w:rPr>
        <w:t xml:space="preserve"> года</w:t>
      </w:r>
      <w:r w:rsidRPr="00F93778">
        <w:rPr>
          <w:sz w:val="28"/>
          <w:szCs w:val="28"/>
        </w:rPr>
        <w:t xml:space="preserve"> № 89</w:t>
      </w:r>
      <w:r w:rsidR="00B54D0F" w:rsidRPr="00F93778">
        <w:rPr>
          <w:sz w:val="28"/>
          <w:szCs w:val="28"/>
        </w:rPr>
        <w:t>–</w:t>
      </w:r>
      <w:r w:rsidRPr="00F93778">
        <w:rPr>
          <w:sz w:val="28"/>
          <w:szCs w:val="28"/>
        </w:rPr>
        <w:t>ФЗ «Об отходах производства и потребления»;</w:t>
      </w:r>
    </w:p>
    <w:p w:rsidR="00C06060" w:rsidRPr="00F93778" w:rsidRDefault="00C06060" w:rsidP="00DE42BC">
      <w:pPr>
        <w:spacing w:line="360" w:lineRule="auto"/>
        <w:ind w:firstLine="709"/>
        <w:jc w:val="both"/>
        <w:rPr>
          <w:sz w:val="28"/>
          <w:szCs w:val="28"/>
        </w:rPr>
      </w:pPr>
      <w:r w:rsidRPr="00F93778">
        <w:rPr>
          <w:sz w:val="28"/>
          <w:szCs w:val="28"/>
        </w:rPr>
        <w:t>- Федеральный закон от 29</w:t>
      </w:r>
      <w:r w:rsidR="00B54D0F" w:rsidRPr="00F93778">
        <w:rPr>
          <w:sz w:val="28"/>
          <w:szCs w:val="28"/>
        </w:rPr>
        <w:t xml:space="preserve"> декабря </w:t>
      </w:r>
      <w:r w:rsidRPr="00F93778">
        <w:rPr>
          <w:sz w:val="28"/>
          <w:szCs w:val="28"/>
        </w:rPr>
        <w:t>2017</w:t>
      </w:r>
      <w:r w:rsidR="00B54D0F" w:rsidRPr="00F93778">
        <w:rPr>
          <w:sz w:val="28"/>
          <w:szCs w:val="28"/>
        </w:rPr>
        <w:t xml:space="preserve"> года</w:t>
      </w:r>
      <w:r w:rsidRPr="00F93778">
        <w:rPr>
          <w:sz w:val="28"/>
          <w:szCs w:val="28"/>
        </w:rPr>
        <w:t xml:space="preserve"> № 443</w:t>
      </w:r>
      <w:r w:rsidR="00B54D0F" w:rsidRPr="00F93778">
        <w:rPr>
          <w:sz w:val="28"/>
          <w:szCs w:val="28"/>
        </w:rPr>
        <w:t>–</w:t>
      </w:r>
      <w:r w:rsidRPr="00F93778">
        <w:rPr>
          <w:sz w:val="28"/>
          <w:szCs w:val="28"/>
        </w:rPr>
        <w:t>ФЗ «Об организации дорожного движения в Российской Федерации и о внесении изменений в отдельные законодательные акты Российской Федерации»;</w:t>
      </w:r>
    </w:p>
    <w:p w:rsidR="00C06060" w:rsidRPr="00F93778" w:rsidRDefault="00C06060" w:rsidP="00DE42BC">
      <w:pPr>
        <w:spacing w:line="360" w:lineRule="auto"/>
        <w:ind w:firstLine="709"/>
        <w:jc w:val="both"/>
        <w:rPr>
          <w:sz w:val="28"/>
          <w:szCs w:val="28"/>
        </w:rPr>
      </w:pPr>
      <w:r w:rsidRPr="00F93778">
        <w:rPr>
          <w:sz w:val="28"/>
          <w:szCs w:val="28"/>
        </w:rPr>
        <w:t>- Федеральный закон от 31</w:t>
      </w:r>
      <w:r w:rsidR="00B54D0F" w:rsidRPr="00F93778">
        <w:rPr>
          <w:sz w:val="28"/>
          <w:szCs w:val="28"/>
        </w:rPr>
        <w:t xml:space="preserve"> декабря </w:t>
      </w:r>
      <w:r w:rsidRPr="00F93778">
        <w:rPr>
          <w:sz w:val="28"/>
          <w:szCs w:val="28"/>
        </w:rPr>
        <w:t>2017</w:t>
      </w:r>
      <w:r w:rsidR="00B54D0F" w:rsidRPr="00F93778">
        <w:rPr>
          <w:sz w:val="28"/>
          <w:szCs w:val="28"/>
        </w:rPr>
        <w:t xml:space="preserve"> года</w:t>
      </w:r>
      <w:r w:rsidRPr="00F93778">
        <w:rPr>
          <w:sz w:val="28"/>
          <w:szCs w:val="28"/>
        </w:rPr>
        <w:t xml:space="preserve"> № 503</w:t>
      </w:r>
      <w:r w:rsidR="00B54D0F" w:rsidRPr="00F93778">
        <w:rPr>
          <w:sz w:val="28"/>
          <w:szCs w:val="28"/>
        </w:rPr>
        <w:t>–</w:t>
      </w:r>
      <w:r w:rsidRPr="00F93778">
        <w:rPr>
          <w:sz w:val="28"/>
          <w:szCs w:val="28"/>
        </w:rPr>
        <w:t>ФЗ «О внесении изменений в Федеральный закон «Об отходах производства и потребления» и отдельные законодательные акты Российской Федерации»;</w:t>
      </w:r>
    </w:p>
    <w:p w:rsidR="00C06060" w:rsidRPr="00F93778" w:rsidRDefault="00C06060" w:rsidP="00DE42BC">
      <w:pPr>
        <w:spacing w:line="360" w:lineRule="auto"/>
        <w:ind w:firstLine="709"/>
        <w:jc w:val="both"/>
        <w:rPr>
          <w:sz w:val="28"/>
          <w:szCs w:val="28"/>
        </w:rPr>
      </w:pPr>
      <w:r w:rsidRPr="00F93778">
        <w:rPr>
          <w:sz w:val="28"/>
          <w:szCs w:val="28"/>
        </w:rPr>
        <w:t>- постановление Правительства Российской Федерации от 12</w:t>
      </w:r>
      <w:r w:rsidR="00B54D0F" w:rsidRPr="00F93778">
        <w:rPr>
          <w:sz w:val="28"/>
          <w:szCs w:val="28"/>
        </w:rPr>
        <w:t xml:space="preserve"> ноября </w:t>
      </w:r>
      <w:r w:rsidRPr="00F93778">
        <w:rPr>
          <w:sz w:val="28"/>
          <w:szCs w:val="28"/>
        </w:rPr>
        <w:t>2016</w:t>
      </w:r>
      <w:r w:rsidR="00B54D0F" w:rsidRPr="00F93778">
        <w:rPr>
          <w:sz w:val="28"/>
          <w:szCs w:val="28"/>
        </w:rPr>
        <w:t xml:space="preserve"> года</w:t>
      </w:r>
      <w:r w:rsidRPr="00F93778">
        <w:rPr>
          <w:sz w:val="28"/>
          <w:szCs w:val="28"/>
        </w:rPr>
        <w:t xml:space="preserve"> №</w:t>
      </w:r>
      <w:r w:rsidR="00B54D0F" w:rsidRPr="00F93778">
        <w:rPr>
          <w:sz w:val="28"/>
          <w:szCs w:val="28"/>
        </w:rPr>
        <w:t xml:space="preserve"> </w:t>
      </w:r>
      <w:r w:rsidRPr="00F93778">
        <w:rPr>
          <w:sz w:val="28"/>
          <w:szCs w:val="28"/>
        </w:rPr>
        <w:t>1156 «Об обращении с твердыми коммунальными отходами и внесении изменения в постановления Правительства Российской Федерации от 25 августа 2008 г</w:t>
      </w:r>
      <w:r w:rsidR="00B54D0F" w:rsidRPr="00F93778">
        <w:rPr>
          <w:sz w:val="28"/>
          <w:szCs w:val="28"/>
        </w:rPr>
        <w:t>ода</w:t>
      </w:r>
      <w:r w:rsidRPr="00F93778">
        <w:rPr>
          <w:sz w:val="28"/>
          <w:szCs w:val="28"/>
        </w:rPr>
        <w:t xml:space="preserve"> № 641»;</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 xml:space="preserve">- Правила обустройства мест (площадок) накопления твердых коммунальных отходов и ведения их реестра, утвержденные </w:t>
      </w:r>
      <w:r w:rsidR="002804D5" w:rsidRPr="00F93778">
        <w:rPr>
          <w:sz w:val="28"/>
          <w:szCs w:val="28"/>
        </w:rPr>
        <w:t>п</w:t>
      </w:r>
      <w:r w:rsidRPr="00F93778">
        <w:rPr>
          <w:sz w:val="28"/>
          <w:szCs w:val="28"/>
        </w:rPr>
        <w:t>остановлением Правительства Российской Федерации от 31</w:t>
      </w:r>
      <w:r w:rsidR="00B54D0F" w:rsidRPr="00F93778">
        <w:rPr>
          <w:sz w:val="28"/>
          <w:szCs w:val="28"/>
        </w:rPr>
        <w:t xml:space="preserve"> августа </w:t>
      </w:r>
      <w:r w:rsidRPr="00F93778">
        <w:rPr>
          <w:sz w:val="28"/>
          <w:szCs w:val="28"/>
        </w:rPr>
        <w:t>2018</w:t>
      </w:r>
      <w:r w:rsidR="00B54D0F" w:rsidRPr="00F93778">
        <w:rPr>
          <w:sz w:val="28"/>
          <w:szCs w:val="28"/>
        </w:rPr>
        <w:t xml:space="preserve"> года</w:t>
      </w:r>
      <w:r w:rsidRPr="00F93778">
        <w:rPr>
          <w:sz w:val="28"/>
          <w:szCs w:val="28"/>
        </w:rPr>
        <w:t xml:space="preserve"> № 1039; </w:t>
      </w:r>
    </w:p>
    <w:p w:rsidR="00C06060" w:rsidRPr="00F93778" w:rsidRDefault="00C06060" w:rsidP="00DE42BC">
      <w:pPr>
        <w:spacing w:line="360" w:lineRule="auto"/>
        <w:ind w:firstLine="709"/>
        <w:jc w:val="both"/>
        <w:rPr>
          <w:sz w:val="28"/>
          <w:szCs w:val="28"/>
        </w:rPr>
      </w:pPr>
      <w:r w:rsidRPr="00F93778">
        <w:rPr>
          <w:sz w:val="28"/>
          <w:szCs w:val="28"/>
        </w:rPr>
        <w:lastRenderedPageBreak/>
        <w:t>- Закон Чувашской Республики от 21</w:t>
      </w:r>
      <w:r w:rsidR="00B54D0F" w:rsidRPr="00F93778">
        <w:rPr>
          <w:sz w:val="28"/>
          <w:szCs w:val="28"/>
        </w:rPr>
        <w:t xml:space="preserve"> декабря </w:t>
      </w:r>
      <w:r w:rsidRPr="00F93778">
        <w:rPr>
          <w:sz w:val="28"/>
          <w:szCs w:val="28"/>
        </w:rPr>
        <w:t>2018</w:t>
      </w:r>
      <w:r w:rsidR="00B54D0F" w:rsidRPr="00F93778">
        <w:rPr>
          <w:sz w:val="28"/>
          <w:szCs w:val="28"/>
        </w:rPr>
        <w:t xml:space="preserve"> года</w:t>
      </w:r>
      <w:r w:rsidRPr="00F93778">
        <w:rPr>
          <w:sz w:val="28"/>
          <w:szCs w:val="28"/>
        </w:rPr>
        <w:t xml:space="preserve"> № 102 </w:t>
      </w:r>
      <w:r w:rsidR="00B30199" w:rsidRPr="00F93778">
        <w:rPr>
          <w:sz w:val="28"/>
          <w:szCs w:val="28"/>
        </w:rPr>
        <w:t xml:space="preserve">                 </w:t>
      </w:r>
      <w:proofErr w:type="gramStart"/>
      <w:r w:rsidR="00B30199" w:rsidRPr="00F93778">
        <w:rPr>
          <w:sz w:val="28"/>
          <w:szCs w:val="28"/>
        </w:rPr>
        <w:t xml:space="preserve">   </w:t>
      </w:r>
      <w:r w:rsidRPr="00F93778">
        <w:rPr>
          <w:sz w:val="28"/>
          <w:szCs w:val="28"/>
        </w:rPr>
        <w:t>«</w:t>
      </w:r>
      <w:proofErr w:type="gramEnd"/>
      <w:r w:rsidRPr="00F93778">
        <w:rPr>
          <w:sz w:val="28"/>
          <w:szCs w:val="28"/>
        </w:rPr>
        <w:t>О порядке определения границ прилегающих территорий в Чувашской Республике».»</w:t>
      </w:r>
      <w:r w:rsidR="00B54D0F" w:rsidRPr="00F93778">
        <w:rPr>
          <w:sz w:val="28"/>
          <w:szCs w:val="28"/>
        </w:rPr>
        <w:t>;</w:t>
      </w:r>
    </w:p>
    <w:p w:rsidR="00C06060" w:rsidRPr="00F93778" w:rsidRDefault="0063063C" w:rsidP="00DE42BC">
      <w:pPr>
        <w:spacing w:line="360" w:lineRule="auto"/>
        <w:ind w:firstLine="709"/>
        <w:jc w:val="both"/>
        <w:rPr>
          <w:sz w:val="28"/>
          <w:szCs w:val="28"/>
        </w:rPr>
      </w:pPr>
      <w:r w:rsidRPr="00F93778">
        <w:rPr>
          <w:rFonts w:eastAsiaTheme="minorHAnsi"/>
          <w:sz w:val="28"/>
          <w:szCs w:val="28"/>
          <w:lang w:eastAsia="en-US"/>
        </w:rPr>
        <w:t>е</w:t>
      </w:r>
      <w:r w:rsidR="00B54D0F" w:rsidRPr="00F93778">
        <w:rPr>
          <w:rFonts w:eastAsiaTheme="minorHAnsi"/>
          <w:sz w:val="28"/>
          <w:szCs w:val="28"/>
          <w:lang w:eastAsia="en-US"/>
        </w:rPr>
        <w:t>) д</w:t>
      </w:r>
      <w:r w:rsidR="00C06060" w:rsidRPr="00F93778">
        <w:rPr>
          <w:rFonts w:eastAsiaTheme="minorHAnsi"/>
          <w:sz w:val="28"/>
          <w:szCs w:val="28"/>
          <w:lang w:eastAsia="en-US"/>
        </w:rPr>
        <w:t>ополнить п</w:t>
      </w:r>
      <w:r w:rsidR="00C06060" w:rsidRPr="00F93778">
        <w:rPr>
          <w:sz w:val="28"/>
          <w:szCs w:val="28"/>
        </w:rPr>
        <w:t>унктом 1.6.1 следующего содержания:</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«1.6.1. Применительно к настоящим Правилам используются также следующие понятия:</w:t>
      </w:r>
    </w:p>
    <w:p w:rsidR="00BF7A6C" w:rsidRPr="00F93778" w:rsidRDefault="00FF3FED" w:rsidP="00DE42BC">
      <w:pPr>
        <w:spacing w:line="360" w:lineRule="auto"/>
        <w:ind w:firstLine="709"/>
        <w:jc w:val="both"/>
        <w:rPr>
          <w:sz w:val="28"/>
          <w:szCs w:val="28"/>
        </w:rPr>
        <w:sectPr w:rsidR="00BF7A6C" w:rsidRPr="00F93778" w:rsidSect="00BF7A6C">
          <w:type w:val="continuous"/>
          <w:pgSz w:w="11906" w:h="16838" w:code="9"/>
          <w:pgMar w:top="1134" w:right="851" w:bottom="1134" w:left="1701" w:header="709" w:footer="0" w:gutter="0"/>
          <w:cols w:space="708"/>
          <w:titlePg/>
          <w:docGrid w:linePitch="360"/>
        </w:sectPr>
      </w:pPr>
      <w:r w:rsidRPr="00F93778">
        <w:rPr>
          <w:rFonts w:eastAsiaTheme="minorHAnsi"/>
          <w:b/>
          <w:sz w:val="28"/>
          <w:szCs w:val="28"/>
          <w:lang w:eastAsia="en-US"/>
        </w:rPr>
        <w:t>благоустройство территории</w:t>
      </w:r>
      <w:r w:rsidRPr="00F93778">
        <w:rPr>
          <w:rFonts w:eastAsiaTheme="minorHAnsi"/>
          <w:sz w:val="28"/>
          <w:szCs w:val="28"/>
          <w:lang w:eastAsia="en-US"/>
        </w:rPr>
        <w:t xml:space="preserve"> </w:t>
      </w:r>
      <w:r w:rsidR="00B54D0F" w:rsidRPr="00F93778">
        <w:rPr>
          <w:rFonts w:eastAsiaTheme="minorHAnsi"/>
          <w:sz w:val="28"/>
          <w:szCs w:val="28"/>
          <w:lang w:eastAsia="en-US"/>
        </w:rPr>
        <w:t>–</w:t>
      </w:r>
      <w:r w:rsidRPr="00F93778">
        <w:rPr>
          <w:sz w:val="28"/>
          <w:szCs w:val="28"/>
        </w:rPr>
        <w:t xml:space="preserve"> деятельность по реализации комплекса </w:t>
      </w:r>
    </w:p>
    <w:p w:rsidR="00FF3FED" w:rsidRPr="00F93778" w:rsidRDefault="00FF3FED" w:rsidP="00DE42BC">
      <w:pPr>
        <w:spacing w:line="360" w:lineRule="auto"/>
        <w:jc w:val="both"/>
        <w:rPr>
          <w:sz w:val="28"/>
          <w:szCs w:val="28"/>
        </w:rPr>
      </w:pPr>
      <w:r w:rsidRPr="00F93778">
        <w:rPr>
          <w:sz w:val="28"/>
          <w:szCs w:val="28"/>
        </w:rPr>
        <w:t>мероприятий, установленная настоящими Правилами и направленная на обеспечение и повышение комфортности условий проживания граждан, поддержание и улучшение санитарного и эстетического состояния территории города Чебоксары, надлежащее содержание территории города Чебоксары, в том числе территорий общего пользования, земельных участков, зданий, строений, сооружений, прилегающих территорий;</w:t>
      </w:r>
    </w:p>
    <w:p w:rsidR="00C06060" w:rsidRPr="00F93778" w:rsidRDefault="00C06060" w:rsidP="00DE42BC">
      <w:pPr>
        <w:autoSpaceDE w:val="0"/>
        <w:autoSpaceDN w:val="0"/>
        <w:adjustRightInd w:val="0"/>
        <w:spacing w:line="360" w:lineRule="auto"/>
        <w:ind w:firstLine="709"/>
        <w:jc w:val="both"/>
        <w:rPr>
          <w:b/>
          <w:sz w:val="28"/>
          <w:szCs w:val="28"/>
        </w:rPr>
      </w:pPr>
      <w:r w:rsidRPr="00F93778">
        <w:rPr>
          <w:b/>
          <w:sz w:val="28"/>
          <w:szCs w:val="28"/>
        </w:rPr>
        <w:t>элементы благоустройства территории</w:t>
      </w:r>
      <w:r w:rsidRPr="00F93778">
        <w:rPr>
          <w:sz w:val="28"/>
          <w:szCs w:val="28"/>
        </w:rPr>
        <w:t xml:space="preserve"> </w:t>
      </w:r>
      <w:r w:rsidR="00B54D0F" w:rsidRPr="00F93778">
        <w:rPr>
          <w:sz w:val="28"/>
          <w:szCs w:val="28"/>
        </w:rPr>
        <w:t>–</w:t>
      </w:r>
      <w:r w:rsidRPr="00F93778">
        <w:rPr>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средства размещения информации и рекламные конструкции, применяемые как составные части объектов благоустройства территории;</w:t>
      </w:r>
    </w:p>
    <w:p w:rsidR="00C06060" w:rsidRPr="00F93778" w:rsidRDefault="00C06060" w:rsidP="00DE42BC">
      <w:pPr>
        <w:autoSpaceDE w:val="0"/>
        <w:autoSpaceDN w:val="0"/>
        <w:adjustRightInd w:val="0"/>
        <w:spacing w:line="360" w:lineRule="auto"/>
        <w:ind w:firstLine="709"/>
        <w:jc w:val="both"/>
        <w:rPr>
          <w:sz w:val="28"/>
          <w:szCs w:val="28"/>
        </w:rPr>
      </w:pPr>
      <w:r w:rsidRPr="00F93778">
        <w:rPr>
          <w:b/>
          <w:sz w:val="28"/>
          <w:szCs w:val="28"/>
        </w:rPr>
        <w:t xml:space="preserve">объекты благоустройства территории </w:t>
      </w:r>
      <w:r w:rsidR="00B54D0F" w:rsidRPr="00F93778">
        <w:rPr>
          <w:sz w:val="28"/>
          <w:szCs w:val="28"/>
        </w:rPr>
        <w:t>–</w:t>
      </w:r>
      <w:r w:rsidRPr="00F93778">
        <w:rPr>
          <w:sz w:val="28"/>
          <w:szCs w:val="28"/>
        </w:rPr>
        <w:t xml:space="preserve">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 Чебоксары, в том числе: площадки, дворы, кварталы, функционально-планировочные образования, территории районов города Чебоксары;</w:t>
      </w:r>
    </w:p>
    <w:p w:rsidR="00EC163D" w:rsidRPr="00F93778" w:rsidRDefault="00C06060" w:rsidP="00DE42BC">
      <w:pPr>
        <w:autoSpaceDE w:val="0"/>
        <w:autoSpaceDN w:val="0"/>
        <w:adjustRightInd w:val="0"/>
        <w:spacing w:line="360" w:lineRule="auto"/>
        <w:ind w:firstLine="709"/>
        <w:jc w:val="both"/>
        <w:rPr>
          <w:sz w:val="28"/>
          <w:szCs w:val="28"/>
        </w:rPr>
      </w:pPr>
      <w:r w:rsidRPr="00F93778">
        <w:rPr>
          <w:b/>
          <w:sz w:val="28"/>
          <w:szCs w:val="28"/>
        </w:rPr>
        <w:t>озеленение</w:t>
      </w:r>
      <w:r w:rsidRPr="00F93778">
        <w:rPr>
          <w:sz w:val="28"/>
          <w:szCs w:val="28"/>
        </w:rPr>
        <w:t xml:space="preserve"> </w:t>
      </w:r>
      <w:r w:rsidR="00B54D0F" w:rsidRPr="00F93778">
        <w:rPr>
          <w:sz w:val="28"/>
          <w:szCs w:val="28"/>
        </w:rPr>
        <w:t>–</w:t>
      </w:r>
      <w:r w:rsidRPr="00F93778">
        <w:rPr>
          <w:sz w:val="28"/>
          <w:szCs w:val="28"/>
        </w:rPr>
        <w:t xml:space="preserve"> элемент благоустройства и ландшафтной организации территории, обеспечивающий формирование среды города Чебоксары с </w:t>
      </w:r>
      <w:r w:rsidRPr="00F93778">
        <w:rPr>
          <w:sz w:val="28"/>
          <w:szCs w:val="28"/>
        </w:rPr>
        <w:lastRenderedPageBreak/>
        <w:t>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 Чебоксары;</w:t>
      </w:r>
    </w:p>
    <w:p w:rsidR="00C06060" w:rsidRPr="00F93778" w:rsidRDefault="00C06060" w:rsidP="00DE42BC">
      <w:pPr>
        <w:autoSpaceDE w:val="0"/>
        <w:autoSpaceDN w:val="0"/>
        <w:adjustRightInd w:val="0"/>
        <w:spacing w:line="360" w:lineRule="auto"/>
        <w:ind w:firstLine="709"/>
        <w:jc w:val="both"/>
        <w:rPr>
          <w:sz w:val="28"/>
          <w:szCs w:val="28"/>
        </w:rPr>
      </w:pPr>
      <w:r w:rsidRPr="00F93778">
        <w:rPr>
          <w:b/>
          <w:sz w:val="28"/>
          <w:szCs w:val="28"/>
        </w:rPr>
        <w:t xml:space="preserve">содержание территории </w:t>
      </w:r>
      <w:r w:rsidR="00B54D0F" w:rsidRPr="00F93778">
        <w:rPr>
          <w:b/>
          <w:sz w:val="28"/>
          <w:szCs w:val="28"/>
        </w:rPr>
        <w:t>–</w:t>
      </w:r>
      <w:r w:rsidRPr="00F93778">
        <w:rPr>
          <w:sz w:val="28"/>
          <w:szCs w:val="28"/>
        </w:rPr>
        <w:t xml:space="preserve"> комплекс мероприятий, проводимых на предоставленном земельном участке, связанных с уборкой территорий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rsidR="00C06060" w:rsidRPr="00F93778" w:rsidRDefault="00C06060" w:rsidP="00DE42BC">
      <w:pPr>
        <w:autoSpaceDE w:val="0"/>
        <w:autoSpaceDN w:val="0"/>
        <w:adjustRightInd w:val="0"/>
        <w:spacing w:line="360" w:lineRule="auto"/>
        <w:ind w:firstLine="709"/>
        <w:jc w:val="both"/>
        <w:rPr>
          <w:sz w:val="28"/>
          <w:szCs w:val="28"/>
        </w:rPr>
      </w:pPr>
      <w:r w:rsidRPr="00F93778">
        <w:rPr>
          <w:b/>
          <w:sz w:val="28"/>
          <w:szCs w:val="28"/>
        </w:rPr>
        <w:t>уборка территории</w:t>
      </w:r>
      <w:r w:rsidRPr="00F93778">
        <w:rPr>
          <w:sz w:val="28"/>
          <w:szCs w:val="28"/>
        </w:rPr>
        <w:t xml:space="preserve"> </w:t>
      </w:r>
      <w:r w:rsidR="00B54D0F" w:rsidRPr="00F93778">
        <w:rPr>
          <w:sz w:val="28"/>
          <w:szCs w:val="28"/>
        </w:rPr>
        <w:t>–</w:t>
      </w:r>
      <w:r w:rsidRPr="00F93778">
        <w:rPr>
          <w:sz w:val="28"/>
          <w:szCs w:val="28"/>
        </w:rPr>
        <w:t xml:space="preserve"> комплекс мероприятий, связанных с регулярной очисткой территорий открытого грунта и территорий с твердым покрытием от грязи, мусора, снега, льда, газонов </w:t>
      </w:r>
      <w:r w:rsidR="00B30C09">
        <w:rPr>
          <w:sz w:val="28"/>
          <w:szCs w:val="28"/>
        </w:rPr>
        <w:t xml:space="preserve">- </w:t>
      </w:r>
      <w:r w:rsidRPr="00F93778">
        <w:rPr>
          <w:sz w:val="28"/>
          <w:szCs w:val="28"/>
        </w:rPr>
        <w:t>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
    <w:p w:rsidR="00C06060" w:rsidRPr="00F93778" w:rsidRDefault="00C06060" w:rsidP="00DE42BC">
      <w:pPr>
        <w:autoSpaceDE w:val="0"/>
        <w:autoSpaceDN w:val="0"/>
        <w:adjustRightInd w:val="0"/>
        <w:spacing w:line="360" w:lineRule="auto"/>
        <w:ind w:firstLine="709"/>
        <w:jc w:val="both"/>
        <w:rPr>
          <w:sz w:val="28"/>
          <w:szCs w:val="28"/>
        </w:rPr>
      </w:pPr>
      <w:r w:rsidRPr="00F93778">
        <w:rPr>
          <w:b/>
          <w:sz w:val="28"/>
          <w:szCs w:val="28"/>
        </w:rPr>
        <w:t>бордюрный пандус</w:t>
      </w:r>
      <w:r w:rsidRPr="00F93778">
        <w:rPr>
          <w:sz w:val="28"/>
          <w:szCs w:val="28"/>
        </w:rPr>
        <w:t xml:space="preserve"> </w:t>
      </w:r>
      <w:r w:rsidR="00B54D0F" w:rsidRPr="00F93778">
        <w:rPr>
          <w:sz w:val="28"/>
          <w:szCs w:val="28"/>
        </w:rPr>
        <w:t>–</w:t>
      </w:r>
      <w:r w:rsidRPr="00F93778">
        <w:rPr>
          <w:sz w:val="28"/>
          <w:szCs w:val="28"/>
        </w:rPr>
        <w:t xml:space="preserve"> сооружение, обеспечивающее съезд с пешеходного пути на проезжую часть через сниженный или утопленный в покрытие бордюрный камень;</w:t>
      </w:r>
    </w:p>
    <w:p w:rsidR="00C06060" w:rsidRPr="00F93778" w:rsidRDefault="00C06060" w:rsidP="00DE42BC">
      <w:pPr>
        <w:autoSpaceDE w:val="0"/>
        <w:autoSpaceDN w:val="0"/>
        <w:adjustRightInd w:val="0"/>
        <w:spacing w:line="360" w:lineRule="auto"/>
        <w:ind w:firstLine="709"/>
        <w:jc w:val="both"/>
        <w:rPr>
          <w:sz w:val="28"/>
          <w:szCs w:val="28"/>
        </w:rPr>
      </w:pPr>
      <w:r w:rsidRPr="00F93778">
        <w:rPr>
          <w:b/>
          <w:sz w:val="28"/>
          <w:szCs w:val="28"/>
        </w:rPr>
        <w:t>вертикальное озеленение</w:t>
      </w:r>
      <w:r w:rsidRPr="00F93778">
        <w:rPr>
          <w:sz w:val="28"/>
          <w:szCs w:val="28"/>
        </w:rPr>
        <w:t xml:space="preserve"> </w:t>
      </w:r>
      <w:r w:rsidR="00B54D0F" w:rsidRPr="00F93778">
        <w:rPr>
          <w:sz w:val="28"/>
          <w:szCs w:val="28"/>
        </w:rPr>
        <w:t>–</w:t>
      </w:r>
      <w:r w:rsidRPr="00F93778">
        <w:rPr>
          <w:sz w:val="28"/>
          <w:szCs w:val="28"/>
        </w:rPr>
        <w:t xml:space="preserve">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C06060" w:rsidRPr="00F93778" w:rsidRDefault="00C06060" w:rsidP="00DE42BC">
      <w:pPr>
        <w:autoSpaceDE w:val="0"/>
        <w:autoSpaceDN w:val="0"/>
        <w:adjustRightInd w:val="0"/>
        <w:spacing w:line="360" w:lineRule="auto"/>
        <w:ind w:firstLine="709"/>
        <w:jc w:val="both"/>
        <w:rPr>
          <w:sz w:val="28"/>
          <w:szCs w:val="28"/>
        </w:rPr>
      </w:pPr>
      <w:r w:rsidRPr="00F93778">
        <w:rPr>
          <w:b/>
          <w:sz w:val="28"/>
          <w:szCs w:val="28"/>
        </w:rPr>
        <w:t>пешеходные зоны</w:t>
      </w:r>
      <w:r w:rsidR="00B54D0F" w:rsidRPr="00F93778">
        <w:rPr>
          <w:b/>
          <w:sz w:val="28"/>
          <w:szCs w:val="28"/>
        </w:rPr>
        <w:t xml:space="preserve"> </w:t>
      </w:r>
      <w:r w:rsidR="00B54D0F" w:rsidRPr="00F93778">
        <w:rPr>
          <w:sz w:val="28"/>
          <w:szCs w:val="28"/>
        </w:rPr>
        <w:t>–</w:t>
      </w:r>
      <w:r w:rsidRPr="00F93778">
        <w:rPr>
          <w:sz w:val="28"/>
          <w:szCs w:val="28"/>
        </w:rPr>
        <w:t xml:space="preserve"> участки территории города Чебоксары, на которых осуществляется движение населения в прогулочных и культурно-</w:t>
      </w:r>
      <w:r w:rsidRPr="00F93778">
        <w:rPr>
          <w:sz w:val="28"/>
          <w:szCs w:val="28"/>
        </w:rPr>
        <w:lastRenderedPageBreak/>
        <w:t>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 п., высокая суммарная плотность пешеходных потоков;</w:t>
      </w:r>
    </w:p>
    <w:p w:rsidR="00C06060" w:rsidRPr="00F93778" w:rsidRDefault="00C06060" w:rsidP="00DE42BC">
      <w:pPr>
        <w:autoSpaceDE w:val="0"/>
        <w:autoSpaceDN w:val="0"/>
        <w:adjustRightInd w:val="0"/>
        <w:spacing w:line="360" w:lineRule="auto"/>
        <w:ind w:firstLine="709"/>
        <w:jc w:val="both"/>
        <w:rPr>
          <w:sz w:val="28"/>
          <w:szCs w:val="28"/>
        </w:rPr>
      </w:pPr>
      <w:r w:rsidRPr="00F93778">
        <w:rPr>
          <w:b/>
          <w:sz w:val="28"/>
          <w:szCs w:val="28"/>
        </w:rPr>
        <w:t>пешеходные улицы</w:t>
      </w:r>
      <w:r w:rsidRPr="00F93778">
        <w:rPr>
          <w:sz w:val="28"/>
          <w:szCs w:val="28"/>
        </w:rPr>
        <w:t xml:space="preserve"> </w:t>
      </w:r>
      <w:r w:rsidR="00B54D0F" w:rsidRPr="00F93778">
        <w:rPr>
          <w:sz w:val="28"/>
          <w:szCs w:val="28"/>
        </w:rPr>
        <w:t>–</w:t>
      </w:r>
      <w:r w:rsidRPr="00F93778">
        <w:rPr>
          <w:sz w:val="28"/>
          <w:szCs w:val="28"/>
        </w:rPr>
        <w:t xml:space="preserve"> это, как правило, исторически сложившиеся связи между различными территориями и районами города Чебоксары, закрытые для транспортного сообщения и приспособленные для пешеходного передвижения;</w:t>
      </w:r>
    </w:p>
    <w:p w:rsidR="00C06060" w:rsidRPr="00F93778" w:rsidRDefault="00C06060" w:rsidP="00DE42BC">
      <w:pPr>
        <w:autoSpaceDE w:val="0"/>
        <w:autoSpaceDN w:val="0"/>
        <w:adjustRightInd w:val="0"/>
        <w:spacing w:line="360" w:lineRule="auto"/>
        <w:ind w:firstLine="709"/>
        <w:jc w:val="both"/>
        <w:rPr>
          <w:sz w:val="28"/>
          <w:szCs w:val="28"/>
        </w:rPr>
      </w:pPr>
      <w:r w:rsidRPr="00F93778">
        <w:rPr>
          <w:b/>
          <w:sz w:val="28"/>
          <w:szCs w:val="28"/>
        </w:rPr>
        <w:t>фасад здания (строения, сооружения)</w:t>
      </w:r>
      <w:r w:rsidRPr="00F93778">
        <w:rPr>
          <w:sz w:val="28"/>
          <w:szCs w:val="28"/>
        </w:rPr>
        <w:t xml:space="preserve"> </w:t>
      </w:r>
      <w:r w:rsidR="00B54D0F" w:rsidRPr="00F93778">
        <w:rPr>
          <w:sz w:val="28"/>
          <w:szCs w:val="28"/>
        </w:rPr>
        <w:t>–</w:t>
      </w:r>
      <w:r w:rsidRPr="00F93778">
        <w:rPr>
          <w:sz w:val="28"/>
          <w:szCs w:val="28"/>
        </w:rPr>
        <w:t xml:space="preserve">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C06060" w:rsidRPr="00F93778" w:rsidRDefault="00C06060" w:rsidP="00DE42BC">
      <w:pPr>
        <w:autoSpaceDE w:val="0"/>
        <w:autoSpaceDN w:val="0"/>
        <w:adjustRightInd w:val="0"/>
        <w:spacing w:line="360" w:lineRule="auto"/>
        <w:ind w:firstLine="709"/>
        <w:jc w:val="both"/>
        <w:rPr>
          <w:sz w:val="28"/>
          <w:szCs w:val="28"/>
        </w:rPr>
      </w:pPr>
      <w:r w:rsidRPr="00F93778">
        <w:rPr>
          <w:b/>
          <w:sz w:val="28"/>
          <w:szCs w:val="28"/>
        </w:rPr>
        <w:t>малые архитектурные формы (</w:t>
      </w:r>
      <w:r w:rsidRPr="00F93778">
        <w:rPr>
          <w:sz w:val="28"/>
          <w:szCs w:val="28"/>
        </w:rPr>
        <w:t xml:space="preserve">далее </w:t>
      </w:r>
      <w:r w:rsidR="00B54D0F" w:rsidRPr="00F93778">
        <w:rPr>
          <w:sz w:val="28"/>
          <w:szCs w:val="28"/>
        </w:rPr>
        <w:t>–</w:t>
      </w:r>
      <w:r w:rsidRPr="00F93778">
        <w:rPr>
          <w:b/>
          <w:sz w:val="28"/>
          <w:szCs w:val="28"/>
        </w:rPr>
        <w:t xml:space="preserve"> МАФ)</w:t>
      </w:r>
      <w:r w:rsidRPr="00F93778">
        <w:rPr>
          <w:sz w:val="28"/>
          <w:szCs w:val="28"/>
        </w:rPr>
        <w:t xml:space="preserve"> </w:t>
      </w:r>
      <w:r w:rsidR="00B54D0F" w:rsidRPr="00F93778">
        <w:rPr>
          <w:sz w:val="28"/>
          <w:szCs w:val="28"/>
        </w:rPr>
        <w:t>–</w:t>
      </w:r>
      <w:r w:rsidRPr="00F93778">
        <w:rPr>
          <w:sz w:val="28"/>
          <w:szCs w:val="28"/>
        </w:rPr>
        <w:t xml:space="preserve"> искусственные элементы городской и садово-парковой среды (</w:t>
      </w:r>
      <w:bookmarkStart w:id="1" w:name="sub_205"/>
      <w:r w:rsidRPr="00F93778">
        <w:rPr>
          <w:sz w:val="28"/>
          <w:szCs w:val="28"/>
        </w:rPr>
        <w:t>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 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bookmarkEnd w:id="1"/>
    <w:p w:rsidR="00C06060" w:rsidRPr="00F93778" w:rsidRDefault="00C06060" w:rsidP="00DE42BC">
      <w:pPr>
        <w:spacing w:line="360" w:lineRule="auto"/>
        <w:ind w:firstLine="709"/>
        <w:jc w:val="both"/>
        <w:rPr>
          <w:sz w:val="28"/>
          <w:szCs w:val="28"/>
        </w:rPr>
      </w:pPr>
      <w:r w:rsidRPr="00F93778">
        <w:rPr>
          <w:b/>
          <w:sz w:val="28"/>
          <w:szCs w:val="28"/>
        </w:rPr>
        <w:t>некапитальные нестационарные сооружения</w:t>
      </w:r>
      <w:r w:rsidRPr="00F93778">
        <w:rPr>
          <w:sz w:val="28"/>
          <w:szCs w:val="28"/>
        </w:rPr>
        <w:t xml:space="preserve"> </w:t>
      </w:r>
      <w:r w:rsidR="00D45158" w:rsidRPr="00F93778">
        <w:rPr>
          <w:sz w:val="28"/>
          <w:szCs w:val="28"/>
        </w:rPr>
        <w:t>–</w:t>
      </w:r>
      <w:r w:rsidRPr="00F93778">
        <w:rPr>
          <w:sz w:val="28"/>
          <w:szCs w:val="28"/>
        </w:rPr>
        <w:t xml:space="preserve">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w:t>
      </w:r>
      <w:r w:rsidRPr="00F93778">
        <w:rPr>
          <w:sz w:val="28"/>
          <w:szCs w:val="28"/>
        </w:rPr>
        <w:lastRenderedPageBreak/>
        <w:t>павильоны, наземные туалетные кабины (биотуалеты), боксовые гаражи и иные объекты некапитального характера);</w:t>
      </w:r>
    </w:p>
    <w:p w:rsidR="00567EC5" w:rsidRPr="00F93778" w:rsidRDefault="00C06060" w:rsidP="00DE42BC">
      <w:pPr>
        <w:spacing w:line="360" w:lineRule="auto"/>
        <w:ind w:right="-113" w:firstLine="709"/>
        <w:jc w:val="both"/>
        <w:rPr>
          <w:sz w:val="28"/>
          <w:szCs w:val="28"/>
        </w:rPr>
      </w:pPr>
      <w:r w:rsidRPr="00F93778">
        <w:rPr>
          <w:b/>
          <w:sz w:val="28"/>
          <w:szCs w:val="28"/>
        </w:rPr>
        <w:t>общественные пространства</w:t>
      </w:r>
      <w:r w:rsidRPr="00F93778">
        <w:rPr>
          <w:sz w:val="28"/>
          <w:szCs w:val="28"/>
        </w:rPr>
        <w:t xml:space="preserve"> </w:t>
      </w:r>
      <w:r w:rsidR="00D45158" w:rsidRPr="00F93778">
        <w:rPr>
          <w:sz w:val="28"/>
          <w:szCs w:val="28"/>
        </w:rPr>
        <w:t>–</w:t>
      </w:r>
      <w:r w:rsidRPr="00F93778">
        <w:rPr>
          <w:sz w:val="28"/>
          <w:szCs w:val="28"/>
        </w:rPr>
        <w:t xml:space="preserve">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w:t>
      </w:r>
      <w:r w:rsidR="00567EC5" w:rsidRPr="00F93778">
        <w:rPr>
          <w:sz w:val="28"/>
          <w:szCs w:val="28"/>
        </w:rPr>
        <w:t>пользуется неограниченный круг лиц;</w:t>
      </w:r>
    </w:p>
    <w:p w:rsidR="00415536" w:rsidRPr="00F93778" w:rsidRDefault="00415536" w:rsidP="00DE42BC">
      <w:pPr>
        <w:spacing w:line="360" w:lineRule="auto"/>
        <w:ind w:right="-113" w:firstLine="709"/>
        <w:jc w:val="both"/>
        <w:rPr>
          <w:sz w:val="28"/>
          <w:szCs w:val="28"/>
        </w:rPr>
      </w:pPr>
      <w:r w:rsidRPr="00F93778">
        <w:rPr>
          <w:b/>
          <w:sz w:val="28"/>
          <w:szCs w:val="28"/>
        </w:rPr>
        <w:t>прилегающая территория</w:t>
      </w:r>
      <w:r w:rsidRPr="00F93778">
        <w:rPr>
          <w:sz w:val="28"/>
          <w:szCs w:val="28"/>
        </w:rPr>
        <w:t xml:space="preserve"> </w:t>
      </w:r>
      <w:r w:rsidR="00D45158" w:rsidRPr="00F93778">
        <w:rPr>
          <w:sz w:val="28"/>
          <w:szCs w:val="28"/>
        </w:rPr>
        <w:t>–</w:t>
      </w:r>
      <w:r w:rsidRPr="00F93778">
        <w:rPr>
          <w:b/>
          <w:sz w:val="28"/>
          <w:szCs w:val="28"/>
        </w:rPr>
        <w:t xml:space="preserve"> </w:t>
      </w:r>
      <w:r w:rsidRPr="00F93778">
        <w:rPr>
          <w:sz w:val="28"/>
          <w:szCs w:val="28"/>
          <w:shd w:val="clear" w:color="auto" w:fill="FFFFFF"/>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Чувашской Республики </w:t>
      </w:r>
      <w:r w:rsidRPr="00F93778">
        <w:rPr>
          <w:sz w:val="28"/>
          <w:szCs w:val="28"/>
        </w:rPr>
        <w:t>от 21</w:t>
      </w:r>
      <w:r w:rsidR="00B30199" w:rsidRPr="00F93778">
        <w:rPr>
          <w:sz w:val="28"/>
          <w:szCs w:val="28"/>
        </w:rPr>
        <w:t xml:space="preserve"> декабря </w:t>
      </w:r>
      <w:r w:rsidRPr="00F93778">
        <w:rPr>
          <w:sz w:val="28"/>
          <w:szCs w:val="28"/>
        </w:rPr>
        <w:t>2018</w:t>
      </w:r>
      <w:r w:rsidR="00B30199" w:rsidRPr="00F93778">
        <w:rPr>
          <w:sz w:val="28"/>
          <w:szCs w:val="28"/>
        </w:rPr>
        <w:t xml:space="preserve"> года</w:t>
      </w:r>
      <w:r w:rsidRPr="00F93778">
        <w:rPr>
          <w:sz w:val="28"/>
          <w:szCs w:val="28"/>
        </w:rPr>
        <w:t xml:space="preserve"> № 102 «О порядке определения границ прилегающих территорий в Чувашской Республике;</w:t>
      </w:r>
    </w:p>
    <w:p w:rsidR="00C06060" w:rsidRPr="00F93778" w:rsidRDefault="00C06060" w:rsidP="00DE42BC">
      <w:pPr>
        <w:autoSpaceDE w:val="0"/>
        <w:autoSpaceDN w:val="0"/>
        <w:adjustRightInd w:val="0"/>
        <w:spacing w:line="360" w:lineRule="auto"/>
        <w:ind w:firstLine="709"/>
        <w:jc w:val="both"/>
        <w:rPr>
          <w:sz w:val="28"/>
          <w:szCs w:val="28"/>
        </w:rPr>
      </w:pPr>
      <w:r w:rsidRPr="00F93778">
        <w:rPr>
          <w:b/>
          <w:sz w:val="28"/>
          <w:szCs w:val="28"/>
        </w:rPr>
        <w:t xml:space="preserve">уполномоченный орган по созданию мест (площадок) накопления твердых коммунальных отходов </w:t>
      </w:r>
      <w:r w:rsidR="00D45158" w:rsidRPr="00F93778">
        <w:rPr>
          <w:b/>
          <w:sz w:val="28"/>
          <w:szCs w:val="28"/>
        </w:rPr>
        <w:t>–</w:t>
      </w:r>
      <w:r w:rsidRPr="00F93778">
        <w:rPr>
          <w:sz w:val="28"/>
          <w:szCs w:val="28"/>
        </w:rPr>
        <w:t xml:space="preserve"> структурное подразделение администрации города Чебоксары, ответственное за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города Чебоксары;</w:t>
      </w:r>
    </w:p>
    <w:p w:rsidR="006F29B4" w:rsidRPr="00F93778" w:rsidRDefault="006F29B4" w:rsidP="00DE42BC">
      <w:pPr>
        <w:autoSpaceDE w:val="0"/>
        <w:autoSpaceDN w:val="0"/>
        <w:adjustRightInd w:val="0"/>
        <w:spacing w:line="360" w:lineRule="auto"/>
        <w:ind w:firstLine="709"/>
        <w:jc w:val="both"/>
        <w:rPr>
          <w:sz w:val="28"/>
          <w:szCs w:val="28"/>
        </w:rPr>
      </w:pPr>
      <w:proofErr w:type="spellStart"/>
      <w:r w:rsidRPr="00F93778">
        <w:rPr>
          <w:b/>
          <w:sz w:val="28"/>
          <w:szCs w:val="28"/>
        </w:rPr>
        <w:t>евроконтейнер</w:t>
      </w:r>
      <w:proofErr w:type="spellEnd"/>
      <w:r w:rsidR="00D45158" w:rsidRPr="00F93778">
        <w:rPr>
          <w:b/>
          <w:sz w:val="28"/>
          <w:szCs w:val="28"/>
        </w:rPr>
        <w:t xml:space="preserve"> </w:t>
      </w:r>
      <w:r w:rsidR="00D45158" w:rsidRPr="00F93778">
        <w:rPr>
          <w:sz w:val="28"/>
          <w:szCs w:val="28"/>
        </w:rPr>
        <w:t>–</w:t>
      </w:r>
      <w:r w:rsidRPr="00F93778">
        <w:rPr>
          <w:sz w:val="28"/>
          <w:szCs w:val="28"/>
        </w:rPr>
        <w:t xml:space="preserve"> мусорный контейнер, оборудованный крышкой и колесами для транспортировки в количестве 4-х штук;</w:t>
      </w:r>
    </w:p>
    <w:p w:rsidR="00C06060" w:rsidRPr="00F93778" w:rsidRDefault="00C06060" w:rsidP="00DE42BC">
      <w:pPr>
        <w:spacing w:line="360" w:lineRule="auto"/>
        <w:ind w:firstLine="709"/>
        <w:jc w:val="both"/>
        <w:rPr>
          <w:sz w:val="28"/>
          <w:szCs w:val="28"/>
        </w:rPr>
      </w:pPr>
      <w:r w:rsidRPr="00F93778">
        <w:rPr>
          <w:rStyle w:val="a3"/>
          <w:bCs w:val="0"/>
          <w:color w:val="auto"/>
          <w:sz w:val="28"/>
          <w:szCs w:val="28"/>
        </w:rPr>
        <w:t>конструктивные и внешние элементы фасадов зданий</w:t>
      </w:r>
      <w:r w:rsidRPr="00F93778">
        <w:rPr>
          <w:sz w:val="28"/>
          <w:szCs w:val="28"/>
        </w:rPr>
        <w:t xml:space="preserve"> </w:t>
      </w:r>
      <w:r w:rsidR="00D45158" w:rsidRPr="00F93778">
        <w:rPr>
          <w:sz w:val="28"/>
          <w:szCs w:val="28"/>
        </w:rPr>
        <w:t>–</w:t>
      </w:r>
      <w:r w:rsidRPr="00F93778">
        <w:rPr>
          <w:sz w:val="28"/>
          <w:szCs w:val="28"/>
        </w:rPr>
        <w:t xml:space="preserve">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w:t>
      </w:r>
      <w:r w:rsidRPr="00F93778">
        <w:rPr>
          <w:sz w:val="28"/>
          <w:szCs w:val="28"/>
        </w:rPr>
        <w:lastRenderedPageBreak/>
        <w:t xml:space="preserve">подвалы, оконные приямки), </w:t>
      </w:r>
      <w:proofErr w:type="spellStart"/>
      <w:r w:rsidRPr="00F93778">
        <w:rPr>
          <w:sz w:val="28"/>
          <w:szCs w:val="28"/>
        </w:rPr>
        <w:t>отмостки</w:t>
      </w:r>
      <w:proofErr w:type="spellEnd"/>
      <w:r w:rsidRPr="00F93778">
        <w:rPr>
          <w:sz w:val="28"/>
          <w:szCs w:val="28"/>
        </w:rPr>
        <w:t xml:space="preserve"> для отвода дождевых и талых вод, входные двери и окна;</w:t>
      </w:r>
    </w:p>
    <w:p w:rsidR="00C06060" w:rsidRPr="00F93778" w:rsidRDefault="00C06060" w:rsidP="00DE42BC">
      <w:pPr>
        <w:spacing w:line="360" w:lineRule="auto"/>
        <w:ind w:firstLine="709"/>
        <w:jc w:val="both"/>
        <w:rPr>
          <w:sz w:val="28"/>
          <w:szCs w:val="28"/>
        </w:rPr>
      </w:pPr>
      <w:r w:rsidRPr="00F93778">
        <w:rPr>
          <w:b/>
          <w:sz w:val="28"/>
          <w:szCs w:val="28"/>
        </w:rPr>
        <w:t>декоративно-художественное оформление</w:t>
      </w:r>
      <w:r w:rsidRPr="00F93778">
        <w:rPr>
          <w:sz w:val="28"/>
          <w:szCs w:val="28"/>
        </w:rPr>
        <w:t xml:space="preserve"> </w:t>
      </w:r>
      <w:r w:rsidR="00D45158" w:rsidRPr="00F93778">
        <w:rPr>
          <w:sz w:val="28"/>
          <w:szCs w:val="28"/>
        </w:rPr>
        <w:t>–</w:t>
      </w:r>
      <w:r w:rsidRPr="00F93778">
        <w:rPr>
          <w:sz w:val="28"/>
          <w:szCs w:val="28"/>
        </w:rPr>
        <w:t xml:space="preserve"> элементы декоративно-монументального искусства в виде монументальной или декоративной скульптуры, монументальной или декоративной живописи, </w:t>
      </w:r>
      <w:proofErr w:type="spellStart"/>
      <w:r w:rsidRPr="00F93778">
        <w:rPr>
          <w:sz w:val="28"/>
          <w:szCs w:val="28"/>
        </w:rPr>
        <w:t>мурала</w:t>
      </w:r>
      <w:proofErr w:type="spellEnd"/>
      <w:r w:rsidRPr="00F93778">
        <w:rPr>
          <w:sz w:val="28"/>
          <w:szCs w:val="28"/>
        </w:rPr>
        <w:t>,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B71B7B" w:rsidRPr="00F93778" w:rsidRDefault="00B71B7B" w:rsidP="00DE42BC">
      <w:pPr>
        <w:spacing w:line="360" w:lineRule="auto"/>
        <w:ind w:firstLine="709"/>
        <w:jc w:val="both"/>
        <w:rPr>
          <w:b/>
          <w:sz w:val="28"/>
          <w:szCs w:val="28"/>
        </w:rPr>
      </w:pPr>
      <w:r w:rsidRPr="00F93778">
        <w:rPr>
          <w:b/>
          <w:sz w:val="28"/>
          <w:szCs w:val="28"/>
        </w:rPr>
        <w:t xml:space="preserve">архитектурно-градостроительный облик объекта </w:t>
      </w:r>
      <w:r w:rsidR="00D45158" w:rsidRPr="00F93778">
        <w:rPr>
          <w:sz w:val="28"/>
          <w:szCs w:val="28"/>
        </w:rPr>
        <w:t>–</w:t>
      </w:r>
      <w:r w:rsidRPr="00F93778">
        <w:rPr>
          <w:b/>
          <w:sz w:val="28"/>
          <w:szCs w:val="28"/>
        </w:rPr>
        <w:t xml:space="preserve"> </w:t>
      </w:r>
      <w:r w:rsidRPr="00F93778">
        <w:rPr>
          <w:sz w:val="28"/>
          <w:szCs w:val="28"/>
        </w:rPr>
        <w:t>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C06060" w:rsidRPr="00F93778" w:rsidRDefault="00C06060" w:rsidP="00DE42BC">
      <w:pPr>
        <w:spacing w:line="360" w:lineRule="auto"/>
        <w:ind w:firstLine="709"/>
        <w:jc w:val="both"/>
        <w:rPr>
          <w:sz w:val="28"/>
          <w:szCs w:val="28"/>
        </w:rPr>
      </w:pPr>
      <w:r w:rsidRPr="00F93778">
        <w:rPr>
          <w:b/>
          <w:sz w:val="28"/>
          <w:szCs w:val="28"/>
        </w:rPr>
        <w:t>информационная конструкция</w:t>
      </w:r>
      <w:r w:rsidRPr="00F93778">
        <w:rPr>
          <w:sz w:val="28"/>
          <w:szCs w:val="28"/>
        </w:rPr>
        <w:t xml:space="preserve"> </w:t>
      </w:r>
      <w:r w:rsidR="00D45158" w:rsidRPr="00F93778">
        <w:rPr>
          <w:sz w:val="28"/>
          <w:szCs w:val="28"/>
        </w:rPr>
        <w:t>–</w:t>
      </w:r>
      <w:r w:rsidRPr="00F93778">
        <w:rPr>
          <w:sz w:val="28"/>
          <w:szCs w:val="28"/>
        </w:rPr>
        <w:t xml:space="preserve">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C06060" w:rsidRPr="00F93778" w:rsidRDefault="00C06060" w:rsidP="00DE42BC">
      <w:pPr>
        <w:spacing w:line="360" w:lineRule="auto"/>
        <w:ind w:firstLine="709"/>
        <w:jc w:val="both"/>
        <w:rPr>
          <w:sz w:val="28"/>
          <w:szCs w:val="28"/>
        </w:rPr>
      </w:pPr>
      <w:r w:rsidRPr="00F93778">
        <w:rPr>
          <w:rStyle w:val="s10"/>
          <w:b/>
          <w:bCs/>
          <w:sz w:val="28"/>
          <w:szCs w:val="28"/>
          <w:shd w:val="clear" w:color="auto" w:fill="FFFFFF"/>
        </w:rPr>
        <w:t>мемориальная доска</w:t>
      </w:r>
      <w:r w:rsidRPr="00F93778">
        <w:rPr>
          <w:sz w:val="28"/>
          <w:szCs w:val="28"/>
          <w:shd w:val="clear" w:color="auto" w:fill="FFFFFF"/>
        </w:rPr>
        <w:t> </w:t>
      </w:r>
      <w:r w:rsidR="00D45158" w:rsidRPr="00F93778">
        <w:rPr>
          <w:sz w:val="28"/>
          <w:szCs w:val="28"/>
          <w:shd w:val="clear" w:color="auto" w:fill="FFFFFF"/>
        </w:rPr>
        <w:t>–</w:t>
      </w:r>
      <w:r w:rsidRPr="00F93778">
        <w:rPr>
          <w:sz w:val="28"/>
          <w:szCs w:val="28"/>
          <w:shd w:val="clear" w:color="auto" w:fill="FFFFFF"/>
        </w:rPr>
        <w:t xml:space="preserve">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rsidR="00C06060" w:rsidRPr="00F93778" w:rsidRDefault="00C06060" w:rsidP="00DE42BC">
      <w:pPr>
        <w:spacing w:line="360" w:lineRule="auto"/>
        <w:ind w:firstLine="709"/>
        <w:jc w:val="both"/>
        <w:rPr>
          <w:sz w:val="28"/>
          <w:szCs w:val="28"/>
        </w:rPr>
      </w:pPr>
      <w:r w:rsidRPr="00F93778">
        <w:rPr>
          <w:b/>
          <w:sz w:val="28"/>
          <w:szCs w:val="28"/>
        </w:rPr>
        <w:t>маломобильные группы населения</w:t>
      </w:r>
      <w:r w:rsidRPr="00F93778">
        <w:rPr>
          <w:sz w:val="28"/>
          <w:szCs w:val="28"/>
        </w:rPr>
        <w:t xml:space="preserve"> </w:t>
      </w:r>
      <w:r w:rsidR="00D45158" w:rsidRPr="00F93778">
        <w:rPr>
          <w:sz w:val="28"/>
          <w:szCs w:val="28"/>
        </w:rPr>
        <w:t>–</w:t>
      </w:r>
      <w:r w:rsidRPr="00F93778">
        <w:rPr>
          <w:sz w:val="28"/>
          <w:szCs w:val="28"/>
        </w:rPr>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 </w:t>
      </w:r>
      <w:r w:rsidRPr="00F93778">
        <w:rPr>
          <w:sz w:val="28"/>
          <w:szCs w:val="28"/>
        </w:rPr>
        <w:lastRenderedPageBreak/>
        <w:t>(инвалиды, люди с ограниченными (временно или постоянно) возможностями здоровья, люди с детскими колясками и т. п.);</w:t>
      </w:r>
    </w:p>
    <w:p w:rsidR="00C06060" w:rsidRPr="00F93778" w:rsidRDefault="00C06060" w:rsidP="00DE42BC">
      <w:pPr>
        <w:pStyle w:val="a5"/>
        <w:spacing w:line="360" w:lineRule="auto"/>
        <w:ind w:left="0" w:firstLine="709"/>
        <w:jc w:val="both"/>
        <w:rPr>
          <w:sz w:val="28"/>
          <w:szCs w:val="28"/>
        </w:rPr>
      </w:pPr>
      <w:r w:rsidRPr="00F93778">
        <w:rPr>
          <w:b/>
          <w:sz w:val="28"/>
          <w:szCs w:val="28"/>
        </w:rPr>
        <w:t>парковка</w:t>
      </w:r>
      <w:r w:rsidRPr="00F93778">
        <w:rPr>
          <w:sz w:val="28"/>
          <w:szCs w:val="28"/>
        </w:rPr>
        <w:t xml:space="preserve"> </w:t>
      </w:r>
      <w:r w:rsidRPr="00F93778">
        <w:rPr>
          <w:b/>
          <w:sz w:val="28"/>
          <w:szCs w:val="28"/>
        </w:rPr>
        <w:t>(парковочное место,</w:t>
      </w:r>
      <w:r w:rsidRPr="00F93778">
        <w:rPr>
          <w:b/>
          <w:bCs/>
          <w:sz w:val="28"/>
          <w:szCs w:val="28"/>
        </w:rPr>
        <w:t xml:space="preserve"> паркинг, стоянка) </w:t>
      </w:r>
      <w:r w:rsidR="00D45158" w:rsidRPr="00F93778">
        <w:rPr>
          <w:bCs/>
          <w:sz w:val="28"/>
          <w:szCs w:val="28"/>
        </w:rPr>
        <w:t>–</w:t>
      </w:r>
      <w:r w:rsidRPr="00F93778">
        <w:rPr>
          <w:sz w:val="28"/>
          <w:szCs w:val="28"/>
        </w:rPr>
        <w:t xml:space="preserve"> специально обозначенное и при необходимости обустроенное и оборудованное место, предназначенное для хранения (стоянки) автомобилей и </w:t>
      </w:r>
      <w:proofErr w:type="spellStart"/>
      <w:r w:rsidRPr="00F93778">
        <w:rPr>
          <w:sz w:val="28"/>
          <w:szCs w:val="28"/>
        </w:rPr>
        <w:t>мототранспортных</w:t>
      </w:r>
      <w:proofErr w:type="spellEnd"/>
      <w:r w:rsidRPr="00F93778">
        <w:rPr>
          <w:sz w:val="28"/>
          <w:szCs w:val="28"/>
        </w:rPr>
        <w:t xml:space="preserve">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rsidR="00C06060" w:rsidRPr="00F93778" w:rsidRDefault="00C06060" w:rsidP="00DE42BC">
      <w:pPr>
        <w:pStyle w:val="a5"/>
        <w:spacing w:line="360" w:lineRule="auto"/>
        <w:ind w:left="0" w:firstLine="709"/>
        <w:jc w:val="both"/>
        <w:rPr>
          <w:sz w:val="28"/>
          <w:szCs w:val="28"/>
        </w:rPr>
      </w:pPr>
      <w:r w:rsidRPr="00F93778">
        <w:rPr>
          <w:b/>
          <w:sz w:val="28"/>
          <w:szCs w:val="28"/>
        </w:rPr>
        <w:t>парковка общего пользования</w:t>
      </w:r>
      <w:r w:rsidRPr="00F93778">
        <w:rPr>
          <w:sz w:val="28"/>
          <w:szCs w:val="28"/>
        </w:rPr>
        <w:t xml:space="preserve"> </w:t>
      </w:r>
      <w:r w:rsidR="00D45158" w:rsidRPr="00F93778">
        <w:rPr>
          <w:sz w:val="28"/>
          <w:szCs w:val="28"/>
        </w:rPr>
        <w:t>–</w:t>
      </w:r>
      <w:r w:rsidRPr="00F93778">
        <w:rPr>
          <w:sz w:val="28"/>
          <w:szCs w:val="28"/>
        </w:rPr>
        <w:t xml:space="preserve"> объект благоустройства города Чебоксары,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F93778">
        <w:rPr>
          <w:sz w:val="28"/>
          <w:szCs w:val="28"/>
        </w:rPr>
        <w:t>подэстакадных</w:t>
      </w:r>
      <w:proofErr w:type="spellEnd"/>
      <w:r w:rsidRPr="00F93778">
        <w:rPr>
          <w:sz w:val="28"/>
          <w:szCs w:val="28"/>
        </w:rPr>
        <w:t xml:space="preserve"> или </w:t>
      </w:r>
      <w:proofErr w:type="spellStart"/>
      <w:r w:rsidRPr="00F93778">
        <w:rPr>
          <w:sz w:val="28"/>
          <w:szCs w:val="28"/>
        </w:rPr>
        <w:t>подмостовых</w:t>
      </w:r>
      <w:proofErr w:type="spellEnd"/>
      <w:r w:rsidRPr="00F93778">
        <w:rPr>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 Положение о порядке ведения реестров парковок общего пользования, размещаемых на территории города Чебоксары, и форма таких реестров утверждаются администраци</w:t>
      </w:r>
      <w:r w:rsidR="002804D5" w:rsidRPr="00F93778">
        <w:rPr>
          <w:sz w:val="28"/>
          <w:szCs w:val="28"/>
        </w:rPr>
        <w:t>ей</w:t>
      </w:r>
      <w:r w:rsidRPr="00F93778">
        <w:rPr>
          <w:sz w:val="28"/>
          <w:szCs w:val="28"/>
        </w:rPr>
        <w:t xml:space="preserve"> города Чебоксары;</w:t>
      </w:r>
    </w:p>
    <w:p w:rsidR="00C06060" w:rsidRPr="00F93778" w:rsidRDefault="00C06060" w:rsidP="00DE42BC">
      <w:pPr>
        <w:spacing w:line="360" w:lineRule="auto"/>
        <w:ind w:firstLine="709"/>
        <w:jc w:val="both"/>
        <w:rPr>
          <w:sz w:val="28"/>
          <w:szCs w:val="28"/>
        </w:rPr>
      </w:pPr>
      <w:r w:rsidRPr="00F93778">
        <w:rPr>
          <w:b/>
          <w:sz w:val="28"/>
          <w:szCs w:val="28"/>
        </w:rPr>
        <w:t>гарантирующая организация</w:t>
      </w:r>
      <w:r w:rsidRPr="00F93778">
        <w:rPr>
          <w:sz w:val="28"/>
          <w:szCs w:val="28"/>
        </w:rPr>
        <w:t xml:space="preserve"> </w:t>
      </w:r>
      <w:r w:rsidR="00D45158" w:rsidRPr="00F93778">
        <w:rPr>
          <w:sz w:val="28"/>
          <w:szCs w:val="28"/>
        </w:rPr>
        <w:t>–</w:t>
      </w:r>
      <w:r w:rsidRPr="00F93778">
        <w:t xml:space="preserve"> </w:t>
      </w:r>
      <w:r w:rsidRPr="00F93778">
        <w:rPr>
          <w:sz w:val="28"/>
          <w:szCs w:val="28"/>
        </w:rPr>
        <w:t>организация, осуществляющая водоотведение в централизованную систему водоотведения в границах муниципального образования города Чебоксары, определенная решением органа местного самоуправления города Чебоксары;</w:t>
      </w:r>
    </w:p>
    <w:p w:rsidR="00C06060" w:rsidRPr="00F93778" w:rsidRDefault="00C06060" w:rsidP="00DE42BC">
      <w:pPr>
        <w:spacing w:line="360" w:lineRule="auto"/>
        <w:ind w:firstLine="709"/>
        <w:jc w:val="both"/>
        <w:rPr>
          <w:sz w:val="28"/>
          <w:szCs w:val="28"/>
        </w:rPr>
      </w:pPr>
      <w:r w:rsidRPr="00F93778">
        <w:rPr>
          <w:b/>
          <w:sz w:val="28"/>
          <w:szCs w:val="28"/>
        </w:rPr>
        <w:t>абонент</w:t>
      </w:r>
      <w:r w:rsidRPr="00F93778">
        <w:rPr>
          <w:sz w:val="28"/>
          <w:szCs w:val="28"/>
        </w:rPr>
        <w:t xml:space="preserve"> </w:t>
      </w:r>
      <w:r w:rsidR="00D45158" w:rsidRPr="00F93778">
        <w:rPr>
          <w:sz w:val="28"/>
          <w:szCs w:val="28"/>
        </w:rPr>
        <w:t>–</w:t>
      </w:r>
      <w:r w:rsidRPr="00F93778">
        <w:rPr>
          <w:sz w:val="28"/>
          <w:szCs w:val="28"/>
        </w:rPr>
        <w:t xml:space="preserve"> юридическое лицо, индивидуальный предприниматель или физическое лицо, которому предоставляются услуги по приему жидких бытовых отходов.»</w:t>
      </w:r>
      <w:r w:rsidR="00B30199" w:rsidRPr="00F93778">
        <w:rPr>
          <w:sz w:val="28"/>
          <w:szCs w:val="28"/>
        </w:rPr>
        <w:t>;</w:t>
      </w:r>
    </w:p>
    <w:p w:rsidR="00C06060" w:rsidRPr="00F93778" w:rsidRDefault="0063063C" w:rsidP="00DE42BC">
      <w:pPr>
        <w:pStyle w:val="af0"/>
        <w:spacing w:line="360" w:lineRule="auto"/>
        <w:ind w:firstLine="709"/>
        <w:jc w:val="both"/>
        <w:rPr>
          <w:spacing w:val="2"/>
          <w:sz w:val="28"/>
          <w:szCs w:val="28"/>
          <w:shd w:val="clear" w:color="auto" w:fill="FFFFFF"/>
        </w:rPr>
      </w:pPr>
      <w:r w:rsidRPr="00F93778">
        <w:rPr>
          <w:sz w:val="28"/>
          <w:szCs w:val="28"/>
        </w:rPr>
        <w:t>ж</w:t>
      </w:r>
      <w:r w:rsidR="00D45158" w:rsidRPr="00F93778">
        <w:rPr>
          <w:sz w:val="28"/>
          <w:szCs w:val="28"/>
        </w:rPr>
        <w:t>) а</w:t>
      </w:r>
      <w:r w:rsidR="00C06060" w:rsidRPr="00F93778">
        <w:rPr>
          <w:sz w:val="28"/>
          <w:szCs w:val="28"/>
        </w:rPr>
        <w:t>бзац восьмой пункта 1.7 исключить</w:t>
      </w:r>
      <w:r w:rsidR="00FA7B36" w:rsidRPr="00F93778">
        <w:rPr>
          <w:sz w:val="28"/>
          <w:szCs w:val="28"/>
        </w:rPr>
        <w:t>;</w:t>
      </w:r>
    </w:p>
    <w:p w:rsidR="00B6412C" w:rsidRPr="00F93778" w:rsidRDefault="00C06060" w:rsidP="00DE42BC">
      <w:pPr>
        <w:spacing w:line="360" w:lineRule="auto"/>
        <w:ind w:firstLine="709"/>
        <w:jc w:val="both"/>
        <w:rPr>
          <w:rFonts w:eastAsiaTheme="minorHAnsi"/>
          <w:sz w:val="28"/>
          <w:szCs w:val="28"/>
          <w:lang w:eastAsia="en-US"/>
        </w:rPr>
      </w:pPr>
      <w:r w:rsidRPr="00F93778">
        <w:rPr>
          <w:sz w:val="28"/>
          <w:szCs w:val="28"/>
        </w:rPr>
        <w:lastRenderedPageBreak/>
        <w:t>3</w:t>
      </w:r>
      <w:r w:rsidR="00FA7B36" w:rsidRPr="00F93778">
        <w:rPr>
          <w:sz w:val="28"/>
          <w:szCs w:val="28"/>
        </w:rPr>
        <w:t>)</w:t>
      </w:r>
      <w:r w:rsidRPr="00F93778">
        <w:rPr>
          <w:sz w:val="28"/>
          <w:szCs w:val="28"/>
        </w:rPr>
        <w:t xml:space="preserve"> </w:t>
      </w:r>
      <w:r w:rsidR="00FA7B36" w:rsidRPr="00F93778">
        <w:rPr>
          <w:sz w:val="28"/>
          <w:szCs w:val="28"/>
        </w:rPr>
        <w:t>п</w:t>
      </w:r>
      <w:r w:rsidR="00B6412C" w:rsidRPr="00F93778">
        <w:rPr>
          <w:rFonts w:eastAsiaTheme="minorHAnsi"/>
          <w:sz w:val="28"/>
          <w:szCs w:val="28"/>
          <w:lang w:eastAsia="en-US"/>
        </w:rPr>
        <w:t>ункт 2.14</w:t>
      </w:r>
      <w:r w:rsidR="00B6412C" w:rsidRPr="00F93778">
        <w:rPr>
          <w:sz w:val="28"/>
          <w:szCs w:val="28"/>
        </w:rPr>
        <w:t xml:space="preserve"> главы II «Общие принципы и подходы» </w:t>
      </w:r>
      <w:r w:rsidR="00B6412C" w:rsidRPr="00F93778">
        <w:rPr>
          <w:rFonts w:eastAsiaTheme="minorHAnsi"/>
          <w:sz w:val="28"/>
          <w:szCs w:val="28"/>
          <w:lang w:eastAsia="en-US"/>
        </w:rPr>
        <w:t>изложить в следующей редакции:</w:t>
      </w:r>
    </w:p>
    <w:p w:rsidR="00B6412C" w:rsidRPr="00F93778" w:rsidRDefault="00D45158" w:rsidP="00DE42BC">
      <w:pPr>
        <w:autoSpaceDE w:val="0"/>
        <w:autoSpaceDN w:val="0"/>
        <w:adjustRightInd w:val="0"/>
        <w:spacing w:line="360" w:lineRule="auto"/>
        <w:ind w:firstLine="709"/>
        <w:jc w:val="both"/>
        <w:rPr>
          <w:sz w:val="28"/>
          <w:szCs w:val="28"/>
        </w:rPr>
      </w:pPr>
      <w:r w:rsidRPr="00F93778">
        <w:rPr>
          <w:sz w:val="28"/>
          <w:szCs w:val="28"/>
        </w:rPr>
        <w:t>«</w:t>
      </w:r>
      <w:r w:rsidR="00B6412C" w:rsidRPr="00F93778">
        <w:rPr>
          <w:sz w:val="28"/>
          <w:szCs w:val="28"/>
        </w:rPr>
        <w:t>2.14. При разработке указанных в пункте 1.7 настоящих Правил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B6412C" w:rsidRPr="00F93778" w:rsidRDefault="005F0151" w:rsidP="00DE42BC">
      <w:pPr>
        <w:autoSpaceDE w:val="0"/>
        <w:autoSpaceDN w:val="0"/>
        <w:adjustRightInd w:val="0"/>
        <w:spacing w:line="360" w:lineRule="auto"/>
        <w:ind w:firstLine="709"/>
        <w:jc w:val="both"/>
        <w:rPr>
          <w:sz w:val="28"/>
          <w:szCs w:val="28"/>
        </w:rPr>
      </w:pPr>
      <w:r w:rsidRPr="00F93778">
        <w:rPr>
          <w:sz w:val="28"/>
          <w:szCs w:val="28"/>
        </w:rPr>
        <w:t xml:space="preserve">2.14.1. </w:t>
      </w:r>
      <w:r w:rsidR="00B6412C" w:rsidRPr="00F93778">
        <w:rPr>
          <w:sz w:val="28"/>
          <w:szCs w:val="28"/>
        </w:rPr>
        <w:t>СП 42.13330.2016 «</w:t>
      </w:r>
      <w:hyperlink r:id="rId10" w:history="1">
        <w:r w:rsidR="00B6412C" w:rsidRPr="00F93778">
          <w:rPr>
            <w:sz w:val="28"/>
            <w:szCs w:val="28"/>
          </w:rPr>
          <w:t>СНиП 2.07.01-89*</w:t>
        </w:r>
      </w:hyperlink>
      <w:r w:rsidR="00B6412C" w:rsidRPr="00F93778">
        <w:rPr>
          <w:sz w:val="28"/>
          <w:szCs w:val="28"/>
        </w:rPr>
        <w:t>. Градостроительство. Планировка и застройка городских и сельских поселений»;</w:t>
      </w:r>
    </w:p>
    <w:p w:rsidR="00B6412C" w:rsidRPr="00F93778" w:rsidRDefault="00B6412C" w:rsidP="00DE42BC">
      <w:pPr>
        <w:autoSpaceDE w:val="0"/>
        <w:autoSpaceDN w:val="0"/>
        <w:adjustRightInd w:val="0"/>
        <w:spacing w:line="360" w:lineRule="auto"/>
        <w:ind w:firstLine="709"/>
        <w:jc w:val="both"/>
        <w:rPr>
          <w:sz w:val="28"/>
          <w:szCs w:val="28"/>
        </w:rPr>
      </w:pPr>
      <w:r w:rsidRPr="00F93778">
        <w:rPr>
          <w:sz w:val="28"/>
          <w:szCs w:val="28"/>
        </w:rPr>
        <w:t>СП 82.13330.2016 «</w:t>
      </w:r>
      <w:hyperlink r:id="rId11" w:history="1">
        <w:r w:rsidRPr="00F93778">
          <w:rPr>
            <w:sz w:val="28"/>
            <w:szCs w:val="28"/>
          </w:rPr>
          <w:t>СНиП III-10-75</w:t>
        </w:r>
      </w:hyperlink>
      <w:r w:rsidRPr="00F93778">
        <w:rPr>
          <w:sz w:val="28"/>
          <w:szCs w:val="28"/>
        </w:rPr>
        <w:t>. Благоустройство территорий»;</w:t>
      </w:r>
    </w:p>
    <w:p w:rsidR="007B3783" w:rsidRPr="00F93778" w:rsidRDefault="007B3783" w:rsidP="00DE42BC">
      <w:pPr>
        <w:autoSpaceDE w:val="0"/>
        <w:autoSpaceDN w:val="0"/>
        <w:adjustRightInd w:val="0"/>
        <w:spacing w:line="360" w:lineRule="auto"/>
        <w:ind w:firstLine="709"/>
        <w:jc w:val="both"/>
        <w:rPr>
          <w:sz w:val="28"/>
          <w:szCs w:val="28"/>
        </w:rPr>
      </w:pPr>
      <w:r w:rsidRPr="00F93778">
        <w:rPr>
          <w:rStyle w:val="af1"/>
          <w:i w:val="0"/>
          <w:sz w:val="28"/>
          <w:szCs w:val="28"/>
        </w:rPr>
        <w:t>МДК</w:t>
      </w:r>
      <w:r w:rsidRPr="00F93778">
        <w:rPr>
          <w:i/>
          <w:sz w:val="28"/>
          <w:szCs w:val="28"/>
        </w:rPr>
        <w:t xml:space="preserve"> </w:t>
      </w:r>
      <w:r w:rsidRPr="00F93778">
        <w:rPr>
          <w:rStyle w:val="af1"/>
          <w:i w:val="0"/>
          <w:sz w:val="28"/>
          <w:szCs w:val="28"/>
        </w:rPr>
        <w:t>11</w:t>
      </w:r>
      <w:r w:rsidRPr="00F93778">
        <w:rPr>
          <w:i/>
          <w:sz w:val="28"/>
          <w:szCs w:val="28"/>
        </w:rPr>
        <w:t>-</w:t>
      </w:r>
      <w:r w:rsidRPr="00F93778">
        <w:rPr>
          <w:rStyle w:val="af1"/>
          <w:i w:val="0"/>
          <w:sz w:val="28"/>
          <w:szCs w:val="28"/>
        </w:rPr>
        <w:t>01</w:t>
      </w:r>
      <w:r w:rsidRPr="00F93778">
        <w:rPr>
          <w:i/>
          <w:sz w:val="28"/>
          <w:szCs w:val="28"/>
        </w:rPr>
        <w:t>.</w:t>
      </w:r>
      <w:r w:rsidRPr="00F93778">
        <w:rPr>
          <w:rStyle w:val="af1"/>
          <w:i w:val="0"/>
          <w:sz w:val="28"/>
          <w:szCs w:val="28"/>
        </w:rPr>
        <w:t>2002 «</w:t>
      </w:r>
      <w:r w:rsidRPr="00F93778">
        <w:rPr>
          <w:sz w:val="28"/>
          <w:szCs w:val="28"/>
        </w:rPr>
        <w:t>Рекомендации о порядке похорон и содержании кладбищ в Российской Федерации</w:t>
      </w:r>
      <w:r w:rsidR="00F778B1" w:rsidRPr="00F93778">
        <w:rPr>
          <w:sz w:val="28"/>
          <w:szCs w:val="28"/>
        </w:rPr>
        <w:t>».</w:t>
      </w:r>
    </w:p>
    <w:p w:rsidR="005F0151" w:rsidRPr="00F93778" w:rsidRDefault="005F0151" w:rsidP="00DE42BC">
      <w:pPr>
        <w:pStyle w:val="af0"/>
        <w:spacing w:line="360" w:lineRule="auto"/>
        <w:ind w:firstLine="709"/>
        <w:jc w:val="both"/>
        <w:rPr>
          <w:sz w:val="28"/>
          <w:szCs w:val="28"/>
          <w:shd w:val="clear" w:color="auto" w:fill="FFFFFF"/>
        </w:rPr>
      </w:pPr>
      <w:r w:rsidRPr="00F93778">
        <w:rPr>
          <w:sz w:val="28"/>
          <w:szCs w:val="28"/>
        </w:rPr>
        <w:t xml:space="preserve">2.14.2. </w:t>
      </w:r>
      <w:r w:rsidRPr="00F93778">
        <w:rPr>
          <w:rStyle w:val="af1"/>
          <w:i w:val="0"/>
          <w:iCs w:val="0"/>
          <w:sz w:val="28"/>
          <w:szCs w:val="28"/>
        </w:rPr>
        <w:t>СП</w:t>
      </w:r>
      <w:r w:rsidRPr="00F93778">
        <w:rPr>
          <w:sz w:val="28"/>
          <w:szCs w:val="28"/>
        </w:rPr>
        <w:t> </w:t>
      </w:r>
      <w:r w:rsidRPr="00F93778">
        <w:rPr>
          <w:rStyle w:val="af1"/>
          <w:i w:val="0"/>
          <w:iCs w:val="0"/>
          <w:sz w:val="28"/>
          <w:szCs w:val="28"/>
        </w:rPr>
        <w:t>48</w:t>
      </w:r>
      <w:r w:rsidRPr="00F93778">
        <w:rPr>
          <w:sz w:val="28"/>
          <w:szCs w:val="28"/>
        </w:rPr>
        <w:t>.</w:t>
      </w:r>
      <w:r w:rsidRPr="00F93778">
        <w:rPr>
          <w:rStyle w:val="af1"/>
          <w:i w:val="0"/>
          <w:iCs w:val="0"/>
          <w:sz w:val="28"/>
          <w:szCs w:val="28"/>
        </w:rPr>
        <w:t>13330</w:t>
      </w:r>
      <w:r w:rsidRPr="00F93778">
        <w:rPr>
          <w:sz w:val="28"/>
          <w:szCs w:val="28"/>
        </w:rPr>
        <w:t>.</w:t>
      </w:r>
      <w:r w:rsidRPr="00F93778">
        <w:rPr>
          <w:rStyle w:val="af1"/>
          <w:i w:val="0"/>
          <w:iCs w:val="0"/>
          <w:sz w:val="28"/>
          <w:szCs w:val="28"/>
        </w:rPr>
        <w:t>2019 «</w:t>
      </w:r>
      <w:r w:rsidRPr="00F93778">
        <w:rPr>
          <w:rStyle w:val="af1"/>
          <w:i w:val="0"/>
          <w:sz w:val="28"/>
          <w:szCs w:val="28"/>
        </w:rPr>
        <w:t>СНиП</w:t>
      </w:r>
      <w:r w:rsidRPr="00F93778">
        <w:rPr>
          <w:sz w:val="28"/>
          <w:szCs w:val="28"/>
          <w:shd w:val="clear" w:color="auto" w:fill="FFFFFF"/>
        </w:rPr>
        <w:t xml:space="preserve"> 12-01-2004. Организация строительства»;</w:t>
      </w:r>
    </w:p>
    <w:p w:rsidR="005F0151" w:rsidRPr="00F93778" w:rsidRDefault="005F0151" w:rsidP="00DE42BC">
      <w:pPr>
        <w:autoSpaceDE w:val="0"/>
        <w:autoSpaceDN w:val="0"/>
        <w:adjustRightInd w:val="0"/>
        <w:spacing w:line="360" w:lineRule="auto"/>
        <w:ind w:firstLine="709"/>
        <w:jc w:val="both"/>
        <w:rPr>
          <w:sz w:val="28"/>
          <w:szCs w:val="28"/>
          <w:shd w:val="clear" w:color="auto" w:fill="FFFFFF"/>
        </w:rPr>
      </w:pPr>
      <w:r w:rsidRPr="00F93778">
        <w:rPr>
          <w:sz w:val="28"/>
          <w:szCs w:val="28"/>
          <w:shd w:val="clear" w:color="auto" w:fill="FFFFFF"/>
        </w:rPr>
        <w:t xml:space="preserve">ГОСТ Р 58967-2020 </w:t>
      </w:r>
      <w:r w:rsidRPr="00F93778">
        <w:rPr>
          <w:sz w:val="28"/>
          <w:szCs w:val="28"/>
        </w:rPr>
        <w:t>«Ограждения инвентарные строительных площадок и участков производства строительно-монтажных работ</w:t>
      </w:r>
      <w:r w:rsidRPr="00F93778">
        <w:rPr>
          <w:sz w:val="28"/>
          <w:szCs w:val="28"/>
          <w:shd w:val="clear" w:color="auto" w:fill="FFFFFF"/>
        </w:rPr>
        <w:t>. Технические условия</w:t>
      </w:r>
      <w:r w:rsidR="00F778B1" w:rsidRPr="00F93778">
        <w:rPr>
          <w:sz w:val="28"/>
          <w:szCs w:val="28"/>
          <w:shd w:val="clear" w:color="auto" w:fill="FFFFFF"/>
        </w:rPr>
        <w:t>».</w:t>
      </w:r>
    </w:p>
    <w:p w:rsidR="005F0151" w:rsidRPr="00F93778" w:rsidRDefault="005F0151" w:rsidP="00DE42BC">
      <w:pPr>
        <w:autoSpaceDE w:val="0"/>
        <w:autoSpaceDN w:val="0"/>
        <w:adjustRightInd w:val="0"/>
        <w:spacing w:line="360" w:lineRule="auto"/>
        <w:ind w:firstLine="709"/>
        <w:jc w:val="both"/>
        <w:rPr>
          <w:sz w:val="28"/>
          <w:szCs w:val="28"/>
        </w:rPr>
      </w:pPr>
      <w:r w:rsidRPr="00F93778">
        <w:rPr>
          <w:sz w:val="28"/>
          <w:szCs w:val="28"/>
        </w:rPr>
        <w:t xml:space="preserve">2.14.3. </w:t>
      </w:r>
      <w:hyperlink r:id="rId12" w:history="1">
        <w:r w:rsidRPr="00F93778">
          <w:rPr>
            <w:sz w:val="28"/>
            <w:szCs w:val="28"/>
          </w:rPr>
          <w:t>СП 118.13330.2012</w:t>
        </w:r>
      </w:hyperlink>
      <w:r w:rsidRPr="00F93778">
        <w:rPr>
          <w:sz w:val="28"/>
          <w:szCs w:val="28"/>
        </w:rPr>
        <w:t xml:space="preserve"> «СНиП 31-06-2009. Общественные здания и сооружения»;</w:t>
      </w:r>
    </w:p>
    <w:p w:rsidR="005F0151" w:rsidRPr="00F93778" w:rsidRDefault="005F0151" w:rsidP="00DE42BC">
      <w:pPr>
        <w:autoSpaceDE w:val="0"/>
        <w:autoSpaceDN w:val="0"/>
        <w:adjustRightInd w:val="0"/>
        <w:spacing w:line="360" w:lineRule="auto"/>
        <w:ind w:firstLine="709"/>
        <w:jc w:val="both"/>
        <w:rPr>
          <w:sz w:val="28"/>
          <w:szCs w:val="28"/>
        </w:rPr>
      </w:pPr>
      <w:r w:rsidRPr="00F93778">
        <w:rPr>
          <w:sz w:val="28"/>
          <w:szCs w:val="28"/>
        </w:rPr>
        <w:t>СП 54.13330.2016</w:t>
      </w:r>
      <w:r w:rsidR="00F778B1" w:rsidRPr="00F93778">
        <w:rPr>
          <w:sz w:val="28"/>
          <w:szCs w:val="28"/>
        </w:rPr>
        <w:t xml:space="preserve"> «Здания жилые многоквартирные».</w:t>
      </w:r>
    </w:p>
    <w:p w:rsidR="00863520" w:rsidRPr="00F93778" w:rsidRDefault="005F0151" w:rsidP="00DE42BC">
      <w:pPr>
        <w:autoSpaceDE w:val="0"/>
        <w:autoSpaceDN w:val="0"/>
        <w:adjustRightInd w:val="0"/>
        <w:spacing w:line="360" w:lineRule="auto"/>
        <w:ind w:firstLine="709"/>
        <w:jc w:val="both"/>
        <w:rPr>
          <w:sz w:val="28"/>
          <w:szCs w:val="28"/>
        </w:rPr>
      </w:pPr>
      <w:r w:rsidRPr="00F93778">
        <w:rPr>
          <w:sz w:val="28"/>
          <w:szCs w:val="28"/>
        </w:rPr>
        <w:t xml:space="preserve">2.14.4. </w:t>
      </w:r>
      <w:hyperlink r:id="rId13" w:history="1">
        <w:r w:rsidR="00863520" w:rsidRPr="00F93778">
          <w:rPr>
            <w:sz w:val="28"/>
            <w:szCs w:val="28"/>
          </w:rPr>
          <w:t>СП 59.13330.2016</w:t>
        </w:r>
      </w:hyperlink>
      <w:r w:rsidR="00863520" w:rsidRPr="00F93778">
        <w:rPr>
          <w:sz w:val="28"/>
          <w:szCs w:val="28"/>
        </w:rPr>
        <w:t xml:space="preserve"> «СНиП 35-01-2001. Доступность зданий и сооружений для маломобильных групп населения»;</w:t>
      </w:r>
    </w:p>
    <w:p w:rsidR="00863520" w:rsidRPr="00F93778" w:rsidRDefault="009E458D" w:rsidP="00DE42BC">
      <w:pPr>
        <w:autoSpaceDE w:val="0"/>
        <w:autoSpaceDN w:val="0"/>
        <w:adjustRightInd w:val="0"/>
        <w:spacing w:line="360" w:lineRule="auto"/>
        <w:ind w:firstLine="709"/>
        <w:jc w:val="both"/>
        <w:rPr>
          <w:sz w:val="28"/>
          <w:szCs w:val="28"/>
        </w:rPr>
      </w:pPr>
      <w:hyperlink r:id="rId14" w:history="1">
        <w:r w:rsidR="00863520" w:rsidRPr="00F93778">
          <w:rPr>
            <w:sz w:val="28"/>
            <w:szCs w:val="28"/>
          </w:rPr>
          <w:t>СП 140.13330.2012</w:t>
        </w:r>
      </w:hyperlink>
      <w:r w:rsidR="00863520" w:rsidRPr="00F93778">
        <w:rPr>
          <w:sz w:val="28"/>
          <w:szCs w:val="28"/>
        </w:rPr>
        <w:t xml:space="preserve"> «Городская среда. Правила проектирования для маломобильных групп населения»;</w:t>
      </w:r>
    </w:p>
    <w:p w:rsidR="00863520" w:rsidRPr="00F93778" w:rsidRDefault="009E458D" w:rsidP="00DE42BC">
      <w:pPr>
        <w:autoSpaceDE w:val="0"/>
        <w:autoSpaceDN w:val="0"/>
        <w:adjustRightInd w:val="0"/>
        <w:spacing w:line="360" w:lineRule="auto"/>
        <w:ind w:firstLine="709"/>
        <w:jc w:val="both"/>
        <w:rPr>
          <w:sz w:val="28"/>
          <w:szCs w:val="28"/>
        </w:rPr>
      </w:pPr>
      <w:hyperlink r:id="rId15" w:history="1">
        <w:r w:rsidR="00863520" w:rsidRPr="00F93778">
          <w:rPr>
            <w:sz w:val="28"/>
            <w:szCs w:val="28"/>
          </w:rPr>
          <w:t>СП 136.13330.2012</w:t>
        </w:r>
      </w:hyperlink>
      <w:r w:rsidR="00863520" w:rsidRPr="00F93778">
        <w:rPr>
          <w:sz w:val="28"/>
          <w:szCs w:val="28"/>
        </w:rPr>
        <w:t xml:space="preserve"> «Здания и сооружения. Общие положения проектирования с учетом доступности для маломобильных групп населения»;</w:t>
      </w:r>
    </w:p>
    <w:p w:rsidR="00863520" w:rsidRPr="00F93778" w:rsidRDefault="009E458D" w:rsidP="00DE42BC">
      <w:pPr>
        <w:autoSpaceDE w:val="0"/>
        <w:autoSpaceDN w:val="0"/>
        <w:adjustRightInd w:val="0"/>
        <w:spacing w:line="360" w:lineRule="auto"/>
        <w:ind w:firstLine="709"/>
        <w:jc w:val="both"/>
        <w:rPr>
          <w:sz w:val="28"/>
          <w:szCs w:val="28"/>
        </w:rPr>
      </w:pPr>
      <w:hyperlink r:id="rId16" w:history="1">
        <w:r w:rsidR="00863520" w:rsidRPr="00F93778">
          <w:rPr>
            <w:sz w:val="28"/>
            <w:szCs w:val="28"/>
          </w:rPr>
          <w:t>СП 138.13330.2012</w:t>
        </w:r>
      </w:hyperlink>
      <w:r w:rsidR="00863520" w:rsidRPr="00F93778">
        <w:rPr>
          <w:sz w:val="28"/>
          <w:szCs w:val="28"/>
        </w:rPr>
        <w:t xml:space="preserve"> «Общественные здания и сооружения, доступные маломобильным группам населения. Правила проектирования»;</w:t>
      </w:r>
    </w:p>
    <w:p w:rsidR="00863520" w:rsidRPr="00F93778" w:rsidRDefault="009E458D" w:rsidP="00DE42BC">
      <w:pPr>
        <w:autoSpaceDE w:val="0"/>
        <w:autoSpaceDN w:val="0"/>
        <w:adjustRightInd w:val="0"/>
        <w:spacing w:line="360" w:lineRule="auto"/>
        <w:ind w:firstLine="709"/>
        <w:jc w:val="both"/>
        <w:rPr>
          <w:sz w:val="28"/>
          <w:szCs w:val="28"/>
        </w:rPr>
      </w:pPr>
      <w:hyperlink r:id="rId17" w:history="1">
        <w:r w:rsidR="00863520" w:rsidRPr="00F93778">
          <w:rPr>
            <w:sz w:val="28"/>
            <w:szCs w:val="28"/>
          </w:rPr>
          <w:t>СП 137.13330.2012</w:t>
        </w:r>
      </w:hyperlink>
      <w:r w:rsidR="00863520" w:rsidRPr="00F93778">
        <w:rPr>
          <w:sz w:val="28"/>
          <w:szCs w:val="28"/>
        </w:rPr>
        <w:t xml:space="preserve"> «Жилая среда с планировочными элементами, доступными инв</w:t>
      </w:r>
      <w:r w:rsidR="00F778B1" w:rsidRPr="00F93778">
        <w:rPr>
          <w:sz w:val="28"/>
          <w:szCs w:val="28"/>
        </w:rPr>
        <w:t>алидам. Правила проектирования».</w:t>
      </w:r>
    </w:p>
    <w:p w:rsidR="007B3783" w:rsidRPr="00F93778" w:rsidRDefault="005F0151" w:rsidP="00DE42BC">
      <w:pPr>
        <w:pStyle w:val="af0"/>
        <w:spacing w:line="360" w:lineRule="auto"/>
        <w:ind w:firstLine="709"/>
        <w:jc w:val="both"/>
        <w:rPr>
          <w:sz w:val="28"/>
          <w:szCs w:val="28"/>
        </w:rPr>
      </w:pPr>
      <w:r w:rsidRPr="00F93778">
        <w:rPr>
          <w:sz w:val="28"/>
          <w:szCs w:val="28"/>
        </w:rPr>
        <w:t xml:space="preserve">2.14.5. </w:t>
      </w:r>
      <w:r w:rsidR="007B3783" w:rsidRPr="00F93778">
        <w:rPr>
          <w:sz w:val="28"/>
          <w:szCs w:val="28"/>
        </w:rPr>
        <w:t>Методические рекомендации по благоустройству общественных и дворовых территорий средствами спортивной и детской игровой инфраструктуры (утверждены совместным приказом Минстроя России №897/</w:t>
      </w:r>
      <w:proofErr w:type="spellStart"/>
      <w:r w:rsidR="007B3783" w:rsidRPr="00F93778">
        <w:rPr>
          <w:sz w:val="28"/>
          <w:szCs w:val="28"/>
        </w:rPr>
        <w:t>пр</w:t>
      </w:r>
      <w:proofErr w:type="spellEnd"/>
      <w:r w:rsidR="007B3783" w:rsidRPr="00F93778">
        <w:rPr>
          <w:sz w:val="28"/>
          <w:szCs w:val="28"/>
        </w:rPr>
        <w:t xml:space="preserve">, </w:t>
      </w:r>
      <w:proofErr w:type="spellStart"/>
      <w:r w:rsidR="007B3783" w:rsidRPr="00F93778">
        <w:rPr>
          <w:sz w:val="28"/>
          <w:szCs w:val="28"/>
        </w:rPr>
        <w:t>Минспорта</w:t>
      </w:r>
      <w:proofErr w:type="spellEnd"/>
      <w:r w:rsidR="007B3783" w:rsidRPr="00F93778">
        <w:rPr>
          <w:sz w:val="28"/>
          <w:szCs w:val="28"/>
        </w:rPr>
        <w:t xml:space="preserve"> России № 1128 от 27</w:t>
      </w:r>
      <w:r w:rsidR="00D45158" w:rsidRPr="00F93778">
        <w:rPr>
          <w:sz w:val="28"/>
          <w:szCs w:val="28"/>
        </w:rPr>
        <w:t xml:space="preserve"> декабря </w:t>
      </w:r>
      <w:r w:rsidR="007B3783" w:rsidRPr="00F93778">
        <w:rPr>
          <w:sz w:val="28"/>
          <w:szCs w:val="28"/>
        </w:rPr>
        <w:t>2019</w:t>
      </w:r>
      <w:r w:rsidR="00D45158" w:rsidRPr="00F93778">
        <w:rPr>
          <w:sz w:val="28"/>
          <w:szCs w:val="28"/>
        </w:rPr>
        <w:t xml:space="preserve"> года</w:t>
      </w:r>
      <w:r w:rsidR="007B3783" w:rsidRPr="00F93778">
        <w:rPr>
          <w:sz w:val="28"/>
          <w:szCs w:val="28"/>
        </w:rPr>
        <w:t>);</w:t>
      </w:r>
    </w:p>
    <w:p w:rsidR="00591A3B" w:rsidRPr="00F93778" w:rsidRDefault="009E458D" w:rsidP="00DE42BC">
      <w:pPr>
        <w:autoSpaceDE w:val="0"/>
        <w:autoSpaceDN w:val="0"/>
        <w:adjustRightInd w:val="0"/>
        <w:spacing w:line="360" w:lineRule="auto"/>
        <w:ind w:firstLine="709"/>
        <w:jc w:val="both"/>
        <w:rPr>
          <w:sz w:val="28"/>
          <w:szCs w:val="28"/>
        </w:rPr>
      </w:pPr>
      <w:hyperlink r:id="rId18" w:history="1">
        <w:r w:rsidR="00591A3B" w:rsidRPr="00F93778">
          <w:rPr>
            <w:sz w:val="28"/>
            <w:szCs w:val="28"/>
          </w:rPr>
          <w:t>ГОСТ Р 52024-2003</w:t>
        </w:r>
      </w:hyperlink>
      <w:r w:rsidR="00591A3B" w:rsidRPr="00F93778">
        <w:rPr>
          <w:sz w:val="28"/>
          <w:szCs w:val="28"/>
        </w:rPr>
        <w:t xml:space="preserve"> «Услуги физкультурно-оздоровительные и спортивные. Общие требования»;</w:t>
      </w:r>
    </w:p>
    <w:p w:rsidR="006F766C" w:rsidRPr="00F93778" w:rsidRDefault="009E458D" w:rsidP="00DE42BC">
      <w:pPr>
        <w:autoSpaceDE w:val="0"/>
        <w:autoSpaceDN w:val="0"/>
        <w:adjustRightInd w:val="0"/>
        <w:spacing w:line="360" w:lineRule="auto"/>
        <w:ind w:firstLine="709"/>
        <w:jc w:val="both"/>
        <w:rPr>
          <w:sz w:val="28"/>
          <w:szCs w:val="28"/>
        </w:rPr>
        <w:sectPr w:rsidR="006F766C" w:rsidRPr="00F93778" w:rsidSect="00BF7A6C">
          <w:type w:val="continuous"/>
          <w:pgSz w:w="11906" w:h="16838" w:code="9"/>
          <w:pgMar w:top="1134" w:right="851" w:bottom="1134" w:left="1701" w:header="709" w:footer="0" w:gutter="0"/>
          <w:cols w:space="708"/>
          <w:titlePg/>
          <w:docGrid w:linePitch="360"/>
        </w:sectPr>
      </w:pPr>
      <w:hyperlink r:id="rId19" w:history="1">
        <w:r w:rsidR="00591A3B" w:rsidRPr="00F93778">
          <w:rPr>
            <w:sz w:val="28"/>
            <w:szCs w:val="28"/>
          </w:rPr>
          <w:t>ГОСТ Р 52025-2003</w:t>
        </w:r>
      </w:hyperlink>
      <w:r w:rsidR="00591A3B" w:rsidRPr="00F93778">
        <w:rPr>
          <w:sz w:val="28"/>
          <w:szCs w:val="28"/>
        </w:rPr>
        <w:t xml:space="preserve"> «Услуги физкультурно-оздоровительные и </w:t>
      </w:r>
    </w:p>
    <w:p w:rsidR="00591A3B" w:rsidRPr="00F93778" w:rsidRDefault="00591A3B" w:rsidP="00DE42BC">
      <w:pPr>
        <w:autoSpaceDE w:val="0"/>
        <w:autoSpaceDN w:val="0"/>
        <w:adjustRightInd w:val="0"/>
        <w:spacing w:line="360" w:lineRule="auto"/>
        <w:jc w:val="both"/>
        <w:rPr>
          <w:sz w:val="28"/>
          <w:szCs w:val="28"/>
        </w:rPr>
      </w:pPr>
      <w:r w:rsidRPr="00F93778">
        <w:rPr>
          <w:sz w:val="28"/>
          <w:szCs w:val="28"/>
        </w:rPr>
        <w:t>спортивные. Требования безопасности потребителей»;</w:t>
      </w:r>
    </w:p>
    <w:p w:rsidR="00591A3B" w:rsidRPr="00F93778" w:rsidRDefault="00591A3B" w:rsidP="00DE42BC">
      <w:pPr>
        <w:autoSpaceDE w:val="0"/>
        <w:autoSpaceDN w:val="0"/>
        <w:adjustRightInd w:val="0"/>
        <w:spacing w:line="360" w:lineRule="auto"/>
        <w:ind w:firstLine="709"/>
        <w:jc w:val="both"/>
        <w:rPr>
          <w:sz w:val="28"/>
          <w:szCs w:val="28"/>
        </w:rPr>
      </w:pPr>
      <w:r w:rsidRPr="00F93778">
        <w:rPr>
          <w:sz w:val="28"/>
          <w:szCs w:val="28"/>
        </w:rPr>
        <w:t xml:space="preserve">ГОСТ </w:t>
      </w:r>
      <w:r w:rsidR="008A70F9" w:rsidRPr="00F93778">
        <w:rPr>
          <w:sz w:val="28"/>
          <w:szCs w:val="28"/>
        </w:rPr>
        <w:t>33602</w:t>
      </w:r>
      <w:r w:rsidRPr="00F93778">
        <w:rPr>
          <w:sz w:val="28"/>
          <w:szCs w:val="28"/>
        </w:rPr>
        <w:t>-2015 «Оборудование детских игровых площадок. Термины и определения»;</w:t>
      </w:r>
    </w:p>
    <w:p w:rsidR="00591A3B" w:rsidRPr="00F93778" w:rsidRDefault="009E458D" w:rsidP="00DE42BC">
      <w:pPr>
        <w:autoSpaceDE w:val="0"/>
        <w:autoSpaceDN w:val="0"/>
        <w:adjustRightInd w:val="0"/>
        <w:spacing w:line="360" w:lineRule="auto"/>
        <w:ind w:firstLine="709"/>
        <w:jc w:val="both"/>
        <w:rPr>
          <w:sz w:val="28"/>
          <w:szCs w:val="28"/>
        </w:rPr>
      </w:pPr>
      <w:hyperlink r:id="rId20" w:history="1">
        <w:r w:rsidR="00591A3B" w:rsidRPr="00F93778">
          <w:rPr>
            <w:sz w:val="28"/>
            <w:szCs w:val="28"/>
          </w:rPr>
          <w:t>ГОСТ Р 52169-2012</w:t>
        </w:r>
      </w:hyperlink>
      <w:r w:rsidR="00591A3B" w:rsidRPr="00F93778">
        <w:rPr>
          <w:sz w:val="28"/>
          <w:szCs w:val="28"/>
        </w:rPr>
        <w:t xml:space="preserve"> «Оборудование и покрытия детских игровых площадок. Безопасность конструкции и методы испытаний. Общие требования»;</w:t>
      </w:r>
    </w:p>
    <w:p w:rsidR="00591A3B" w:rsidRPr="00F93778" w:rsidRDefault="009E458D" w:rsidP="00DE42BC">
      <w:pPr>
        <w:autoSpaceDE w:val="0"/>
        <w:autoSpaceDN w:val="0"/>
        <w:adjustRightInd w:val="0"/>
        <w:spacing w:line="360" w:lineRule="auto"/>
        <w:ind w:firstLine="709"/>
        <w:jc w:val="both"/>
        <w:rPr>
          <w:sz w:val="28"/>
          <w:szCs w:val="28"/>
        </w:rPr>
      </w:pPr>
      <w:hyperlink r:id="rId21" w:history="1">
        <w:r w:rsidR="00591A3B" w:rsidRPr="00F93778">
          <w:rPr>
            <w:sz w:val="28"/>
            <w:szCs w:val="28"/>
          </w:rPr>
          <w:t>ГОСТ Р 52167-2012</w:t>
        </w:r>
      </w:hyperlink>
      <w:r w:rsidR="00591A3B" w:rsidRPr="00F93778">
        <w:rPr>
          <w:sz w:val="28"/>
          <w:szCs w:val="28"/>
        </w:rPr>
        <w:t xml:space="preserve"> «Оборудование детских игровых площадок. Безопасность конструкции и методы испытаний качелей. Общие требования»;</w:t>
      </w:r>
    </w:p>
    <w:p w:rsidR="00591A3B" w:rsidRPr="00F93778" w:rsidRDefault="009E458D" w:rsidP="00DE42BC">
      <w:pPr>
        <w:autoSpaceDE w:val="0"/>
        <w:autoSpaceDN w:val="0"/>
        <w:adjustRightInd w:val="0"/>
        <w:spacing w:line="360" w:lineRule="auto"/>
        <w:ind w:firstLine="709"/>
        <w:jc w:val="both"/>
        <w:rPr>
          <w:sz w:val="28"/>
          <w:szCs w:val="28"/>
        </w:rPr>
      </w:pPr>
      <w:hyperlink r:id="rId22" w:history="1">
        <w:r w:rsidR="00591A3B" w:rsidRPr="00F93778">
          <w:rPr>
            <w:sz w:val="28"/>
            <w:szCs w:val="28"/>
          </w:rPr>
          <w:t>ГОСТ Р 52168-2012</w:t>
        </w:r>
      </w:hyperlink>
      <w:r w:rsidR="00591A3B" w:rsidRPr="00F93778">
        <w:rPr>
          <w:sz w:val="28"/>
          <w:szCs w:val="28"/>
        </w:rPr>
        <w:t xml:space="preserve"> «Оборудование детских игровых площадок. Безопасность конструкции и методы испытаний горок. Общие требования»;</w:t>
      </w:r>
    </w:p>
    <w:p w:rsidR="00591A3B" w:rsidRPr="00F93778" w:rsidRDefault="009E458D" w:rsidP="00DE42BC">
      <w:pPr>
        <w:autoSpaceDE w:val="0"/>
        <w:autoSpaceDN w:val="0"/>
        <w:adjustRightInd w:val="0"/>
        <w:spacing w:line="360" w:lineRule="auto"/>
        <w:ind w:firstLine="709"/>
        <w:jc w:val="both"/>
        <w:rPr>
          <w:sz w:val="28"/>
          <w:szCs w:val="28"/>
        </w:rPr>
      </w:pPr>
      <w:hyperlink r:id="rId23" w:history="1">
        <w:r w:rsidR="00591A3B" w:rsidRPr="00F93778">
          <w:rPr>
            <w:sz w:val="28"/>
            <w:szCs w:val="28"/>
          </w:rPr>
          <w:t>ГОСТ Р 52299-2013</w:t>
        </w:r>
      </w:hyperlink>
      <w:r w:rsidR="00591A3B" w:rsidRPr="00F93778">
        <w:rPr>
          <w:sz w:val="28"/>
          <w:szCs w:val="28"/>
        </w:rPr>
        <w:t xml:space="preserve"> «Оборудование детских игровых площадок. Безопасность конструкции и методы испытаний качалок. Общие требования»;</w:t>
      </w:r>
    </w:p>
    <w:p w:rsidR="00591A3B" w:rsidRPr="00F93778" w:rsidRDefault="009E458D" w:rsidP="00DE42BC">
      <w:pPr>
        <w:autoSpaceDE w:val="0"/>
        <w:autoSpaceDN w:val="0"/>
        <w:adjustRightInd w:val="0"/>
        <w:spacing w:line="360" w:lineRule="auto"/>
        <w:ind w:firstLine="709"/>
        <w:jc w:val="both"/>
        <w:rPr>
          <w:sz w:val="28"/>
          <w:szCs w:val="28"/>
        </w:rPr>
      </w:pPr>
      <w:hyperlink r:id="rId24" w:history="1">
        <w:r w:rsidR="00591A3B" w:rsidRPr="00F93778">
          <w:rPr>
            <w:sz w:val="28"/>
            <w:szCs w:val="28"/>
          </w:rPr>
          <w:t>ГОСТ Р 52300-2013</w:t>
        </w:r>
      </w:hyperlink>
      <w:r w:rsidR="00591A3B" w:rsidRPr="00F93778">
        <w:rPr>
          <w:sz w:val="28"/>
          <w:szCs w:val="28"/>
        </w:rPr>
        <w:t xml:space="preserve"> «Оборудование детских игровых площадок. Безопасность конструкции и методы испытаний каруселей. Общие требования»;</w:t>
      </w:r>
    </w:p>
    <w:p w:rsidR="00591A3B" w:rsidRPr="00F93778" w:rsidRDefault="009E458D" w:rsidP="00DE42BC">
      <w:pPr>
        <w:autoSpaceDE w:val="0"/>
        <w:autoSpaceDN w:val="0"/>
        <w:adjustRightInd w:val="0"/>
        <w:spacing w:line="360" w:lineRule="auto"/>
        <w:ind w:firstLine="709"/>
        <w:jc w:val="both"/>
        <w:rPr>
          <w:sz w:val="28"/>
          <w:szCs w:val="28"/>
        </w:rPr>
      </w:pPr>
      <w:hyperlink r:id="rId25" w:history="1">
        <w:r w:rsidR="00591A3B" w:rsidRPr="00F93778">
          <w:rPr>
            <w:sz w:val="28"/>
            <w:szCs w:val="28"/>
          </w:rPr>
          <w:t>ГОСТ Р 52169-2012</w:t>
        </w:r>
      </w:hyperlink>
      <w:r w:rsidR="00591A3B" w:rsidRPr="00F93778">
        <w:rPr>
          <w:sz w:val="28"/>
          <w:szCs w:val="28"/>
        </w:rPr>
        <w:t xml:space="preserve"> «Оборудование и покрытия детских игровых площадок. Безопасность конструкции и методы испытаний. Общие требования»;</w:t>
      </w:r>
    </w:p>
    <w:p w:rsidR="00591A3B" w:rsidRPr="00F93778" w:rsidRDefault="009E458D" w:rsidP="00DE42BC">
      <w:pPr>
        <w:autoSpaceDE w:val="0"/>
        <w:autoSpaceDN w:val="0"/>
        <w:adjustRightInd w:val="0"/>
        <w:spacing w:line="360" w:lineRule="auto"/>
        <w:ind w:firstLine="709"/>
        <w:jc w:val="both"/>
        <w:rPr>
          <w:sz w:val="28"/>
          <w:szCs w:val="28"/>
        </w:rPr>
      </w:pPr>
      <w:hyperlink r:id="rId26" w:history="1">
        <w:r w:rsidR="00591A3B" w:rsidRPr="00F93778">
          <w:rPr>
            <w:sz w:val="28"/>
            <w:szCs w:val="28"/>
          </w:rPr>
          <w:t>ГОСТ Р 52301-2013</w:t>
        </w:r>
      </w:hyperlink>
      <w:r w:rsidR="00591A3B" w:rsidRPr="00F93778">
        <w:rPr>
          <w:sz w:val="28"/>
          <w:szCs w:val="28"/>
        </w:rPr>
        <w:t xml:space="preserve"> «Оборудование детских игровых площадок. Безопасность при эксплуатации. Общие требования»;</w:t>
      </w:r>
    </w:p>
    <w:p w:rsidR="00591A3B" w:rsidRPr="00F93778" w:rsidRDefault="009E458D" w:rsidP="00DE42BC">
      <w:pPr>
        <w:autoSpaceDE w:val="0"/>
        <w:autoSpaceDN w:val="0"/>
        <w:adjustRightInd w:val="0"/>
        <w:spacing w:line="360" w:lineRule="auto"/>
        <w:ind w:firstLine="709"/>
        <w:jc w:val="both"/>
        <w:rPr>
          <w:sz w:val="28"/>
          <w:szCs w:val="28"/>
        </w:rPr>
      </w:pPr>
      <w:hyperlink r:id="rId27" w:history="1">
        <w:r w:rsidR="00591A3B" w:rsidRPr="00F93778">
          <w:rPr>
            <w:sz w:val="28"/>
            <w:szCs w:val="28"/>
          </w:rPr>
          <w:t>ГОСТ Р ЕН 1177-2013</w:t>
        </w:r>
      </w:hyperlink>
      <w:r w:rsidR="00591A3B" w:rsidRPr="00F93778">
        <w:rPr>
          <w:sz w:val="28"/>
          <w:szCs w:val="28"/>
        </w:rPr>
        <w:t xml:space="preserve"> «</w:t>
      </w:r>
      <w:r w:rsidR="00591A3B" w:rsidRPr="00F93778">
        <w:rPr>
          <w:sz w:val="28"/>
          <w:szCs w:val="28"/>
          <w:shd w:val="clear" w:color="auto" w:fill="FFFFFF"/>
        </w:rPr>
        <w:t xml:space="preserve">Покрытия игровых площадок </w:t>
      </w:r>
      <w:proofErr w:type="spellStart"/>
      <w:r w:rsidR="00591A3B" w:rsidRPr="00F93778">
        <w:rPr>
          <w:sz w:val="28"/>
          <w:szCs w:val="28"/>
          <w:shd w:val="clear" w:color="auto" w:fill="FFFFFF"/>
        </w:rPr>
        <w:t>ударопоглощающие</w:t>
      </w:r>
      <w:proofErr w:type="spellEnd"/>
      <w:r w:rsidR="00591A3B" w:rsidRPr="00F93778">
        <w:rPr>
          <w:sz w:val="28"/>
          <w:szCs w:val="28"/>
          <w:shd w:val="clear" w:color="auto" w:fill="FFFFFF"/>
        </w:rPr>
        <w:t>. Определение критической высоты падения</w:t>
      </w:r>
      <w:r w:rsidR="00591A3B" w:rsidRPr="00F93778">
        <w:rPr>
          <w:sz w:val="28"/>
          <w:szCs w:val="28"/>
        </w:rPr>
        <w:t>»;</w:t>
      </w:r>
    </w:p>
    <w:p w:rsidR="00591A3B" w:rsidRPr="00F93778" w:rsidRDefault="009E458D" w:rsidP="00DE42BC">
      <w:pPr>
        <w:autoSpaceDE w:val="0"/>
        <w:autoSpaceDN w:val="0"/>
        <w:adjustRightInd w:val="0"/>
        <w:spacing w:line="360" w:lineRule="auto"/>
        <w:ind w:firstLine="709"/>
        <w:jc w:val="both"/>
        <w:rPr>
          <w:sz w:val="28"/>
          <w:szCs w:val="28"/>
        </w:rPr>
      </w:pPr>
      <w:hyperlink r:id="rId28" w:history="1">
        <w:r w:rsidR="00591A3B" w:rsidRPr="00F93778">
          <w:rPr>
            <w:sz w:val="28"/>
            <w:szCs w:val="28"/>
          </w:rPr>
          <w:t>ГОСТ Р 55677-2013</w:t>
        </w:r>
      </w:hyperlink>
      <w:r w:rsidR="00591A3B" w:rsidRPr="00F93778">
        <w:rPr>
          <w:sz w:val="28"/>
          <w:szCs w:val="28"/>
        </w:rPr>
        <w:t xml:space="preserve"> «Оборудование детских спортивных площадок. Безопасность конструкций и методы испытания. Общие требования»;</w:t>
      </w:r>
    </w:p>
    <w:p w:rsidR="00591A3B" w:rsidRPr="00F93778" w:rsidRDefault="009E458D" w:rsidP="00DE42BC">
      <w:pPr>
        <w:autoSpaceDE w:val="0"/>
        <w:autoSpaceDN w:val="0"/>
        <w:adjustRightInd w:val="0"/>
        <w:spacing w:line="360" w:lineRule="auto"/>
        <w:ind w:firstLine="709"/>
        <w:jc w:val="both"/>
        <w:rPr>
          <w:sz w:val="28"/>
          <w:szCs w:val="28"/>
        </w:rPr>
      </w:pPr>
      <w:hyperlink r:id="rId29" w:history="1">
        <w:r w:rsidR="00591A3B" w:rsidRPr="00F93778">
          <w:rPr>
            <w:sz w:val="28"/>
            <w:szCs w:val="28"/>
          </w:rPr>
          <w:t>ГОСТ Р 55678-2013</w:t>
        </w:r>
      </w:hyperlink>
      <w:r w:rsidR="00591A3B" w:rsidRPr="00F93778">
        <w:rPr>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6F766C" w:rsidRPr="00F93778" w:rsidRDefault="009E458D" w:rsidP="00DE42BC">
      <w:pPr>
        <w:autoSpaceDE w:val="0"/>
        <w:autoSpaceDN w:val="0"/>
        <w:adjustRightInd w:val="0"/>
        <w:spacing w:line="360" w:lineRule="auto"/>
        <w:ind w:firstLine="709"/>
        <w:jc w:val="both"/>
        <w:rPr>
          <w:sz w:val="28"/>
          <w:szCs w:val="28"/>
        </w:rPr>
        <w:sectPr w:rsidR="006F766C" w:rsidRPr="00F93778" w:rsidSect="00BF7A6C">
          <w:type w:val="continuous"/>
          <w:pgSz w:w="11906" w:h="16838" w:code="9"/>
          <w:pgMar w:top="1134" w:right="851" w:bottom="1134" w:left="1701" w:header="709" w:footer="0" w:gutter="0"/>
          <w:cols w:space="708"/>
          <w:titlePg/>
          <w:docGrid w:linePitch="360"/>
        </w:sectPr>
      </w:pPr>
      <w:hyperlink r:id="rId30" w:history="1">
        <w:r w:rsidR="00591A3B" w:rsidRPr="00F93778">
          <w:rPr>
            <w:sz w:val="28"/>
            <w:szCs w:val="28"/>
          </w:rPr>
          <w:t>ГОСТ Р 55679-2013</w:t>
        </w:r>
      </w:hyperlink>
      <w:r w:rsidR="00591A3B" w:rsidRPr="00F93778">
        <w:rPr>
          <w:sz w:val="28"/>
          <w:szCs w:val="28"/>
        </w:rPr>
        <w:t xml:space="preserve"> «Оборудование детских спортивных площадок. </w:t>
      </w:r>
    </w:p>
    <w:p w:rsidR="00591A3B" w:rsidRPr="00F93778" w:rsidRDefault="00F778B1" w:rsidP="00DE42BC">
      <w:pPr>
        <w:autoSpaceDE w:val="0"/>
        <w:autoSpaceDN w:val="0"/>
        <w:adjustRightInd w:val="0"/>
        <w:spacing w:line="360" w:lineRule="auto"/>
        <w:jc w:val="both"/>
        <w:rPr>
          <w:sz w:val="28"/>
          <w:szCs w:val="28"/>
        </w:rPr>
      </w:pPr>
      <w:r w:rsidRPr="00F93778">
        <w:rPr>
          <w:sz w:val="28"/>
          <w:szCs w:val="28"/>
        </w:rPr>
        <w:t>Безопасность при эксплуатации».</w:t>
      </w:r>
    </w:p>
    <w:p w:rsidR="005F0151" w:rsidRPr="00F93778" w:rsidRDefault="005F0151" w:rsidP="00DE42BC">
      <w:pPr>
        <w:autoSpaceDE w:val="0"/>
        <w:autoSpaceDN w:val="0"/>
        <w:adjustRightInd w:val="0"/>
        <w:spacing w:line="360" w:lineRule="auto"/>
        <w:ind w:firstLine="709"/>
        <w:jc w:val="both"/>
        <w:rPr>
          <w:sz w:val="28"/>
          <w:szCs w:val="28"/>
        </w:rPr>
      </w:pPr>
      <w:r w:rsidRPr="00F93778">
        <w:rPr>
          <w:sz w:val="28"/>
          <w:szCs w:val="28"/>
        </w:rPr>
        <w:t xml:space="preserve">2.14.6. </w:t>
      </w:r>
      <w:hyperlink r:id="rId31" w:history="1">
        <w:r w:rsidRPr="00F93778">
          <w:rPr>
            <w:sz w:val="28"/>
            <w:szCs w:val="28"/>
          </w:rPr>
          <w:t>СП 102.13330.2012</w:t>
        </w:r>
      </w:hyperlink>
      <w:r w:rsidRPr="00F93778">
        <w:rPr>
          <w:sz w:val="28"/>
          <w:szCs w:val="28"/>
        </w:rPr>
        <w:t xml:space="preserve"> «СНиП 2.06.09-84. Туннели гидротехнические»;</w:t>
      </w:r>
    </w:p>
    <w:p w:rsidR="005F0151" w:rsidRPr="00F93778" w:rsidRDefault="009E458D" w:rsidP="00DE42BC">
      <w:pPr>
        <w:autoSpaceDE w:val="0"/>
        <w:autoSpaceDN w:val="0"/>
        <w:adjustRightInd w:val="0"/>
        <w:spacing w:line="360" w:lineRule="auto"/>
        <w:ind w:firstLine="709"/>
        <w:jc w:val="both"/>
        <w:rPr>
          <w:sz w:val="28"/>
          <w:szCs w:val="28"/>
        </w:rPr>
      </w:pPr>
      <w:hyperlink r:id="rId32" w:history="1">
        <w:r w:rsidR="005F0151" w:rsidRPr="00F93778">
          <w:rPr>
            <w:sz w:val="28"/>
            <w:szCs w:val="28"/>
          </w:rPr>
          <w:t>СП 122.13330.2012</w:t>
        </w:r>
      </w:hyperlink>
      <w:r w:rsidR="005F0151" w:rsidRPr="00F93778">
        <w:rPr>
          <w:sz w:val="28"/>
          <w:szCs w:val="28"/>
        </w:rPr>
        <w:t xml:space="preserve"> «СНиП 32-04-97. Тоннели железнодорожные и автодорожные»;</w:t>
      </w:r>
    </w:p>
    <w:p w:rsidR="00591A3B" w:rsidRPr="00F93778" w:rsidRDefault="009E458D" w:rsidP="00DE42BC">
      <w:pPr>
        <w:autoSpaceDE w:val="0"/>
        <w:autoSpaceDN w:val="0"/>
        <w:adjustRightInd w:val="0"/>
        <w:spacing w:line="360" w:lineRule="auto"/>
        <w:ind w:firstLine="709"/>
        <w:jc w:val="both"/>
        <w:rPr>
          <w:sz w:val="28"/>
          <w:szCs w:val="28"/>
        </w:rPr>
      </w:pPr>
      <w:hyperlink r:id="rId33" w:history="1">
        <w:r w:rsidR="00591A3B" w:rsidRPr="00F93778">
          <w:rPr>
            <w:sz w:val="28"/>
            <w:szCs w:val="28"/>
          </w:rPr>
          <w:t>ГОСТ Р 52766-2007</w:t>
        </w:r>
      </w:hyperlink>
      <w:r w:rsidR="00591A3B" w:rsidRPr="00F93778">
        <w:rPr>
          <w:sz w:val="28"/>
          <w:szCs w:val="28"/>
        </w:rPr>
        <w:t xml:space="preserve"> «Дороги автомобильные общего пользования. Элементы обустройства»;</w:t>
      </w:r>
    </w:p>
    <w:p w:rsidR="00591A3B" w:rsidRPr="00F93778" w:rsidRDefault="009E458D" w:rsidP="00DE42BC">
      <w:pPr>
        <w:autoSpaceDE w:val="0"/>
        <w:autoSpaceDN w:val="0"/>
        <w:adjustRightInd w:val="0"/>
        <w:spacing w:line="360" w:lineRule="auto"/>
        <w:ind w:firstLine="709"/>
        <w:jc w:val="both"/>
        <w:rPr>
          <w:sz w:val="28"/>
          <w:szCs w:val="28"/>
        </w:rPr>
      </w:pPr>
      <w:hyperlink r:id="rId34" w:history="1">
        <w:r w:rsidR="00591A3B" w:rsidRPr="00F93778">
          <w:rPr>
            <w:sz w:val="28"/>
            <w:szCs w:val="28"/>
          </w:rPr>
          <w:t>ГОСТ Р 52289-20</w:t>
        </w:r>
      </w:hyperlink>
      <w:r w:rsidR="00591A3B" w:rsidRPr="00F93778">
        <w:rPr>
          <w:sz w:val="28"/>
          <w:szCs w:val="28"/>
        </w:rPr>
        <w:t>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B3783" w:rsidRPr="00F93778" w:rsidRDefault="009E458D" w:rsidP="00DE42BC">
      <w:pPr>
        <w:autoSpaceDE w:val="0"/>
        <w:autoSpaceDN w:val="0"/>
        <w:adjustRightInd w:val="0"/>
        <w:spacing w:line="360" w:lineRule="auto"/>
        <w:ind w:firstLine="709"/>
        <w:jc w:val="both"/>
        <w:rPr>
          <w:sz w:val="28"/>
          <w:szCs w:val="28"/>
        </w:rPr>
      </w:pPr>
      <w:hyperlink r:id="rId35" w:history="1">
        <w:r w:rsidR="007B3783" w:rsidRPr="00F93778">
          <w:rPr>
            <w:sz w:val="28"/>
            <w:szCs w:val="28"/>
          </w:rPr>
          <w:t>ГОСТ 33127-2014</w:t>
        </w:r>
      </w:hyperlink>
      <w:r w:rsidR="007B3783" w:rsidRPr="00F93778">
        <w:rPr>
          <w:sz w:val="28"/>
          <w:szCs w:val="28"/>
        </w:rPr>
        <w:t xml:space="preserve"> «Дороги автомобильные общего пользования. Ограждения дорожные. Классификация»;</w:t>
      </w:r>
    </w:p>
    <w:p w:rsidR="007B3783" w:rsidRPr="00F93778" w:rsidRDefault="009E458D" w:rsidP="00DE42BC">
      <w:pPr>
        <w:autoSpaceDE w:val="0"/>
        <w:autoSpaceDN w:val="0"/>
        <w:adjustRightInd w:val="0"/>
        <w:spacing w:line="360" w:lineRule="auto"/>
        <w:ind w:firstLine="709"/>
        <w:jc w:val="both"/>
        <w:rPr>
          <w:sz w:val="28"/>
          <w:szCs w:val="28"/>
        </w:rPr>
      </w:pPr>
      <w:hyperlink r:id="rId36" w:history="1">
        <w:r w:rsidR="007B3783" w:rsidRPr="00F93778">
          <w:rPr>
            <w:sz w:val="28"/>
            <w:szCs w:val="28"/>
          </w:rPr>
          <w:t>ГОСТ Р 52607-2006</w:t>
        </w:r>
      </w:hyperlink>
      <w:r w:rsidR="007B3783" w:rsidRPr="00F93778">
        <w:rPr>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F0151" w:rsidRPr="00F93778" w:rsidRDefault="009E458D" w:rsidP="00DE42BC">
      <w:pPr>
        <w:autoSpaceDE w:val="0"/>
        <w:autoSpaceDN w:val="0"/>
        <w:adjustRightInd w:val="0"/>
        <w:spacing w:line="360" w:lineRule="auto"/>
        <w:ind w:firstLine="709"/>
        <w:jc w:val="both"/>
        <w:rPr>
          <w:sz w:val="28"/>
          <w:szCs w:val="28"/>
        </w:rPr>
      </w:pPr>
      <w:hyperlink r:id="rId37" w:history="1">
        <w:r w:rsidR="005F0151" w:rsidRPr="00F93778">
          <w:rPr>
            <w:sz w:val="28"/>
            <w:szCs w:val="28"/>
          </w:rPr>
          <w:t>СП 113.13330.201</w:t>
        </w:r>
      </w:hyperlink>
      <w:r w:rsidR="005F0151" w:rsidRPr="00F93778">
        <w:rPr>
          <w:sz w:val="28"/>
          <w:szCs w:val="28"/>
        </w:rPr>
        <w:t xml:space="preserve">6 «СНиП </w:t>
      </w:r>
      <w:r w:rsidR="00F778B1" w:rsidRPr="00F93778">
        <w:rPr>
          <w:sz w:val="28"/>
          <w:szCs w:val="28"/>
        </w:rPr>
        <w:t>21-02-99*. Стоянки автомобилей».</w:t>
      </w:r>
    </w:p>
    <w:p w:rsidR="005F0151" w:rsidRPr="00F93778" w:rsidRDefault="005F0151" w:rsidP="00DE42BC">
      <w:pPr>
        <w:autoSpaceDE w:val="0"/>
        <w:autoSpaceDN w:val="0"/>
        <w:adjustRightInd w:val="0"/>
        <w:spacing w:line="360" w:lineRule="auto"/>
        <w:ind w:firstLine="709"/>
        <w:jc w:val="both"/>
        <w:rPr>
          <w:sz w:val="28"/>
          <w:szCs w:val="28"/>
        </w:rPr>
      </w:pPr>
      <w:r w:rsidRPr="00F93778">
        <w:rPr>
          <w:sz w:val="28"/>
          <w:szCs w:val="28"/>
        </w:rPr>
        <w:t xml:space="preserve">2.14.7. </w:t>
      </w:r>
      <w:r w:rsidRPr="00F93778">
        <w:rPr>
          <w:rStyle w:val="af1"/>
          <w:i w:val="0"/>
          <w:iCs w:val="0"/>
          <w:sz w:val="28"/>
          <w:szCs w:val="28"/>
        </w:rPr>
        <w:t>СП</w:t>
      </w:r>
      <w:r w:rsidRPr="00F93778">
        <w:rPr>
          <w:sz w:val="28"/>
          <w:szCs w:val="28"/>
        </w:rPr>
        <w:t> </w:t>
      </w:r>
      <w:r w:rsidRPr="00F93778">
        <w:rPr>
          <w:rStyle w:val="af1"/>
          <w:i w:val="0"/>
          <w:iCs w:val="0"/>
          <w:sz w:val="28"/>
          <w:szCs w:val="28"/>
        </w:rPr>
        <w:t>45</w:t>
      </w:r>
      <w:r w:rsidRPr="00F93778">
        <w:rPr>
          <w:sz w:val="28"/>
          <w:szCs w:val="28"/>
        </w:rPr>
        <w:t>.</w:t>
      </w:r>
      <w:r w:rsidRPr="00F93778">
        <w:rPr>
          <w:rStyle w:val="af1"/>
          <w:i w:val="0"/>
          <w:iCs w:val="0"/>
          <w:sz w:val="28"/>
          <w:szCs w:val="28"/>
        </w:rPr>
        <w:t>13330</w:t>
      </w:r>
      <w:r w:rsidRPr="00F93778">
        <w:rPr>
          <w:sz w:val="28"/>
          <w:szCs w:val="28"/>
        </w:rPr>
        <w:t>.</w:t>
      </w:r>
      <w:r w:rsidRPr="00F93778">
        <w:rPr>
          <w:rStyle w:val="af1"/>
          <w:i w:val="0"/>
          <w:iCs w:val="0"/>
          <w:sz w:val="28"/>
          <w:szCs w:val="28"/>
        </w:rPr>
        <w:t>2017 «</w:t>
      </w:r>
      <w:r w:rsidRPr="00F93778">
        <w:rPr>
          <w:sz w:val="28"/>
          <w:szCs w:val="28"/>
          <w:shd w:val="clear" w:color="auto" w:fill="FFFFFF"/>
        </w:rPr>
        <w:t>Земляные сооружения, основания и фундаменты»;</w:t>
      </w:r>
    </w:p>
    <w:p w:rsidR="005F0151" w:rsidRPr="00F93778" w:rsidRDefault="009E458D" w:rsidP="00DE42BC">
      <w:pPr>
        <w:autoSpaceDE w:val="0"/>
        <w:autoSpaceDN w:val="0"/>
        <w:adjustRightInd w:val="0"/>
        <w:spacing w:line="360" w:lineRule="auto"/>
        <w:ind w:firstLine="709"/>
        <w:jc w:val="both"/>
        <w:rPr>
          <w:sz w:val="28"/>
          <w:szCs w:val="28"/>
        </w:rPr>
      </w:pPr>
      <w:hyperlink r:id="rId38" w:history="1">
        <w:r w:rsidR="005F0151" w:rsidRPr="00F93778">
          <w:rPr>
            <w:sz w:val="28"/>
            <w:szCs w:val="28"/>
          </w:rPr>
          <w:t>СП 116.13330.2012</w:t>
        </w:r>
      </w:hyperlink>
      <w:r w:rsidR="005F0151" w:rsidRPr="00F93778">
        <w:rPr>
          <w:sz w:val="28"/>
          <w:szCs w:val="28"/>
        </w:rPr>
        <w:t xml:space="preserve"> «СНиП 22-02-2003. Инженерная защита территорий, зданий и сооружений от опасных геологических процессов. Основные положения»;</w:t>
      </w:r>
    </w:p>
    <w:p w:rsidR="005F0151" w:rsidRPr="00F93778" w:rsidRDefault="005F0151" w:rsidP="00DE42BC">
      <w:pPr>
        <w:autoSpaceDE w:val="0"/>
        <w:autoSpaceDN w:val="0"/>
        <w:adjustRightInd w:val="0"/>
        <w:spacing w:line="360" w:lineRule="auto"/>
        <w:ind w:firstLine="709"/>
        <w:jc w:val="both"/>
        <w:rPr>
          <w:sz w:val="28"/>
          <w:szCs w:val="28"/>
        </w:rPr>
      </w:pPr>
      <w:r w:rsidRPr="00F93778">
        <w:rPr>
          <w:sz w:val="28"/>
          <w:szCs w:val="28"/>
        </w:rPr>
        <w:t>СП 104.13330.2016 «</w:t>
      </w:r>
      <w:hyperlink r:id="rId39" w:history="1">
        <w:r w:rsidRPr="00F93778">
          <w:rPr>
            <w:sz w:val="28"/>
            <w:szCs w:val="28"/>
          </w:rPr>
          <w:t>СНиП 2.06.15-85</w:t>
        </w:r>
      </w:hyperlink>
      <w:r w:rsidRPr="00F93778">
        <w:rPr>
          <w:sz w:val="28"/>
          <w:szCs w:val="28"/>
        </w:rPr>
        <w:t>. Инженерная защита территории от затопления и подтопления»;</w:t>
      </w:r>
    </w:p>
    <w:p w:rsidR="00CD487E" w:rsidRPr="00F93778" w:rsidRDefault="009E458D" w:rsidP="00DE42BC">
      <w:pPr>
        <w:autoSpaceDE w:val="0"/>
        <w:autoSpaceDN w:val="0"/>
        <w:adjustRightInd w:val="0"/>
        <w:spacing w:line="360" w:lineRule="auto"/>
        <w:ind w:firstLine="709"/>
        <w:jc w:val="both"/>
        <w:rPr>
          <w:sz w:val="28"/>
          <w:szCs w:val="28"/>
        </w:rPr>
      </w:pPr>
      <w:hyperlink r:id="rId40" w:history="1">
        <w:r w:rsidR="00CD487E" w:rsidRPr="00F93778">
          <w:rPr>
            <w:sz w:val="28"/>
            <w:szCs w:val="28"/>
          </w:rPr>
          <w:t>ГОСТ 17.4.3.04-85</w:t>
        </w:r>
      </w:hyperlink>
      <w:r w:rsidR="00CD487E" w:rsidRPr="00F93778">
        <w:rPr>
          <w:sz w:val="28"/>
          <w:szCs w:val="28"/>
        </w:rPr>
        <w:t xml:space="preserve"> «Охрана природы. Почвы. Общие требования к контролю и охране от загрязнения»;</w:t>
      </w:r>
    </w:p>
    <w:p w:rsidR="00CD487E" w:rsidRPr="00F93778" w:rsidRDefault="009E458D" w:rsidP="00DE42BC">
      <w:pPr>
        <w:autoSpaceDE w:val="0"/>
        <w:autoSpaceDN w:val="0"/>
        <w:adjustRightInd w:val="0"/>
        <w:spacing w:line="360" w:lineRule="auto"/>
        <w:ind w:firstLine="709"/>
        <w:jc w:val="both"/>
        <w:rPr>
          <w:sz w:val="28"/>
          <w:szCs w:val="28"/>
        </w:rPr>
      </w:pPr>
      <w:hyperlink r:id="rId41" w:history="1">
        <w:r w:rsidR="00CD487E" w:rsidRPr="00F93778">
          <w:rPr>
            <w:sz w:val="28"/>
            <w:szCs w:val="28"/>
          </w:rPr>
          <w:t>ГОСТ 17.5.3.06-85</w:t>
        </w:r>
      </w:hyperlink>
      <w:r w:rsidR="00CD487E" w:rsidRPr="00F93778">
        <w:rPr>
          <w:sz w:val="28"/>
          <w:szCs w:val="28"/>
        </w:rPr>
        <w:t xml:space="preserve"> «Охрана природы. Земли. Требования к определению норм снятия плодородного слоя почвы при производстве земляных работ»;</w:t>
      </w:r>
    </w:p>
    <w:p w:rsidR="00350587" w:rsidRPr="00F93778" w:rsidRDefault="009E458D" w:rsidP="00DE42BC">
      <w:pPr>
        <w:autoSpaceDE w:val="0"/>
        <w:autoSpaceDN w:val="0"/>
        <w:adjustRightInd w:val="0"/>
        <w:spacing w:line="360" w:lineRule="auto"/>
        <w:ind w:firstLine="709"/>
        <w:jc w:val="both"/>
        <w:rPr>
          <w:sz w:val="28"/>
          <w:szCs w:val="28"/>
        </w:rPr>
      </w:pPr>
      <w:hyperlink r:id="rId42" w:history="1">
        <w:r w:rsidR="00350587" w:rsidRPr="00F93778">
          <w:rPr>
            <w:sz w:val="28"/>
            <w:szCs w:val="28"/>
          </w:rPr>
          <w:t>ГОСТ 28329-89</w:t>
        </w:r>
      </w:hyperlink>
      <w:r w:rsidR="00350587" w:rsidRPr="00F93778">
        <w:rPr>
          <w:sz w:val="28"/>
          <w:szCs w:val="28"/>
        </w:rPr>
        <w:t xml:space="preserve"> «Озеленение городов. Термины и определения»;</w:t>
      </w:r>
    </w:p>
    <w:p w:rsidR="00350587" w:rsidRPr="00F93778" w:rsidRDefault="009E458D" w:rsidP="00DE42BC">
      <w:pPr>
        <w:autoSpaceDE w:val="0"/>
        <w:autoSpaceDN w:val="0"/>
        <w:adjustRightInd w:val="0"/>
        <w:spacing w:line="360" w:lineRule="auto"/>
        <w:ind w:firstLine="709"/>
        <w:jc w:val="both"/>
        <w:rPr>
          <w:sz w:val="28"/>
          <w:szCs w:val="28"/>
        </w:rPr>
      </w:pPr>
      <w:hyperlink r:id="rId43" w:history="1">
        <w:r w:rsidR="00350587" w:rsidRPr="00F93778">
          <w:rPr>
            <w:sz w:val="28"/>
            <w:szCs w:val="28"/>
          </w:rPr>
          <w:t>ГОСТ Р 55935-2013</w:t>
        </w:r>
      </w:hyperlink>
      <w:r w:rsidR="00350587" w:rsidRPr="00F93778">
        <w:rPr>
          <w:sz w:val="28"/>
          <w:szCs w:val="28"/>
        </w:rPr>
        <w:t xml:space="preserve"> «Состав и порядок разработки научно-проектной документации на выполнение работ по сохранению объектов культурного наследия </w:t>
      </w:r>
      <w:r w:rsidR="00B30C09" w:rsidRPr="00B30C09">
        <w:rPr>
          <w:sz w:val="28"/>
          <w:szCs w:val="28"/>
        </w:rPr>
        <w:t>–</w:t>
      </w:r>
      <w:r w:rsidR="00350587" w:rsidRPr="00F93778">
        <w:rPr>
          <w:sz w:val="28"/>
          <w:szCs w:val="28"/>
        </w:rPr>
        <w:t xml:space="preserve"> произведений ландшафтной архитектур</w:t>
      </w:r>
      <w:r w:rsidR="00F778B1" w:rsidRPr="00F93778">
        <w:rPr>
          <w:sz w:val="28"/>
          <w:szCs w:val="28"/>
        </w:rPr>
        <w:t>ы и садово-паркового искусства».</w:t>
      </w:r>
    </w:p>
    <w:p w:rsidR="00350587" w:rsidRPr="00F93778" w:rsidRDefault="005F0151" w:rsidP="00DE42BC">
      <w:pPr>
        <w:autoSpaceDE w:val="0"/>
        <w:autoSpaceDN w:val="0"/>
        <w:adjustRightInd w:val="0"/>
        <w:spacing w:line="360" w:lineRule="auto"/>
        <w:ind w:firstLine="709"/>
        <w:jc w:val="both"/>
        <w:outlineLvl w:val="1"/>
        <w:rPr>
          <w:sz w:val="28"/>
          <w:szCs w:val="28"/>
        </w:rPr>
      </w:pPr>
      <w:r w:rsidRPr="00F93778">
        <w:rPr>
          <w:sz w:val="28"/>
          <w:szCs w:val="28"/>
        </w:rPr>
        <w:t xml:space="preserve">2.14.8. </w:t>
      </w:r>
      <w:r w:rsidR="00350587" w:rsidRPr="00F93778">
        <w:rPr>
          <w:sz w:val="28"/>
          <w:szCs w:val="28"/>
        </w:rPr>
        <w:t>Типовые правила охраны коммунальных тепловых сетей, утвержденные приказом Минстроя России от 17 августа 1992 года № 197;</w:t>
      </w:r>
    </w:p>
    <w:p w:rsidR="00350587" w:rsidRPr="00F93778" w:rsidRDefault="00350587" w:rsidP="00DE42BC">
      <w:pPr>
        <w:autoSpaceDE w:val="0"/>
        <w:autoSpaceDN w:val="0"/>
        <w:adjustRightInd w:val="0"/>
        <w:spacing w:line="360" w:lineRule="auto"/>
        <w:ind w:firstLine="709"/>
        <w:jc w:val="both"/>
        <w:outlineLvl w:val="1"/>
        <w:rPr>
          <w:sz w:val="28"/>
          <w:szCs w:val="28"/>
        </w:rPr>
      </w:pPr>
      <w:r w:rsidRPr="00F93778">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350587" w:rsidRPr="00F93778" w:rsidRDefault="00350587" w:rsidP="00DE42BC">
      <w:pPr>
        <w:autoSpaceDE w:val="0"/>
        <w:autoSpaceDN w:val="0"/>
        <w:adjustRightInd w:val="0"/>
        <w:spacing w:line="360" w:lineRule="auto"/>
        <w:ind w:firstLine="709"/>
        <w:jc w:val="both"/>
        <w:outlineLvl w:val="1"/>
        <w:rPr>
          <w:sz w:val="28"/>
          <w:szCs w:val="28"/>
        </w:rPr>
      </w:pPr>
      <w:r w:rsidRPr="00F93778">
        <w:rPr>
          <w:sz w:val="28"/>
          <w:szCs w:val="28"/>
        </w:rPr>
        <w:t>Правила</w:t>
      </w:r>
      <w:r w:rsidRPr="00F93778">
        <w:rPr>
          <w:sz w:val="28"/>
          <w:szCs w:val="28"/>
          <w:lang w:eastAsia="en-US"/>
        </w:rPr>
        <w:t xml:space="preserve"> охраны газораспределительных сетей,</w:t>
      </w:r>
      <w:r w:rsidRPr="00F93778">
        <w:rPr>
          <w:sz w:val="28"/>
          <w:szCs w:val="28"/>
        </w:rPr>
        <w:t xml:space="preserve"> утвержденные постановлением Правительства Российской Федерации от 20 ноября </w:t>
      </w:r>
      <w:r w:rsidR="00645CAA">
        <w:rPr>
          <w:sz w:val="28"/>
          <w:szCs w:val="28"/>
        </w:rPr>
        <w:t xml:space="preserve">        </w:t>
      </w:r>
      <w:r w:rsidRPr="00F93778">
        <w:rPr>
          <w:sz w:val="28"/>
          <w:szCs w:val="28"/>
        </w:rPr>
        <w:t>2000 года № 878;</w:t>
      </w:r>
    </w:p>
    <w:p w:rsidR="00B6412C" w:rsidRPr="00F93778" w:rsidRDefault="00350587" w:rsidP="00DE42BC">
      <w:pPr>
        <w:pStyle w:val="af0"/>
        <w:spacing w:line="360" w:lineRule="auto"/>
        <w:ind w:firstLine="709"/>
        <w:jc w:val="both"/>
        <w:rPr>
          <w:sz w:val="28"/>
          <w:szCs w:val="28"/>
        </w:rPr>
      </w:pPr>
      <w:r w:rsidRPr="00F93778">
        <w:rPr>
          <w:sz w:val="28"/>
          <w:szCs w:val="28"/>
        </w:rPr>
        <w:t>Правила охраны линий и сооружений связи Российской Федерации, утвержденные постановлением Правительства Российской Федер</w:t>
      </w:r>
      <w:r w:rsidR="00F778B1" w:rsidRPr="00F93778">
        <w:rPr>
          <w:sz w:val="28"/>
          <w:szCs w:val="28"/>
        </w:rPr>
        <w:t xml:space="preserve">ации </w:t>
      </w:r>
      <w:r w:rsidR="00645CAA">
        <w:rPr>
          <w:sz w:val="28"/>
          <w:szCs w:val="28"/>
        </w:rPr>
        <w:t xml:space="preserve">         </w:t>
      </w:r>
      <w:r w:rsidR="00F778B1" w:rsidRPr="00F93778">
        <w:rPr>
          <w:sz w:val="28"/>
          <w:szCs w:val="28"/>
        </w:rPr>
        <w:t>от 9 июня 1995 года № 578.</w:t>
      </w:r>
    </w:p>
    <w:p w:rsidR="007B3783" w:rsidRPr="00F93778" w:rsidRDefault="005F0151" w:rsidP="00DE42BC">
      <w:pPr>
        <w:pStyle w:val="a5"/>
        <w:spacing w:line="360" w:lineRule="auto"/>
        <w:ind w:left="0" w:firstLine="709"/>
        <w:jc w:val="both"/>
        <w:rPr>
          <w:sz w:val="28"/>
          <w:szCs w:val="28"/>
        </w:rPr>
      </w:pPr>
      <w:r w:rsidRPr="00F93778">
        <w:rPr>
          <w:sz w:val="28"/>
          <w:szCs w:val="28"/>
        </w:rPr>
        <w:t>2.14.9. И</w:t>
      </w:r>
      <w:r w:rsidR="001C115D" w:rsidRPr="00F93778">
        <w:rPr>
          <w:sz w:val="28"/>
          <w:szCs w:val="28"/>
        </w:rPr>
        <w:t>ные правила, своды правил, стандарты, принятые и вступившие в силу в установленном порядке.</w:t>
      </w:r>
      <w:r w:rsidR="00FC59D8" w:rsidRPr="00F93778">
        <w:rPr>
          <w:sz w:val="28"/>
          <w:szCs w:val="28"/>
        </w:rPr>
        <w:t>»</w:t>
      </w:r>
      <w:r w:rsidR="00FA7B36" w:rsidRPr="00F93778">
        <w:rPr>
          <w:sz w:val="28"/>
          <w:szCs w:val="28"/>
        </w:rPr>
        <w:t>;</w:t>
      </w:r>
    </w:p>
    <w:p w:rsidR="00C06060" w:rsidRPr="00F93778" w:rsidRDefault="00C06060" w:rsidP="0085280F">
      <w:pPr>
        <w:pStyle w:val="a5"/>
        <w:spacing w:line="360" w:lineRule="auto"/>
        <w:ind w:left="0" w:firstLine="709"/>
        <w:jc w:val="both"/>
        <w:rPr>
          <w:sz w:val="28"/>
          <w:szCs w:val="28"/>
        </w:rPr>
      </w:pPr>
      <w:r w:rsidRPr="00F93778">
        <w:rPr>
          <w:sz w:val="28"/>
          <w:szCs w:val="28"/>
        </w:rPr>
        <w:lastRenderedPageBreak/>
        <w:t>4</w:t>
      </w:r>
      <w:r w:rsidR="00FA7B36" w:rsidRPr="00F93778">
        <w:rPr>
          <w:sz w:val="28"/>
          <w:szCs w:val="28"/>
        </w:rPr>
        <w:t>)</w:t>
      </w:r>
      <w:r w:rsidRPr="00F93778">
        <w:rPr>
          <w:sz w:val="28"/>
          <w:szCs w:val="28"/>
        </w:rPr>
        <w:t xml:space="preserve"> </w:t>
      </w:r>
      <w:r w:rsidR="00FA7B36" w:rsidRPr="00F93778">
        <w:rPr>
          <w:sz w:val="28"/>
          <w:szCs w:val="28"/>
        </w:rPr>
        <w:t>в</w:t>
      </w:r>
      <w:r w:rsidRPr="00F93778">
        <w:rPr>
          <w:sz w:val="28"/>
          <w:szCs w:val="28"/>
        </w:rPr>
        <w:t xml:space="preserve"> главе III «Общие требования к состоянию общественных пространств, состоянию и облику зданий, объектам благоустройства и их элементам»:</w:t>
      </w:r>
    </w:p>
    <w:p w:rsidR="00C06060" w:rsidRPr="0095243A" w:rsidRDefault="0063063C" w:rsidP="0085280F">
      <w:pPr>
        <w:pStyle w:val="a5"/>
        <w:spacing w:line="360" w:lineRule="auto"/>
        <w:ind w:left="0" w:firstLine="709"/>
        <w:jc w:val="both"/>
        <w:rPr>
          <w:sz w:val="28"/>
          <w:szCs w:val="28"/>
        </w:rPr>
      </w:pPr>
      <w:r w:rsidRPr="0095243A">
        <w:rPr>
          <w:sz w:val="28"/>
          <w:szCs w:val="28"/>
        </w:rPr>
        <w:t>а</w:t>
      </w:r>
      <w:r w:rsidR="00D45158" w:rsidRPr="0095243A">
        <w:rPr>
          <w:sz w:val="28"/>
          <w:szCs w:val="28"/>
        </w:rPr>
        <w:t>) в</w:t>
      </w:r>
      <w:r w:rsidR="00C06060" w:rsidRPr="0095243A">
        <w:rPr>
          <w:sz w:val="28"/>
          <w:szCs w:val="28"/>
        </w:rPr>
        <w:t xml:space="preserve"> разделе 3.2:</w:t>
      </w:r>
    </w:p>
    <w:p w:rsidR="0085280F" w:rsidRPr="00F93778" w:rsidRDefault="0063063C" w:rsidP="0085280F">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1</w:t>
      </w:r>
      <w:r w:rsidR="00D45158" w:rsidRPr="00F93778">
        <w:rPr>
          <w:rFonts w:ascii="Times New Roman" w:hAnsi="Times New Roman" w:cs="Times New Roman"/>
          <w:sz w:val="28"/>
          <w:szCs w:val="28"/>
        </w:rPr>
        <w:t>) п</w:t>
      </w:r>
      <w:r w:rsidR="0085280F" w:rsidRPr="00F93778">
        <w:rPr>
          <w:rFonts w:ascii="Times New Roman" w:hAnsi="Times New Roman" w:cs="Times New Roman"/>
          <w:sz w:val="28"/>
          <w:szCs w:val="28"/>
        </w:rPr>
        <w:t>ункт 3.2.4 изложить в следующей редакции:</w:t>
      </w:r>
    </w:p>
    <w:p w:rsidR="0094024C" w:rsidRPr="00F93778" w:rsidRDefault="0094024C" w:rsidP="0094024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«3.2.4. Внешний архитектурно-художественный облик города Чебоксары состоит из внешнего архитектурного решения фасадов зданий (сооружений) сложившейся застройки, объектов благоустройства и внешнего художественного облика, который формируется из совокупности колористических и иных решений функционального (утилитарного) освещения территории,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города.</w:t>
      </w:r>
    </w:p>
    <w:p w:rsidR="0094024C" w:rsidRPr="00F93778" w:rsidRDefault="0094024C" w:rsidP="0094024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Внешний вид фасадов зданий (сооружений), объектов благоустройства должен соответствовать архитектурно-градостроительному и художественному облику объекта.</w:t>
      </w:r>
    </w:p>
    <w:p w:rsidR="0094024C" w:rsidRPr="00F93778" w:rsidRDefault="0094024C" w:rsidP="0094024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 xml:space="preserve">Архитектурное решение фасадов зданий (сооружений), объектов благоустройства, строительство или реконструкция которых планируется на территории города Чебоксары, в случаях и порядке, установленных регламентом по предоставлению решения о согласовании архитектурно-градостроительного облика объекта, указанным в пункте 1.7 настоящих Правил, определяется архитектурной частью документации, согласованной с уполномоченным органом местного самоуправления путем предоставления решения о согласовании архитектурно-градостроительного облика объекта. </w:t>
      </w:r>
    </w:p>
    <w:p w:rsidR="0094024C" w:rsidRPr="00F93778" w:rsidRDefault="0094024C" w:rsidP="0094024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Архитектурно-градостроительный облик объекта принимается за основу при разработке проектной документации объекта.</w:t>
      </w:r>
    </w:p>
    <w:p w:rsidR="0094024C" w:rsidRPr="00F93778" w:rsidRDefault="0094024C" w:rsidP="0094024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 xml:space="preserve">Архитектурно-художественный облик объектов, изменение внешнего облика фасадов в части работ, не связанных со строительством и </w:t>
      </w:r>
      <w:r w:rsidRPr="00F93778">
        <w:rPr>
          <w:rFonts w:ascii="Times New Roman" w:hAnsi="Times New Roman" w:cs="Times New Roman"/>
          <w:sz w:val="28"/>
          <w:szCs w:val="28"/>
        </w:rPr>
        <w:lastRenderedPageBreak/>
        <w:t xml:space="preserve">реконструкцией, в случаях и порядке, установленных нормативными правовыми актами администрации города Чебоксары, подлежат согласованию с уполномоченным органом местного самоуправления. </w:t>
      </w:r>
    </w:p>
    <w:p w:rsidR="0094024C" w:rsidRPr="00F93778" w:rsidRDefault="0094024C" w:rsidP="0085280F">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Уполномоченным органом местного самоуправления по предоставлению решения о согласовании архитектурно-градостроительного облика объекта, по согласованию архитектурно-художественного облика объекта, изменения внешнего облика фасадов является администрация города Чебоксары в лице Управления архитектуры и градостроительства администрации города Чебоксары.»</w:t>
      </w:r>
      <w:r w:rsidR="00D45158" w:rsidRPr="00F93778">
        <w:rPr>
          <w:rFonts w:ascii="Times New Roman" w:hAnsi="Times New Roman" w:cs="Times New Roman"/>
          <w:sz w:val="28"/>
          <w:szCs w:val="28"/>
        </w:rPr>
        <w:t>;</w:t>
      </w:r>
    </w:p>
    <w:p w:rsidR="00C06060" w:rsidRPr="00F93778" w:rsidRDefault="0063063C" w:rsidP="0085280F">
      <w:pPr>
        <w:pStyle w:val="a5"/>
        <w:spacing w:line="360" w:lineRule="auto"/>
        <w:ind w:left="0" w:firstLine="709"/>
        <w:jc w:val="both"/>
        <w:rPr>
          <w:sz w:val="28"/>
          <w:szCs w:val="28"/>
        </w:rPr>
      </w:pPr>
      <w:r w:rsidRPr="00F93778">
        <w:rPr>
          <w:sz w:val="28"/>
          <w:szCs w:val="28"/>
        </w:rPr>
        <w:t>2</w:t>
      </w:r>
      <w:r w:rsidR="00D45158" w:rsidRPr="00F93778">
        <w:rPr>
          <w:sz w:val="28"/>
          <w:szCs w:val="28"/>
        </w:rPr>
        <w:t>) п</w:t>
      </w:r>
      <w:r w:rsidR="00C06060" w:rsidRPr="00F93778">
        <w:rPr>
          <w:sz w:val="28"/>
          <w:szCs w:val="28"/>
        </w:rPr>
        <w:t>ункт 3.2.5 изложить в следующей редакции:</w:t>
      </w:r>
    </w:p>
    <w:p w:rsidR="00C06060" w:rsidRPr="00F93778" w:rsidRDefault="00C06060" w:rsidP="0085280F">
      <w:pPr>
        <w:spacing w:line="360" w:lineRule="auto"/>
        <w:ind w:firstLine="709"/>
        <w:jc w:val="both"/>
        <w:rPr>
          <w:sz w:val="28"/>
          <w:szCs w:val="28"/>
        </w:rPr>
      </w:pPr>
      <w:r w:rsidRPr="00F93778">
        <w:rPr>
          <w:sz w:val="28"/>
          <w:szCs w:val="28"/>
        </w:rPr>
        <w:t>«3.2.5. Колористическое решение зданий, строений, сооружений и их отделка должны соответствовать характеристикам и стилевому решению фасадов, функциональному назначению объектов, окружающей среде.</w:t>
      </w:r>
    </w:p>
    <w:p w:rsidR="00C06060" w:rsidRPr="00F93778" w:rsidRDefault="00C06060" w:rsidP="00DE42BC">
      <w:pPr>
        <w:spacing w:line="360" w:lineRule="auto"/>
        <w:ind w:firstLine="709"/>
        <w:jc w:val="both"/>
        <w:rPr>
          <w:sz w:val="28"/>
          <w:szCs w:val="28"/>
        </w:rPr>
      </w:pPr>
      <w:r w:rsidRPr="00F93778">
        <w:rPr>
          <w:sz w:val="28"/>
          <w:szCs w:val="28"/>
        </w:rPr>
        <w:t>Торцы зданий (боковые фасады), просматриваемые с улицы полностью, окрашиваются в цвет главного фасада.</w:t>
      </w:r>
    </w:p>
    <w:p w:rsidR="00C06060" w:rsidRPr="00F93778" w:rsidRDefault="00C06060" w:rsidP="00DE42BC">
      <w:pPr>
        <w:spacing w:line="360" w:lineRule="auto"/>
        <w:ind w:firstLine="709"/>
        <w:jc w:val="both"/>
        <w:rPr>
          <w:sz w:val="28"/>
          <w:szCs w:val="28"/>
        </w:rPr>
      </w:pPr>
      <w:r w:rsidRPr="00F93778">
        <w:rPr>
          <w:sz w:val="28"/>
          <w:szCs w:val="28"/>
        </w:rPr>
        <w:t>Не допускается самовольная фрагментарная отделка фасадов, если иное не предусмотрено проектной документацией объекта</w:t>
      </w:r>
      <w:r w:rsidR="00B30199" w:rsidRPr="00F93778">
        <w:rPr>
          <w:sz w:val="28"/>
          <w:szCs w:val="28"/>
        </w:rPr>
        <w:t>.»</w:t>
      </w:r>
      <w:r w:rsidR="00FA7B36" w:rsidRPr="00F93778">
        <w:rPr>
          <w:sz w:val="28"/>
          <w:szCs w:val="28"/>
        </w:rPr>
        <w:t>;</w:t>
      </w:r>
      <w:r w:rsidRPr="00F93778">
        <w:rPr>
          <w:sz w:val="28"/>
          <w:szCs w:val="28"/>
        </w:rPr>
        <w:t xml:space="preserve"> </w:t>
      </w:r>
    </w:p>
    <w:p w:rsidR="00C06060" w:rsidRPr="00F93778" w:rsidRDefault="0063063C" w:rsidP="00DE42BC">
      <w:pPr>
        <w:spacing w:line="360" w:lineRule="auto"/>
        <w:ind w:firstLine="709"/>
        <w:jc w:val="both"/>
        <w:rPr>
          <w:sz w:val="28"/>
          <w:szCs w:val="28"/>
        </w:rPr>
      </w:pPr>
      <w:r w:rsidRPr="00F93778">
        <w:rPr>
          <w:sz w:val="28"/>
          <w:szCs w:val="28"/>
        </w:rPr>
        <w:t>3</w:t>
      </w:r>
      <w:r w:rsidR="00D45158" w:rsidRPr="00F93778">
        <w:rPr>
          <w:sz w:val="28"/>
          <w:szCs w:val="28"/>
        </w:rPr>
        <w:t>) в</w:t>
      </w:r>
      <w:r w:rsidR="00C06060" w:rsidRPr="00F93778">
        <w:rPr>
          <w:sz w:val="28"/>
          <w:szCs w:val="28"/>
        </w:rPr>
        <w:t xml:space="preserve"> пункте 3.2.7: </w:t>
      </w:r>
    </w:p>
    <w:p w:rsidR="00C06060" w:rsidRPr="00F93778" w:rsidRDefault="00D45158" w:rsidP="00DE42BC">
      <w:pPr>
        <w:spacing w:line="360" w:lineRule="auto"/>
        <w:ind w:firstLine="709"/>
        <w:jc w:val="both"/>
        <w:rPr>
          <w:sz w:val="28"/>
          <w:szCs w:val="28"/>
        </w:rPr>
      </w:pPr>
      <w:r w:rsidRPr="00F93778">
        <w:rPr>
          <w:sz w:val="28"/>
          <w:szCs w:val="28"/>
        </w:rPr>
        <w:t>- п</w:t>
      </w:r>
      <w:r w:rsidR="00C06060" w:rsidRPr="00F93778">
        <w:rPr>
          <w:sz w:val="28"/>
          <w:szCs w:val="28"/>
        </w:rPr>
        <w:t>одпункт 3 изложить в следующей редакции:</w:t>
      </w:r>
    </w:p>
    <w:p w:rsidR="00C06060" w:rsidRPr="00F93778" w:rsidRDefault="00C06060" w:rsidP="00DE42BC">
      <w:pPr>
        <w:spacing w:line="360" w:lineRule="auto"/>
        <w:ind w:firstLine="709"/>
        <w:jc w:val="both"/>
        <w:rPr>
          <w:sz w:val="28"/>
          <w:szCs w:val="28"/>
        </w:rPr>
      </w:pPr>
      <w:r w:rsidRPr="00F93778">
        <w:rPr>
          <w:sz w:val="28"/>
          <w:szCs w:val="28"/>
        </w:rPr>
        <w:t>«3) прокладка сетей инженерно-технического обеспечения открытым способом на фасадах зданий, выходящих на улицы (за исключением водосточных труб, вентиляционных решеток, видеокамер наружного наблюдения, громкоговорителей, светильников);»</w:t>
      </w:r>
      <w:r w:rsidR="00D45158" w:rsidRPr="00F93778">
        <w:rPr>
          <w:sz w:val="28"/>
          <w:szCs w:val="28"/>
        </w:rPr>
        <w:t>;</w:t>
      </w:r>
    </w:p>
    <w:p w:rsidR="00C06060" w:rsidRPr="00F93778" w:rsidRDefault="00D45158" w:rsidP="00DE42BC">
      <w:pPr>
        <w:pStyle w:val="af0"/>
        <w:spacing w:line="360" w:lineRule="auto"/>
        <w:ind w:firstLine="709"/>
        <w:jc w:val="both"/>
        <w:rPr>
          <w:sz w:val="28"/>
          <w:szCs w:val="28"/>
        </w:rPr>
      </w:pPr>
      <w:r w:rsidRPr="00F93778">
        <w:rPr>
          <w:sz w:val="28"/>
          <w:szCs w:val="28"/>
        </w:rPr>
        <w:t>- д</w:t>
      </w:r>
      <w:r w:rsidR="00C06060" w:rsidRPr="00F93778">
        <w:rPr>
          <w:sz w:val="28"/>
          <w:szCs w:val="28"/>
        </w:rPr>
        <w:t>ополнить подпунктом 5 следующего содержания:</w:t>
      </w:r>
    </w:p>
    <w:p w:rsidR="00C06060" w:rsidRPr="00F93778" w:rsidRDefault="00C06060" w:rsidP="00DE42BC">
      <w:pPr>
        <w:pStyle w:val="a5"/>
        <w:spacing w:after="240" w:line="360" w:lineRule="auto"/>
        <w:ind w:left="0" w:firstLine="709"/>
        <w:jc w:val="both"/>
        <w:rPr>
          <w:sz w:val="28"/>
          <w:szCs w:val="28"/>
        </w:rPr>
      </w:pPr>
      <w:r w:rsidRPr="00F93778">
        <w:rPr>
          <w:sz w:val="28"/>
          <w:szCs w:val="28"/>
        </w:rPr>
        <w:t>«5) расположение архитектурных деталей и конструктивных элементов фасадов (балконов, лоджий, окон, витрин и их элементов на фасаде, габариты, характер устройства, остекление и внешний вид), не соответствующих единому характеру и поэтажным членениям фасадов, композиционным приемам здания и сооружения.»</w:t>
      </w:r>
      <w:r w:rsidR="00D45158" w:rsidRPr="00F93778">
        <w:rPr>
          <w:sz w:val="28"/>
          <w:szCs w:val="28"/>
        </w:rPr>
        <w:t>;</w:t>
      </w:r>
    </w:p>
    <w:p w:rsidR="00C06060" w:rsidRPr="00F93778" w:rsidRDefault="0063063C" w:rsidP="00DE42BC">
      <w:pPr>
        <w:pStyle w:val="a5"/>
        <w:spacing w:line="360" w:lineRule="auto"/>
        <w:ind w:left="0" w:firstLine="709"/>
        <w:jc w:val="both"/>
        <w:rPr>
          <w:sz w:val="28"/>
          <w:szCs w:val="28"/>
        </w:rPr>
      </w:pPr>
      <w:r w:rsidRPr="00F93778">
        <w:rPr>
          <w:sz w:val="28"/>
          <w:szCs w:val="28"/>
        </w:rPr>
        <w:t>4</w:t>
      </w:r>
      <w:r w:rsidR="009C3EAE" w:rsidRPr="00F93778">
        <w:rPr>
          <w:sz w:val="28"/>
          <w:szCs w:val="28"/>
        </w:rPr>
        <w:t xml:space="preserve">) </w:t>
      </w:r>
      <w:r w:rsidR="00D45158" w:rsidRPr="00F93778">
        <w:rPr>
          <w:sz w:val="28"/>
          <w:szCs w:val="28"/>
        </w:rPr>
        <w:t xml:space="preserve"> п</w:t>
      </w:r>
      <w:r w:rsidR="00C06060" w:rsidRPr="00F93778">
        <w:rPr>
          <w:sz w:val="28"/>
          <w:szCs w:val="28"/>
        </w:rPr>
        <w:t>ункт 3.2.9 изложить в следующей редакции:</w:t>
      </w:r>
    </w:p>
    <w:p w:rsidR="00C06060" w:rsidRPr="00F93778" w:rsidRDefault="00C06060" w:rsidP="00DE42BC">
      <w:pPr>
        <w:spacing w:line="360" w:lineRule="auto"/>
        <w:ind w:firstLine="709"/>
        <w:jc w:val="both"/>
        <w:rPr>
          <w:sz w:val="28"/>
          <w:szCs w:val="28"/>
        </w:rPr>
      </w:pPr>
      <w:r w:rsidRPr="00F93778">
        <w:rPr>
          <w:sz w:val="28"/>
          <w:szCs w:val="28"/>
        </w:rPr>
        <w:lastRenderedPageBreak/>
        <w:t>«3.2.9. Дополнительно на фасадах зданий могут размещаться:</w:t>
      </w:r>
    </w:p>
    <w:p w:rsidR="00C06060" w:rsidRPr="00F93778" w:rsidRDefault="00C06060" w:rsidP="00DE42BC">
      <w:pPr>
        <w:spacing w:line="360" w:lineRule="auto"/>
        <w:ind w:firstLine="709"/>
        <w:jc w:val="both"/>
        <w:rPr>
          <w:sz w:val="28"/>
          <w:szCs w:val="28"/>
        </w:rPr>
      </w:pPr>
      <w:r w:rsidRPr="00F93778">
        <w:rPr>
          <w:sz w:val="28"/>
          <w:szCs w:val="28"/>
        </w:rPr>
        <w:t>- мемориальные доски;</w:t>
      </w:r>
    </w:p>
    <w:p w:rsidR="00C06060" w:rsidRPr="00F93778" w:rsidRDefault="00C06060" w:rsidP="00DE42BC">
      <w:pPr>
        <w:spacing w:line="360" w:lineRule="auto"/>
        <w:ind w:firstLine="709"/>
        <w:jc w:val="both"/>
        <w:rPr>
          <w:sz w:val="28"/>
          <w:szCs w:val="28"/>
        </w:rPr>
      </w:pPr>
      <w:r w:rsidRPr="00F93778">
        <w:rPr>
          <w:sz w:val="28"/>
          <w:szCs w:val="28"/>
        </w:rPr>
        <w:t>- указатели пожарных гидрантов, геодезических знаков, прохождения инженерных коммуникаций;</w:t>
      </w:r>
    </w:p>
    <w:p w:rsidR="00C06060" w:rsidRPr="00F93778" w:rsidRDefault="00C06060" w:rsidP="00DE42BC">
      <w:pPr>
        <w:spacing w:line="360" w:lineRule="auto"/>
        <w:ind w:firstLine="709"/>
        <w:jc w:val="both"/>
        <w:rPr>
          <w:sz w:val="28"/>
          <w:szCs w:val="28"/>
        </w:rPr>
      </w:pPr>
      <w:r w:rsidRPr="00F93778">
        <w:rPr>
          <w:sz w:val="28"/>
          <w:szCs w:val="28"/>
        </w:rPr>
        <w:t xml:space="preserve">- декоративно-художественное оформление, роллеры, маркизы в границах проемов, </w:t>
      </w:r>
      <w:proofErr w:type="spellStart"/>
      <w:r w:rsidRPr="00F93778">
        <w:rPr>
          <w:sz w:val="28"/>
          <w:szCs w:val="28"/>
        </w:rPr>
        <w:t>флагодержатели</w:t>
      </w:r>
      <w:proofErr w:type="spellEnd"/>
      <w:r w:rsidRPr="00F93778">
        <w:rPr>
          <w:sz w:val="28"/>
          <w:szCs w:val="28"/>
        </w:rPr>
        <w:t>, кованые изделия.</w:t>
      </w:r>
    </w:p>
    <w:p w:rsidR="00C06060" w:rsidRPr="00F93778" w:rsidRDefault="00C06060" w:rsidP="00DE42BC">
      <w:pPr>
        <w:spacing w:line="360" w:lineRule="auto"/>
        <w:ind w:firstLine="709"/>
        <w:jc w:val="both"/>
        <w:rPr>
          <w:sz w:val="28"/>
          <w:szCs w:val="28"/>
        </w:rPr>
      </w:pPr>
      <w:r w:rsidRPr="00F93778">
        <w:rPr>
          <w:sz w:val="28"/>
          <w:szCs w:val="28"/>
        </w:rPr>
        <w:t>Разработку проектных решений инженерного и технического оборудования фасадов следует предусматривать на поверхностях фасада с единой привязкой к композиционным осям, горизонтальным и вертикальным членениям фасада и отметкам окон, витрин и входов.»</w:t>
      </w:r>
      <w:r w:rsidR="00D45158" w:rsidRPr="00F93778">
        <w:rPr>
          <w:sz w:val="28"/>
          <w:szCs w:val="28"/>
        </w:rPr>
        <w:t>;</w:t>
      </w:r>
    </w:p>
    <w:p w:rsidR="00C06060" w:rsidRPr="00F93778" w:rsidRDefault="0063063C" w:rsidP="00DE42BC">
      <w:pPr>
        <w:pStyle w:val="a5"/>
        <w:spacing w:line="360" w:lineRule="auto"/>
        <w:ind w:left="0" w:firstLine="709"/>
        <w:jc w:val="both"/>
        <w:rPr>
          <w:sz w:val="28"/>
          <w:szCs w:val="28"/>
        </w:rPr>
      </w:pPr>
      <w:r w:rsidRPr="00F93778">
        <w:rPr>
          <w:sz w:val="28"/>
          <w:szCs w:val="28"/>
        </w:rPr>
        <w:t>5</w:t>
      </w:r>
      <w:r w:rsidR="009C3EAE" w:rsidRPr="00F93778">
        <w:rPr>
          <w:sz w:val="28"/>
          <w:szCs w:val="28"/>
        </w:rPr>
        <w:t>)</w:t>
      </w:r>
      <w:r w:rsidR="00D45158" w:rsidRPr="00F93778">
        <w:rPr>
          <w:sz w:val="28"/>
          <w:szCs w:val="28"/>
        </w:rPr>
        <w:t xml:space="preserve"> п</w:t>
      </w:r>
      <w:r w:rsidR="00C06060" w:rsidRPr="00F93778">
        <w:rPr>
          <w:sz w:val="28"/>
          <w:szCs w:val="28"/>
        </w:rPr>
        <w:t>ункт 3.2.11 изложить в следующей редакции:</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«3.2.11. Фасады зданий, строений, сооружений должны соответствовать требованиям регламента, регулирующего размещение на территории города Чебоксары рекламных и информационных конструкций, формирующих единый стандарт художественно-композиционных требований к информационно-рекламному оформлению зданий, строений, сооружений и объектов благоустройства на территории города Чебоксары.»</w:t>
      </w:r>
      <w:r w:rsidR="00FA7B36" w:rsidRPr="00F93778">
        <w:rPr>
          <w:sz w:val="28"/>
          <w:szCs w:val="28"/>
        </w:rPr>
        <w:t>;</w:t>
      </w:r>
    </w:p>
    <w:p w:rsidR="00C06060" w:rsidRPr="006C2521" w:rsidRDefault="0063063C" w:rsidP="00DE42BC">
      <w:pPr>
        <w:widowControl w:val="0"/>
        <w:tabs>
          <w:tab w:val="left" w:pos="0"/>
        </w:tabs>
        <w:autoSpaceDE w:val="0"/>
        <w:autoSpaceDN w:val="0"/>
        <w:adjustRightInd w:val="0"/>
        <w:spacing w:line="360" w:lineRule="auto"/>
        <w:ind w:firstLine="709"/>
        <w:jc w:val="both"/>
        <w:rPr>
          <w:sz w:val="28"/>
          <w:szCs w:val="28"/>
        </w:rPr>
      </w:pPr>
      <w:r w:rsidRPr="006C2521">
        <w:rPr>
          <w:sz w:val="28"/>
          <w:szCs w:val="28"/>
        </w:rPr>
        <w:t>б</w:t>
      </w:r>
      <w:r w:rsidR="00D45158" w:rsidRPr="006C2521">
        <w:rPr>
          <w:sz w:val="28"/>
          <w:szCs w:val="28"/>
        </w:rPr>
        <w:t>) в</w:t>
      </w:r>
      <w:r w:rsidR="00C06060" w:rsidRPr="006C2521">
        <w:rPr>
          <w:sz w:val="28"/>
          <w:szCs w:val="28"/>
        </w:rPr>
        <w:t xml:space="preserve"> разделе 3.3:</w:t>
      </w:r>
    </w:p>
    <w:p w:rsidR="00C06060" w:rsidRPr="00F93778" w:rsidRDefault="0063063C" w:rsidP="00DE42BC">
      <w:pPr>
        <w:widowControl w:val="0"/>
        <w:tabs>
          <w:tab w:val="left" w:pos="0"/>
        </w:tabs>
        <w:autoSpaceDE w:val="0"/>
        <w:autoSpaceDN w:val="0"/>
        <w:adjustRightInd w:val="0"/>
        <w:spacing w:line="360" w:lineRule="auto"/>
        <w:ind w:firstLine="709"/>
        <w:jc w:val="both"/>
        <w:rPr>
          <w:spacing w:val="2"/>
          <w:sz w:val="28"/>
          <w:szCs w:val="28"/>
          <w:shd w:val="clear" w:color="auto" w:fill="FFFFFF"/>
        </w:rPr>
      </w:pPr>
      <w:r w:rsidRPr="00F93778">
        <w:rPr>
          <w:sz w:val="28"/>
          <w:szCs w:val="28"/>
        </w:rPr>
        <w:t>1</w:t>
      </w:r>
      <w:r w:rsidR="00D45158" w:rsidRPr="00F93778">
        <w:rPr>
          <w:sz w:val="28"/>
          <w:szCs w:val="28"/>
        </w:rPr>
        <w:t>) а</w:t>
      </w:r>
      <w:r w:rsidR="00C06060" w:rsidRPr="00F93778">
        <w:rPr>
          <w:sz w:val="28"/>
          <w:szCs w:val="28"/>
        </w:rPr>
        <w:t xml:space="preserve">бзац третий пункта </w:t>
      </w:r>
      <w:r w:rsidR="00C06060" w:rsidRPr="00F93778">
        <w:rPr>
          <w:spacing w:val="2"/>
          <w:sz w:val="28"/>
          <w:szCs w:val="28"/>
          <w:shd w:val="clear" w:color="auto" w:fill="FFFFFF"/>
        </w:rPr>
        <w:t xml:space="preserve">3.3.3.15 </w:t>
      </w:r>
      <w:r w:rsidR="00C06060" w:rsidRPr="00F93778">
        <w:rPr>
          <w:sz w:val="28"/>
          <w:szCs w:val="28"/>
        </w:rPr>
        <w:t xml:space="preserve">подраздела 3.3.3 </w:t>
      </w:r>
      <w:r w:rsidR="00C06060" w:rsidRPr="00F93778">
        <w:rPr>
          <w:spacing w:val="2"/>
          <w:sz w:val="28"/>
          <w:szCs w:val="28"/>
          <w:shd w:val="clear" w:color="auto" w:fill="FFFFFF"/>
        </w:rPr>
        <w:t>и</w:t>
      </w:r>
      <w:r w:rsidR="00C06060" w:rsidRPr="00F93778">
        <w:rPr>
          <w:sz w:val="28"/>
          <w:szCs w:val="28"/>
        </w:rPr>
        <w:t>сключить</w:t>
      </w:r>
      <w:r w:rsidR="00D45158" w:rsidRPr="00F93778">
        <w:rPr>
          <w:sz w:val="28"/>
          <w:szCs w:val="28"/>
        </w:rPr>
        <w:t>;</w:t>
      </w:r>
    </w:p>
    <w:p w:rsidR="00C06060" w:rsidRPr="00F93778" w:rsidRDefault="0063063C" w:rsidP="00DE42BC">
      <w:pPr>
        <w:pStyle w:val="a5"/>
        <w:spacing w:line="360" w:lineRule="auto"/>
        <w:ind w:left="0" w:firstLine="709"/>
        <w:jc w:val="both"/>
        <w:rPr>
          <w:sz w:val="28"/>
          <w:szCs w:val="28"/>
        </w:rPr>
      </w:pPr>
      <w:r w:rsidRPr="00F93778">
        <w:rPr>
          <w:sz w:val="28"/>
          <w:szCs w:val="28"/>
        </w:rPr>
        <w:t>2</w:t>
      </w:r>
      <w:r w:rsidR="00D45158" w:rsidRPr="00F93778">
        <w:rPr>
          <w:sz w:val="28"/>
          <w:szCs w:val="28"/>
        </w:rPr>
        <w:t>) п</w:t>
      </w:r>
      <w:r w:rsidR="00C06060" w:rsidRPr="00F93778">
        <w:rPr>
          <w:sz w:val="28"/>
          <w:szCs w:val="28"/>
        </w:rPr>
        <w:t>ункт 3.3.7.6 подраздела 3.3.7 изложить в следующей редакции:</w:t>
      </w:r>
    </w:p>
    <w:p w:rsidR="006F766C" w:rsidRPr="00F93778" w:rsidRDefault="00C06060" w:rsidP="00DE42BC">
      <w:pPr>
        <w:pStyle w:val="a5"/>
        <w:spacing w:line="360" w:lineRule="auto"/>
        <w:ind w:left="0" w:firstLine="709"/>
        <w:jc w:val="both"/>
        <w:rPr>
          <w:sz w:val="28"/>
          <w:szCs w:val="28"/>
        </w:rPr>
        <w:sectPr w:rsidR="006F766C" w:rsidRPr="00F93778" w:rsidSect="00BF7A6C">
          <w:type w:val="continuous"/>
          <w:pgSz w:w="11906" w:h="16838" w:code="9"/>
          <w:pgMar w:top="1134" w:right="851" w:bottom="1134" w:left="1701" w:header="709" w:footer="0" w:gutter="0"/>
          <w:cols w:space="708"/>
          <w:titlePg/>
          <w:docGrid w:linePitch="360"/>
        </w:sectPr>
      </w:pPr>
      <w:r w:rsidRPr="00F93778">
        <w:rPr>
          <w:sz w:val="28"/>
          <w:szCs w:val="28"/>
        </w:rPr>
        <w:t xml:space="preserve">«3.3.7.6. Подходы к детским игровым и спортивным площадкам изолируются от транзитного пешеходного движения, проездов, разворотных площадок, стоянок и иных участков для хранения транспортных средств, </w:t>
      </w:r>
    </w:p>
    <w:p w:rsidR="00C06060" w:rsidRPr="00F93778" w:rsidRDefault="00C06060" w:rsidP="00DE42BC">
      <w:pPr>
        <w:spacing w:line="360" w:lineRule="auto"/>
        <w:jc w:val="both"/>
        <w:rPr>
          <w:sz w:val="28"/>
          <w:szCs w:val="28"/>
        </w:rPr>
      </w:pPr>
      <w:r w:rsidRPr="00F93778">
        <w:rPr>
          <w:sz w:val="28"/>
          <w:szCs w:val="28"/>
        </w:rPr>
        <w:t>контейнерных площадок для сбора твердых коммунальных отходов.»</w:t>
      </w:r>
      <w:r w:rsidR="00D45158" w:rsidRPr="00F93778">
        <w:rPr>
          <w:sz w:val="28"/>
          <w:szCs w:val="28"/>
        </w:rPr>
        <w:t>;</w:t>
      </w:r>
    </w:p>
    <w:p w:rsidR="00C06060" w:rsidRPr="00F93778" w:rsidRDefault="00D21603" w:rsidP="00DE42BC">
      <w:pPr>
        <w:pStyle w:val="a5"/>
        <w:spacing w:line="360" w:lineRule="auto"/>
        <w:ind w:left="0" w:firstLine="709"/>
        <w:jc w:val="both"/>
        <w:rPr>
          <w:sz w:val="28"/>
          <w:szCs w:val="28"/>
        </w:rPr>
      </w:pPr>
      <w:r w:rsidRPr="00F93778">
        <w:rPr>
          <w:sz w:val="28"/>
          <w:szCs w:val="28"/>
        </w:rPr>
        <w:t>3</w:t>
      </w:r>
      <w:r w:rsidR="00D45158" w:rsidRPr="00F93778">
        <w:rPr>
          <w:sz w:val="28"/>
          <w:szCs w:val="28"/>
        </w:rPr>
        <w:t>) в</w:t>
      </w:r>
      <w:r w:rsidR="00C06060" w:rsidRPr="00F93778">
        <w:rPr>
          <w:sz w:val="28"/>
          <w:szCs w:val="28"/>
        </w:rPr>
        <w:t xml:space="preserve"> подразделе 3.3.9:</w:t>
      </w:r>
    </w:p>
    <w:p w:rsidR="00C06060" w:rsidRPr="00F93778" w:rsidRDefault="00D21603" w:rsidP="00DE42BC">
      <w:pPr>
        <w:spacing w:line="360" w:lineRule="auto"/>
        <w:ind w:firstLine="709"/>
        <w:jc w:val="both"/>
        <w:rPr>
          <w:sz w:val="28"/>
          <w:szCs w:val="28"/>
        </w:rPr>
      </w:pPr>
      <w:r w:rsidRPr="006C2521">
        <w:rPr>
          <w:sz w:val="28"/>
          <w:szCs w:val="28"/>
        </w:rPr>
        <w:t>а</w:t>
      </w:r>
      <w:r w:rsidR="00263C07" w:rsidRPr="006C2521">
        <w:rPr>
          <w:sz w:val="28"/>
          <w:szCs w:val="28"/>
        </w:rPr>
        <w:t>)</w:t>
      </w:r>
      <w:r w:rsidR="00D45158" w:rsidRPr="00F93778">
        <w:rPr>
          <w:color w:val="FF0000"/>
          <w:sz w:val="28"/>
          <w:szCs w:val="28"/>
        </w:rPr>
        <w:t xml:space="preserve"> </w:t>
      </w:r>
      <w:r w:rsidR="00D45158" w:rsidRPr="00F93778">
        <w:rPr>
          <w:sz w:val="28"/>
          <w:szCs w:val="28"/>
        </w:rPr>
        <w:t>п</w:t>
      </w:r>
      <w:r w:rsidR="00C06060" w:rsidRPr="00F93778">
        <w:rPr>
          <w:sz w:val="28"/>
          <w:szCs w:val="28"/>
        </w:rPr>
        <w:t>ункт 3.3.9.1 изложить в следующей редакции:</w:t>
      </w:r>
    </w:p>
    <w:p w:rsidR="00C06060" w:rsidRPr="00F93778" w:rsidRDefault="00C06060" w:rsidP="00DE42BC">
      <w:pPr>
        <w:pStyle w:val="a5"/>
        <w:spacing w:line="360" w:lineRule="auto"/>
        <w:ind w:left="0" w:firstLine="709"/>
        <w:jc w:val="both"/>
        <w:rPr>
          <w:sz w:val="28"/>
          <w:szCs w:val="28"/>
        </w:rPr>
      </w:pPr>
      <w:r w:rsidRPr="00F93778">
        <w:rPr>
          <w:sz w:val="28"/>
          <w:szCs w:val="28"/>
        </w:rPr>
        <w:t xml:space="preserve">«3.3.9.1. 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w:t>
      </w:r>
      <w:r w:rsidRPr="00F93778">
        <w:rPr>
          <w:sz w:val="28"/>
          <w:szCs w:val="28"/>
        </w:rPr>
        <w:lastRenderedPageBreak/>
        <w:t>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C06060" w:rsidRPr="00F93778" w:rsidRDefault="00D21603" w:rsidP="00DE42BC">
      <w:pPr>
        <w:pStyle w:val="a5"/>
        <w:spacing w:line="360" w:lineRule="auto"/>
        <w:ind w:left="0" w:firstLine="709"/>
        <w:jc w:val="both"/>
        <w:rPr>
          <w:sz w:val="28"/>
          <w:szCs w:val="28"/>
        </w:rPr>
      </w:pPr>
      <w:r w:rsidRPr="006C2521">
        <w:rPr>
          <w:sz w:val="28"/>
          <w:szCs w:val="28"/>
        </w:rPr>
        <w:t>б</w:t>
      </w:r>
      <w:r w:rsidR="00263C07" w:rsidRPr="006C2521">
        <w:rPr>
          <w:sz w:val="28"/>
          <w:szCs w:val="28"/>
        </w:rPr>
        <w:t>)</w:t>
      </w:r>
      <w:r w:rsidR="00D45158" w:rsidRPr="00F93778">
        <w:rPr>
          <w:sz w:val="28"/>
          <w:szCs w:val="28"/>
        </w:rPr>
        <w:t xml:space="preserve"> в</w:t>
      </w:r>
      <w:r w:rsidR="00C06060" w:rsidRPr="00F93778">
        <w:rPr>
          <w:sz w:val="28"/>
          <w:szCs w:val="28"/>
        </w:rPr>
        <w:t xml:space="preserve"> пункте 3.3.9.2:</w:t>
      </w:r>
    </w:p>
    <w:p w:rsidR="00E2125F" w:rsidRPr="00F93778" w:rsidRDefault="00263C07" w:rsidP="00263C07">
      <w:pPr>
        <w:spacing w:line="360" w:lineRule="auto"/>
        <w:ind w:firstLine="709"/>
        <w:jc w:val="both"/>
        <w:rPr>
          <w:sz w:val="28"/>
          <w:szCs w:val="28"/>
        </w:rPr>
      </w:pPr>
      <w:r w:rsidRPr="00F93778">
        <w:rPr>
          <w:sz w:val="28"/>
          <w:szCs w:val="28"/>
        </w:rPr>
        <w:t xml:space="preserve">- </w:t>
      </w:r>
      <w:r w:rsidR="00D45158" w:rsidRPr="00F93778">
        <w:rPr>
          <w:sz w:val="28"/>
          <w:szCs w:val="28"/>
        </w:rPr>
        <w:t>п</w:t>
      </w:r>
      <w:r w:rsidR="00E2125F" w:rsidRPr="00F93778">
        <w:rPr>
          <w:sz w:val="28"/>
          <w:szCs w:val="28"/>
        </w:rPr>
        <w:t>одпункт 1 дополнить абзацем шестым следующего содержания:</w:t>
      </w:r>
    </w:p>
    <w:p w:rsidR="00C06060" w:rsidRPr="00F93778" w:rsidRDefault="00E2125F" w:rsidP="00DE42BC">
      <w:pPr>
        <w:pStyle w:val="a5"/>
        <w:spacing w:line="360" w:lineRule="auto"/>
        <w:ind w:left="0" w:firstLine="709"/>
        <w:jc w:val="both"/>
        <w:rPr>
          <w:sz w:val="28"/>
          <w:szCs w:val="28"/>
        </w:rPr>
      </w:pPr>
      <w:r w:rsidRPr="00F93778">
        <w:rPr>
          <w:sz w:val="28"/>
          <w:szCs w:val="28"/>
        </w:rPr>
        <w:t xml:space="preserve"> </w:t>
      </w:r>
      <w:r w:rsidR="00C06060" w:rsidRPr="00F93778">
        <w:rPr>
          <w:sz w:val="28"/>
          <w:szCs w:val="28"/>
        </w:rPr>
        <w:t xml:space="preserve">«- рекламные конструкции </w:t>
      </w:r>
      <w:r w:rsidR="001C115D" w:rsidRPr="00F93778">
        <w:rPr>
          <w:sz w:val="28"/>
          <w:szCs w:val="28"/>
        </w:rPr>
        <w:t xml:space="preserve">особо </w:t>
      </w:r>
      <w:r w:rsidR="00C06060" w:rsidRPr="00F93778">
        <w:rPr>
          <w:sz w:val="28"/>
          <w:szCs w:val="28"/>
        </w:rPr>
        <w:t>крупного формата (рекламные конструкции, площадь одной информационной поверхности которых более 75 кв. м).»</w:t>
      </w:r>
      <w:r w:rsidR="00D45158" w:rsidRPr="00F93778">
        <w:rPr>
          <w:sz w:val="28"/>
          <w:szCs w:val="28"/>
        </w:rPr>
        <w:t>;</w:t>
      </w:r>
    </w:p>
    <w:p w:rsidR="00C06060" w:rsidRPr="00F93778" w:rsidRDefault="00263C07" w:rsidP="00263C07">
      <w:pPr>
        <w:pStyle w:val="a5"/>
        <w:spacing w:line="360" w:lineRule="auto"/>
        <w:ind w:left="709"/>
        <w:jc w:val="both"/>
        <w:rPr>
          <w:sz w:val="28"/>
          <w:szCs w:val="28"/>
        </w:rPr>
      </w:pPr>
      <w:r w:rsidRPr="00F93778">
        <w:rPr>
          <w:sz w:val="28"/>
          <w:szCs w:val="28"/>
        </w:rPr>
        <w:t xml:space="preserve">- </w:t>
      </w:r>
      <w:r w:rsidR="00D45158" w:rsidRPr="00F93778">
        <w:rPr>
          <w:sz w:val="28"/>
          <w:szCs w:val="28"/>
        </w:rPr>
        <w:t>в</w:t>
      </w:r>
      <w:r w:rsidR="00C06060" w:rsidRPr="00F93778">
        <w:rPr>
          <w:sz w:val="28"/>
          <w:szCs w:val="28"/>
        </w:rPr>
        <w:t xml:space="preserve"> подпункте 2:</w:t>
      </w:r>
    </w:p>
    <w:p w:rsidR="00C06060" w:rsidRPr="00F93778" w:rsidRDefault="00FA7B36" w:rsidP="00FA7B36">
      <w:pPr>
        <w:pStyle w:val="a5"/>
        <w:spacing w:line="360" w:lineRule="auto"/>
        <w:ind w:left="0" w:firstLine="709"/>
        <w:jc w:val="both"/>
        <w:rPr>
          <w:sz w:val="28"/>
          <w:szCs w:val="28"/>
        </w:rPr>
      </w:pPr>
      <w:r w:rsidRPr="00F93778">
        <w:rPr>
          <w:sz w:val="28"/>
          <w:szCs w:val="28"/>
        </w:rPr>
        <w:t xml:space="preserve">1) </w:t>
      </w:r>
      <w:r w:rsidR="00263C07" w:rsidRPr="00F93778">
        <w:rPr>
          <w:sz w:val="28"/>
          <w:szCs w:val="28"/>
        </w:rPr>
        <w:t>п</w:t>
      </w:r>
      <w:r w:rsidR="00C06060" w:rsidRPr="00F93778">
        <w:rPr>
          <w:sz w:val="28"/>
          <w:szCs w:val="28"/>
        </w:rPr>
        <w:t xml:space="preserve">осле абзаца </w:t>
      </w:r>
      <w:r w:rsidR="005F2ED3" w:rsidRPr="00F93778">
        <w:rPr>
          <w:sz w:val="28"/>
          <w:szCs w:val="28"/>
        </w:rPr>
        <w:t>с</w:t>
      </w:r>
      <w:r w:rsidR="00C06060" w:rsidRPr="00F93778">
        <w:rPr>
          <w:sz w:val="28"/>
          <w:szCs w:val="28"/>
        </w:rPr>
        <w:t>оро</w:t>
      </w:r>
      <w:r w:rsidR="005F2ED3" w:rsidRPr="00F93778">
        <w:rPr>
          <w:sz w:val="28"/>
          <w:szCs w:val="28"/>
        </w:rPr>
        <w:t>к девято</w:t>
      </w:r>
      <w:r w:rsidR="00C06060" w:rsidRPr="00F93778">
        <w:rPr>
          <w:sz w:val="28"/>
          <w:szCs w:val="28"/>
        </w:rPr>
        <w:t>го дополнить абзацем следующего содержания:</w:t>
      </w:r>
    </w:p>
    <w:p w:rsidR="00C06060" w:rsidRPr="00F93778" w:rsidRDefault="00C06060" w:rsidP="00DE42BC">
      <w:pPr>
        <w:pStyle w:val="a5"/>
        <w:spacing w:line="360" w:lineRule="auto"/>
        <w:ind w:left="0" w:firstLine="709"/>
        <w:jc w:val="both"/>
        <w:rPr>
          <w:sz w:val="28"/>
          <w:szCs w:val="28"/>
        </w:rPr>
      </w:pPr>
      <w:r w:rsidRPr="00F93778">
        <w:rPr>
          <w:sz w:val="28"/>
          <w:szCs w:val="28"/>
        </w:rPr>
        <w:t>«- площадь информационного поля не менее 75 кв. м;»</w:t>
      </w:r>
      <w:r w:rsidR="00263C07" w:rsidRPr="00F93778">
        <w:rPr>
          <w:sz w:val="28"/>
          <w:szCs w:val="28"/>
        </w:rPr>
        <w:t>;</w:t>
      </w:r>
    </w:p>
    <w:p w:rsidR="00C06060" w:rsidRPr="00F93778" w:rsidRDefault="00FA7B36" w:rsidP="00FA7B36">
      <w:pPr>
        <w:spacing w:line="360" w:lineRule="auto"/>
        <w:ind w:firstLine="709"/>
        <w:jc w:val="both"/>
        <w:rPr>
          <w:sz w:val="28"/>
          <w:szCs w:val="28"/>
        </w:rPr>
      </w:pPr>
      <w:r w:rsidRPr="00F93778">
        <w:rPr>
          <w:sz w:val="28"/>
          <w:szCs w:val="28"/>
        </w:rPr>
        <w:t xml:space="preserve">2) </w:t>
      </w:r>
      <w:r w:rsidR="00263C07" w:rsidRPr="00F93778">
        <w:rPr>
          <w:sz w:val="28"/>
          <w:szCs w:val="28"/>
        </w:rPr>
        <w:t>с</w:t>
      </w:r>
      <w:r w:rsidR="00C06060" w:rsidRPr="00F93778">
        <w:rPr>
          <w:sz w:val="28"/>
          <w:szCs w:val="28"/>
        </w:rPr>
        <w:t xml:space="preserve"> </w:t>
      </w:r>
      <w:r w:rsidR="005F2ED3" w:rsidRPr="00F93778">
        <w:rPr>
          <w:sz w:val="28"/>
          <w:szCs w:val="28"/>
        </w:rPr>
        <w:t>п</w:t>
      </w:r>
      <w:r w:rsidR="00C06060" w:rsidRPr="00F93778">
        <w:rPr>
          <w:sz w:val="28"/>
          <w:szCs w:val="28"/>
        </w:rPr>
        <w:t>я</w:t>
      </w:r>
      <w:r w:rsidR="005F2ED3" w:rsidRPr="00F93778">
        <w:rPr>
          <w:sz w:val="28"/>
          <w:szCs w:val="28"/>
        </w:rPr>
        <w:t>тьде</w:t>
      </w:r>
      <w:r w:rsidR="00C06060" w:rsidRPr="00F93778">
        <w:rPr>
          <w:sz w:val="28"/>
          <w:szCs w:val="28"/>
        </w:rPr>
        <w:t>с</w:t>
      </w:r>
      <w:r w:rsidR="005F2ED3" w:rsidRPr="00F93778">
        <w:rPr>
          <w:sz w:val="28"/>
          <w:szCs w:val="28"/>
        </w:rPr>
        <w:t>я</w:t>
      </w:r>
      <w:r w:rsidR="00C06060" w:rsidRPr="00F93778">
        <w:rPr>
          <w:sz w:val="28"/>
          <w:szCs w:val="28"/>
        </w:rPr>
        <w:t>т</w:t>
      </w:r>
      <w:r w:rsidR="005F2ED3" w:rsidRPr="00F93778">
        <w:rPr>
          <w:sz w:val="28"/>
          <w:szCs w:val="28"/>
        </w:rPr>
        <w:t xml:space="preserve"> восьмого </w:t>
      </w:r>
      <w:r w:rsidR="00C06060" w:rsidRPr="00F93778">
        <w:rPr>
          <w:sz w:val="28"/>
          <w:szCs w:val="28"/>
        </w:rPr>
        <w:t xml:space="preserve">по </w:t>
      </w:r>
      <w:r w:rsidR="005F2ED3" w:rsidRPr="00F93778">
        <w:rPr>
          <w:sz w:val="28"/>
          <w:szCs w:val="28"/>
        </w:rPr>
        <w:t>шестьдесят восьмо</w:t>
      </w:r>
      <w:r w:rsidR="00C06060" w:rsidRPr="00F93778">
        <w:rPr>
          <w:sz w:val="28"/>
          <w:szCs w:val="28"/>
        </w:rPr>
        <w:t xml:space="preserve">й </w:t>
      </w:r>
      <w:r w:rsidR="005F2ED3" w:rsidRPr="00F93778">
        <w:rPr>
          <w:sz w:val="28"/>
          <w:szCs w:val="28"/>
        </w:rPr>
        <w:t xml:space="preserve">абзацы </w:t>
      </w:r>
      <w:r w:rsidR="00C06060" w:rsidRPr="00F93778">
        <w:rPr>
          <w:sz w:val="28"/>
          <w:szCs w:val="28"/>
        </w:rPr>
        <w:t>исключить</w:t>
      </w:r>
      <w:r w:rsidR="00263C07" w:rsidRPr="00F93778">
        <w:rPr>
          <w:sz w:val="28"/>
          <w:szCs w:val="28"/>
        </w:rPr>
        <w:t>;</w:t>
      </w:r>
    </w:p>
    <w:p w:rsidR="00C06060" w:rsidRPr="00F93778" w:rsidRDefault="00FA7B36" w:rsidP="00FA7B36">
      <w:pPr>
        <w:spacing w:line="360" w:lineRule="auto"/>
        <w:ind w:firstLine="709"/>
        <w:jc w:val="both"/>
        <w:rPr>
          <w:sz w:val="28"/>
          <w:szCs w:val="28"/>
        </w:rPr>
      </w:pPr>
      <w:r w:rsidRPr="00F93778">
        <w:rPr>
          <w:sz w:val="28"/>
          <w:szCs w:val="28"/>
        </w:rPr>
        <w:t xml:space="preserve">3) </w:t>
      </w:r>
      <w:r w:rsidR="00263C07" w:rsidRPr="00F93778">
        <w:rPr>
          <w:sz w:val="28"/>
          <w:szCs w:val="28"/>
        </w:rPr>
        <w:t>а</w:t>
      </w:r>
      <w:r w:rsidR="00C06060" w:rsidRPr="00F93778">
        <w:rPr>
          <w:sz w:val="28"/>
          <w:szCs w:val="28"/>
        </w:rPr>
        <w:t xml:space="preserve">бзац </w:t>
      </w:r>
      <w:r w:rsidR="009C247C" w:rsidRPr="00F93778">
        <w:rPr>
          <w:sz w:val="28"/>
          <w:szCs w:val="28"/>
        </w:rPr>
        <w:t xml:space="preserve">семидесятый </w:t>
      </w:r>
      <w:r w:rsidR="00C06060" w:rsidRPr="00F93778">
        <w:rPr>
          <w:sz w:val="28"/>
          <w:szCs w:val="28"/>
        </w:rPr>
        <w:t>изложить в следующей редакции:</w:t>
      </w:r>
    </w:p>
    <w:p w:rsidR="00C06060" w:rsidRPr="00F93778" w:rsidRDefault="00C06060" w:rsidP="00DE42BC">
      <w:pPr>
        <w:pStyle w:val="a5"/>
        <w:spacing w:line="360" w:lineRule="auto"/>
        <w:ind w:left="0" w:firstLine="709"/>
        <w:jc w:val="both"/>
        <w:rPr>
          <w:sz w:val="28"/>
          <w:szCs w:val="28"/>
        </w:rPr>
      </w:pPr>
      <w:r w:rsidRPr="00F93778">
        <w:rPr>
          <w:sz w:val="28"/>
          <w:szCs w:val="28"/>
        </w:rPr>
        <w:t xml:space="preserve">«- размер информационного поля </w:t>
      </w:r>
      <w:r w:rsidR="00B30C09" w:rsidRPr="00B30C09">
        <w:rPr>
          <w:sz w:val="28"/>
          <w:szCs w:val="28"/>
        </w:rPr>
        <w:t>–</w:t>
      </w:r>
      <w:r w:rsidRPr="00F93778">
        <w:rPr>
          <w:sz w:val="28"/>
          <w:szCs w:val="28"/>
        </w:rPr>
        <w:t xml:space="preserve"> 0,25 x 0,75 м; 0,45 x 1,2 м; 0,3 x 1,2 м; 0,6 x 1,4 м; 0,8 х 2,0 м;»</w:t>
      </w:r>
      <w:r w:rsidR="00263C07" w:rsidRPr="00F93778">
        <w:rPr>
          <w:sz w:val="28"/>
          <w:szCs w:val="28"/>
        </w:rPr>
        <w:t>;</w:t>
      </w:r>
    </w:p>
    <w:p w:rsidR="00C06060" w:rsidRPr="00F93778" w:rsidRDefault="00FA7B36" w:rsidP="00FA7B36">
      <w:pPr>
        <w:spacing w:line="360" w:lineRule="auto"/>
        <w:ind w:firstLine="709"/>
        <w:jc w:val="both"/>
        <w:rPr>
          <w:sz w:val="28"/>
          <w:szCs w:val="28"/>
        </w:rPr>
      </w:pPr>
      <w:r w:rsidRPr="00F93778">
        <w:rPr>
          <w:sz w:val="28"/>
          <w:szCs w:val="28"/>
        </w:rPr>
        <w:t xml:space="preserve">4) </w:t>
      </w:r>
      <w:r w:rsidR="00263C07" w:rsidRPr="00F93778">
        <w:rPr>
          <w:sz w:val="28"/>
          <w:szCs w:val="28"/>
        </w:rPr>
        <w:t>а</w:t>
      </w:r>
      <w:r w:rsidR="00C06060" w:rsidRPr="00F93778">
        <w:rPr>
          <w:sz w:val="28"/>
          <w:szCs w:val="28"/>
        </w:rPr>
        <w:t xml:space="preserve">бзац </w:t>
      </w:r>
      <w:r w:rsidR="009C247C" w:rsidRPr="00F93778">
        <w:rPr>
          <w:sz w:val="28"/>
          <w:szCs w:val="28"/>
        </w:rPr>
        <w:t xml:space="preserve">семьдесят пятый </w:t>
      </w:r>
      <w:r w:rsidR="00C06060" w:rsidRPr="00F93778">
        <w:rPr>
          <w:sz w:val="28"/>
          <w:szCs w:val="28"/>
        </w:rPr>
        <w:t>изложить в следующей редакции:</w:t>
      </w:r>
    </w:p>
    <w:p w:rsidR="00C06060" w:rsidRPr="00F93778" w:rsidRDefault="00C06060" w:rsidP="00DE42BC">
      <w:pPr>
        <w:pStyle w:val="a5"/>
        <w:spacing w:line="360" w:lineRule="auto"/>
        <w:ind w:left="0" w:firstLine="709"/>
        <w:jc w:val="both"/>
        <w:rPr>
          <w:sz w:val="28"/>
          <w:szCs w:val="28"/>
        </w:rPr>
      </w:pPr>
      <w:r w:rsidRPr="00F93778">
        <w:rPr>
          <w:sz w:val="28"/>
          <w:szCs w:val="28"/>
        </w:rPr>
        <w:t xml:space="preserve">«- гарнитура шрифта </w:t>
      </w:r>
      <w:r w:rsidR="00B30C09" w:rsidRPr="00B30C09">
        <w:rPr>
          <w:sz w:val="28"/>
          <w:szCs w:val="28"/>
        </w:rPr>
        <w:t>–</w:t>
      </w:r>
      <w:r w:rsidRPr="00F93778">
        <w:rPr>
          <w:sz w:val="28"/>
          <w:szCs w:val="28"/>
        </w:rPr>
        <w:t xml:space="preserve"> </w:t>
      </w:r>
      <w:proofErr w:type="spellStart"/>
      <w:r w:rsidRPr="00F93778">
        <w:rPr>
          <w:sz w:val="28"/>
          <w:szCs w:val="28"/>
        </w:rPr>
        <w:t>arial</w:t>
      </w:r>
      <w:proofErr w:type="spellEnd"/>
      <w:r w:rsidRPr="00F93778">
        <w:rPr>
          <w:sz w:val="28"/>
          <w:szCs w:val="28"/>
        </w:rPr>
        <w:t xml:space="preserve">; высота букв </w:t>
      </w:r>
      <w:r w:rsidR="00B30C09" w:rsidRPr="00B30C09">
        <w:rPr>
          <w:sz w:val="28"/>
          <w:szCs w:val="28"/>
        </w:rPr>
        <w:t>–</w:t>
      </w:r>
      <w:r w:rsidRPr="00F93778">
        <w:rPr>
          <w:sz w:val="28"/>
          <w:szCs w:val="28"/>
        </w:rPr>
        <w:t xml:space="preserve"> не менее 0,07 м, не менее 0,08 м, не менее 0,15 м; не менее 0,2 м; цвет букв </w:t>
      </w:r>
      <w:r w:rsidR="00B30C09" w:rsidRPr="00B30C09">
        <w:rPr>
          <w:sz w:val="28"/>
          <w:szCs w:val="28"/>
        </w:rPr>
        <w:t>–</w:t>
      </w:r>
      <w:r w:rsidRPr="00F93778">
        <w:rPr>
          <w:sz w:val="28"/>
          <w:szCs w:val="28"/>
        </w:rPr>
        <w:t xml:space="preserve"> белый;»</w:t>
      </w:r>
      <w:r w:rsidR="00263C07" w:rsidRPr="00F93778">
        <w:rPr>
          <w:sz w:val="28"/>
          <w:szCs w:val="28"/>
        </w:rPr>
        <w:t>;</w:t>
      </w:r>
    </w:p>
    <w:p w:rsidR="00C06060" w:rsidRPr="00F93778" w:rsidRDefault="00FA7B36" w:rsidP="00FA7B36">
      <w:pPr>
        <w:spacing w:line="360" w:lineRule="auto"/>
        <w:ind w:firstLine="709"/>
        <w:jc w:val="both"/>
        <w:rPr>
          <w:sz w:val="28"/>
          <w:szCs w:val="28"/>
        </w:rPr>
      </w:pPr>
      <w:r w:rsidRPr="00F93778">
        <w:rPr>
          <w:sz w:val="28"/>
          <w:szCs w:val="28"/>
        </w:rPr>
        <w:t xml:space="preserve">5) </w:t>
      </w:r>
      <w:r w:rsidR="00263C07" w:rsidRPr="00F93778">
        <w:rPr>
          <w:sz w:val="28"/>
          <w:szCs w:val="28"/>
        </w:rPr>
        <w:t>п</w:t>
      </w:r>
      <w:r w:rsidR="00C06060" w:rsidRPr="00F93778">
        <w:rPr>
          <w:sz w:val="28"/>
          <w:szCs w:val="28"/>
        </w:rPr>
        <w:t xml:space="preserve">осле абзаца </w:t>
      </w:r>
      <w:r w:rsidR="009C247C" w:rsidRPr="00F93778">
        <w:rPr>
          <w:sz w:val="28"/>
          <w:szCs w:val="28"/>
        </w:rPr>
        <w:t xml:space="preserve">восьмидесятого </w:t>
      </w:r>
      <w:r w:rsidR="00C06060" w:rsidRPr="00F93778">
        <w:rPr>
          <w:sz w:val="28"/>
          <w:szCs w:val="28"/>
        </w:rPr>
        <w:t>дополнить абзацами следующего содержания:</w:t>
      </w:r>
    </w:p>
    <w:p w:rsidR="006F766C" w:rsidRPr="00F93778" w:rsidRDefault="00C06060" w:rsidP="00DE42BC">
      <w:pPr>
        <w:pStyle w:val="a5"/>
        <w:spacing w:line="360" w:lineRule="auto"/>
        <w:ind w:left="0" w:firstLine="709"/>
        <w:jc w:val="both"/>
        <w:rPr>
          <w:sz w:val="28"/>
          <w:szCs w:val="28"/>
        </w:rPr>
        <w:sectPr w:rsidR="006F766C" w:rsidRPr="00F93778" w:rsidSect="00BF7A6C">
          <w:type w:val="continuous"/>
          <w:pgSz w:w="11906" w:h="16838" w:code="9"/>
          <w:pgMar w:top="1134" w:right="851" w:bottom="1134" w:left="1701" w:header="709" w:footer="0" w:gutter="0"/>
          <w:cols w:space="708"/>
          <w:titlePg/>
          <w:docGrid w:linePitch="360"/>
        </w:sectPr>
      </w:pPr>
      <w:r w:rsidRPr="00F93778">
        <w:rPr>
          <w:sz w:val="28"/>
          <w:szCs w:val="28"/>
        </w:rPr>
        <w:t xml:space="preserve">«Электронно-цифровая поверхность </w:t>
      </w:r>
      <w:r w:rsidR="0061332B" w:rsidRPr="00F93778">
        <w:rPr>
          <w:sz w:val="28"/>
          <w:szCs w:val="28"/>
        </w:rPr>
        <w:t>–</w:t>
      </w:r>
      <w:r w:rsidRPr="00F93778">
        <w:rPr>
          <w:sz w:val="28"/>
          <w:szCs w:val="28"/>
        </w:rPr>
        <w:t xml:space="preserve"> это отдельно стоящая рекламная конструкция с внутренним подсветом, состоящая из фундамента, каркаса и </w:t>
      </w:r>
    </w:p>
    <w:p w:rsidR="00C06060" w:rsidRPr="00F93778" w:rsidRDefault="00C06060" w:rsidP="00DE42BC">
      <w:pPr>
        <w:spacing w:line="360" w:lineRule="auto"/>
        <w:jc w:val="both"/>
        <w:rPr>
          <w:sz w:val="28"/>
          <w:szCs w:val="28"/>
        </w:rPr>
      </w:pPr>
      <w:r w:rsidRPr="00F93778">
        <w:rPr>
          <w:sz w:val="28"/>
          <w:szCs w:val="28"/>
        </w:rPr>
        <w:t>информационного поля:</w:t>
      </w:r>
    </w:p>
    <w:p w:rsidR="006F766C" w:rsidRPr="00F93778" w:rsidRDefault="006F766C" w:rsidP="00DE42BC">
      <w:pPr>
        <w:pStyle w:val="a5"/>
        <w:spacing w:line="360" w:lineRule="auto"/>
        <w:ind w:left="0" w:firstLine="709"/>
        <w:jc w:val="both"/>
        <w:rPr>
          <w:sz w:val="28"/>
          <w:szCs w:val="28"/>
        </w:rPr>
        <w:sectPr w:rsidR="006F766C" w:rsidRPr="00F93778" w:rsidSect="00BF7A6C">
          <w:type w:val="continuous"/>
          <w:pgSz w:w="11906" w:h="16838" w:code="9"/>
          <w:pgMar w:top="1134" w:right="851" w:bottom="1134" w:left="1701" w:header="709" w:footer="0" w:gutter="0"/>
          <w:cols w:space="708"/>
          <w:titlePg/>
          <w:docGrid w:linePitch="360"/>
        </w:sectPr>
      </w:pPr>
    </w:p>
    <w:p w:rsidR="00C06060" w:rsidRPr="00F93778" w:rsidRDefault="00C06060" w:rsidP="00DE42BC">
      <w:pPr>
        <w:pStyle w:val="a5"/>
        <w:spacing w:line="360" w:lineRule="auto"/>
        <w:ind w:left="0" w:firstLine="709"/>
        <w:jc w:val="both"/>
        <w:rPr>
          <w:sz w:val="28"/>
          <w:szCs w:val="28"/>
        </w:rPr>
      </w:pPr>
      <w:r w:rsidRPr="00F93778">
        <w:rPr>
          <w:sz w:val="28"/>
          <w:szCs w:val="28"/>
        </w:rPr>
        <w:t xml:space="preserve">- размер информационного поля 3 х 6 м; </w:t>
      </w:r>
    </w:p>
    <w:p w:rsidR="00C06060" w:rsidRPr="00F93778" w:rsidRDefault="00C06060" w:rsidP="00DE42BC">
      <w:pPr>
        <w:pStyle w:val="a5"/>
        <w:spacing w:line="360" w:lineRule="auto"/>
        <w:ind w:left="0" w:firstLine="709"/>
        <w:jc w:val="both"/>
        <w:rPr>
          <w:sz w:val="28"/>
          <w:szCs w:val="28"/>
        </w:rPr>
      </w:pPr>
      <w:r w:rsidRPr="00F93778">
        <w:rPr>
          <w:sz w:val="28"/>
          <w:szCs w:val="28"/>
        </w:rPr>
        <w:t xml:space="preserve">- тип информационного поля </w:t>
      </w:r>
      <w:r w:rsidR="0061332B" w:rsidRPr="00F93778">
        <w:rPr>
          <w:sz w:val="28"/>
          <w:szCs w:val="28"/>
        </w:rPr>
        <w:t>–</w:t>
      </w:r>
      <w:r w:rsidRPr="00F93778">
        <w:rPr>
          <w:sz w:val="28"/>
          <w:szCs w:val="28"/>
        </w:rPr>
        <w:t xml:space="preserve"> электронно-цифровая поверхность;</w:t>
      </w:r>
    </w:p>
    <w:p w:rsidR="00C06060" w:rsidRPr="00F93778" w:rsidRDefault="00C06060" w:rsidP="00DE42BC">
      <w:pPr>
        <w:pStyle w:val="a5"/>
        <w:spacing w:line="360" w:lineRule="auto"/>
        <w:ind w:left="0" w:firstLine="709"/>
        <w:jc w:val="both"/>
        <w:rPr>
          <w:sz w:val="28"/>
          <w:szCs w:val="28"/>
        </w:rPr>
      </w:pPr>
      <w:r w:rsidRPr="00F93778">
        <w:rPr>
          <w:sz w:val="28"/>
          <w:szCs w:val="28"/>
        </w:rPr>
        <w:t xml:space="preserve">- выполнен в одностороннем и двустороннем варианте, должен иметь декоративно оформленную обратную сторону </w:t>
      </w:r>
      <w:r w:rsidR="0061332B" w:rsidRPr="00F93778">
        <w:rPr>
          <w:sz w:val="28"/>
          <w:szCs w:val="28"/>
        </w:rPr>
        <w:t>–</w:t>
      </w:r>
      <w:r w:rsidRPr="00F93778">
        <w:rPr>
          <w:sz w:val="28"/>
          <w:szCs w:val="28"/>
        </w:rPr>
        <w:t xml:space="preserve"> глухая поверхность конструкции должна быть окрашена: цвет серый (RAL7038, RAL7040, RAL7042, RAL7045);</w:t>
      </w:r>
    </w:p>
    <w:p w:rsidR="00C06060" w:rsidRPr="00F93778" w:rsidRDefault="00C06060" w:rsidP="00DE42BC">
      <w:pPr>
        <w:pStyle w:val="a5"/>
        <w:spacing w:line="360" w:lineRule="auto"/>
        <w:ind w:left="0" w:firstLine="709"/>
        <w:jc w:val="both"/>
        <w:rPr>
          <w:sz w:val="28"/>
          <w:szCs w:val="28"/>
        </w:rPr>
      </w:pPr>
      <w:r w:rsidRPr="00F93778">
        <w:rPr>
          <w:sz w:val="28"/>
          <w:szCs w:val="28"/>
        </w:rPr>
        <w:lastRenderedPageBreak/>
        <w:t xml:space="preserve">- несущий элемент </w:t>
      </w:r>
      <w:r w:rsidR="00B30C09" w:rsidRPr="00B30C09">
        <w:rPr>
          <w:sz w:val="28"/>
          <w:szCs w:val="28"/>
        </w:rPr>
        <w:t>–</w:t>
      </w:r>
      <w:r w:rsidRPr="00F93778">
        <w:rPr>
          <w:sz w:val="28"/>
          <w:szCs w:val="28"/>
        </w:rPr>
        <w:t xml:space="preserve"> опорная стойка </w:t>
      </w:r>
      <w:r w:rsidR="00B30C09" w:rsidRPr="00B30C09">
        <w:rPr>
          <w:sz w:val="28"/>
          <w:szCs w:val="28"/>
        </w:rPr>
        <w:t>–</w:t>
      </w:r>
      <w:r w:rsidRPr="00F93778">
        <w:rPr>
          <w:sz w:val="28"/>
          <w:szCs w:val="28"/>
        </w:rPr>
        <w:t xml:space="preserve"> из профильной трубы, размером не более 0,4 х 0,2 м; высота от 4,5 до 6,0 м (высота опоры конструкции выбирается для обеспечения оптимального просмотра информационного поля рекламной конструкции в зависимости от рельефа местности и объектов, препятствующих визуальному восприятию); цвет серый (RAL 7038, RAL 7040, RAL 7042, RAL 7045); устанавливается под прямым углом к нижней кромке каркаса информационного поля;</w:t>
      </w:r>
    </w:p>
    <w:p w:rsidR="00C06060" w:rsidRPr="00F93778" w:rsidRDefault="00C06060" w:rsidP="00DE42BC">
      <w:pPr>
        <w:pStyle w:val="a5"/>
        <w:spacing w:line="360" w:lineRule="auto"/>
        <w:ind w:left="0" w:firstLine="709"/>
        <w:jc w:val="both"/>
        <w:rPr>
          <w:sz w:val="28"/>
          <w:szCs w:val="28"/>
        </w:rPr>
      </w:pPr>
      <w:r w:rsidRPr="00F93778">
        <w:rPr>
          <w:sz w:val="28"/>
          <w:szCs w:val="28"/>
        </w:rPr>
        <w:t xml:space="preserve">- фундамент должен быть заглублен на 15 </w:t>
      </w:r>
      <w:r w:rsidR="00B30C09" w:rsidRPr="00B30C09">
        <w:rPr>
          <w:sz w:val="28"/>
          <w:szCs w:val="28"/>
        </w:rPr>
        <w:t>–</w:t>
      </w:r>
      <w:r w:rsidRPr="00F93778">
        <w:rPr>
          <w:sz w:val="28"/>
          <w:szCs w:val="28"/>
        </w:rPr>
        <w:t xml:space="preserve"> 20 см ниже уровня грунта с последующим восстановлением газона на нем; фундаменты опор не должны выступать над уровнем земли более чем на 5 см.»</w:t>
      </w:r>
      <w:r w:rsidR="00FA7B36" w:rsidRPr="00F93778">
        <w:rPr>
          <w:sz w:val="28"/>
          <w:szCs w:val="28"/>
        </w:rPr>
        <w:t>;</w:t>
      </w:r>
    </w:p>
    <w:p w:rsidR="00C06060" w:rsidRPr="00F93778" w:rsidRDefault="00FC59D8" w:rsidP="00DE42BC">
      <w:pPr>
        <w:pStyle w:val="a5"/>
        <w:spacing w:line="360" w:lineRule="auto"/>
        <w:ind w:left="0" w:firstLine="709"/>
        <w:jc w:val="both"/>
        <w:rPr>
          <w:sz w:val="28"/>
          <w:szCs w:val="28"/>
        </w:rPr>
      </w:pPr>
      <w:r w:rsidRPr="006C2521">
        <w:rPr>
          <w:sz w:val="28"/>
          <w:szCs w:val="28"/>
        </w:rPr>
        <w:t xml:space="preserve">в) </w:t>
      </w:r>
      <w:r w:rsidRPr="00F93778">
        <w:rPr>
          <w:sz w:val="28"/>
          <w:szCs w:val="28"/>
        </w:rPr>
        <w:t>п</w:t>
      </w:r>
      <w:r w:rsidR="00C06060" w:rsidRPr="00F93778">
        <w:rPr>
          <w:sz w:val="28"/>
          <w:szCs w:val="28"/>
        </w:rPr>
        <w:t>ункт 3.3.9.8 изложить в следующей редакции:</w:t>
      </w:r>
    </w:p>
    <w:p w:rsidR="00C06060" w:rsidRPr="00F93778" w:rsidRDefault="00C06060" w:rsidP="00DE42BC">
      <w:pPr>
        <w:pStyle w:val="a5"/>
        <w:spacing w:line="360" w:lineRule="auto"/>
        <w:ind w:left="0" w:firstLine="709"/>
        <w:jc w:val="both"/>
        <w:rPr>
          <w:sz w:val="28"/>
          <w:szCs w:val="28"/>
        </w:rPr>
      </w:pPr>
      <w:r w:rsidRPr="00F93778">
        <w:rPr>
          <w:sz w:val="28"/>
          <w:szCs w:val="28"/>
        </w:rPr>
        <w:t>«3.3.9.8. Места установки рекламных конструкций на земельных участках независимо от формы собственности, а также зданиях или ином недвижимом имуществе, находящихся в государственной собственности Чувашской Республики или муниципальной собственности города Чебоксары, должны соответствовать Схеме размещения рекламных конструкций на территории Чебоксарского городского</w:t>
      </w:r>
      <w:r w:rsidR="00537D45" w:rsidRPr="00F93778">
        <w:rPr>
          <w:sz w:val="28"/>
          <w:szCs w:val="28"/>
        </w:rPr>
        <w:t xml:space="preserve"> округа, утвержденной решением </w:t>
      </w:r>
      <w:r w:rsidRPr="00F93778">
        <w:rPr>
          <w:sz w:val="28"/>
          <w:szCs w:val="28"/>
        </w:rPr>
        <w:t>Чебоксарского городского Собрания депутатов от 6</w:t>
      </w:r>
      <w:r w:rsidR="006A1C67" w:rsidRPr="00F93778">
        <w:rPr>
          <w:sz w:val="28"/>
          <w:szCs w:val="28"/>
        </w:rPr>
        <w:t xml:space="preserve"> марта </w:t>
      </w:r>
      <w:r w:rsidRPr="00F93778">
        <w:rPr>
          <w:sz w:val="28"/>
          <w:szCs w:val="28"/>
        </w:rPr>
        <w:t>2014</w:t>
      </w:r>
      <w:r w:rsidR="006A1C67" w:rsidRPr="00F93778">
        <w:rPr>
          <w:sz w:val="28"/>
          <w:szCs w:val="28"/>
        </w:rPr>
        <w:t xml:space="preserve"> года</w:t>
      </w:r>
      <w:r w:rsidRPr="00F93778">
        <w:rPr>
          <w:sz w:val="28"/>
          <w:szCs w:val="28"/>
        </w:rPr>
        <w:t xml:space="preserve"> №</w:t>
      </w:r>
      <w:r w:rsidR="006A1C67" w:rsidRPr="00F93778">
        <w:rPr>
          <w:sz w:val="28"/>
          <w:szCs w:val="28"/>
        </w:rPr>
        <w:t xml:space="preserve"> </w:t>
      </w:r>
      <w:r w:rsidRPr="00F93778">
        <w:rPr>
          <w:sz w:val="28"/>
          <w:szCs w:val="28"/>
        </w:rPr>
        <w:t>1337.»</w:t>
      </w:r>
      <w:r w:rsidR="00FA7B36" w:rsidRPr="00F93778">
        <w:rPr>
          <w:sz w:val="28"/>
          <w:szCs w:val="28"/>
        </w:rPr>
        <w:t>;</w:t>
      </w:r>
    </w:p>
    <w:p w:rsidR="00C06060" w:rsidRPr="00F93778" w:rsidRDefault="00FC59D8" w:rsidP="00DE42BC">
      <w:pPr>
        <w:pStyle w:val="s1"/>
        <w:shd w:val="clear" w:color="auto" w:fill="FFFFFF"/>
        <w:spacing w:before="0" w:beforeAutospacing="0" w:after="0" w:afterAutospacing="0" w:line="360" w:lineRule="auto"/>
        <w:ind w:firstLine="709"/>
        <w:jc w:val="both"/>
        <w:rPr>
          <w:sz w:val="28"/>
          <w:szCs w:val="28"/>
        </w:rPr>
      </w:pPr>
      <w:r w:rsidRPr="006C2521">
        <w:rPr>
          <w:sz w:val="28"/>
          <w:szCs w:val="28"/>
        </w:rPr>
        <w:t xml:space="preserve">г) </w:t>
      </w:r>
      <w:r w:rsidRPr="00F93778">
        <w:rPr>
          <w:sz w:val="28"/>
          <w:szCs w:val="28"/>
        </w:rPr>
        <w:t>в</w:t>
      </w:r>
      <w:r w:rsidR="00C06060" w:rsidRPr="00F93778">
        <w:rPr>
          <w:sz w:val="28"/>
          <w:szCs w:val="28"/>
        </w:rPr>
        <w:t xml:space="preserve"> пункте 3.3.9.20:</w:t>
      </w:r>
    </w:p>
    <w:p w:rsidR="00C06060" w:rsidRPr="00F93778" w:rsidRDefault="009C3EAE"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 а</w:t>
      </w:r>
      <w:r w:rsidR="00C06060" w:rsidRPr="00F93778">
        <w:rPr>
          <w:sz w:val="28"/>
          <w:szCs w:val="28"/>
        </w:rPr>
        <w:t>бзац третий изложить в следующей редакции:</w:t>
      </w:r>
    </w:p>
    <w:p w:rsidR="00C06060" w:rsidRPr="00F93778" w:rsidRDefault="00C06060" w:rsidP="00DE42BC">
      <w:pPr>
        <w:pStyle w:val="a5"/>
        <w:spacing w:line="360" w:lineRule="auto"/>
        <w:ind w:left="0" w:firstLine="709"/>
        <w:jc w:val="both"/>
        <w:rPr>
          <w:b/>
          <w:sz w:val="28"/>
          <w:szCs w:val="28"/>
        </w:rPr>
      </w:pPr>
      <w:r w:rsidRPr="00F93778">
        <w:rPr>
          <w:sz w:val="28"/>
          <w:szCs w:val="28"/>
        </w:rPr>
        <w:t xml:space="preserve">«-размещать рекламные конструкции на фасадах зданий и сооружений (за исключением </w:t>
      </w:r>
      <w:proofErr w:type="spellStart"/>
      <w:r w:rsidRPr="00F93778">
        <w:rPr>
          <w:sz w:val="28"/>
          <w:szCs w:val="28"/>
        </w:rPr>
        <w:t>медиафасадов</w:t>
      </w:r>
      <w:proofErr w:type="spellEnd"/>
      <w:r w:rsidRPr="00F93778">
        <w:rPr>
          <w:sz w:val="28"/>
          <w:szCs w:val="28"/>
        </w:rPr>
        <w:t>, настенных конструкций для размещения исключительно социальной рекламы), сооружениях инженерной инфраструктуры;».</w:t>
      </w:r>
    </w:p>
    <w:p w:rsidR="00C06060" w:rsidRPr="00F93778" w:rsidRDefault="009C3EAE"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 п</w:t>
      </w:r>
      <w:r w:rsidR="00C06060" w:rsidRPr="00F93778">
        <w:rPr>
          <w:sz w:val="28"/>
          <w:szCs w:val="28"/>
        </w:rPr>
        <w:t>осле абзаца четырнадцатого дополнить абзацем следующего содержания:</w:t>
      </w:r>
    </w:p>
    <w:p w:rsidR="00C06060" w:rsidRPr="00F93778" w:rsidRDefault="00C06060" w:rsidP="00DE42BC">
      <w:pPr>
        <w:spacing w:line="360" w:lineRule="auto"/>
        <w:ind w:firstLine="709"/>
        <w:jc w:val="both"/>
        <w:rPr>
          <w:sz w:val="28"/>
          <w:szCs w:val="28"/>
        </w:rPr>
      </w:pPr>
      <w:r w:rsidRPr="00F93778">
        <w:rPr>
          <w:sz w:val="28"/>
          <w:szCs w:val="28"/>
        </w:rPr>
        <w:t>«- запрещается размещать в информационном поле рекламной конструкции надписи: «сдается», «аренда», «здесь может быть ваша реклама», «свободное поле» и т. п.»</w:t>
      </w:r>
      <w:r w:rsidR="00FA7B36" w:rsidRPr="00F93778">
        <w:rPr>
          <w:sz w:val="28"/>
          <w:szCs w:val="28"/>
        </w:rPr>
        <w:t>;</w:t>
      </w:r>
    </w:p>
    <w:p w:rsidR="00C06060" w:rsidRPr="00F93778" w:rsidRDefault="009C3EAE" w:rsidP="00DE42BC">
      <w:pPr>
        <w:spacing w:line="360" w:lineRule="auto"/>
        <w:ind w:firstLine="709"/>
        <w:jc w:val="both"/>
        <w:rPr>
          <w:sz w:val="28"/>
          <w:szCs w:val="28"/>
        </w:rPr>
      </w:pPr>
      <w:r w:rsidRPr="006C2521">
        <w:rPr>
          <w:sz w:val="28"/>
          <w:szCs w:val="28"/>
        </w:rPr>
        <w:lastRenderedPageBreak/>
        <w:t>д) п</w:t>
      </w:r>
      <w:r w:rsidR="00C06060" w:rsidRPr="006C2521">
        <w:rPr>
          <w:sz w:val="28"/>
          <w:szCs w:val="28"/>
        </w:rPr>
        <w:t xml:space="preserve">ункт </w:t>
      </w:r>
      <w:r w:rsidR="00C06060" w:rsidRPr="00F93778">
        <w:rPr>
          <w:sz w:val="28"/>
          <w:szCs w:val="28"/>
        </w:rPr>
        <w:t>3.3.9.21 изложить в следующей редакции:</w:t>
      </w:r>
    </w:p>
    <w:p w:rsidR="00C06060" w:rsidRPr="00F93778" w:rsidRDefault="00C06060" w:rsidP="00DE42BC">
      <w:pPr>
        <w:spacing w:line="360" w:lineRule="auto"/>
        <w:ind w:firstLine="709"/>
        <w:jc w:val="both"/>
        <w:rPr>
          <w:sz w:val="28"/>
          <w:szCs w:val="28"/>
        </w:rPr>
      </w:pPr>
      <w:r w:rsidRPr="00F93778">
        <w:rPr>
          <w:sz w:val="28"/>
          <w:szCs w:val="28"/>
        </w:rPr>
        <w:t>«3.3.9.21. Установка информационных конструкций на территории города Чебоксары осуществляется после согласования дизайн-проекта размещения информационных конструкций с Управлением архитектуры и градостроительства администрации города Чебоксары в соответствии с административным регламентом предоставления муниципальной услуги «Согласование дизайн-проекта размещения информационных конструкций на территории города Чебоксары</w:t>
      </w:r>
      <w:r w:rsidR="00202768">
        <w:rPr>
          <w:sz w:val="28"/>
          <w:szCs w:val="28"/>
        </w:rPr>
        <w:t>»</w:t>
      </w:r>
      <w:r w:rsidR="006A1C67" w:rsidRPr="00F93778">
        <w:rPr>
          <w:sz w:val="28"/>
          <w:szCs w:val="28"/>
        </w:rPr>
        <w:t>.</w:t>
      </w:r>
      <w:r w:rsidRPr="00F93778">
        <w:rPr>
          <w:sz w:val="28"/>
          <w:szCs w:val="28"/>
        </w:rPr>
        <w:t>»</w:t>
      </w:r>
      <w:r w:rsidR="00FA7B36" w:rsidRPr="00F93778">
        <w:rPr>
          <w:sz w:val="28"/>
          <w:szCs w:val="28"/>
        </w:rPr>
        <w:t>;</w:t>
      </w:r>
    </w:p>
    <w:p w:rsidR="00D55DBB" w:rsidRPr="00F93778" w:rsidRDefault="009C3EAE" w:rsidP="00DE42BC">
      <w:pPr>
        <w:spacing w:line="360" w:lineRule="auto"/>
        <w:ind w:firstLine="709"/>
        <w:jc w:val="both"/>
        <w:rPr>
          <w:sz w:val="28"/>
          <w:szCs w:val="28"/>
        </w:rPr>
      </w:pPr>
      <w:r w:rsidRPr="006C2521">
        <w:rPr>
          <w:sz w:val="28"/>
          <w:szCs w:val="28"/>
        </w:rPr>
        <w:t xml:space="preserve">е) </w:t>
      </w:r>
      <w:r w:rsidR="00D55DBB" w:rsidRPr="00F93778">
        <w:rPr>
          <w:sz w:val="28"/>
          <w:szCs w:val="28"/>
        </w:rPr>
        <w:t>в пункте 3.3.9.23:</w:t>
      </w:r>
    </w:p>
    <w:p w:rsidR="00C06060" w:rsidRPr="00F93778" w:rsidRDefault="00D55DBB" w:rsidP="00DE42BC">
      <w:pPr>
        <w:spacing w:line="360" w:lineRule="auto"/>
        <w:ind w:firstLine="709"/>
        <w:jc w:val="both"/>
        <w:rPr>
          <w:sz w:val="28"/>
          <w:szCs w:val="28"/>
        </w:rPr>
      </w:pPr>
      <w:r w:rsidRPr="00F93778">
        <w:rPr>
          <w:sz w:val="28"/>
          <w:szCs w:val="28"/>
        </w:rPr>
        <w:t xml:space="preserve">- </w:t>
      </w:r>
      <w:r w:rsidR="009C3EAE" w:rsidRPr="00F93778">
        <w:rPr>
          <w:sz w:val="28"/>
          <w:szCs w:val="28"/>
        </w:rPr>
        <w:t>а</w:t>
      </w:r>
      <w:r w:rsidR="00C06060" w:rsidRPr="00F93778">
        <w:rPr>
          <w:sz w:val="28"/>
          <w:szCs w:val="28"/>
        </w:rPr>
        <w:t>бзац четвертый изложить в следующей редакции:</w:t>
      </w:r>
    </w:p>
    <w:p w:rsidR="00C06060" w:rsidRPr="00F93778" w:rsidRDefault="00C06060"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 xml:space="preserve">«Историческая улица </w:t>
      </w:r>
      <w:r w:rsidR="00B30C09" w:rsidRPr="00B30C09">
        <w:rPr>
          <w:sz w:val="28"/>
          <w:szCs w:val="28"/>
        </w:rPr>
        <w:t>–</w:t>
      </w:r>
      <w:r w:rsidRPr="00F93778">
        <w:rPr>
          <w:sz w:val="28"/>
          <w:szCs w:val="28"/>
        </w:rPr>
        <w:t xml:space="preserve"> улица, застройка которых состоит преимущественно из зданий, построенных до 1956 года, выявленных объектов культурного наследия, объектов, обладающих признаками объектов культурного наследия, расположенных в защитных зонах объектов культурного наследия, и которые требуют особо бережного подхода.»</w:t>
      </w:r>
      <w:r w:rsidR="00FA7B36" w:rsidRPr="00F93778">
        <w:rPr>
          <w:sz w:val="28"/>
          <w:szCs w:val="28"/>
        </w:rPr>
        <w:t>;</w:t>
      </w:r>
    </w:p>
    <w:p w:rsidR="00C06060" w:rsidRPr="00F93778" w:rsidRDefault="00D55DBB"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w:t>
      </w:r>
      <w:r w:rsidR="009C3EAE" w:rsidRPr="00F93778">
        <w:rPr>
          <w:sz w:val="28"/>
          <w:szCs w:val="28"/>
        </w:rPr>
        <w:t xml:space="preserve"> а</w:t>
      </w:r>
      <w:r w:rsidR="00C06060" w:rsidRPr="00F93778">
        <w:rPr>
          <w:sz w:val="28"/>
          <w:szCs w:val="28"/>
        </w:rPr>
        <w:t>бзацы седьмой и восьмой исключить</w:t>
      </w:r>
      <w:r w:rsidR="00FA7B36" w:rsidRPr="00F93778">
        <w:rPr>
          <w:sz w:val="28"/>
          <w:szCs w:val="28"/>
        </w:rPr>
        <w:t>;</w:t>
      </w:r>
    </w:p>
    <w:p w:rsidR="00C06060" w:rsidRPr="00F93778" w:rsidRDefault="00D55DBB" w:rsidP="00DE42BC">
      <w:pPr>
        <w:pStyle w:val="s1"/>
        <w:shd w:val="clear" w:color="auto" w:fill="FFFFFF"/>
        <w:spacing w:before="0" w:beforeAutospacing="0" w:after="0" w:afterAutospacing="0" w:line="360" w:lineRule="auto"/>
        <w:ind w:firstLine="709"/>
        <w:jc w:val="both"/>
        <w:rPr>
          <w:sz w:val="28"/>
          <w:szCs w:val="28"/>
        </w:rPr>
      </w:pPr>
      <w:r w:rsidRPr="006C2521">
        <w:rPr>
          <w:sz w:val="28"/>
          <w:szCs w:val="28"/>
        </w:rPr>
        <w:t>ж</w:t>
      </w:r>
      <w:r w:rsidR="009C3EAE" w:rsidRPr="006C2521">
        <w:rPr>
          <w:sz w:val="28"/>
          <w:szCs w:val="28"/>
        </w:rPr>
        <w:t>) п</w:t>
      </w:r>
      <w:r w:rsidR="00C06060" w:rsidRPr="006C2521">
        <w:rPr>
          <w:sz w:val="28"/>
          <w:szCs w:val="28"/>
        </w:rPr>
        <w:t xml:space="preserve">ункт </w:t>
      </w:r>
      <w:r w:rsidR="00C06060" w:rsidRPr="00F93778">
        <w:rPr>
          <w:sz w:val="28"/>
          <w:szCs w:val="28"/>
        </w:rPr>
        <w:t xml:space="preserve">3.3.9.25 дополнить </w:t>
      </w:r>
      <w:r w:rsidR="001E5335" w:rsidRPr="00F93778">
        <w:rPr>
          <w:sz w:val="28"/>
          <w:szCs w:val="28"/>
        </w:rPr>
        <w:t>подпунктом 3</w:t>
      </w:r>
      <w:r w:rsidR="00C06060" w:rsidRPr="00F93778">
        <w:rPr>
          <w:sz w:val="28"/>
          <w:szCs w:val="28"/>
        </w:rPr>
        <w:t xml:space="preserve"> следующего содержания:</w:t>
      </w:r>
    </w:p>
    <w:p w:rsidR="00C06060" w:rsidRPr="00F93778" w:rsidRDefault="00C06060"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w:t>
      </w:r>
      <w:r w:rsidR="001E5335" w:rsidRPr="00F93778">
        <w:rPr>
          <w:sz w:val="28"/>
          <w:szCs w:val="28"/>
        </w:rPr>
        <w:t xml:space="preserve">3) </w:t>
      </w:r>
      <w:r w:rsidRPr="00F93778">
        <w:rPr>
          <w:sz w:val="28"/>
          <w:szCs w:val="28"/>
        </w:rPr>
        <w:t>допускается размещать информационные конструкции на подложках, за исключением информационных конструкций, размещаемых на фасадах зданий, сооружений, расположенных на 1 линии магистральных дорог города Чебоксары.»</w:t>
      </w:r>
      <w:r w:rsidR="00FA7B36" w:rsidRPr="00F93778">
        <w:rPr>
          <w:sz w:val="28"/>
          <w:szCs w:val="28"/>
        </w:rPr>
        <w:t>;</w:t>
      </w:r>
    </w:p>
    <w:p w:rsidR="00C06060" w:rsidRPr="00F93778" w:rsidRDefault="00D55DBB" w:rsidP="00DE42BC">
      <w:pPr>
        <w:pStyle w:val="s1"/>
        <w:shd w:val="clear" w:color="auto" w:fill="FFFFFF"/>
        <w:spacing w:before="0" w:beforeAutospacing="0" w:after="0" w:afterAutospacing="0" w:line="360" w:lineRule="auto"/>
        <w:ind w:firstLine="709"/>
        <w:jc w:val="both"/>
        <w:rPr>
          <w:sz w:val="28"/>
          <w:szCs w:val="28"/>
        </w:rPr>
      </w:pPr>
      <w:r w:rsidRPr="006C2521">
        <w:rPr>
          <w:sz w:val="28"/>
          <w:szCs w:val="28"/>
        </w:rPr>
        <w:t>з</w:t>
      </w:r>
      <w:r w:rsidR="009C3EAE" w:rsidRPr="006C2521">
        <w:rPr>
          <w:sz w:val="28"/>
          <w:szCs w:val="28"/>
        </w:rPr>
        <w:t>)</w:t>
      </w:r>
      <w:r w:rsidR="009C3EAE" w:rsidRPr="00F93778">
        <w:rPr>
          <w:sz w:val="28"/>
          <w:szCs w:val="28"/>
        </w:rPr>
        <w:t xml:space="preserve"> в</w:t>
      </w:r>
      <w:r w:rsidR="00C06060" w:rsidRPr="00F93778">
        <w:rPr>
          <w:sz w:val="28"/>
          <w:szCs w:val="28"/>
        </w:rPr>
        <w:t xml:space="preserve"> пункте 3.3.9.27: </w:t>
      </w:r>
    </w:p>
    <w:p w:rsidR="00C06060" w:rsidRPr="00F93778" w:rsidRDefault="009C3EAE"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 п</w:t>
      </w:r>
      <w:r w:rsidR="00C06060" w:rsidRPr="00F93778">
        <w:rPr>
          <w:sz w:val="28"/>
          <w:szCs w:val="28"/>
        </w:rPr>
        <w:t>одпункт 5 изложить в следующей редакции:</w:t>
      </w:r>
    </w:p>
    <w:p w:rsidR="006F766C" w:rsidRPr="00F93778" w:rsidRDefault="00C06060" w:rsidP="00DE42BC">
      <w:pPr>
        <w:pStyle w:val="s1"/>
        <w:shd w:val="clear" w:color="auto" w:fill="FFFFFF"/>
        <w:spacing w:before="0" w:beforeAutospacing="0" w:after="0" w:afterAutospacing="0" w:line="360" w:lineRule="auto"/>
        <w:ind w:firstLine="709"/>
        <w:jc w:val="both"/>
        <w:rPr>
          <w:sz w:val="28"/>
          <w:szCs w:val="28"/>
        </w:rPr>
        <w:sectPr w:rsidR="006F766C" w:rsidRPr="00F93778" w:rsidSect="00BF7A6C">
          <w:type w:val="continuous"/>
          <w:pgSz w:w="11906" w:h="16838" w:code="9"/>
          <w:pgMar w:top="1134" w:right="851" w:bottom="1134" w:left="1701" w:header="709" w:footer="0" w:gutter="0"/>
          <w:cols w:space="708"/>
          <w:titlePg/>
          <w:docGrid w:linePitch="360"/>
        </w:sectPr>
      </w:pPr>
      <w:r w:rsidRPr="00F93778">
        <w:rPr>
          <w:sz w:val="28"/>
          <w:szCs w:val="28"/>
        </w:rPr>
        <w:t xml:space="preserve">«5) размещение информационных конструкций на кровлях лоджий и </w:t>
      </w:r>
    </w:p>
    <w:p w:rsidR="00C06060" w:rsidRPr="00F93778" w:rsidRDefault="00C06060" w:rsidP="00DE42BC">
      <w:pPr>
        <w:pStyle w:val="s1"/>
        <w:shd w:val="clear" w:color="auto" w:fill="FFFFFF"/>
        <w:spacing w:before="0" w:beforeAutospacing="0" w:after="0" w:afterAutospacing="0" w:line="360" w:lineRule="auto"/>
        <w:jc w:val="both"/>
        <w:rPr>
          <w:sz w:val="28"/>
          <w:szCs w:val="28"/>
        </w:rPr>
      </w:pPr>
      <w:r w:rsidRPr="00F93778">
        <w:rPr>
          <w:sz w:val="28"/>
          <w:szCs w:val="28"/>
        </w:rPr>
        <w:t>балконов, лоджиях и балконах, если это не предусмотрено проектной документацией на объект</w:t>
      </w:r>
      <w:r w:rsidR="001E5335" w:rsidRPr="00F93778">
        <w:rPr>
          <w:sz w:val="28"/>
          <w:szCs w:val="28"/>
        </w:rPr>
        <w:t>;</w:t>
      </w:r>
      <w:r w:rsidRPr="00F93778">
        <w:rPr>
          <w:sz w:val="28"/>
          <w:szCs w:val="28"/>
        </w:rPr>
        <w:t>»</w:t>
      </w:r>
      <w:r w:rsidR="00FA7B36" w:rsidRPr="00F93778">
        <w:rPr>
          <w:sz w:val="28"/>
          <w:szCs w:val="28"/>
        </w:rPr>
        <w:t>;</w:t>
      </w:r>
    </w:p>
    <w:p w:rsidR="00C06060" w:rsidRPr="00F93778" w:rsidRDefault="009C3EAE"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 п</w:t>
      </w:r>
      <w:r w:rsidR="00C06060" w:rsidRPr="00F93778">
        <w:rPr>
          <w:sz w:val="28"/>
          <w:szCs w:val="28"/>
        </w:rPr>
        <w:t>одпункт 9 изложить в следующей редакции:</w:t>
      </w:r>
    </w:p>
    <w:p w:rsidR="00C06060" w:rsidRPr="00F93778" w:rsidRDefault="00C06060"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«9) размещение информационных конструкций на расстоянии ближе 1,5 м от мемориальных досок;»</w:t>
      </w:r>
      <w:r w:rsidR="00FA7B36" w:rsidRPr="00F93778">
        <w:rPr>
          <w:sz w:val="28"/>
          <w:szCs w:val="28"/>
        </w:rPr>
        <w:t>;</w:t>
      </w:r>
    </w:p>
    <w:p w:rsidR="00C06060" w:rsidRPr="00F93778" w:rsidRDefault="009C3EAE"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 xml:space="preserve">- </w:t>
      </w:r>
      <w:r w:rsidR="00C06060" w:rsidRPr="00F93778">
        <w:rPr>
          <w:sz w:val="28"/>
          <w:szCs w:val="28"/>
        </w:rPr>
        <w:t>подпункт 13 изложить в следующей редакции:</w:t>
      </w:r>
    </w:p>
    <w:p w:rsidR="00C06060" w:rsidRPr="00F93778" w:rsidRDefault="00C06060"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lastRenderedPageBreak/>
        <w:t>«13) размещение информационных конструкций с использованием картона, ткани, баннерной ткани (за исключением афиш; информации социального характера);»</w:t>
      </w:r>
      <w:r w:rsidR="00FA7B36" w:rsidRPr="00F93778">
        <w:rPr>
          <w:sz w:val="28"/>
          <w:szCs w:val="28"/>
        </w:rPr>
        <w:t>;</w:t>
      </w:r>
    </w:p>
    <w:p w:rsidR="00C06060" w:rsidRPr="00F93778" w:rsidRDefault="009C3EAE"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 п</w:t>
      </w:r>
      <w:r w:rsidR="00C06060" w:rsidRPr="00F93778">
        <w:rPr>
          <w:sz w:val="28"/>
          <w:szCs w:val="28"/>
        </w:rPr>
        <w:t>одпункт 15 изложить в следующей редакции:</w:t>
      </w:r>
    </w:p>
    <w:p w:rsidR="00C06060" w:rsidRPr="00F93778" w:rsidRDefault="00C06060"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«15)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r w:rsidR="00FA7B36" w:rsidRPr="00F93778">
        <w:rPr>
          <w:sz w:val="28"/>
          <w:szCs w:val="28"/>
        </w:rPr>
        <w:t>;</w:t>
      </w:r>
    </w:p>
    <w:p w:rsidR="00C06060" w:rsidRPr="00F93778" w:rsidRDefault="009C3EAE"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 п</w:t>
      </w:r>
      <w:r w:rsidR="00C06060" w:rsidRPr="00F93778">
        <w:rPr>
          <w:sz w:val="28"/>
          <w:szCs w:val="28"/>
        </w:rPr>
        <w:t xml:space="preserve">одпункт 19 изложить в следующей редакции: </w:t>
      </w:r>
    </w:p>
    <w:p w:rsidR="00C06060" w:rsidRPr="00F93778" w:rsidRDefault="00C06060"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«19) размещение информационных конструкций с подложкой на исторической части улиц, за исключением информационных конструкций, размещаемых на торцах козырька над лестничным проемом и ограждениях лестничного проема в подвальное помещение, также на типовых улицах, расположенных на 1 линии магистральных дорог города Чебоксары;»</w:t>
      </w:r>
      <w:r w:rsidR="00FA7B36" w:rsidRPr="00F93778">
        <w:rPr>
          <w:sz w:val="28"/>
          <w:szCs w:val="28"/>
        </w:rPr>
        <w:t>;</w:t>
      </w:r>
    </w:p>
    <w:p w:rsidR="00C06060" w:rsidRPr="00F93778" w:rsidRDefault="009C3EAE"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 д</w:t>
      </w:r>
      <w:r w:rsidR="00C06060" w:rsidRPr="00F93778">
        <w:rPr>
          <w:sz w:val="28"/>
          <w:szCs w:val="28"/>
        </w:rPr>
        <w:t xml:space="preserve">ополнить подпунктом 20 следующего содержания: </w:t>
      </w:r>
    </w:p>
    <w:p w:rsidR="00C06060" w:rsidRPr="00F93778" w:rsidRDefault="00C06060"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«20) размещение настенных конструкций, расположенных в вертикальном порядке.»</w:t>
      </w:r>
      <w:r w:rsidR="00FA7B36" w:rsidRPr="00F93778">
        <w:rPr>
          <w:sz w:val="28"/>
          <w:szCs w:val="28"/>
        </w:rPr>
        <w:t>;</w:t>
      </w:r>
    </w:p>
    <w:p w:rsidR="00C06060" w:rsidRPr="00F93778" w:rsidRDefault="008C70B1" w:rsidP="00DE42BC">
      <w:pPr>
        <w:pStyle w:val="s1"/>
        <w:shd w:val="clear" w:color="auto" w:fill="FFFFFF"/>
        <w:spacing w:before="0" w:beforeAutospacing="0" w:after="0" w:afterAutospacing="0" w:line="360" w:lineRule="auto"/>
        <w:ind w:firstLine="709"/>
        <w:jc w:val="both"/>
        <w:rPr>
          <w:sz w:val="28"/>
          <w:szCs w:val="28"/>
        </w:rPr>
      </w:pPr>
      <w:r w:rsidRPr="006C2521">
        <w:rPr>
          <w:sz w:val="28"/>
          <w:szCs w:val="28"/>
        </w:rPr>
        <w:t>и</w:t>
      </w:r>
      <w:r w:rsidR="009C3EAE" w:rsidRPr="006C2521">
        <w:rPr>
          <w:sz w:val="28"/>
          <w:szCs w:val="28"/>
        </w:rPr>
        <w:t>)</w:t>
      </w:r>
      <w:r w:rsidR="009C3EAE" w:rsidRPr="00F93778">
        <w:rPr>
          <w:sz w:val="28"/>
          <w:szCs w:val="28"/>
        </w:rPr>
        <w:t xml:space="preserve"> а</w:t>
      </w:r>
      <w:r w:rsidR="00C06060" w:rsidRPr="00F93778">
        <w:rPr>
          <w:sz w:val="28"/>
          <w:szCs w:val="28"/>
        </w:rPr>
        <w:t>бзац шестой пункта 3.3.9.31 исключить</w:t>
      </w:r>
      <w:r w:rsidR="00FA7B36" w:rsidRPr="00F93778">
        <w:rPr>
          <w:sz w:val="28"/>
          <w:szCs w:val="28"/>
        </w:rPr>
        <w:t>;</w:t>
      </w:r>
    </w:p>
    <w:p w:rsidR="00C06060" w:rsidRPr="00F93778" w:rsidRDefault="008C70B1" w:rsidP="00DE42BC">
      <w:pPr>
        <w:pStyle w:val="s1"/>
        <w:shd w:val="clear" w:color="auto" w:fill="FFFFFF"/>
        <w:spacing w:before="0" w:beforeAutospacing="0" w:after="0" w:afterAutospacing="0" w:line="360" w:lineRule="auto"/>
        <w:ind w:firstLine="709"/>
        <w:jc w:val="both"/>
        <w:rPr>
          <w:sz w:val="28"/>
          <w:szCs w:val="28"/>
        </w:rPr>
      </w:pPr>
      <w:r w:rsidRPr="006C2521">
        <w:rPr>
          <w:sz w:val="28"/>
          <w:szCs w:val="28"/>
        </w:rPr>
        <w:t>к</w:t>
      </w:r>
      <w:r w:rsidR="009C3EAE" w:rsidRPr="006C2521">
        <w:rPr>
          <w:sz w:val="28"/>
          <w:szCs w:val="28"/>
        </w:rPr>
        <w:t>) п</w:t>
      </w:r>
      <w:r w:rsidR="00C06060" w:rsidRPr="006C2521">
        <w:rPr>
          <w:sz w:val="28"/>
          <w:szCs w:val="28"/>
        </w:rPr>
        <w:t xml:space="preserve">ункт </w:t>
      </w:r>
      <w:r w:rsidR="00C06060" w:rsidRPr="00F93778">
        <w:rPr>
          <w:sz w:val="28"/>
          <w:szCs w:val="28"/>
        </w:rPr>
        <w:t>3.3.9.33 изложить в следующей редакции:</w:t>
      </w:r>
    </w:p>
    <w:p w:rsidR="00C06060" w:rsidRPr="00F93778" w:rsidRDefault="00C06060" w:rsidP="00DE42BC">
      <w:pPr>
        <w:pStyle w:val="s1"/>
        <w:shd w:val="clear" w:color="auto" w:fill="FFFFFF"/>
        <w:spacing w:before="0" w:beforeAutospacing="0" w:after="0" w:afterAutospacing="0" w:line="360" w:lineRule="auto"/>
        <w:ind w:firstLine="709"/>
        <w:jc w:val="both"/>
        <w:rPr>
          <w:rFonts w:eastAsia="Calibri"/>
          <w:sz w:val="28"/>
          <w:szCs w:val="28"/>
          <w:lang w:eastAsia="ar-SA"/>
        </w:rPr>
      </w:pPr>
      <w:r w:rsidRPr="00F93778">
        <w:rPr>
          <w:sz w:val="28"/>
          <w:szCs w:val="28"/>
        </w:rPr>
        <w:t>«</w:t>
      </w:r>
      <w:r w:rsidRPr="00F93778">
        <w:rPr>
          <w:rFonts w:eastAsia="Calibri"/>
          <w:sz w:val="28"/>
          <w:szCs w:val="28"/>
        </w:rPr>
        <w:t xml:space="preserve">3.3.9.33. </w:t>
      </w:r>
      <w:r w:rsidRPr="00F93778">
        <w:rPr>
          <w:rFonts w:eastAsia="Calibri"/>
          <w:sz w:val="28"/>
          <w:szCs w:val="28"/>
          <w:lang w:eastAsia="ar-SA"/>
        </w:rPr>
        <w:t>Информационные конструкции (вывески) предназначены для</w:t>
      </w:r>
      <w:r w:rsidR="00DE42BC" w:rsidRPr="00F93778">
        <w:rPr>
          <w:rFonts w:eastAsia="Calibri"/>
          <w:sz w:val="28"/>
          <w:szCs w:val="28"/>
          <w:lang w:eastAsia="ar-SA"/>
        </w:rPr>
        <w:t xml:space="preserve"> </w:t>
      </w:r>
      <w:r w:rsidRPr="00F93778">
        <w:rPr>
          <w:rFonts w:eastAsia="Calibri"/>
          <w:sz w:val="28"/>
          <w:szCs w:val="28"/>
          <w:lang w:eastAsia="ar-SA"/>
        </w:rPr>
        <w:t>размещения на них исключительно регламентируемых сведений об этих организациях и индивидуальных предпринимателях, а именно:</w:t>
      </w:r>
    </w:p>
    <w:p w:rsidR="00C06060" w:rsidRPr="00F93778" w:rsidRDefault="00C06060" w:rsidP="00DE42BC">
      <w:pPr>
        <w:suppressAutoHyphens/>
        <w:autoSpaceDE w:val="0"/>
        <w:autoSpaceDN w:val="0"/>
        <w:adjustRightInd w:val="0"/>
        <w:spacing w:line="360" w:lineRule="auto"/>
        <w:ind w:firstLine="709"/>
        <w:jc w:val="both"/>
        <w:outlineLvl w:val="0"/>
        <w:rPr>
          <w:rFonts w:eastAsia="Calibri"/>
          <w:bCs/>
          <w:sz w:val="28"/>
          <w:szCs w:val="28"/>
          <w:lang w:eastAsia="ar-SA"/>
        </w:rPr>
      </w:pPr>
      <w:r w:rsidRPr="00F93778">
        <w:rPr>
          <w:rFonts w:eastAsia="Calibri"/>
          <w:bCs/>
          <w:sz w:val="28"/>
          <w:szCs w:val="28"/>
          <w:lang w:eastAsia="ar-SA"/>
        </w:rPr>
        <w:t>- 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rsidR="00C06060" w:rsidRPr="00F93778" w:rsidRDefault="00C06060" w:rsidP="00DE42BC">
      <w:pPr>
        <w:suppressAutoHyphens/>
        <w:autoSpaceDE w:val="0"/>
        <w:autoSpaceDN w:val="0"/>
        <w:adjustRightInd w:val="0"/>
        <w:spacing w:line="360" w:lineRule="auto"/>
        <w:ind w:firstLine="709"/>
        <w:jc w:val="both"/>
        <w:outlineLvl w:val="0"/>
        <w:rPr>
          <w:rFonts w:eastAsia="Calibri"/>
          <w:bCs/>
          <w:sz w:val="28"/>
          <w:szCs w:val="28"/>
          <w:lang w:eastAsia="ar-SA"/>
        </w:rPr>
      </w:pPr>
      <w:r w:rsidRPr="00F93778">
        <w:rPr>
          <w:rFonts w:eastAsia="Calibri"/>
          <w:bCs/>
          <w:sz w:val="28"/>
          <w:szCs w:val="28"/>
          <w:lang w:eastAsia="ar-SA"/>
        </w:rPr>
        <w:t xml:space="preserve">- для информации об объектах потребительского рынка и услуг, обязательной к донесению до потребителей сведений о </w:t>
      </w:r>
      <w:r w:rsidR="0000025C" w:rsidRPr="00F93778">
        <w:rPr>
          <w:sz w:val="28"/>
          <w:szCs w:val="28"/>
        </w:rPr>
        <w:t>фирменном наименовании (наименовании)</w:t>
      </w:r>
      <w:r w:rsidRPr="00F93778">
        <w:rPr>
          <w:rFonts w:eastAsia="Calibri"/>
          <w:bCs/>
          <w:sz w:val="28"/>
          <w:szCs w:val="28"/>
          <w:lang w:eastAsia="ar-SA"/>
        </w:rPr>
        <w:t>, месте нахождения и режиме работы.</w:t>
      </w:r>
    </w:p>
    <w:p w:rsidR="00C06060" w:rsidRPr="00F93778" w:rsidRDefault="00C06060" w:rsidP="00DE42BC">
      <w:pPr>
        <w:suppressAutoHyphens/>
        <w:autoSpaceDE w:val="0"/>
        <w:autoSpaceDN w:val="0"/>
        <w:adjustRightInd w:val="0"/>
        <w:spacing w:line="360" w:lineRule="auto"/>
        <w:ind w:firstLine="709"/>
        <w:jc w:val="both"/>
        <w:outlineLvl w:val="0"/>
        <w:rPr>
          <w:rFonts w:eastAsia="Calibri"/>
          <w:bCs/>
          <w:sz w:val="28"/>
          <w:szCs w:val="28"/>
          <w:lang w:eastAsia="ar-SA"/>
        </w:rPr>
      </w:pPr>
      <w:r w:rsidRPr="00F93778">
        <w:rPr>
          <w:rFonts w:eastAsia="Calibri"/>
          <w:bCs/>
          <w:sz w:val="28"/>
          <w:szCs w:val="28"/>
          <w:lang w:eastAsia="ar-SA"/>
        </w:rPr>
        <w:lastRenderedPageBreak/>
        <w:t>Одна организация, один индивидуальный предприниматель вправе установить только одну информационную конструкцию.</w:t>
      </w:r>
    </w:p>
    <w:p w:rsidR="00C06060" w:rsidRPr="00F93778" w:rsidRDefault="00C06060" w:rsidP="00DE42BC">
      <w:pPr>
        <w:suppressAutoHyphens/>
        <w:autoSpaceDE w:val="0"/>
        <w:autoSpaceDN w:val="0"/>
        <w:adjustRightInd w:val="0"/>
        <w:spacing w:line="360" w:lineRule="auto"/>
        <w:ind w:firstLine="709"/>
        <w:jc w:val="both"/>
        <w:outlineLvl w:val="0"/>
        <w:rPr>
          <w:rFonts w:eastAsia="Calibri"/>
          <w:bCs/>
          <w:sz w:val="28"/>
          <w:szCs w:val="28"/>
          <w:lang w:eastAsia="ar-SA"/>
        </w:rPr>
      </w:pPr>
      <w:r w:rsidRPr="00F93778">
        <w:rPr>
          <w:rFonts w:eastAsia="Calibri"/>
          <w:bCs/>
          <w:sz w:val="28"/>
          <w:szCs w:val="28"/>
          <w:lang w:eastAsia="ar-SA"/>
        </w:rPr>
        <w:t xml:space="preserve">При размещении информационных конструкций рекомендуется: </w:t>
      </w:r>
    </w:p>
    <w:p w:rsidR="00C06060" w:rsidRPr="00F93778" w:rsidRDefault="00C06060" w:rsidP="00DE42BC">
      <w:pPr>
        <w:suppressAutoHyphens/>
        <w:autoSpaceDE w:val="0"/>
        <w:autoSpaceDN w:val="0"/>
        <w:adjustRightInd w:val="0"/>
        <w:spacing w:line="360" w:lineRule="auto"/>
        <w:ind w:firstLine="709"/>
        <w:jc w:val="both"/>
        <w:outlineLvl w:val="0"/>
        <w:rPr>
          <w:rFonts w:eastAsia="Calibri"/>
          <w:bCs/>
          <w:sz w:val="28"/>
          <w:szCs w:val="28"/>
          <w:lang w:eastAsia="ar-SA"/>
        </w:rPr>
      </w:pPr>
      <w:r w:rsidRPr="00F93778">
        <w:rPr>
          <w:rFonts w:eastAsia="Calibri"/>
          <w:bCs/>
          <w:sz w:val="28"/>
          <w:szCs w:val="28"/>
          <w:lang w:eastAsia="ar-SA"/>
        </w:rPr>
        <w:t>1) не превышать максимальный размер 0,8 кв. м;</w:t>
      </w:r>
    </w:p>
    <w:p w:rsidR="00C06060" w:rsidRPr="00F93778" w:rsidRDefault="00C06060" w:rsidP="00DE42BC">
      <w:pPr>
        <w:suppressAutoHyphens/>
        <w:autoSpaceDE w:val="0"/>
        <w:autoSpaceDN w:val="0"/>
        <w:adjustRightInd w:val="0"/>
        <w:spacing w:line="360" w:lineRule="auto"/>
        <w:ind w:firstLine="709"/>
        <w:jc w:val="both"/>
        <w:outlineLvl w:val="0"/>
        <w:rPr>
          <w:rFonts w:eastAsia="Calibri"/>
          <w:bCs/>
          <w:sz w:val="28"/>
          <w:szCs w:val="28"/>
          <w:lang w:eastAsia="ar-SA"/>
        </w:rPr>
      </w:pPr>
      <w:r w:rsidRPr="00F93778">
        <w:rPr>
          <w:rFonts w:eastAsia="Calibri"/>
          <w:bCs/>
          <w:sz w:val="28"/>
          <w:szCs w:val="28"/>
          <w:lang w:eastAsia="ar-SA"/>
        </w:rPr>
        <w:t>2) в случае размещения более трех объединять их в единый информационный блок;</w:t>
      </w:r>
    </w:p>
    <w:p w:rsidR="00C06060" w:rsidRPr="00F93778" w:rsidRDefault="00C06060" w:rsidP="00DE42BC">
      <w:pPr>
        <w:suppressAutoHyphens/>
        <w:autoSpaceDE w:val="0"/>
        <w:autoSpaceDN w:val="0"/>
        <w:adjustRightInd w:val="0"/>
        <w:spacing w:line="360" w:lineRule="auto"/>
        <w:ind w:firstLine="709"/>
        <w:jc w:val="both"/>
        <w:outlineLvl w:val="0"/>
        <w:rPr>
          <w:rFonts w:eastAsia="Calibri"/>
          <w:bCs/>
          <w:sz w:val="28"/>
          <w:szCs w:val="28"/>
          <w:lang w:eastAsia="ar-SA"/>
        </w:rPr>
      </w:pPr>
      <w:r w:rsidRPr="00F93778">
        <w:rPr>
          <w:rFonts w:eastAsia="Calibri"/>
          <w:bCs/>
          <w:sz w:val="28"/>
          <w:szCs w:val="28"/>
          <w:lang w:eastAsia="ar-SA"/>
        </w:rPr>
        <w:t>3) верхний край информационных блоков должен находиться не ниже 1,6 м от уровня входа в здание, нижний – не ниже 0,8 м;</w:t>
      </w:r>
    </w:p>
    <w:p w:rsidR="00C06060" w:rsidRPr="00F93778" w:rsidRDefault="00C06060" w:rsidP="00DE42BC">
      <w:pPr>
        <w:suppressAutoHyphens/>
        <w:autoSpaceDE w:val="0"/>
        <w:autoSpaceDN w:val="0"/>
        <w:adjustRightInd w:val="0"/>
        <w:spacing w:line="360" w:lineRule="auto"/>
        <w:ind w:firstLine="709"/>
        <w:jc w:val="both"/>
        <w:outlineLvl w:val="0"/>
        <w:rPr>
          <w:rFonts w:eastAsia="Calibri"/>
          <w:bCs/>
          <w:sz w:val="28"/>
          <w:szCs w:val="28"/>
          <w:lang w:eastAsia="ar-SA"/>
        </w:rPr>
      </w:pPr>
      <w:r w:rsidRPr="00F93778">
        <w:rPr>
          <w:rFonts w:eastAsia="Calibri"/>
          <w:bCs/>
          <w:sz w:val="28"/>
          <w:szCs w:val="28"/>
          <w:lang w:eastAsia="ar-SA"/>
        </w:rPr>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p w:rsidR="00C06060" w:rsidRPr="00F93778" w:rsidRDefault="00C06060" w:rsidP="00DE42BC">
      <w:pPr>
        <w:suppressAutoHyphens/>
        <w:autoSpaceDE w:val="0"/>
        <w:autoSpaceDN w:val="0"/>
        <w:adjustRightInd w:val="0"/>
        <w:spacing w:line="360" w:lineRule="auto"/>
        <w:ind w:firstLine="709"/>
        <w:jc w:val="both"/>
        <w:outlineLvl w:val="0"/>
        <w:rPr>
          <w:rFonts w:eastAsia="Calibri"/>
          <w:sz w:val="28"/>
          <w:szCs w:val="28"/>
          <w:lang w:eastAsia="ar-SA"/>
        </w:rPr>
      </w:pPr>
      <w:r w:rsidRPr="00F93778">
        <w:rPr>
          <w:rFonts w:eastAsia="Calibri"/>
          <w:sz w:val="28"/>
          <w:szCs w:val="28"/>
          <w:lang w:eastAsia="ar-SA"/>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r w:rsidR="00FA7B36" w:rsidRPr="00F93778">
        <w:rPr>
          <w:rFonts w:eastAsia="Calibri"/>
          <w:sz w:val="28"/>
          <w:szCs w:val="28"/>
          <w:lang w:eastAsia="ar-SA"/>
        </w:rPr>
        <w:t>;</w:t>
      </w:r>
    </w:p>
    <w:p w:rsidR="00C06060" w:rsidRPr="00F93778" w:rsidRDefault="008C70B1" w:rsidP="00DE42BC">
      <w:pPr>
        <w:pStyle w:val="s1"/>
        <w:shd w:val="clear" w:color="auto" w:fill="FFFFFF"/>
        <w:spacing w:before="0" w:beforeAutospacing="0" w:after="0" w:afterAutospacing="0" w:line="360" w:lineRule="auto"/>
        <w:ind w:firstLine="709"/>
        <w:jc w:val="both"/>
        <w:rPr>
          <w:rFonts w:eastAsia="Calibri"/>
          <w:sz w:val="28"/>
          <w:szCs w:val="28"/>
          <w:lang w:eastAsia="ar-SA"/>
        </w:rPr>
      </w:pPr>
      <w:r w:rsidRPr="006C2521">
        <w:rPr>
          <w:rFonts w:eastAsia="Calibri"/>
          <w:sz w:val="28"/>
          <w:szCs w:val="28"/>
          <w:lang w:eastAsia="ar-SA"/>
        </w:rPr>
        <w:t>л</w:t>
      </w:r>
      <w:r w:rsidR="009C3EAE" w:rsidRPr="006C2521">
        <w:rPr>
          <w:rFonts w:eastAsia="Calibri"/>
          <w:sz w:val="28"/>
          <w:szCs w:val="28"/>
          <w:lang w:eastAsia="ar-SA"/>
        </w:rPr>
        <w:t xml:space="preserve">) </w:t>
      </w:r>
      <w:r w:rsidR="009C3EAE" w:rsidRPr="00F93778">
        <w:rPr>
          <w:rFonts w:eastAsia="Calibri"/>
          <w:sz w:val="28"/>
          <w:szCs w:val="28"/>
          <w:lang w:eastAsia="ar-SA"/>
        </w:rPr>
        <w:t>в</w:t>
      </w:r>
      <w:r w:rsidR="00C06060" w:rsidRPr="00F93778">
        <w:rPr>
          <w:rFonts w:eastAsia="Calibri"/>
          <w:sz w:val="28"/>
          <w:szCs w:val="28"/>
          <w:lang w:eastAsia="ar-SA"/>
        </w:rPr>
        <w:t xml:space="preserve"> пункте 3.3.9.34: </w:t>
      </w:r>
    </w:p>
    <w:p w:rsidR="00C06060" w:rsidRPr="00F93778" w:rsidRDefault="009C3EAE" w:rsidP="00DE42BC">
      <w:pPr>
        <w:pStyle w:val="s1"/>
        <w:shd w:val="clear" w:color="auto" w:fill="FFFFFF"/>
        <w:spacing w:before="0" w:beforeAutospacing="0" w:after="0" w:afterAutospacing="0" w:line="360" w:lineRule="auto"/>
        <w:ind w:firstLine="709"/>
        <w:jc w:val="both"/>
        <w:rPr>
          <w:rFonts w:eastAsia="Calibri"/>
          <w:sz w:val="28"/>
          <w:szCs w:val="28"/>
          <w:lang w:eastAsia="ar-SA"/>
        </w:rPr>
      </w:pPr>
      <w:r w:rsidRPr="00F93778">
        <w:rPr>
          <w:rFonts w:eastAsia="Calibri"/>
          <w:sz w:val="28"/>
          <w:szCs w:val="28"/>
          <w:lang w:eastAsia="ar-SA"/>
        </w:rPr>
        <w:t>- п</w:t>
      </w:r>
      <w:r w:rsidR="00C06060" w:rsidRPr="00F93778">
        <w:rPr>
          <w:rFonts w:eastAsia="Calibri"/>
          <w:sz w:val="28"/>
          <w:szCs w:val="28"/>
          <w:lang w:eastAsia="ar-SA"/>
        </w:rPr>
        <w:t>одпункт 6 изложить в следующей редакции:</w:t>
      </w:r>
    </w:p>
    <w:p w:rsidR="00F778B1" w:rsidRPr="00F93778" w:rsidRDefault="00C06060" w:rsidP="00DE42BC">
      <w:pPr>
        <w:pStyle w:val="s1"/>
        <w:shd w:val="clear" w:color="auto" w:fill="FFFFFF"/>
        <w:spacing w:before="0" w:beforeAutospacing="0" w:after="0" w:afterAutospacing="0" w:line="360" w:lineRule="auto"/>
        <w:ind w:firstLine="709"/>
        <w:jc w:val="both"/>
        <w:rPr>
          <w:sz w:val="28"/>
          <w:szCs w:val="28"/>
        </w:rPr>
        <w:sectPr w:rsidR="00F778B1" w:rsidRPr="00F93778" w:rsidSect="00BF7A6C">
          <w:type w:val="continuous"/>
          <w:pgSz w:w="11906" w:h="16838" w:code="9"/>
          <w:pgMar w:top="1134" w:right="851" w:bottom="1134" w:left="1701" w:header="709" w:footer="0" w:gutter="0"/>
          <w:cols w:space="708"/>
          <w:titlePg/>
          <w:docGrid w:linePitch="360"/>
        </w:sectPr>
      </w:pPr>
      <w:r w:rsidRPr="00F93778">
        <w:rPr>
          <w:rFonts w:eastAsia="Calibri"/>
          <w:sz w:val="28"/>
          <w:szCs w:val="28"/>
          <w:lang w:eastAsia="ar-SA"/>
        </w:rPr>
        <w:t>«</w:t>
      </w:r>
      <w:r w:rsidRPr="00F93778">
        <w:rPr>
          <w:sz w:val="28"/>
          <w:szCs w:val="28"/>
        </w:rPr>
        <w:t xml:space="preserve">6) высота информационной конструкции для зданий и сооружений на </w:t>
      </w:r>
    </w:p>
    <w:p w:rsidR="00C06060" w:rsidRPr="00F93778" w:rsidRDefault="00C06060" w:rsidP="00DE42BC">
      <w:pPr>
        <w:pStyle w:val="s1"/>
        <w:shd w:val="clear" w:color="auto" w:fill="FFFFFF"/>
        <w:spacing w:before="0" w:beforeAutospacing="0" w:after="0" w:afterAutospacing="0" w:line="360" w:lineRule="auto"/>
        <w:jc w:val="both"/>
        <w:rPr>
          <w:sz w:val="28"/>
          <w:szCs w:val="28"/>
        </w:rPr>
      </w:pPr>
      <w:r w:rsidRPr="00F93778">
        <w:rPr>
          <w:sz w:val="28"/>
          <w:szCs w:val="28"/>
        </w:rPr>
        <w:t>исторических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0,50 м;»</w:t>
      </w:r>
      <w:r w:rsidR="00FA7B36" w:rsidRPr="00F93778">
        <w:rPr>
          <w:sz w:val="28"/>
          <w:szCs w:val="28"/>
        </w:rPr>
        <w:t>;</w:t>
      </w:r>
    </w:p>
    <w:p w:rsidR="00C06060" w:rsidRPr="00F93778" w:rsidRDefault="009C3EAE" w:rsidP="00DE42BC">
      <w:pPr>
        <w:pStyle w:val="s1"/>
        <w:shd w:val="clear" w:color="auto" w:fill="FFFFFF"/>
        <w:spacing w:before="0" w:beforeAutospacing="0" w:after="0" w:afterAutospacing="0" w:line="360" w:lineRule="auto"/>
        <w:ind w:firstLine="709"/>
        <w:jc w:val="both"/>
        <w:rPr>
          <w:rFonts w:eastAsia="Calibri"/>
          <w:sz w:val="28"/>
          <w:szCs w:val="28"/>
          <w:lang w:eastAsia="ar-SA"/>
        </w:rPr>
      </w:pPr>
      <w:r w:rsidRPr="00F93778">
        <w:rPr>
          <w:sz w:val="28"/>
          <w:szCs w:val="28"/>
        </w:rPr>
        <w:t>-п</w:t>
      </w:r>
      <w:r w:rsidR="00C06060" w:rsidRPr="00F93778">
        <w:rPr>
          <w:sz w:val="28"/>
          <w:szCs w:val="28"/>
        </w:rPr>
        <w:t>одпункт 7</w:t>
      </w:r>
      <w:r w:rsidR="00C06060" w:rsidRPr="00F93778">
        <w:rPr>
          <w:rFonts w:eastAsia="Calibri"/>
          <w:sz w:val="28"/>
          <w:szCs w:val="28"/>
          <w:lang w:eastAsia="ar-SA"/>
        </w:rPr>
        <w:t xml:space="preserve"> изложить в следующей редакции:</w:t>
      </w:r>
    </w:p>
    <w:p w:rsidR="006F766C" w:rsidRPr="00F93778" w:rsidRDefault="00C06060" w:rsidP="00DE42BC">
      <w:pPr>
        <w:pStyle w:val="s1"/>
        <w:shd w:val="clear" w:color="auto" w:fill="FFFFFF"/>
        <w:spacing w:before="0" w:beforeAutospacing="0" w:after="0" w:afterAutospacing="0" w:line="360" w:lineRule="auto"/>
        <w:ind w:firstLine="709"/>
        <w:jc w:val="both"/>
        <w:rPr>
          <w:sz w:val="28"/>
          <w:szCs w:val="28"/>
        </w:rPr>
        <w:sectPr w:rsidR="006F766C" w:rsidRPr="00F93778" w:rsidSect="00BF7A6C">
          <w:type w:val="continuous"/>
          <w:pgSz w:w="11906" w:h="16838" w:code="9"/>
          <w:pgMar w:top="1134" w:right="851" w:bottom="1134" w:left="1701" w:header="709" w:footer="0" w:gutter="0"/>
          <w:cols w:space="708"/>
          <w:titlePg/>
          <w:docGrid w:linePitch="360"/>
        </w:sectPr>
      </w:pPr>
      <w:r w:rsidRPr="00F93778">
        <w:rPr>
          <w:sz w:val="28"/>
          <w:szCs w:val="28"/>
        </w:rPr>
        <w:t xml:space="preserve">«7) высота информационной конструкции для зданий и сооружений на </w:t>
      </w:r>
    </w:p>
    <w:p w:rsidR="00C06060" w:rsidRPr="00F93778" w:rsidRDefault="00C06060" w:rsidP="00DE42BC">
      <w:pPr>
        <w:pStyle w:val="s1"/>
        <w:shd w:val="clear" w:color="auto" w:fill="FFFFFF"/>
        <w:spacing w:before="0" w:beforeAutospacing="0" w:after="0" w:afterAutospacing="0" w:line="360" w:lineRule="auto"/>
        <w:jc w:val="both"/>
        <w:rPr>
          <w:sz w:val="28"/>
          <w:szCs w:val="28"/>
        </w:rPr>
      </w:pPr>
      <w:r w:rsidRPr="00F93778">
        <w:rPr>
          <w:sz w:val="28"/>
          <w:szCs w:val="28"/>
        </w:rPr>
        <w:t>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r w:rsidR="00FA7B36" w:rsidRPr="00F93778">
        <w:rPr>
          <w:sz w:val="28"/>
          <w:szCs w:val="28"/>
        </w:rPr>
        <w:t>;</w:t>
      </w:r>
    </w:p>
    <w:p w:rsidR="00C06060" w:rsidRPr="00F93778" w:rsidRDefault="009C3EAE" w:rsidP="00DE42BC">
      <w:pPr>
        <w:pStyle w:val="s1"/>
        <w:shd w:val="clear" w:color="auto" w:fill="FFFFFF"/>
        <w:spacing w:before="0" w:beforeAutospacing="0" w:after="0" w:afterAutospacing="0" w:line="360" w:lineRule="auto"/>
        <w:ind w:firstLine="709"/>
        <w:jc w:val="both"/>
        <w:rPr>
          <w:rFonts w:eastAsia="Calibri"/>
          <w:sz w:val="28"/>
          <w:szCs w:val="28"/>
          <w:lang w:eastAsia="ar-SA"/>
        </w:rPr>
      </w:pPr>
      <w:r w:rsidRPr="00F93778">
        <w:rPr>
          <w:sz w:val="28"/>
          <w:szCs w:val="28"/>
        </w:rPr>
        <w:t>- п</w:t>
      </w:r>
      <w:r w:rsidR="00C06060" w:rsidRPr="00F93778">
        <w:rPr>
          <w:sz w:val="28"/>
          <w:szCs w:val="28"/>
        </w:rPr>
        <w:t>одпункт 10</w:t>
      </w:r>
      <w:r w:rsidR="00C06060" w:rsidRPr="00F93778">
        <w:rPr>
          <w:rFonts w:eastAsia="Calibri"/>
          <w:sz w:val="28"/>
          <w:szCs w:val="28"/>
          <w:lang w:eastAsia="ar-SA"/>
        </w:rPr>
        <w:t xml:space="preserve"> изложить в следующей редакции:</w:t>
      </w:r>
    </w:p>
    <w:p w:rsidR="00C06060" w:rsidRPr="00F93778" w:rsidRDefault="00C06060"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 xml:space="preserve">«10) по длине 70 процентов от длины фасада, соответствующей занимаемым данными организациями, индивидуальными </w:t>
      </w:r>
      <w:r w:rsidRPr="00F93778">
        <w:rPr>
          <w:sz w:val="28"/>
          <w:szCs w:val="28"/>
        </w:rPr>
        <w:lastRenderedPageBreak/>
        <w:t>предпринимателями помещениям, но не более 12,0 м для единичной конструкции;»</w:t>
      </w:r>
      <w:r w:rsidR="00FA7B36" w:rsidRPr="00F93778">
        <w:rPr>
          <w:sz w:val="28"/>
          <w:szCs w:val="28"/>
        </w:rPr>
        <w:t>;</w:t>
      </w:r>
    </w:p>
    <w:p w:rsidR="00C06060" w:rsidRPr="00F93778" w:rsidRDefault="009C3EAE"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 д</w:t>
      </w:r>
      <w:r w:rsidR="00C06060" w:rsidRPr="00F93778">
        <w:rPr>
          <w:sz w:val="28"/>
          <w:szCs w:val="28"/>
        </w:rPr>
        <w:t xml:space="preserve">ополнить </w:t>
      </w:r>
      <w:r w:rsidR="001E5335" w:rsidRPr="00F93778">
        <w:rPr>
          <w:sz w:val="28"/>
          <w:szCs w:val="28"/>
        </w:rPr>
        <w:t>подпунктом 15</w:t>
      </w:r>
      <w:r w:rsidR="00C06060" w:rsidRPr="00F93778">
        <w:rPr>
          <w:sz w:val="28"/>
          <w:szCs w:val="28"/>
        </w:rPr>
        <w:t xml:space="preserve"> следующего содержания:</w:t>
      </w:r>
    </w:p>
    <w:p w:rsidR="00C06060" w:rsidRPr="00F93778" w:rsidRDefault="00C06060" w:rsidP="00DE42BC">
      <w:pPr>
        <w:pStyle w:val="s1"/>
        <w:shd w:val="clear" w:color="auto" w:fill="FFFFFF"/>
        <w:spacing w:before="0" w:beforeAutospacing="0" w:after="0" w:afterAutospacing="0" w:line="360" w:lineRule="auto"/>
        <w:ind w:firstLine="709"/>
        <w:jc w:val="both"/>
        <w:rPr>
          <w:sz w:val="28"/>
          <w:szCs w:val="28"/>
        </w:rPr>
      </w:pPr>
      <w:r w:rsidRPr="00F93778">
        <w:rPr>
          <w:sz w:val="28"/>
          <w:szCs w:val="28"/>
        </w:rPr>
        <w:t>«15) размещение информационных конструкций, определение «зеленых зон» на внешних поверхностях торговых (торгово-развлекательных) и развлекательных центрах (комплексах), кинотеатрах, театрах, цирках, музеях, а также на автозаправочных станциях осуществляется в соответствии с дизайн-проектом (концепцией размещения информационных конструкций), разработанным с учетом индивидуальных особенностей архитектурных элементов фасадов.»</w:t>
      </w:r>
      <w:r w:rsidR="00FA7B36" w:rsidRPr="00F93778">
        <w:rPr>
          <w:sz w:val="28"/>
          <w:szCs w:val="28"/>
        </w:rPr>
        <w:t>;</w:t>
      </w:r>
    </w:p>
    <w:p w:rsidR="00C06060" w:rsidRPr="00F93778" w:rsidRDefault="008C70B1" w:rsidP="00DE42BC">
      <w:pPr>
        <w:pStyle w:val="s1"/>
        <w:shd w:val="clear" w:color="auto" w:fill="FFFFFF"/>
        <w:spacing w:before="0" w:beforeAutospacing="0" w:after="0" w:afterAutospacing="0" w:line="360" w:lineRule="auto"/>
        <w:ind w:firstLine="709"/>
        <w:jc w:val="both"/>
        <w:rPr>
          <w:sz w:val="28"/>
          <w:szCs w:val="28"/>
        </w:rPr>
      </w:pPr>
      <w:r w:rsidRPr="006C2521">
        <w:rPr>
          <w:sz w:val="28"/>
          <w:szCs w:val="28"/>
        </w:rPr>
        <w:t>м</w:t>
      </w:r>
      <w:r w:rsidR="009C3EAE" w:rsidRPr="006C2521">
        <w:rPr>
          <w:sz w:val="28"/>
          <w:szCs w:val="28"/>
        </w:rPr>
        <w:t>)</w:t>
      </w:r>
      <w:r w:rsidR="009C3EAE" w:rsidRPr="00F93778">
        <w:rPr>
          <w:sz w:val="28"/>
          <w:szCs w:val="28"/>
        </w:rPr>
        <w:t xml:space="preserve"> п</w:t>
      </w:r>
      <w:r w:rsidR="00C06060" w:rsidRPr="00F93778">
        <w:rPr>
          <w:sz w:val="28"/>
          <w:szCs w:val="28"/>
        </w:rPr>
        <w:t>одпункт 4 пункта 3.3.9.35 изложить в следующей редакции:</w:t>
      </w:r>
    </w:p>
    <w:p w:rsidR="00C06060" w:rsidRPr="00F93778" w:rsidRDefault="00C06060" w:rsidP="00DE42BC">
      <w:pPr>
        <w:spacing w:line="360" w:lineRule="auto"/>
        <w:ind w:firstLine="709"/>
        <w:jc w:val="both"/>
        <w:rPr>
          <w:sz w:val="28"/>
          <w:szCs w:val="28"/>
        </w:rPr>
      </w:pPr>
      <w:r w:rsidRPr="00F93778">
        <w:rPr>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 В случае отсутствия технической возможности устройства фриза – над козырьком.»</w:t>
      </w:r>
      <w:r w:rsidR="00FA7B36" w:rsidRPr="00F93778">
        <w:rPr>
          <w:sz w:val="28"/>
          <w:szCs w:val="28"/>
        </w:rPr>
        <w:t>;</w:t>
      </w:r>
    </w:p>
    <w:p w:rsidR="00C06060" w:rsidRPr="00F93778" w:rsidRDefault="008C70B1" w:rsidP="00DE42BC">
      <w:pPr>
        <w:spacing w:line="360" w:lineRule="auto"/>
        <w:ind w:firstLine="709"/>
        <w:jc w:val="both"/>
        <w:rPr>
          <w:sz w:val="28"/>
          <w:szCs w:val="28"/>
        </w:rPr>
      </w:pPr>
      <w:r w:rsidRPr="006C2521">
        <w:rPr>
          <w:sz w:val="28"/>
          <w:szCs w:val="28"/>
        </w:rPr>
        <w:t>н</w:t>
      </w:r>
      <w:r w:rsidR="009C3EAE" w:rsidRPr="006C2521">
        <w:rPr>
          <w:sz w:val="28"/>
          <w:szCs w:val="28"/>
        </w:rPr>
        <w:t>) п</w:t>
      </w:r>
      <w:r w:rsidR="00C06060" w:rsidRPr="006C2521">
        <w:rPr>
          <w:sz w:val="28"/>
          <w:szCs w:val="28"/>
        </w:rPr>
        <w:t xml:space="preserve">ункт </w:t>
      </w:r>
      <w:r w:rsidR="00C06060" w:rsidRPr="00F93778">
        <w:rPr>
          <w:sz w:val="28"/>
          <w:szCs w:val="28"/>
        </w:rPr>
        <w:t>3.3.9.71 изложить в следующей редакции:</w:t>
      </w:r>
    </w:p>
    <w:p w:rsidR="00C06060" w:rsidRPr="00F93778" w:rsidRDefault="00C06060" w:rsidP="00DE42BC">
      <w:pPr>
        <w:spacing w:line="360" w:lineRule="auto"/>
        <w:ind w:firstLine="709"/>
        <w:jc w:val="both"/>
        <w:rPr>
          <w:sz w:val="28"/>
          <w:szCs w:val="28"/>
        </w:rPr>
      </w:pPr>
      <w:r w:rsidRPr="00F93778">
        <w:rPr>
          <w:sz w:val="28"/>
          <w:szCs w:val="28"/>
        </w:rPr>
        <w:t xml:space="preserve">«3.3.9.71. Установить, что </w:t>
      </w:r>
      <w:bookmarkStart w:id="2" w:name="sub_339711"/>
      <w:r w:rsidRPr="00F93778">
        <w:rPr>
          <w:sz w:val="28"/>
          <w:szCs w:val="28"/>
        </w:rPr>
        <w:t>информационные конструкции, размещенные на территории города Чебоксары, подлежат приведению в</w:t>
      </w:r>
      <w:r w:rsidR="00DE42BC" w:rsidRPr="00F93778">
        <w:rPr>
          <w:sz w:val="28"/>
          <w:szCs w:val="28"/>
        </w:rPr>
        <w:t xml:space="preserve"> </w:t>
      </w:r>
      <w:r w:rsidRPr="00F93778">
        <w:rPr>
          <w:sz w:val="28"/>
          <w:szCs w:val="28"/>
        </w:rPr>
        <w:t>соответствии с требованиями, установленными настоящими Правилами.»</w:t>
      </w:r>
      <w:r w:rsidR="00FA7B36" w:rsidRPr="00F93778">
        <w:rPr>
          <w:sz w:val="28"/>
          <w:szCs w:val="28"/>
        </w:rPr>
        <w:t>;</w:t>
      </w:r>
    </w:p>
    <w:bookmarkEnd w:id="2"/>
    <w:p w:rsidR="00C06060" w:rsidRPr="00F93778" w:rsidRDefault="002A2EE2" w:rsidP="00DE42BC">
      <w:pPr>
        <w:spacing w:line="360" w:lineRule="auto"/>
        <w:ind w:firstLine="709"/>
        <w:jc w:val="both"/>
        <w:rPr>
          <w:sz w:val="28"/>
          <w:szCs w:val="28"/>
        </w:rPr>
      </w:pPr>
      <w:r w:rsidRPr="00F93778">
        <w:rPr>
          <w:sz w:val="28"/>
          <w:szCs w:val="28"/>
        </w:rPr>
        <w:t>4) в</w:t>
      </w:r>
      <w:r w:rsidR="00C06060" w:rsidRPr="00F93778">
        <w:rPr>
          <w:sz w:val="28"/>
          <w:szCs w:val="28"/>
        </w:rPr>
        <w:t xml:space="preserve"> подразделе 3.3.11:</w:t>
      </w:r>
    </w:p>
    <w:p w:rsidR="00C06060" w:rsidRPr="00F93778" w:rsidRDefault="002A2EE2" w:rsidP="00DE42BC">
      <w:pPr>
        <w:spacing w:line="360" w:lineRule="auto"/>
        <w:ind w:firstLine="709"/>
        <w:jc w:val="both"/>
        <w:rPr>
          <w:sz w:val="28"/>
          <w:szCs w:val="28"/>
        </w:rPr>
      </w:pPr>
      <w:r w:rsidRPr="00F93778">
        <w:rPr>
          <w:sz w:val="28"/>
          <w:szCs w:val="28"/>
        </w:rPr>
        <w:t>а) в</w:t>
      </w:r>
      <w:r w:rsidR="00C06060" w:rsidRPr="00F93778">
        <w:rPr>
          <w:sz w:val="28"/>
          <w:szCs w:val="28"/>
        </w:rPr>
        <w:t xml:space="preserve"> пункте 3.3.11.2 слова «крупногабаритного мусора (далее </w:t>
      </w:r>
      <w:r w:rsidR="00734C04" w:rsidRPr="00F93778">
        <w:rPr>
          <w:sz w:val="28"/>
          <w:szCs w:val="28"/>
        </w:rPr>
        <w:t>–</w:t>
      </w:r>
      <w:r w:rsidR="00C06060" w:rsidRPr="00F93778">
        <w:rPr>
          <w:sz w:val="28"/>
          <w:szCs w:val="28"/>
        </w:rPr>
        <w:t xml:space="preserve"> КГМ)» заменить словами «крупнога</w:t>
      </w:r>
      <w:r w:rsidR="00537D45" w:rsidRPr="00F93778">
        <w:rPr>
          <w:sz w:val="28"/>
          <w:szCs w:val="28"/>
        </w:rPr>
        <w:t xml:space="preserve">баритных отходов (далее </w:t>
      </w:r>
      <w:r w:rsidR="00FA7B36" w:rsidRPr="00F93778">
        <w:rPr>
          <w:sz w:val="28"/>
          <w:szCs w:val="28"/>
        </w:rPr>
        <w:t>–</w:t>
      </w:r>
      <w:r w:rsidR="00537D45" w:rsidRPr="00F93778">
        <w:rPr>
          <w:sz w:val="28"/>
          <w:szCs w:val="28"/>
        </w:rPr>
        <w:t xml:space="preserve"> КГО)»</w:t>
      </w:r>
      <w:r w:rsidR="00FA7B36" w:rsidRPr="00F93778">
        <w:rPr>
          <w:sz w:val="28"/>
          <w:szCs w:val="28"/>
        </w:rPr>
        <w:t>;</w:t>
      </w:r>
    </w:p>
    <w:p w:rsidR="006F766C" w:rsidRPr="00F93778" w:rsidRDefault="002A2EE2" w:rsidP="00DE42BC">
      <w:pPr>
        <w:spacing w:line="360" w:lineRule="auto"/>
        <w:ind w:firstLine="709"/>
        <w:jc w:val="both"/>
        <w:rPr>
          <w:sz w:val="28"/>
          <w:szCs w:val="28"/>
        </w:rPr>
      </w:pPr>
      <w:r w:rsidRPr="00F93778">
        <w:rPr>
          <w:sz w:val="28"/>
          <w:szCs w:val="28"/>
        </w:rPr>
        <w:t>б) п</w:t>
      </w:r>
      <w:r w:rsidR="00C06060" w:rsidRPr="00F93778">
        <w:rPr>
          <w:sz w:val="28"/>
          <w:szCs w:val="28"/>
        </w:rPr>
        <w:t>ункт 3.3.11.3 дополнить абзацем следующего содержания:</w:t>
      </w:r>
    </w:p>
    <w:p w:rsidR="006F766C" w:rsidRPr="00F93778" w:rsidRDefault="00C06060" w:rsidP="00DE42BC">
      <w:pPr>
        <w:spacing w:line="360" w:lineRule="auto"/>
        <w:ind w:firstLine="709"/>
        <w:jc w:val="both"/>
        <w:rPr>
          <w:sz w:val="28"/>
          <w:szCs w:val="28"/>
        </w:rPr>
        <w:sectPr w:rsidR="006F766C" w:rsidRPr="00F93778" w:rsidSect="00BF7A6C">
          <w:type w:val="continuous"/>
          <w:pgSz w:w="11906" w:h="16838" w:code="9"/>
          <w:pgMar w:top="1134" w:right="851" w:bottom="1134" w:left="1701" w:header="709" w:footer="0" w:gutter="0"/>
          <w:cols w:space="708"/>
          <w:titlePg/>
          <w:docGrid w:linePitch="360"/>
        </w:sectPr>
      </w:pPr>
      <w:r w:rsidRPr="00F93778">
        <w:rPr>
          <w:sz w:val="28"/>
          <w:szCs w:val="28"/>
        </w:rPr>
        <w:t xml:space="preserve">«Места накопления твердых коммунальных отходов определяются </w:t>
      </w:r>
    </w:p>
    <w:p w:rsidR="00C06060" w:rsidRPr="00F93778" w:rsidRDefault="00C06060" w:rsidP="00DE42BC">
      <w:pPr>
        <w:spacing w:line="360" w:lineRule="auto"/>
        <w:jc w:val="both"/>
        <w:rPr>
          <w:sz w:val="28"/>
          <w:szCs w:val="28"/>
        </w:rPr>
      </w:pPr>
      <w:r w:rsidRPr="00F93778">
        <w:rPr>
          <w:sz w:val="28"/>
          <w:szCs w:val="28"/>
        </w:rPr>
        <w:t>уполномоченным органом с участием всех заинтересованных лиц в установленном порядке.»</w:t>
      </w:r>
      <w:r w:rsidR="00FA7B36" w:rsidRPr="00F93778">
        <w:rPr>
          <w:sz w:val="28"/>
          <w:szCs w:val="28"/>
        </w:rPr>
        <w:t>;</w:t>
      </w:r>
    </w:p>
    <w:p w:rsidR="00C06060" w:rsidRPr="00F93778" w:rsidRDefault="002A2EE2" w:rsidP="00DE42BC">
      <w:pPr>
        <w:pStyle w:val="af0"/>
        <w:spacing w:line="360" w:lineRule="auto"/>
        <w:ind w:firstLine="709"/>
        <w:jc w:val="both"/>
        <w:rPr>
          <w:sz w:val="28"/>
          <w:szCs w:val="28"/>
        </w:rPr>
      </w:pPr>
      <w:r w:rsidRPr="00F93778">
        <w:rPr>
          <w:sz w:val="28"/>
          <w:szCs w:val="28"/>
        </w:rPr>
        <w:t>в) п</w:t>
      </w:r>
      <w:r w:rsidR="00C06060" w:rsidRPr="00F93778">
        <w:rPr>
          <w:sz w:val="28"/>
          <w:szCs w:val="28"/>
        </w:rPr>
        <w:t>ункт 3.3.11.4 изложить в следующей редакции:</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 xml:space="preserve">«3.3.11.4.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w:t>
      </w:r>
      <w:r w:rsidRPr="00F93778">
        <w:rPr>
          <w:sz w:val="28"/>
          <w:szCs w:val="28"/>
        </w:rPr>
        <w:lastRenderedPageBreak/>
        <w:t>коммунальными отходами, обеспечивает на таких площадках размещение информации об обслуживаемых объектах потребителей и собственнике площадок.»</w:t>
      </w:r>
      <w:r w:rsidR="00734C04" w:rsidRPr="00F93778">
        <w:rPr>
          <w:sz w:val="28"/>
          <w:szCs w:val="28"/>
        </w:rPr>
        <w:t>;</w:t>
      </w:r>
    </w:p>
    <w:p w:rsidR="00C06060" w:rsidRPr="00F93778" w:rsidRDefault="002A2EE2" w:rsidP="00DE42BC">
      <w:pPr>
        <w:autoSpaceDE w:val="0"/>
        <w:autoSpaceDN w:val="0"/>
        <w:adjustRightInd w:val="0"/>
        <w:spacing w:line="360" w:lineRule="auto"/>
        <w:ind w:firstLine="709"/>
        <w:jc w:val="both"/>
        <w:rPr>
          <w:sz w:val="28"/>
          <w:szCs w:val="28"/>
        </w:rPr>
      </w:pPr>
      <w:r w:rsidRPr="00F93778">
        <w:rPr>
          <w:rFonts w:eastAsiaTheme="minorHAnsi"/>
          <w:sz w:val="28"/>
          <w:szCs w:val="28"/>
          <w:lang w:eastAsia="en-US"/>
        </w:rPr>
        <w:t xml:space="preserve">г) </w:t>
      </w:r>
      <w:r w:rsidR="00C06060" w:rsidRPr="00F93778">
        <w:rPr>
          <w:rFonts w:eastAsiaTheme="minorHAnsi"/>
          <w:sz w:val="28"/>
          <w:szCs w:val="28"/>
          <w:lang w:eastAsia="en-US"/>
        </w:rPr>
        <w:t xml:space="preserve">Подраздел </w:t>
      </w:r>
      <w:r w:rsidR="00C06060" w:rsidRPr="00F93778">
        <w:rPr>
          <w:sz w:val="28"/>
          <w:szCs w:val="28"/>
        </w:rPr>
        <w:t>3.3.11 дополнить пунктами 3.3.11.6</w:t>
      </w:r>
      <w:r w:rsidR="009E458D">
        <w:rPr>
          <w:sz w:val="28"/>
          <w:szCs w:val="28"/>
        </w:rPr>
        <w:t>–</w:t>
      </w:r>
      <w:bookmarkStart w:id="3" w:name="_GoBack"/>
      <w:bookmarkEnd w:id="3"/>
      <w:r w:rsidR="00C06060" w:rsidRPr="00F93778">
        <w:rPr>
          <w:sz w:val="28"/>
          <w:szCs w:val="28"/>
        </w:rPr>
        <w:t>3.3.11.10 следующего содержания:</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 xml:space="preserve">«3.3.11.6. Региональный оператор по обращению с твердыми коммунальными отходами на территории Чувашской Республики несет ответственность за обращение с твердыми коммунальными отходами с момента погрузки таких отходов в мусоровоз. </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Погрузка твердых коммунальных отходов включает в себя уборку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 xml:space="preserve">3.3.11.7. Места (площадки) накопления твердых коммунальных отходов </w:t>
      </w:r>
      <w:r w:rsidRPr="00F93778">
        <w:rPr>
          <w:rFonts w:eastAsiaTheme="minorEastAsia"/>
          <w:sz w:val="28"/>
          <w:szCs w:val="28"/>
        </w:rPr>
        <w:t>создаются администрацией города Чебоксары в лице уполномоченного ею органа</w:t>
      </w:r>
      <w:r w:rsidRPr="00F93778">
        <w:rPr>
          <w:sz w:val="28"/>
          <w:szCs w:val="28"/>
        </w:rPr>
        <w:t>, за исключением установленных законодательством Российской Федерации случаев, когда такая обязанность лежит на других лицах.</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Уполномоченный орган:</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 xml:space="preserve">- согласовывает создание места (площадки) накопления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w:t>
      </w:r>
    </w:p>
    <w:p w:rsidR="006F766C" w:rsidRPr="00F93778" w:rsidRDefault="00C06060" w:rsidP="00DE42BC">
      <w:pPr>
        <w:autoSpaceDE w:val="0"/>
        <w:autoSpaceDN w:val="0"/>
        <w:adjustRightInd w:val="0"/>
        <w:spacing w:line="360" w:lineRule="auto"/>
        <w:ind w:firstLine="709"/>
        <w:jc w:val="both"/>
        <w:rPr>
          <w:sz w:val="28"/>
          <w:szCs w:val="28"/>
        </w:rPr>
        <w:sectPr w:rsidR="006F766C" w:rsidRPr="00F93778" w:rsidSect="00BF7A6C">
          <w:type w:val="continuous"/>
          <w:pgSz w:w="11906" w:h="16838" w:code="9"/>
          <w:pgMar w:top="1134" w:right="851" w:bottom="1134" w:left="1701" w:header="709" w:footer="0" w:gutter="0"/>
          <w:cols w:space="708"/>
          <w:titlePg/>
          <w:docGrid w:linePitch="360"/>
        </w:sectPr>
      </w:pPr>
      <w:r w:rsidRPr="00F93778">
        <w:rPr>
          <w:sz w:val="28"/>
          <w:szCs w:val="28"/>
        </w:rPr>
        <w:t xml:space="preserve">- ведет реестр мест (площадок) накопления твердых коммунальных </w:t>
      </w:r>
    </w:p>
    <w:p w:rsidR="00C06060" w:rsidRPr="00F93778" w:rsidRDefault="00C06060" w:rsidP="00DE42BC">
      <w:pPr>
        <w:autoSpaceDE w:val="0"/>
        <w:autoSpaceDN w:val="0"/>
        <w:adjustRightInd w:val="0"/>
        <w:spacing w:line="360" w:lineRule="auto"/>
        <w:jc w:val="both"/>
        <w:rPr>
          <w:sz w:val="28"/>
          <w:szCs w:val="28"/>
        </w:rPr>
      </w:pPr>
      <w:r w:rsidRPr="00F93778">
        <w:rPr>
          <w:sz w:val="28"/>
          <w:szCs w:val="28"/>
        </w:rPr>
        <w:t xml:space="preserve">отходов в соответствии с Правилами обустройства мест (площадок) накопления твердых коммунальных отходов и ведения их реестра, утвержденными </w:t>
      </w:r>
      <w:r w:rsidR="002804D5" w:rsidRPr="00F93778">
        <w:rPr>
          <w:sz w:val="28"/>
          <w:szCs w:val="28"/>
        </w:rPr>
        <w:t>п</w:t>
      </w:r>
      <w:r w:rsidRPr="00F93778">
        <w:rPr>
          <w:sz w:val="28"/>
          <w:szCs w:val="28"/>
        </w:rPr>
        <w:t>остановлением Правительства Российской Федерации от 31</w:t>
      </w:r>
      <w:r w:rsidR="001E5335" w:rsidRPr="00F93778">
        <w:rPr>
          <w:sz w:val="28"/>
          <w:szCs w:val="28"/>
        </w:rPr>
        <w:t xml:space="preserve"> августа </w:t>
      </w:r>
      <w:r w:rsidRPr="00F93778">
        <w:rPr>
          <w:sz w:val="28"/>
          <w:szCs w:val="28"/>
        </w:rPr>
        <w:t>2018</w:t>
      </w:r>
      <w:r w:rsidR="001E5335" w:rsidRPr="00F93778">
        <w:rPr>
          <w:sz w:val="28"/>
          <w:szCs w:val="28"/>
        </w:rPr>
        <w:t xml:space="preserve"> года</w:t>
      </w:r>
      <w:r w:rsidRPr="00F93778">
        <w:rPr>
          <w:sz w:val="28"/>
          <w:szCs w:val="28"/>
        </w:rPr>
        <w:t xml:space="preserve"> № 1039; </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 определяет схему размещения мест (площадок) накопления твердых коммунальных отходов;</w:t>
      </w:r>
    </w:p>
    <w:p w:rsidR="00C06060" w:rsidRPr="00F93778" w:rsidRDefault="00C06060" w:rsidP="00DE42BC">
      <w:pPr>
        <w:spacing w:line="360" w:lineRule="auto"/>
        <w:ind w:firstLine="709"/>
        <w:jc w:val="both"/>
        <w:rPr>
          <w:sz w:val="28"/>
          <w:szCs w:val="28"/>
        </w:rPr>
      </w:pPr>
      <w:r w:rsidRPr="00F93778">
        <w:rPr>
          <w:sz w:val="28"/>
          <w:szCs w:val="28"/>
        </w:rPr>
        <w:lastRenderedPageBreak/>
        <w:t xml:space="preserve">- </w:t>
      </w:r>
      <w:r w:rsidRPr="00F93778">
        <w:rPr>
          <w:bCs/>
          <w:sz w:val="28"/>
          <w:szCs w:val="28"/>
        </w:rPr>
        <w:t xml:space="preserve">рассматривает заявки </w:t>
      </w:r>
      <w:r w:rsidRPr="00F93778">
        <w:rPr>
          <w:sz w:val="28"/>
          <w:szCs w:val="28"/>
        </w:rPr>
        <w:t xml:space="preserve">о включении сведений о месте (площадке) накопления твердых коммунальных отходов в реестр </w:t>
      </w:r>
      <w:r w:rsidRPr="00F93778">
        <w:rPr>
          <w:bCs/>
          <w:sz w:val="28"/>
          <w:szCs w:val="28"/>
        </w:rPr>
        <w:t xml:space="preserve">и </w:t>
      </w:r>
      <w:r w:rsidRPr="00F93778">
        <w:rPr>
          <w:sz w:val="28"/>
          <w:szCs w:val="28"/>
        </w:rPr>
        <w:t>подготавливает проекты постановлений администрации города Чебоксары о включении сведений о месте (площадке) накопления твердых коммунальных отходов в реестр (уведомлений об отказе во включении таких сведений в реестр).</w:t>
      </w:r>
    </w:p>
    <w:p w:rsidR="00C06060" w:rsidRPr="00F93778" w:rsidRDefault="00C06060" w:rsidP="00DE42BC">
      <w:pPr>
        <w:autoSpaceDE w:val="0"/>
        <w:autoSpaceDN w:val="0"/>
        <w:adjustRightInd w:val="0"/>
        <w:spacing w:line="360" w:lineRule="auto"/>
        <w:ind w:firstLine="709"/>
        <w:jc w:val="both"/>
        <w:rPr>
          <w:i/>
          <w:sz w:val="28"/>
          <w:szCs w:val="28"/>
        </w:rPr>
      </w:pPr>
      <w:r w:rsidRPr="00F93778">
        <w:rPr>
          <w:sz w:val="28"/>
          <w:szCs w:val="28"/>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уполномоченным органом на основании письмен</w:t>
      </w:r>
      <w:r w:rsidR="00DD1B2A" w:rsidRPr="00F93778">
        <w:rPr>
          <w:sz w:val="28"/>
          <w:szCs w:val="28"/>
        </w:rPr>
        <w:t>ной заявки, форма которой устана</w:t>
      </w:r>
      <w:r w:rsidRPr="00F93778">
        <w:rPr>
          <w:sz w:val="28"/>
          <w:szCs w:val="28"/>
        </w:rPr>
        <w:t>вл</w:t>
      </w:r>
      <w:r w:rsidR="00DD1B2A" w:rsidRPr="00F93778">
        <w:rPr>
          <w:sz w:val="28"/>
          <w:szCs w:val="28"/>
        </w:rPr>
        <w:t>ива</w:t>
      </w:r>
      <w:r w:rsidRPr="00F93778">
        <w:rPr>
          <w:sz w:val="28"/>
          <w:szCs w:val="28"/>
        </w:rPr>
        <w:t>е</w:t>
      </w:r>
      <w:r w:rsidR="00DD1B2A" w:rsidRPr="00F93778">
        <w:rPr>
          <w:sz w:val="28"/>
          <w:szCs w:val="28"/>
        </w:rPr>
        <w:t>тся</w:t>
      </w:r>
      <w:r w:rsidRPr="00F93778">
        <w:rPr>
          <w:sz w:val="28"/>
          <w:szCs w:val="28"/>
        </w:rPr>
        <w:t xml:space="preserve"> администраци</w:t>
      </w:r>
      <w:r w:rsidR="00DD1B2A" w:rsidRPr="00F93778">
        <w:rPr>
          <w:sz w:val="28"/>
          <w:szCs w:val="28"/>
        </w:rPr>
        <w:t>ей</w:t>
      </w:r>
      <w:r w:rsidRPr="00F93778">
        <w:rPr>
          <w:sz w:val="28"/>
          <w:szCs w:val="28"/>
        </w:rPr>
        <w:t xml:space="preserve"> города Чебоксары.</w:t>
      </w:r>
    </w:p>
    <w:p w:rsidR="00C06060" w:rsidRPr="00F93778" w:rsidRDefault="00C06060" w:rsidP="0002109B">
      <w:pPr>
        <w:spacing w:line="360" w:lineRule="auto"/>
        <w:ind w:firstLine="709"/>
        <w:jc w:val="both"/>
        <w:rPr>
          <w:rFonts w:eastAsia="Calibri"/>
          <w:sz w:val="28"/>
          <w:szCs w:val="28"/>
        </w:rPr>
      </w:pPr>
      <w:r w:rsidRPr="00F93778">
        <w:rPr>
          <w:sz w:val="28"/>
          <w:szCs w:val="28"/>
        </w:rPr>
        <w:t>3.3.11.8.</w:t>
      </w:r>
      <w:r w:rsidR="0002109B" w:rsidRPr="00F93778">
        <w:rPr>
          <w:rFonts w:eastAsia="Calibri"/>
          <w:sz w:val="28"/>
          <w:szCs w:val="28"/>
        </w:rPr>
        <w:t xml:space="preserve">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06060" w:rsidRPr="00F93778" w:rsidRDefault="00C06060" w:rsidP="00DE42BC">
      <w:pPr>
        <w:widowControl w:val="0"/>
        <w:tabs>
          <w:tab w:val="left" w:pos="0"/>
        </w:tabs>
        <w:autoSpaceDE w:val="0"/>
        <w:autoSpaceDN w:val="0"/>
        <w:adjustRightInd w:val="0"/>
        <w:spacing w:line="360" w:lineRule="auto"/>
        <w:ind w:firstLine="709"/>
        <w:jc w:val="both"/>
        <w:rPr>
          <w:sz w:val="28"/>
          <w:szCs w:val="28"/>
        </w:rPr>
      </w:pPr>
      <w:r w:rsidRPr="00F93778">
        <w:rPr>
          <w:sz w:val="28"/>
          <w:szCs w:val="28"/>
        </w:rPr>
        <w:t xml:space="preserve">3.3.11.9. Для создания нового места (площадки) накопления твердых коммунальных отходов на территории города Чебоксары и для внесения сведений в реестр мест (площадок) накопления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твердых коммунальных отходов и заявку о включении сведений о месте (площадке) накопления твердых коммунальных отходов в реестр мест (площадок) накопления </w:t>
      </w:r>
      <w:r w:rsidRPr="00F93778">
        <w:rPr>
          <w:sz w:val="28"/>
          <w:szCs w:val="28"/>
        </w:rPr>
        <w:lastRenderedPageBreak/>
        <w:t>твердых коммунальных отходов в порядке, установленном в абзаце седьмом пункта 3.3.11.7 настоящих Правил.</w:t>
      </w:r>
    </w:p>
    <w:p w:rsidR="00C06060" w:rsidRPr="00F93778" w:rsidRDefault="00C06060" w:rsidP="00DE42BC">
      <w:pPr>
        <w:widowControl w:val="0"/>
        <w:tabs>
          <w:tab w:val="left" w:pos="0"/>
        </w:tabs>
        <w:autoSpaceDE w:val="0"/>
        <w:autoSpaceDN w:val="0"/>
        <w:adjustRightInd w:val="0"/>
        <w:spacing w:line="360" w:lineRule="auto"/>
        <w:ind w:firstLine="709"/>
        <w:jc w:val="both"/>
        <w:rPr>
          <w:sz w:val="28"/>
          <w:szCs w:val="28"/>
        </w:rPr>
      </w:pPr>
      <w:r w:rsidRPr="00F93778">
        <w:rPr>
          <w:sz w:val="28"/>
          <w:szCs w:val="28"/>
        </w:rPr>
        <w:t xml:space="preserve">3.3.11.10. Размещение контейнерных площадок для сбора ТКО и КГО в охранных зонах тепловых и </w:t>
      </w:r>
      <w:r w:rsidRPr="00F93778">
        <w:rPr>
          <w:sz w:val="28"/>
          <w:szCs w:val="28"/>
          <w:lang w:eastAsia="en-US"/>
        </w:rPr>
        <w:t>газораспределительных сетей,</w:t>
      </w:r>
      <w:r w:rsidRPr="00F93778">
        <w:rPr>
          <w:sz w:val="28"/>
          <w:szCs w:val="28"/>
        </w:rPr>
        <w:t xml:space="preserve"> </w:t>
      </w:r>
      <w:r w:rsidR="00447A62" w:rsidRPr="00F93778">
        <w:rPr>
          <w:sz w:val="28"/>
          <w:szCs w:val="28"/>
          <w:lang w:eastAsia="en-US"/>
        </w:rPr>
        <w:t xml:space="preserve">объектов централизованных систем водоснабжения и водоотведения, </w:t>
      </w:r>
      <w:r w:rsidRPr="00F93778">
        <w:rPr>
          <w:sz w:val="28"/>
          <w:szCs w:val="28"/>
        </w:rPr>
        <w:t xml:space="preserve">объектов электросетевого хозяйства, других подземных коммуникаций, </w:t>
      </w:r>
      <w:proofErr w:type="spellStart"/>
      <w:r w:rsidRPr="00F93778">
        <w:rPr>
          <w:sz w:val="28"/>
          <w:szCs w:val="28"/>
        </w:rPr>
        <w:t>водоохранных</w:t>
      </w:r>
      <w:proofErr w:type="spellEnd"/>
      <w:r w:rsidRPr="00F93778">
        <w:rPr>
          <w:sz w:val="28"/>
          <w:szCs w:val="28"/>
        </w:rPr>
        <w:t xml:space="preserve"> зонах запрещается.»</w:t>
      </w:r>
      <w:r w:rsidR="00734C04" w:rsidRPr="00F93778">
        <w:rPr>
          <w:sz w:val="28"/>
          <w:szCs w:val="28"/>
        </w:rPr>
        <w:t>;</w:t>
      </w:r>
    </w:p>
    <w:p w:rsidR="00C06060" w:rsidRPr="00F93778" w:rsidRDefault="002A2EE2" w:rsidP="00DE42BC">
      <w:pPr>
        <w:autoSpaceDE w:val="0"/>
        <w:autoSpaceDN w:val="0"/>
        <w:adjustRightInd w:val="0"/>
        <w:spacing w:line="360" w:lineRule="auto"/>
        <w:ind w:firstLine="709"/>
        <w:jc w:val="both"/>
        <w:rPr>
          <w:sz w:val="28"/>
          <w:szCs w:val="28"/>
        </w:rPr>
      </w:pPr>
      <w:r w:rsidRPr="00F93778">
        <w:rPr>
          <w:rFonts w:eastAsiaTheme="minorHAnsi"/>
          <w:sz w:val="28"/>
          <w:szCs w:val="28"/>
          <w:lang w:eastAsia="en-US"/>
        </w:rPr>
        <w:t>5) в</w:t>
      </w:r>
      <w:r w:rsidR="00C06060" w:rsidRPr="00F93778">
        <w:rPr>
          <w:rFonts w:eastAsiaTheme="minorHAnsi"/>
          <w:sz w:val="28"/>
          <w:szCs w:val="28"/>
          <w:lang w:eastAsia="en-US"/>
        </w:rPr>
        <w:t xml:space="preserve"> подразделе </w:t>
      </w:r>
      <w:r w:rsidR="00C06060" w:rsidRPr="00F93778">
        <w:rPr>
          <w:sz w:val="28"/>
          <w:szCs w:val="28"/>
        </w:rPr>
        <w:t xml:space="preserve">3.3.12: </w:t>
      </w:r>
    </w:p>
    <w:p w:rsidR="00C06060" w:rsidRPr="00F93778" w:rsidRDefault="002A2EE2" w:rsidP="00DE42BC">
      <w:pPr>
        <w:pStyle w:val="a5"/>
        <w:spacing w:line="360" w:lineRule="auto"/>
        <w:ind w:left="0" w:firstLine="709"/>
        <w:jc w:val="both"/>
        <w:rPr>
          <w:sz w:val="28"/>
          <w:szCs w:val="28"/>
        </w:rPr>
      </w:pPr>
      <w:r w:rsidRPr="00F93778">
        <w:rPr>
          <w:sz w:val="28"/>
          <w:szCs w:val="28"/>
        </w:rPr>
        <w:t>а) п</w:t>
      </w:r>
      <w:r w:rsidR="00C06060" w:rsidRPr="00F93778">
        <w:rPr>
          <w:sz w:val="28"/>
          <w:szCs w:val="28"/>
        </w:rPr>
        <w:t xml:space="preserve">ункт 3.3.12.1 изложить в следующей редакции: </w:t>
      </w:r>
    </w:p>
    <w:p w:rsidR="00C06060" w:rsidRPr="00F93778" w:rsidRDefault="00C06060" w:rsidP="00DE42BC">
      <w:pPr>
        <w:spacing w:line="360" w:lineRule="auto"/>
        <w:ind w:firstLine="709"/>
        <w:jc w:val="both"/>
        <w:rPr>
          <w:sz w:val="28"/>
          <w:szCs w:val="28"/>
        </w:rPr>
      </w:pPr>
      <w:r w:rsidRPr="00F93778">
        <w:rPr>
          <w:sz w:val="28"/>
          <w:szCs w:val="28"/>
        </w:rPr>
        <w:t>«3.3.12.1. На территории города Чебоксары организуются следующие виды парковок:</w:t>
      </w:r>
    </w:p>
    <w:p w:rsidR="00C06060" w:rsidRPr="00F93778" w:rsidRDefault="00C06060" w:rsidP="00DE42BC">
      <w:pPr>
        <w:spacing w:line="360" w:lineRule="auto"/>
        <w:ind w:firstLine="709"/>
        <w:jc w:val="both"/>
        <w:rPr>
          <w:sz w:val="28"/>
          <w:szCs w:val="28"/>
        </w:rPr>
      </w:pPr>
      <w:r w:rsidRPr="00F93778">
        <w:rPr>
          <w:sz w:val="28"/>
          <w:szCs w:val="28"/>
        </w:rPr>
        <w:t>- парковка общего пользования (парковочное место), предназначенная для использования неограниченным кругом лиц;</w:t>
      </w:r>
    </w:p>
    <w:p w:rsidR="00C06060" w:rsidRPr="00F93778" w:rsidRDefault="00C06060" w:rsidP="00DE42BC">
      <w:pPr>
        <w:pStyle w:val="a5"/>
        <w:spacing w:line="360" w:lineRule="auto"/>
        <w:ind w:left="0" w:firstLine="709"/>
        <w:jc w:val="both"/>
        <w:rPr>
          <w:sz w:val="28"/>
          <w:szCs w:val="28"/>
        </w:rPr>
      </w:pPr>
      <w:r w:rsidRPr="00F93778">
        <w:rPr>
          <w:sz w:val="28"/>
          <w:szCs w:val="28"/>
        </w:rPr>
        <w:t>- платная парковка общего пользования, используемая на платной основе.</w:t>
      </w:r>
    </w:p>
    <w:p w:rsidR="00C06060" w:rsidRPr="00F93778" w:rsidRDefault="00C06060" w:rsidP="00DE42BC">
      <w:pPr>
        <w:pStyle w:val="a5"/>
        <w:spacing w:line="360" w:lineRule="auto"/>
        <w:ind w:left="0" w:firstLine="709"/>
        <w:jc w:val="both"/>
        <w:rPr>
          <w:sz w:val="28"/>
          <w:szCs w:val="28"/>
        </w:rPr>
      </w:pPr>
      <w:r w:rsidRPr="00F93778">
        <w:rPr>
          <w:sz w:val="28"/>
          <w:szCs w:val="28"/>
        </w:rPr>
        <w:t xml:space="preserve">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 </w:t>
      </w:r>
    </w:p>
    <w:p w:rsidR="00F778B1" w:rsidRPr="00F93778" w:rsidRDefault="00C06060" w:rsidP="00DE42BC">
      <w:pPr>
        <w:pStyle w:val="a5"/>
        <w:spacing w:line="360" w:lineRule="auto"/>
        <w:ind w:left="0" w:firstLine="709"/>
        <w:jc w:val="both"/>
        <w:rPr>
          <w:sz w:val="28"/>
          <w:szCs w:val="28"/>
        </w:rPr>
        <w:sectPr w:rsidR="00F778B1" w:rsidRPr="00F93778" w:rsidSect="00BF7A6C">
          <w:type w:val="continuous"/>
          <w:pgSz w:w="11906" w:h="16838" w:code="9"/>
          <w:pgMar w:top="1134" w:right="851" w:bottom="1134" w:left="1701" w:header="709" w:footer="0" w:gutter="0"/>
          <w:cols w:space="708"/>
          <w:titlePg/>
          <w:docGrid w:linePitch="360"/>
        </w:sectPr>
      </w:pPr>
      <w:r w:rsidRPr="00F93778">
        <w:rPr>
          <w:sz w:val="28"/>
          <w:szCs w:val="28"/>
        </w:rPr>
        <w:t xml:space="preserve">Положение о порядке ведения реестров парковок общего пользования, </w:t>
      </w:r>
    </w:p>
    <w:p w:rsidR="00C06060" w:rsidRPr="00F93778" w:rsidRDefault="00C06060" w:rsidP="00DE42BC">
      <w:pPr>
        <w:pStyle w:val="a5"/>
        <w:spacing w:line="360" w:lineRule="auto"/>
        <w:ind w:left="0"/>
        <w:jc w:val="both"/>
        <w:rPr>
          <w:sz w:val="28"/>
          <w:szCs w:val="28"/>
        </w:rPr>
      </w:pPr>
      <w:r w:rsidRPr="00F93778">
        <w:rPr>
          <w:sz w:val="28"/>
          <w:szCs w:val="28"/>
        </w:rPr>
        <w:t>размещаемых на территории города Чебоксары, и форма таких реестров утверждаются администраци</w:t>
      </w:r>
      <w:r w:rsidR="00D95627" w:rsidRPr="00F93778">
        <w:rPr>
          <w:sz w:val="28"/>
          <w:szCs w:val="28"/>
        </w:rPr>
        <w:t>ей</w:t>
      </w:r>
      <w:r w:rsidRPr="00F93778">
        <w:rPr>
          <w:sz w:val="28"/>
          <w:szCs w:val="28"/>
        </w:rPr>
        <w:t xml:space="preserve"> города Чебоксары.</w:t>
      </w:r>
    </w:p>
    <w:p w:rsidR="001907B2" w:rsidRPr="00F93778" w:rsidRDefault="001907B2" w:rsidP="00DE42BC">
      <w:pPr>
        <w:pStyle w:val="a5"/>
        <w:spacing w:line="360" w:lineRule="auto"/>
        <w:ind w:left="0" w:firstLine="709"/>
        <w:jc w:val="both"/>
        <w:rPr>
          <w:sz w:val="28"/>
          <w:szCs w:val="28"/>
        </w:rPr>
      </w:pPr>
      <w:r w:rsidRPr="00F93778">
        <w:rPr>
          <w:sz w:val="28"/>
          <w:szCs w:val="28"/>
        </w:rPr>
        <w:t>Территория, на которой организована платная парковка, должна быть обозначена дорожными знаками и дорожной разметкой, взимание платы организовано с использованием автоматизированной системы оплаты в наличной или безналичной форме в соответствии с проектом организации дорожного движения.</w:t>
      </w:r>
    </w:p>
    <w:p w:rsidR="00C06060" w:rsidRPr="00F93778" w:rsidRDefault="00C06060" w:rsidP="00DE42BC">
      <w:pPr>
        <w:pStyle w:val="a5"/>
        <w:spacing w:line="360" w:lineRule="auto"/>
        <w:ind w:left="0" w:firstLine="709"/>
        <w:jc w:val="both"/>
        <w:rPr>
          <w:sz w:val="28"/>
          <w:szCs w:val="28"/>
        </w:rPr>
      </w:pPr>
      <w:r w:rsidRPr="00F93778">
        <w:rPr>
          <w:sz w:val="28"/>
          <w:szCs w:val="28"/>
        </w:rPr>
        <w:t xml:space="preserve">Порядок создания и использования платных парковок в городе Чебоксары определяется администрацией города Чебоксары. </w:t>
      </w:r>
    </w:p>
    <w:p w:rsidR="00C06060" w:rsidRPr="00F93778" w:rsidRDefault="00C06060" w:rsidP="00DE42BC">
      <w:pPr>
        <w:pStyle w:val="a5"/>
        <w:spacing w:line="360" w:lineRule="auto"/>
        <w:ind w:left="0" w:firstLine="709"/>
        <w:jc w:val="both"/>
        <w:rPr>
          <w:sz w:val="28"/>
          <w:szCs w:val="28"/>
        </w:rPr>
      </w:pPr>
      <w:r w:rsidRPr="00F93778">
        <w:rPr>
          <w:sz w:val="28"/>
          <w:szCs w:val="28"/>
        </w:rPr>
        <w:lastRenderedPageBreak/>
        <w:t>В жилой зоне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тонн вне специально выделенных и обозначенных знаками и (или) разметкой мест.»</w:t>
      </w:r>
      <w:r w:rsidR="00734C04" w:rsidRPr="00F93778">
        <w:rPr>
          <w:sz w:val="28"/>
          <w:szCs w:val="28"/>
        </w:rPr>
        <w:t>;</w:t>
      </w:r>
    </w:p>
    <w:p w:rsidR="00C06060" w:rsidRPr="00F93778" w:rsidRDefault="002A2EE2" w:rsidP="00DE42BC">
      <w:pPr>
        <w:pStyle w:val="a5"/>
        <w:spacing w:line="360" w:lineRule="auto"/>
        <w:ind w:left="0" w:firstLine="709"/>
        <w:jc w:val="both"/>
        <w:rPr>
          <w:sz w:val="28"/>
          <w:szCs w:val="28"/>
        </w:rPr>
      </w:pPr>
      <w:r w:rsidRPr="00F93778">
        <w:rPr>
          <w:sz w:val="28"/>
          <w:szCs w:val="28"/>
        </w:rPr>
        <w:t>б) п</w:t>
      </w:r>
      <w:r w:rsidR="00C06060" w:rsidRPr="00F93778">
        <w:rPr>
          <w:sz w:val="28"/>
          <w:szCs w:val="28"/>
        </w:rPr>
        <w:t xml:space="preserve">ункт 3.3.12.5 изложить в следующей редакции: </w:t>
      </w:r>
    </w:p>
    <w:p w:rsidR="00C06060" w:rsidRPr="00F93778" w:rsidRDefault="00C06060" w:rsidP="00DE42BC">
      <w:pPr>
        <w:pStyle w:val="a5"/>
        <w:spacing w:line="360" w:lineRule="auto"/>
        <w:ind w:left="0" w:firstLine="709"/>
        <w:jc w:val="both"/>
        <w:rPr>
          <w:rStyle w:val="2"/>
          <w:b w:val="0"/>
          <w:sz w:val="28"/>
          <w:szCs w:val="28"/>
        </w:rPr>
      </w:pPr>
      <w:r w:rsidRPr="00F93778">
        <w:rPr>
          <w:sz w:val="28"/>
          <w:szCs w:val="28"/>
        </w:rPr>
        <w:t xml:space="preserve">«3.3.12.5. </w:t>
      </w:r>
      <w:r w:rsidRPr="00F93778">
        <w:rPr>
          <w:rStyle w:val="2"/>
          <w:b w:val="0"/>
          <w:sz w:val="28"/>
          <w:szCs w:val="28"/>
        </w:rPr>
        <w:t>Не допускается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00734C04" w:rsidRPr="00F93778">
        <w:rPr>
          <w:rStyle w:val="2"/>
          <w:b w:val="0"/>
          <w:sz w:val="28"/>
          <w:szCs w:val="28"/>
        </w:rPr>
        <w:t>;</w:t>
      </w:r>
    </w:p>
    <w:p w:rsidR="00C06060" w:rsidRPr="00F93778" w:rsidRDefault="002A2EE2" w:rsidP="00DE42BC">
      <w:pPr>
        <w:spacing w:line="360" w:lineRule="auto"/>
        <w:ind w:firstLine="709"/>
        <w:jc w:val="both"/>
        <w:rPr>
          <w:rStyle w:val="2"/>
          <w:b w:val="0"/>
          <w:sz w:val="28"/>
          <w:szCs w:val="28"/>
        </w:rPr>
      </w:pPr>
      <w:r w:rsidRPr="00F93778">
        <w:rPr>
          <w:rStyle w:val="2"/>
          <w:b w:val="0"/>
          <w:sz w:val="28"/>
          <w:szCs w:val="28"/>
        </w:rPr>
        <w:t>6) в</w:t>
      </w:r>
      <w:r w:rsidR="00C06060" w:rsidRPr="00F93778">
        <w:rPr>
          <w:rStyle w:val="2"/>
          <w:b w:val="0"/>
          <w:sz w:val="28"/>
          <w:szCs w:val="28"/>
        </w:rPr>
        <w:t xml:space="preserve"> подразделе 3.3.14: </w:t>
      </w:r>
    </w:p>
    <w:p w:rsidR="00C06060" w:rsidRPr="00F93778" w:rsidRDefault="002A2EE2" w:rsidP="00DE42BC">
      <w:pPr>
        <w:spacing w:line="360" w:lineRule="auto"/>
        <w:ind w:firstLine="709"/>
        <w:jc w:val="both"/>
        <w:rPr>
          <w:rStyle w:val="2"/>
          <w:b w:val="0"/>
          <w:sz w:val="28"/>
          <w:szCs w:val="28"/>
        </w:rPr>
      </w:pPr>
      <w:r w:rsidRPr="00F93778">
        <w:rPr>
          <w:rStyle w:val="2"/>
          <w:b w:val="0"/>
          <w:sz w:val="28"/>
          <w:szCs w:val="28"/>
        </w:rPr>
        <w:t>а) п</w:t>
      </w:r>
      <w:r w:rsidR="00C06060" w:rsidRPr="00F93778">
        <w:rPr>
          <w:rStyle w:val="2"/>
          <w:b w:val="0"/>
          <w:sz w:val="28"/>
          <w:szCs w:val="28"/>
        </w:rPr>
        <w:t xml:space="preserve">ункт 3.3.14.1 изложить в следующей редакции: </w:t>
      </w:r>
    </w:p>
    <w:p w:rsidR="00C06060" w:rsidRPr="00F93778" w:rsidRDefault="00C06060" w:rsidP="00DE42BC">
      <w:pPr>
        <w:spacing w:line="360" w:lineRule="auto"/>
        <w:ind w:firstLine="708"/>
        <w:jc w:val="both"/>
        <w:rPr>
          <w:rStyle w:val="2"/>
          <w:b w:val="0"/>
          <w:sz w:val="28"/>
          <w:szCs w:val="28"/>
        </w:rPr>
      </w:pPr>
      <w:r w:rsidRPr="00F93778">
        <w:rPr>
          <w:rStyle w:val="2"/>
          <w:b w:val="0"/>
          <w:sz w:val="28"/>
          <w:szCs w:val="28"/>
        </w:rPr>
        <w:t>«3.3.14.1. Размещение нестационарных торговых объектов осуществляется в местах, определенных Схемой размещения таких объектов, утвержденной решением Чебоксарского городского Собрания депутатов.»</w:t>
      </w:r>
      <w:r w:rsidR="00734C04" w:rsidRPr="00F93778">
        <w:rPr>
          <w:rStyle w:val="2"/>
          <w:b w:val="0"/>
          <w:sz w:val="28"/>
          <w:szCs w:val="28"/>
        </w:rPr>
        <w:t>;</w:t>
      </w:r>
    </w:p>
    <w:p w:rsidR="00C06060" w:rsidRPr="00F93778" w:rsidRDefault="002A2EE2" w:rsidP="00DE42BC">
      <w:pPr>
        <w:spacing w:line="360" w:lineRule="auto"/>
        <w:ind w:firstLine="708"/>
        <w:jc w:val="both"/>
        <w:rPr>
          <w:rStyle w:val="2"/>
          <w:b w:val="0"/>
          <w:sz w:val="28"/>
          <w:szCs w:val="28"/>
        </w:rPr>
      </w:pPr>
      <w:r w:rsidRPr="00F93778">
        <w:rPr>
          <w:rStyle w:val="2"/>
          <w:b w:val="0"/>
          <w:sz w:val="28"/>
          <w:szCs w:val="28"/>
        </w:rPr>
        <w:t>б) п</w:t>
      </w:r>
      <w:r w:rsidR="00C06060" w:rsidRPr="00F93778">
        <w:rPr>
          <w:rStyle w:val="2"/>
          <w:b w:val="0"/>
          <w:sz w:val="28"/>
          <w:szCs w:val="28"/>
        </w:rPr>
        <w:t xml:space="preserve">ункт 3.3.14.2 изложить в следующей редакции: </w:t>
      </w:r>
    </w:p>
    <w:p w:rsidR="00C06060" w:rsidRPr="00F93778" w:rsidRDefault="00C06060" w:rsidP="00DE42BC">
      <w:pPr>
        <w:spacing w:line="360" w:lineRule="auto"/>
        <w:ind w:firstLine="708"/>
        <w:jc w:val="both"/>
        <w:rPr>
          <w:rStyle w:val="2"/>
          <w:b w:val="0"/>
          <w:sz w:val="28"/>
          <w:szCs w:val="28"/>
        </w:rPr>
      </w:pPr>
      <w:r w:rsidRPr="00F93778">
        <w:rPr>
          <w:rStyle w:val="2"/>
          <w:b w:val="0"/>
          <w:sz w:val="28"/>
          <w:szCs w:val="28"/>
        </w:rPr>
        <w:t>«3.3.14.2. Проекты архитектурно-художественных решений нестационарных торговых объектов подлежат согласованию с Управлением архитектуры и градостроительства администрации города Чебоксары.»</w:t>
      </w:r>
      <w:r w:rsidR="00734C04" w:rsidRPr="00F93778">
        <w:rPr>
          <w:rStyle w:val="2"/>
          <w:b w:val="0"/>
          <w:sz w:val="28"/>
          <w:szCs w:val="28"/>
        </w:rPr>
        <w:t>;</w:t>
      </w:r>
      <w:r w:rsidRPr="00F93778">
        <w:rPr>
          <w:rStyle w:val="2"/>
          <w:b w:val="0"/>
          <w:sz w:val="28"/>
          <w:szCs w:val="28"/>
        </w:rPr>
        <w:t xml:space="preserve"> </w:t>
      </w:r>
    </w:p>
    <w:p w:rsidR="00C06060" w:rsidRPr="00F93778" w:rsidRDefault="002A2EE2" w:rsidP="00DE42BC">
      <w:pPr>
        <w:spacing w:line="360" w:lineRule="auto"/>
        <w:ind w:firstLine="708"/>
        <w:jc w:val="both"/>
        <w:rPr>
          <w:rStyle w:val="2"/>
          <w:b w:val="0"/>
          <w:sz w:val="28"/>
          <w:szCs w:val="28"/>
        </w:rPr>
      </w:pPr>
      <w:r w:rsidRPr="00F93778">
        <w:rPr>
          <w:rStyle w:val="2"/>
          <w:b w:val="0"/>
          <w:sz w:val="28"/>
          <w:szCs w:val="28"/>
        </w:rPr>
        <w:t>в) п</w:t>
      </w:r>
      <w:r w:rsidR="00C06060" w:rsidRPr="00F93778">
        <w:rPr>
          <w:rStyle w:val="2"/>
          <w:b w:val="0"/>
          <w:sz w:val="28"/>
          <w:szCs w:val="28"/>
        </w:rPr>
        <w:t xml:space="preserve">ункт 3.3.14.6 дополнить абзацами следующего содержания: </w:t>
      </w:r>
    </w:p>
    <w:p w:rsidR="00C06060" w:rsidRPr="00F93778" w:rsidRDefault="00C06060" w:rsidP="00DE42BC">
      <w:pPr>
        <w:spacing w:line="360" w:lineRule="auto"/>
        <w:ind w:firstLine="708"/>
        <w:jc w:val="both"/>
        <w:rPr>
          <w:rStyle w:val="2"/>
          <w:b w:val="0"/>
          <w:sz w:val="28"/>
          <w:szCs w:val="28"/>
        </w:rPr>
      </w:pPr>
      <w:r w:rsidRPr="00F93778">
        <w:rPr>
          <w:rStyle w:val="2"/>
          <w:b w:val="0"/>
          <w:sz w:val="28"/>
          <w:szCs w:val="28"/>
        </w:rPr>
        <w:t>«Юридические и физические лица, являющиеся собственниками нестационарных объектов, обязаны:</w:t>
      </w:r>
    </w:p>
    <w:p w:rsidR="00C06060" w:rsidRPr="00F93778" w:rsidRDefault="00C06060" w:rsidP="00DE42BC">
      <w:pPr>
        <w:spacing w:line="360" w:lineRule="auto"/>
        <w:ind w:firstLine="708"/>
        <w:jc w:val="both"/>
        <w:rPr>
          <w:rStyle w:val="2"/>
          <w:b w:val="0"/>
          <w:sz w:val="28"/>
          <w:szCs w:val="28"/>
        </w:rPr>
      </w:pPr>
      <w:r w:rsidRPr="00F93778">
        <w:rPr>
          <w:rStyle w:val="2"/>
          <w:b w:val="0"/>
          <w:sz w:val="28"/>
          <w:szCs w:val="28"/>
        </w:rPr>
        <w:t>- производить их ремонт и окраску с учетом сохранения внешнего вида и цветового решения, определенных проектной документацией;</w:t>
      </w:r>
    </w:p>
    <w:p w:rsidR="00C06060" w:rsidRPr="00F93778" w:rsidRDefault="00C06060" w:rsidP="006D1A5A">
      <w:pPr>
        <w:spacing w:line="360" w:lineRule="auto"/>
        <w:ind w:firstLine="708"/>
        <w:jc w:val="both"/>
        <w:rPr>
          <w:rStyle w:val="2"/>
          <w:b w:val="0"/>
          <w:sz w:val="28"/>
          <w:szCs w:val="28"/>
        </w:rPr>
      </w:pPr>
      <w:r w:rsidRPr="00F93778">
        <w:rPr>
          <w:rStyle w:val="2"/>
          <w:b w:val="0"/>
          <w:sz w:val="28"/>
          <w:szCs w:val="28"/>
        </w:rPr>
        <w:t xml:space="preserve">- очищать урны от отходов в течение дня по мере необходимости, </w:t>
      </w:r>
      <w:r w:rsidR="006D1A5A" w:rsidRPr="00F93778">
        <w:rPr>
          <w:rStyle w:val="2"/>
          <w:b w:val="0"/>
          <w:sz w:val="28"/>
          <w:szCs w:val="28"/>
        </w:rPr>
        <w:t>но не реже одного раза в сутки.</w:t>
      </w:r>
      <w:r w:rsidRPr="00F93778">
        <w:rPr>
          <w:rStyle w:val="2"/>
          <w:b w:val="0"/>
          <w:sz w:val="28"/>
          <w:szCs w:val="28"/>
        </w:rPr>
        <w:t>»</w:t>
      </w:r>
      <w:r w:rsidR="00734C04" w:rsidRPr="00F93778">
        <w:rPr>
          <w:rStyle w:val="2"/>
          <w:b w:val="0"/>
          <w:sz w:val="28"/>
          <w:szCs w:val="28"/>
        </w:rPr>
        <w:t>;</w:t>
      </w:r>
    </w:p>
    <w:p w:rsidR="00C06060" w:rsidRPr="00F93778" w:rsidRDefault="002A2EE2" w:rsidP="00DE42BC">
      <w:pPr>
        <w:spacing w:line="360" w:lineRule="auto"/>
        <w:ind w:firstLine="708"/>
        <w:jc w:val="both"/>
        <w:rPr>
          <w:rStyle w:val="2"/>
          <w:b w:val="0"/>
          <w:sz w:val="28"/>
          <w:szCs w:val="28"/>
        </w:rPr>
      </w:pPr>
      <w:r w:rsidRPr="00F93778">
        <w:rPr>
          <w:rStyle w:val="2"/>
          <w:b w:val="0"/>
          <w:sz w:val="28"/>
          <w:szCs w:val="28"/>
        </w:rPr>
        <w:t>г) д</w:t>
      </w:r>
      <w:r w:rsidR="00C06060" w:rsidRPr="00F93778">
        <w:rPr>
          <w:rStyle w:val="2"/>
          <w:b w:val="0"/>
          <w:sz w:val="28"/>
          <w:szCs w:val="28"/>
        </w:rPr>
        <w:t>ополнить пунктом 3.3.14.9 следующего содержания:</w:t>
      </w:r>
    </w:p>
    <w:p w:rsidR="00C06060" w:rsidRPr="00F93778" w:rsidRDefault="00C06060" w:rsidP="00141B59">
      <w:pPr>
        <w:spacing w:line="360" w:lineRule="auto"/>
        <w:ind w:firstLine="709"/>
        <w:jc w:val="both"/>
        <w:rPr>
          <w:rStyle w:val="2"/>
          <w:b w:val="0"/>
          <w:sz w:val="28"/>
          <w:szCs w:val="28"/>
        </w:rPr>
      </w:pPr>
      <w:r w:rsidRPr="00F93778">
        <w:rPr>
          <w:rStyle w:val="2"/>
          <w:b w:val="0"/>
          <w:sz w:val="28"/>
          <w:szCs w:val="28"/>
        </w:rPr>
        <w:t xml:space="preserve">«3.3.14.9. Сезонные кафе должны непосредственно примыкать к стационарному предприятию общественного питания или отстоять на расстоянии не более 5 метров от стационарного предприятия питания, либо располагаться на внешних поверхностях здания, строения, сооружения, в </w:t>
      </w:r>
      <w:r w:rsidRPr="00F93778">
        <w:rPr>
          <w:rStyle w:val="2"/>
          <w:b w:val="0"/>
          <w:sz w:val="28"/>
          <w:szCs w:val="28"/>
        </w:rPr>
        <w:lastRenderedPageBreak/>
        <w:t>котором осуществляется деятельность по оказанию услуг общественного питания предприятием общественного питания, при этом границы места размещения сезонного кафе не должны нарушать права собственников и пользователей соседних помещений, зданий, строений, сооружений.</w:t>
      </w:r>
    </w:p>
    <w:p w:rsidR="00C06060" w:rsidRPr="00F93778" w:rsidRDefault="00C06060" w:rsidP="00141B59">
      <w:pPr>
        <w:spacing w:line="360" w:lineRule="auto"/>
        <w:ind w:firstLine="709"/>
        <w:jc w:val="both"/>
        <w:rPr>
          <w:sz w:val="28"/>
          <w:szCs w:val="28"/>
        </w:rPr>
      </w:pPr>
      <w:r w:rsidRPr="00F93778">
        <w:rPr>
          <w:sz w:val="28"/>
          <w:szCs w:val="28"/>
        </w:rPr>
        <w:t xml:space="preserve">Проект архитектурно-художественного решения сезонного кафе подлежит согласованию с Управлением архитектуры и градостроительства администрации города Чебоксары. </w:t>
      </w:r>
    </w:p>
    <w:p w:rsidR="00C06060" w:rsidRPr="00F93778" w:rsidRDefault="00C06060" w:rsidP="00141B59">
      <w:pPr>
        <w:spacing w:line="360" w:lineRule="auto"/>
        <w:ind w:firstLine="709"/>
        <w:jc w:val="both"/>
        <w:rPr>
          <w:rStyle w:val="2"/>
          <w:b w:val="0"/>
          <w:sz w:val="28"/>
          <w:szCs w:val="28"/>
        </w:rPr>
      </w:pPr>
      <w:r w:rsidRPr="00F93778">
        <w:rPr>
          <w:rStyle w:val="2"/>
          <w:b w:val="0"/>
          <w:sz w:val="28"/>
          <w:szCs w:val="28"/>
        </w:rPr>
        <w:t>Размещение сезонного кафе над грунтовыми поверхностями, над травяным покровом (газоном) допускается только при условии организации технологического настила.</w:t>
      </w:r>
    </w:p>
    <w:p w:rsidR="00C06060" w:rsidRPr="00F93778" w:rsidRDefault="00C06060" w:rsidP="00141B59">
      <w:pPr>
        <w:spacing w:line="360" w:lineRule="auto"/>
        <w:ind w:firstLine="709"/>
        <w:jc w:val="both"/>
        <w:rPr>
          <w:rStyle w:val="2"/>
          <w:b w:val="0"/>
          <w:sz w:val="28"/>
          <w:szCs w:val="28"/>
        </w:rPr>
      </w:pPr>
      <w:r w:rsidRPr="00F93778">
        <w:rPr>
          <w:rStyle w:val="2"/>
          <w:b w:val="0"/>
          <w:sz w:val="28"/>
          <w:szCs w:val="28"/>
        </w:rPr>
        <w:t xml:space="preserve">В местах примыкания с сезонным кафе ширина тротуара </w:t>
      </w:r>
      <w:r w:rsidR="00141B59" w:rsidRPr="00F93778">
        <w:rPr>
          <w:rStyle w:val="2"/>
          <w:b w:val="0"/>
          <w:sz w:val="28"/>
          <w:szCs w:val="28"/>
        </w:rPr>
        <w:t>должна обеспечивать беспрепятственное пешеходное движение</w:t>
      </w:r>
      <w:r w:rsidRPr="00F93778">
        <w:rPr>
          <w:rStyle w:val="2"/>
          <w:b w:val="0"/>
          <w:sz w:val="28"/>
          <w:szCs w:val="28"/>
        </w:rPr>
        <w:t xml:space="preserve">. </w:t>
      </w:r>
    </w:p>
    <w:p w:rsidR="00C06060" w:rsidRPr="00F93778" w:rsidRDefault="00C06060" w:rsidP="00141B59">
      <w:pPr>
        <w:spacing w:line="360" w:lineRule="auto"/>
        <w:ind w:firstLine="709"/>
        <w:jc w:val="both"/>
        <w:rPr>
          <w:rStyle w:val="2"/>
          <w:b w:val="0"/>
          <w:sz w:val="28"/>
          <w:szCs w:val="28"/>
        </w:rPr>
      </w:pPr>
      <w:r w:rsidRPr="00F93778">
        <w:rPr>
          <w:rStyle w:val="2"/>
          <w:b w:val="0"/>
          <w:sz w:val="28"/>
          <w:szCs w:val="28"/>
        </w:rPr>
        <w:t xml:space="preserve">Допускается применение легких сборных не глухих конструкций. </w:t>
      </w:r>
    </w:p>
    <w:p w:rsidR="006F766C" w:rsidRPr="00F93778" w:rsidRDefault="00C06060" w:rsidP="00141B59">
      <w:pPr>
        <w:spacing w:line="360" w:lineRule="auto"/>
        <w:ind w:firstLine="709"/>
        <w:jc w:val="both"/>
        <w:rPr>
          <w:rStyle w:val="2"/>
          <w:b w:val="0"/>
          <w:sz w:val="28"/>
          <w:szCs w:val="28"/>
        </w:rPr>
        <w:sectPr w:rsidR="006F766C" w:rsidRPr="00F93778" w:rsidSect="00BF7A6C">
          <w:type w:val="continuous"/>
          <w:pgSz w:w="11906" w:h="16838" w:code="9"/>
          <w:pgMar w:top="1134" w:right="851" w:bottom="1134" w:left="1701" w:header="709" w:footer="0" w:gutter="0"/>
          <w:cols w:space="708"/>
          <w:titlePg/>
          <w:docGrid w:linePitch="360"/>
        </w:sectPr>
      </w:pPr>
      <w:r w:rsidRPr="00F93778">
        <w:rPr>
          <w:rStyle w:val="2"/>
          <w:b w:val="0"/>
          <w:sz w:val="28"/>
          <w:szCs w:val="28"/>
        </w:rPr>
        <w:t>Элементами оборудования могут являться: технологические настилы, зонты, маркизы, мебель, декоративные не глух</w:t>
      </w:r>
      <w:r w:rsidR="00A861B3">
        <w:rPr>
          <w:rStyle w:val="2"/>
          <w:b w:val="0"/>
          <w:sz w:val="28"/>
          <w:szCs w:val="28"/>
        </w:rPr>
        <w:t>ие</w:t>
      </w:r>
      <w:r w:rsidRPr="00F93778">
        <w:rPr>
          <w:rStyle w:val="2"/>
          <w:b w:val="0"/>
          <w:sz w:val="28"/>
          <w:szCs w:val="28"/>
        </w:rPr>
        <w:t xml:space="preserve"> ограждения не выше 1 м и не ниже 0,6 м, элементы вертикального и контейнерного озеленения, торгово-технологическое оборудование</w:t>
      </w:r>
      <w:r w:rsidR="00A861B3">
        <w:rPr>
          <w:rStyle w:val="2"/>
          <w:b w:val="0"/>
          <w:sz w:val="28"/>
          <w:szCs w:val="28"/>
        </w:rPr>
        <w:t>,</w:t>
      </w:r>
      <w:r w:rsidRPr="00F93778">
        <w:rPr>
          <w:rStyle w:val="2"/>
          <w:b w:val="0"/>
          <w:sz w:val="28"/>
          <w:szCs w:val="28"/>
        </w:rPr>
        <w:t xml:space="preserve"> осветительные и обогревательные </w:t>
      </w:r>
    </w:p>
    <w:p w:rsidR="00C06060" w:rsidRPr="00F93778" w:rsidRDefault="00C06060" w:rsidP="00DE42BC">
      <w:pPr>
        <w:spacing w:line="360" w:lineRule="auto"/>
        <w:jc w:val="both"/>
        <w:rPr>
          <w:rStyle w:val="2"/>
          <w:b w:val="0"/>
          <w:sz w:val="28"/>
          <w:szCs w:val="28"/>
        </w:rPr>
      </w:pPr>
      <w:r w:rsidRPr="00F93778">
        <w:rPr>
          <w:rStyle w:val="2"/>
          <w:b w:val="0"/>
          <w:sz w:val="28"/>
          <w:szCs w:val="28"/>
        </w:rPr>
        <w:t>приборы.</w:t>
      </w:r>
    </w:p>
    <w:p w:rsidR="00C06060" w:rsidRPr="00F93778" w:rsidRDefault="00C06060" w:rsidP="00DE42BC">
      <w:pPr>
        <w:spacing w:line="360" w:lineRule="auto"/>
        <w:ind w:firstLine="708"/>
        <w:jc w:val="both"/>
        <w:rPr>
          <w:rStyle w:val="2"/>
          <w:b w:val="0"/>
          <w:sz w:val="28"/>
          <w:szCs w:val="28"/>
        </w:rPr>
      </w:pPr>
      <w:r w:rsidRPr="00F93778">
        <w:rPr>
          <w:rStyle w:val="2"/>
          <w:b w:val="0"/>
          <w:sz w:val="28"/>
          <w:szCs w:val="28"/>
        </w:rPr>
        <w:t xml:space="preserve">Элементы оборудования, используемые при обустройстве сезонного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
    <w:p w:rsidR="00C06060" w:rsidRPr="00F93778" w:rsidRDefault="00C06060" w:rsidP="00DE42BC">
      <w:pPr>
        <w:spacing w:line="360" w:lineRule="auto"/>
        <w:ind w:firstLine="708"/>
        <w:jc w:val="both"/>
        <w:rPr>
          <w:rStyle w:val="2"/>
          <w:b w:val="0"/>
          <w:sz w:val="28"/>
          <w:szCs w:val="28"/>
        </w:rPr>
      </w:pPr>
      <w:r w:rsidRPr="00F93778">
        <w:rPr>
          <w:rStyle w:val="2"/>
          <w:b w:val="0"/>
          <w:sz w:val="28"/>
          <w:szCs w:val="28"/>
        </w:rPr>
        <w:t>Не допускается размещение сезонных кафе на крышах жилых домов и их встроенно-пристроенных помещений, в арках зданий.»</w:t>
      </w:r>
      <w:r w:rsidR="004528E7" w:rsidRPr="00F93778">
        <w:rPr>
          <w:rStyle w:val="2"/>
          <w:b w:val="0"/>
          <w:sz w:val="28"/>
          <w:szCs w:val="28"/>
        </w:rPr>
        <w:t>;</w:t>
      </w:r>
    </w:p>
    <w:p w:rsidR="00C06060" w:rsidRPr="00F93778" w:rsidRDefault="00C06060" w:rsidP="00DE42BC">
      <w:pPr>
        <w:pStyle w:val="a5"/>
        <w:spacing w:line="360" w:lineRule="auto"/>
        <w:ind w:left="0" w:firstLine="709"/>
        <w:jc w:val="both"/>
        <w:rPr>
          <w:sz w:val="28"/>
          <w:szCs w:val="28"/>
        </w:rPr>
      </w:pPr>
      <w:r w:rsidRPr="00F93778">
        <w:rPr>
          <w:rStyle w:val="2"/>
          <w:b w:val="0"/>
          <w:sz w:val="28"/>
          <w:szCs w:val="28"/>
        </w:rPr>
        <w:t>5</w:t>
      </w:r>
      <w:r w:rsidR="004528E7" w:rsidRPr="00F93778">
        <w:rPr>
          <w:rStyle w:val="2"/>
          <w:b w:val="0"/>
          <w:sz w:val="28"/>
          <w:szCs w:val="28"/>
        </w:rPr>
        <w:t>)</w:t>
      </w:r>
      <w:r w:rsidRPr="00F93778">
        <w:rPr>
          <w:rStyle w:val="2"/>
          <w:b w:val="0"/>
          <w:sz w:val="28"/>
          <w:szCs w:val="28"/>
        </w:rPr>
        <w:t xml:space="preserve"> </w:t>
      </w:r>
      <w:r w:rsidR="004528E7" w:rsidRPr="00F93778">
        <w:rPr>
          <w:rStyle w:val="2"/>
          <w:b w:val="0"/>
          <w:sz w:val="28"/>
          <w:szCs w:val="28"/>
        </w:rPr>
        <w:t>п</w:t>
      </w:r>
      <w:r w:rsidR="00AA08BD" w:rsidRPr="00F93778">
        <w:rPr>
          <w:rStyle w:val="2"/>
          <w:b w:val="0"/>
          <w:sz w:val="28"/>
          <w:szCs w:val="28"/>
        </w:rPr>
        <w:t>ункт</w:t>
      </w:r>
      <w:r w:rsidRPr="00F93778">
        <w:rPr>
          <w:b/>
          <w:sz w:val="28"/>
          <w:szCs w:val="28"/>
        </w:rPr>
        <w:t xml:space="preserve"> </w:t>
      </w:r>
      <w:r w:rsidRPr="00F93778">
        <w:rPr>
          <w:sz w:val="28"/>
          <w:szCs w:val="28"/>
        </w:rPr>
        <w:t>4.15 главы IV «Особые требования к доступности городской среды для маломобильных групп населения</w:t>
      </w:r>
      <w:r w:rsidR="0065354B" w:rsidRPr="00F93778">
        <w:rPr>
          <w:sz w:val="28"/>
          <w:szCs w:val="28"/>
        </w:rPr>
        <w:t>»</w:t>
      </w:r>
      <w:r w:rsidRPr="00F93778">
        <w:rPr>
          <w:sz w:val="28"/>
          <w:szCs w:val="28"/>
        </w:rPr>
        <w:t xml:space="preserve"> изложить в следующей редакции:</w:t>
      </w:r>
    </w:p>
    <w:p w:rsidR="00B71B7B" w:rsidRPr="00F93778" w:rsidRDefault="00C06060" w:rsidP="00DE42BC">
      <w:pPr>
        <w:pStyle w:val="a5"/>
        <w:spacing w:line="360" w:lineRule="auto"/>
        <w:ind w:left="0" w:firstLine="709"/>
        <w:jc w:val="both"/>
        <w:rPr>
          <w:iCs/>
          <w:sz w:val="28"/>
          <w:szCs w:val="28"/>
        </w:rPr>
      </w:pPr>
      <w:r w:rsidRPr="00F93778">
        <w:rPr>
          <w:sz w:val="28"/>
          <w:szCs w:val="28"/>
        </w:rPr>
        <w:lastRenderedPageBreak/>
        <w:t>«4.15.</w:t>
      </w:r>
      <w:r w:rsidR="00B71B7B" w:rsidRPr="00F93778">
        <w:rPr>
          <w:sz w:val="28"/>
          <w:szCs w:val="28"/>
        </w:rPr>
        <w:t xml:space="preserve"> </w:t>
      </w:r>
      <w:r w:rsidR="00B71B7B" w:rsidRPr="00F93778">
        <w:rPr>
          <w:iCs/>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p>
    <w:p w:rsidR="00B71B7B" w:rsidRPr="00F93778" w:rsidRDefault="00B71B7B" w:rsidP="00DE42BC">
      <w:pPr>
        <w:pStyle w:val="a5"/>
        <w:spacing w:line="360" w:lineRule="auto"/>
        <w:ind w:left="0" w:firstLine="709"/>
        <w:jc w:val="both"/>
        <w:rPr>
          <w:iCs/>
          <w:sz w:val="28"/>
          <w:szCs w:val="28"/>
        </w:rPr>
      </w:pPr>
      <w:r w:rsidRPr="00F93778">
        <w:rPr>
          <w:iCs/>
          <w:sz w:val="28"/>
          <w:szCs w:val="28"/>
        </w:rPr>
        <w:t xml:space="preserve">На граждан из числа инвалидов III группы распространяются нормы настоящей части в </w:t>
      </w:r>
      <w:hyperlink r:id="rId44" w:history="1">
        <w:r w:rsidRPr="00F93778">
          <w:rPr>
            <w:iCs/>
            <w:sz w:val="28"/>
            <w:szCs w:val="28"/>
          </w:rPr>
          <w:t>порядке</w:t>
        </w:r>
      </w:hyperlink>
      <w:r w:rsidRPr="00F93778">
        <w:rPr>
          <w:iCs/>
          <w:sz w:val="28"/>
          <w:szCs w:val="28"/>
        </w:rPr>
        <w:t xml:space="preserve">, определяемом Правительством Российской Федерации. </w:t>
      </w:r>
    </w:p>
    <w:p w:rsidR="00C06060" w:rsidRPr="00F93778" w:rsidRDefault="00B71B7B" w:rsidP="00DE42BC">
      <w:pPr>
        <w:pStyle w:val="a5"/>
        <w:spacing w:line="360" w:lineRule="auto"/>
        <w:ind w:left="0" w:firstLine="709"/>
        <w:jc w:val="both"/>
        <w:rPr>
          <w:sz w:val="28"/>
          <w:szCs w:val="28"/>
        </w:rPr>
      </w:pPr>
      <w:r w:rsidRPr="00F93778">
        <w:rPr>
          <w:iCs/>
          <w:sz w:val="28"/>
          <w:szCs w:val="28"/>
        </w:rPr>
        <w:t xml:space="preserve">На указанных транспортных средствах должен быть установлен опознавательный знак </w:t>
      </w:r>
      <w:r w:rsidR="00C65C0B">
        <w:rPr>
          <w:iCs/>
          <w:sz w:val="28"/>
          <w:szCs w:val="28"/>
        </w:rPr>
        <w:t>«</w:t>
      </w:r>
      <w:r w:rsidRPr="00F93778">
        <w:rPr>
          <w:iCs/>
          <w:sz w:val="28"/>
          <w:szCs w:val="28"/>
        </w:rPr>
        <w:t>Инвалид</w:t>
      </w:r>
      <w:r w:rsidR="00C65C0B">
        <w:rPr>
          <w:iCs/>
          <w:sz w:val="28"/>
          <w:szCs w:val="28"/>
        </w:rPr>
        <w:t>»</w:t>
      </w:r>
      <w:r w:rsidRPr="00F93778">
        <w:rPr>
          <w:iCs/>
          <w:sz w:val="28"/>
          <w:szCs w:val="28"/>
        </w:rPr>
        <w:t xml:space="preserve"> и информация об этих транспортных средствах должна быть внесена в федеральный реестр инвалидов.</w:t>
      </w:r>
      <w:r w:rsidR="00C06060" w:rsidRPr="00F93778">
        <w:rPr>
          <w:sz w:val="28"/>
          <w:szCs w:val="28"/>
        </w:rPr>
        <w:t>»</w:t>
      </w:r>
      <w:r w:rsidR="004528E7" w:rsidRPr="00F93778">
        <w:rPr>
          <w:sz w:val="28"/>
          <w:szCs w:val="28"/>
        </w:rPr>
        <w:t>;</w:t>
      </w:r>
    </w:p>
    <w:p w:rsidR="00C06060" w:rsidRPr="00F93778" w:rsidRDefault="00C06060" w:rsidP="00DE42BC">
      <w:pPr>
        <w:pStyle w:val="a5"/>
        <w:spacing w:line="360" w:lineRule="auto"/>
        <w:ind w:left="0" w:firstLine="709"/>
        <w:jc w:val="both"/>
        <w:rPr>
          <w:sz w:val="28"/>
          <w:szCs w:val="28"/>
        </w:rPr>
      </w:pPr>
      <w:r w:rsidRPr="00F93778">
        <w:rPr>
          <w:sz w:val="28"/>
          <w:szCs w:val="28"/>
        </w:rPr>
        <w:t>6</w:t>
      </w:r>
      <w:r w:rsidR="004528E7" w:rsidRPr="00F93778">
        <w:rPr>
          <w:sz w:val="28"/>
          <w:szCs w:val="28"/>
        </w:rPr>
        <w:t>)</w:t>
      </w:r>
      <w:r w:rsidRPr="00F93778">
        <w:rPr>
          <w:sz w:val="28"/>
          <w:szCs w:val="28"/>
        </w:rPr>
        <w:t xml:space="preserve"> </w:t>
      </w:r>
      <w:r w:rsidR="004528E7" w:rsidRPr="00F93778">
        <w:rPr>
          <w:sz w:val="28"/>
          <w:szCs w:val="28"/>
        </w:rPr>
        <w:t>в</w:t>
      </w:r>
      <w:r w:rsidRPr="00F93778">
        <w:rPr>
          <w:sz w:val="28"/>
          <w:szCs w:val="28"/>
        </w:rPr>
        <w:t xml:space="preserve"> главе V «Порядок содержания и эксплуатации объектов благоустройства»: </w:t>
      </w:r>
    </w:p>
    <w:p w:rsidR="00C06060" w:rsidRPr="00F93778" w:rsidRDefault="00D21603" w:rsidP="00DE42BC">
      <w:pPr>
        <w:pStyle w:val="a5"/>
        <w:spacing w:line="360" w:lineRule="auto"/>
        <w:ind w:left="0" w:firstLine="709"/>
        <w:jc w:val="both"/>
        <w:rPr>
          <w:sz w:val="28"/>
          <w:szCs w:val="28"/>
        </w:rPr>
      </w:pPr>
      <w:r w:rsidRPr="00177994">
        <w:rPr>
          <w:sz w:val="28"/>
          <w:szCs w:val="28"/>
        </w:rPr>
        <w:t>а</w:t>
      </w:r>
      <w:r w:rsidR="002A2EE2" w:rsidRPr="00177994">
        <w:rPr>
          <w:sz w:val="28"/>
          <w:szCs w:val="28"/>
        </w:rPr>
        <w:t xml:space="preserve">) </w:t>
      </w:r>
      <w:r w:rsidR="002A2EE2" w:rsidRPr="00F93778">
        <w:rPr>
          <w:sz w:val="28"/>
          <w:szCs w:val="28"/>
        </w:rPr>
        <w:t>р</w:t>
      </w:r>
      <w:r w:rsidR="00C06060" w:rsidRPr="00F93778">
        <w:rPr>
          <w:sz w:val="28"/>
          <w:szCs w:val="28"/>
        </w:rPr>
        <w:t>аздел 5.1 дополнить п</w:t>
      </w:r>
      <w:r w:rsidR="00414935" w:rsidRPr="00F93778">
        <w:rPr>
          <w:sz w:val="28"/>
          <w:szCs w:val="28"/>
        </w:rPr>
        <w:t>ункт</w:t>
      </w:r>
      <w:r w:rsidR="00C06060" w:rsidRPr="00F93778">
        <w:rPr>
          <w:sz w:val="28"/>
          <w:szCs w:val="28"/>
        </w:rPr>
        <w:t>ом 5.1.4 следующего содержания:</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«5.1.4. Не допускается:</w:t>
      </w:r>
    </w:p>
    <w:p w:rsidR="006F766C" w:rsidRPr="00F93778" w:rsidRDefault="00C06060" w:rsidP="00DE42BC">
      <w:pPr>
        <w:autoSpaceDE w:val="0"/>
        <w:autoSpaceDN w:val="0"/>
        <w:adjustRightInd w:val="0"/>
        <w:spacing w:line="360" w:lineRule="auto"/>
        <w:ind w:firstLine="709"/>
        <w:jc w:val="both"/>
        <w:rPr>
          <w:sz w:val="28"/>
          <w:szCs w:val="28"/>
        </w:rPr>
        <w:sectPr w:rsidR="006F766C" w:rsidRPr="00F93778" w:rsidSect="00BF7A6C">
          <w:type w:val="continuous"/>
          <w:pgSz w:w="11906" w:h="16838" w:code="9"/>
          <w:pgMar w:top="1134" w:right="851" w:bottom="1134" w:left="1701" w:header="709" w:footer="0" w:gutter="0"/>
          <w:cols w:space="708"/>
          <w:titlePg/>
          <w:docGrid w:linePitch="360"/>
        </w:sectPr>
      </w:pPr>
      <w:r w:rsidRPr="00F93778">
        <w:rPr>
          <w:sz w:val="28"/>
          <w:szCs w:val="28"/>
        </w:rPr>
        <w:t>- нарушение порядка деятельности общественных кладбищ, правил содержания мест погребения, установленных администраци</w:t>
      </w:r>
      <w:r w:rsidR="002804D5" w:rsidRPr="00F93778">
        <w:rPr>
          <w:sz w:val="28"/>
          <w:szCs w:val="28"/>
        </w:rPr>
        <w:t>ей</w:t>
      </w:r>
      <w:r w:rsidRPr="00F93778">
        <w:rPr>
          <w:sz w:val="28"/>
          <w:szCs w:val="28"/>
        </w:rPr>
        <w:t xml:space="preserve"> города </w:t>
      </w:r>
    </w:p>
    <w:p w:rsidR="00C06060" w:rsidRPr="00F93778" w:rsidRDefault="00C06060" w:rsidP="00DE42BC">
      <w:pPr>
        <w:autoSpaceDE w:val="0"/>
        <w:autoSpaceDN w:val="0"/>
        <w:adjustRightInd w:val="0"/>
        <w:spacing w:line="360" w:lineRule="auto"/>
        <w:jc w:val="both"/>
        <w:rPr>
          <w:rFonts w:eastAsiaTheme="minorHAnsi"/>
          <w:sz w:val="28"/>
          <w:szCs w:val="28"/>
          <w:lang w:eastAsia="en-US"/>
        </w:rPr>
      </w:pPr>
      <w:r w:rsidRPr="00F93778">
        <w:rPr>
          <w:sz w:val="28"/>
          <w:szCs w:val="28"/>
        </w:rPr>
        <w:t>Чебоксары</w:t>
      </w:r>
      <w:r w:rsidRPr="00F93778">
        <w:rPr>
          <w:rFonts w:eastAsiaTheme="minorHAnsi"/>
          <w:sz w:val="28"/>
          <w:szCs w:val="28"/>
          <w:lang w:eastAsia="en-US"/>
        </w:rPr>
        <w:t>;</w:t>
      </w:r>
    </w:p>
    <w:p w:rsidR="00C06060" w:rsidRPr="00F93778" w:rsidRDefault="00C06060" w:rsidP="00DE42BC">
      <w:pPr>
        <w:autoSpaceDE w:val="0"/>
        <w:autoSpaceDN w:val="0"/>
        <w:adjustRightInd w:val="0"/>
        <w:spacing w:line="360" w:lineRule="auto"/>
        <w:ind w:firstLine="709"/>
        <w:jc w:val="both"/>
        <w:rPr>
          <w:rFonts w:eastAsiaTheme="minorHAnsi"/>
          <w:sz w:val="28"/>
          <w:szCs w:val="28"/>
          <w:lang w:eastAsia="en-US"/>
        </w:rPr>
      </w:pPr>
      <w:r w:rsidRPr="00F93778">
        <w:rPr>
          <w:rFonts w:eastAsiaTheme="minorHAnsi"/>
          <w:sz w:val="28"/>
          <w:szCs w:val="28"/>
          <w:lang w:eastAsia="en-US"/>
        </w:rPr>
        <w:t>-</w:t>
      </w:r>
      <w:r w:rsidRPr="00F93778">
        <w:rPr>
          <w:sz w:val="28"/>
          <w:szCs w:val="28"/>
        </w:rPr>
        <w:t xml:space="preserve"> самовольное (без выданного уполномоченным органом разрешения) захоронение на общественных кладбищах и иных местах на территории </w:t>
      </w:r>
      <w:r w:rsidRPr="00F93778">
        <w:rPr>
          <w:rFonts w:eastAsiaTheme="minorHAnsi"/>
          <w:sz w:val="28"/>
          <w:szCs w:val="28"/>
          <w:lang w:eastAsia="en-US"/>
        </w:rPr>
        <w:t>города Чебоксары;</w:t>
      </w:r>
    </w:p>
    <w:p w:rsidR="00C06060" w:rsidRPr="00F93778" w:rsidRDefault="00C06060" w:rsidP="00DE42BC">
      <w:pPr>
        <w:autoSpaceDE w:val="0"/>
        <w:autoSpaceDN w:val="0"/>
        <w:adjustRightInd w:val="0"/>
        <w:spacing w:line="360" w:lineRule="auto"/>
        <w:ind w:firstLine="709"/>
        <w:jc w:val="both"/>
        <w:rPr>
          <w:rStyle w:val="af2"/>
          <w:rFonts w:cs="Arial"/>
          <w:sz w:val="28"/>
          <w:szCs w:val="28"/>
        </w:rPr>
      </w:pPr>
      <w:r w:rsidRPr="00F93778">
        <w:rPr>
          <w:sz w:val="28"/>
          <w:szCs w:val="28"/>
        </w:rPr>
        <w:t>- несогласованная (без выданного уполномоченным органом пропуска) установка, замена или ремонт намогильного сооружения на территории кладбищ города Чебоксары.»</w:t>
      </w:r>
      <w:r w:rsidR="004528E7" w:rsidRPr="00F93778">
        <w:rPr>
          <w:sz w:val="28"/>
          <w:szCs w:val="28"/>
        </w:rPr>
        <w:t>;</w:t>
      </w:r>
      <w:r w:rsidRPr="00F93778">
        <w:rPr>
          <w:rStyle w:val="af2"/>
          <w:rFonts w:cs="Arial"/>
          <w:sz w:val="28"/>
          <w:szCs w:val="28"/>
        </w:rPr>
        <w:t xml:space="preserve"> </w:t>
      </w:r>
    </w:p>
    <w:p w:rsidR="00C0024A" w:rsidRPr="00F93778" w:rsidRDefault="00D21603" w:rsidP="00DE42BC">
      <w:pPr>
        <w:spacing w:line="360" w:lineRule="auto"/>
        <w:ind w:firstLine="709"/>
        <w:jc w:val="both"/>
        <w:rPr>
          <w:sz w:val="28"/>
          <w:szCs w:val="28"/>
        </w:rPr>
      </w:pPr>
      <w:r w:rsidRPr="00177994">
        <w:rPr>
          <w:sz w:val="28"/>
          <w:szCs w:val="28"/>
        </w:rPr>
        <w:t>б</w:t>
      </w:r>
      <w:r w:rsidR="00390E18" w:rsidRPr="00177994">
        <w:rPr>
          <w:sz w:val="28"/>
          <w:szCs w:val="28"/>
        </w:rPr>
        <w:t>)</w:t>
      </w:r>
      <w:r w:rsidR="00390E18" w:rsidRPr="00F93778">
        <w:rPr>
          <w:sz w:val="28"/>
          <w:szCs w:val="28"/>
        </w:rPr>
        <w:t xml:space="preserve"> </w:t>
      </w:r>
      <w:r w:rsidR="00C0024A" w:rsidRPr="00F93778">
        <w:rPr>
          <w:sz w:val="28"/>
          <w:szCs w:val="28"/>
        </w:rPr>
        <w:t>в разделе 5.2:</w:t>
      </w:r>
    </w:p>
    <w:p w:rsidR="00C06060" w:rsidRPr="00F93778" w:rsidRDefault="00D21603" w:rsidP="00DE42BC">
      <w:pPr>
        <w:spacing w:line="360" w:lineRule="auto"/>
        <w:ind w:firstLine="709"/>
        <w:jc w:val="both"/>
        <w:rPr>
          <w:sz w:val="28"/>
          <w:szCs w:val="28"/>
        </w:rPr>
      </w:pPr>
      <w:r w:rsidRPr="00F93778">
        <w:rPr>
          <w:sz w:val="28"/>
          <w:szCs w:val="28"/>
        </w:rPr>
        <w:t>1</w:t>
      </w:r>
      <w:r w:rsidR="00C0024A" w:rsidRPr="00F93778">
        <w:rPr>
          <w:sz w:val="28"/>
          <w:szCs w:val="28"/>
        </w:rPr>
        <w:t xml:space="preserve">) </w:t>
      </w:r>
      <w:r w:rsidR="00390E18" w:rsidRPr="00F93778">
        <w:rPr>
          <w:sz w:val="28"/>
          <w:szCs w:val="28"/>
        </w:rPr>
        <w:t>п</w:t>
      </w:r>
      <w:r w:rsidR="00C06060" w:rsidRPr="00F93778">
        <w:rPr>
          <w:sz w:val="28"/>
          <w:szCs w:val="28"/>
        </w:rPr>
        <w:t>ункт 5.2.5.3 подраздела 5.2.5 исключить</w:t>
      </w:r>
      <w:r w:rsidR="004528E7" w:rsidRPr="00F93778">
        <w:rPr>
          <w:sz w:val="28"/>
          <w:szCs w:val="28"/>
        </w:rPr>
        <w:t>;</w:t>
      </w:r>
    </w:p>
    <w:p w:rsidR="00C06060" w:rsidRPr="00F93778" w:rsidRDefault="00D21603" w:rsidP="00DE42BC">
      <w:pPr>
        <w:spacing w:line="360" w:lineRule="auto"/>
        <w:ind w:firstLine="709"/>
        <w:jc w:val="both"/>
        <w:rPr>
          <w:sz w:val="28"/>
          <w:szCs w:val="28"/>
        </w:rPr>
      </w:pPr>
      <w:r w:rsidRPr="00F93778">
        <w:rPr>
          <w:sz w:val="28"/>
          <w:szCs w:val="28"/>
        </w:rPr>
        <w:lastRenderedPageBreak/>
        <w:t>2</w:t>
      </w:r>
      <w:r w:rsidR="00390E18" w:rsidRPr="00F93778">
        <w:rPr>
          <w:sz w:val="28"/>
          <w:szCs w:val="28"/>
        </w:rPr>
        <w:t>) д</w:t>
      </w:r>
      <w:r w:rsidR="00C06060" w:rsidRPr="00F93778">
        <w:rPr>
          <w:sz w:val="28"/>
          <w:szCs w:val="28"/>
        </w:rPr>
        <w:t xml:space="preserve">ополнить подразделом 5.2.6 </w:t>
      </w:r>
      <w:r w:rsidR="008C70B1" w:rsidRPr="00F93778">
        <w:rPr>
          <w:sz w:val="28"/>
          <w:szCs w:val="28"/>
        </w:rPr>
        <w:t>«</w:t>
      </w:r>
      <w:r w:rsidR="00C06060" w:rsidRPr="00F93778">
        <w:rPr>
          <w:sz w:val="28"/>
          <w:szCs w:val="28"/>
        </w:rPr>
        <w:t>Сбор и вывоз жидких бытовых отходов</w:t>
      </w:r>
      <w:r w:rsidR="008C70B1" w:rsidRPr="00F93778">
        <w:rPr>
          <w:sz w:val="28"/>
          <w:szCs w:val="28"/>
        </w:rPr>
        <w:t>»</w:t>
      </w:r>
      <w:r w:rsidR="00C06060" w:rsidRPr="00F93778">
        <w:rPr>
          <w:sz w:val="28"/>
          <w:szCs w:val="28"/>
        </w:rPr>
        <w:t xml:space="preserve"> следующего содержания:</w:t>
      </w:r>
    </w:p>
    <w:p w:rsidR="00C06060" w:rsidRPr="00F93778" w:rsidRDefault="00C06060" w:rsidP="00DE42BC">
      <w:pPr>
        <w:spacing w:line="360" w:lineRule="auto"/>
        <w:ind w:firstLine="709"/>
        <w:jc w:val="both"/>
        <w:rPr>
          <w:sz w:val="28"/>
          <w:szCs w:val="28"/>
        </w:rPr>
      </w:pPr>
      <w:r w:rsidRPr="00F93778">
        <w:rPr>
          <w:sz w:val="28"/>
          <w:szCs w:val="28"/>
        </w:rPr>
        <w:t>«5.2.6. С</w:t>
      </w:r>
      <w:r w:rsidRPr="00F93778">
        <w:rPr>
          <w:rFonts w:eastAsiaTheme="minorHAnsi"/>
          <w:bCs/>
          <w:sz w:val="28"/>
          <w:szCs w:val="28"/>
          <w:lang w:eastAsia="en-US"/>
        </w:rPr>
        <w:t>бор и в</w:t>
      </w:r>
      <w:r w:rsidRPr="00F93778">
        <w:rPr>
          <w:sz w:val="28"/>
          <w:szCs w:val="28"/>
        </w:rPr>
        <w:t>ывоз жидких бытовых отходов</w:t>
      </w:r>
    </w:p>
    <w:p w:rsidR="00C06060" w:rsidRPr="00F93778" w:rsidRDefault="00C06060" w:rsidP="00DE42BC">
      <w:pPr>
        <w:autoSpaceDE w:val="0"/>
        <w:autoSpaceDN w:val="0"/>
        <w:adjustRightInd w:val="0"/>
        <w:spacing w:line="360" w:lineRule="auto"/>
        <w:ind w:firstLine="709"/>
        <w:jc w:val="both"/>
        <w:rPr>
          <w:rFonts w:eastAsiaTheme="minorHAnsi"/>
          <w:sz w:val="28"/>
          <w:szCs w:val="28"/>
          <w:lang w:eastAsia="en-US"/>
        </w:rPr>
      </w:pPr>
      <w:r w:rsidRPr="00F93778">
        <w:rPr>
          <w:sz w:val="28"/>
          <w:szCs w:val="28"/>
        </w:rPr>
        <w:t>5.2.6.1. С</w:t>
      </w:r>
      <w:r w:rsidRPr="00F93778">
        <w:rPr>
          <w:rFonts w:eastAsiaTheme="minorHAnsi"/>
          <w:bCs/>
          <w:sz w:val="28"/>
          <w:szCs w:val="28"/>
          <w:lang w:eastAsia="en-US"/>
        </w:rPr>
        <w:t xml:space="preserve">бор и вывоз жидких бытовых отходов осуществляется в соответствии с </w:t>
      </w:r>
      <w:hyperlink r:id="rId45" w:history="1">
        <w:r w:rsidR="00DC224B" w:rsidRPr="00F93778">
          <w:rPr>
            <w:rFonts w:eastAsiaTheme="minorHAnsi"/>
            <w:sz w:val="28"/>
            <w:szCs w:val="28"/>
            <w:lang w:eastAsia="en-US"/>
          </w:rPr>
          <w:t>СанПиН 2.1.3684-21</w:t>
        </w:r>
      </w:hyperlink>
      <w:r w:rsidR="00DC224B" w:rsidRPr="00F93778">
        <w:rPr>
          <w:rFonts w:eastAsiaTheme="minorHAnsi"/>
          <w:sz w:val="28"/>
          <w:szCs w:val="28"/>
          <w:lang w:eastAsia="en-US"/>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F93778">
        <w:rPr>
          <w:sz w:val="28"/>
          <w:szCs w:val="28"/>
        </w:rPr>
        <w:t>и иными нормативными правовыми актами Российской Федерации и Чувашской Республики, муниципальными правовыми актами города Чебоксары.</w:t>
      </w:r>
    </w:p>
    <w:p w:rsidR="00C06060" w:rsidRPr="00F93778" w:rsidRDefault="00C06060" w:rsidP="00DE42BC">
      <w:pPr>
        <w:spacing w:line="360" w:lineRule="auto"/>
        <w:ind w:firstLine="709"/>
        <w:jc w:val="both"/>
        <w:rPr>
          <w:rFonts w:eastAsiaTheme="minorHAnsi"/>
          <w:bCs/>
          <w:sz w:val="28"/>
          <w:szCs w:val="28"/>
          <w:lang w:eastAsia="en-US"/>
        </w:rPr>
      </w:pPr>
      <w:r w:rsidRPr="00F93778">
        <w:rPr>
          <w:sz w:val="28"/>
          <w:szCs w:val="28"/>
        </w:rPr>
        <w:t>5.2.6.2. При этом прием жидких бытовых отходов на сливную станцию города Чебоксары пр</w:t>
      </w:r>
      <w:r w:rsidRPr="00F93778">
        <w:rPr>
          <w:rFonts w:eastAsiaTheme="minorHAnsi"/>
          <w:bCs/>
          <w:sz w:val="28"/>
          <w:szCs w:val="28"/>
          <w:lang w:eastAsia="en-US"/>
        </w:rPr>
        <w:t>оизводится в следующем порядке, обязательном</w:t>
      </w:r>
      <w:r w:rsidRPr="00F93778">
        <w:rPr>
          <w:sz w:val="28"/>
          <w:szCs w:val="28"/>
        </w:rPr>
        <w:t xml:space="preserve"> для всех юридических лиц и индивидуальных предпринимателей, осуществляющих свою деятельность в городе Чебоксары, и физических лиц, проживающих в городе Чебоксары</w:t>
      </w:r>
      <w:r w:rsidRPr="00F93778">
        <w:rPr>
          <w:rFonts w:eastAsiaTheme="minorHAnsi"/>
          <w:bCs/>
          <w:sz w:val="28"/>
          <w:szCs w:val="28"/>
          <w:lang w:eastAsia="en-US"/>
        </w:rPr>
        <w:t>:</w:t>
      </w:r>
    </w:p>
    <w:p w:rsidR="00C06060" w:rsidRPr="00F93778" w:rsidRDefault="00C06060" w:rsidP="00DE42BC">
      <w:pPr>
        <w:spacing w:line="360" w:lineRule="auto"/>
        <w:ind w:firstLine="709"/>
        <w:jc w:val="both"/>
        <w:rPr>
          <w:sz w:val="28"/>
          <w:szCs w:val="28"/>
        </w:rPr>
      </w:pPr>
      <w:r w:rsidRPr="00F93778">
        <w:rPr>
          <w:sz w:val="28"/>
          <w:szCs w:val="28"/>
        </w:rPr>
        <w:t>5.2.6.2.1. Заключение договора водоотведения (приема жидких бытовых отходов) с гарантирующей организацией для всех Абонентов является обязательным.</w:t>
      </w:r>
    </w:p>
    <w:p w:rsidR="006F766C" w:rsidRPr="00F93778" w:rsidRDefault="00C06060" w:rsidP="00DE42BC">
      <w:pPr>
        <w:spacing w:line="360" w:lineRule="auto"/>
        <w:ind w:firstLine="709"/>
        <w:jc w:val="both"/>
        <w:rPr>
          <w:sz w:val="28"/>
          <w:szCs w:val="28"/>
        </w:rPr>
        <w:sectPr w:rsidR="006F766C" w:rsidRPr="00F93778" w:rsidSect="00BF7A6C">
          <w:type w:val="continuous"/>
          <w:pgSz w:w="11906" w:h="16838" w:code="9"/>
          <w:pgMar w:top="1134" w:right="851" w:bottom="1134" w:left="1701" w:header="709" w:footer="0" w:gutter="0"/>
          <w:cols w:space="708"/>
          <w:titlePg/>
          <w:docGrid w:linePitch="360"/>
        </w:sectPr>
      </w:pPr>
      <w:r w:rsidRPr="00F93778">
        <w:rPr>
          <w:sz w:val="28"/>
          <w:szCs w:val="28"/>
        </w:rPr>
        <w:t xml:space="preserve">5.2.6.2.2. Водоотведение жидких бытовых отходов Абонента в </w:t>
      </w:r>
    </w:p>
    <w:p w:rsidR="00C06060" w:rsidRPr="00F93778" w:rsidRDefault="00C06060" w:rsidP="00DE42BC">
      <w:pPr>
        <w:spacing w:line="360" w:lineRule="auto"/>
        <w:jc w:val="both"/>
        <w:rPr>
          <w:sz w:val="28"/>
          <w:szCs w:val="28"/>
        </w:rPr>
      </w:pPr>
      <w:r w:rsidRPr="00F93778">
        <w:rPr>
          <w:sz w:val="28"/>
          <w:szCs w:val="28"/>
        </w:rPr>
        <w:t xml:space="preserve">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объект централизованной системы водоотведения </w:t>
      </w:r>
      <w:r w:rsidR="00A861B3" w:rsidRPr="00A861B3">
        <w:rPr>
          <w:sz w:val="28"/>
          <w:szCs w:val="28"/>
        </w:rPr>
        <w:t>–</w:t>
      </w:r>
      <w:r w:rsidRPr="00F93778">
        <w:rPr>
          <w:sz w:val="28"/>
          <w:szCs w:val="28"/>
        </w:rPr>
        <w:t xml:space="preserve"> сливную станцию, расположенную по адресу: г. Чебоксары, пр. Тракторостроителей, д. 90.</w:t>
      </w:r>
    </w:p>
    <w:p w:rsidR="00C06060" w:rsidRPr="00F93778" w:rsidRDefault="00C06060" w:rsidP="00DE42BC">
      <w:pPr>
        <w:spacing w:line="360" w:lineRule="auto"/>
        <w:ind w:firstLine="709"/>
        <w:jc w:val="both"/>
        <w:rPr>
          <w:sz w:val="28"/>
          <w:szCs w:val="28"/>
        </w:rPr>
      </w:pPr>
      <w:r w:rsidRPr="00F93778">
        <w:rPr>
          <w:sz w:val="28"/>
          <w:szCs w:val="28"/>
        </w:rPr>
        <w:t>5.2.6.2.3. Вывоз и слив жидких бытовых отходов на поля, огороды и в другие неустановленные места, в том числе колодцы канализационной сети города Чебоксары, запрещен.</w:t>
      </w:r>
    </w:p>
    <w:p w:rsidR="00C06060" w:rsidRPr="00F93778" w:rsidRDefault="00C06060" w:rsidP="00DE42BC">
      <w:pPr>
        <w:spacing w:line="360" w:lineRule="auto"/>
        <w:ind w:firstLine="709"/>
        <w:jc w:val="both"/>
        <w:rPr>
          <w:sz w:val="28"/>
          <w:szCs w:val="28"/>
        </w:rPr>
      </w:pPr>
      <w:r w:rsidRPr="00F93778">
        <w:rPr>
          <w:sz w:val="28"/>
          <w:szCs w:val="28"/>
        </w:rPr>
        <w:lastRenderedPageBreak/>
        <w:t>5.2.6.2.4. На сливную станцию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Чувашкой Республики.</w:t>
      </w:r>
    </w:p>
    <w:p w:rsidR="0026406C" w:rsidRPr="00F93778" w:rsidRDefault="0026406C" w:rsidP="00DE42BC">
      <w:pPr>
        <w:spacing w:line="360" w:lineRule="auto"/>
        <w:ind w:firstLine="709"/>
        <w:jc w:val="both"/>
        <w:rPr>
          <w:sz w:val="28"/>
          <w:szCs w:val="28"/>
        </w:rPr>
      </w:pPr>
      <w:r w:rsidRPr="00F93778">
        <w:rPr>
          <w:sz w:val="28"/>
          <w:szCs w:val="28"/>
        </w:rPr>
        <w:t>5.2.6.2.5. Жидкие бытовые отходы, принимаемые на сливную станцию, должны соответствовать нормативам по составу и свойствам сточных вод, которые устанавливаются для централизованной системы водоотведения города Чебоксары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города Чебоксары.</w:t>
      </w:r>
    </w:p>
    <w:p w:rsidR="00C06060" w:rsidRPr="00F93778" w:rsidRDefault="00C06060" w:rsidP="00DE42BC">
      <w:pPr>
        <w:spacing w:line="360" w:lineRule="auto"/>
        <w:ind w:firstLine="709"/>
        <w:jc w:val="both"/>
        <w:rPr>
          <w:sz w:val="28"/>
          <w:szCs w:val="28"/>
        </w:rPr>
      </w:pPr>
      <w:r w:rsidRPr="00F93778">
        <w:rPr>
          <w:sz w:val="28"/>
          <w:szCs w:val="28"/>
        </w:rPr>
        <w:t xml:space="preserve">5.2.6.2.6. На сливную станцию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Правилами холодного водоснабжения и водоотведения, утвержденными постановлением Правительства Российской Федерации от 29 июля 2013 года № 644 (далее </w:t>
      </w:r>
      <w:r w:rsidR="00A861B3" w:rsidRPr="00A861B3">
        <w:rPr>
          <w:sz w:val="28"/>
          <w:szCs w:val="28"/>
        </w:rPr>
        <w:t>–</w:t>
      </w:r>
      <w:r w:rsidRPr="00F93778">
        <w:rPr>
          <w:sz w:val="28"/>
          <w:szCs w:val="28"/>
        </w:rPr>
        <w:t xml:space="preserve"> Правила холодного водоснабжения и водоотведения).</w:t>
      </w:r>
    </w:p>
    <w:p w:rsidR="006F766C" w:rsidRPr="00F93778" w:rsidRDefault="00C06060" w:rsidP="00DE42BC">
      <w:pPr>
        <w:spacing w:line="360" w:lineRule="auto"/>
        <w:ind w:firstLine="709"/>
        <w:jc w:val="both"/>
        <w:rPr>
          <w:sz w:val="28"/>
          <w:szCs w:val="28"/>
        </w:rPr>
        <w:sectPr w:rsidR="006F766C" w:rsidRPr="00F93778" w:rsidSect="00BF7A6C">
          <w:type w:val="continuous"/>
          <w:pgSz w:w="11906" w:h="16838" w:code="9"/>
          <w:pgMar w:top="1134" w:right="851" w:bottom="1134" w:left="1701" w:header="709" w:footer="0" w:gutter="0"/>
          <w:cols w:space="708"/>
          <w:titlePg/>
          <w:docGrid w:linePitch="360"/>
        </w:sectPr>
      </w:pPr>
      <w:r w:rsidRPr="00F93778">
        <w:rPr>
          <w:sz w:val="28"/>
          <w:szCs w:val="28"/>
        </w:rPr>
        <w:t xml:space="preserve">5.2.6.2.7. Прием жидких бытовых отходов на сливную станцию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прием жидких бытовых </w:t>
      </w:r>
    </w:p>
    <w:p w:rsidR="00C06060" w:rsidRPr="00F93778" w:rsidRDefault="00C06060" w:rsidP="00DE42BC">
      <w:pPr>
        <w:spacing w:line="360" w:lineRule="auto"/>
        <w:jc w:val="both"/>
        <w:rPr>
          <w:sz w:val="28"/>
          <w:szCs w:val="28"/>
        </w:rPr>
      </w:pPr>
      <w:r w:rsidRPr="00F93778">
        <w:rPr>
          <w:sz w:val="28"/>
          <w:szCs w:val="28"/>
        </w:rPr>
        <w:t>отходов на сливную станцию, заключенного с гарантирующей организацией.</w:t>
      </w:r>
    </w:p>
    <w:p w:rsidR="00C06060" w:rsidRPr="00F93778" w:rsidRDefault="00C06060" w:rsidP="00DE42BC">
      <w:pPr>
        <w:spacing w:line="360" w:lineRule="auto"/>
        <w:ind w:firstLine="709"/>
        <w:jc w:val="both"/>
        <w:rPr>
          <w:sz w:val="28"/>
          <w:szCs w:val="28"/>
        </w:rPr>
      </w:pPr>
      <w:r w:rsidRPr="00F93778">
        <w:rPr>
          <w:sz w:val="28"/>
          <w:szCs w:val="28"/>
        </w:rPr>
        <w:t xml:space="preserve">5.2.6.2.8. Прием жидких бытовых отходов на сливную станцию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 </w:t>
      </w:r>
    </w:p>
    <w:p w:rsidR="00C06060" w:rsidRPr="00F93778" w:rsidRDefault="00C06060" w:rsidP="00DE42BC">
      <w:pPr>
        <w:spacing w:line="360" w:lineRule="auto"/>
        <w:ind w:firstLine="709"/>
        <w:jc w:val="both"/>
        <w:rPr>
          <w:sz w:val="28"/>
          <w:szCs w:val="28"/>
        </w:rPr>
      </w:pPr>
      <w:r w:rsidRPr="00F93778">
        <w:rPr>
          <w:sz w:val="28"/>
          <w:szCs w:val="28"/>
        </w:rPr>
        <w:t xml:space="preserve">5.2.6.2.9. Кроме оплаты водоотведения жидких бытовых отходов Абоненты обязаны вносить плату за сброс загрязняющих веществ в систему </w:t>
      </w:r>
      <w:r w:rsidRPr="00F93778">
        <w:rPr>
          <w:sz w:val="28"/>
          <w:szCs w:val="28"/>
        </w:rPr>
        <w:lastRenderedPageBreak/>
        <w:t>водоотведения и плату за 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C06060" w:rsidRPr="00F93778" w:rsidRDefault="00C06060" w:rsidP="00DE42BC">
      <w:pPr>
        <w:spacing w:line="360" w:lineRule="auto"/>
        <w:ind w:firstLine="709"/>
        <w:jc w:val="both"/>
        <w:rPr>
          <w:sz w:val="28"/>
          <w:szCs w:val="28"/>
        </w:rPr>
      </w:pPr>
      <w:r w:rsidRPr="00F93778">
        <w:rPr>
          <w:sz w:val="28"/>
          <w:szCs w:val="28"/>
        </w:rPr>
        <w:t>5.2.6.2.10. Абонент обязан организовать доставку жидких бытовых отходов специализированным транспортным средством в соответствии с графиком работы сливной станции или индивидуальным графиком приема сточных вод, если таковой установлен гарантирующей организацией для Абонента.</w:t>
      </w:r>
    </w:p>
    <w:p w:rsidR="00C06060" w:rsidRPr="00F93778" w:rsidRDefault="00C06060" w:rsidP="00DE42BC">
      <w:pPr>
        <w:spacing w:line="360" w:lineRule="auto"/>
        <w:ind w:firstLine="709"/>
        <w:jc w:val="both"/>
        <w:rPr>
          <w:sz w:val="28"/>
          <w:szCs w:val="28"/>
        </w:rPr>
      </w:pPr>
      <w:r w:rsidRPr="00F93778">
        <w:rPr>
          <w:sz w:val="28"/>
          <w:szCs w:val="28"/>
        </w:rPr>
        <w:t xml:space="preserve">5.2.6.2.11. Абонент обязан осуществлять постоянный контроль за количеством и качественным составом сточных вод, вывозимых на сливную станцию. </w:t>
      </w:r>
    </w:p>
    <w:p w:rsidR="00C06060" w:rsidRPr="00F93778" w:rsidRDefault="00C06060" w:rsidP="00DE42BC">
      <w:pPr>
        <w:spacing w:line="360" w:lineRule="auto"/>
        <w:ind w:firstLine="709"/>
        <w:jc w:val="both"/>
        <w:rPr>
          <w:sz w:val="28"/>
          <w:szCs w:val="28"/>
        </w:rPr>
      </w:pPr>
      <w:r w:rsidRPr="00F93778">
        <w:rPr>
          <w:sz w:val="28"/>
          <w:szCs w:val="28"/>
        </w:rPr>
        <w:t>Анализы должны проводиться в аккредитованной лаборатории.</w:t>
      </w:r>
    </w:p>
    <w:p w:rsidR="00C06060" w:rsidRPr="00F93778" w:rsidRDefault="00C06060" w:rsidP="00DE42BC">
      <w:pPr>
        <w:spacing w:line="360" w:lineRule="auto"/>
        <w:ind w:firstLine="709"/>
        <w:jc w:val="both"/>
        <w:rPr>
          <w:sz w:val="28"/>
          <w:szCs w:val="28"/>
        </w:rPr>
      </w:pPr>
      <w:r w:rsidRPr="00F93778">
        <w:rPr>
          <w:sz w:val="28"/>
          <w:szCs w:val="28"/>
        </w:rPr>
        <w:t>5.2.6.2.12. 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контрольных проб жидких бытовых отходов, доставленных специализированным транспортным средством Абонента на сливную станцию, в момент слива жидких бытовых отходов.</w:t>
      </w:r>
    </w:p>
    <w:p w:rsidR="00C06060" w:rsidRPr="00F93778" w:rsidRDefault="00C06060" w:rsidP="00DE42BC">
      <w:pPr>
        <w:spacing w:line="360" w:lineRule="auto"/>
        <w:ind w:firstLine="709"/>
        <w:jc w:val="both"/>
        <w:rPr>
          <w:sz w:val="28"/>
          <w:szCs w:val="28"/>
        </w:rPr>
      </w:pPr>
      <w:r w:rsidRPr="00F93778">
        <w:rPr>
          <w:sz w:val="28"/>
          <w:szCs w:val="28"/>
        </w:rPr>
        <w:t>При этом результаты отобранной пробы распространяются на весь объем фактически сброшенных Абонентом жидких бытовых отходов на сливную станцию,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
    <w:p w:rsidR="00C06060" w:rsidRPr="00F93778" w:rsidRDefault="00C06060" w:rsidP="00DE42BC">
      <w:pPr>
        <w:spacing w:line="360" w:lineRule="auto"/>
        <w:ind w:firstLine="709"/>
        <w:jc w:val="both"/>
        <w:rPr>
          <w:sz w:val="28"/>
          <w:szCs w:val="28"/>
        </w:rPr>
      </w:pPr>
      <w:r w:rsidRPr="00F93778">
        <w:rPr>
          <w:sz w:val="28"/>
          <w:szCs w:val="28"/>
        </w:rPr>
        <w:t>Результаты повторного отбора проб распространяются на следующий период сброса Абонентом сточных вод.</w:t>
      </w:r>
    </w:p>
    <w:p w:rsidR="00C06060" w:rsidRPr="00F93778" w:rsidRDefault="00C06060" w:rsidP="00DE42BC">
      <w:pPr>
        <w:spacing w:line="360" w:lineRule="auto"/>
        <w:ind w:firstLine="709"/>
        <w:jc w:val="both"/>
        <w:rPr>
          <w:sz w:val="28"/>
          <w:szCs w:val="28"/>
        </w:rPr>
      </w:pPr>
      <w:r w:rsidRPr="00F93778">
        <w:rPr>
          <w:sz w:val="28"/>
          <w:szCs w:val="28"/>
        </w:rPr>
        <w:t xml:space="preserve">5.2.6.2.13. Периодичность планового контроля состава и свойств жидких бытовых отходов, доставляемых Абонентом на сливную станцию, </w:t>
      </w:r>
      <w:r w:rsidRPr="00F93778">
        <w:rPr>
          <w:sz w:val="28"/>
          <w:szCs w:val="28"/>
        </w:rPr>
        <w:lastRenderedPageBreak/>
        <w:t>устанавливается гарантирующей организацией в зависимости от результатов предыдущего контроля, но не реже одного раза в квартал.</w:t>
      </w:r>
    </w:p>
    <w:p w:rsidR="00C06060" w:rsidRPr="00F93778" w:rsidRDefault="00C06060" w:rsidP="00DE42BC">
      <w:pPr>
        <w:spacing w:line="360" w:lineRule="auto"/>
        <w:ind w:firstLine="709"/>
        <w:jc w:val="both"/>
        <w:rPr>
          <w:sz w:val="28"/>
          <w:szCs w:val="28"/>
        </w:rPr>
      </w:pPr>
      <w:r w:rsidRPr="00F93778">
        <w:rPr>
          <w:sz w:val="28"/>
          <w:szCs w:val="28"/>
        </w:rPr>
        <w:t>5.2.6.2.14. 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сливную станцию,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p w:rsidR="00C06060" w:rsidRPr="00F93778" w:rsidRDefault="00C06060" w:rsidP="00DE42BC">
      <w:pPr>
        <w:spacing w:line="360" w:lineRule="auto"/>
        <w:ind w:firstLine="709"/>
        <w:jc w:val="both"/>
        <w:rPr>
          <w:sz w:val="28"/>
          <w:szCs w:val="28"/>
        </w:rPr>
      </w:pPr>
      <w:r w:rsidRPr="00F93778">
        <w:rPr>
          <w:sz w:val="28"/>
          <w:szCs w:val="28"/>
        </w:rPr>
        <w:t>Внеплановый контроль по заявке Абонента оплачивается им в полном объеме.</w:t>
      </w:r>
    </w:p>
    <w:p w:rsidR="00C06060" w:rsidRPr="00F93778" w:rsidRDefault="00C06060" w:rsidP="00DE42BC">
      <w:pPr>
        <w:spacing w:line="360" w:lineRule="auto"/>
        <w:ind w:firstLine="709"/>
        <w:jc w:val="both"/>
        <w:rPr>
          <w:sz w:val="28"/>
          <w:szCs w:val="28"/>
        </w:rPr>
      </w:pPr>
      <w:r w:rsidRPr="00F93778">
        <w:rPr>
          <w:sz w:val="28"/>
          <w:szCs w:val="28"/>
        </w:rPr>
        <w:t>5.2.6.2.15. Ответственность Абонента за несоблюдение настоящих Правил определяется Федеральным законом от 10 января 2002 года № 7-ФЗ «Об охране окружающей среды»,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rsidR="00C06060" w:rsidRPr="00F93778" w:rsidRDefault="00C06060" w:rsidP="00DE42BC">
      <w:pPr>
        <w:spacing w:line="360" w:lineRule="auto"/>
        <w:ind w:firstLine="709"/>
        <w:jc w:val="both"/>
        <w:rPr>
          <w:sz w:val="28"/>
          <w:szCs w:val="28"/>
        </w:rPr>
      </w:pPr>
      <w:r w:rsidRPr="00F93778">
        <w:rPr>
          <w:sz w:val="28"/>
          <w:szCs w:val="28"/>
        </w:rPr>
        <w:t xml:space="preserve">5.2.6.2.16. Абонент должен принимать все меры, необходимые для предупреждения нарушений требований настоящих Правил. </w:t>
      </w:r>
    </w:p>
    <w:p w:rsidR="00C06060" w:rsidRPr="00F93778" w:rsidRDefault="00C06060" w:rsidP="00DE42BC">
      <w:pPr>
        <w:spacing w:line="360" w:lineRule="auto"/>
        <w:ind w:firstLine="709"/>
        <w:jc w:val="both"/>
        <w:rPr>
          <w:sz w:val="28"/>
          <w:szCs w:val="28"/>
        </w:rPr>
      </w:pPr>
      <w:r w:rsidRPr="00F93778">
        <w:rPr>
          <w:sz w:val="28"/>
          <w:szCs w:val="28"/>
        </w:rPr>
        <w:t>5.2.6.2.17. Отказ от выполнения требований и условий настоящих Правил рассматривается как факт загрязнения окружающей среды отходами и влечет за собой уголовно-административную ответственность в соответствии с действующим законодательством.</w:t>
      </w:r>
    </w:p>
    <w:p w:rsidR="00C06060" w:rsidRPr="00F93778" w:rsidRDefault="00C06060" w:rsidP="00DE42BC">
      <w:pPr>
        <w:spacing w:line="360" w:lineRule="auto"/>
        <w:ind w:firstLine="709"/>
        <w:jc w:val="both"/>
        <w:rPr>
          <w:sz w:val="28"/>
          <w:szCs w:val="28"/>
        </w:rPr>
      </w:pPr>
      <w:r w:rsidRPr="00F93778">
        <w:rPr>
          <w:sz w:val="28"/>
          <w:szCs w:val="28"/>
        </w:rPr>
        <w:t>Привлечение нарушителя настоящих Правил к ответственности не освобождает его от обязанностей по устранению допущенных нарушений и возмещения нанесенного вреда, если таковой имел место.</w:t>
      </w:r>
    </w:p>
    <w:p w:rsidR="00C06060" w:rsidRPr="00F93778" w:rsidRDefault="00C06060" w:rsidP="00DE42BC">
      <w:pPr>
        <w:spacing w:line="360" w:lineRule="auto"/>
        <w:ind w:firstLine="709"/>
        <w:jc w:val="both"/>
        <w:rPr>
          <w:sz w:val="28"/>
          <w:szCs w:val="28"/>
        </w:rPr>
      </w:pPr>
      <w:r w:rsidRPr="00F93778">
        <w:rPr>
          <w:sz w:val="28"/>
          <w:szCs w:val="28"/>
        </w:rPr>
        <w:lastRenderedPageBreak/>
        <w:t>5.2.6.2.18. Гарантирующая организация, осуществляющая прием жидких бытовых отходов на сливную станцию, имеет право проводить контроль за выполнением Абонентами требований настоящих Правил.</w:t>
      </w:r>
    </w:p>
    <w:p w:rsidR="00C06060" w:rsidRPr="00F93778" w:rsidRDefault="00C06060" w:rsidP="00DE42BC">
      <w:pPr>
        <w:spacing w:line="360" w:lineRule="auto"/>
        <w:ind w:firstLine="709"/>
        <w:jc w:val="both"/>
        <w:rPr>
          <w:sz w:val="28"/>
          <w:szCs w:val="28"/>
        </w:rPr>
      </w:pPr>
      <w:r w:rsidRPr="00F93778">
        <w:rPr>
          <w:sz w:val="28"/>
          <w:szCs w:val="28"/>
        </w:rPr>
        <w:t>5.2.6.2.19. В случае несанкционированного слива жидких бытовых отходов в канализационные колодцы системы водоотведения города Чебоксары, подтвержденного любыми средствами фото-</w:t>
      </w:r>
      <w:proofErr w:type="spellStart"/>
      <w:r w:rsidRPr="00F93778">
        <w:rPr>
          <w:sz w:val="28"/>
          <w:szCs w:val="28"/>
        </w:rPr>
        <w:t>видеофиксации</w:t>
      </w:r>
      <w:proofErr w:type="spellEnd"/>
      <w:r w:rsidRPr="00F93778">
        <w:rPr>
          <w:sz w:val="28"/>
          <w:szCs w:val="28"/>
        </w:rPr>
        <w:t>,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систему водоотведения гарантирующей организации в соответствии с пунктом 120 Правил холодного водоснабжения и водоотведения.</w:t>
      </w:r>
    </w:p>
    <w:p w:rsidR="00C06060" w:rsidRPr="00F93778" w:rsidRDefault="00C06060" w:rsidP="00DE42B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 xml:space="preserve">5.2.6.2.20. 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санитарно-эпидемиологического контроля, прокуратуры, полиции, Управление </w:t>
      </w:r>
      <w:proofErr w:type="spellStart"/>
      <w:r w:rsidRPr="00F93778">
        <w:rPr>
          <w:rFonts w:ascii="Times New Roman" w:hAnsi="Times New Roman" w:cs="Times New Roman"/>
          <w:sz w:val="28"/>
          <w:szCs w:val="28"/>
        </w:rPr>
        <w:t>Роспотребнадзора</w:t>
      </w:r>
      <w:proofErr w:type="spellEnd"/>
      <w:r w:rsidRPr="00F93778">
        <w:rPr>
          <w:rFonts w:ascii="Times New Roman" w:hAnsi="Times New Roman" w:cs="Times New Roman"/>
          <w:sz w:val="28"/>
          <w:szCs w:val="28"/>
        </w:rPr>
        <w:t xml:space="preserve"> по Чувашской Республике </w:t>
      </w:r>
      <w:r w:rsidR="001E5335" w:rsidRPr="00F93778">
        <w:rPr>
          <w:rFonts w:ascii="Times New Roman" w:hAnsi="Times New Roman" w:cs="Times New Roman"/>
          <w:sz w:val="28"/>
          <w:szCs w:val="28"/>
        </w:rPr>
        <w:t>–</w:t>
      </w:r>
      <w:r w:rsidRPr="00F93778">
        <w:rPr>
          <w:rFonts w:ascii="Times New Roman" w:hAnsi="Times New Roman" w:cs="Times New Roman"/>
          <w:sz w:val="28"/>
          <w:szCs w:val="28"/>
        </w:rPr>
        <w:t xml:space="preserve"> Чувашии, Управление </w:t>
      </w:r>
      <w:proofErr w:type="spellStart"/>
      <w:r w:rsidRPr="00F93778">
        <w:rPr>
          <w:rFonts w:ascii="Times New Roman" w:hAnsi="Times New Roman" w:cs="Times New Roman"/>
          <w:sz w:val="28"/>
          <w:szCs w:val="28"/>
        </w:rPr>
        <w:t>Росприроднадзора</w:t>
      </w:r>
      <w:proofErr w:type="spellEnd"/>
      <w:r w:rsidRPr="00F93778">
        <w:rPr>
          <w:rFonts w:ascii="Times New Roman" w:hAnsi="Times New Roman" w:cs="Times New Roman"/>
          <w:sz w:val="28"/>
          <w:szCs w:val="28"/>
        </w:rPr>
        <w:t xml:space="preserve"> по Чувашской Республике.</w:t>
      </w:r>
    </w:p>
    <w:p w:rsidR="00C06060" w:rsidRPr="00F93778" w:rsidRDefault="00C06060" w:rsidP="00DE42BC">
      <w:pPr>
        <w:pStyle w:val="ConsPlusNormal"/>
        <w:spacing w:line="360" w:lineRule="auto"/>
        <w:ind w:firstLine="709"/>
        <w:jc w:val="both"/>
        <w:rPr>
          <w:rFonts w:ascii="Times New Roman" w:hAnsi="Times New Roman" w:cs="Times New Roman"/>
          <w:sz w:val="28"/>
          <w:szCs w:val="28"/>
          <w:lang w:eastAsia="en-US"/>
        </w:rPr>
      </w:pPr>
      <w:r w:rsidRPr="00F93778">
        <w:rPr>
          <w:rFonts w:ascii="Times New Roman" w:hAnsi="Times New Roman" w:cs="Times New Roman"/>
          <w:sz w:val="28"/>
          <w:szCs w:val="28"/>
        </w:rPr>
        <w:t xml:space="preserve">5.2.6.2.21. Гарантирующая организация </w:t>
      </w:r>
      <w:r w:rsidRPr="00F93778">
        <w:rPr>
          <w:rFonts w:ascii="Times New Roman" w:hAnsi="Times New Roman" w:cs="Times New Roman"/>
          <w:sz w:val="28"/>
          <w:szCs w:val="28"/>
          <w:lang w:eastAsia="en-US"/>
        </w:rPr>
        <w:t xml:space="preserve">вправе осуществить временное прекращение или ограничение приема сточных вод Абонента в случаях, установленных Федеральным законом от </w:t>
      </w:r>
      <w:r w:rsidRPr="00F93778">
        <w:rPr>
          <w:rFonts w:ascii="Times New Roman" w:hAnsi="Times New Roman" w:cs="Times New Roman"/>
          <w:sz w:val="28"/>
          <w:szCs w:val="28"/>
        </w:rPr>
        <w:t xml:space="preserve">7 декабря 2011 года </w:t>
      </w:r>
      <w:r w:rsidRPr="00F93778">
        <w:rPr>
          <w:rFonts w:ascii="Times New Roman" w:hAnsi="Times New Roman" w:cs="Times New Roman"/>
          <w:sz w:val="28"/>
          <w:szCs w:val="28"/>
          <w:lang w:eastAsia="en-US"/>
        </w:rPr>
        <w:t>№ 416</w:t>
      </w:r>
      <w:r w:rsidR="001E5335" w:rsidRPr="00F93778">
        <w:rPr>
          <w:rFonts w:ascii="Times New Roman" w:hAnsi="Times New Roman" w:cs="Times New Roman"/>
          <w:sz w:val="28"/>
          <w:szCs w:val="28"/>
          <w:lang w:eastAsia="en-US"/>
        </w:rPr>
        <w:t>–</w:t>
      </w:r>
      <w:r w:rsidRPr="00F93778">
        <w:rPr>
          <w:rFonts w:ascii="Times New Roman" w:hAnsi="Times New Roman" w:cs="Times New Roman"/>
          <w:sz w:val="28"/>
          <w:szCs w:val="28"/>
          <w:lang w:eastAsia="en-US"/>
        </w:rPr>
        <w:t>ФЗ «О водоснабжении и водоотведении», Правилами холодного водоснабжения и водоотведения, при проведении ремонтных работ на сливной станции,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r w:rsidR="004528E7" w:rsidRPr="00F93778">
        <w:rPr>
          <w:rFonts w:ascii="Times New Roman" w:hAnsi="Times New Roman" w:cs="Times New Roman"/>
          <w:sz w:val="28"/>
          <w:szCs w:val="28"/>
          <w:lang w:eastAsia="en-US"/>
        </w:rPr>
        <w:t>;</w:t>
      </w:r>
    </w:p>
    <w:p w:rsidR="00C06060" w:rsidRPr="00F93778" w:rsidRDefault="00E83C28" w:rsidP="00DE42BC">
      <w:pPr>
        <w:spacing w:line="360" w:lineRule="auto"/>
        <w:ind w:firstLine="709"/>
        <w:jc w:val="both"/>
        <w:rPr>
          <w:sz w:val="28"/>
          <w:szCs w:val="28"/>
        </w:rPr>
      </w:pPr>
      <w:r w:rsidRPr="00177994">
        <w:rPr>
          <w:sz w:val="28"/>
          <w:szCs w:val="28"/>
        </w:rPr>
        <w:t>в</w:t>
      </w:r>
      <w:r w:rsidR="00390E18" w:rsidRPr="00177994">
        <w:rPr>
          <w:sz w:val="28"/>
          <w:szCs w:val="28"/>
        </w:rPr>
        <w:t xml:space="preserve">) </w:t>
      </w:r>
      <w:r w:rsidR="00390E18" w:rsidRPr="00F93778">
        <w:rPr>
          <w:sz w:val="28"/>
          <w:szCs w:val="28"/>
        </w:rPr>
        <w:t>в</w:t>
      </w:r>
      <w:r w:rsidR="00C06060" w:rsidRPr="00F93778">
        <w:rPr>
          <w:sz w:val="28"/>
          <w:szCs w:val="28"/>
        </w:rPr>
        <w:t xml:space="preserve"> </w:t>
      </w:r>
      <w:r w:rsidR="001E5335" w:rsidRPr="00F93778">
        <w:rPr>
          <w:sz w:val="28"/>
          <w:szCs w:val="28"/>
        </w:rPr>
        <w:t xml:space="preserve">подразделе 5.3.2 </w:t>
      </w:r>
      <w:r w:rsidR="00C06060" w:rsidRPr="00F93778">
        <w:rPr>
          <w:sz w:val="28"/>
          <w:szCs w:val="28"/>
        </w:rPr>
        <w:t>раздел</w:t>
      </w:r>
      <w:r w:rsidR="001E5335" w:rsidRPr="00F93778">
        <w:rPr>
          <w:sz w:val="28"/>
          <w:szCs w:val="28"/>
        </w:rPr>
        <w:t>а</w:t>
      </w:r>
      <w:r w:rsidR="00C06060" w:rsidRPr="00F93778">
        <w:rPr>
          <w:sz w:val="28"/>
          <w:szCs w:val="28"/>
        </w:rPr>
        <w:t xml:space="preserve"> 5.3: </w:t>
      </w:r>
    </w:p>
    <w:p w:rsidR="00C06060" w:rsidRPr="00F93778" w:rsidRDefault="00E83C28" w:rsidP="00DE42BC">
      <w:pPr>
        <w:autoSpaceDE w:val="0"/>
        <w:autoSpaceDN w:val="0"/>
        <w:adjustRightInd w:val="0"/>
        <w:spacing w:line="360" w:lineRule="auto"/>
        <w:ind w:firstLine="709"/>
        <w:jc w:val="both"/>
        <w:rPr>
          <w:sz w:val="28"/>
          <w:szCs w:val="28"/>
        </w:rPr>
      </w:pPr>
      <w:r w:rsidRPr="00177994">
        <w:rPr>
          <w:sz w:val="28"/>
          <w:szCs w:val="28"/>
        </w:rPr>
        <w:t>1</w:t>
      </w:r>
      <w:r w:rsidR="00390E18" w:rsidRPr="00177994">
        <w:rPr>
          <w:sz w:val="28"/>
          <w:szCs w:val="28"/>
        </w:rPr>
        <w:t>)</w:t>
      </w:r>
      <w:r w:rsidR="00390E18" w:rsidRPr="00F93778">
        <w:rPr>
          <w:sz w:val="28"/>
          <w:szCs w:val="28"/>
        </w:rPr>
        <w:t xml:space="preserve"> п</w:t>
      </w:r>
      <w:r w:rsidR="00C06060" w:rsidRPr="00F93778">
        <w:rPr>
          <w:sz w:val="28"/>
          <w:szCs w:val="28"/>
        </w:rPr>
        <w:t>ункт 5.3.2.3.2 изложить в следующей редакции:</w:t>
      </w:r>
    </w:p>
    <w:p w:rsidR="00C06060" w:rsidRPr="00F93778" w:rsidRDefault="00C06060" w:rsidP="00DE42BC">
      <w:pPr>
        <w:pStyle w:val="ConsPlusNormal"/>
        <w:spacing w:line="360" w:lineRule="auto"/>
        <w:ind w:firstLine="709"/>
        <w:jc w:val="both"/>
        <w:rPr>
          <w:rFonts w:ascii="Times New Roman" w:hAnsi="Times New Roman" w:cs="Times New Roman"/>
          <w:spacing w:val="2"/>
          <w:sz w:val="28"/>
          <w:szCs w:val="28"/>
          <w:shd w:val="clear" w:color="auto" w:fill="FFFFFF"/>
        </w:rPr>
      </w:pPr>
      <w:r w:rsidRPr="00F93778">
        <w:rPr>
          <w:rFonts w:ascii="Times New Roman" w:hAnsi="Times New Roman" w:cs="Times New Roman"/>
          <w:sz w:val="28"/>
          <w:szCs w:val="28"/>
        </w:rPr>
        <w:lastRenderedPageBreak/>
        <w:t xml:space="preserve">«5.3.2.3.2. </w:t>
      </w:r>
      <w:r w:rsidRPr="00F93778">
        <w:rPr>
          <w:rFonts w:ascii="Times New Roman" w:hAnsi="Times New Roman" w:cs="Times New Roman"/>
          <w:spacing w:val="2"/>
          <w:sz w:val="28"/>
          <w:szCs w:val="28"/>
          <w:shd w:val="clear" w:color="auto" w:fill="FFFFFF"/>
        </w:rPr>
        <w:t xml:space="preserve">В случаях, предусмотренных пунктом 3.3.11.3 настоящих Правил для организации очистки территории города Чебоксары от ТКО и КГО, администрация города Чебоксары определяет места расположения контейнерных площадок сбора ТКО и площадок сбора КГО на территории города Чебоксары, земельные участки под которые передаются Управляющим организациям, ТСЖ, юридическим лицам, индивидуальным предпринимателям </w:t>
      </w:r>
      <w:r w:rsidRPr="00F93778">
        <w:rPr>
          <w:rFonts w:ascii="Times New Roman" w:hAnsi="Times New Roman" w:cs="Times New Roman"/>
          <w:sz w:val="28"/>
          <w:szCs w:val="28"/>
        </w:rPr>
        <w:t>на праве аренды либо на ином предусмотренном действующим законодательством праве пользования</w:t>
      </w:r>
      <w:r w:rsidRPr="00F93778">
        <w:rPr>
          <w:rFonts w:ascii="Times New Roman" w:hAnsi="Times New Roman" w:cs="Times New Roman"/>
          <w:spacing w:val="2"/>
          <w:sz w:val="28"/>
          <w:szCs w:val="28"/>
          <w:shd w:val="clear" w:color="auto" w:fill="FFFFFF"/>
        </w:rPr>
        <w:t xml:space="preserve"> для размещения и обслуживания контейнерных площадок, с исключением при этом образования совмещенных, укрупненных контейнерных площадок.</w:t>
      </w:r>
    </w:p>
    <w:p w:rsidR="00C06060" w:rsidRPr="00F93778" w:rsidRDefault="00C06060" w:rsidP="00DE42BC">
      <w:pPr>
        <w:widowControl w:val="0"/>
        <w:tabs>
          <w:tab w:val="left" w:pos="0"/>
        </w:tabs>
        <w:autoSpaceDE w:val="0"/>
        <w:autoSpaceDN w:val="0"/>
        <w:adjustRightInd w:val="0"/>
        <w:spacing w:line="360" w:lineRule="auto"/>
        <w:ind w:firstLine="709"/>
        <w:jc w:val="both"/>
        <w:rPr>
          <w:sz w:val="28"/>
          <w:szCs w:val="28"/>
        </w:rPr>
      </w:pPr>
      <w:r w:rsidRPr="00F93778">
        <w:rPr>
          <w:spacing w:val="2"/>
          <w:sz w:val="28"/>
          <w:szCs w:val="28"/>
          <w:shd w:val="clear" w:color="auto" w:fill="FFFFFF"/>
        </w:rPr>
        <w:t xml:space="preserve">Создание, организация содержания и технического обслуживания контейнерных площадок кроме </w:t>
      </w:r>
      <w:r w:rsidRPr="00F93778">
        <w:rPr>
          <w:sz w:val="28"/>
          <w:szCs w:val="28"/>
        </w:rPr>
        <w:t>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r w:rsidRPr="00F93778">
        <w:rPr>
          <w:spacing w:val="2"/>
          <w:sz w:val="28"/>
          <w:szCs w:val="28"/>
          <w:shd w:val="clear" w:color="auto" w:fill="FFFFFF"/>
        </w:rPr>
        <w:t>, осуществляется Управляющими организациями, ТСЖ, юридическими лицами, индивидуальными предпринимателями в установленном законом порядке.</w:t>
      </w:r>
      <w:r w:rsidRPr="00F93778">
        <w:rPr>
          <w:sz w:val="28"/>
          <w:szCs w:val="28"/>
        </w:rPr>
        <w:t>»</w:t>
      </w:r>
      <w:r w:rsidR="004528E7" w:rsidRPr="00F93778">
        <w:rPr>
          <w:sz w:val="28"/>
          <w:szCs w:val="28"/>
        </w:rPr>
        <w:t>;</w:t>
      </w:r>
    </w:p>
    <w:p w:rsidR="00C06060" w:rsidRPr="00F93778" w:rsidRDefault="00E83C28" w:rsidP="00DE42BC">
      <w:pPr>
        <w:autoSpaceDE w:val="0"/>
        <w:autoSpaceDN w:val="0"/>
        <w:adjustRightInd w:val="0"/>
        <w:spacing w:line="360" w:lineRule="auto"/>
        <w:ind w:firstLine="709"/>
        <w:jc w:val="both"/>
        <w:rPr>
          <w:sz w:val="28"/>
          <w:szCs w:val="28"/>
        </w:rPr>
      </w:pPr>
      <w:r w:rsidRPr="00177994">
        <w:rPr>
          <w:sz w:val="28"/>
          <w:szCs w:val="28"/>
        </w:rPr>
        <w:t>2</w:t>
      </w:r>
      <w:r w:rsidR="00390E18" w:rsidRPr="00177994">
        <w:rPr>
          <w:sz w:val="28"/>
          <w:szCs w:val="28"/>
        </w:rPr>
        <w:t>)</w:t>
      </w:r>
      <w:r w:rsidR="00390E18" w:rsidRPr="00F93778">
        <w:rPr>
          <w:sz w:val="28"/>
          <w:szCs w:val="28"/>
        </w:rPr>
        <w:t xml:space="preserve"> п</w:t>
      </w:r>
      <w:r w:rsidR="00C06060" w:rsidRPr="00F93778">
        <w:rPr>
          <w:sz w:val="28"/>
          <w:szCs w:val="28"/>
        </w:rPr>
        <w:t xml:space="preserve">ункт </w:t>
      </w:r>
      <w:r w:rsidR="00C06060" w:rsidRPr="00F93778">
        <w:rPr>
          <w:spacing w:val="2"/>
          <w:sz w:val="28"/>
          <w:szCs w:val="28"/>
          <w:shd w:val="clear" w:color="auto" w:fill="FFFFFF"/>
        </w:rPr>
        <w:t xml:space="preserve">5.3.2.3.3 </w:t>
      </w:r>
      <w:r w:rsidR="00C06060" w:rsidRPr="00F93778">
        <w:rPr>
          <w:sz w:val="28"/>
          <w:szCs w:val="28"/>
        </w:rPr>
        <w:t>изложить в следующей редакции:</w:t>
      </w:r>
    </w:p>
    <w:p w:rsidR="00F778B1" w:rsidRPr="00F93778" w:rsidRDefault="00C06060" w:rsidP="00DE42BC">
      <w:pPr>
        <w:spacing w:line="360" w:lineRule="auto"/>
        <w:ind w:firstLine="709"/>
        <w:jc w:val="both"/>
        <w:rPr>
          <w:spacing w:val="2"/>
          <w:sz w:val="28"/>
          <w:szCs w:val="28"/>
          <w:shd w:val="clear" w:color="auto" w:fill="FFFFFF"/>
        </w:rPr>
        <w:sectPr w:rsidR="00F778B1" w:rsidRPr="00F93778" w:rsidSect="00BF7A6C">
          <w:type w:val="continuous"/>
          <w:pgSz w:w="11906" w:h="16838" w:code="9"/>
          <w:pgMar w:top="1134" w:right="851" w:bottom="1134" w:left="1701" w:header="709" w:footer="0" w:gutter="0"/>
          <w:cols w:space="708"/>
          <w:titlePg/>
          <w:docGrid w:linePitch="360"/>
        </w:sectPr>
      </w:pPr>
      <w:r w:rsidRPr="00F93778">
        <w:rPr>
          <w:sz w:val="28"/>
          <w:szCs w:val="28"/>
        </w:rPr>
        <w:t>«</w:t>
      </w:r>
      <w:r w:rsidRPr="00F93778">
        <w:rPr>
          <w:spacing w:val="2"/>
          <w:sz w:val="28"/>
          <w:szCs w:val="28"/>
          <w:shd w:val="clear" w:color="auto" w:fill="FFFFFF"/>
        </w:rPr>
        <w:t xml:space="preserve">5.3.2.3.3. Физические и юридические лица, индивидуальные </w:t>
      </w:r>
    </w:p>
    <w:p w:rsidR="00C06060" w:rsidRPr="00F93778" w:rsidRDefault="00C06060" w:rsidP="00DE42BC">
      <w:pPr>
        <w:spacing w:line="360" w:lineRule="auto"/>
        <w:jc w:val="both"/>
        <w:rPr>
          <w:spacing w:val="2"/>
          <w:sz w:val="28"/>
          <w:szCs w:val="28"/>
          <w:shd w:val="clear" w:color="auto" w:fill="FFFFFF"/>
        </w:rPr>
      </w:pPr>
      <w:r w:rsidRPr="00F93778">
        <w:rPr>
          <w:spacing w:val="2"/>
          <w:sz w:val="28"/>
          <w:szCs w:val="28"/>
          <w:shd w:val="clear" w:color="auto" w:fill="FFFFFF"/>
        </w:rPr>
        <w:t>предприниматели, независимо от формы собственности, заключают договора на оказание услуг по обращению с твердыми коммунальными отходами с региональным оператором в порядке, предусмотренном подразделом I</w:t>
      </w:r>
      <w:r w:rsidR="001E5335" w:rsidRPr="00F93778">
        <w:rPr>
          <w:spacing w:val="2"/>
          <w:sz w:val="28"/>
          <w:szCs w:val="28"/>
          <w:shd w:val="clear" w:color="auto" w:fill="FFFFFF"/>
        </w:rPr>
        <w:t xml:space="preserve"> </w:t>
      </w:r>
      <w:r w:rsidRPr="00F93778">
        <w:rPr>
          <w:spacing w:val="2"/>
          <w:sz w:val="28"/>
          <w:szCs w:val="28"/>
          <w:shd w:val="clear" w:color="auto" w:fill="FFFFFF"/>
        </w:rPr>
        <w:t xml:space="preserve">(1) </w:t>
      </w:r>
      <w:r w:rsidRPr="00F93778">
        <w:rPr>
          <w:sz w:val="28"/>
          <w:szCs w:val="28"/>
        </w:rPr>
        <w:t xml:space="preserve">Правил обращения с твердыми коммунальными отходами, утвержденных </w:t>
      </w:r>
      <w:r w:rsidR="00D95627" w:rsidRPr="00F93778">
        <w:rPr>
          <w:sz w:val="28"/>
          <w:szCs w:val="28"/>
        </w:rPr>
        <w:t>п</w:t>
      </w:r>
      <w:r w:rsidRPr="00F93778">
        <w:rPr>
          <w:sz w:val="28"/>
          <w:szCs w:val="28"/>
        </w:rPr>
        <w:t xml:space="preserve">остановлением Правительства </w:t>
      </w:r>
      <w:r w:rsidRPr="00F93778">
        <w:rPr>
          <w:bCs/>
          <w:sz w:val="28"/>
          <w:szCs w:val="28"/>
        </w:rPr>
        <w:t xml:space="preserve">Российской Федерации </w:t>
      </w:r>
      <w:r w:rsidRPr="00F93778">
        <w:rPr>
          <w:sz w:val="28"/>
          <w:szCs w:val="28"/>
        </w:rPr>
        <w:t xml:space="preserve">от </w:t>
      </w:r>
      <w:r w:rsidR="001E5335" w:rsidRPr="00F93778">
        <w:rPr>
          <w:sz w:val="28"/>
          <w:szCs w:val="28"/>
        </w:rPr>
        <w:t xml:space="preserve">              </w:t>
      </w:r>
      <w:r w:rsidRPr="00F93778">
        <w:rPr>
          <w:sz w:val="28"/>
          <w:szCs w:val="28"/>
        </w:rPr>
        <w:t>12</w:t>
      </w:r>
      <w:r w:rsidR="001E5335" w:rsidRPr="00F93778">
        <w:rPr>
          <w:sz w:val="28"/>
          <w:szCs w:val="28"/>
        </w:rPr>
        <w:t xml:space="preserve"> ноября </w:t>
      </w:r>
      <w:r w:rsidRPr="00F93778">
        <w:rPr>
          <w:sz w:val="28"/>
          <w:szCs w:val="28"/>
        </w:rPr>
        <w:t>2016</w:t>
      </w:r>
      <w:r w:rsidR="001E5335" w:rsidRPr="00F93778">
        <w:rPr>
          <w:sz w:val="28"/>
          <w:szCs w:val="28"/>
        </w:rPr>
        <w:t xml:space="preserve"> года</w:t>
      </w:r>
      <w:r w:rsidRPr="00F93778">
        <w:rPr>
          <w:sz w:val="28"/>
          <w:szCs w:val="28"/>
        </w:rPr>
        <w:t xml:space="preserve"> № 1156.</w:t>
      </w:r>
    </w:p>
    <w:p w:rsidR="00C06060" w:rsidRPr="00F93778" w:rsidRDefault="00C06060" w:rsidP="00DE42B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 xml:space="preserve">В целях утилизации образующихся отходов </w:t>
      </w:r>
      <w:r w:rsidRPr="00F93778">
        <w:rPr>
          <w:rFonts w:ascii="Times New Roman" w:hAnsi="Times New Roman" w:cs="Times New Roman"/>
          <w:spacing w:val="2"/>
          <w:sz w:val="28"/>
          <w:szCs w:val="28"/>
          <w:shd w:val="clear" w:color="auto" w:fill="FFFFFF"/>
        </w:rPr>
        <w:t xml:space="preserve">физические и юридические лица, индивидуальные предприниматели </w:t>
      </w:r>
      <w:r w:rsidRPr="00F93778">
        <w:rPr>
          <w:rFonts w:ascii="Times New Roman" w:hAnsi="Times New Roman" w:cs="Times New Roman"/>
          <w:sz w:val="28"/>
          <w:szCs w:val="28"/>
        </w:rPr>
        <w:t xml:space="preserve">размещают ТКО и КГО в местах накопления указанных в договоре с региональным оператором. </w:t>
      </w:r>
    </w:p>
    <w:p w:rsidR="00C06060" w:rsidRPr="00F93778" w:rsidRDefault="00C06060" w:rsidP="00DE42B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 xml:space="preserve">Физическим и юридическим лицам, индивидуальным предпринимателям запрещается размещение ТКО в контейнерах сбора ТКО и </w:t>
      </w:r>
      <w:r w:rsidRPr="00F93778">
        <w:rPr>
          <w:rFonts w:ascii="Times New Roman" w:hAnsi="Times New Roman" w:cs="Times New Roman"/>
          <w:sz w:val="28"/>
          <w:szCs w:val="28"/>
        </w:rPr>
        <w:lastRenderedPageBreak/>
        <w:t>КГО на площадках сбора КГО, не указанных в договоре с региональным оператором.»</w:t>
      </w:r>
      <w:r w:rsidR="004528E7" w:rsidRPr="00F93778">
        <w:rPr>
          <w:rFonts w:ascii="Times New Roman" w:hAnsi="Times New Roman" w:cs="Times New Roman"/>
          <w:sz w:val="28"/>
          <w:szCs w:val="28"/>
        </w:rPr>
        <w:t>;</w:t>
      </w:r>
    </w:p>
    <w:p w:rsidR="00C06060" w:rsidRPr="00177994" w:rsidRDefault="00E83C28" w:rsidP="00DE42BC">
      <w:pPr>
        <w:widowControl w:val="0"/>
        <w:tabs>
          <w:tab w:val="left" w:pos="0"/>
        </w:tabs>
        <w:autoSpaceDE w:val="0"/>
        <w:autoSpaceDN w:val="0"/>
        <w:adjustRightInd w:val="0"/>
        <w:spacing w:line="360" w:lineRule="auto"/>
        <w:ind w:firstLine="709"/>
        <w:jc w:val="both"/>
        <w:rPr>
          <w:spacing w:val="2"/>
          <w:sz w:val="28"/>
          <w:szCs w:val="28"/>
          <w:shd w:val="clear" w:color="auto" w:fill="FFFFFF"/>
        </w:rPr>
      </w:pPr>
      <w:r w:rsidRPr="00177994">
        <w:rPr>
          <w:sz w:val="28"/>
          <w:szCs w:val="28"/>
        </w:rPr>
        <w:t>3</w:t>
      </w:r>
      <w:r w:rsidR="00390E18" w:rsidRPr="00177994">
        <w:rPr>
          <w:sz w:val="28"/>
          <w:szCs w:val="28"/>
        </w:rPr>
        <w:t>) п</w:t>
      </w:r>
      <w:r w:rsidR="00C06060" w:rsidRPr="00177994">
        <w:rPr>
          <w:sz w:val="28"/>
          <w:szCs w:val="28"/>
        </w:rPr>
        <w:t xml:space="preserve">ункт </w:t>
      </w:r>
      <w:r w:rsidR="00C06060" w:rsidRPr="00177994">
        <w:rPr>
          <w:spacing w:val="2"/>
          <w:sz w:val="28"/>
          <w:szCs w:val="28"/>
          <w:shd w:val="clear" w:color="auto" w:fill="FFFFFF"/>
        </w:rPr>
        <w:t>5.3.2.3.4 и</w:t>
      </w:r>
      <w:r w:rsidR="00C06060" w:rsidRPr="00177994">
        <w:rPr>
          <w:sz w:val="28"/>
          <w:szCs w:val="28"/>
        </w:rPr>
        <w:t>сключить</w:t>
      </w:r>
      <w:r w:rsidR="004528E7" w:rsidRPr="00177994">
        <w:rPr>
          <w:sz w:val="28"/>
          <w:szCs w:val="28"/>
        </w:rPr>
        <w:t>;</w:t>
      </w:r>
    </w:p>
    <w:p w:rsidR="00991060" w:rsidRPr="00177994" w:rsidRDefault="00E83C28" w:rsidP="00DE42BC">
      <w:pPr>
        <w:widowControl w:val="0"/>
        <w:tabs>
          <w:tab w:val="left" w:pos="0"/>
        </w:tabs>
        <w:autoSpaceDE w:val="0"/>
        <w:autoSpaceDN w:val="0"/>
        <w:adjustRightInd w:val="0"/>
        <w:spacing w:line="360" w:lineRule="auto"/>
        <w:ind w:firstLine="709"/>
        <w:jc w:val="both"/>
        <w:rPr>
          <w:spacing w:val="2"/>
          <w:sz w:val="28"/>
          <w:szCs w:val="28"/>
          <w:shd w:val="clear" w:color="auto" w:fill="FFFFFF"/>
        </w:rPr>
      </w:pPr>
      <w:r w:rsidRPr="00177994">
        <w:rPr>
          <w:sz w:val="28"/>
          <w:szCs w:val="28"/>
        </w:rPr>
        <w:t>4</w:t>
      </w:r>
      <w:r w:rsidR="00390E18" w:rsidRPr="00177994">
        <w:rPr>
          <w:sz w:val="28"/>
          <w:szCs w:val="28"/>
        </w:rPr>
        <w:t xml:space="preserve">) </w:t>
      </w:r>
      <w:r w:rsidR="001E5335" w:rsidRPr="00177994">
        <w:rPr>
          <w:sz w:val="28"/>
          <w:szCs w:val="28"/>
        </w:rPr>
        <w:t xml:space="preserve">в </w:t>
      </w:r>
      <w:r w:rsidR="00390E18" w:rsidRPr="00177994">
        <w:rPr>
          <w:sz w:val="28"/>
          <w:szCs w:val="28"/>
        </w:rPr>
        <w:t>п</w:t>
      </w:r>
      <w:r w:rsidR="000C4184" w:rsidRPr="00177994">
        <w:rPr>
          <w:sz w:val="28"/>
          <w:szCs w:val="28"/>
        </w:rPr>
        <w:t>ункт</w:t>
      </w:r>
      <w:r w:rsidR="001E5335" w:rsidRPr="00177994">
        <w:rPr>
          <w:sz w:val="28"/>
          <w:szCs w:val="28"/>
        </w:rPr>
        <w:t>е</w:t>
      </w:r>
      <w:r w:rsidR="000C4184" w:rsidRPr="00177994">
        <w:rPr>
          <w:sz w:val="28"/>
          <w:szCs w:val="28"/>
        </w:rPr>
        <w:t xml:space="preserve"> </w:t>
      </w:r>
      <w:r w:rsidR="000C4184" w:rsidRPr="00177994">
        <w:rPr>
          <w:spacing w:val="2"/>
          <w:sz w:val="28"/>
          <w:szCs w:val="28"/>
          <w:shd w:val="clear" w:color="auto" w:fill="FFFFFF"/>
        </w:rPr>
        <w:t>5.3.2.3.5 после слова «безопасности» дополнить с</w:t>
      </w:r>
      <w:r w:rsidR="00991060" w:rsidRPr="00177994">
        <w:rPr>
          <w:spacing w:val="2"/>
          <w:sz w:val="28"/>
          <w:szCs w:val="28"/>
          <w:shd w:val="clear" w:color="auto" w:fill="FFFFFF"/>
        </w:rPr>
        <w:t>л</w:t>
      </w:r>
      <w:r w:rsidR="000C4184" w:rsidRPr="00177994">
        <w:rPr>
          <w:spacing w:val="2"/>
          <w:sz w:val="28"/>
          <w:szCs w:val="28"/>
          <w:shd w:val="clear" w:color="auto" w:fill="FFFFFF"/>
        </w:rPr>
        <w:t>о</w:t>
      </w:r>
      <w:r w:rsidR="00991060" w:rsidRPr="00177994">
        <w:rPr>
          <w:spacing w:val="2"/>
          <w:sz w:val="28"/>
          <w:szCs w:val="28"/>
          <w:shd w:val="clear" w:color="auto" w:fill="FFFFFF"/>
        </w:rPr>
        <w:t>в</w:t>
      </w:r>
      <w:r w:rsidR="000C4184" w:rsidRPr="00177994">
        <w:rPr>
          <w:spacing w:val="2"/>
          <w:sz w:val="28"/>
          <w:szCs w:val="28"/>
          <w:shd w:val="clear" w:color="auto" w:fill="FFFFFF"/>
        </w:rPr>
        <w:t>а</w:t>
      </w:r>
      <w:r w:rsidR="00991060" w:rsidRPr="00177994">
        <w:rPr>
          <w:spacing w:val="2"/>
          <w:sz w:val="28"/>
          <w:szCs w:val="28"/>
          <w:shd w:val="clear" w:color="auto" w:fill="FFFFFF"/>
        </w:rPr>
        <w:t>м</w:t>
      </w:r>
      <w:r w:rsidR="000C4184" w:rsidRPr="00177994">
        <w:rPr>
          <w:spacing w:val="2"/>
          <w:sz w:val="28"/>
          <w:szCs w:val="28"/>
          <w:shd w:val="clear" w:color="auto" w:fill="FFFFFF"/>
        </w:rPr>
        <w:t xml:space="preserve">и: </w:t>
      </w:r>
    </w:p>
    <w:p w:rsidR="000C4184" w:rsidRPr="00177994" w:rsidRDefault="000C4184" w:rsidP="00DE42BC">
      <w:pPr>
        <w:widowControl w:val="0"/>
        <w:tabs>
          <w:tab w:val="left" w:pos="0"/>
        </w:tabs>
        <w:autoSpaceDE w:val="0"/>
        <w:autoSpaceDN w:val="0"/>
        <w:adjustRightInd w:val="0"/>
        <w:spacing w:line="360" w:lineRule="auto"/>
        <w:ind w:firstLine="709"/>
        <w:jc w:val="both"/>
        <w:rPr>
          <w:spacing w:val="2"/>
          <w:sz w:val="28"/>
          <w:szCs w:val="28"/>
          <w:shd w:val="clear" w:color="auto" w:fill="FFFFFF"/>
        </w:rPr>
      </w:pPr>
      <w:r w:rsidRPr="00177994">
        <w:rPr>
          <w:spacing w:val="2"/>
          <w:sz w:val="28"/>
          <w:szCs w:val="28"/>
          <w:shd w:val="clear" w:color="auto" w:fill="FFFFFF"/>
        </w:rPr>
        <w:t>«</w:t>
      </w:r>
      <w:r w:rsidR="00991060" w:rsidRPr="00177994">
        <w:rPr>
          <w:spacing w:val="2"/>
          <w:sz w:val="28"/>
          <w:szCs w:val="28"/>
          <w:shd w:val="clear" w:color="auto" w:fill="FFFFFF"/>
        </w:rPr>
        <w:t xml:space="preserve">, </w:t>
      </w:r>
      <w:r w:rsidRPr="00177994">
        <w:rPr>
          <w:spacing w:val="2"/>
          <w:sz w:val="28"/>
          <w:szCs w:val="28"/>
          <w:shd w:val="clear" w:color="auto" w:fill="FFFFFF"/>
        </w:rPr>
        <w:t xml:space="preserve">либо по Правилам коммерческого учета объема и (или) массы твердых коммунальных отходов, утвержденным постановлением Правительства </w:t>
      </w:r>
      <w:r w:rsidRPr="00177994">
        <w:rPr>
          <w:spacing w:val="2"/>
          <w:sz w:val="28"/>
          <w:szCs w:val="28"/>
        </w:rPr>
        <w:t>Российской Федерации</w:t>
      </w:r>
      <w:r w:rsidRPr="00177994">
        <w:rPr>
          <w:spacing w:val="2"/>
          <w:sz w:val="28"/>
          <w:szCs w:val="28"/>
          <w:shd w:val="clear" w:color="auto" w:fill="FFFFFF"/>
        </w:rPr>
        <w:t xml:space="preserve"> от 3</w:t>
      </w:r>
      <w:r w:rsidR="004528E7" w:rsidRPr="00177994">
        <w:rPr>
          <w:spacing w:val="2"/>
          <w:sz w:val="28"/>
          <w:szCs w:val="28"/>
          <w:shd w:val="clear" w:color="auto" w:fill="FFFFFF"/>
        </w:rPr>
        <w:t xml:space="preserve"> июня </w:t>
      </w:r>
      <w:r w:rsidRPr="00177994">
        <w:rPr>
          <w:spacing w:val="2"/>
          <w:sz w:val="28"/>
          <w:szCs w:val="28"/>
          <w:shd w:val="clear" w:color="auto" w:fill="FFFFFF"/>
        </w:rPr>
        <w:t>2016</w:t>
      </w:r>
      <w:r w:rsidR="004528E7" w:rsidRPr="00177994">
        <w:rPr>
          <w:spacing w:val="2"/>
          <w:sz w:val="28"/>
          <w:szCs w:val="28"/>
          <w:shd w:val="clear" w:color="auto" w:fill="FFFFFF"/>
        </w:rPr>
        <w:t xml:space="preserve"> года</w:t>
      </w:r>
      <w:r w:rsidRPr="00177994">
        <w:rPr>
          <w:spacing w:val="2"/>
          <w:sz w:val="28"/>
          <w:szCs w:val="28"/>
          <w:shd w:val="clear" w:color="auto" w:fill="FFFFFF"/>
        </w:rPr>
        <w:t xml:space="preserve"> №</w:t>
      </w:r>
      <w:r w:rsidR="00991060" w:rsidRPr="00177994">
        <w:rPr>
          <w:spacing w:val="2"/>
          <w:sz w:val="28"/>
          <w:szCs w:val="28"/>
          <w:shd w:val="clear" w:color="auto" w:fill="FFFFFF"/>
        </w:rPr>
        <w:t xml:space="preserve"> 505</w:t>
      </w:r>
      <w:r w:rsidRPr="00177994">
        <w:rPr>
          <w:spacing w:val="2"/>
          <w:sz w:val="28"/>
          <w:szCs w:val="28"/>
          <w:shd w:val="clear" w:color="auto" w:fill="FFFFFF"/>
        </w:rPr>
        <w:t>»</w:t>
      </w:r>
      <w:r w:rsidR="004528E7" w:rsidRPr="00177994">
        <w:rPr>
          <w:spacing w:val="2"/>
          <w:sz w:val="28"/>
          <w:szCs w:val="28"/>
          <w:shd w:val="clear" w:color="auto" w:fill="FFFFFF"/>
        </w:rPr>
        <w:t>;</w:t>
      </w:r>
    </w:p>
    <w:p w:rsidR="00C06060" w:rsidRPr="00177994" w:rsidRDefault="00E83C28" w:rsidP="00DE42BC">
      <w:pPr>
        <w:autoSpaceDE w:val="0"/>
        <w:autoSpaceDN w:val="0"/>
        <w:adjustRightInd w:val="0"/>
        <w:spacing w:line="360" w:lineRule="auto"/>
        <w:ind w:firstLine="709"/>
        <w:jc w:val="both"/>
        <w:rPr>
          <w:sz w:val="28"/>
          <w:szCs w:val="28"/>
        </w:rPr>
      </w:pPr>
      <w:r w:rsidRPr="00177994">
        <w:rPr>
          <w:sz w:val="28"/>
          <w:szCs w:val="28"/>
        </w:rPr>
        <w:t>5</w:t>
      </w:r>
      <w:r w:rsidR="00390E18" w:rsidRPr="00177994">
        <w:rPr>
          <w:sz w:val="28"/>
          <w:szCs w:val="28"/>
        </w:rPr>
        <w:t>) п</w:t>
      </w:r>
      <w:r w:rsidR="00C06060" w:rsidRPr="00177994">
        <w:rPr>
          <w:sz w:val="28"/>
          <w:szCs w:val="28"/>
        </w:rPr>
        <w:t>ункт 5.3.2.3.6 изложить в следующей редакции:</w:t>
      </w:r>
    </w:p>
    <w:p w:rsidR="00C06060" w:rsidRPr="00F93778" w:rsidRDefault="00C06060" w:rsidP="00DE42BC">
      <w:pPr>
        <w:pStyle w:val="ConsPlusNormal"/>
        <w:spacing w:line="360" w:lineRule="auto"/>
        <w:ind w:firstLine="709"/>
        <w:jc w:val="both"/>
        <w:rPr>
          <w:rFonts w:ascii="Times New Roman" w:hAnsi="Times New Roman" w:cs="Times New Roman"/>
          <w:spacing w:val="2"/>
          <w:sz w:val="28"/>
          <w:szCs w:val="28"/>
          <w:shd w:val="clear" w:color="auto" w:fill="FFFFFF"/>
        </w:rPr>
      </w:pPr>
      <w:r w:rsidRPr="00177994">
        <w:rPr>
          <w:rFonts w:ascii="Times New Roman" w:hAnsi="Times New Roman" w:cs="Times New Roman"/>
          <w:sz w:val="28"/>
          <w:szCs w:val="28"/>
        </w:rPr>
        <w:t>«5.3</w:t>
      </w:r>
      <w:r w:rsidRPr="00F93778">
        <w:rPr>
          <w:rFonts w:ascii="Times New Roman" w:hAnsi="Times New Roman" w:cs="Times New Roman"/>
          <w:sz w:val="28"/>
          <w:szCs w:val="28"/>
        </w:rPr>
        <w:t xml:space="preserve">.2.3.6. </w:t>
      </w:r>
      <w:r w:rsidRPr="00F93778">
        <w:rPr>
          <w:rFonts w:ascii="Times New Roman" w:hAnsi="Times New Roman" w:cs="Times New Roman"/>
          <w:spacing w:val="2"/>
          <w:sz w:val="28"/>
          <w:szCs w:val="28"/>
          <w:shd w:val="clear" w:color="auto" w:fill="FFFFFF"/>
        </w:rPr>
        <w:t>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rsidR="00C06060" w:rsidRPr="00F93778" w:rsidRDefault="00C06060" w:rsidP="00DE42BC">
      <w:pPr>
        <w:pStyle w:val="ConsPlusNormal"/>
        <w:spacing w:line="360" w:lineRule="auto"/>
        <w:ind w:firstLine="709"/>
        <w:jc w:val="both"/>
        <w:rPr>
          <w:rFonts w:ascii="Times New Roman" w:hAnsi="Times New Roman" w:cs="Times New Roman"/>
          <w:spacing w:val="2"/>
          <w:sz w:val="28"/>
          <w:szCs w:val="28"/>
          <w:shd w:val="clear" w:color="auto" w:fill="FFFFFF"/>
        </w:rPr>
      </w:pPr>
      <w:r w:rsidRPr="00F93778">
        <w:rPr>
          <w:rFonts w:ascii="Times New Roman" w:hAnsi="Times New Roman" w:cs="Times New Roman"/>
          <w:spacing w:val="2"/>
          <w:sz w:val="28"/>
          <w:szCs w:val="28"/>
          <w:shd w:val="clear" w:color="auto" w:fill="FFFFFF"/>
        </w:rPr>
        <w:t>1) в контейнеры, расположенные в мусоропроводах и мусороприемных камерах (при наличии соответствующей внутридомовой инженерной системы);</w:t>
      </w:r>
    </w:p>
    <w:p w:rsidR="00C06060" w:rsidRPr="00F93778" w:rsidRDefault="00C06060" w:rsidP="00DE42BC">
      <w:pPr>
        <w:pStyle w:val="ConsPlusNormal"/>
        <w:spacing w:line="360" w:lineRule="auto"/>
        <w:ind w:firstLine="709"/>
        <w:jc w:val="both"/>
        <w:rPr>
          <w:rFonts w:ascii="Times New Roman" w:hAnsi="Times New Roman" w:cs="Times New Roman"/>
          <w:spacing w:val="2"/>
          <w:sz w:val="28"/>
          <w:szCs w:val="28"/>
          <w:shd w:val="clear" w:color="auto" w:fill="FFFFFF"/>
        </w:rPr>
      </w:pPr>
      <w:r w:rsidRPr="00F93778">
        <w:rPr>
          <w:rFonts w:ascii="Times New Roman" w:hAnsi="Times New Roman" w:cs="Times New Roman"/>
          <w:spacing w:val="2"/>
          <w:sz w:val="28"/>
          <w:szCs w:val="28"/>
          <w:shd w:val="clear" w:color="auto" w:fill="FFFFFF"/>
        </w:rPr>
        <w:t>2) в контейнеры и бункеры, расположенные на контейнерных площадках;</w:t>
      </w:r>
    </w:p>
    <w:p w:rsidR="00C06060" w:rsidRPr="00F93778" w:rsidRDefault="00C06060" w:rsidP="00DE42BC">
      <w:pPr>
        <w:pStyle w:val="ConsPlusNormal"/>
        <w:spacing w:line="360" w:lineRule="auto"/>
        <w:ind w:firstLine="709"/>
        <w:jc w:val="both"/>
        <w:rPr>
          <w:rFonts w:ascii="Times New Roman" w:hAnsi="Times New Roman" w:cs="Times New Roman"/>
          <w:spacing w:val="2"/>
          <w:sz w:val="28"/>
          <w:szCs w:val="28"/>
          <w:shd w:val="clear" w:color="auto" w:fill="FFFFFF"/>
        </w:rPr>
      </w:pPr>
      <w:r w:rsidRPr="00F93778">
        <w:rPr>
          <w:rFonts w:ascii="Times New Roman" w:hAnsi="Times New Roman" w:cs="Times New Roman"/>
          <w:spacing w:val="2"/>
          <w:sz w:val="28"/>
          <w:szCs w:val="28"/>
          <w:shd w:val="clear" w:color="auto" w:fill="FFFFFF"/>
        </w:rPr>
        <w:t xml:space="preserve">3) прием ТКО в пакетах или других предназначенных для их сбора емкостях </w:t>
      </w:r>
      <w:proofErr w:type="spellStart"/>
      <w:r w:rsidRPr="00F93778">
        <w:rPr>
          <w:rFonts w:ascii="Times New Roman" w:hAnsi="Times New Roman" w:cs="Times New Roman"/>
          <w:spacing w:val="2"/>
          <w:sz w:val="28"/>
          <w:szCs w:val="28"/>
          <w:shd w:val="clear" w:color="auto" w:fill="FFFFFF"/>
        </w:rPr>
        <w:t>мусоровозным</w:t>
      </w:r>
      <w:proofErr w:type="spellEnd"/>
      <w:r w:rsidRPr="00F93778">
        <w:rPr>
          <w:rFonts w:ascii="Times New Roman" w:hAnsi="Times New Roman" w:cs="Times New Roman"/>
          <w:spacing w:val="2"/>
          <w:sz w:val="28"/>
          <w:szCs w:val="28"/>
          <w:shd w:val="clear" w:color="auto" w:fill="FFFFFF"/>
        </w:rPr>
        <w:t xml:space="preserve"> транспортом непосредственно от потребителей без использования каких-либо дополнительных устройств для предварительного накопления.</w:t>
      </w:r>
    </w:p>
    <w:p w:rsidR="00C06060" w:rsidRPr="00177994" w:rsidRDefault="00C06060" w:rsidP="00DE42BC">
      <w:pPr>
        <w:autoSpaceDE w:val="0"/>
        <w:autoSpaceDN w:val="0"/>
        <w:adjustRightInd w:val="0"/>
        <w:spacing w:line="360" w:lineRule="auto"/>
        <w:ind w:firstLine="709"/>
        <w:jc w:val="both"/>
        <w:rPr>
          <w:sz w:val="28"/>
          <w:szCs w:val="28"/>
        </w:rPr>
      </w:pPr>
      <w:r w:rsidRPr="00F93778">
        <w:rPr>
          <w:spacing w:val="2"/>
          <w:sz w:val="28"/>
          <w:szCs w:val="28"/>
          <w:shd w:val="clear" w:color="auto" w:fill="FFFFFF"/>
        </w:rPr>
        <w:t xml:space="preserve">Эксплуатация контейнеров без колес и крышек или с незакрытыми </w:t>
      </w:r>
      <w:r w:rsidRPr="00177994">
        <w:rPr>
          <w:spacing w:val="2"/>
          <w:sz w:val="28"/>
          <w:szCs w:val="28"/>
          <w:shd w:val="clear" w:color="auto" w:fill="FFFFFF"/>
        </w:rPr>
        <w:t>крышками запрещается.</w:t>
      </w:r>
      <w:r w:rsidRPr="00177994">
        <w:rPr>
          <w:sz w:val="28"/>
          <w:szCs w:val="28"/>
        </w:rPr>
        <w:t>»</w:t>
      </w:r>
      <w:r w:rsidR="004528E7" w:rsidRPr="00177994">
        <w:rPr>
          <w:sz w:val="28"/>
          <w:szCs w:val="28"/>
        </w:rPr>
        <w:t>;</w:t>
      </w:r>
    </w:p>
    <w:p w:rsidR="00C06060" w:rsidRPr="00177994" w:rsidRDefault="00E83C28" w:rsidP="00DE42BC">
      <w:pPr>
        <w:autoSpaceDE w:val="0"/>
        <w:autoSpaceDN w:val="0"/>
        <w:adjustRightInd w:val="0"/>
        <w:spacing w:line="360" w:lineRule="auto"/>
        <w:ind w:firstLine="709"/>
        <w:jc w:val="both"/>
        <w:rPr>
          <w:sz w:val="28"/>
          <w:szCs w:val="28"/>
        </w:rPr>
      </w:pPr>
      <w:r w:rsidRPr="00177994">
        <w:rPr>
          <w:sz w:val="28"/>
          <w:szCs w:val="28"/>
        </w:rPr>
        <w:t>6</w:t>
      </w:r>
      <w:r w:rsidR="00390E18" w:rsidRPr="00177994">
        <w:rPr>
          <w:sz w:val="28"/>
          <w:szCs w:val="28"/>
        </w:rPr>
        <w:t>) п</w:t>
      </w:r>
      <w:r w:rsidR="00C06060" w:rsidRPr="00177994">
        <w:rPr>
          <w:sz w:val="28"/>
          <w:szCs w:val="28"/>
        </w:rPr>
        <w:t>ункт 5.3.2.3.7 изложить в следующей редакции:</w:t>
      </w:r>
    </w:p>
    <w:p w:rsidR="00C06060" w:rsidRPr="00177994" w:rsidRDefault="00C06060" w:rsidP="00DE42BC">
      <w:pPr>
        <w:autoSpaceDE w:val="0"/>
        <w:autoSpaceDN w:val="0"/>
        <w:adjustRightInd w:val="0"/>
        <w:spacing w:line="360" w:lineRule="auto"/>
        <w:ind w:firstLine="709"/>
        <w:jc w:val="both"/>
        <w:rPr>
          <w:sz w:val="28"/>
          <w:szCs w:val="28"/>
        </w:rPr>
      </w:pPr>
      <w:r w:rsidRPr="00177994">
        <w:rPr>
          <w:sz w:val="28"/>
          <w:szCs w:val="28"/>
        </w:rPr>
        <w:t>«5.3.2.3.7. Контейнеры должны быть в технически исправном состоянии и иметь надлежащий эстетический вид.</w:t>
      </w:r>
    </w:p>
    <w:p w:rsidR="00C06060" w:rsidRPr="00177994" w:rsidRDefault="00C06060" w:rsidP="00DE42BC">
      <w:pPr>
        <w:autoSpaceDE w:val="0"/>
        <w:autoSpaceDN w:val="0"/>
        <w:adjustRightInd w:val="0"/>
        <w:spacing w:line="360" w:lineRule="auto"/>
        <w:ind w:firstLine="709"/>
        <w:jc w:val="both"/>
        <w:rPr>
          <w:sz w:val="28"/>
          <w:szCs w:val="28"/>
        </w:rPr>
      </w:pPr>
      <w:r w:rsidRPr="00177994">
        <w:rPr>
          <w:sz w:val="28"/>
          <w:szCs w:val="28"/>
        </w:rPr>
        <w:t>Контейнеры из черного металла должны окрашиваться не менее двух раз в год - весной и осенью.</w:t>
      </w:r>
    </w:p>
    <w:p w:rsidR="00C06060" w:rsidRPr="00F93778" w:rsidRDefault="00C06060" w:rsidP="00DE42BC">
      <w:pPr>
        <w:autoSpaceDE w:val="0"/>
        <w:autoSpaceDN w:val="0"/>
        <w:adjustRightInd w:val="0"/>
        <w:spacing w:line="360" w:lineRule="auto"/>
        <w:ind w:firstLine="709"/>
        <w:jc w:val="both"/>
        <w:rPr>
          <w:sz w:val="28"/>
          <w:szCs w:val="28"/>
        </w:rPr>
      </w:pPr>
      <w:r w:rsidRPr="00177994">
        <w:rPr>
          <w:sz w:val="28"/>
          <w:szCs w:val="28"/>
        </w:rPr>
        <w:t xml:space="preserve">На всех контейнерах должна быть нанесена маркировка собственника или эксплуатирующей </w:t>
      </w:r>
      <w:r w:rsidRPr="00F93778">
        <w:rPr>
          <w:sz w:val="28"/>
          <w:szCs w:val="28"/>
        </w:rPr>
        <w:t>организации.</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lastRenderedPageBreak/>
        <w:t>При осуществлении раздельного накопления ТКО используются контейнеры с цветовой индикацией и письменными обозначениями:</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 в контейнеры с зеленой цветовой индикацией складируются сортированные ТКО (текстиль, бумага, стекло, пластик);</w:t>
      </w:r>
    </w:p>
    <w:p w:rsidR="00C06060" w:rsidRPr="00177994" w:rsidRDefault="00C06060" w:rsidP="00DE42BC">
      <w:pPr>
        <w:autoSpaceDE w:val="0"/>
        <w:autoSpaceDN w:val="0"/>
        <w:adjustRightInd w:val="0"/>
        <w:spacing w:line="360" w:lineRule="auto"/>
        <w:ind w:firstLine="709"/>
        <w:jc w:val="both"/>
        <w:rPr>
          <w:sz w:val="28"/>
          <w:szCs w:val="28"/>
        </w:rPr>
      </w:pPr>
      <w:r w:rsidRPr="00177994">
        <w:rPr>
          <w:sz w:val="28"/>
          <w:szCs w:val="28"/>
        </w:rPr>
        <w:t>- в контейнеры с синей цветовой индикацией складируются несортированные ТКО.»</w:t>
      </w:r>
      <w:r w:rsidR="004528E7" w:rsidRPr="00177994">
        <w:rPr>
          <w:sz w:val="28"/>
          <w:szCs w:val="28"/>
        </w:rPr>
        <w:t>;</w:t>
      </w:r>
    </w:p>
    <w:p w:rsidR="00C06060" w:rsidRPr="00F93778" w:rsidRDefault="00E83C28" w:rsidP="00DE42BC">
      <w:pPr>
        <w:pStyle w:val="af0"/>
        <w:spacing w:line="360" w:lineRule="auto"/>
        <w:ind w:firstLine="709"/>
        <w:jc w:val="both"/>
        <w:rPr>
          <w:sz w:val="28"/>
          <w:szCs w:val="28"/>
        </w:rPr>
      </w:pPr>
      <w:r w:rsidRPr="00177994">
        <w:rPr>
          <w:sz w:val="28"/>
          <w:szCs w:val="28"/>
        </w:rPr>
        <w:t>7</w:t>
      </w:r>
      <w:r w:rsidR="00390E18" w:rsidRPr="00177994">
        <w:rPr>
          <w:sz w:val="28"/>
          <w:szCs w:val="28"/>
        </w:rPr>
        <w:t xml:space="preserve">) </w:t>
      </w:r>
      <w:r w:rsidR="00390E18" w:rsidRPr="00F93778">
        <w:rPr>
          <w:sz w:val="28"/>
          <w:szCs w:val="28"/>
        </w:rPr>
        <w:t>п</w:t>
      </w:r>
      <w:r w:rsidR="00C06060" w:rsidRPr="00F93778">
        <w:rPr>
          <w:sz w:val="28"/>
          <w:szCs w:val="28"/>
        </w:rPr>
        <w:t xml:space="preserve">ункт </w:t>
      </w:r>
      <w:r w:rsidR="00C06060" w:rsidRPr="00F93778">
        <w:rPr>
          <w:spacing w:val="2"/>
          <w:sz w:val="28"/>
          <w:szCs w:val="28"/>
          <w:shd w:val="clear" w:color="auto" w:fill="FFFFFF"/>
        </w:rPr>
        <w:t xml:space="preserve">5.3.2.3.10 </w:t>
      </w:r>
      <w:r w:rsidR="00C06060" w:rsidRPr="00F93778">
        <w:rPr>
          <w:sz w:val="28"/>
          <w:szCs w:val="28"/>
        </w:rPr>
        <w:t>изложить в следующей редакции:</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w:t>
      </w:r>
      <w:r w:rsidRPr="00F93778">
        <w:rPr>
          <w:spacing w:val="2"/>
          <w:sz w:val="28"/>
          <w:szCs w:val="28"/>
          <w:shd w:val="clear" w:color="auto" w:fill="FFFFFF"/>
        </w:rPr>
        <w:t xml:space="preserve">5.3.2.3.10. </w:t>
      </w:r>
      <w:r w:rsidRPr="00F93778">
        <w:rPr>
          <w:sz w:val="28"/>
          <w:szCs w:val="28"/>
        </w:rPr>
        <w:t>Контейнерные площадки для ТКО выполняются в уровень с подъездной дорогой (</w:t>
      </w:r>
      <w:proofErr w:type="spellStart"/>
      <w:r w:rsidRPr="00F93778">
        <w:rPr>
          <w:sz w:val="28"/>
          <w:szCs w:val="28"/>
        </w:rPr>
        <w:t>хозпроездом</w:t>
      </w:r>
      <w:proofErr w:type="spellEnd"/>
      <w:r w:rsidRPr="00F93778">
        <w:rPr>
          <w:sz w:val="28"/>
          <w:szCs w:val="28"/>
        </w:rPr>
        <w:t>) либо должны иметь пандус, обеспечивающий установку контейнера на площадку.</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rsidR="00C06060" w:rsidRPr="00F93778" w:rsidRDefault="00C06060" w:rsidP="00DE42BC">
      <w:pPr>
        <w:autoSpaceDE w:val="0"/>
        <w:autoSpaceDN w:val="0"/>
        <w:adjustRightInd w:val="0"/>
        <w:spacing w:line="360" w:lineRule="auto"/>
        <w:ind w:firstLine="709"/>
        <w:jc w:val="both"/>
        <w:rPr>
          <w:sz w:val="28"/>
          <w:szCs w:val="28"/>
        </w:rPr>
      </w:pPr>
      <w:r w:rsidRPr="00F93778">
        <w:rPr>
          <w:sz w:val="28"/>
          <w:szCs w:val="28"/>
        </w:rPr>
        <w:t>Ограждение контейнерных площадок должны выполняться из плотного металлического материала (</w:t>
      </w:r>
      <w:proofErr w:type="spellStart"/>
      <w:r w:rsidRPr="00F93778">
        <w:rPr>
          <w:sz w:val="28"/>
          <w:szCs w:val="28"/>
        </w:rPr>
        <w:t>профнастила</w:t>
      </w:r>
      <w:proofErr w:type="spellEnd"/>
      <w:r w:rsidRPr="00F93778">
        <w:rPr>
          <w:sz w:val="28"/>
          <w:szCs w:val="28"/>
        </w:rPr>
        <w:t>), выполнение ограждения из решетчатого, сетчатого или деревянного материала не допускается.</w:t>
      </w:r>
    </w:p>
    <w:p w:rsidR="00F778B1" w:rsidRPr="00F93778" w:rsidRDefault="00C06060" w:rsidP="00DE42BC">
      <w:pPr>
        <w:autoSpaceDE w:val="0"/>
        <w:autoSpaceDN w:val="0"/>
        <w:adjustRightInd w:val="0"/>
        <w:spacing w:line="360" w:lineRule="auto"/>
        <w:ind w:firstLine="709"/>
        <w:jc w:val="both"/>
        <w:rPr>
          <w:sz w:val="28"/>
          <w:szCs w:val="28"/>
        </w:rPr>
        <w:sectPr w:rsidR="00F778B1" w:rsidRPr="00F93778" w:rsidSect="00BF7A6C">
          <w:type w:val="continuous"/>
          <w:pgSz w:w="11906" w:h="16838" w:code="9"/>
          <w:pgMar w:top="1134" w:right="851" w:bottom="1134" w:left="1701" w:header="709" w:footer="0" w:gutter="0"/>
          <w:cols w:space="708"/>
          <w:titlePg/>
          <w:docGrid w:linePitch="360"/>
        </w:sectPr>
      </w:pPr>
      <w:r w:rsidRPr="00F93778">
        <w:rPr>
          <w:sz w:val="28"/>
          <w:szCs w:val="28"/>
        </w:rPr>
        <w:t xml:space="preserve">Подъезды к местам установки контейнеров должны иметь дорожные </w:t>
      </w:r>
    </w:p>
    <w:p w:rsidR="00C06060" w:rsidRPr="00F93778" w:rsidRDefault="00C06060" w:rsidP="00DE42BC">
      <w:pPr>
        <w:autoSpaceDE w:val="0"/>
        <w:autoSpaceDN w:val="0"/>
        <w:adjustRightInd w:val="0"/>
        <w:spacing w:line="360" w:lineRule="auto"/>
        <w:jc w:val="both"/>
        <w:rPr>
          <w:sz w:val="28"/>
          <w:szCs w:val="28"/>
        </w:rPr>
      </w:pPr>
      <w:r w:rsidRPr="00F93778">
        <w:rPr>
          <w:sz w:val="28"/>
          <w:szCs w:val="28"/>
        </w:rPr>
        <w:t>покрытия с учетом подъезда и разворота мусоровозов и работы навесного оборудования.</w:t>
      </w:r>
    </w:p>
    <w:p w:rsidR="00C06060" w:rsidRPr="00177994" w:rsidRDefault="00C06060" w:rsidP="00DE42BC">
      <w:pPr>
        <w:autoSpaceDE w:val="0"/>
        <w:autoSpaceDN w:val="0"/>
        <w:adjustRightInd w:val="0"/>
        <w:spacing w:line="360" w:lineRule="auto"/>
        <w:ind w:firstLine="709"/>
        <w:jc w:val="both"/>
        <w:rPr>
          <w:sz w:val="28"/>
          <w:szCs w:val="28"/>
        </w:rPr>
      </w:pPr>
      <w:r w:rsidRPr="00177994">
        <w:rPr>
          <w:sz w:val="28"/>
          <w:szCs w:val="28"/>
        </w:rPr>
        <w:t>Подъезды и подходы к контейнерной площадке должны освещаться.»</w:t>
      </w:r>
      <w:r w:rsidR="004528E7" w:rsidRPr="00177994">
        <w:rPr>
          <w:sz w:val="28"/>
          <w:szCs w:val="28"/>
        </w:rPr>
        <w:t>;</w:t>
      </w:r>
    </w:p>
    <w:p w:rsidR="00C06060" w:rsidRPr="00177994" w:rsidRDefault="00E83C28" w:rsidP="00DE42BC">
      <w:pPr>
        <w:pStyle w:val="ConsPlusNormal"/>
        <w:spacing w:line="360" w:lineRule="auto"/>
        <w:ind w:firstLine="709"/>
        <w:jc w:val="both"/>
        <w:rPr>
          <w:rFonts w:ascii="Times New Roman" w:hAnsi="Times New Roman" w:cs="Times New Roman"/>
          <w:sz w:val="28"/>
          <w:szCs w:val="28"/>
        </w:rPr>
      </w:pPr>
      <w:r w:rsidRPr="00177994">
        <w:rPr>
          <w:rFonts w:ascii="Times New Roman" w:hAnsi="Times New Roman" w:cs="Times New Roman"/>
          <w:sz w:val="28"/>
          <w:szCs w:val="28"/>
        </w:rPr>
        <w:t>8</w:t>
      </w:r>
      <w:r w:rsidR="00390E18" w:rsidRPr="00177994">
        <w:rPr>
          <w:rFonts w:ascii="Times New Roman" w:hAnsi="Times New Roman" w:cs="Times New Roman"/>
          <w:sz w:val="28"/>
          <w:szCs w:val="28"/>
        </w:rPr>
        <w:t>) п</w:t>
      </w:r>
      <w:r w:rsidR="00C06060" w:rsidRPr="00177994">
        <w:rPr>
          <w:rFonts w:ascii="Times New Roman" w:hAnsi="Times New Roman" w:cs="Times New Roman"/>
          <w:sz w:val="28"/>
          <w:szCs w:val="28"/>
        </w:rPr>
        <w:t xml:space="preserve">ункт </w:t>
      </w:r>
      <w:r w:rsidR="00C06060" w:rsidRPr="00177994">
        <w:rPr>
          <w:rFonts w:ascii="Times New Roman" w:hAnsi="Times New Roman" w:cs="Times New Roman"/>
          <w:spacing w:val="2"/>
          <w:sz w:val="28"/>
          <w:szCs w:val="28"/>
          <w:shd w:val="clear" w:color="auto" w:fill="FFFFFF"/>
        </w:rPr>
        <w:t xml:space="preserve">5.3.2.3.13 </w:t>
      </w:r>
      <w:r w:rsidR="00C06060" w:rsidRPr="00177994">
        <w:rPr>
          <w:rFonts w:ascii="Times New Roman" w:hAnsi="Times New Roman" w:cs="Times New Roman"/>
          <w:sz w:val="28"/>
          <w:szCs w:val="28"/>
        </w:rPr>
        <w:t>изложить в следующей редакции:</w:t>
      </w:r>
    </w:p>
    <w:p w:rsidR="00C06060" w:rsidRPr="00177994" w:rsidRDefault="00C06060" w:rsidP="00DE42BC">
      <w:pPr>
        <w:pStyle w:val="ConsPlusNormal"/>
        <w:spacing w:line="360" w:lineRule="auto"/>
        <w:ind w:firstLine="709"/>
        <w:jc w:val="both"/>
        <w:rPr>
          <w:rFonts w:ascii="Times New Roman" w:hAnsi="Times New Roman" w:cs="Times New Roman"/>
          <w:sz w:val="28"/>
          <w:szCs w:val="28"/>
        </w:rPr>
      </w:pPr>
      <w:r w:rsidRPr="00177994">
        <w:rPr>
          <w:rFonts w:ascii="Times New Roman" w:hAnsi="Times New Roman" w:cs="Times New Roman"/>
          <w:sz w:val="28"/>
          <w:szCs w:val="28"/>
        </w:rPr>
        <w:t>«</w:t>
      </w:r>
      <w:r w:rsidRPr="00177994">
        <w:rPr>
          <w:rFonts w:ascii="Times New Roman" w:hAnsi="Times New Roman" w:cs="Times New Roman"/>
          <w:spacing w:val="2"/>
          <w:sz w:val="28"/>
          <w:szCs w:val="28"/>
          <w:shd w:val="clear" w:color="auto" w:fill="FFFFFF"/>
        </w:rPr>
        <w:t xml:space="preserve">5.3.2.3.13. Обращение с твердыми коммунальными отходами на территории </w:t>
      </w:r>
      <w:r w:rsidRPr="00F93778">
        <w:rPr>
          <w:rFonts w:ascii="Times New Roman" w:hAnsi="Times New Roman" w:cs="Times New Roman"/>
          <w:spacing w:val="2"/>
          <w:sz w:val="28"/>
          <w:szCs w:val="28"/>
          <w:shd w:val="clear" w:color="auto" w:fill="FFFFFF"/>
        </w:rPr>
        <w:t xml:space="preserve">города Чебоксары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w:t>
      </w:r>
      <w:r w:rsidR="00A861B3" w:rsidRPr="00A861B3">
        <w:rPr>
          <w:rFonts w:ascii="Times New Roman" w:hAnsi="Times New Roman" w:cs="Times New Roman"/>
          <w:spacing w:val="2"/>
          <w:sz w:val="28"/>
          <w:szCs w:val="28"/>
          <w:shd w:val="clear" w:color="auto" w:fill="FFFFFF"/>
        </w:rPr>
        <w:t>–</w:t>
      </w:r>
      <w:r w:rsidRPr="00F93778">
        <w:rPr>
          <w:rFonts w:ascii="Times New Roman" w:hAnsi="Times New Roman" w:cs="Times New Roman"/>
          <w:spacing w:val="2"/>
          <w:sz w:val="28"/>
          <w:szCs w:val="28"/>
          <w:shd w:val="clear" w:color="auto" w:fill="FFFFFF"/>
        </w:rPr>
        <w:t xml:space="preserve"> схема обращения с отходами) на основании договоров на оказание услуг по обращению с твердыми </w:t>
      </w:r>
      <w:r w:rsidRPr="00177994">
        <w:rPr>
          <w:rFonts w:ascii="Times New Roman" w:hAnsi="Times New Roman" w:cs="Times New Roman"/>
          <w:spacing w:val="2"/>
          <w:sz w:val="28"/>
          <w:szCs w:val="28"/>
          <w:shd w:val="clear" w:color="auto" w:fill="FFFFFF"/>
        </w:rPr>
        <w:t>коммунальными отходами, заключенных с потребителями.</w:t>
      </w:r>
      <w:r w:rsidRPr="00177994">
        <w:rPr>
          <w:rFonts w:ascii="Times New Roman" w:hAnsi="Times New Roman" w:cs="Times New Roman"/>
          <w:sz w:val="28"/>
          <w:szCs w:val="28"/>
        </w:rPr>
        <w:t>»</w:t>
      </w:r>
      <w:r w:rsidR="004528E7" w:rsidRPr="00177994">
        <w:rPr>
          <w:rFonts w:ascii="Times New Roman" w:hAnsi="Times New Roman" w:cs="Times New Roman"/>
          <w:sz w:val="28"/>
          <w:szCs w:val="28"/>
        </w:rPr>
        <w:t>;</w:t>
      </w:r>
    </w:p>
    <w:p w:rsidR="00C06060" w:rsidRPr="00F93778" w:rsidRDefault="00E83C28" w:rsidP="00DE42BC">
      <w:pPr>
        <w:autoSpaceDE w:val="0"/>
        <w:autoSpaceDN w:val="0"/>
        <w:adjustRightInd w:val="0"/>
        <w:spacing w:line="360" w:lineRule="auto"/>
        <w:ind w:firstLine="709"/>
        <w:jc w:val="both"/>
        <w:rPr>
          <w:sz w:val="28"/>
          <w:szCs w:val="28"/>
        </w:rPr>
      </w:pPr>
      <w:r w:rsidRPr="00177994">
        <w:rPr>
          <w:sz w:val="28"/>
          <w:szCs w:val="28"/>
        </w:rPr>
        <w:t>9</w:t>
      </w:r>
      <w:r w:rsidR="00390E18" w:rsidRPr="00177994">
        <w:rPr>
          <w:sz w:val="28"/>
          <w:szCs w:val="28"/>
        </w:rPr>
        <w:t>) п</w:t>
      </w:r>
      <w:r w:rsidR="00C06060" w:rsidRPr="00177994">
        <w:rPr>
          <w:sz w:val="28"/>
          <w:szCs w:val="28"/>
        </w:rPr>
        <w:t xml:space="preserve">ункт </w:t>
      </w:r>
      <w:r w:rsidR="00C06060" w:rsidRPr="00F93778">
        <w:rPr>
          <w:spacing w:val="2"/>
          <w:sz w:val="28"/>
          <w:szCs w:val="28"/>
          <w:shd w:val="clear" w:color="auto" w:fill="FFFFFF"/>
        </w:rPr>
        <w:t xml:space="preserve">5.3.2.3.15 </w:t>
      </w:r>
      <w:r w:rsidR="00C06060" w:rsidRPr="00F93778">
        <w:rPr>
          <w:sz w:val="28"/>
          <w:szCs w:val="28"/>
        </w:rPr>
        <w:t>изложить в следующей редакции:</w:t>
      </w:r>
    </w:p>
    <w:p w:rsidR="00C06060" w:rsidRPr="00F93778" w:rsidRDefault="00C06060" w:rsidP="00DE42BC">
      <w:pPr>
        <w:pStyle w:val="ConsPlusNormal"/>
        <w:spacing w:line="360" w:lineRule="auto"/>
        <w:ind w:firstLine="709"/>
        <w:jc w:val="both"/>
        <w:rPr>
          <w:rFonts w:ascii="Times New Roman" w:hAnsi="Times New Roman" w:cs="Times New Roman"/>
          <w:spacing w:val="2"/>
          <w:sz w:val="28"/>
          <w:szCs w:val="28"/>
          <w:shd w:val="clear" w:color="auto" w:fill="FFFFFF"/>
        </w:rPr>
      </w:pPr>
      <w:r w:rsidRPr="00F93778">
        <w:rPr>
          <w:rFonts w:ascii="Times New Roman" w:hAnsi="Times New Roman" w:cs="Times New Roman"/>
          <w:sz w:val="28"/>
          <w:szCs w:val="28"/>
        </w:rPr>
        <w:lastRenderedPageBreak/>
        <w:t>«</w:t>
      </w:r>
      <w:r w:rsidRPr="00F93778">
        <w:rPr>
          <w:rFonts w:ascii="Times New Roman" w:hAnsi="Times New Roman" w:cs="Times New Roman"/>
          <w:spacing w:val="2"/>
          <w:sz w:val="28"/>
          <w:szCs w:val="28"/>
          <w:shd w:val="clear" w:color="auto" w:fill="FFFFFF"/>
        </w:rPr>
        <w:t>5.3.2.3.15. В соответствии с договором на оказание услуг по обращению с ТКО в местах (площадках) накопления ТКО складирование КГО осуществляется потребителями следующими способами:</w:t>
      </w:r>
    </w:p>
    <w:p w:rsidR="00C06060" w:rsidRPr="00F93778" w:rsidRDefault="00C06060" w:rsidP="00DE42BC">
      <w:pPr>
        <w:pStyle w:val="ConsPlusNormal"/>
        <w:spacing w:line="360" w:lineRule="auto"/>
        <w:ind w:firstLine="709"/>
        <w:jc w:val="both"/>
        <w:rPr>
          <w:rFonts w:ascii="Times New Roman" w:hAnsi="Times New Roman" w:cs="Times New Roman"/>
          <w:spacing w:val="2"/>
          <w:sz w:val="28"/>
          <w:szCs w:val="28"/>
          <w:shd w:val="clear" w:color="auto" w:fill="FFFFFF"/>
        </w:rPr>
      </w:pPr>
      <w:r w:rsidRPr="00F93778">
        <w:rPr>
          <w:rFonts w:ascii="Times New Roman" w:hAnsi="Times New Roman" w:cs="Times New Roman"/>
          <w:spacing w:val="2"/>
          <w:sz w:val="28"/>
          <w:szCs w:val="28"/>
          <w:shd w:val="clear" w:color="auto" w:fill="FFFFFF"/>
        </w:rPr>
        <w:t>- в бункеры, расположенные на контейнерных площадках;</w:t>
      </w:r>
    </w:p>
    <w:p w:rsidR="00C06060" w:rsidRPr="00F93778" w:rsidRDefault="00C06060" w:rsidP="00DE42BC">
      <w:pPr>
        <w:pStyle w:val="ConsPlusNormal"/>
        <w:spacing w:line="360" w:lineRule="auto"/>
        <w:ind w:firstLine="709"/>
        <w:jc w:val="both"/>
        <w:rPr>
          <w:rFonts w:ascii="Times New Roman" w:hAnsi="Times New Roman" w:cs="Times New Roman"/>
          <w:spacing w:val="2"/>
          <w:sz w:val="28"/>
          <w:szCs w:val="28"/>
          <w:shd w:val="clear" w:color="auto" w:fill="FFFFFF"/>
        </w:rPr>
      </w:pPr>
      <w:r w:rsidRPr="00F93778">
        <w:rPr>
          <w:rFonts w:ascii="Times New Roman" w:hAnsi="Times New Roman" w:cs="Times New Roman"/>
          <w:spacing w:val="2"/>
          <w:sz w:val="28"/>
          <w:szCs w:val="28"/>
          <w:shd w:val="clear" w:color="auto" w:fill="FFFFFF"/>
        </w:rPr>
        <w:t>- на специальных площадках для складирования КГО.</w:t>
      </w:r>
    </w:p>
    <w:p w:rsidR="00C06060" w:rsidRPr="00177994" w:rsidRDefault="00C06060" w:rsidP="00DE42BC">
      <w:pPr>
        <w:pStyle w:val="ConsPlusNormal"/>
        <w:spacing w:line="360" w:lineRule="auto"/>
        <w:ind w:firstLine="709"/>
        <w:jc w:val="both"/>
        <w:rPr>
          <w:rFonts w:ascii="Times New Roman" w:hAnsi="Times New Roman" w:cs="Times New Roman"/>
          <w:spacing w:val="2"/>
          <w:sz w:val="28"/>
          <w:szCs w:val="28"/>
          <w:shd w:val="clear" w:color="auto" w:fill="FFFFFF"/>
        </w:rPr>
      </w:pPr>
      <w:r w:rsidRPr="00F93778">
        <w:rPr>
          <w:rFonts w:ascii="Times New Roman" w:hAnsi="Times New Roman" w:cs="Times New Roman"/>
          <w:spacing w:val="2"/>
          <w:sz w:val="28"/>
          <w:szCs w:val="28"/>
          <w:shd w:val="clear" w:color="auto" w:fill="FFFFFF"/>
        </w:rPr>
        <w:t xml:space="preserve">Вывоз КГО осуществляется региональным оператором. Хранение </w:t>
      </w:r>
      <w:r w:rsidRPr="00177994">
        <w:rPr>
          <w:rFonts w:ascii="Times New Roman" w:hAnsi="Times New Roman" w:cs="Times New Roman"/>
          <w:spacing w:val="2"/>
          <w:sz w:val="28"/>
          <w:szCs w:val="28"/>
          <w:shd w:val="clear" w:color="auto" w:fill="FFFFFF"/>
        </w:rPr>
        <w:t>КГО на площадке более трех суток запрещается.</w:t>
      </w:r>
      <w:r w:rsidR="004528E7" w:rsidRPr="00177994">
        <w:rPr>
          <w:rFonts w:ascii="Times New Roman" w:hAnsi="Times New Roman" w:cs="Times New Roman"/>
          <w:spacing w:val="2"/>
          <w:sz w:val="28"/>
          <w:szCs w:val="28"/>
          <w:shd w:val="clear" w:color="auto" w:fill="FFFFFF"/>
        </w:rPr>
        <w:t>»;</w:t>
      </w:r>
    </w:p>
    <w:p w:rsidR="00C06060" w:rsidRPr="00177994" w:rsidRDefault="00E83C28" w:rsidP="00DE42BC">
      <w:pPr>
        <w:autoSpaceDE w:val="0"/>
        <w:autoSpaceDN w:val="0"/>
        <w:adjustRightInd w:val="0"/>
        <w:spacing w:line="360" w:lineRule="auto"/>
        <w:ind w:firstLine="709"/>
        <w:jc w:val="both"/>
        <w:rPr>
          <w:sz w:val="28"/>
          <w:szCs w:val="28"/>
        </w:rPr>
      </w:pPr>
      <w:r w:rsidRPr="00177994">
        <w:rPr>
          <w:sz w:val="28"/>
          <w:szCs w:val="28"/>
        </w:rPr>
        <w:t>10</w:t>
      </w:r>
      <w:r w:rsidR="00390E18" w:rsidRPr="00177994">
        <w:rPr>
          <w:sz w:val="28"/>
          <w:szCs w:val="28"/>
        </w:rPr>
        <w:t>) п</w:t>
      </w:r>
      <w:r w:rsidR="00C06060" w:rsidRPr="00177994">
        <w:rPr>
          <w:sz w:val="28"/>
          <w:szCs w:val="28"/>
        </w:rPr>
        <w:t>ункт 5.3.2.3.16</w:t>
      </w:r>
      <w:r w:rsidR="00C06060" w:rsidRPr="00177994">
        <w:rPr>
          <w:spacing w:val="2"/>
          <w:sz w:val="28"/>
          <w:szCs w:val="28"/>
          <w:shd w:val="clear" w:color="auto" w:fill="FFFFFF"/>
        </w:rPr>
        <w:t xml:space="preserve"> </w:t>
      </w:r>
      <w:r w:rsidR="00C06060" w:rsidRPr="00177994">
        <w:rPr>
          <w:sz w:val="28"/>
          <w:szCs w:val="28"/>
        </w:rPr>
        <w:t>изложить в следующей редакции:</w:t>
      </w:r>
    </w:p>
    <w:p w:rsidR="00C06060" w:rsidRPr="00177994" w:rsidRDefault="00C06060" w:rsidP="00DE42BC">
      <w:pPr>
        <w:autoSpaceDE w:val="0"/>
        <w:autoSpaceDN w:val="0"/>
        <w:adjustRightInd w:val="0"/>
        <w:spacing w:line="360" w:lineRule="auto"/>
        <w:ind w:firstLine="709"/>
        <w:jc w:val="both"/>
        <w:rPr>
          <w:spacing w:val="2"/>
          <w:sz w:val="28"/>
          <w:szCs w:val="28"/>
          <w:shd w:val="clear" w:color="auto" w:fill="FFFFFF"/>
        </w:rPr>
      </w:pPr>
      <w:r w:rsidRPr="00177994">
        <w:rPr>
          <w:sz w:val="28"/>
          <w:szCs w:val="28"/>
        </w:rPr>
        <w:t>«5.3.2.3.16.</w:t>
      </w:r>
      <w:r w:rsidRPr="00177994">
        <w:rPr>
          <w:spacing w:val="2"/>
          <w:sz w:val="28"/>
          <w:szCs w:val="28"/>
          <w:shd w:val="clear" w:color="auto" w:fill="FFFFFF"/>
        </w:rPr>
        <w:t xml:space="preserve">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w:t>
      </w:r>
      <w:r w:rsidR="006F29B4" w:rsidRPr="00177994">
        <w:rPr>
          <w:spacing w:val="2"/>
          <w:sz w:val="28"/>
          <w:szCs w:val="28"/>
          <w:shd w:val="clear" w:color="auto" w:fill="FFFFFF"/>
        </w:rPr>
        <w:t xml:space="preserve"> либо с учетом измерений объема и (или) массы твердых коммунальных отходов, проведенных в соответствии с постановлением Правительства </w:t>
      </w:r>
      <w:r w:rsidR="006F29B4" w:rsidRPr="00177994">
        <w:rPr>
          <w:spacing w:val="2"/>
          <w:sz w:val="28"/>
          <w:szCs w:val="28"/>
        </w:rPr>
        <w:t>Российской Федерации</w:t>
      </w:r>
      <w:r w:rsidR="006F29B4" w:rsidRPr="00177994">
        <w:rPr>
          <w:spacing w:val="2"/>
          <w:sz w:val="28"/>
          <w:szCs w:val="28"/>
          <w:shd w:val="clear" w:color="auto" w:fill="FFFFFF"/>
        </w:rPr>
        <w:t xml:space="preserve"> от </w:t>
      </w:r>
      <w:r w:rsidR="004528E7" w:rsidRPr="00177994">
        <w:rPr>
          <w:spacing w:val="2"/>
          <w:sz w:val="28"/>
          <w:szCs w:val="28"/>
          <w:shd w:val="clear" w:color="auto" w:fill="FFFFFF"/>
        </w:rPr>
        <w:t xml:space="preserve">                  </w:t>
      </w:r>
      <w:r w:rsidR="006F29B4" w:rsidRPr="00177994">
        <w:rPr>
          <w:spacing w:val="2"/>
          <w:sz w:val="28"/>
          <w:szCs w:val="28"/>
          <w:shd w:val="clear" w:color="auto" w:fill="FFFFFF"/>
        </w:rPr>
        <w:t>3</w:t>
      </w:r>
      <w:r w:rsidR="007B41D7" w:rsidRPr="00177994">
        <w:rPr>
          <w:spacing w:val="2"/>
          <w:sz w:val="28"/>
          <w:szCs w:val="28"/>
          <w:shd w:val="clear" w:color="auto" w:fill="FFFFFF"/>
        </w:rPr>
        <w:t xml:space="preserve"> июня </w:t>
      </w:r>
      <w:r w:rsidR="006F29B4" w:rsidRPr="00177994">
        <w:rPr>
          <w:spacing w:val="2"/>
          <w:sz w:val="28"/>
          <w:szCs w:val="28"/>
          <w:shd w:val="clear" w:color="auto" w:fill="FFFFFF"/>
        </w:rPr>
        <w:t>2016</w:t>
      </w:r>
      <w:r w:rsidR="007B41D7" w:rsidRPr="00177994">
        <w:rPr>
          <w:spacing w:val="2"/>
          <w:sz w:val="28"/>
          <w:szCs w:val="28"/>
          <w:shd w:val="clear" w:color="auto" w:fill="FFFFFF"/>
        </w:rPr>
        <w:t xml:space="preserve"> года</w:t>
      </w:r>
      <w:r w:rsidR="006F29B4" w:rsidRPr="00177994">
        <w:rPr>
          <w:spacing w:val="2"/>
          <w:sz w:val="28"/>
          <w:szCs w:val="28"/>
          <w:shd w:val="clear" w:color="auto" w:fill="FFFFFF"/>
        </w:rPr>
        <w:t xml:space="preserve"> № 505</w:t>
      </w:r>
      <w:r w:rsidRPr="00177994">
        <w:rPr>
          <w:spacing w:val="2"/>
          <w:sz w:val="28"/>
          <w:szCs w:val="28"/>
          <w:shd w:val="clear" w:color="auto" w:fill="FFFFFF"/>
        </w:rPr>
        <w:t>.»</w:t>
      </w:r>
      <w:r w:rsidR="004528E7" w:rsidRPr="00177994">
        <w:rPr>
          <w:spacing w:val="2"/>
          <w:sz w:val="28"/>
          <w:szCs w:val="28"/>
          <w:shd w:val="clear" w:color="auto" w:fill="FFFFFF"/>
        </w:rPr>
        <w:t>;</w:t>
      </w:r>
    </w:p>
    <w:p w:rsidR="00C06060" w:rsidRPr="00F93778" w:rsidRDefault="00E83C28" w:rsidP="00DE42BC">
      <w:pPr>
        <w:autoSpaceDE w:val="0"/>
        <w:autoSpaceDN w:val="0"/>
        <w:adjustRightInd w:val="0"/>
        <w:spacing w:line="360" w:lineRule="auto"/>
        <w:ind w:firstLine="709"/>
        <w:jc w:val="both"/>
        <w:rPr>
          <w:sz w:val="28"/>
          <w:szCs w:val="28"/>
        </w:rPr>
      </w:pPr>
      <w:r w:rsidRPr="00177994">
        <w:rPr>
          <w:sz w:val="28"/>
          <w:szCs w:val="28"/>
        </w:rPr>
        <w:t>11</w:t>
      </w:r>
      <w:r w:rsidR="00390E18" w:rsidRPr="00177994">
        <w:rPr>
          <w:sz w:val="28"/>
          <w:szCs w:val="28"/>
        </w:rPr>
        <w:t>) п</w:t>
      </w:r>
      <w:r w:rsidR="00C06060" w:rsidRPr="00177994">
        <w:rPr>
          <w:sz w:val="28"/>
          <w:szCs w:val="28"/>
        </w:rPr>
        <w:t xml:space="preserve">ункт </w:t>
      </w:r>
      <w:r w:rsidR="00C06060" w:rsidRPr="00F93778">
        <w:rPr>
          <w:sz w:val="28"/>
          <w:szCs w:val="28"/>
        </w:rPr>
        <w:t>5.3.2.3.18</w:t>
      </w:r>
      <w:r w:rsidR="00C06060" w:rsidRPr="00F93778">
        <w:rPr>
          <w:spacing w:val="2"/>
          <w:sz w:val="28"/>
          <w:szCs w:val="28"/>
          <w:shd w:val="clear" w:color="auto" w:fill="FFFFFF"/>
        </w:rPr>
        <w:t xml:space="preserve"> </w:t>
      </w:r>
      <w:r w:rsidR="00C06060" w:rsidRPr="00F93778">
        <w:rPr>
          <w:sz w:val="28"/>
          <w:szCs w:val="28"/>
        </w:rPr>
        <w:t>изложить в следующей редакции:</w:t>
      </w:r>
    </w:p>
    <w:p w:rsidR="00C06060" w:rsidRPr="00F93778" w:rsidRDefault="00C06060" w:rsidP="00DE42B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«5.3.2.3.18.</w:t>
      </w:r>
      <w:r w:rsidRPr="00F93778">
        <w:rPr>
          <w:rFonts w:ascii="Times New Roman" w:hAnsi="Times New Roman" w:cs="Times New Roman"/>
          <w:spacing w:val="2"/>
          <w:sz w:val="28"/>
          <w:szCs w:val="28"/>
          <w:shd w:val="clear" w:color="auto" w:fill="FFFFFF"/>
        </w:rPr>
        <w:t xml:space="preserve"> </w:t>
      </w:r>
      <w:r w:rsidRPr="00F93778">
        <w:rPr>
          <w:rFonts w:ascii="Times New Roman" w:hAnsi="Times New Roman" w:cs="Times New Roman"/>
          <w:sz w:val="28"/>
          <w:szCs w:val="28"/>
        </w:rPr>
        <w:t xml:space="preserve">Уборка мусора, просыпавшегося при погрузке в мусоровоз, осуществляется 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 </w:t>
      </w:r>
    </w:p>
    <w:p w:rsidR="00C06060" w:rsidRPr="00177994" w:rsidRDefault="00C06060" w:rsidP="00DE42B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 xml:space="preserve">В остальное время чистота на контейнерной площадке поддерживается </w:t>
      </w:r>
      <w:r w:rsidRPr="00177994">
        <w:rPr>
          <w:rFonts w:ascii="Times New Roman" w:hAnsi="Times New Roman" w:cs="Times New Roman"/>
          <w:sz w:val="28"/>
          <w:szCs w:val="28"/>
        </w:rPr>
        <w:t>собственником (владельцем) площадки и эксплуатирующей организацией.</w:t>
      </w:r>
    </w:p>
    <w:p w:rsidR="00C06060" w:rsidRPr="00177994" w:rsidRDefault="00C06060" w:rsidP="00DE42BC">
      <w:pPr>
        <w:pStyle w:val="ConsPlusNormal"/>
        <w:spacing w:line="360" w:lineRule="auto"/>
        <w:ind w:firstLine="709"/>
        <w:jc w:val="both"/>
        <w:rPr>
          <w:rFonts w:ascii="Times New Roman" w:hAnsi="Times New Roman" w:cs="Times New Roman"/>
          <w:sz w:val="28"/>
          <w:szCs w:val="28"/>
        </w:rPr>
      </w:pPr>
      <w:r w:rsidRPr="00177994">
        <w:rPr>
          <w:rFonts w:ascii="Times New Roman" w:hAnsi="Times New Roman" w:cs="Times New Roman"/>
          <w:sz w:val="28"/>
          <w:szCs w:val="28"/>
        </w:rPr>
        <w:t>Контейнерные площадки должны убираться ежедневно.»</w:t>
      </w:r>
      <w:r w:rsidR="004528E7" w:rsidRPr="00177994">
        <w:rPr>
          <w:rFonts w:ascii="Times New Roman" w:hAnsi="Times New Roman" w:cs="Times New Roman"/>
          <w:sz w:val="28"/>
          <w:szCs w:val="28"/>
        </w:rPr>
        <w:t>;</w:t>
      </w:r>
    </w:p>
    <w:p w:rsidR="00C06060" w:rsidRPr="00177994" w:rsidRDefault="00E83C28" w:rsidP="00DE42BC">
      <w:pPr>
        <w:autoSpaceDE w:val="0"/>
        <w:autoSpaceDN w:val="0"/>
        <w:adjustRightInd w:val="0"/>
        <w:spacing w:line="360" w:lineRule="auto"/>
        <w:ind w:firstLine="709"/>
        <w:jc w:val="both"/>
        <w:rPr>
          <w:sz w:val="28"/>
          <w:szCs w:val="28"/>
        </w:rPr>
      </w:pPr>
      <w:r w:rsidRPr="00177994">
        <w:rPr>
          <w:sz w:val="28"/>
          <w:szCs w:val="28"/>
        </w:rPr>
        <w:t>12</w:t>
      </w:r>
      <w:r w:rsidR="00390E18" w:rsidRPr="00177994">
        <w:rPr>
          <w:sz w:val="28"/>
          <w:szCs w:val="28"/>
        </w:rPr>
        <w:t>) п</w:t>
      </w:r>
      <w:r w:rsidR="00C06060" w:rsidRPr="00177994">
        <w:rPr>
          <w:sz w:val="28"/>
          <w:szCs w:val="28"/>
        </w:rPr>
        <w:t>ункт 5.3.2.3.21</w:t>
      </w:r>
      <w:r w:rsidR="00C06060" w:rsidRPr="00177994">
        <w:rPr>
          <w:spacing w:val="2"/>
          <w:sz w:val="28"/>
          <w:szCs w:val="28"/>
          <w:shd w:val="clear" w:color="auto" w:fill="FFFFFF"/>
        </w:rPr>
        <w:t xml:space="preserve"> </w:t>
      </w:r>
      <w:r w:rsidR="00C06060" w:rsidRPr="00177994">
        <w:rPr>
          <w:sz w:val="28"/>
          <w:szCs w:val="28"/>
        </w:rPr>
        <w:t>изложить в следующей редакции:</w:t>
      </w:r>
    </w:p>
    <w:p w:rsidR="00C06060" w:rsidRPr="00F93778" w:rsidRDefault="00C06060" w:rsidP="00DE42BC">
      <w:pPr>
        <w:pStyle w:val="ConsPlusNormal"/>
        <w:spacing w:line="360" w:lineRule="auto"/>
        <w:ind w:firstLine="709"/>
        <w:jc w:val="both"/>
        <w:rPr>
          <w:rFonts w:ascii="Times New Roman" w:hAnsi="Times New Roman" w:cs="Times New Roman"/>
          <w:sz w:val="28"/>
          <w:szCs w:val="28"/>
        </w:rPr>
      </w:pPr>
      <w:r w:rsidRPr="00177994">
        <w:rPr>
          <w:rFonts w:ascii="Times New Roman" w:hAnsi="Times New Roman" w:cs="Times New Roman"/>
          <w:sz w:val="28"/>
          <w:szCs w:val="28"/>
        </w:rPr>
        <w:t>«5.3.2.3</w:t>
      </w:r>
      <w:r w:rsidRPr="00F93778">
        <w:rPr>
          <w:rFonts w:ascii="Times New Roman" w:hAnsi="Times New Roman" w:cs="Times New Roman"/>
          <w:sz w:val="28"/>
          <w:szCs w:val="28"/>
        </w:rPr>
        <w:t>.21.</w:t>
      </w:r>
      <w:r w:rsidRPr="00F93778">
        <w:rPr>
          <w:rFonts w:ascii="Times New Roman" w:hAnsi="Times New Roman" w:cs="Times New Roman"/>
          <w:spacing w:val="2"/>
          <w:sz w:val="28"/>
          <w:szCs w:val="28"/>
          <w:shd w:val="clear" w:color="auto" w:fill="FFFFFF"/>
        </w:rPr>
        <w:t xml:space="preserve"> </w:t>
      </w:r>
      <w:r w:rsidRPr="00F93778">
        <w:rPr>
          <w:rFonts w:ascii="Times New Roman" w:hAnsi="Times New Roman" w:cs="Times New Roman"/>
          <w:sz w:val="28"/>
          <w:szCs w:val="28"/>
        </w:rPr>
        <w:t>Для организации раздельного сбора мусора контейнерная площадка должны быть закрытого типа, контейнеры должны быть двух типов:</w:t>
      </w:r>
    </w:p>
    <w:p w:rsidR="00C06060" w:rsidRPr="00F93778" w:rsidRDefault="00C06060" w:rsidP="00DE42B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rsidR="00C06060" w:rsidRPr="00177994" w:rsidRDefault="00C06060" w:rsidP="00DE42B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 xml:space="preserve">для сбора несортированных отходов (пищевой контейнер) – </w:t>
      </w:r>
      <w:r w:rsidRPr="00177994">
        <w:rPr>
          <w:rFonts w:ascii="Times New Roman" w:hAnsi="Times New Roman" w:cs="Times New Roman"/>
          <w:sz w:val="28"/>
          <w:szCs w:val="28"/>
        </w:rPr>
        <w:lastRenderedPageBreak/>
        <w:t>пластиковый контейнер.»</w:t>
      </w:r>
      <w:r w:rsidR="004528E7" w:rsidRPr="00177994">
        <w:rPr>
          <w:rFonts w:ascii="Times New Roman" w:hAnsi="Times New Roman" w:cs="Times New Roman"/>
          <w:sz w:val="28"/>
          <w:szCs w:val="28"/>
        </w:rPr>
        <w:t>;</w:t>
      </w:r>
    </w:p>
    <w:p w:rsidR="00C06060" w:rsidRPr="00F93778" w:rsidRDefault="00F93778" w:rsidP="00DE42BC">
      <w:pPr>
        <w:spacing w:line="360" w:lineRule="auto"/>
        <w:ind w:firstLine="709"/>
        <w:jc w:val="both"/>
        <w:rPr>
          <w:sz w:val="28"/>
          <w:szCs w:val="28"/>
        </w:rPr>
      </w:pPr>
      <w:r w:rsidRPr="00177994">
        <w:rPr>
          <w:sz w:val="28"/>
          <w:szCs w:val="28"/>
        </w:rPr>
        <w:t>13</w:t>
      </w:r>
      <w:r w:rsidR="00666870" w:rsidRPr="00177994">
        <w:rPr>
          <w:sz w:val="28"/>
          <w:szCs w:val="28"/>
        </w:rPr>
        <w:t xml:space="preserve">) </w:t>
      </w:r>
      <w:r w:rsidR="00C06060" w:rsidRPr="00177994">
        <w:rPr>
          <w:sz w:val="28"/>
          <w:szCs w:val="28"/>
        </w:rPr>
        <w:t xml:space="preserve">дополнить </w:t>
      </w:r>
      <w:r w:rsidR="00C06060" w:rsidRPr="00F93778">
        <w:rPr>
          <w:sz w:val="28"/>
          <w:szCs w:val="28"/>
        </w:rPr>
        <w:t>пунктом 5.3.2.3.23 следующего содержания:</w:t>
      </w:r>
    </w:p>
    <w:p w:rsidR="00C06060" w:rsidRPr="00F93778" w:rsidRDefault="00C06060" w:rsidP="00DE42BC">
      <w:pPr>
        <w:spacing w:line="360" w:lineRule="auto"/>
        <w:ind w:firstLine="709"/>
        <w:jc w:val="both"/>
        <w:rPr>
          <w:sz w:val="28"/>
          <w:szCs w:val="28"/>
        </w:rPr>
      </w:pPr>
      <w:r w:rsidRPr="00F93778">
        <w:rPr>
          <w:sz w:val="28"/>
          <w:szCs w:val="28"/>
        </w:rPr>
        <w:t>«5.3.2.3.23</w:t>
      </w:r>
      <w:r w:rsidRPr="00F93778">
        <w:rPr>
          <w:spacing w:val="2"/>
          <w:sz w:val="28"/>
          <w:szCs w:val="28"/>
          <w:shd w:val="clear" w:color="auto" w:fill="FFFFFF"/>
        </w:rPr>
        <w:t>.</w:t>
      </w:r>
      <w:r w:rsidRPr="00F93778">
        <w:rPr>
          <w:sz w:val="28"/>
          <w:szCs w:val="28"/>
        </w:rPr>
        <w:t xml:space="preserve"> 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 </w:t>
      </w:r>
    </w:p>
    <w:p w:rsidR="00C06060" w:rsidRPr="00F93778" w:rsidRDefault="00C06060" w:rsidP="00DE42BC">
      <w:pPr>
        <w:spacing w:line="360" w:lineRule="auto"/>
        <w:ind w:firstLine="709"/>
        <w:jc w:val="both"/>
        <w:rPr>
          <w:sz w:val="28"/>
          <w:szCs w:val="28"/>
        </w:rPr>
      </w:pPr>
      <w:r w:rsidRPr="00F93778">
        <w:rPr>
          <w:sz w:val="28"/>
          <w:szCs w:val="28"/>
        </w:rPr>
        <w:t xml:space="preserve">Растительные отходы, образовавшиеся при плановой обрезке деревьев и кустарниковых растений должны вывозиться лицами, получившими ордер-разрешение на обрезку, вырубку, </w:t>
      </w:r>
      <w:proofErr w:type="spellStart"/>
      <w:r w:rsidRPr="00F93778">
        <w:rPr>
          <w:sz w:val="28"/>
          <w:szCs w:val="28"/>
        </w:rPr>
        <w:t>кронирование</w:t>
      </w:r>
      <w:proofErr w:type="spellEnd"/>
      <w:r w:rsidRPr="00F93778">
        <w:rPr>
          <w:sz w:val="28"/>
          <w:szCs w:val="28"/>
        </w:rPr>
        <w:t xml:space="preserve"> зеленых насаждений в МБУ «Управление экологии города Чебоксары». </w:t>
      </w:r>
    </w:p>
    <w:p w:rsidR="00C06060" w:rsidRPr="00F93778" w:rsidRDefault="00C06060" w:rsidP="00DE42BC">
      <w:pPr>
        <w:spacing w:line="360" w:lineRule="auto"/>
        <w:ind w:firstLine="709"/>
        <w:jc w:val="both"/>
        <w:rPr>
          <w:sz w:val="28"/>
          <w:szCs w:val="28"/>
        </w:rPr>
      </w:pPr>
      <w:r w:rsidRPr="00F93778">
        <w:rPr>
          <w:sz w:val="28"/>
          <w:szCs w:val="28"/>
        </w:rPr>
        <w:t>Мусор, образовавшийся при проведении экологических субботников, вывозится по отдельно заключенным договорам в соответствии с постановлением администрации города Чебоксары о проведении экологических субботников.»</w:t>
      </w:r>
      <w:r w:rsidR="004528E7" w:rsidRPr="00F93778">
        <w:rPr>
          <w:sz w:val="28"/>
          <w:szCs w:val="28"/>
        </w:rPr>
        <w:t>;</w:t>
      </w:r>
    </w:p>
    <w:p w:rsidR="00E350FD" w:rsidRPr="00F93778" w:rsidRDefault="00F93778" w:rsidP="00DE42BC">
      <w:pPr>
        <w:spacing w:line="360" w:lineRule="auto"/>
        <w:ind w:firstLine="709"/>
        <w:jc w:val="both"/>
        <w:rPr>
          <w:sz w:val="28"/>
          <w:szCs w:val="28"/>
        </w:rPr>
      </w:pPr>
      <w:r w:rsidRPr="00177994">
        <w:rPr>
          <w:sz w:val="28"/>
          <w:szCs w:val="28"/>
        </w:rPr>
        <w:t>г</w:t>
      </w:r>
      <w:r w:rsidR="00666870" w:rsidRPr="00177994">
        <w:rPr>
          <w:sz w:val="28"/>
          <w:szCs w:val="28"/>
        </w:rPr>
        <w:t>) в</w:t>
      </w:r>
      <w:r w:rsidR="00C06060" w:rsidRPr="00177994">
        <w:rPr>
          <w:sz w:val="28"/>
          <w:szCs w:val="28"/>
        </w:rPr>
        <w:t xml:space="preserve"> </w:t>
      </w:r>
      <w:r w:rsidR="00E350FD" w:rsidRPr="00177994">
        <w:rPr>
          <w:sz w:val="28"/>
          <w:szCs w:val="28"/>
        </w:rPr>
        <w:t xml:space="preserve">разделе </w:t>
      </w:r>
      <w:r w:rsidR="00E350FD" w:rsidRPr="00F93778">
        <w:rPr>
          <w:sz w:val="28"/>
          <w:szCs w:val="28"/>
        </w:rPr>
        <w:t>5.5:</w:t>
      </w:r>
    </w:p>
    <w:p w:rsidR="00C06060" w:rsidRPr="00F93778" w:rsidRDefault="00E350FD" w:rsidP="00DE42BC">
      <w:pPr>
        <w:spacing w:line="360" w:lineRule="auto"/>
        <w:ind w:firstLine="709"/>
        <w:jc w:val="both"/>
        <w:rPr>
          <w:sz w:val="28"/>
          <w:szCs w:val="28"/>
        </w:rPr>
      </w:pPr>
      <w:r w:rsidRPr="00F93778">
        <w:rPr>
          <w:sz w:val="28"/>
          <w:szCs w:val="28"/>
        </w:rPr>
        <w:t xml:space="preserve"> </w:t>
      </w:r>
      <w:r w:rsidR="00F93778" w:rsidRPr="00F93778">
        <w:rPr>
          <w:sz w:val="28"/>
          <w:szCs w:val="28"/>
        </w:rPr>
        <w:t>1</w:t>
      </w:r>
      <w:r w:rsidR="00666870" w:rsidRPr="00F93778">
        <w:rPr>
          <w:sz w:val="28"/>
          <w:szCs w:val="28"/>
        </w:rPr>
        <w:t xml:space="preserve">) </w:t>
      </w:r>
      <w:r w:rsidRPr="00F93778">
        <w:rPr>
          <w:sz w:val="28"/>
          <w:szCs w:val="28"/>
        </w:rPr>
        <w:t>п</w:t>
      </w:r>
      <w:r w:rsidR="00C06060" w:rsidRPr="00F93778">
        <w:rPr>
          <w:sz w:val="28"/>
          <w:szCs w:val="28"/>
        </w:rPr>
        <w:t>ункт 5.5.9.1 дополнить подпунктом 4 следующего содержания:</w:t>
      </w:r>
    </w:p>
    <w:p w:rsidR="00C06060" w:rsidRPr="00F93778" w:rsidRDefault="00C06060" w:rsidP="00DE42BC">
      <w:pPr>
        <w:spacing w:line="360" w:lineRule="auto"/>
        <w:ind w:firstLine="709"/>
        <w:jc w:val="both"/>
        <w:rPr>
          <w:sz w:val="28"/>
          <w:szCs w:val="28"/>
        </w:rPr>
      </w:pPr>
      <w:r w:rsidRPr="00F93778">
        <w:rPr>
          <w:sz w:val="28"/>
          <w:szCs w:val="28"/>
        </w:rPr>
        <w:t xml:space="preserve">«4) использование </w:t>
      </w:r>
      <w:proofErr w:type="spellStart"/>
      <w:r w:rsidRPr="00F93778">
        <w:rPr>
          <w:sz w:val="28"/>
          <w:szCs w:val="28"/>
        </w:rPr>
        <w:t>профнастила</w:t>
      </w:r>
      <w:proofErr w:type="spellEnd"/>
      <w:r w:rsidRPr="00F93778">
        <w:rPr>
          <w:sz w:val="28"/>
          <w:szCs w:val="28"/>
        </w:rPr>
        <w:t xml:space="preserve">, </w:t>
      </w:r>
      <w:proofErr w:type="spellStart"/>
      <w:r w:rsidRPr="00F93778">
        <w:rPr>
          <w:sz w:val="28"/>
          <w:szCs w:val="28"/>
        </w:rPr>
        <w:t>сайдинга</w:t>
      </w:r>
      <w:proofErr w:type="spellEnd"/>
      <w:r w:rsidRPr="00F93778">
        <w:rPr>
          <w:sz w:val="28"/>
          <w:szCs w:val="28"/>
        </w:rPr>
        <w:t xml:space="preserve">, </w:t>
      </w:r>
      <w:proofErr w:type="spellStart"/>
      <w:r w:rsidRPr="00F93778">
        <w:rPr>
          <w:sz w:val="28"/>
          <w:szCs w:val="28"/>
        </w:rPr>
        <w:t>металлопрофилей</w:t>
      </w:r>
      <w:proofErr w:type="spellEnd"/>
      <w:r w:rsidRPr="00F93778">
        <w:rPr>
          <w:sz w:val="28"/>
          <w:szCs w:val="28"/>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w:t>
      </w:r>
      <w:r w:rsidR="004528E7" w:rsidRPr="00F93778">
        <w:rPr>
          <w:sz w:val="28"/>
          <w:szCs w:val="28"/>
        </w:rPr>
        <w:t>;</w:t>
      </w:r>
    </w:p>
    <w:p w:rsidR="00C06060" w:rsidRPr="00F93778" w:rsidRDefault="00F93778" w:rsidP="00DE42BC">
      <w:pPr>
        <w:autoSpaceDE w:val="0"/>
        <w:autoSpaceDN w:val="0"/>
        <w:adjustRightInd w:val="0"/>
        <w:spacing w:line="360" w:lineRule="auto"/>
        <w:ind w:firstLine="709"/>
        <w:jc w:val="both"/>
        <w:rPr>
          <w:sz w:val="28"/>
          <w:szCs w:val="28"/>
        </w:rPr>
      </w:pPr>
      <w:r w:rsidRPr="00F93778">
        <w:rPr>
          <w:sz w:val="28"/>
          <w:szCs w:val="28"/>
        </w:rPr>
        <w:t>2</w:t>
      </w:r>
      <w:r w:rsidR="00E350FD" w:rsidRPr="00F93778">
        <w:rPr>
          <w:sz w:val="28"/>
          <w:szCs w:val="28"/>
        </w:rPr>
        <w:t>) п</w:t>
      </w:r>
      <w:r w:rsidR="00BD027B" w:rsidRPr="00F93778">
        <w:rPr>
          <w:sz w:val="28"/>
          <w:szCs w:val="28"/>
        </w:rPr>
        <w:t>ункт</w:t>
      </w:r>
      <w:r w:rsidR="00C06060" w:rsidRPr="00F93778">
        <w:rPr>
          <w:sz w:val="28"/>
          <w:szCs w:val="28"/>
        </w:rPr>
        <w:t xml:space="preserve"> 5.5.24 изложить в следующей редакции:</w:t>
      </w:r>
    </w:p>
    <w:p w:rsidR="00C06060" w:rsidRPr="00F93778" w:rsidRDefault="00C06060" w:rsidP="00DE42B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«5.5.24. Удаление с контейнерной площадки и прилегающей к ней территории отходов 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r w:rsidRPr="00F93778">
        <w:t xml:space="preserve"> </w:t>
      </w:r>
      <w:r w:rsidRPr="00F93778">
        <w:rPr>
          <w:rFonts w:ascii="Times New Roman" w:hAnsi="Times New Roman" w:cs="Times New Roman"/>
          <w:sz w:val="28"/>
          <w:szCs w:val="28"/>
        </w:rPr>
        <w:t>кроме случаев, указанных в пункте 3.3.11.6 настоящих Правил.»</w:t>
      </w:r>
      <w:r w:rsidR="004528E7" w:rsidRPr="00F93778">
        <w:rPr>
          <w:rFonts w:ascii="Times New Roman" w:hAnsi="Times New Roman" w:cs="Times New Roman"/>
          <w:sz w:val="28"/>
          <w:szCs w:val="28"/>
        </w:rPr>
        <w:t>;</w:t>
      </w:r>
    </w:p>
    <w:p w:rsidR="00462B65" w:rsidRPr="00F93778" w:rsidRDefault="00E350FD" w:rsidP="00462B65">
      <w:pPr>
        <w:spacing w:line="360" w:lineRule="auto"/>
        <w:ind w:firstLine="709"/>
        <w:jc w:val="both"/>
        <w:rPr>
          <w:rFonts w:eastAsiaTheme="minorHAnsi"/>
          <w:sz w:val="28"/>
          <w:szCs w:val="28"/>
          <w:lang w:eastAsia="en-US"/>
        </w:rPr>
      </w:pPr>
      <w:r w:rsidRPr="00F93778">
        <w:rPr>
          <w:rFonts w:eastAsiaTheme="minorHAnsi"/>
          <w:sz w:val="28"/>
          <w:szCs w:val="28"/>
          <w:lang w:eastAsia="en-US"/>
        </w:rPr>
        <w:lastRenderedPageBreak/>
        <w:t>7</w:t>
      </w:r>
      <w:r w:rsidR="004528E7" w:rsidRPr="00F93778">
        <w:rPr>
          <w:rFonts w:eastAsiaTheme="minorHAnsi"/>
          <w:sz w:val="28"/>
          <w:szCs w:val="28"/>
          <w:lang w:eastAsia="en-US"/>
        </w:rPr>
        <w:t>)</w:t>
      </w:r>
      <w:r w:rsidRPr="00F93778">
        <w:rPr>
          <w:rFonts w:eastAsiaTheme="minorHAnsi"/>
          <w:sz w:val="28"/>
          <w:szCs w:val="28"/>
          <w:lang w:eastAsia="en-US"/>
        </w:rPr>
        <w:t xml:space="preserve"> </w:t>
      </w:r>
      <w:r w:rsidR="004528E7" w:rsidRPr="00F93778">
        <w:rPr>
          <w:rFonts w:eastAsiaTheme="minorHAnsi"/>
          <w:sz w:val="28"/>
          <w:szCs w:val="28"/>
          <w:lang w:eastAsia="en-US"/>
        </w:rPr>
        <w:t>п</w:t>
      </w:r>
      <w:r w:rsidR="00462B65" w:rsidRPr="00F93778">
        <w:rPr>
          <w:rFonts w:eastAsiaTheme="minorHAnsi"/>
          <w:sz w:val="28"/>
          <w:szCs w:val="28"/>
          <w:lang w:eastAsia="en-US"/>
        </w:rPr>
        <w:t xml:space="preserve">ункт </w:t>
      </w:r>
      <w:r w:rsidR="00462B65" w:rsidRPr="00F93778">
        <w:rPr>
          <w:sz w:val="28"/>
          <w:szCs w:val="28"/>
        </w:rPr>
        <w:t>8.1.3</w:t>
      </w:r>
      <w:r w:rsidR="00462B65" w:rsidRPr="00F93778">
        <w:rPr>
          <w:rFonts w:eastAsiaTheme="minorHAnsi"/>
          <w:sz w:val="28"/>
          <w:szCs w:val="28"/>
          <w:lang w:eastAsia="en-US"/>
        </w:rPr>
        <w:t xml:space="preserve"> </w:t>
      </w:r>
      <w:r w:rsidRPr="00F93778">
        <w:rPr>
          <w:rFonts w:eastAsiaTheme="minorHAnsi"/>
          <w:sz w:val="28"/>
          <w:szCs w:val="28"/>
          <w:lang w:eastAsia="en-US"/>
        </w:rPr>
        <w:t xml:space="preserve">раздела 8.1  главы </w:t>
      </w:r>
      <w:r w:rsidRPr="00F93778">
        <w:rPr>
          <w:rFonts w:eastAsiaTheme="minorHAnsi"/>
          <w:sz w:val="28"/>
          <w:szCs w:val="28"/>
          <w:lang w:val="en-US" w:eastAsia="en-US"/>
        </w:rPr>
        <w:t>VIII</w:t>
      </w:r>
      <w:r w:rsidRPr="00F93778">
        <w:rPr>
          <w:rFonts w:eastAsiaTheme="minorHAnsi"/>
          <w:sz w:val="28"/>
          <w:szCs w:val="28"/>
          <w:lang w:eastAsia="en-US"/>
        </w:rPr>
        <w:t xml:space="preserve"> «Порядок и механизмы выполнения отдельных мероприятий по содержанию территории города Чебоксары, направленных на повышение комфортности условий проживания граждан, поддержание и улучшение санитарного и эстетического состояния территории» </w:t>
      </w:r>
      <w:r w:rsidR="00462B65" w:rsidRPr="00F93778">
        <w:rPr>
          <w:rFonts w:eastAsiaTheme="minorHAnsi"/>
          <w:sz w:val="28"/>
          <w:szCs w:val="28"/>
          <w:lang w:eastAsia="en-US"/>
        </w:rPr>
        <w:t>изложить в следующей редакции:</w:t>
      </w:r>
    </w:p>
    <w:p w:rsidR="00462B65" w:rsidRPr="009F3ABE" w:rsidRDefault="00462B65" w:rsidP="00DE42BC">
      <w:pPr>
        <w:pStyle w:val="ConsPlusNormal"/>
        <w:spacing w:line="360" w:lineRule="auto"/>
        <w:ind w:firstLine="709"/>
        <w:jc w:val="both"/>
        <w:rPr>
          <w:rFonts w:ascii="Times New Roman" w:hAnsi="Times New Roman" w:cs="Times New Roman"/>
          <w:sz w:val="28"/>
          <w:szCs w:val="28"/>
        </w:rPr>
      </w:pPr>
      <w:r w:rsidRPr="00F93778">
        <w:rPr>
          <w:rFonts w:ascii="Times New Roman" w:hAnsi="Times New Roman" w:cs="Times New Roman"/>
          <w:sz w:val="28"/>
          <w:szCs w:val="28"/>
        </w:rPr>
        <w:t>«8.1.3.</w:t>
      </w:r>
      <w:r w:rsidRPr="00F93778">
        <w:rPr>
          <w:rFonts w:ascii="Times New Roman" w:eastAsiaTheme="minorHAnsi" w:hAnsi="Times New Roman" w:cs="Times New Roman"/>
          <w:sz w:val="28"/>
          <w:szCs w:val="28"/>
          <w:lang w:eastAsia="en-US"/>
        </w:rPr>
        <w:t xml:space="preserve"> </w:t>
      </w:r>
      <w:r w:rsidRPr="00F93778">
        <w:rPr>
          <w:rFonts w:ascii="Times New Roman" w:eastAsia="Times New Roman" w:hAnsi="Times New Roman" w:cs="Times New Roman"/>
          <w:sz w:val="28"/>
          <w:szCs w:val="28"/>
        </w:rPr>
        <w:t>Порядок выявлени</w:t>
      </w:r>
      <w:r w:rsidR="006D4630" w:rsidRPr="00F93778">
        <w:rPr>
          <w:rFonts w:ascii="Times New Roman" w:eastAsia="Times New Roman" w:hAnsi="Times New Roman" w:cs="Times New Roman"/>
          <w:sz w:val="28"/>
          <w:szCs w:val="28"/>
        </w:rPr>
        <w:t>я</w:t>
      </w:r>
      <w:r w:rsidRPr="00F93778">
        <w:rPr>
          <w:rFonts w:ascii="Times New Roman" w:eastAsia="Times New Roman" w:hAnsi="Times New Roman" w:cs="Times New Roman"/>
          <w:sz w:val="28"/>
          <w:szCs w:val="28"/>
        </w:rPr>
        <w:t xml:space="preserve"> </w:t>
      </w:r>
      <w:r w:rsidR="00E57F7B" w:rsidRPr="00F93778">
        <w:rPr>
          <w:rFonts w:ascii="Times New Roman" w:eastAsia="Times New Roman" w:hAnsi="Times New Roman" w:cs="Times New Roman"/>
          <w:sz w:val="28"/>
          <w:szCs w:val="28"/>
        </w:rPr>
        <w:t xml:space="preserve">и принятия мер по освобождению территории города Чебоксары от </w:t>
      </w:r>
      <w:r w:rsidRPr="00F93778">
        <w:rPr>
          <w:rFonts w:ascii="Times New Roman" w:eastAsia="Times New Roman" w:hAnsi="Times New Roman" w:cs="Times New Roman"/>
          <w:sz w:val="28"/>
          <w:szCs w:val="28"/>
        </w:rPr>
        <w:t xml:space="preserve">брошенных </w:t>
      </w:r>
      <w:r w:rsidR="006D4630" w:rsidRPr="00F93778">
        <w:rPr>
          <w:rFonts w:ascii="Times New Roman" w:eastAsia="Times New Roman" w:hAnsi="Times New Roman" w:cs="Times New Roman"/>
          <w:sz w:val="28"/>
          <w:szCs w:val="28"/>
        </w:rPr>
        <w:t>и</w:t>
      </w:r>
      <w:r w:rsidRPr="00F93778">
        <w:rPr>
          <w:rFonts w:ascii="Times New Roman" w:eastAsia="Times New Roman" w:hAnsi="Times New Roman" w:cs="Times New Roman"/>
          <w:sz w:val="28"/>
          <w:szCs w:val="28"/>
        </w:rPr>
        <w:t xml:space="preserve"> разукомплектованных транспортных средств </w:t>
      </w:r>
      <w:r w:rsidR="00E57F7B" w:rsidRPr="00F93778">
        <w:rPr>
          <w:rFonts w:ascii="Times New Roman" w:eastAsia="Times New Roman" w:hAnsi="Times New Roman" w:cs="Times New Roman"/>
          <w:sz w:val="28"/>
          <w:szCs w:val="28"/>
        </w:rPr>
        <w:t>устанавливается</w:t>
      </w:r>
      <w:r w:rsidR="00E57F7B" w:rsidRPr="00F93778">
        <w:rPr>
          <w:rFonts w:ascii="Times New Roman" w:hAnsi="Times New Roman" w:cs="Times New Roman"/>
          <w:sz w:val="28"/>
          <w:szCs w:val="28"/>
        </w:rPr>
        <w:t xml:space="preserve"> правовым актом администрации города Чебоксары.».</w:t>
      </w:r>
    </w:p>
    <w:p w:rsidR="00C06060" w:rsidRPr="009F3ABE" w:rsidRDefault="00C06060" w:rsidP="00DE42BC">
      <w:pPr>
        <w:autoSpaceDE w:val="0"/>
        <w:autoSpaceDN w:val="0"/>
        <w:adjustRightInd w:val="0"/>
        <w:spacing w:line="360" w:lineRule="auto"/>
        <w:ind w:firstLine="720"/>
        <w:jc w:val="both"/>
        <w:rPr>
          <w:sz w:val="28"/>
          <w:szCs w:val="28"/>
        </w:rPr>
      </w:pPr>
      <w:r w:rsidRPr="009F3ABE">
        <w:rPr>
          <w:sz w:val="28"/>
          <w:szCs w:val="28"/>
        </w:rPr>
        <w:t>2. Признать утратившими силу решения Чебоксарского городского Собрания депутатов:</w:t>
      </w:r>
    </w:p>
    <w:p w:rsidR="00C06060" w:rsidRPr="009F3ABE" w:rsidRDefault="00C06060" w:rsidP="00DE42BC">
      <w:pPr>
        <w:autoSpaceDE w:val="0"/>
        <w:autoSpaceDN w:val="0"/>
        <w:adjustRightInd w:val="0"/>
        <w:spacing w:line="360" w:lineRule="auto"/>
        <w:ind w:firstLine="720"/>
        <w:jc w:val="both"/>
        <w:rPr>
          <w:bCs/>
          <w:sz w:val="28"/>
          <w:szCs w:val="28"/>
        </w:rPr>
      </w:pPr>
      <w:r w:rsidRPr="009F3ABE">
        <w:rPr>
          <w:bCs/>
          <w:sz w:val="28"/>
          <w:szCs w:val="28"/>
        </w:rPr>
        <w:t xml:space="preserve">от 21 сентября 2006 года № 342 «О Правилах организации сбора, вывоза, переработки и утилизации твердых бытовых и жидких </w:t>
      </w:r>
      <w:proofErr w:type="spellStart"/>
      <w:r w:rsidRPr="009F3ABE">
        <w:rPr>
          <w:bCs/>
          <w:sz w:val="28"/>
          <w:szCs w:val="28"/>
        </w:rPr>
        <w:t>неканализованных</w:t>
      </w:r>
      <w:proofErr w:type="spellEnd"/>
      <w:r w:rsidRPr="009F3ABE">
        <w:rPr>
          <w:bCs/>
          <w:sz w:val="28"/>
          <w:szCs w:val="28"/>
        </w:rPr>
        <w:t xml:space="preserve"> отходов на территории города Чебоксары»;</w:t>
      </w:r>
    </w:p>
    <w:p w:rsidR="00C06060" w:rsidRPr="009F3ABE" w:rsidRDefault="00C06060" w:rsidP="00C06060">
      <w:pPr>
        <w:spacing w:line="360" w:lineRule="auto"/>
        <w:ind w:firstLine="720"/>
        <w:jc w:val="both"/>
        <w:rPr>
          <w:sz w:val="28"/>
          <w:szCs w:val="28"/>
        </w:rPr>
      </w:pPr>
      <w:r w:rsidRPr="009F3ABE">
        <w:rPr>
          <w:sz w:val="28"/>
          <w:szCs w:val="28"/>
        </w:rPr>
        <w:t xml:space="preserve">от 28 сентября 2010 года № 1814 «О внесении изменений в Правила организации сбора, вывоза, переработки и утилизации твердых бытовых и жидких </w:t>
      </w:r>
      <w:proofErr w:type="spellStart"/>
      <w:r w:rsidRPr="009F3ABE">
        <w:rPr>
          <w:sz w:val="28"/>
          <w:szCs w:val="28"/>
        </w:rPr>
        <w:t>неканализованных</w:t>
      </w:r>
      <w:proofErr w:type="spellEnd"/>
      <w:r w:rsidRPr="009F3ABE">
        <w:rPr>
          <w:sz w:val="28"/>
          <w:szCs w:val="28"/>
        </w:rPr>
        <w:t xml:space="preserve"> отходов на территории города Чебоксары, утвержденные решением Чебоксарского городского Собрания депутатов </w:t>
      </w:r>
      <w:r w:rsidR="00AD46A1">
        <w:rPr>
          <w:sz w:val="28"/>
          <w:szCs w:val="28"/>
        </w:rPr>
        <w:t xml:space="preserve">    </w:t>
      </w:r>
      <w:r w:rsidRPr="009F3ABE">
        <w:rPr>
          <w:sz w:val="28"/>
          <w:szCs w:val="28"/>
        </w:rPr>
        <w:t>от 21 сентября 2006 года № 342»;</w:t>
      </w:r>
    </w:p>
    <w:p w:rsidR="00C06060" w:rsidRPr="009F3ABE" w:rsidRDefault="00C06060" w:rsidP="00DE42BC">
      <w:pPr>
        <w:spacing w:line="360" w:lineRule="auto"/>
        <w:ind w:firstLine="720"/>
        <w:jc w:val="both"/>
        <w:rPr>
          <w:sz w:val="28"/>
          <w:szCs w:val="28"/>
        </w:rPr>
      </w:pPr>
      <w:r w:rsidRPr="009F3ABE">
        <w:rPr>
          <w:sz w:val="28"/>
          <w:szCs w:val="28"/>
        </w:rPr>
        <w:t xml:space="preserve">от 27 ноября 2012 года № 817 «О внесении изменений в Правила организации сбора, вывоза, переработки и утилизации твердых бытовых и жидких </w:t>
      </w:r>
      <w:proofErr w:type="spellStart"/>
      <w:r w:rsidRPr="009F3ABE">
        <w:rPr>
          <w:sz w:val="28"/>
          <w:szCs w:val="28"/>
        </w:rPr>
        <w:t>неканализованных</w:t>
      </w:r>
      <w:proofErr w:type="spellEnd"/>
      <w:r w:rsidRPr="009F3ABE">
        <w:rPr>
          <w:sz w:val="28"/>
          <w:szCs w:val="28"/>
        </w:rPr>
        <w:t xml:space="preserve"> отходов на территории города Чебоксары, утвержденные решением Чебоксарского городского Собрания депутатов </w:t>
      </w:r>
      <w:r w:rsidR="00AD46A1">
        <w:rPr>
          <w:sz w:val="28"/>
          <w:szCs w:val="28"/>
        </w:rPr>
        <w:t xml:space="preserve">     </w:t>
      </w:r>
      <w:r w:rsidRPr="009F3ABE">
        <w:rPr>
          <w:sz w:val="28"/>
          <w:szCs w:val="28"/>
        </w:rPr>
        <w:t>от</w:t>
      </w:r>
      <w:r w:rsidR="00DE42BC" w:rsidRPr="009F3ABE">
        <w:rPr>
          <w:sz w:val="28"/>
          <w:szCs w:val="28"/>
        </w:rPr>
        <w:t xml:space="preserve"> </w:t>
      </w:r>
      <w:r w:rsidRPr="009F3ABE">
        <w:rPr>
          <w:sz w:val="28"/>
          <w:szCs w:val="28"/>
        </w:rPr>
        <w:t>21 сентября 2006 года № 342»;</w:t>
      </w:r>
    </w:p>
    <w:p w:rsidR="00C06060" w:rsidRPr="009F3ABE" w:rsidRDefault="00C06060" w:rsidP="00C06060">
      <w:pPr>
        <w:spacing w:line="360" w:lineRule="auto"/>
        <w:ind w:firstLine="709"/>
        <w:jc w:val="both"/>
        <w:rPr>
          <w:sz w:val="28"/>
          <w:szCs w:val="28"/>
        </w:rPr>
      </w:pPr>
      <w:r w:rsidRPr="009F3ABE">
        <w:rPr>
          <w:sz w:val="28"/>
          <w:szCs w:val="28"/>
        </w:rPr>
        <w:t xml:space="preserve">от 26 мая 2009 года № 1326 «О генеральной схеме очистки территории города Чебоксары </w:t>
      </w:r>
      <w:r w:rsidR="00A861B3" w:rsidRPr="00A861B3">
        <w:rPr>
          <w:sz w:val="28"/>
          <w:szCs w:val="28"/>
        </w:rPr>
        <w:t>–</w:t>
      </w:r>
      <w:r w:rsidRPr="009F3ABE">
        <w:rPr>
          <w:sz w:val="28"/>
          <w:szCs w:val="28"/>
        </w:rPr>
        <w:t xml:space="preserve"> столицы Чувашской Республики».</w:t>
      </w:r>
    </w:p>
    <w:p w:rsidR="00C06060" w:rsidRPr="009F3ABE" w:rsidRDefault="00C06060" w:rsidP="00C06060">
      <w:pPr>
        <w:spacing w:line="360" w:lineRule="auto"/>
        <w:ind w:firstLine="709"/>
        <w:jc w:val="both"/>
        <w:rPr>
          <w:sz w:val="28"/>
          <w:szCs w:val="28"/>
        </w:rPr>
      </w:pPr>
      <w:r w:rsidRPr="009F3ABE">
        <w:rPr>
          <w:sz w:val="28"/>
          <w:szCs w:val="28"/>
        </w:rPr>
        <w:t xml:space="preserve">3. Администрации города Чебоксары привести </w:t>
      </w:r>
      <w:r w:rsidRPr="009F3ABE">
        <w:rPr>
          <w:rFonts w:eastAsia="Calibri"/>
          <w:sz w:val="28"/>
          <w:szCs w:val="28"/>
          <w:lang w:eastAsia="en-US"/>
        </w:rPr>
        <w:t>муниципальные нормативные правовые акты города Чебоксары в соответствие с настоящим решением.</w:t>
      </w:r>
    </w:p>
    <w:p w:rsidR="00C06060" w:rsidRPr="009F3ABE" w:rsidRDefault="00C06060" w:rsidP="00C06060">
      <w:pPr>
        <w:spacing w:line="360" w:lineRule="auto"/>
        <w:ind w:firstLine="709"/>
        <w:jc w:val="both"/>
        <w:rPr>
          <w:rFonts w:eastAsiaTheme="minorHAnsi"/>
          <w:sz w:val="28"/>
          <w:szCs w:val="28"/>
          <w:lang w:eastAsia="en-US"/>
        </w:rPr>
      </w:pPr>
      <w:r w:rsidRPr="009F3ABE">
        <w:rPr>
          <w:rFonts w:eastAsiaTheme="minorHAnsi"/>
          <w:sz w:val="28"/>
          <w:szCs w:val="28"/>
          <w:lang w:eastAsia="en-US"/>
        </w:rPr>
        <w:lastRenderedPageBreak/>
        <w:t>4. Опубликовать настоящее решение в Вестнике органов местного самоуправления города Чебоксары.</w:t>
      </w:r>
    </w:p>
    <w:p w:rsidR="00C06060" w:rsidRPr="009F3ABE" w:rsidRDefault="00C06060" w:rsidP="00C06060">
      <w:pPr>
        <w:spacing w:line="360" w:lineRule="auto"/>
        <w:ind w:firstLine="709"/>
        <w:jc w:val="both"/>
        <w:rPr>
          <w:rFonts w:eastAsiaTheme="minorHAnsi"/>
          <w:sz w:val="28"/>
          <w:szCs w:val="28"/>
          <w:lang w:eastAsia="en-US"/>
        </w:rPr>
      </w:pPr>
      <w:r w:rsidRPr="009F3ABE">
        <w:rPr>
          <w:rFonts w:eastAsiaTheme="minorHAnsi"/>
          <w:sz w:val="28"/>
          <w:szCs w:val="28"/>
          <w:lang w:eastAsia="en-US"/>
        </w:rPr>
        <w:t>5. Настоящее решение вступает в силу со дня его официального опубликования.</w:t>
      </w:r>
    </w:p>
    <w:p w:rsidR="00C06060" w:rsidRPr="009F3ABE" w:rsidRDefault="00C06060" w:rsidP="00C06060">
      <w:pPr>
        <w:spacing w:line="360" w:lineRule="auto"/>
        <w:ind w:firstLine="709"/>
        <w:jc w:val="both"/>
        <w:rPr>
          <w:rFonts w:eastAsiaTheme="minorHAnsi"/>
          <w:sz w:val="28"/>
          <w:szCs w:val="28"/>
          <w:lang w:eastAsia="en-US"/>
        </w:rPr>
      </w:pPr>
      <w:r w:rsidRPr="009F3ABE">
        <w:rPr>
          <w:rFonts w:eastAsiaTheme="minorHAnsi"/>
          <w:sz w:val="28"/>
          <w:szCs w:val="28"/>
          <w:lang w:eastAsia="en-US"/>
        </w:rPr>
        <w:t>6. Контроль за исполнением настоящего решения возложить на постоянную комиссию Чебоксарского городского Собрания депутатов по городскому хозяйству.</w:t>
      </w:r>
    </w:p>
    <w:p w:rsidR="00C06060" w:rsidRPr="009F3ABE" w:rsidRDefault="00C06060" w:rsidP="00C06060">
      <w:pPr>
        <w:pStyle w:val="33"/>
        <w:spacing w:line="240" w:lineRule="auto"/>
        <w:ind w:right="-2" w:firstLine="0"/>
      </w:pPr>
    </w:p>
    <w:p w:rsidR="00EC163D" w:rsidRPr="009F3ABE" w:rsidRDefault="00EC163D" w:rsidP="00C06060">
      <w:pPr>
        <w:pStyle w:val="33"/>
        <w:spacing w:line="240" w:lineRule="auto"/>
        <w:ind w:right="-2" w:firstLine="0"/>
        <w:rPr>
          <w:sz w:val="14"/>
          <w:szCs w:val="14"/>
        </w:rPr>
      </w:pPr>
    </w:p>
    <w:p w:rsidR="00F55B69" w:rsidRPr="009F3ABE" w:rsidRDefault="00C06060" w:rsidP="00C06060">
      <w:pPr>
        <w:rPr>
          <w:sz w:val="28"/>
          <w:szCs w:val="28"/>
        </w:rPr>
      </w:pPr>
      <w:r w:rsidRPr="009F3ABE">
        <w:rPr>
          <w:sz w:val="28"/>
          <w:szCs w:val="28"/>
        </w:rPr>
        <w:t>Глава города Чебоксары</w:t>
      </w:r>
      <w:r w:rsidRPr="009F3ABE">
        <w:rPr>
          <w:sz w:val="28"/>
          <w:szCs w:val="28"/>
        </w:rPr>
        <w:tab/>
      </w:r>
      <w:r w:rsidRPr="009F3ABE">
        <w:rPr>
          <w:sz w:val="28"/>
          <w:szCs w:val="28"/>
        </w:rPr>
        <w:tab/>
      </w:r>
      <w:r w:rsidRPr="009F3ABE">
        <w:rPr>
          <w:sz w:val="28"/>
          <w:szCs w:val="28"/>
        </w:rPr>
        <w:tab/>
      </w:r>
      <w:r w:rsidRPr="009F3ABE">
        <w:rPr>
          <w:sz w:val="28"/>
          <w:szCs w:val="28"/>
        </w:rPr>
        <w:tab/>
        <w:t xml:space="preserve">                           О.И. </w:t>
      </w:r>
      <w:proofErr w:type="spellStart"/>
      <w:r w:rsidRPr="009F3ABE">
        <w:rPr>
          <w:sz w:val="28"/>
          <w:szCs w:val="28"/>
        </w:rPr>
        <w:t>Кортунов</w:t>
      </w:r>
      <w:bookmarkEnd w:id="0"/>
      <w:proofErr w:type="spellEnd"/>
    </w:p>
    <w:sectPr w:rsidR="00F55B69" w:rsidRPr="009F3ABE" w:rsidSect="00BF7A6C">
      <w:type w:val="continuous"/>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58D" w:rsidRDefault="009E458D" w:rsidP="00C15EBD">
      <w:r>
        <w:separator/>
      </w:r>
    </w:p>
  </w:endnote>
  <w:endnote w:type="continuationSeparator" w:id="0">
    <w:p w:rsidR="009E458D" w:rsidRDefault="009E458D" w:rsidP="00C1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panose1 w:val="00000000000000000000"/>
    <w:charset w:val="00"/>
    <w:family w:val="auto"/>
    <w:pitch w:val="variable"/>
    <w:sig w:usb0="00000207"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58D" w:rsidRDefault="009E458D" w:rsidP="00C15EBD">
      <w:r>
        <w:separator/>
      </w:r>
    </w:p>
  </w:footnote>
  <w:footnote w:type="continuationSeparator" w:id="0">
    <w:p w:rsidR="009E458D" w:rsidRDefault="009E458D" w:rsidP="00C15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418949"/>
    </w:sdtPr>
    <w:sdtContent>
      <w:p w:rsidR="009E458D" w:rsidRDefault="009E458D">
        <w:pPr>
          <w:pStyle w:val="a9"/>
          <w:jc w:val="center"/>
        </w:pPr>
        <w:r>
          <w:fldChar w:fldCharType="begin"/>
        </w:r>
        <w:r>
          <w:instrText>PAGE   \* MERGEFORMAT</w:instrText>
        </w:r>
        <w:r>
          <w:fldChar w:fldCharType="separate"/>
        </w:r>
        <w:r w:rsidR="00465CFC">
          <w:rPr>
            <w:noProof/>
          </w:rPr>
          <w:t>40</w:t>
        </w:r>
        <w:r>
          <w:rPr>
            <w:noProof/>
          </w:rPr>
          <w:fldChar w:fldCharType="end"/>
        </w:r>
      </w:p>
    </w:sdtContent>
  </w:sdt>
  <w:p w:rsidR="009E458D" w:rsidRDefault="009E45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6451"/>
    <w:multiLevelType w:val="hybridMultilevel"/>
    <w:tmpl w:val="A4BC290C"/>
    <w:lvl w:ilvl="0" w:tplc="6A3CF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B42AD7"/>
    <w:multiLevelType w:val="hybridMultilevel"/>
    <w:tmpl w:val="3CA4ADDE"/>
    <w:lvl w:ilvl="0" w:tplc="C3A4E63C">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4D14CD1"/>
    <w:multiLevelType w:val="multilevel"/>
    <w:tmpl w:val="A96622C8"/>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209E7F81"/>
    <w:multiLevelType w:val="hybridMultilevel"/>
    <w:tmpl w:val="9BC67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A65DA4"/>
    <w:multiLevelType w:val="hybridMultilevel"/>
    <w:tmpl w:val="697A0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F732F40"/>
    <w:multiLevelType w:val="hybridMultilevel"/>
    <w:tmpl w:val="BA5E2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4358C5"/>
    <w:multiLevelType w:val="hybridMultilevel"/>
    <w:tmpl w:val="BBAC5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52"/>
    <w:rsid w:val="0000025C"/>
    <w:rsid w:val="0001636D"/>
    <w:rsid w:val="0002109B"/>
    <w:rsid w:val="00025D51"/>
    <w:rsid w:val="00057748"/>
    <w:rsid w:val="00057E94"/>
    <w:rsid w:val="00062C96"/>
    <w:rsid w:val="0006583C"/>
    <w:rsid w:val="00081C03"/>
    <w:rsid w:val="000942A8"/>
    <w:rsid w:val="000A3D1A"/>
    <w:rsid w:val="000C4184"/>
    <w:rsid w:val="000D4279"/>
    <w:rsid w:val="000F2949"/>
    <w:rsid w:val="001074BE"/>
    <w:rsid w:val="001128CB"/>
    <w:rsid w:val="00115055"/>
    <w:rsid w:val="00141B59"/>
    <w:rsid w:val="00141E26"/>
    <w:rsid w:val="00165BAA"/>
    <w:rsid w:val="001701D0"/>
    <w:rsid w:val="00177994"/>
    <w:rsid w:val="00180952"/>
    <w:rsid w:val="001907B2"/>
    <w:rsid w:val="00197B76"/>
    <w:rsid w:val="001B20C0"/>
    <w:rsid w:val="001B6202"/>
    <w:rsid w:val="001C115D"/>
    <w:rsid w:val="001D592B"/>
    <w:rsid w:val="001E44CD"/>
    <w:rsid w:val="001E5335"/>
    <w:rsid w:val="001F1899"/>
    <w:rsid w:val="00202768"/>
    <w:rsid w:val="002077DB"/>
    <w:rsid w:val="0022463E"/>
    <w:rsid w:val="00244090"/>
    <w:rsid w:val="00263C07"/>
    <w:rsid w:val="0026406C"/>
    <w:rsid w:val="002804D5"/>
    <w:rsid w:val="00285AE0"/>
    <w:rsid w:val="002907F2"/>
    <w:rsid w:val="002A2EE2"/>
    <w:rsid w:val="002B189E"/>
    <w:rsid w:val="002B4A9C"/>
    <w:rsid w:val="002B77BC"/>
    <w:rsid w:val="002C1E34"/>
    <w:rsid w:val="002D6002"/>
    <w:rsid w:val="002E1605"/>
    <w:rsid w:val="002E4231"/>
    <w:rsid w:val="003150F9"/>
    <w:rsid w:val="0032580E"/>
    <w:rsid w:val="003309F7"/>
    <w:rsid w:val="00345251"/>
    <w:rsid w:val="00346FBD"/>
    <w:rsid w:val="00350587"/>
    <w:rsid w:val="00385D53"/>
    <w:rsid w:val="00390E18"/>
    <w:rsid w:val="003A40ED"/>
    <w:rsid w:val="003A7493"/>
    <w:rsid w:val="003C53C5"/>
    <w:rsid w:val="003C745A"/>
    <w:rsid w:val="003E005C"/>
    <w:rsid w:val="003F20DA"/>
    <w:rsid w:val="00406DEC"/>
    <w:rsid w:val="00414935"/>
    <w:rsid w:val="00415536"/>
    <w:rsid w:val="00421B70"/>
    <w:rsid w:val="00447A62"/>
    <w:rsid w:val="004528E7"/>
    <w:rsid w:val="0046073C"/>
    <w:rsid w:val="00462041"/>
    <w:rsid w:val="00462B65"/>
    <w:rsid w:val="00465CFC"/>
    <w:rsid w:val="00474074"/>
    <w:rsid w:val="00484CD5"/>
    <w:rsid w:val="004B0F75"/>
    <w:rsid w:val="004B55A6"/>
    <w:rsid w:val="004C2E5C"/>
    <w:rsid w:val="004C4D7D"/>
    <w:rsid w:val="004E3788"/>
    <w:rsid w:val="004F2BFC"/>
    <w:rsid w:val="005034DC"/>
    <w:rsid w:val="00517BED"/>
    <w:rsid w:val="00537D45"/>
    <w:rsid w:val="00564962"/>
    <w:rsid w:val="00567D84"/>
    <w:rsid w:val="00567EC5"/>
    <w:rsid w:val="00591A3B"/>
    <w:rsid w:val="00595216"/>
    <w:rsid w:val="005A1696"/>
    <w:rsid w:val="005B07C9"/>
    <w:rsid w:val="005B50EC"/>
    <w:rsid w:val="005D08A4"/>
    <w:rsid w:val="005D1730"/>
    <w:rsid w:val="005E1B0D"/>
    <w:rsid w:val="005F0151"/>
    <w:rsid w:val="005F03CF"/>
    <w:rsid w:val="005F2ED3"/>
    <w:rsid w:val="005F424E"/>
    <w:rsid w:val="00602B3D"/>
    <w:rsid w:val="0061332B"/>
    <w:rsid w:val="00613652"/>
    <w:rsid w:val="0063063C"/>
    <w:rsid w:val="006307E2"/>
    <w:rsid w:val="00630AF6"/>
    <w:rsid w:val="00632DD2"/>
    <w:rsid w:val="00632DFA"/>
    <w:rsid w:val="00635801"/>
    <w:rsid w:val="00645CAA"/>
    <w:rsid w:val="00646457"/>
    <w:rsid w:val="00646CCE"/>
    <w:rsid w:val="0065354B"/>
    <w:rsid w:val="00660C3B"/>
    <w:rsid w:val="00666870"/>
    <w:rsid w:val="00674181"/>
    <w:rsid w:val="006746FD"/>
    <w:rsid w:val="0068117A"/>
    <w:rsid w:val="006A09CE"/>
    <w:rsid w:val="006A1C67"/>
    <w:rsid w:val="006A3550"/>
    <w:rsid w:val="006A5405"/>
    <w:rsid w:val="006A76DC"/>
    <w:rsid w:val="006C2521"/>
    <w:rsid w:val="006D128C"/>
    <w:rsid w:val="006D1A5A"/>
    <w:rsid w:val="006D4630"/>
    <w:rsid w:val="006D7817"/>
    <w:rsid w:val="006F29B4"/>
    <w:rsid w:val="006F766C"/>
    <w:rsid w:val="00703403"/>
    <w:rsid w:val="00732352"/>
    <w:rsid w:val="007325B6"/>
    <w:rsid w:val="00734C04"/>
    <w:rsid w:val="00737BEC"/>
    <w:rsid w:val="00742D80"/>
    <w:rsid w:val="007451AE"/>
    <w:rsid w:val="00761ABA"/>
    <w:rsid w:val="007A1AF5"/>
    <w:rsid w:val="007A29C1"/>
    <w:rsid w:val="007B3783"/>
    <w:rsid w:val="007B41D7"/>
    <w:rsid w:val="007C5F74"/>
    <w:rsid w:val="007D0818"/>
    <w:rsid w:val="007D6E1C"/>
    <w:rsid w:val="007E4A36"/>
    <w:rsid w:val="007E52F8"/>
    <w:rsid w:val="007E601B"/>
    <w:rsid w:val="00815D97"/>
    <w:rsid w:val="0082028E"/>
    <w:rsid w:val="00827B44"/>
    <w:rsid w:val="00845752"/>
    <w:rsid w:val="0085280F"/>
    <w:rsid w:val="008568AE"/>
    <w:rsid w:val="00863520"/>
    <w:rsid w:val="00873C30"/>
    <w:rsid w:val="00880FFE"/>
    <w:rsid w:val="00885A97"/>
    <w:rsid w:val="008A0D5A"/>
    <w:rsid w:val="008A70F9"/>
    <w:rsid w:val="008B324F"/>
    <w:rsid w:val="008B4538"/>
    <w:rsid w:val="008C70B1"/>
    <w:rsid w:val="008C7E97"/>
    <w:rsid w:val="008E395F"/>
    <w:rsid w:val="008E6ED9"/>
    <w:rsid w:val="00920B81"/>
    <w:rsid w:val="00920D6D"/>
    <w:rsid w:val="00936A34"/>
    <w:rsid w:val="0094024C"/>
    <w:rsid w:val="00946929"/>
    <w:rsid w:val="0095243A"/>
    <w:rsid w:val="0095672E"/>
    <w:rsid w:val="00974E9E"/>
    <w:rsid w:val="0098322D"/>
    <w:rsid w:val="00990168"/>
    <w:rsid w:val="00991060"/>
    <w:rsid w:val="009A037A"/>
    <w:rsid w:val="009A14AE"/>
    <w:rsid w:val="009B09AE"/>
    <w:rsid w:val="009C247C"/>
    <w:rsid w:val="009C3EAE"/>
    <w:rsid w:val="009C57AB"/>
    <w:rsid w:val="009C7AC5"/>
    <w:rsid w:val="009E3FD2"/>
    <w:rsid w:val="009E458D"/>
    <w:rsid w:val="009E5D63"/>
    <w:rsid w:val="009F3ABE"/>
    <w:rsid w:val="009F55B7"/>
    <w:rsid w:val="00A04F8A"/>
    <w:rsid w:val="00A241C3"/>
    <w:rsid w:val="00A476F3"/>
    <w:rsid w:val="00A52C5C"/>
    <w:rsid w:val="00A82238"/>
    <w:rsid w:val="00A861B3"/>
    <w:rsid w:val="00A95C51"/>
    <w:rsid w:val="00AA08BD"/>
    <w:rsid w:val="00AD46A1"/>
    <w:rsid w:val="00B11D6E"/>
    <w:rsid w:val="00B14F84"/>
    <w:rsid w:val="00B27798"/>
    <w:rsid w:val="00B30199"/>
    <w:rsid w:val="00B30C09"/>
    <w:rsid w:val="00B54D0F"/>
    <w:rsid w:val="00B6412C"/>
    <w:rsid w:val="00B701FC"/>
    <w:rsid w:val="00B716A1"/>
    <w:rsid w:val="00B71B7B"/>
    <w:rsid w:val="00B77CFD"/>
    <w:rsid w:val="00BB03A2"/>
    <w:rsid w:val="00BB2D5D"/>
    <w:rsid w:val="00BB4DBB"/>
    <w:rsid w:val="00BC10B9"/>
    <w:rsid w:val="00BC5519"/>
    <w:rsid w:val="00BD027B"/>
    <w:rsid w:val="00BE1CA0"/>
    <w:rsid w:val="00BE6E75"/>
    <w:rsid w:val="00BF7A6C"/>
    <w:rsid w:val="00C0024A"/>
    <w:rsid w:val="00C06060"/>
    <w:rsid w:val="00C15EBD"/>
    <w:rsid w:val="00C224DF"/>
    <w:rsid w:val="00C41AEC"/>
    <w:rsid w:val="00C631D3"/>
    <w:rsid w:val="00C65C0B"/>
    <w:rsid w:val="00C70B6D"/>
    <w:rsid w:val="00C71BC0"/>
    <w:rsid w:val="00CA7BDF"/>
    <w:rsid w:val="00CD487E"/>
    <w:rsid w:val="00CE64A6"/>
    <w:rsid w:val="00CF7BF1"/>
    <w:rsid w:val="00D1333A"/>
    <w:rsid w:val="00D14161"/>
    <w:rsid w:val="00D20EC9"/>
    <w:rsid w:val="00D21603"/>
    <w:rsid w:val="00D25E7E"/>
    <w:rsid w:val="00D45158"/>
    <w:rsid w:val="00D51E66"/>
    <w:rsid w:val="00D55317"/>
    <w:rsid w:val="00D55DBB"/>
    <w:rsid w:val="00D66B82"/>
    <w:rsid w:val="00D67EA4"/>
    <w:rsid w:val="00D95627"/>
    <w:rsid w:val="00D95CB2"/>
    <w:rsid w:val="00DB7F51"/>
    <w:rsid w:val="00DC1B9E"/>
    <w:rsid w:val="00DC224B"/>
    <w:rsid w:val="00DD1B2A"/>
    <w:rsid w:val="00DE20CC"/>
    <w:rsid w:val="00DE2981"/>
    <w:rsid w:val="00DE42BC"/>
    <w:rsid w:val="00DE6299"/>
    <w:rsid w:val="00DF18FD"/>
    <w:rsid w:val="00E12427"/>
    <w:rsid w:val="00E14004"/>
    <w:rsid w:val="00E17248"/>
    <w:rsid w:val="00E2125F"/>
    <w:rsid w:val="00E350FD"/>
    <w:rsid w:val="00E4695D"/>
    <w:rsid w:val="00E57F7B"/>
    <w:rsid w:val="00E62DCD"/>
    <w:rsid w:val="00E632D2"/>
    <w:rsid w:val="00E6394F"/>
    <w:rsid w:val="00E7650A"/>
    <w:rsid w:val="00E83C28"/>
    <w:rsid w:val="00EA75D2"/>
    <w:rsid w:val="00EB6C91"/>
    <w:rsid w:val="00EB77F3"/>
    <w:rsid w:val="00EC163D"/>
    <w:rsid w:val="00EE4AE2"/>
    <w:rsid w:val="00EE6E49"/>
    <w:rsid w:val="00EF058A"/>
    <w:rsid w:val="00EF1B2D"/>
    <w:rsid w:val="00F027AA"/>
    <w:rsid w:val="00F0739D"/>
    <w:rsid w:val="00F1135F"/>
    <w:rsid w:val="00F259D5"/>
    <w:rsid w:val="00F26C1A"/>
    <w:rsid w:val="00F33464"/>
    <w:rsid w:val="00F36DAB"/>
    <w:rsid w:val="00F55B69"/>
    <w:rsid w:val="00F578F2"/>
    <w:rsid w:val="00F605FE"/>
    <w:rsid w:val="00F65BC2"/>
    <w:rsid w:val="00F750E1"/>
    <w:rsid w:val="00F778B1"/>
    <w:rsid w:val="00F8424E"/>
    <w:rsid w:val="00F84B6A"/>
    <w:rsid w:val="00F93778"/>
    <w:rsid w:val="00F95B8F"/>
    <w:rsid w:val="00F95DAE"/>
    <w:rsid w:val="00FA6E46"/>
    <w:rsid w:val="00FA7B36"/>
    <w:rsid w:val="00FC3961"/>
    <w:rsid w:val="00FC59D8"/>
    <w:rsid w:val="00FC773A"/>
    <w:rsid w:val="00FD24AE"/>
    <w:rsid w:val="00FE1EB0"/>
    <w:rsid w:val="00FF3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2A656-5527-4FAF-864D-643DA4F2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4D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32352"/>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qFormat/>
    <w:rsid w:val="00732352"/>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2352"/>
    <w:rPr>
      <w:rFonts w:ascii="Times New Roman" w:eastAsia="Times New Roman" w:hAnsi="Times New Roman" w:cs="Times New Roman"/>
      <w:b/>
      <w:szCs w:val="20"/>
      <w:lang w:eastAsia="ru-RU"/>
    </w:rPr>
  </w:style>
  <w:style w:type="character" w:customStyle="1" w:styleId="40">
    <w:name w:val="Заголовок 4 Знак"/>
    <w:basedOn w:val="a0"/>
    <w:link w:val="4"/>
    <w:rsid w:val="00732352"/>
    <w:rPr>
      <w:rFonts w:ascii="Baltica Chv" w:eastAsia="Times New Roman" w:hAnsi="Baltica Chv" w:cs="Times New Roman"/>
      <w:b/>
      <w:caps/>
      <w:spacing w:val="40"/>
      <w:szCs w:val="20"/>
      <w:lang w:eastAsia="ru-RU"/>
    </w:rPr>
  </w:style>
  <w:style w:type="paragraph" w:customStyle="1" w:styleId="ConsPlusNonformat">
    <w:name w:val="ConsPlusNonformat"/>
    <w:rsid w:val="007323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732352"/>
    <w:pPr>
      <w:ind w:right="4570"/>
      <w:jc w:val="both"/>
    </w:pPr>
    <w:rPr>
      <w:sz w:val="28"/>
      <w:szCs w:val="28"/>
    </w:rPr>
  </w:style>
  <w:style w:type="character" w:customStyle="1" w:styleId="32">
    <w:name w:val="Основной текст 3 Знак"/>
    <w:basedOn w:val="a0"/>
    <w:link w:val="31"/>
    <w:rsid w:val="00732352"/>
    <w:rPr>
      <w:rFonts w:ascii="Times New Roman" w:eastAsia="Times New Roman" w:hAnsi="Times New Roman" w:cs="Times New Roman"/>
      <w:sz w:val="28"/>
      <w:szCs w:val="28"/>
      <w:lang w:eastAsia="ru-RU"/>
    </w:rPr>
  </w:style>
  <w:style w:type="paragraph" w:styleId="33">
    <w:name w:val="Body Text Indent 3"/>
    <w:basedOn w:val="a"/>
    <w:link w:val="34"/>
    <w:rsid w:val="00732352"/>
    <w:pPr>
      <w:spacing w:line="360" w:lineRule="auto"/>
      <w:ind w:firstLine="900"/>
      <w:jc w:val="both"/>
    </w:pPr>
    <w:rPr>
      <w:sz w:val="28"/>
      <w:szCs w:val="28"/>
    </w:rPr>
  </w:style>
  <w:style w:type="character" w:customStyle="1" w:styleId="34">
    <w:name w:val="Основной текст с отступом 3 Знак"/>
    <w:basedOn w:val="a0"/>
    <w:link w:val="33"/>
    <w:rsid w:val="00732352"/>
    <w:rPr>
      <w:rFonts w:ascii="Times New Roman" w:eastAsia="Times New Roman" w:hAnsi="Times New Roman" w:cs="Times New Roman"/>
      <w:sz w:val="28"/>
      <w:szCs w:val="28"/>
      <w:lang w:eastAsia="ru-RU"/>
    </w:rPr>
  </w:style>
  <w:style w:type="character" w:customStyle="1" w:styleId="a3">
    <w:name w:val="Цветовое выделение"/>
    <w:rsid w:val="00732352"/>
    <w:rPr>
      <w:b/>
      <w:bCs/>
      <w:color w:val="26282F"/>
    </w:rPr>
  </w:style>
  <w:style w:type="character" w:styleId="a4">
    <w:name w:val="Hyperlink"/>
    <w:basedOn w:val="a0"/>
    <w:unhideWhenUsed/>
    <w:rsid w:val="00732352"/>
    <w:rPr>
      <w:color w:val="0000FF"/>
      <w:u w:val="single"/>
    </w:rPr>
  </w:style>
  <w:style w:type="paragraph" w:styleId="a5">
    <w:name w:val="List Paragraph"/>
    <w:basedOn w:val="a"/>
    <w:uiPriority w:val="34"/>
    <w:qFormat/>
    <w:rsid w:val="00732352"/>
    <w:pPr>
      <w:ind w:left="720"/>
      <w:contextualSpacing/>
    </w:pPr>
  </w:style>
  <w:style w:type="paragraph" w:customStyle="1" w:styleId="formattext">
    <w:name w:val="formattext"/>
    <w:basedOn w:val="a"/>
    <w:rsid w:val="00732352"/>
    <w:pPr>
      <w:spacing w:before="100" w:beforeAutospacing="1" w:after="100" w:afterAutospacing="1"/>
    </w:pPr>
  </w:style>
  <w:style w:type="paragraph" w:styleId="a6">
    <w:name w:val="Body Text Indent"/>
    <w:aliases w:val="Основной текст 1,Нумерованный список !!,Надин стиль,Body Text Indent,Основной текст с отступом Знак Знак"/>
    <w:basedOn w:val="a"/>
    <w:link w:val="a7"/>
    <w:unhideWhenUsed/>
    <w:rsid w:val="00732352"/>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6"/>
    <w:rsid w:val="00732352"/>
    <w:rPr>
      <w:rFonts w:ascii="Times New Roman" w:eastAsia="Times New Roman" w:hAnsi="Times New Roman" w:cs="Times New Roman"/>
      <w:sz w:val="24"/>
      <w:szCs w:val="24"/>
      <w:lang w:eastAsia="ru-RU"/>
    </w:rPr>
  </w:style>
  <w:style w:type="table" w:styleId="a8">
    <w:name w:val="Table Grid"/>
    <w:basedOn w:val="a1"/>
    <w:uiPriority w:val="59"/>
    <w:rsid w:val="00732352"/>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732352"/>
    <w:pPr>
      <w:tabs>
        <w:tab w:val="center" w:pos="4677"/>
        <w:tab w:val="right" w:pos="9355"/>
      </w:tabs>
    </w:pPr>
  </w:style>
  <w:style w:type="character" w:customStyle="1" w:styleId="aa">
    <w:name w:val="Верхний колонтитул Знак"/>
    <w:basedOn w:val="a0"/>
    <w:link w:val="a9"/>
    <w:uiPriority w:val="99"/>
    <w:rsid w:val="00732352"/>
    <w:rPr>
      <w:rFonts w:ascii="Times New Roman" w:eastAsia="Times New Roman" w:hAnsi="Times New Roman" w:cs="Times New Roman"/>
      <w:sz w:val="24"/>
      <w:szCs w:val="24"/>
      <w:lang w:eastAsia="ru-RU"/>
    </w:rPr>
  </w:style>
  <w:style w:type="paragraph" w:customStyle="1" w:styleId="FR2">
    <w:name w:val="FR2"/>
    <w:rsid w:val="00732352"/>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b">
    <w:name w:val="Таблицы (моноширинный)"/>
    <w:basedOn w:val="a"/>
    <w:next w:val="a"/>
    <w:rsid w:val="00732352"/>
    <w:pPr>
      <w:autoSpaceDE w:val="0"/>
      <w:autoSpaceDN w:val="0"/>
      <w:adjustRightInd w:val="0"/>
      <w:jc w:val="both"/>
    </w:pPr>
    <w:rPr>
      <w:rFonts w:ascii="Courier New" w:hAnsi="Courier New" w:cs="Courier New"/>
      <w:sz w:val="20"/>
      <w:szCs w:val="20"/>
    </w:rPr>
  </w:style>
  <w:style w:type="character" w:customStyle="1" w:styleId="w">
    <w:name w:val="w"/>
    <w:basedOn w:val="a0"/>
    <w:rsid w:val="00732352"/>
  </w:style>
  <w:style w:type="paragraph" w:styleId="ac">
    <w:name w:val="Balloon Text"/>
    <w:basedOn w:val="a"/>
    <w:link w:val="ad"/>
    <w:semiHidden/>
    <w:unhideWhenUsed/>
    <w:rsid w:val="00732352"/>
    <w:rPr>
      <w:rFonts w:ascii="Tahoma" w:hAnsi="Tahoma" w:cs="Tahoma"/>
      <w:sz w:val="16"/>
      <w:szCs w:val="16"/>
    </w:rPr>
  </w:style>
  <w:style w:type="character" w:customStyle="1" w:styleId="ad">
    <w:name w:val="Текст выноски Знак"/>
    <w:basedOn w:val="a0"/>
    <w:link w:val="ac"/>
    <w:semiHidden/>
    <w:rsid w:val="00732352"/>
    <w:rPr>
      <w:rFonts w:ascii="Tahoma" w:eastAsia="Times New Roman" w:hAnsi="Tahoma" w:cs="Tahoma"/>
      <w:sz w:val="16"/>
      <w:szCs w:val="16"/>
      <w:lang w:eastAsia="ru-RU"/>
    </w:rPr>
  </w:style>
  <w:style w:type="character" w:customStyle="1" w:styleId="ae">
    <w:name w:val="Гипертекстовая ссылка"/>
    <w:basedOn w:val="a3"/>
    <w:uiPriority w:val="99"/>
    <w:rsid w:val="002E4231"/>
    <w:rPr>
      <w:rFonts w:cs="Times New Roman"/>
      <w:b/>
      <w:bCs/>
      <w:color w:val="106BBE"/>
    </w:rPr>
  </w:style>
  <w:style w:type="paragraph" w:styleId="af">
    <w:name w:val="Normal (Web)"/>
    <w:basedOn w:val="a"/>
    <w:uiPriority w:val="99"/>
    <w:semiHidden/>
    <w:unhideWhenUsed/>
    <w:rsid w:val="00DB7F51"/>
    <w:pPr>
      <w:spacing w:before="100" w:beforeAutospacing="1" w:after="100" w:afterAutospacing="1"/>
    </w:pPr>
  </w:style>
  <w:style w:type="paragraph" w:styleId="af0">
    <w:name w:val="No Spacing"/>
    <w:uiPriority w:val="1"/>
    <w:qFormat/>
    <w:rsid w:val="002907F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4D7D"/>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link w:val="20"/>
    <w:uiPriority w:val="99"/>
    <w:rsid w:val="00F55B69"/>
    <w:rPr>
      <w:b/>
      <w:bCs/>
      <w:sz w:val="26"/>
      <w:szCs w:val="26"/>
      <w:shd w:val="clear" w:color="auto" w:fill="FFFFFF"/>
    </w:rPr>
  </w:style>
  <w:style w:type="paragraph" w:customStyle="1" w:styleId="20">
    <w:name w:val="Основной текст (2)"/>
    <w:basedOn w:val="a"/>
    <w:link w:val="2"/>
    <w:uiPriority w:val="99"/>
    <w:rsid w:val="00F55B69"/>
    <w:pPr>
      <w:widowControl w:val="0"/>
      <w:shd w:val="clear" w:color="auto" w:fill="FFFFFF"/>
      <w:spacing w:line="322" w:lineRule="exact"/>
      <w:jc w:val="center"/>
    </w:pPr>
    <w:rPr>
      <w:rFonts w:asciiTheme="minorHAnsi" w:eastAsiaTheme="minorHAnsi" w:hAnsiTheme="minorHAnsi" w:cstheme="minorBidi"/>
      <w:b/>
      <w:bCs/>
      <w:sz w:val="26"/>
      <w:szCs w:val="26"/>
      <w:lang w:eastAsia="en-US"/>
    </w:rPr>
  </w:style>
  <w:style w:type="paragraph" w:customStyle="1" w:styleId="s1">
    <w:name w:val="s_1"/>
    <w:basedOn w:val="a"/>
    <w:rsid w:val="00C06060"/>
    <w:pPr>
      <w:spacing w:before="100" w:beforeAutospacing="1" w:after="100" w:afterAutospacing="1"/>
    </w:pPr>
  </w:style>
  <w:style w:type="character" w:customStyle="1" w:styleId="apple-converted-space">
    <w:name w:val="apple-converted-space"/>
    <w:basedOn w:val="a0"/>
    <w:rsid w:val="00C06060"/>
  </w:style>
  <w:style w:type="paragraph" w:customStyle="1" w:styleId="ConsPlusNormal">
    <w:name w:val="ConsPlusNormal"/>
    <w:rsid w:val="00C06060"/>
    <w:pPr>
      <w:widowControl w:val="0"/>
      <w:autoSpaceDE w:val="0"/>
      <w:autoSpaceDN w:val="0"/>
      <w:spacing w:after="0" w:line="240" w:lineRule="auto"/>
    </w:pPr>
    <w:rPr>
      <w:rFonts w:ascii="Calibri" w:eastAsia="Calibri" w:hAnsi="Calibri" w:cs="Calibri"/>
      <w:szCs w:val="20"/>
      <w:lang w:eastAsia="ru-RU"/>
    </w:rPr>
  </w:style>
  <w:style w:type="character" w:styleId="af1">
    <w:name w:val="Emphasis"/>
    <w:basedOn w:val="a0"/>
    <w:uiPriority w:val="20"/>
    <w:qFormat/>
    <w:rsid w:val="00C06060"/>
    <w:rPr>
      <w:i/>
      <w:iCs/>
    </w:rPr>
  </w:style>
  <w:style w:type="character" w:customStyle="1" w:styleId="af2">
    <w:name w:val="Цветовое выделение для Текст"/>
    <w:rsid w:val="00C06060"/>
    <w:rPr>
      <w:sz w:val="24"/>
    </w:rPr>
  </w:style>
  <w:style w:type="paragraph" w:styleId="af3">
    <w:name w:val="footer"/>
    <w:basedOn w:val="a"/>
    <w:link w:val="af4"/>
    <w:uiPriority w:val="99"/>
    <w:unhideWhenUsed/>
    <w:rsid w:val="00C06060"/>
    <w:pPr>
      <w:tabs>
        <w:tab w:val="center" w:pos="4677"/>
        <w:tab w:val="right" w:pos="9355"/>
      </w:tabs>
    </w:pPr>
  </w:style>
  <w:style w:type="character" w:customStyle="1" w:styleId="af4">
    <w:name w:val="Нижний колонтитул Знак"/>
    <w:basedOn w:val="a0"/>
    <w:link w:val="af3"/>
    <w:uiPriority w:val="99"/>
    <w:rsid w:val="00C06060"/>
    <w:rPr>
      <w:rFonts w:ascii="Times New Roman" w:eastAsia="Times New Roman" w:hAnsi="Times New Roman" w:cs="Times New Roman"/>
      <w:sz w:val="24"/>
      <w:szCs w:val="24"/>
      <w:lang w:eastAsia="ru-RU"/>
    </w:rPr>
  </w:style>
  <w:style w:type="character" w:styleId="af5">
    <w:name w:val="annotation reference"/>
    <w:basedOn w:val="a0"/>
    <w:uiPriority w:val="99"/>
    <w:semiHidden/>
    <w:unhideWhenUsed/>
    <w:rsid w:val="00C06060"/>
    <w:rPr>
      <w:sz w:val="16"/>
      <w:szCs w:val="16"/>
    </w:rPr>
  </w:style>
  <w:style w:type="paragraph" w:styleId="af6">
    <w:name w:val="annotation text"/>
    <w:basedOn w:val="a"/>
    <w:link w:val="af7"/>
    <w:uiPriority w:val="99"/>
    <w:semiHidden/>
    <w:unhideWhenUsed/>
    <w:rsid w:val="00C06060"/>
    <w:rPr>
      <w:sz w:val="20"/>
      <w:szCs w:val="20"/>
    </w:rPr>
  </w:style>
  <w:style w:type="character" w:customStyle="1" w:styleId="af7">
    <w:name w:val="Текст примечания Знак"/>
    <w:basedOn w:val="a0"/>
    <w:link w:val="af6"/>
    <w:uiPriority w:val="99"/>
    <w:semiHidden/>
    <w:rsid w:val="00C06060"/>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06060"/>
    <w:rPr>
      <w:b/>
      <w:bCs/>
    </w:rPr>
  </w:style>
  <w:style w:type="character" w:customStyle="1" w:styleId="af9">
    <w:name w:val="Тема примечания Знак"/>
    <w:basedOn w:val="af7"/>
    <w:link w:val="af8"/>
    <w:uiPriority w:val="99"/>
    <w:semiHidden/>
    <w:rsid w:val="00C06060"/>
    <w:rPr>
      <w:rFonts w:ascii="Times New Roman" w:eastAsia="Times New Roman" w:hAnsi="Times New Roman" w:cs="Times New Roman"/>
      <w:b/>
      <w:bCs/>
      <w:sz w:val="20"/>
      <w:szCs w:val="20"/>
      <w:lang w:eastAsia="ru-RU"/>
    </w:rPr>
  </w:style>
  <w:style w:type="character" w:customStyle="1" w:styleId="s10">
    <w:name w:val="s_10"/>
    <w:basedOn w:val="a0"/>
    <w:rsid w:val="00C0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98036">
      <w:bodyDiv w:val="1"/>
      <w:marLeft w:val="0"/>
      <w:marRight w:val="0"/>
      <w:marTop w:val="0"/>
      <w:marBottom w:val="0"/>
      <w:divBdr>
        <w:top w:val="none" w:sz="0" w:space="0" w:color="auto"/>
        <w:left w:val="none" w:sz="0" w:space="0" w:color="auto"/>
        <w:bottom w:val="none" w:sz="0" w:space="0" w:color="auto"/>
        <w:right w:val="none" w:sz="0" w:space="0" w:color="auto"/>
      </w:divBdr>
    </w:div>
    <w:div w:id="17848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5A61854636F8487BFF4954728130619FB00A0AD04B9A50A6981B06F9sCN" TargetMode="External"/><Relationship Id="rId18" Type="http://schemas.openxmlformats.org/officeDocument/2006/relationships/hyperlink" Target="consultantplus://offline/ref=AA5A61854636F8487BFF4954728130619CB2090CD84B9A50A6981B06F9sCN" TargetMode="External"/><Relationship Id="rId26" Type="http://schemas.openxmlformats.org/officeDocument/2006/relationships/hyperlink" Target="consultantplus://offline/ref=AA5A61854636F8487BFF4954728130619CB70A0EDC4B9A50A6981B06F9sCN" TargetMode="External"/><Relationship Id="rId39" Type="http://schemas.openxmlformats.org/officeDocument/2006/relationships/hyperlink" Target="consultantplus://offline/ref=AA5A61854636F8487BFF4954728130619BB705028F1C9801F396F1sEN" TargetMode="External"/><Relationship Id="rId21" Type="http://schemas.openxmlformats.org/officeDocument/2006/relationships/hyperlink" Target="consultantplus://offline/ref=AA5A61854636F8487BFF4954728130619CB60A0FDF4B9A50A6981B06F9sCN" TargetMode="External"/><Relationship Id="rId34" Type="http://schemas.openxmlformats.org/officeDocument/2006/relationships/hyperlink" Target="consultantplus://offline/ref=AA5A61854636F8487BFF5641778130619CB60E08D146C75AAEC117049BF7s5N" TargetMode="External"/><Relationship Id="rId42" Type="http://schemas.openxmlformats.org/officeDocument/2006/relationships/hyperlink" Target="consultantplus://offline/ref=AA5A61854636F8487BFF4954728130619CB6090CD04B9A50A6981B06F9sC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A5A61854636F8487BFF4954728130619CB70D09D04B9A50A6981B06F9sCN" TargetMode="External"/><Relationship Id="rId29" Type="http://schemas.openxmlformats.org/officeDocument/2006/relationships/hyperlink" Target="consultantplus://offline/ref=AA5A61854636F8487BFF4954728130619CB80B08DB4B9A50A6981B06F9s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5A61854636F8487BFF4954728130619AB108028F1C9801F396F1sEN" TargetMode="External"/><Relationship Id="rId24" Type="http://schemas.openxmlformats.org/officeDocument/2006/relationships/hyperlink" Target="consultantplus://offline/ref=AA5A61854636F8487BFF4954728130619CB70A0EDA4B9A50A6981B06F9sCN" TargetMode="External"/><Relationship Id="rId32" Type="http://schemas.openxmlformats.org/officeDocument/2006/relationships/hyperlink" Target="consultantplus://offline/ref=AA5A61854636F8487BFF4954728130619CB6090DD84B9A50A6981B06F9sCN" TargetMode="External"/><Relationship Id="rId37" Type="http://schemas.openxmlformats.org/officeDocument/2006/relationships/hyperlink" Target="consultantplus://offline/ref=AA5A61854636F8487BFF4954728130619CB90D0EDF4B9A50A6981B06F9sCN" TargetMode="External"/><Relationship Id="rId40" Type="http://schemas.openxmlformats.org/officeDocument/2006/relationships/hyperlink" Target="consultantplus://offline/ref=AA5A61854636F8487BFF55546E8130619FB70D0AD2169058FF9419F0s1N" TargetMode="External"/><Relationship Id="rId45" Type="http://schemas.openxmlformats.org/officeDocument/2006/relationships/hyperlink" Target="consultantplus://offline/ref=F6E8B45E57C594A990E8AB31C8BBAC30430BB15E01DEC9F4CBF743282437E7656A04C600BF97C16D3DDC03E064C5345EDE0362EFF3872FD5K3wEK" TargetMode="External"/><Relationship Id="rId5" Type="http://schemas.openxmlformats.org/officeDocument/2006/relationships/webSettings" Target="webSettings.xml"/><Relationship Id="rId15" Type="http://schemas.openxmlformats.org/officeDocument/2006/relationships/hyperlink" Target="consultantplus://offline/ref=AA5A61854636F8487BFF4954728130619FB00A0BDC4B9A50A6981B06F9sCN" TargetMode="External"/><Relationship Id="rId23" Type="http://schemas.openxmlformats.org/officeDocument/2006/relationships/hyperlink" Target="consultantplus://offline/ref=AA5A61854636F8487BFF4954728130619CB70A0EDD4B9A50A6981B06F9sCN" TargetMode="External"/><Relationship Id="rId28" Type="http://schemas.openxmlformats.org/officeDocument/2006/relationships/hyperlink" Target="consultantplus://offline/ref=AA5A61854636F8487BFF4954728130619CB80B0BD84B9A50A6981B06F9sCN" TargetMode="External"/><Relationship Id="rId36" Type="http://schemas.openxmlformats.org/officeDocument/2006/relationships/hyperlink" Target="consultantplus://offline/ref=AA5A61854636F8487BFF4954728130619CB40F09DA4B9A50A6981B06F9sCN" TargetMode="External"/><Relationship Id="rId10" Type="http://schemas.openxmlformats.org/officeDocument/2006/relationships/hyperlink" Target="consultantplus://offline/ref=AA5A61854636F8487BFF4954728130619FB70C0AD2169058FF9419F0s1N" TargetMode="External"/><Relationship Id="rId19" Type="http://schemas.openxmlformats.org/officeDocument/2006/relationships/hyperlink" Target="consultantplus://offline/ref=AA5A61854636F8487BFF5F587081306198B70B0DDA43C75AAEC117049BF7s5N" TargetMode="External"/><Relationship Id="rId31" Type="http://schemas.openxmlformats.org/officeDocument/2006/relationships/hyperlink" Target="consultantplus://offline/ref=AA5A61854636F8487BFF4954728130619CB60F0FD04B9A50A6981B06F9sCN" TargetMode="External"/><Relationship Id="rId44" Type="http://schemas.openxmlformats.org/officeDocument/2006/relationships/hyperlink" Target="consultantplus://offline/ref=92F3E5952AFBC08BCE07E9B13D46493573102EEE3DACDD952B4BF71F04A747751526E90D58646016AC101B7D8AD626014D059477B3FFBA3E46cF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A5A61854636F8487BFF4954728130619FB00B01DA4B9A50A6981B06F9sCN" TargetMode="External"/><Relationship Id="rId22" Type="http://schemas.openxmlformats.org/officeDocument/2006/relationships/hyperlink" Target="consultantplus://offline/ref=AA5A61854636F8487BFF4954728130619CB60E0EDE4B9A50A6981B06F9sCN" TargetMode="External"/><Relationship Id="rId27" Type="http://schemas.openxmlformats.org/officeDocument/2006/relationships/hyperlink" Target="consultantplus://offline/ref=AA5A61854636F8487BFF4954728130619CB70A0BDB4B9A50A6981B06F9sCN" TargetMode="External"/><Relationship Id="rId30" Type="http://schemas.openxmlformats.org/officeDocument/2006/relationships/hyperlink" Target="consultantplus://offline/ref=AA5A61854636F8487BFF4954728130619CB80B08D84B9A50A6981B06F9sCN" TargetMode="External"/><Relationship Id="rId35" Type="http://schemas.openxmlformats.org/officeDocument/2006/relationships/hyperlink" Target="consultantplus://offline/ref=AA5A61854636F8487BFF4954728130619CB8050CDB4B9A50A6981B06F9sCN" TargetMode="External"/><Relationship Id="rId43" Type="http://schemas.openxmlformats.org/officeDocument/2006/relationships/hyperlink" Target="consultantplus://offline/ref=AA5A61854636F8487BFF4954728130619CB90D09D14B9A50A6981B06F9sC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AA5A61854636F8487BFF4954728130619CB80F0CD84B9A50A6981B06F9sCN" TargetMode="External"/><Relationship Id="rId17" Type="http://schemas.openxmlformats.org/officeDocument/2006/relationships/hyperlink" Target="consultantplus://offline/ref=AA5A61854636F8487BFF4954728130619FB00B01DB4B9A50A6981B06F9sCN" TargetMode="External"/><Relationship Id="rId25" Type="http://schemas.openxmlformats.org/officeDocument/2006/relationships/hyperlink" Target="consultantplus://offline/ref=AA5A61854636F8487BFF5F587081306198B80E0BDA49C75AAEC117049BF7s5N" TargetMode="External"/><Relationship Id="rId33" Type="http://schemas.openxmlformats.org/officeDocument/2006/relationships/hyperlink" Target="consultantplus://offline/ref=AA5A61854636F8487BFF4954728130619CB70809DF4B9A50A6981B06F9sCN" TargetMode="External"/><Relationship Id="rId38" Type="http://schemas.openxmlformats.org/officeDocument/2006/relationships/hyperlink" Target="consultantplus://offline/ref=AA5A61854636F8487BFF4954728130619CB60D08DB4B9A50A6981B06F9sCN" TargetMode="External"/><Relationship Id="rId46" Type="http://schemas.openxmlformats.org/officeDocument/2006/relationships/fontTable" Target="fontTable.xml"/><Relationship Id="rId20" Type="http://schemas.openxmlformats.org/officeDocument/2006/relationships/hyperlink" Target="consultantplus://offline/ref=AA5A61854636F8487BFF5F587081306198B80E0BDA49C75AAEC117049BF7s5N" TargetMode="External"/><Relationship Id="rId41" Type="http://schemas.openxmlformats.org/officeDocument/2006/relationships/hyperlink" Target="consultantplus://offline/ref=AA5A61854636F8487BFF4954728130619CB5040ADC4B9A50A6981B06F9s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CC455-F7E1-421E-BC1F-C6EB5DEE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40</Pages>
  <Words>10349</Words>
  <Characters>58995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gcheb_chgsd4</cp:lastModifiedBy>
  <cp:revision>26</cp:revision>
  <cp:lastPrinted>2021-05-20T07:12:00Z</cp:lastPrinted>
  <dcterms:created xsi:type="dcterms:W3CDTF">2021-05-17T09:05:00Z</dcterms:created>
  <dcterms:modified xsi:type="dcterms:W3CDTF">2021-05-21T13:37:00Z</dcterms:modified>
</cp:coreProperties>
</file>