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0"/>
        <w:spacing/>
        <w:jc w:val="center"/>
        <w:tabs>
          <w:tab w:val="clear" w:pos="4677" w:leader="none"/>
          <w:tab w:val="clear" w:pos="9355" w:leader="none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>
      <w:pPr>
        <w:pStyle w:val="para10"/>
        <w:spacing/>
        <w:jc w:val="center"/>
        <w:tabs>
          <w:tab w:val="clear" w:pos="4677" w:leader="none"/>
          <w:tab w:val="clear" w:pos="9355" w:leader="none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отделе коммунально-инженерной инфраструктуры</w:t>
      </w:r>
    </w:p>
    <w:p>
      <w:pPr>
        <w:pStyle w:val="para10"/>
        <w:spacing/>
        <w:jc w:val="center"/>
        <w:tabs>
          <w:tab w:val="clear" w:pos="4677" w:leader="none"/>
          <w:tab w:val="clear" w:pos="9355" w:leader="none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para5"/>
        <w:ind w:firstLine="0"/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I. Общие положения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1.1.</w:t>
      </w:r>
      <w:r>
        <w:rPr>
          <w:rFonts w:ascii="Times New Roman" w:hAnsi="Times New Roman" w:eastAsia="MS Minch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>Отдел коммунально-инженерной инфраструктуры (далее — отдел) с</w:t>
      </w:r>
      <w:r>
        <w:rPr>
          <w:rFonts w:ascii="Times New Roman" w:hAnsi="Times New Roman"/>
          <w:color w:val="auto"/>
          <w:sz w:val="26"/>
          <w:szCs w:val="26"/>
        </w:rPr>
        <w:t>о</w:t>
      </w:r>
      <w:r>
        <w:rPr>
          <w:rFonts w:ascii="Times New Roman" w:hAnsi="Times New Roman"/>
          <w:color w:val="auto"/>
          <w:sz w:val="26"/>
          <w:szCs w:val="26"/>
        </w:rPr>
        <w:t>здан для реализации программ, задач и мероприятий в области тепло-, водосна</w:t>
      </w:r>
      <w:r>
        <w:rPr>
          <w:rFonts w:ascii="Times New Roman" w:hAnsi="Times New Roman"/>
          <w:color w:val="auto"/>
          <w:sz w:val="26"/>
          <w:szCs w:val="26"/>
        </w:rPr>
        <w:t>б</w:t>
      </w:r>
      <w:r>
        <w:rPr>
          <w:rFonts w:ascii="Times New Roman" w:hAnsi="Times New Roman"/>
          <w:color w:val="auto"/>
          <w:sz w:val="26"/>
          <w:szCs w:val="26"/>
        </w:rPr>
        <w:t>жения, водоотведения, твердых коммунальных отходов, в сфере коммунального хозяйства.</w:t>
      </w: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1.2. Отдел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Положением о Министерстве строительства, архитектуры и жилищно-коммунального хозяйства Чувашской Республики, иными нормативными правовыми актами Российской Федерации и Чувашской Республи</w:t>
      </w:r>
      <w:r>
        <w:rPr>
          <w:rFonts w:ascii="Times New Roman" w:hAnsi="Times New Roman"/>
          <w:color w:val="auto"/>
          <w:sz w:val="26"/>
          <w:szCs w:val="26"/>
        </w:rPr>
        <w:t>ки, а также настоящим Положением.</w:t>
      </w: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1.3. Отдел осуществляет свои полномочия во взаимодействии с федеральными органами исполнительной власти, территориальными органами федеральных органов исполнительной власти, органами исполнительной власти Чувашской Республики, органами местного самоуправления, общественными и иными организациями. </w:t>
      </w:r>
    </w:p>
    <w:p>
      <w:pPr>
        <w:pStyle w:val="para14"/>
        <w:spacing/>
        <w:jc w:val="center"/>
        <w:rPr>
          <w:rFonts w:ascii="Times New Roman" w:hAnsi="Times New Roman" w:eastAsia="MS Mincho" w:cs="Times New Roman"/>
          <w:b/>
          <w:bCs/>
          <w:sz w:val="26"/>
          <w:szCs w:val="26"/>
        </w:rPr>
      </w:pPr>
      <w:r>
        <w:rPr>
          <w:rFonts w:ascii="Times New Roman" w:hAnsi="Times New Roman" w:eastAsia="MS Mincho" w:cs="Times New Roman"/>
          <w:b/>
          <w:bCs/>
          <w:sz w:val="26"/>
          <w:szCs w:val="26"/>
        </w:rPr>
      </w:r>
    </w:p>
    <w:p>
      <w:pPr>
        <w:pStyle w:val="para7"/>
        <w:ind w:firstLine="0"/>
        <w:spacing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II. Структура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2.1. Отдел организуется в виде структурного подразделения министерства и возглавляется начальником отдела, назначаемым на должность и освобождаемым от должности в установленном порядке. 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2.2. Структура отдела и штатная численность работников отдела определяются министром строительства, архитектуры и жилищно-коммунального хозяйства Чувашской Республики. </w:t>
      </w:r>
    </w:p>
    <w:p>
      <w:pPr>
        <w:pStyle w:val="para7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0"/>
        <w:spacing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III. Основные задачи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3.1. Основными задачами отдела являются: 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3.1.1. Определение текущих задач и перспектив развития коммунального хозяйства, направленных на решение вопросов в области тепло-, водоснабжения, водоотведения, твердых коммунальных отходов, в сфере коммунального хозяйства, устойчивой эксплуатации объектов коммунально-инженерной инфраструктуры республики. 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3.1.2. Координация деятельности подведомственных предприятий коммунально-инженерной инфраструктуры Чувашской Республики в пределах своей компетенции.</w:t>
      </w:r>
    </w:p>
    <w:p>
      <w:pPr>
        <w:pStyle w:val="para7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0"/>
        <w:spacing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IV. Функции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 Отдел в соответствии с возложенными на него задачами выполняет следующие функции: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4.1.1. Разрабатывает и обеспечивает реализацию программных задач и мероприятий в области коммунально-инженерной инфраструктуры, направленных на решение вопросов в области тепло-, водоснабжения, водоотведения в сфере коммунального хозяйства, устойчивой эксплуатации объектов коммунально-инженерной инфраструктуры на территории Чувашской Республики, твердых коммунальных отходов. 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4.1.2. Разрабатывает с участием заинтересованных органов исполнительной власти Чувашской Республики предложения для Кабинета Министров Чувашской Республики по вопросам тепло-, водоснабжения, водоотведения в сфере коммунального хозяйства, твердых коммунальных отходов.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4.1.3. Организует разработку нормативов накопления твердых коммунальных отходов.</w:t>
      </w:r>
    </w:p>
    <w:p>
      <w:pPr>
        <w:ind w:firstLine="709"/>
        <w:spacing/>
        <w:jc w:val="both"/>
        <w:rPr>
          <w:rFonts w:ascii="Times New Roman" w:hAnsi="Times New Roman" w:eastAsia="Calibri"/>
          <w:kern w:val="1"/>
          <w:sz w:val="26"/>
          <w:szCs w:val="26"/>
        </w:rPr>
      </w:pPr>
      <w:r>
        <w:rPr>
          <w:rFonts w:ascii="Times New Roman" w:hAnsi="Times New Roman" w:eastAsia="Calibri"/>
          <w:kern w:val="1"/>
          <w:sz w:val="26"/>
          <w:szCs w:val="26"/>
        </w:rPr>
        <w:t>4.1.4. Организует деятельность по накоплению (в том числе раздельному накоплению), сбору, транспортированию, обработке, утилизации твердых коммунальных отходов.</w:t>
      </w:r>
    </w:p>
    <w:p>
      <w:pPr>
        <w:ind w:firstLine="709"/>
        <w:spacing/>
        <w:jc w:val="both"/>
        <w:rPr>
          <w:rFonts w:ascii="Times New Roman" w:hAnsi="Times New Roman" w:eastAsia="Calibri"/>
          <w:kern w:val="1"/>
          <w:sz w:val="26"/>
          <w:szCs w:val="26"/>
        </w:rPr>
      </w:pPr>
      <w:r>
        <w:rPr>
          <w:rFonts w:ascii="Times New Roman" w:hAnsi="Times New Roman" w:eastAsia="Calibri"/>
          <w:kern w:val="1"/>
          <w:sz w:val="26"/>
          <w:szCs w:val="26"/>
        </w:rPr>
        <w:t>4.1.5. Участвует в утверждении порядка накопления твердых коммунальных отходов (в том числе их раздельного накопления).</w:t>
      </w:r>
    </w:p>
    <w:p>
      <w:pPr>
        <w:ind w:firstLine="709"/>
        <w:spacing/>
        <w:jc w:val="both"/>
        <w:rPr>
          <w:rFonts w:ascii="Times New Roman" w:hAnsi="Times New Roman" w:eastAsia="Calibri"/>
          <w:kern w:val="1"/>
          <w:sz w:val="26"/>
          <w:szCs w:val="26"/>
        </w:rPr>
      </w:pPr>
      <w:r>
        <w:rPr>
          <w:rFonts w:ascii="Times New Roman" w:hAnsi="Times New Roman" w:eastAsia="Calibri"/>
          <w:kern w:val="1"/>
          <w:sz w:val="26"/>
          <w:szCs w:val="26"/>
        </w:rPr>
        <w:t>4.1.6. Участвует в регулировании деятельности региональных операторов, за исключением установления порядка проведения их конкурсного отбора.</w:t>
      </w:r>
    </w:p>
    <w:p>
      <w:pPr>
        <w:ind w:firstLine="709"/>
        <w:spacing/>
        <w:jc w:val="both"/>
        <w:rPr>
          <w:rFonts w:ascii="Times New Roman" w:hAnsi="Times New Roman" w:eastAsia="Calibri"/>
          <w:kern w:val="1"/>
          <w:sz w:val="26"/>
          <w:szCs w:val="26"/>
        </w:rPr>
      </w:pPr>
      <w:r>
        <w:rPr>
          <w:rFonts w:ascii="Times New Roman" w:hAnsi="Times New Roman" w:eastAsia="Calibri"/>
          <w:kern w:val="1"/>
          <w:sz w:val="26"/>
          <w:szCs w:val="26"/>
        </w:rPr>
        <w:t>4.1.7. Организует проведение конкурсного отбора по присвоению юридическому лицу статуса регионального оператора и определению зоны его деятельности.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4.1.8. Участвует в разработке и реализации федеральных, межотраслевых и республиканских программ, прогнозов и планов социально-экономического развития республики, в пределах своей компетенции осуществляет мероприятия по реализации инвестиционных программ в сфере коммунального хозяйства.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4.1.9. Организует работу по утверждению нормативов технологических потерь при передаче тепловой энергии, теплоносителя по </w:t>
      </w:r>
      <w:r>
        <w:rPr>
          <w:rFonts w:ascii="Times New Roman" w:hAnsi="Times New Roman"/>
          <w:color w:val="000000"/>
          <w:sz w:val="26"/>
          <w:szCs w:val="26"/>
        </w:rPr>
        <w:t>тепловым</w:t>
      </w:r>
      <w:r>
        <w:rPr>
          <w:rFonts w:ascii="Times New Roman" w:hAnsi="Times New Roman"/>
          <w:color w:val="auto"/>
          <w:sz w:val="26"/>
          <w:szCs w:val="26"/>
        </w:rPr>
        <w:t xml:space="preserve"> сетям в соотве</w:t>
      </w:r>
      <w:r>
        <w:rPr>
          <w:rFonts w:ascii="Times New Roman" w:hAnsi="Times New Roman"/>
          <w:color w:val="auto"/>
          <w:sz w:val="26"/>
          <w:szCs w:val="26"/>
        </w:rPr>
        <w:t>т</w:t>
      </w:r>
      <w:r>
        <w:rPr>
          <w:rFonts w:ascii="Times New Roman" w:hAnsi="Times New Roman"/>
          <w:color w:val="auto"/>
          <w:sz w:val="26"/>
          <w:szCs w:val="26"/>
        </w:rPr>
        <w:t>ствии с Феде</w:t>
      </w:r>
      <w:r>
        <w:rPr>
          <w:rFonts w:ascii="Times New Roman" w:hAnsi="Times New Roman"/>
          <w:color w:val="auto"/>
          <w:sz w:val="26"/>
          <w:szCs w:val="26"/>
        </w:rPr>
        <w:t>ральным законом о теплоснабжении.</w:t>
      </w: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4.1.10. Организует работу по утверждению нормативов удельного расхода топлива при производстве тепловой энергии, за исключением источников тепловой энергии, функционирующих в режиме комбинированной выработки электрической и тепловой энергии 25 мегаватт и более.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4.1.11. Организует работу по утверждению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4.1.12. Осуществляет мониторинг разработки и утверждения схем теплоснабжения поселений, городских округов с численностью населения менее чем пятьсот тысяч человек, их актуализацию.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4.1.13. Осуществляет мониторинг разработки и утверждения схем водоснабжения и водоотведения поселений и городских округов, их актуализацию.</w:t>
      </w:r>
    </w:p>
    <w:p>
      <w:pPr>
        <w:pStyle w:val="para7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4.1.14. Осуществляет мониторинг разработки и утверждения программ комплексного развития поселений и городских округов.</w:t>
      </w:r>
    </w:p>
    <w:p>
      <w:pPr>
        <w:ind w:firstLine="709"/>
        <w:spacing/>
        <w:jc w:val="both"/>
        <w:rPr>
          <w:rFonts w:ascii="Times New Roman" w:hAnsi="Times New Roman" w:eastAsia="Calibri"/>
          <w:color w:val="000000"/>
          <w:sz w:val="26"/>
          <w:szCs w:val="26"/>
        </w:rPr>
      </w:pPr>
      <w:r>
        <w:rPr>
          <w:rFonts w:ascii="Times New Roman" w:hAnsi="Times New Roman" w:eastAsia="Calibri"/>
          <w:color w:val="000000"/>
          <w:sz w:val="26"/>
          <w:szCs w:val="26"/>
        </w:rPr>
        <w:t>4.1.15.</w:t>
      </w:r>
      <w:r>
        <w:rPr>
          <w:rFonts w:ascii="Times New Roman" w:hAnsi="Times New Roman" w:eastAsia="Calibri"/>
          <w:color w:val="000000"/>
          <w:sz w:val="26"/>
        </w:rPr>
        <w:t xml:space="preserve"> </w:t>
      </w:r>
      <w:r>
        <w:rPr>
          <w:rFonts w:ascii="Times New Roman" w:hAnsi="Times New Roman" w:eastAsia="Calibri"/>
          <w:color w:val="000000"/>
          <w:sz w:val="26"/>
          <w:szCs w:val="26"/>
        </w:rPr>
        <w:t xml:space="preserve">участвует в работе по утверждению инвестиционных программ </w:t>
      </w:r>
      <w:r>
        <w:rPr>
          <w:rFonts w:ascii="Times New Roman" w:hAnsi="Times New Roman" w:eastAsia="Calibri"/>
          <w:color w:val="000000"/>
          <w:sz w:val="26"/>
          <w:szCs w:val="26"/>
        </w:rPr>
        <w:t>орг</w:t>
      </w:r>
      <w:r>
        <w:rPr>
          <w:rFonts w:ascii="Times New Roman" w:hAnsi="Times New Roman" w:eastAsia="Calibri"/>
          <w:color w:val="000000"/>
          <w:sz w:val="26"/>
          <w:szCs w:val="26"/>
        </w:rPr>
        <w:t>а</w:t>
      </w:r>
      <w:r>
        <w:rPr>
          <w:rFonts w:ascii="Times New Roman" w:hAnsi="Times New Roman" w:eastAsia="Calibri"/>
          <w:color w:val="000000"/>
          <w:sz w:val="26"/>
          <w:szCs w:val="26"/>
        </w:rPr>
        <w:t>низаций, осуществляющих регулируемые виды деятельности в сфере теплоснабж</w:t>
      </w:r>
      <w:r>
        <w:rPr>
          <w:rFonts w:ascii="Times New Roman" w:hAnsi="Times New Roman" w:eastAsia="Calibri"/>
          <w:color w:val="000000"/>
          <w:sz w:val="26"/>
          <w:szCs w:val="26"/>
        </w:rPr>
        <w:t>е</w:t>
      </w:r>
      <w:r>
        <w:rPr>
          <w:rFonts w:ascii="Times New Roman" w:hAnsi="Times New Roman" w:eastAsia="Calibri"/>
          <w:color w:val="000000"/>
          <w:sz w:val="26"/>
          <w:szCs w:val="26"/>
        </w:rPr>
        <w:t>ния</w:t>
      </w:r>
      <w:r>
        <w:rPr>
          <w:rFonts w:ascii="Times New Roman" w:hAnsi="Times New Roman" w:eastAsia="Calibri"/>
          <w:color w:val="000000"/>
          <w:sz w:val="26"/>
          <w:szCs w:val="26"/>
        </w:rPr>
        <w:t xml:space="preserve">, </w:t>
      </w:r>
      <w:r>
        <w:rPr>
          <w:rFonts w:ascii="Times New Roman" w:hAnsi="Times New Roman" w:eastAsia="Calibri"/>
          <w:color w:val="000000"/>
          <w:sz w:val="26"/>
          <w:szCs w:val="26"/>
        </w:rPr>
        <w:t xml:space="preserve">горячего, холодного водоснабжения и (или) водоотведения, </w:t>
      </w:r>
      <w:r>
        <w:rPr>
          <w:rFonts w:ascii="Times New Roman" w:hAnsi="Times New Roman" w:eastAsia="Calibri"/>
          <w:color w:val="000000"/>
          <w:sz w:val="26"/>
          <w:szCs w:val="26"/>
        </w:rPr>
        <w:t>в области обращ</w:t>
      </w:r>
      <w:r>
        <w:rPr>
          <w:rFonts w:ascii="Times New Roman" w:hAnsi="Times New Roman" w:eastAsia="Calibri"/>
          <w:color w:val="000000"/>
          <w:sz w:val="26"/>
          <w:szCs w:val="26"/>
        </w:rPr>
        <w:t>е</w:t>
      </w:r>
      <w:r>
        <w:rPr>
          <w:rFonts w:ascii="Times New Roman" w:hAnsi="Times New Roman" w:eastAsia="Calibri"/>
          <w:color w:val="000000"/>
          <w:sz w:val="26"/>
          <w:szCs w:val="26"/>
        </w:rPr>
        <w:t>ния с твердыми коммунальными отходами;</w:t>
      </w:r>
      <w:r>
        <w:rPr>
          <w:rFonts w:ascii="Times New Roman" w:hAnsi="Times New Roman" w:eastAsia="Calibri"/>
          <w:color w:val="000000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 w:eastAsia="Calibri"/>
          <w:color w:val="000000"/>
          <w:sz w:val="26"/>
          <w:szCs w:val="26"/>
        </w:rPr>
      </w:pPr>
      <w:r>
        <w:rPr>
          <w:rFonts w:ascii="Times New Roman" w:hAnsi="Times New Roman" w:eastAsia="Calibri"/>
          <w:color w:val="000000"/>
          <w:sz w:val="26"/>
          <w:szCs w:val="26"/>
        </w:rPr>
        <w:t>4.1.16.</w:t>
      </w:r>
      <w:r>
        <w:rPr>
          <w:rFonts w:ascii="Times New Roman" w:hAnsi="Times New Roman" w:eastAsia="Calibri"/>
          <w:color w:val="000000"/>
          <w:sz w:val="26"/>
        </w:rPr>
        <w:t xml:space="preserve"> Определяет </w:t>
      </w:r>
      <w:r>
        <w:rPr>
          <w:rFonts w:ascii="Times New Roman" w:hAnsi="Times New Roman" w:eastAsia="Calibri"/>
          <w:color w:val="000000"/>
          <w:sz w:val="26"/>
          <w:szCs w:val="26"/>
        </w:rPr>
        <w:t>плановы</w:t>
      </w:r>
      <w:r>
        <w:rPr>
          <w:rFonts w:ascii="Times New Roman" w:hAnsi="Times New Roman" w:eastAsia="Calibri"/>
          <w:color w:val="000000"/>
          <w:sz w:val="26"/>
          <w:szCs w:val="26"/>
        </w:rPr>
        <w:t>е</w:t>
      </w:r>
      <w:r>
        <w:rPr>
          <w:rFonts w:ascii="Times New Roman" w:hAnsi="Times New Roman" w:eastAsia="Calibri"/>
          <w:color w:val="000000"/>
          <w:sz w:val="26"/>
          <w:szCs w:val="26"/>
        </w:rPr>
        <w:t xml:space="preserve"> и фактически</w:t>
      </w:r>
      <w:r>
        <w:rPr>
          <w:rFonts w:ascii="Times New Roman" w:hAnsi="Times New Roman" w:eastAsia="Calibri"/>
          <w:color w:val="000000"/>
          <w:sz w:val="26"/>
          <w:szCs w:val="26"/>
        </w:rPr>
        <w:t>е</w:t>
      </w:r>
      <w:r>
        <w:rPr>
          <w:rFonts w:ascii="Times New Roman" w:hAnsi="Times New Roman" w:eastAsia="Calibri"/>
          <w:color w:val="000000"/>
          <w:sz w:val="26"/>
          <w:szCs w:val="26"/>
        </w:rPr>
        <w:t xml:space="preserve"> значени</w:t>
      </w:r>
      <w:r>
        <w:rPr>
          <w:rFonts w:ascii="Times New Roman" w:hAnsi="Times New Roman" w:eastAsia="Calibri"/>
          <w:color w:val="000000"/>
          <w:sz w:val="26"/>
          <w:szCs w:val="26"/>
        </w:rPr>
        <w:t>я</w:t>
      </w:r>
      <w:r>
        <w:rPr>
          <w:rFonts w:ascii="Times New Roman" w:hAnsi="Times New Roman" w:eastAsia="Calibri"/>
          <w:color w:val="000000"/>
          <w:sz w:val="26"/>
          <w:szCs w:val="26"/>
        </w:rPr>
        <w:t xml:space="preserve"> показателей эффекти</w:t>
      </w:r>
      <w:r>
        <w:rPr>
          <w:rFonts w:ascii="Times New Roman" w:hAnsi="Times New Roman" w:eastAsia="Calibri"/>
          <w:color w:val="000000"/>
          <w:sz w:val="26"/>
          <w:szCs w:val="26"/>
        </w:rPr>
        <w:t>в</w:t>
      </w:r>
      <w:r>
        <w:rPr>
          <w:rFonts w:ascii="Times New Roman" w:hAnsi="Times New Roman" w:eastAsia="Calibri"/>
          <w:color w:val="000000"/>
          <w:sz w:val="26"/>
          <w:szCs w:val="26"/>
        </w:rPr>
        <w:t>ности объектов обработки, обезвреживания, захоронения твердых коммунальных о</w:t>
      </w:r>
      <w:r>
        <w:rPr>
          <w:rFonts w:ascii="Times New Roman" w:hAnsi="Times New Roman" w:eastAsia="Calibri"/>
          <w:color w:val="000000"/>
          <w:sz w:val="26"/>
          <w:szCs w:val="26"/>
        </w:rPr>
        <w:t>т</w:t>
      </w:r>
      <w:r>
        <w:rPr>
          <w:rFonts w:ascii="Times New Roman" w:hAnsi="Times New Roman" w:eastAsia="Calibri"/>
          <w:color w:val="000000"/>
          <w:sz w:val="26"/>
          <w:szCs w:val="26"/>
        </w:rPr>
        <w:t>ходов, устанавливаемых в инвестиционных программах в области обращения с твердыми коммунальными отходами;</w:t>
      </w:r>
      <w:r>
        <w:rPr>
          <w:rFonts w:ascii="Times New Roman" w:hAnsi="Times New Roman" w:eastAsia="Calibri"/>
          <w:color w:val="000000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4.1.17. Определяет целевые и фактические значения показателей надежности </w:t>
      </w:r>
      <w:r>
        <w:rPr>
          <w:rFonts w:ascii="Times New Roman" w:hAnsi="Times New Roman"/>
          <w:color w:val="auto"/>
          <w:sz w:val="26"/>
          <w:szCs w:val="26"/>
        </w:rPr>
        <w:t>и качества оказываемых услуг организациям, осуществляющими регулируемые в</w:t>
      </w:r>
      <w:r>
        <w:rPr>
          <w:rFonts w:ascii="Times New Roman" w:hAnsi="Times New Roman"/>
          <w:color w:val="auto"/>
          <w:sz w:val="26"/>
          <w:szCs w:val="26"/>
        </w:rPr>
        <w:t>и</w:t>
      </w:r>
      <w:r>
        <w:rPr>
          <w:rFonts w:ascii="Times New Roman" w:hAnsi="Times New Roman"/>
          <w:color w:val="auto"/>
          <w:sz w:val="26"/>
          <w:szCs w:val="26"/>
        </w:rPr>
        <w:t>ды деятельности в сфере теплоснабжения, водоснабжения и водоотведения.</w:t>
      </w: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4.1.18. Осуществляет мониторинг показателей технико-экономического состояния систем теплоснабжения (за исключением теплопотребляющих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водоснабжения и водоотведения, в том числе показателей физического износа централизованных систем горячего водоснабжения, холодного водоснабжения и (или) водоотведения, объектов нецентрализованных систем холодного и горячего водоснабжения.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4.1.19. Разрабатывать предложения по обеспечению надежности систем теплоснабжения поселений, городских округов.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4.1.20. Готовит предложения по внедрению инновационных и инвестиционных процессов в коммунально-инженерной инфраструктуре, оказанию государственной поддержки предприятиям и организациям подведомственной сферы деятельности.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4.1.21. Координирует в пределах полномочий отдела деятельность организаций водо-, теплоснабжения, водоотведения независимо от формы собственности.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4.1.22. Участвует в подготовке предложений, разработке и реализации федеральных, республиканских, инвестиционных программ по модернизации коммунально-инженерной инфраструктуры. 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4.1.23. Осуществляет мониторинг аварийности и проводимой работы по обеспечению надежности и безопасности оборудования и сетей коммунальных объектов. 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4.1.24. Разрабатывает для органов исполнительной власти Чувашской Республики предложения к проекту консолидированного бюджета по отрасли коммунального хозяйства на очередной финансовый год.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4.1.25. Участвует в разработке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международными и российскими организациями в области коммунального хозяйства.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4.1.26. Координирует работу и осуществляет методическое руководство в пределах полномочий отдела за деятельностью подведомственных организаций. 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4.1.27. Контролирует выполнение мероприятий, направленных на подготовку объектов коммунального хозяйства к сезонной эксплуатации и паводковому периоду, а также на предупреждение чрезвычайных ситуаций на объектах коммунального хозяйства, ликвидацию их последствий. 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4.1.28. Осуществлять мониторинг привлечения частных инвестиций на объекты жилищно-коммунального хозяйства и передачи объектов в концессию и долгосрочную аренду.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4.1.29. Подготавливает в установленном порядке в пределах полномочий отдела предложения по созданию, реорганизации и ликвидации предприятий коммунального хозяйства, находящихся в ведении министерства.</w:t>
      </w:r>
    </w:p>
    <w:p>
      <w:pPr>
        <w:pStyle w:val="para7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4.1.30. Осуществляет сбор, обобщение и представление в Минстрой России статистической формы отчета 1-ЖКХ (зима) срочная «Сведения о подготовке жилищно-коммунального хозяйства к работе в зимних условиях», 2-ЖКХ (зима) «Сведения о работе жилищно-коммунального хозяйства и объектов энергетики в зимних условиях» и 3-ЖКХ (зима) «Сведения о наличии и расходе топлива организациями</w:t>
      </w:r>
      <w:r>
        <w:rPr>
          <w:rFonts w:ascii="Times New Roman" w:hAnsi="Times New Roman"/>
          <w:color w:val="000000"/>
          <w:sz w:val="26"/>
          <w:szCs w:val="26"/>
        </w:rPr>
        <w:t xml:space="preserve"> жилищно-коммунального</w:t>
      </w:r>
      <w:r>
        <w:rPr>
          <w:rFonts w:ascii="Times New Roman" w:hAnsi="Times New Roman"/>
          <w:color w:val="000000"/>
          <w:sz w:val="26"/>
          <w:szCs w:val="26"/>
        </w:rPr>
        <w:t xml:space="preserve"> хозяйства и объектами энергетики в зимних условиях».</w: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para7"/>
        <w:ind w:firstLine="709"/>
        <w:rPr>
          <w:rStyle w:val="char6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</w:t>
      </w:r>
      <w:r>
        <w:rPr>
          <w:rFonts w:ascii="Times New Roman" w:hAnsi="Times New Roman"/>
          <w:color w:val="000000"/>
          <w:sz w:val="26"/>
          <w:szCs w:val="26"/>
        </w:rPr>
        <w:t>31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Style w:val="char6"/>
          <w:color w:val="000000"/>
          <w:sz w:val="26"/>
          <w:szCs w:val="26"/>
        </w:rPr>
        <w:t>Разработка и реализация планов мероприятий («дорожных карт») по с</w:t>
      </w:r>
      <w:r>
        <w:rPr>
          <w:rStyle w:val="char6"/>
          <w:color w:val="000000"/>
          <w:sz w:val="26"/>
          <w:szCs w:val="26"/>
        </w:rPr>
        <w:t>о</w:t>
      </w:r>
      <w:r>
        <w:rPr>
          <w:rStyle w:val="char6"/>
          <w:color w:val="000000"/>
          <w:sz w:val="26"/>
          <w:szCs w:val="26"/>
        </w:rPr>
        <w:t>действию развитию конкуренции по вопросам, отнесенным к компетенции отд</w:t>
      </w:r>
      <w:r>
        <w:rPr>
          <w:rStyle w:val="char6"/>
          <w:color w:val="000000"/>
          <w:sz w:val="26"/>
          <w:szCs w:val="26"/>
        </w:rPr>
        <w:t>е</w:t>
      </w:r>
      <w:r>
        <w:rPr>
          <w:rStyle w:val="char6"/>
          <w:color w:val="000000"/>
          <w:sz w:val="26"/>
          <w:szCs w:val="26"/>
        </w:rPr>
        <w:t>ла.</w:t>
      </w:r>
      <w:r>
        <w:rPr>
          <w:rStyle w:val="char6"/>
          <w:color w:val="000000"/>
          <w:sz w:val="26"/>
          <w:szCs w:val="26"/>
        </w:rPr>
      </w:r>
    </w:p>
    <w:p>
      <w:pPr>
        <w:pStyle w:val="para4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</w:t>
      </w:r>
      <w:r>
        <w:rPr>
          <w:rFonts w:ascii="Times New Roman" w:hAnsi="Times New Roman"/>
          <w:sz w:val="26"/>
          <w:szCs w:val="26"/>
        </w:rPr>
        <w:t>.32. Рассматривает обращения, заявления и жалобы граждан и предприятий по вопросам, отнесенным к компетенции отдела.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4.1.33. Взаимодействует через пресс-службу со средствами массовой информации (в пределах компетенции) для освещения вопросов, находящихся в ведении отдела.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4.1.34. Готовит материалы для размещения на сайте министерства в информационно-телекоммуникационной сети «Интернет» по вопросам, отнесенным к компетенции отдела.</w:t>
      </w:r>
    </w:p>
    <w:p>
      <w:pPr>
        <w:pStyle w:val="para19"/>
        <w:ind w:firstLine="709"/>
        <w:spacing w:line="240" w:lineRule="auto"/>
        <w:widowControl/>
        <w:tabs>
          <w:tab w:val="left" w:pos="1699" w:leader="none"/>
        </w:tabs>
        <w:rPr>
          <w:rStyle w:val="char6"/>
          <w:sz w:val="26"/>
          <w:szCs w:val="26"/>
        </w:rPr>
      </w:pPr>
      <w:r>
        <w:rPr>
          <w:rStyle w:val="char6"/>
          <w:sz w:val="26"/>
          <w:szCs w:val="26"/>
        </w:rPr>
        <w:t>4.1.3</w:t>
      </w:r>
      <w:r>
        <w:rPr>
          <w:rStyle w:val="char6"/>
          <w:sz w:val="26"/>
          <w:szCs w:val="26"/>
        </w:rPr>
        <w:t>5</w:t>
      </w:r>
      <w:r/>
      <w:bookmarkStart w:id="0" w:name="_GoBack"/>
      <w:bookmarkEnd w:id="0"/>
      <w:r/>
      <w:r>
        <w:rPr>
          <w:rStyle w:val="char6"/>
          <w:sz w:val="26"/>
          <w:szCs w:val="26"/>
        </w:rPr>
        <w:t>. Организует выполнение и осуществление мер пожарной безопасности в отделе.</w:t>
      </w:r>
      <w:r>
        <w:rPr>
          <w:rStyle w:val="char6"/>
          <w:sz w:val="26"/>
          <w:szCs w:val="26"/>
        </w:rPr>
      </w:r>
    </w:p>
    <w:p>
      <w:pPr>
        <w:pStyle w:val="para7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0"/>
        <w:spacing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V. Права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5.1. Отдел для выполнения возложенных на него задач имеет право: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5.1.1. Запрашивать и получать в порядке, установленном законодательством,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Чувашской Республики, юридических и физических лиц необходимую для осуществления своей деятельности информацию, документы и материалы.</w:t>
      </w:r>
    </w:p>
    <w:p>
      <w:pPr>
        <w:ind w:firstLine="709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5.1.2. Разрабатывать и вносить в установленном порядке на рассмотрение Главы Чувашской Республики и Кабинета Министров Чувашской Республики проекты нормативных правовых актов по вопросам, отнесенным к компетенции отдела.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5.1.3. Вносить предложения органам исполнительной власти Чувашской Республики, органам местного самоуправления муниципальных районов, городских округов о создании, реорганизации и ликвидации организаций коммунального хозяйства;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5.1.4. Проводить конференции, совещания, семинары и другие мероприятия.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5.1.5. Принимать участие в проводимых проверках по вопросам, отнесенным к полномочиям отдела.</w:t>
      </w:r>
    </w:p>
    <w:p>
      <w:pPr>
        <w:pStyle w:val="para7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0"/>
        <w:spacing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 xml:space="preserve">VI. Организация деятельности 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6.1. Отдел возглавляет начальник отдела, назначаемый на должность и освобождаемый от должности приказом министра.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6.2. В период временного отсутствия начальника отдела, его обязанности распределяются между работниками отдела.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6.3. Отдел непосредственно подчиняется заместителю министра, курирующему вопросы жилищно-коммунального хозяйства.</w:t>
      </w:r>
    </w:p>
    <w:p>
      <w:pPr>
        <w:pStyle w:val="para7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6.4. Начальник отдела </w:t>
      </w:r>
      <w:r>
        <w:rPr>
          <w:rFonts w:ascii="Times New Roman" w:hAnsi="Times New Roman"/>
          <w:color w:val="000000"/>
          <w:sz w:val="26"/>
          <w:szCs w:val="26"/>
        </w:rPr>
        <w:t>несет персональную ответственность за выполнение возложенных на отдел функций.</w:t>
      </w:r>
      <w:r>
        <w:rPr>
          <w:rFonts w:ascii="Times New Roman" w:hAnsi="Times New Roman"/>
          <w:color w:val="000000"/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headerReference w:type="first" r:id="rId9"/>
      <w:type w:val="nextPage"/>
      <w:pgSz w:h="16838" w:w="11906"/>
      <w:pgMar w:left="1701" w:top="1134" w:right="851" w:bottom="1134" w:header="568"/>
      <w:paperSrc w:first="0" w:other="0"/>
      <w:pgNumType w:fmt="decimal"/>
      <w:titlePg/>
      <w:tmGutter w:val="3"/>
      <w:mirrorMargins w:val="0"/>
      <w:tmSection w:h="-2">
        <w:tmHeader w:id="0" w:h="0" edge="568" text="0">
          <w:shd w:val="none"/>
        </w:tmHeader>
        <w:tmHeader w:id="2" w:h="0" edge="568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TimesET"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MS Mincho">
    <w:panose1 w:val="020B0609070205080204"/>
    <w:charset w:val="80"/>
    <w:family w:val="modern"/>
    <w:pitch w:val="default"/>
  </w:font>
  <w:font w:name="Calibri">
    <w:panose1 w:val="020F0502020204030204"/>
    <w:charset w:val="cc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0"/>
      <w:spacing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  <w:instrText xml:space="preserve"> PAGE </w:instrText>
      <w:fldChar w:fldCharType="separate"/>
      <w:t>2</w:t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0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3073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3"/>
    <w:tmLastPosSelect w:val="0"/>
    <w:tmLastPosFrameIdx w:val="0"/>
    <w:tmLastPosCaret>
      <w:tmLastPosPgfIdx w:val="63"/>
      <w:tmLastPosIdx w:val="29"/>
    </w:tmLastPosCaret>
    <w:tmLastPosAnchor>
      <w:tmLastPosPgfIdx w:val="0"/>
      <w:tmLastPosIdx w:val="0"/>
    </w:tmLastPosAnchor>
    <w:tmLastPosTblRect w:left="0" w:top="0" w:right="0" w:bottom="0"/>
  </w:tmLastPos>
  <w:tmAppRevision w:date="1611215252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ET" w:hAnsi="TimesET"/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rFonts w:ascii="Times New Roman" w:hAnsi="Times New Roman"/>
      <w:b/>
      <w:bCs/>
      <w:sz w:val="32"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</w:pPr>
    <w:rPr>
      <w:rFonts w:ascii="Times New Roman" w:hAnsi="Times New Roman"/>
      <w:b/>
      <w:bCs/>
      <w:sz w:val="28"/>
    </w:rPr>
  </w:style>
  <w:style w:type="paragraph" w:styleId="para4">
    <w:name w:val="Body Text"/>
    <w:qFormat/>
    <w:basedOn w:val="para0"/>
    <w:pPr>
      <w:spacing/>
      <w:jc w:val="both"/>
    </w:pPr>
  </w:style>
  <w:style w:type="paragraph" w:styleId="para5">
    <w:name w:val="Body Text Indent"/>
    <w:qFormat/>
    <w:basedOn w:val="para0"/>
    <w:pPr>
      <w:ind w:firstLine="720"/>
      <w:spacing/>
      <w:jc w:val="both"/>
    </w:pPr>
  </w:style>
  <w:style w:type="paragraph" w:styleId="para6">
    <w:name w:val="Body Text Indent 2"/>
    <w:qFormat/>
    <w:basedOn w:val="para0"/>
    <w:pPr>
      <w:ind w:firstLine="720"/>
      <w:spacing/>
      <w:jc w:val="both"/>
    </w:pPr>
    <w:rPr>
      <w:b/>
      <w:bCs/>
    </w:rPr>
  </w:style>
  <w:style w:type="paragraph" w:styleId="para7">
    <w:name w:val="Body Text Indent 3"/>
    <w:qFormat/>
    <w:basedOn w:val="para0"/>
    <w:pPr>
      <w:ind w:firstLine="720"/>
      <w:spacing/>
      <w:jc w:val="both"/>
    </w:pPr>
    <w:rPr>
      <w:color w:val="ff0000"/>
    </w:rPr>
  </w:style>
  <w:style w:type="paragraph" w:styleId="para8">
    <w:name w:val="Body Text 2"/>
    <w:qFormat/>
    <w:basedOn w:val="para0"/>
    <w:pPr>
      <w:spacing/>
      <w:jc w:val="both"/>
    </w:pPr>
    <w:rPr>
      <w:color w:val="0000ff"/>
    </w:rPr>
  </w:style>
  <w:style w:type="paragraph" w:styleId="para9">
    <w:name w:val="Body Text 3"/>
    <w:qFormat/>
    <w:basedOn w:val="para0"/>
    <w:rPr>
      <w:color w:val="ff00ff"/>
    </w:rPr>
  </w:style>
  <w:style w:type="paragraph" w:styleId="para10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1" w:customStyle="1">
    <w:name w:val="ConsNormal"/>
    <w:qFormat/>
    <w:pPr>
      <w:ind w:firstLine="720"/>
      <w:widowControl w:val="0"/>
    </w:pPr>
    <w:rPr>
      <w:rFonts w:ascii="Arial" w:hAnsi="Arial" w:cs="Arial"/>
    </w:rPr>
  </w:style>
  <w:style w:type="paragraph" w:styleId="para12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3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4">
    <w:name w:val="Plain Text"/>
    <w:qFormat/>
    <w:basedOn w:val="para0"/>
    <w:rPr>
      <w:rFonts w:ascii="Courier New" w:hAnsi="Courier New" w:cs="Courier New"/>
      <w:sz w:val="20"/>
      <w:szCs w:val="20"/>
    </w:rPr>
  </w:style>
  <w:style w:type="paragraph" w:styleId="para15" w:customStyle="1">
    <w:name w:val="ConsPlusNormal"/>
    <w:qFormat/>
    <w:pPr>
      <w:ind w:firstLine="720"/>
      <w:widowControl w:val="0"/>
    </w:pPr>
    <w:rPr>
      <w:rFonts w:ascii="Arial" w:hAnsi="Arial" w:cs="Arial"/>
    </w:rPr>
  </w:style>
  <w:style w:type="paragraph" w:styleId="para16">
    <w:name w:val="Block Text"/>
    <w:qFormat/>
    <w:basedOn w:val="para0"/>
    <w:pPr>
      <w:ind w:left="7" w:right="7" w:firstLine="670"/>
      <w:spacing w:line="274" w:lineRule="exact"/>
      <w:jc w:val="both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/>
      <w:sz w:val="28"/>
      <w:szCs w:val="20"/>
    </w:rPr>
  </w:style>
  <w:style w:type="paragraph" w:styleId="para17" w:customStyle="1">
    <w:name w:val="Definition List"/>
    <w:qFormat/>
    <w:basedOn w:val="para0"/>
    <w:next w:val="para0"/>
    <w:pPr>
      <w:ind w:left="360"/>
    </w:pPr>
    <w:rPr>
      <w:rFonts w:ascii="Times New Roman" w:hAnsi="Times New Roman"/>
      <w:szCs w:val="20"/>
    </w:rPr>
  </w:style>
  <w:style w:type="paragraph" w:styleId="para18" w:customStyle="1">
    <w:name w:val="Основной текст1"/>
    <w:qFormat/>
    <w:basedOn w:val="para0"/>
    <w:pPr>
      <w:ind w:firstLine="740"/>
      <w:spacing w:line="269" w:lineRule="exact"/>
      <w:jc w:val="both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/>
      <w:sz w:val="26"/>
      <w:szCs w:val="26"/>
    </w:rPr>
  </w:style>
  <w:style w:type="paragraph" w:styleId="para19" w:customStyle="1">
    <w:name w:val="Style2"/>
    <w:qFormat/>
    <w:basedOn w:val="para0"/>
    <w:pPr>
      <w:ind w:firstLine="734"/>
      <w:spacing w:line="306" w:lineRule="exact"/>
      <w:jc w:val="both"/>
      <w:widowControl w:val="0"/>
    </w:pPr>
    <w:rPr>
      <w:rFonts w:ascii="Times New Roman" w:hAnsi="Times New Roman"/>
      <w:kern w:val="1"/>
      <w:sz w:val="20"/>
    </w:rPr>
  </w:style>
  <w:style w:type="character" w:styleId="char0" w:default="1">
    <w:name w:val="Default Paragraph Font"/>
  </w:style>
  <w:style w:type="character" w:styleId="char1">
    <w:name w:val="Page Number"/>
  </w:style>
  <w:style w:type="character" w:styleId="char2" w:customStyle="1">
    <w:name w:val="apple-style-span"/>
  </w:style>
  <w:style w:type="character" w:styleId="char3" w:customStyle="1">
    <w:name w:val="Основной текст_"/>
    <w:rPr>
      <w:sz w:val="26"/>
      <w:szCs w:val="26"/>
      <w:shd w:val="clear" w:fill="ffffff"/>
    </w:rPr>
  </w:style>
  <w:style w:type="character" w:styleId="char4" w:customStyle="1">
    <w:name w:val="Основной текст с отступом 3 Знак"/>
    <w:rPr>
      <w:rFonts w:ascii="TimesET" w:hAnsi="TimesET"/>
      <w:color w:val="ff0000"/>
      <w:sz w:val="24"/>
      <w:szCs w:val="24"/>
    </w:rPr>
  </w:style>
  <w:style w:type="character" w:styleId="char5" w:customStyle="1">
    <w:name w:val="Верхний колонтитул Знак"/>
    <w:rPr>
      <w:rFonts w:ascii="TimesET" w:hAnsi="TimesET"/>
      <w:sz w:val="24"/>
      <w:szCs w:val="24"/>
    </w:rPr>
  </w:style>
  <w:style w:type="character" w:styleId="char6" w:customStyle="1">
    <w:name w:val="Font Style14"/>
    <w:basedOn w:val="char0"/>
    <w:rPr>
      <w:rFonts w:ascii="Times New Roman" w:hAnsi="Times New Roman" w:eastAsia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color="auto" w:val="none"/>
      <w:shd w:val="clear" w:fill="auto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ET" w:hAnsi="TimesET"/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rFonts w:ascii="Times New Roman" w:hAnsi="Times New Roman"/>
      <w:b/>
      <w:bCs/>
      <w:sz w:val="32"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</w:pPr>
    <w:rPr>
      <w:rFonts w:ascii="Times New Roman" w:hAnsi="Times New Roman"/>
      <w:b/>
      <w:bCs/>
      <w:sz w:val="28"/>
    </w:rPr>
  </w:style>
  <w:style w:type="paragraph" w:styleId="para4">
    <w:name w:val="Body Text"/>
    <w:qFormat/>
    <w:basedOn w:val="para0"/>
    <w:pPr>
      <w:spacing/>
      <w:jc w:val="both"/>
    </w:pPr>
  </w:style>
  <w:style w:type="paragraph" w:styleId="para5">
    <w:name w:val="Body Text Indent"/>
    <w:qFormat/>
    <w:basedOn w:val="para0"/>
    <w:pPr>
      <w:ind w:firstLine="720"/>
      <w:spacing/>
      <w:jc w:val="both"/>
    </w:pPr>
  </w:style>
  <w:style w:type="paragraph" w:styleId="para6">
    <w:name w:val="Body Text Indent 2"/>
    <w:qFormat/>
    <w:basedOn w:val="para0"/>
    <w:pPr>
      <w:ind w:firstLine="720"/>
      <w:spacing/>
      <w:jc w:val="both"/>
    </w:pPr>
    <w:rPr>
      <w:b/>
      <w:bCs/>
    </w:rPr>
  </w:style>
  <w:style w:type="paragraph" w:styleId="para7">
    <w:name w:val="Body Text Indent 3"/>
    <w:qFormat/>
    <w:basedOn w:val="para0"/>
    <w:pPr>
      <w:ind w:firstLine="720"/>
      <w:spacing/>
      <w:jc w:val="both"/>
    </w:pPr>
    <w:rPr>
      <w:color w:val="ff0000"/>
    </w:rPr>
  </w:style>
  <w:style w:type="paragraph" w:styleId="para8">
    <w:name w:val="Body Text 2"/>
    <w:qFormat/>
    <w:basedOn w:val="para0"/>
    <w:pPr>
      <w:spacing/>
      <w:jc w:val="both"/>
    </w:pPr>
    <w:rPr>
      <w:color w:val="0000ff"/>
    </w:rPr>
  </w:style>
  <w:style w:type="paragraph" w:styleId="para9">
    <w:name w:val="Body Text 3"/>
    <w:qFormat/>
    <w:basedOn w:val="para0"/>
    <w:rPr>
      <w:color w:val="ff00ff"/>
    </w:rPr>
  </w:style>
  <w:style w:type="paragraph" w:styleId="para10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1" w:customStyle="1">
    <w:name w:val="ConsNormal"/>
    <w:qFormat/>
    <w:pPr>
      <w:ind w:firstLine="720"/>
      <w:widowControl w:val="0"/>
    </w:pPr>
    <w:rPr>
      <w:rFonts w:ascii="Arial" w:hAnsi="Arial" w:cs="Arial"/>
    </w:rPr>
  </w:style>
  <w:style w:type="paragraph" w:styleId="para12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3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4">
    <w:name w:val="Plain Text"/>
    <w:qFormat/>
    <w:basedOn w:val="para0"/>
    <w:rPr>
      <w:rFonts w:ascii="Courier New" w:hAnsi="Courier New" w:cs="Courier New"/>
      <w:sz w:val="20"/>
      <w:szCs w:val="20"/>
    </w:rPr>
  </w:style>
  <w:style w:type="paragraph" w:styleId="para15" w:customStyle="1">
    <w:name w:val="ConsPlusNormal"/>
    <w:qFormat/>
    <w:pPr>
      <w:ind w:firstLine="720"/>
      <w:widowControl w:val="0"/>
    </w:pPr>
    <w:rPr>
      <w:rFonts w:ascii="Arial" w:hAnsi="Arial" w:cs="Arial"/>
    </w:rPr>
  </w:style>
  <w:style w:type="paragraph" w:styleId="para16">
    <w:name w:val="Block Text"/>
    <w:qFormat/>
    <w:basedOn w:val="para0"/>
    <w:pPr>
      <w:ind w:left="7" w:right="7" w:firstLine="670"/>
      <w:spacing w:line="274" w:lineRule="exact"/>
      <w:jc w:val="both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/>
      <w:sz w:val="28"/>
      <w:szCs w:val="20"/>
    </w:rPr>
  </w:style>
  <w:style w:type="paragraph" w:styleId="para17" w:customStyle="1">
    <w:name w:val="Definition List"/>
    <w:qFormat/>
    <w:basedOn w:val="para0"/>
    <w:next w:val="para0"/>
    <w:pPr>
      <w:ind w:left="360"/>
    </w:pPr>
    <w:rPr>
      <w:rFonts w:ascii="Times New Roman" w:hAnsi="Times New Roman"/>
      <w:szCs w:val="20"/>
    </w:rPr>
  </w:style>
  <w:style w:type="paragraph" w:styleId="para18" w:customStyle="1">
    <w:name w:val="Основной текст1"/>
    <w:qFormat/>
    <w:basedOn w:val="para0"/>
    <w:pPr>
      <w:ind w:firstLine="740"/>
      <w:spacing w:line="269" w:lineRule="exact"/>
      <w:jc w:val="both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/>
      <w:sz w:val="26"/>
      <w:szCs w:val="26"/>
    </w:rPr>
  </w:style>
  <w:style w:type="paragraph" w:styleId="para19" w:customStyle="1">
    <w:name w:val="Style2"/>
    <w:qFormat/>
    <w:basedOn w:val="para0"/>
    <w:pPr>
      <w:ind w:firstLine="734"/>
      <w:spacing w:line="306" w:lineRule="exact"/>
      <w:jc w:val="both"/>
      <w:widowControl w:val="0"/>
    </w:pPr>
    <w:rPr>
      <w:rFonts w:ascii="Times New Roman" w:hAnsi="Times New Roman"/>
      <w:kern w:val="1"/>
      <w:sz w:val="20"/>
    </w:rPr>
  </w:style>
  <w:style w:type="character" w:styleId="char0" w:default="1">
    <w:name w:val="Default Paragraph Font"/>
  </w:style>
  <w:style w:type="character" w:styleId="char1">
    <w:name w:val="Page Number"/>
  </w:style>
  <w:style w:type="character" w:styleId="char2" w:customStyle="1">
    <w:name w:val="apple-style-span"/>
  </w:style>
  <w:style w:type="character" w:styleId="char3" w:customStyle="1">
    <w:name w:val="Основной текст_"/>
    <w:rPr>
      <w:sz w:val="26"/>
      <w:szCs w:val="26"/>
      <w:shd w:val="clear" w:fill="ffffff"/>
    </w:rPr>
  </w:style>
  <w:style w:type="character" w:styleId="char4" w:customStyle="1">
    <w:name w:val="Основной текст с отступом 3 Знак"/>
    <w:rPr>
      <w:rFonts w:ascii="TimesET" w:hAnsi="TimesET"/>
      <w:color w:val="ff0000"/>
      <w:sz w:val="24"/>
      <w:szCs w:val="24"/>
    </w:rPr>
  </w:style>
  <w:style w:type="character" w:styleId="char5" w:customStyle="1">
    <w:name w:val="Верхний колонтитул Знак"/>
    <w:rPr>
      <w:rFonts w:ascii="TimesET" w:hAnsi="TimesET"/>
      <w:sz w:val="24"/>
      <w:szCs w:val="24"/>
    </w:rPr>
  </w:style>
  <w:style w:type="character" w:styleId="char6" w:customStyle="1">
    <w:name w:val="Font Style14"/>
    <w:basedOn w:val="char0"/>
    <w:rPr>
      <w:rFonts w:ascii="Times New Roman" w:hAnsi="Times New Roman" w:eastAsia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color="auto" w:val="none"/>
      <w:shd w:val="clear" w:fill="auto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натали</dc:creator>
  <cp:keywords/>
  <dc:description/>
  <cp:lastModifiedBy>Маринкина</cp:lastModifiedBy>
  <cp:revision>5</cp:revision>
  <cp:lastPrinted>2020-01-30T14:11:00Z</cp:lastPrinted>
  <dcterms:created xsi:type="dcterms:W3CDTF">2020-01-30T14:13:00Z</dcterms:created>
  <dcterms:modified xsi:type="dcterms:W3CDTF">2021-01-21T07:47:32Z</dcterms:modified>
</cp:coreProperties>
</file>