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AA1E1B">
      <w:pPr>
        <w:pStyle w:val="1"/>
      </w:pPr>
      <w:r>
        <w:fldChar w:fldCharType="begin"/>
      </w:r>
      <w:r>
        <w:instrText>HYPERLINK "garantF1://22608622.0"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г. Чебоксары Чувашской Республики</w:t>
      </w:r>
      <w:r>
        <w:rPr>
          <w:rStyle w:val="a4"/>
          <w:b w:val="0"/>
          <w:bCs w:val="0"/>
        </w:rPr>
        <w:br/>
        <w:t>от 18 июня 2014 г. N 2096</w:t>
      </w:r>
      <w:r>
        <w:rPr>
          <w:rStyle w:val="a4"/>
          <w:b w:val="0"/>
          <w:bCs w:val="0"/>
        </w:rPr>
        <w:br/>
        <w:t>"О проведении конкурса на лучшую эмблему "Чебоксары - здоровый город"</w:t>
      </w:r>
      <w:r>
        <w:fldChar w:fldCharType="end"/>
      </w:r>
    </w:p>
    <w:p w:rsidR="00000000" w:rsidRDefault="00AA1E1B"/>
    <w:p w:rsidR="00000000" w:rsidRDefault="00AA1E1B">
      <w:r>
        <w:t xml:space="preserve">В соответствии с решениями Чебоксарского городского Собрания депутатов </w:t>
      </w:r>
      <w:hyperlink r:id="rId5" w:history="1">
        <w:r>
          <w:rPr>
            <w:rStyle w:val="a4"/>
          </w:rPr>
          <w:t>от 29.04.2004 N 1239</w:t>
        </w:r>
      </w:hyperlink>
      <w:r>
        <w:t xml:space="preserve"> "Об участии города Чебоксары в движении "Здоровые города" и вступлении в Российскую Национальную сеть "Здоровые города" и </w:t>
      </w:r>
      <w:hyperlink r:id="rId6" w:history="1">
        <w:r>
          <w:rPr>
            <w:rStyle w:val="a4"/>
          </w:rPr>
          <w:t>от 18.11.2010 N 22</w:t>
        </w:r>
      </w:hyperlink>
      <w:r>
        <w:t xml:space="preserve"> "О вступлении города Ч</w:t>
      </w:r>
      <w:r>
        <w:t>ебоксары в Ассоциацию по улучшению состояния здоровья и качества жизни населения "Здоровые города, районы и поселки", а также в целях сохранения единой системы символов города Чебоксары постановляю:</w:t>
      </w:r>
    </w:p>
    <w:p w:rsidR="00000000" w:rsidRDefault="00AA1E1B">
      <w:bookmarkStart w:id="1" w:name="sub_1"/>
      <w:r>
        <w:t>1. Объявить конкурс на лучшую эмблему "Чебоксары - з</w:t>
      </w:r>
      <w:r>
        <w:t>доровый город".</w:t>
      </w:r>
    </w:p>
    <w:p w:rsidR="00000000" w:rsidRDefault="00AA1E1B">
      <w:bookmarkStart w:id="2" w:name="sub_2"/>
      <w:bookmarkEnd w:id="1"/>
      <w:r>
        <w:t xml:space="preserve">2. Утвердить Положение о конкурсе на лучшую эмблему "Чебоксары - здоровый город" согласно </w:t>
      </w:r>
      <w:hyperlink w:anchor="sub_1000" w:history="1">
        <w:r>
          <w:rPr>
            <w:rStyle w:val="a4"/>
          </w:rPr>
          <w:t>приложению 1</w:t>
        </w:r>
      </w:hyperlink>
      <w:r>
        <w:t xml:space="preserve"> к настоящему постановлению.</w:t>
      </w:r>
    </w:p>
    <w:p w:rsidR="00000000" w:rsidRDefault="00AA1E1B">
      <w:bookmarkStart w:id="3" w:name="sub_3"/>
      <w:bookmarkEnd w:id="2"/>
      <w:r>
        <w:t>3. Утвердить состав организационной комиссии конкурса на лучшую</w:t>
      </w:r>
      <w:r>
        <w:t xml:space="preserve"> эмблему "Чебоксары - здоровый город" согласно </w:t>
      </w:r>
      <w:hyperlink w:anchor="sub_2000" w:history="1">
        <w:r>
          <w:rPr>
            <w:rStyle w:val="a4"/>
          </w:rPr>
          <w:t>приложению 2</w:t>
        </w:r>
      </w:hyperlink>
      <w:r>
        <w:t xml:space="preserve"> к настоящему постановлению.</w:t>
      </w:r>
    </w:p>
    <w:p w:rsidR="00000000" w:rsidRDefault="00AA1E1B">
      <w:bookmarkStart w:id="4" w:name="sub_4"/>
      <w:bookmarkEnd w:id="3"/>
      <w:r>
        <w:t xml:space="preserve">4. Управлению по связям со СМИ и молодежной политики администрации города Чебоксары </w:t>
      </w:r>
      <w:hyperlink r:id="rId7" w:history="1">
        <w:r>
          <w:rPr>
            <w:rStyle w:val="a4"/>
          </w:rPr>
          <w:t>опубликовать</w:t>
        </w:r>
      </w:hyperlink>
      <w:r>
        <w:t xml:space="preserve"> данное постановление в средствах массовой информации.</w:t>
      </w:r>
    </w:p>
    <w:p w:rsidR="00000000" w:rsidRDefault="00AA1E1B">
      <w:bookmarkStart w:id="5" w:name="sub_5"/>
      <w:bookmarkEnd w:id="4"/>
      <w:r>
        <w:t>5. Контроль за исполнением данного постановления возложить на заместителя главы администрации города Чебоксары по социальным вопросам А.Л. Салаеву.</w:t>
      </w:r>
    </w:p>
    <w:bookmarkEnd w:id="5"/>
    <w:p w:rsidR="00000000" w:rsidRDefault="00AA1E1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AA1E1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A1E1B" w:rsidRDefault="00AA1E1B">
            <w:pPr>
              <w:pStyle w:val="a7"/>
            </w:pPr>
            <w:r w:rsidRPr="00AA1E1B">
              <w:t>Глава администрации</w:t>
            </w:r>
            <w:r w:rsidRPr="00AA1E1B">
              <w:br/>
              <w:t>города Чебоксары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A1E1B" w:rsidRDefault="00AA1E1B">
            <w:pPr>
              <w:pStyle w:val="a5"/>
              <w:jc w:val="right"/>
            </w:pPr>
            <w:r w:rsidRPr="00AA1E1B">
              <w:t>А.О. Ладыков</w:t>
            </w:r>
          </w:p>
        </w:tc>
      </w:tr>
    </w:tbl>
    <w:p w:rsidR="00000000" w:rsidRDefault="00AA1E1B"/>
    <w:p w:rsidR="00000000" w:rsidRDefault="00AA1E1B">
      <w:pPr>
        <w:ind w:firstLine="0"/>
        <w:jc w:val="right"/>
      </w:pPr>
      <w:bookmarkStart w:id="6" w:name="sub_1000"/>
      <w:r>
        <w:rPr>
          <w:rStyle w:val="a3"/>
        </w:rPr>
        <w:t>Приложение 1</w:t>
      </w:r>
      <w:r>
        <w:rPr>
          <w:rStyle w:val="a3"/>
        </w:rPr>
        <w:br/>
        <w:t>Утверждено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18 июня 2014 г. N 2096</w:t>
      </w:r>
    </w:p>
    <w:bookmarkEnd w:id="6"/>
    <w:p w:rsidR="00000000" w:rsidRDefault="00AA1E1B"/>
    <w:p w:rsidR="00000000" w:rsidRDefault="00AA1E1B">
      <w:pPr>
        <w:pStyle w:val="1"/>
      </w:pPr>
      <w:r>
        <w:t>Положение</w:t>
      </w:r>
      <w:r>
        <w:br/>
        <w:t>о конкурсе на лучшую эмблему "Чебоксары - здоровый город"</w:t>
      </w:r>
    </w:p>
    <w:p w:rsidR="00000000" w:rsidRDefault="00AA1E1B"/>
    <w:p w:rsidR="00000000" w:rsidRDefault="00AA1E1B">
      <w:pPr>
        <w:pStyle w:val="1"/>
      </w:pPr>
      <w:bookmarkStart w:id="7" w:name="sub_1001"/>
      <w:r>
        <w:t>1. Общие положения</w:t>
      </w:r>
    </w:p>
    <w:bookmarkEnd w:id="7"/>
    <w:p w:rsidR="00000000" w:rsidRDefault="00AA1E1B"/>
    <w:p w:rsidR="00000000" w:rsidRDefault="00AA1E1B">
      <w:bookmarkStart w:id="8" w:name="sub_11"/>
      <w:r>
        <w:t>1.1. Положение о конкурсе на лучшую эмблему "Чебоксары - здоровый город" (далее - Положение) определяет порядок и условия проведения конкурса, определения его победителей.</w:t>
      </w:r>
    </w:p>
    <w:p w:rsidR="00000000" w:rsidRDefault="00AA1E1B">
      <w:bookmarkStart w:id="9" w:name="sub_12"/>
      <w:bookmarkEnd w:id="8"/>
      <w:r>
        <w:t>1.2. Основными целями и задачами конкурса являются:</w:t>
      </w:r>
    </w:p>
    <w:bookmarkEnd w:id="9"/>
    <w:p w:rsidR="00000000" w:rsidRDefault="00AA1E1B">
      <w:r>
        <w:t>отбор лу</w:t>
      </w:r>
      <w:r>
        <w:t>чшего проекта эмблемы "Чебоксары - здоровый город",</w:t>
      </w:r>
    </w:p>
    <w:p w:rsidR="00000000" w:rsidRDefault="00AA1E1B">
      <w:r>
        <w:t>стимулирование и реализация творческого потенциала населения,</w:t>
      </w:r>
    </w:p>
    <w:p w:rsidR="00000000" w:rsidRDefault="00AA1E1B">
      <w:r>
        <w:t>повышение художественного уровня информационно-рекламных носителей и объектов,</w:t>
      </w:r>
    </w:p>
    <w:p w:rsidR="00000000" w:rsidRDefault="00AA1E1B">
      <w:r>
        <w:t>привлечение внимания широких кругов общественности к проекту Европейского Регионального Бюро Всемирной Организации Здравоохранения "Здоровые города".</w:t>
      </w:r>
    </w:p>
    <w:p w:rsidR="00000000" w:rsidRDefault="00AA1E1B">
      <w:bookmarkStart w:id="10" w:name="sub_13"/>
      <w:r>
        <w:t>1.3. Организатором конкурса является администрация города Чебоксары.</w:t>
      </w:r>
    </w:p>
    <w:bookmarkEnd w:id="10"/>
    <w:p w:rsidR="00000000" w:rsidRDefault="00AA1E1B"/>
    <w:p w:rsidR="00000000" w:rsidRDefault="00AA1E1B">
      <w:pPr>
        <w:pStyle w:val="1"/>
      </w:pPr>
      <w:bookmarkStart w:id="11" w:name="sub_1002"/>
      <w:r>
        <w:t>2. Порядок орган</w:t>
      </w:r>
      <w:r>
        <w:t>изации и проведения конкурса</w:t>
      </w:r>
    </w:p>
    <w:bookmarkEnd w:id="11"/>
    <w:p w:rsidR="00000000" w:rsidRDefault="00AA1E1B"/>
    <w:p w:rsidR="00000000" w:rsidRDefault="00AA1E1B">
      <w:bookmarkStart w:id="12" w:name="sub_21"/>
      <w:r>
        <w:t>2.1. Для проведения конкурса создается организационная комиссия конкурса на лучшую эмблему "Чебоксары - здоровый город" (далее - Комиссия), состав которой утверждается постановлением администрации города Чебоксар</w:t>
      </w:r>
      <w:r>
        <w:t>ы.</w:t>
      </w:r>
    </w:p>
    <w:p w:rsidR="00000000" w:rsidRDefault="00AA1E1B">
      <w:bookmarkStart w:id="13" w:name="sub_22"/>
      <w:bookmarkEnd w:id="12"/>
      <w:r>
        <w:t>2.2. Для участия в конкурсе приглашаются дизайнеры, архитекторы, художники, студенты творческих вузов и училищ, иные юридические и физические лица.</w:t>
      </w:r>
    </w:p>
    <w:p w:rsidR="00000000" w:rsidRDefault="00AA1E1B">
      <w:bookmarkStart w:id="14" w:name="sub_23"/>
      <w:bookmarkEnd w:id="13"/>
      <w:r>
        <w:t>2.3. Прием конкурсных материалов производится с момента официального опубликовани</w:t>
      </w:r>
      <w:r>
        <w:t>я настоящего Положения в средствах массовой информации по 15 июля 2014 г.</w:t>
      </w:r>
    </w:p>
    <w:p w:rsidR="00000000" w:rsidRDefault="00AA1E1B">
      <w:bookmarkStart w:id="15" w:name="sub_24"/>
      <w:bookmarkEnd w:id="14"/>
      <w:r>
        <w:t>2.4. Конкурсные материалы принимаются в бумажном виде по адресу: 428000, г. Чебоксары, ул. Карла Маркса, д. 36, каб. 107. Телефон для справок: 8 (8352) 23-51-22.</w:t>
      </w:r>
    </w:p>
    <w:p w:rsidR="00000000" w:rsidRDefault="00AA1E1B">
      <w:bookmarkStart w:id="16" w:name="sub_25"/>
      <w:bookmarkEnd w:id="15"/>
      <w:r>
        <w:t>2.5. Настоящее Положение публикуется в газете "Чебоксарские новости" и на официальном сайте администрации города Чебоксары (www.gcheb.cap.ru).</w:t>
      </w:r>
    </w:p>
    <w:p w:rsidR="00000000" w:rsidRDefault="00AA1E1B">
      <w:bookmarkStart w:id="17" w:name="sub_26"/>
      <w:bookmarkEnd w:id="16"/>
      <w:r>
        <w:t>2.6. Авторские права на использование эскиза эмблемы, получившего призовое место, переходят к орг</w:t>
      </w:r>
      <w:r>
        <w:t>анизатору конкурса.</w:t>
      </w:r>
    </w:p>
    <w:p w:rsidR="00000000" w:rsidRDefault="00AA1E1B">
      <w:bookmarkStart w:id="18" w:name="sub_27"/>
      <w:bookmarkEnd w:id="17"/>
      <w:r>
        <w:t xml:space="preserve">2.7. Победитель конкурса получит памятный подарок - компьютер-моноблок (FHD, Touch, Core i3-3220M (3,3 GHz), 4GB, 500GB,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6.5pt">
            <v:imagedata r:id="rId8" o:title=""/>
          </v:shape>
        </w:pict>
      </w:r>
      <w:r>
        <w:t>, Cam, Wi-Fi).</w:t>
      </w:r>
    </w:p>
    <w:p w:rsidR="00000000" w:rsidRDefault="00AA1E1B">
      <w:bookmarkStart w:id="19" w:name="sub_28"/>
      <w:bookmarkEnd w:id="18"/>
      <w:r>
        <w:t>2.8. Все участники конкурса получат благ</w:t>
      </w:r>
      <w:r>
        <w:t>одарственные письма от администрации города Чебоксары.</w:t>
      </w:r>
    </w:p>
    <w:p w:rsidR="00000000" w:rsidRDefault="00AA1E1B">
      <w:bookmarkStart w:id="20" w:name="sub_29"/>
      <w:bookmarkEnd w:id="19"/>
      <w:r>
        <w:t>2.9. Итоги конкурса размещаются на официальном сайте г. Чебоксары не позднее чем через 5 дней после их объявления.</w:t>
      </w:r>
    </w:p>
    <w:p w:rsidR="00000000" w:rsidRDefault="00AA1E1B">
      <w:bookmarkStart w:id="21" w:name="sub_210"/>
      <w:bookmarkEnd w:id="20"/>
      <w:r>
        <w:t xml:space="preserve">2.10. В случае представления конкурсных материалов только от </w:t>
      </w:r>
      <w:r>
        <w:t>одного участника конкурс считается несостоявшимся.</w:t>
      </w:r>
    </w:p>
    <w:p w:rsidR="00000000" w:rsidRDefault="00AA1E1B">
      <w:bookmarkStart w:id="22" w:name="sub_211"/>
      <w:bookmarkEnd w:id="21"/>
      <w:r>
        <w:t>2.11. В случае если конкурс признан несостоявшимся, он проводится повторно в порядке, определенном настоящим Положением.</w:t>
      </w:r>
    </w:p>
    <w:bookmarkEnd w:id="22"/>
    <w:p w:rsidR="00000000" w:rsidRDefault="00AA1E1B"/>
    <w:p w:rsidR="00000000" w:rsidRDefault="00AA1E1B">
      <w:pPr>
        <w:pStyle w:val="1"/>
      </w:pPr>
      <w:bookmarkStart w:id="23" w:name="sub_1003"/>
      <w:r>
        <w:t>3. Порядок предоставления конкурсных материалов для уч</w:t>
      </w:r>
      <w:r>
        <w:t>астия в конкурсе</w:t>
      </w:r>
    </w:p>
    <w:bookmarkEnd w:id="23"/>
    <w:p w:rsidR="00000000" w:rsidRDefault="00AA1E1B"/>
    <w:p w:rsidR="00000000" w:rsidRDefault="00AA1E1B">
      <w:bookmarkStart w:id="24" w:name="sub_31"/>
      <w:r>
        <w:t>3.1. Участники конкурса представляют следующие конкурсные материалы:</w:t>
      </w:r>
    </w:p>
    <w:bookmarkEnd w:id="24"/>
    <w:p w:rsidR="00000000" w:rsidRDefault="00AA1E1B">
      <w:r>
        <w:t>заявка на участие в конкурсе (</w:t>
      </w:r>
      <w:hyperlink w:anchor="sub_1100" w:history="1">
        <w:r>
          <w:rPr>
            <w:rStyle w:val="a4"/>
          </w:rPr>
          <w:t>приложение 1</w:t>
        </w:r>
      </w:hyperlink>
      <w:r>
        <w:t xml:space="preserve"> к Положению),</w:t>
      </w:r>
    </w:p>
    <w:p w:rsidR="00000000" w:rsidRDefault="00AA1E1B">
      <w:r>
        <w:t>эскиз эмблемы на бумаге формата А4 (210 х 297) в цветном и черно-б</w:t>
      </w:r>
      <w:r>
        <w:t>елом вариантах,</w:t>
      </w:r>
    </w:p>
    <w:p w:rsidR="00000000" w:rsidRDefault="00AA1E1B">
      <w:r>
        <w:t>приветствуется визуализация эмблемы, варианты ее размещения в полиграфии, на сувенирах и т.п.</w:t>
      </w:r>
    </w:p>
    <w:p w:rsidR="00000000" w:rsidRDefault="00AA1E1B">
      <w:bookmarkStart w:id="25" w:name="sub_32"/>
      <w:r>
        <w:t>3.2. Эскизный проект эмблемы должен включать:</w:t>
      </w:r>
    </w:p>
    <w:p w:rsidR="00000000" w:rsidRDefault="00AA1E1B">
      <w:bookmarkStart w:id="26" w:name="sub_321"/>
      <w:bookmarkEnd w:id="25"/>
      <w:r>
        <w:t>а) элементы чебоксарской тематики;</w:t>
      </w:r>
    </w:p>
    <w:p w:rsidR="00000000" w:rsidRDefault="00AA1E1B">
      <w:bookmarkStart w:id="27" w:name="sub_322"/>
      <w:bookmarkEnd w:id="26"/>
      <w:r>
        <w:t>б) текст "Чебоксары - здоровый г</w:t>
      </w:r>
      <w:r>
        <w:t>ород";</w:t>
      </w:r>
    </w:p>
    <w:p w:rsidR="00000000" w:rsidRDefault="00AA1E1B">
      <w:bookmarkStart w:id="28" w:name="sub_323"/>
      <w:bookmarkEnd w:id="27"/>
      <w:r>
        <w:t>в) лаконичные формы символики, предполагающие возможность их выполнения из различных материалов.</w:t>
      </w:r>
    </w:p>
    <w:p w:rsidR="00000000" w:rsidRDefault="00AA1E1B">
      <w:bookmarkStart w:id="29" w:name="sub_33"/>
      <w:bookmarkEnd w:id="28"/>
      <w:r>
        <w:t>3.3. Отправка работ на конкурс является подтверждением</w:t>
      </w:r>
      <w:r>
        <w:t>, что участник ознакомлен с данным Положением и согласен с порядком и условиями проведения конкурса.</w:t>
      </w:r>
    </w:p>
    <w:p w:rsidR="00000000" w:rsidRDefault="00AA1E1B">
      <w:bookmarkStart w:id="30" w:name="sub_34"/>
      <w:bookmarkEnd w:id="29"/>
      <w:r>
        <w:t>3.4. По итогам конкурса победитель обязан передать организатору эскиз эмблемы в электронном виде в течение 3 (трех) рабочих дней. Электронная в</w:t>
      </w:r>
      <w:r>
        <w:t>ерсия эмблемы должна соответствовать следующим техническим требованиям:</w:t>
      </w:r>
    </w:p>
    <w:bookmarkEnd w:id="30"/>
    <w:p w:rsidR="00000000" w:rsidRDefault="00AA1E1B">
      <w:r>
        <w:t>файл должен быть представлен в векторном формате (.ai, .eps, .cdr),</w:t>
      </w:r>
    </w:p>
    <w:p w:rsidR="00000000" w:rsidRDefault="00AA1E1B">
      <w:r>
        <w:t>файл в Corel Draw, начиная с версии 12.0,</w:t>
      </w:r>
    </w:p>
    <w:p w:rsidR="00000000" w:rsidRDefault="00AA1E1B">
      <w:r>
        <w:t>цветовой режим - СMYK,</w:t>
      </w:r>
    </w:p>
    <w:p w:rsidR="00000000" w:rsidRDefault="00AA1E1B">
      <w:r>
        <w:t>разрешение - не менее 300 dpi,</w:t>
      </w:r>
    </w:p>
    <w:p w:rsidR="00000000" w:rsidRDefault="00AA1E1B">
      <w:r>
        <w:lastRenderedPageBreak/>
        <w:t>текст должен б</w:t>
      </w:r>
      <w:r>
        <w:t>ыть переведен в кривые.</w:t>
      </w:r>
    </w:p>
    <w:p w:rsidR="00000000" w:rsidRDefault="00AA1E1B">
      <w:bookmarkStart w:id="31" w:name="sub_35"/>
      <w:r>
        <w:t>3.5. Участник гарантирует, что присланные на конкурс материалы не нарушают авторских, имущественных и иных прав третьих лиц.</w:t>
      </w:r>
    </w:p>
    <w:p w:rsidR="00000000" w:rsidRDefault="00AA1E1B">
      <w:bookmarkStart w:id="32" w:name="sub_36"/>
      <w:bookmarkEnd w:id="31"/>
      <w:r>
        <w:t>3.6. В случае предъявления требований, претензий и исков третьих лиц, в том числе правооб</w:t>
      </w:r>
      <w:r>
        <w:t>ладателей авторских и смежных прав на представленные материалы, участник обязуется разрешать их от своего имени и за свой счет.</w:t>
      </w:r>
    </w:p>
    <w:p w:rsidR="00000000" w:rsidRDefault="00AA1E1B">
      <w:bookmarkStart w:id="33" w:name="sub_37"/>
      <w:bookmarkEnd w:id="32"/>
      <w:r>
        <w:t>3.7. Несвоевременное представление конкурсных материалов, представление их не в полном объеме или с нарушением устан</w:t>
      </w:r>
      <w:r>
        <w:t>овленных настоящим Положением требований является основанием для отказа в их приеме.</w:t>
      </w:r>
    </w:p>
    <w:bookmarkEnd w:id="33"/>
    <w:p w:rsidR="00000000" w:rsidRDefault="00AA1E1B"/>
    <w:p w:rsidR="00000000" w:rsidRDefault="00AA1E1B">
      <w:pPr>
        <w:pStyle w:val="1"/>
      </w:pPr>
      <w:bookmarkStart w:id="34" w:name="sub_1004"/>
      <w:r>
        <w:t>4. Критерии оценки лучшего эскиза эмблемы</w:t>
      </w:r>
    </w:p>
    <w:bookmarkEnd w:id="34"/>
    <w:p w:rsidR="00000000" w:rsidRDefault="00AA1E1B"/>
    <w:p w:rsidR="00000000" w:rsidRDefault="00AA1E1B">
      <w:r>
        <w:t>Основными критериями оценки эскиза эмблемы являются:</w:t>
      </w:r>
    </w:p>
    <w:p w:rsidR="00000000" w:rsidRDefault="00AA1E1B">
      <w:r>
        <w:t>художественный уровень выполнения работы,</w:t>
      </w:r>
    </w:p>
    <w:p w:rsidR="00000000" w:rsidRDefault="00AA1E1B">
      <w:r>
        <w:t>полнота ра</w:t>
      </w:r>
      <w:r>
        <w:t>скрытия темы,</w:t>
      </w:r>
    </w:p>
    <w:p w:rsidR="00000000" w:rsidRDefault="00AA1E1B">
      <w:r>
        <w:t>оригинальность идеи, замысла,</w:t>
      </w:r>
    </w:p>
    <w:p w:rsidR="00000000" w:rsidRDefault="00AA1E1B">
      <w:r>
        <w:t>лаконичность изобразительных приемов,</w:t>
      </w:r>
    </w:p>
    <w:p w:rsidR="00000000" w:rsidRDefault="00AA1E1B">
      <w:r>
        <w:t>красочность и выразительность (</w:t>
      </w:r>
      <w:hyperlink w:anchor="sub_1200" w:history="1">
        <w:r>
          <w:rPr>
            <w:rStyle w:val="a4"/>
          </w:rPr>
          <w:t>приложение 2</w:t>
        </w:r>
      </w:hyperlink>
      <w:r>
        <w:t xml:space="preserve"> к Положению).</w:t>
      </w:r>
    </w:p>
    <w:p w:rsidR="00000000" w:rsidRDefault="00AA1E1B"/>
    <w:p w:rsidR="00000000" w:rsidRDefault="00AA1E1B">
      <w:pPr>
        <w:pStyle w:val="1"/>
      </w:pPr>
      <w:bookmarkStart w:id="35" w:name="sub_1005"/>
      <w:r>
        <w:t>5. Порядок выявления лучшего эскиза эмблемы и подведения итогов конкурса</w:t>
      </w:r>
    </w:p>
    <w:bookmarkEnd w:id="35"/>
    <w:p w:rsidR="00000000" w:rsidRDefault="00AA1E1B"/>
    <w:p w:rsidR="00000000" w:rsidRDefault="00AA1E1B">
      <w:bookmarkStart w:id="36" w:name="sub_51"/>
      <w:r>
        <w:t>5.1. Заседание Комиссии проводится не позднее 10 дней после завершения приема конкурсных материалов.</w:t>
      </w:r>
    </w:p>
    <w:p w:rsidR="00000000" w:rsidRDefault="00AA1E1B">
      <w:bookmarkStart w:id="37" w:name="sub_52"/>
      <w:bookmarkEnd w:id="36"/>
      <w:r>
        <w:t>5.2. Решение принимается открытым голосованием большинством голосов по каждому эскизу эмблемы. При равном количестве голосов членов Коми</w:t>
      </w:r>
      <w:r>
        <w:t>ссии голос председателя Комиссии является решающим.</w:t>
      </w:r>
    </w:p>
    <w:p w:rsidR="00000000" w:rsidRDefault="00AA1E1B">
      <w:bookmarkStart w:id="38" w:name="sub_53"/>
      <w:bookmarkEnd w:id="37"/>
      <w:r>
        <w:t>5.3. Решение Комиссии оформляется в виде протокола заседания Комиссии, который подписывается всеми ее членами, принимавшими участие в заседании Комиссии.</w:t>
      </w:r>
    </w:p>
    <w:bookmarkEnd w:id="38"/>
    <w:p w:rsidR="00000000" w:rsidRDefault="00AA1E1B"/>
    <w:p w:rsidR="00000000" w:rsidRDefault="00AA1E1B">
      <w:pPr>
        <w:ind w:firstLine="0"/>
        <w:jc w:val="right"/>
      </w:pPr>
      <w:bookmarkStart w:id="39" w:name="sub_1100"/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 конкурсе на лучшую</w:t>
      </w:r>
      <w:r>
        <w:rPr>
          <w:rStyle w:val="a3"/>
        </w:rPr>
        <w:br/>
        <w:t>эмблему "Чебоксары - здоровый город"</w:t>
      </w:r>
    </w:p>
    <w:bookmarkEnd w:id="39"/>
    <w:p w:rsidR="00000000" w:rsidRDefault="00AA1E1B"/>
    <w:p w:rsidR="00000000" w:rsidRDefault="00AA1E1B">
      <w:pPr>
        <w:ind w:firstLine="0"/>
        <w:jc w:val="right"/>
      </w:pPr>
      <w:r>
        <w:rPr>
          <w:rStyle w:val="a3"/>
        </w:rPr>
        <w:t>Форма N 1</w:t>
      </w:r>
    </w:p>
    <w:p w:rsidR="00000000" w:rsidRDefault="00AA1E1B"/>
    <w:p w:rsidR="00000000" w:rsidRDefault="00AA1E1B">
      <w:pPr>
        <w:pStyle w:val="1"/>
      </w:pPr>
      <w:r>
        <w:t>ЗАЯВКА</w:t>
      </w:r>
      <w:r>
        <w:br/>
        <w:t>НА УЧАСТИЕ В КОНКУРСЕ НА ЛУЧШУЮ ЭМБЛЕМУ "ЧЕБОКСАРЫ - ЗДОРОВЫЙ ГОРОД"</w:t>
      </w:r>
    </w:p>
    <w:p w:rsidR="00000000" w:rsidRDefault="00AA1E1B"/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>Индивидуальный номер участника конкурса _________________________________</w:t>
      </w:r>
    </w:p>
    <w:p w:rsidR="00000000" w:rsidRDefault="00AA1E1B"/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>ФИО участника конкурса __________________________________________________</w:t>
      </w:r>
    </w:p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>Дата рождения ___________________________________________________________</w:t>
      </w:r>
    </w:p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>Образование _____________________________________________________________</w:t>
      </w:r>
    </w:p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_________________________________________</w:t>
      </w:r>
    </w:p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AA1E1B"/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Адрес проживания участника ______________________________________________</w:t>
      </w:r>
    </w:p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________</w:t>
      </w:r>
    </w:p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>Телефон _________________________________________________________________</w:t>
      </w:r>
    </w:p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>Адрес электронной почты _________________________________________________</w:t>
      </w:r>
    </w:p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>Краткое описание эскизного проекта ______________________________________</w:t>
      </w:r>
    </w:p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________________________________________________</w:t>
      </w:r>
    </w:p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</w:t>
      </w:r>
    </w:p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______________________________________________________</w:t>
      </w:r>
    </w:p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AA1E1B"/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_______________/          __________________/ __________________________/</w:t>
      </w:r>
    </w:p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(дата)                   (подпись)             </w:t>
      </w:r>
      <w:r>
        <w:rPr>
          <w:sz w:val="22"/>
          <w:szCs w:val="22"/>
        </w:rPr>
        <w:t xml:space="preserve"> (расшифровка)</w:t>
      </w:r>
    </w:p>
    <w:p w:rsidR="00000000" w:rsidRDefault="00AA1E1B"/>
    <w:p w:rsidR="00000000" w:rsidRDefault="00AA1E1B">
      <w:pPr>
        <w:ind w:firstLine="0"/>
        <w:jc w:val="right"/>
      </w:pPr>
      <w:bookmarkStart w:id="40" w:name="sub_1200"/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 конкурсе на лучшую</w:t>
      </w:r>
      <w:r>
        <w:rPr>
          <w:rStyle w:val="a3"/>
        </w:rPr>
        <w:br/>
        <w:t>эмблему "Чебоксары - здоровый город"</w:t>
      </w:r>
    </w:p>
    <w:bookmarkEnd w:id="40"/>
    <w:p w:rsidR="00000000" w:rsidRDefault="00AA1E1B"/>
    <w:p w:rsidR="00000000" w:rsidRDefault="00AA1E1B">
      <w:pPr>
        <w:ind w:firstLine="0"/>
        <w:jc w:val="right"/>
      </w:pPr>
      <w:r>
        <w:rPr>
          <w:rStyle w:val="a3"/>
        </w:rPr>
        <w:t>Форма N 2</w:t>
      </w:r>
    </w:p>
    <w:p w:rsidR="00000000" w:rsidRDefault="00AA1E1B"/>
    <w:p w:rsidR="00000000" w:rsidRDefault="00AA1E1B">
      <w:pPr>
        <w:pStyle w:val="1"/>
      </w:pPr>
      <w:r>
        <w:t>Лист</w:t>
      </w:r>
      <w:r>
        <w:br/>
        <w:t>оценки эскизного проекта конкурса на лучшую эмблему "Чебоксары - здоровый город"</w:t>
      </w:r>
    </w:p>
    <w:p w:rsidR="00000000" w:rsidRDefault="00AA1E1B"/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_________________________________________________________</w:t>
      </w:r>
    </w:p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(ФИО члена Комиссии)</w:t>
      </w:r>
    </w:p>
    <w:p w:rsidR="00000000" w:rsidRDefault="00AA1E1B"/>
    <w:p w:rsidR="00000000" w:rsidRDefault="00AA1E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3742"/>
        <w:gridCol w:w="1663"/>
        <w:gridCol w:w="832"/>
        <w:gridCol w:w="832"/>
        <w:gridCol w:w="832"/>
        <w:gridCol w:w="832"/>
        <w:gridCol w:w="832"/>
      </w:tblGrid>
      <w:tr w:rsidR="00000000" w:rsidRPr="00AA1E1B">
        <w:tblPrEx>
          <w:tblCellMar>
            <w:top w:w="0" w:type="dxa"/>
            <w:bottom w:w="0" w:type="dxa"/>
          </w:tblCellMar>
        </w:tblPrEx>
        <w:tc>
          <w:tcPr>
            <w:tcW w:w="4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  <w:jc w:val="center"/>
            </w:pPr>
            <w:r w:rsidRPr="00AA1E1B">
              <w:t>Индивидуальный номер участника конкурса N _______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  <w:jc w:val="center"/>
            </w:pPr>
            <w:r w:rsidRPr="00AA1E1B">
              <w:t>Возможное количество баллов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A1E1B" w:rsidRDefault="00AA1E1B">
            <w:pPr>
              <w:pStyle w:val="a5"/>
              <w:jc w:val="center"/>
            </w:pPr>
            <w:r w:rsidRPr="00AA1E1B">
              <w:t>Результаты оценки</w:t>
            </w:r>
          </w:p>
        </w:tc>
      </w:tr>
      <w:tr w:rsidR="00000000" w:rsidRPr="00AA1E1B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  <w:jc w:val="center"/>
            </w:pPr>
            <w:r w:rsidRPr="00AA1E1B">
              <w:t>N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7"/>
            </w:pPr>
            <w:r w:rsidRPr="00AA1E1B">
              <w:t>Критерии оценки: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  <w:jc w:val="center"/>
            </w:pPr>
            <w:r w:rsidRPr="00AA1E1B"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  <w:jc w:val="center"/>
            </w:pPr>
            <w:r w:rsidRPr="00AA1E1B"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  <w:jc w:val="center"/>
            </w:pPr>
            <w:r w:rsidRPr="00AA1E1B"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  <w:jc w:val="center"/>
            </w:pPr>
            <w:r w:rsidRPr="00AA1E1B"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A1E1B" w:rsidRDefault="00AA1E1B">
            <w:pPr>
              <w:pStyle w:val="a5"/>
              <w:jc w:val="center"/>
            </w:pPr>
            <w:r w:rsidRPr="00AA1E1B">
              <w:t>5</w:t>
            </w:r>
          </w:p>
        </w:tc>
      </w:tr>
      <w:tr w:rsidR="00000000" w:rsidRPr="00AA1E1B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  <w:jc w:val="center"/>
            </w:pPr>
            <w:r w:rsidRPr="00AA1E1B"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7"/>
            </w:pPr>
            <w:r w:rsidRPr="00AA1E1B">
              <w:t>Художественный уровень выполнения работы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7"/>
            </w:pPr>
            <w:r w:rsidRPr="00AA1E1B">
              <w:t>от 0 до 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</w:tr>
      <w:tr w:rsidR="00000000" w:rsidRPr="00AA1E1B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  <w:jc w:val="center"/>
            </w:pPr>
            <w:r w:rsidRPr="00AA1E1B"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7"/>
            </w:pPr>
            <w:r w:rsidRPr="00AA1E1B">
              <w:t>Полнота раскрытия темы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7"/>
            </w:pPr>
            <w:r w:rsidRPr="00AA1E1B">
              <w:t>от 0 до 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</w:tr>
      <w:tr w:rsidR="00000000" w:rsidRPr="00AA1E1B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  <w:jc w:val="center"/>
            </w:pPr>
            <w:r w:rsidRPr="00AA1E1B"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7"/>
            </w:pPr>
            <w:r w:rsidRPr="00AA1E1B">
              <w:t>Оригинальность идеи, замысла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7"/>
            </w:pPr>
            <w:r w:rsidRPr="00AA1E1B">
              <w:t>от 0 до 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</w:tr>
      <w:tr w:rsidR="00000000" w:rsidRPr="00AA1E1B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  <w:jc w:val="center"/>
            </w:pPr>
            <w:r w:rsidRPr="00AA1E1B"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7"/>
            </w:pPr>
            <w:r w:rsidRPr="00AA1E1B">
              <w:t>Лаконичность изобразительных приемов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7"/>
            </w:pPr>
            <w:r w:rsidRPr="00AA1E1B">
              <w:t>от 0 до 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</w:tr>
      <w:tr w:rsidR="00000000" w:rsidRPr="00AA1E1B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  <w:jc w:val="center"/>
            </w:pPr>
            <w:r w:rsidRPr="00AA1E1B"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7"/>
            </w:pPr>
            <w:r w:rsidRPr="00AA1E1B">
              <w:t>Красочность и выразительность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7"/>
            </w:pPr>
            <w:r w:rsidRPr="00AA1E1B">
              <w:t>от 0 до 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</w:tr>
      <w:tr w:rsidR="00000000" w:rsidRPr="00AA1E1B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7"/>
            </w:pPr>
            <w:r w:rsidRPr="00AA1E1B">
              <w:rPr>
                <w:rStyle w:val="a3"/>
              </w:rPr>
              <w:t>ИТОГО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A1E1B" w:rsidRDefault="00AA1E1B">
            <w:pPr>
              <w:pStyle w:val="a5"/>
            </w:pPr>
          </w:p>
        </w:tc>
      </w:tr>
    </w:tbl>
    <w:p w:rsidR="00000000" w:rsidRDefault="00AA1E1B"/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_______________/          __________________/ __________________________/</w:t>
      </w:r>
    </w:p>
    <w:p w:rsidR="00000000" w:rsidRDefault="00AA1E1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(дата)                    (подпись)            (расшифровка)</w:t>
      </w:r>
    </w:p>
    <w:p w:rsidR="00000000" w:rsidRDefault="00AA1E1B"/>
    <w:p w:rsidR="00000000" w:rsidRDefault="00AA1E1B">
      <w:pPr>
        <w:ind w:firstLine="0"/>
        <w:jc w:val="right"/>
      </w:pPr>
      <w:bookmarkStart w:id="41" w:name="sub_2000"/>
      <w:r>
        <w:rPr>
          <w:rStyle w:val="a3"/>
        </w:rPr>
        <w:t>Приложение 2</w:t>
      </w:r>
      <w:r>
        <w:rPr>
          <w:rStyle w:val="a3"/>
        </w:rPr>
        <w:br/>
      </w:r>
      <w:r>
        <w:rPr>
          <w:rStyle w:val="a3"/>
        </w:rPr>
        <w:lastRenderedPageBreak/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</w:r>
      <w:r>
        <w:rPr>
          <w:rStyle w:val="a3"/>
        </w:rPr>
        <w:t>от 18 июня 2014 г. N 2096</w:t>
      </w:r>
    </w:p>
    <w:bookmarkEnd w:id="41"/>
    <w:p w:rsidR="00000000" w:rsidRDefault="00AA1E1B"/>
    <w:p w:rsidR="00000000" w:rsidRDefault="00AA1E1B">
      <w:pPr>
        <w:pStyle w:val="1"/>
      </w:pPr>
      <w:r>
        <w:t>Состав</w:t>
      </w:r>
      <w:r>
        <w:br/>
        <w:t>организационной комиссии конкурса на лучшую эмблему "Чебоксары - здоровый город"</w:t>
      </w:r>
    </w:p>
    <w:p w:rsidR="00000000" w:rsidRDefault="00AA1E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420"/>
      </w:tblGrid>
      <w:tr w:rsidR="00000000" w:rsidRPr="00AA1E1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A1E1B" w:rsidRDefault="00AA1E1B">
            <w:pPr>
              <w:pStyle w:val="a7"/>
            </w:pPr>
            <w:r w:rsidRPr="00AA1E1B">
              <w:t>Клементьева И.В.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A1E1B" w:rsidRDefault="00AA1E1B">
            <w:pPr>
              <w:pStyle w:val="a7"/>
            </w:pPr>
            <w:r w:rsidRPr="00AA1E1B">
              <w:t>- председатель постоянной комиссии Чебоксарского городского Собрания депутатов по социальному развитию и экологии, председатель Комиссии;</w:t>
            </w:r>
          </w:p>
        </w:tc>
      </w:tr>
      <w:tr w:rsidR="00000000" w:rsidRPr="00AA1E1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A1E1B" w:rsidRDefault="00AA1E1B">
            <w:pPr>
              <w:pStyle w:val="a7"/>
            </w:pPr>
            <w:r w:rsidRPr="00AA1E1B">
              <w:t>Салаева А.Л.</w:t>
            </w:r>
          </w:p>
        </w:tc>
        <w:tc>
          <w:tcPr>
            <w:tcW w:w="7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AA1E1B" w:rsidRDefault="00AA1E1B">
            <w:pPr>
              <w:pStyle w:val="a7"/>
            </w:pPr>
            <w:r w:rsidRPr="00AA1E1B">
              <w:t>- заместитель главы администрации города Чебоксары по социальным вопросам, сопредседатель Комиссии;</w:t>
            </w:r>
          </w:p>
        </w:tc>
      </w:tr>
      <w:tr w:rsidR="00000000" w:rsidRPr="00AA1E1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A1E1B" w:rsidRDefault="00AA1E1B">
            <w:pPr>
              <w:pStyle w:val="a7"/>
            </w:pPr>
            <w:r w:rsidRPr="00AA1E1B">
              <w:t>Вас</w:t>
            </w:r>
            <w:r w:rsidRPr="00AA1E1B">
              <w:t>ильева Г.Г.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A1E1B" w:rsidRDefault="00AA1E1B">
            <w:pPr>
              <w:pStyle w:val="a7"/>
            </w:pPr>
            <w:r w:rsidRPr="00AA1E1B">
              <w:t>- начальник отдела по социальным вопросам администрации города Чебоксары, секретарь Комиссии.</w:t>
            </w:r>
          </w:p>
        </w:tc>
      </w:tr>
      <w:tr w:rsidR="00000000" w:rsidRPr="00AA1E1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AA1E1B" w:rsidRDefault="00AA1E1B">
            <w:pPr>
              <w:pStyle w:val="a7"/>
            </w:pPr>
            <w:r w:rsidRPr="00AA1E1B">
              <w:rPr>
                <w:rStyle w:val="a3"/>
              </w:rPr>
              <w:t>     Члены Комиссии:</w:t>
            </w:r>
          </w:p>
        </w:tc>
      </w:tr>
      <w:tr w:rsidR="00000000" w:rsidRPr="00AA1E1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A1E1B" w:rsidRDefault="00AA1E1B">
            <w:pPr>
              <w:pStyle w:val="a7"/>
            </w:pPr>
            <w:r w:rsidRPr="00AA1E1B">
              <w:t>Загоскина Т.В.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A1E1B" w:rsidRDefault="00AA1E1B">
            <w:pPr>
              <w:pStyle w:val="a7"/>
            </w:pPr>
            <w:r w:rsidRPr="00AA1E1B">
              <w:t>- и.о. начальника управления по связям со СМИ и молодежной политики администрации города Чебоксары;</w:t>
            </w:r>
          </w:p>
        </w:tc>
      </w:tr>
      <w:tr w:rsidR="00000000" w:rsidRPr="00AA1E1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A1E1B" w:rsidRDefault="00AA1E1B">
            <w:pPr>
              <w:pStyle w:val="a7"/>
            </w:pPr>
            <w:r w:rsidRPr="00AA1E1B">
              <w:t>Канюка Е.А.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A1E1B" w:rsidRDefault="00AA1E1B">
            <w:pPr>
              <w:pStyle w:val="a7"/>
            </w:pPr>
            <w:r w:rsidRPr="00AA1E1B">
              <w:t>- директор филиала ФГУП ВГТРК "ГТРК "Чувашия" (по согласованию);</w:t>
            </w:r>
          </w:p>
        </w:tc>
      </w:tr>
      <w:tr w:rsidR="00000000" w:rsidRPr="00AA1E1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A1E1B" w:rsidRDefault="00AA1E1B">
            <w:pPr>
              <w:pStyle w:val="a7"/>
            </w:pPr>
            <w:r w:rsidRPr="00AA1E1B">
              <w:t>Магарин А.Н.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A1E1B" w:rsidRDefault="00AA1E1B">
            <w:pPr>
              <w:pStyle w:val="a7"/>
            </w:pPr>
            <w:r w:rsidRPr="00AA1E1B">
              <w:t>- директор АУ "Национальная телерадиокомпания Чувашии" (по согласованию);</w:t>
            </w:r>
          </w:p>
        </w:tc>
      </w:tr>
      <w:tr w:rsidR="00000000" w:rsidRPr="00AA1E1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A1E1B" w:rsidRDefault="00AA1E1B">
            <w:pPr>
              <w:pStyle w:val="a7"/>
            </w:pPr>
            <w:r w:rsidRPr="00AA1E1B">
              <w:t>Малов А.Е.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A1E1B" w:rsidRDefault="00AA1E1B">
            <w:pPr>
              <w:pStyle w:val="a7"/>
            </w:pPr>
            <w:r w:rsidRPr="00AA1E1B">
              <w:t>- начальник управления физкультуры, спорта и туризма администрации города Чебоксары;</w:t>
            </w:r>
          </w:p>
        </w:tc>
      </w:tr>
      <w:tr w:rsidR="00000000" w:rsidRPr="00AA1E1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A1E1B" w:rsidRDefault="00AA1E1B">
            <w:pPr>
              <w:pStyle w:val="a7"/>
            </w:pPr>
            <w:r w:rsidRPr="00AA1E1B">
              <w:t>Марк</w:t>
            </w:r>
            <w:r w:rsidRPr="00AA1E1B">
              <w:t>ова Л.В.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A1E1B" w:rsidRDefault="00AA1E1B">
            <w:pPr>
              <w:pStyle w:val="a7"/>
            </w:pPr>
            <w:r w:rsidRPr="00AA1E1B">
              <w:t>- начальник управления культуры администрации города Чебоксары;</w:t>
            </w:r>
          </w:p>
        </w:tc>
      </w:tr>
      <w:tr w:rsidR="00000000" w:rsidRPr="00AA1E1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A1E1B" w:rsidRDefault="00AA1E1B">
            <w:pPr>
              <w:pStyle w:val="a7"/>
            </w:pPr>
            <w:r w:rsidRPr="00AA1E1B">
              <w:t>Разумов А.А.</w:t>
            </w:r>
          </w:p>
          <w:p w:rsidR="00000000" w:rsidRPr="00AA1E1B" w:rsidRDefault="00AA1E1B">
            <w:pPr>
              <w:pStyle w:val="a5"/>
            </w:pPr>
          </w:p>
        </w:tc>
        <w:tc>
          <w:tcPr>
            <w:tcW w:w="7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AA1E1B" w:rsidRDefault="00AA1E1B">
            <w:pPr>
              <w:pStyle w:val="a7"/>
            </w:pPr>
            <w:r w:rsidRPr="00AA1E1B">
              <w:t>- председатель постоянной комиссии по социальному развитию и молодежной политике Молодежного парламента города Чебоксары при Чебоксарском городском Собрании депутатов (по согласованию).</w:t>
            </w:r>
          </w:p>
        </w:tc>
      </w:tr>
    </w:tbl>
    <w:p w:rsidR="00AA1E1B" w:rsidRDefault="00AA1E1B"/>
    <w:sectPr w:rsidR="00AA1E1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8F4"/>
    <w:rsid w:val="00AA1E1B"/>
    <w:rsid w:val="00F2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garantF1://2270862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7471573.0" TargetMode="External"/><Relationship Id="rId5" Type="http://schemas.openxmlformats.org/officeDocument/2006/relationships/hyperlink" Target="garantF1://17504459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soc3</cp:lastModifiedBy>
  <cp:revision>2</cp:revision>
  <dcterms:created xsi:type="dcterms:W3CDTF">2021-03-22T12:40:00Z</dcterms:created>
  <dcterms:modified xsi:type="dcterms:W3CDTF">2021-03-22T12:40:00Z</dcterms:modified>
</cp:coreProperties>
</file>