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14" w:rsidRDefault="002022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214" w:rsidRDefault="00202214">
      <w:pPr>
        <w:pStyle w:val="ConsPlusNormal"/>
        <w:jc w:val="both"/>
        <w:outlineLvl w:val="0"/>
      </w:pPr>
    </w:p>
    <w:p w:rsidR="00202214" w:rsidRDefault="00202214">
      <w:pPr>
        <w:pStyle w:val="ConsPlusNormal"/>
        <w:outlineLvl w:val="0"/>
      </w:pPr>
      <w:r>
        <w:t>Зарегистрировано в Госслужбе ЧР по делам юстиции 3 марта 2021 г. N 6833</w:t>
      </w:r>
    </w:p>
    <w:p w:rsidR="00202214" w:rsidRDefault="00202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Title"/>
        <w:jc w:val="center"/>
      </w:pPr>
      <w:r>
        <w:t>ГОСУДАРСТВЕННАЯ ЖИЛИЩНАЯ ИНСПЕКЦИЯ</w:t>
      </w:r>
    </w:p>
    <w:p w:rsidR="00202214" w:rsidRDefault="00202214">
      <w:pPr>
        <w:pStyle w:val="ConsPlusTitle"/>
        <w:jc w:val="center"/>
      </w:pPr>
      <w:r>
        <w:t>ЧУВАШСКОЙ РЕСПУБЛИКИ</w:t>
      </w:r>
    </w:p>
    <w:p w:rsidR="00202214" w:rsidRDefault="00202214">
      <w:pPr>
        <w:pStyle w:val="ConsPlusTitle"/>
        <w:jc w:val="both"/>
      </w:pPr>
    </w:p>
    <w:p w:rsidR="00202214" w:rsidRDefault="00202214">
      <w:pPr>
        <w:pStyle w:val="ConsPlusTitle"/>
        <w:jc w:val="center"/>
      </w:pPr>
      <w:r>
        <w:t>ПРИКАЗ</w:t>
      </w:r>
    </w:p>
    <w:p w:rsidR="00202214" w:rsidRDefault="00202214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18 февраля 2021 г. N 22-од</w:t>
      </w:r>
    </w:p>
    <w:bookmarkEnd w:id="0"/>
    <w:p w:rsidR="00202214" w:rsidRDefault="00202214">
      <w:pPr>
        <w:pStyle w:val="ConsPlusTitle"/>
        <w:jc w:val="both"/>
      </w:pPr>
    </w:p>
    <w:p w:rsidR="00202214" w:rsidRDefault="00202214">
      <w:pPr>
        <w:pStyle w:val="ConsPlusTitle"/>
        <w:jc w:val="center"/>
      </w:pPr>
      <w:r>
        <w:t>О ВНЕСЕНИИ ИЗМЕНЕНИЙ В ПРИКАЗ</w:t>
      </w:r>
    </w:p>
    <w:p w:rsidR="00202214" w:rsidRDefault="00202214">
      <w:pPr>
        <w:pStyle w:val="ConsPlusTitle"/>
        <w:jc w:val="center"/>
      </w:pPr>
      <w:r>
        <w:t>ГОСУДАРСТВЕННОЙ ЖИЛИЩНОЙ ИНСПЕКЦИИ</w:t>
      </w:r>
    </w:p>
    <w:p w:rsidR="00202214" w:rsidRDefault="00202214">
      <w:pPr>
        <w:pStyle w:val="ConsPlusTitle"/>
        <w:jc w:val="center"/>
      </w:pPr>
      <w:r>
        <w:t>ЧУВАШСКОЙ РЕСПУБЛИКИ ОТ 2 ИЮНЯ 2014 Г. N 55-ОД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ind w:firstLine="540"/>
        <w:jc w:val="both"/>
      </w:pPr>
      <w:r>
        <w:t>Приказываю: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работы аттестационной комиссии Государственной жилищной инспекции Чувашской Республики, утвержденный приказом Государственной жилищной инспекции Чувашской Республики от 2 июня 2014 г. N 55-од (зарегистрирован в Министерстве юстиции Чувашской Республики 26 июня 2014 г., регистрационный N 2035), следующие изменения:</w:t>
      </w:r>
    </w:p>
    <w:p w:rsidR="00202214" w:rsidRDefault="0020221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6" w:history="1">
        <w:r>
          <w:rPr>
            <w:color w:val="0000FF"/>
          </w:rPr>
          <w:t>разделе I</w:t>
        </w:r>
      </w:hyperlink>
      <w:r>
        <w:t>:</w:t>
      </w:r>
    </w:p>
    <w:p w:rsidR="00202214" w:rsidRDefault="0020221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после слов "от 1 февраля 2005 г.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уровня)"," дополнить словами "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сентября 2020 г. N 1387 "Об утверждении единой методики проведения аттестации государственных гражданских служащих Российской Федерации",";</w:t>
      </w:r>
    </w:p>
    <w:p w:rsidR="00202214" w:rsidRDefault="0020221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пункте 4</w:t>
        </w:r>
      </w:hyperlink>
      <w:r>
        <w:t>:</w:t>
      </w:r>
    </w:p>
    <w:p w:rsidR="00202214" w:rsidRDefault="00202214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</w:t>
        </w:r>
      </w:hyperlink>
      <w:r>
        <w:t xml:space="preserve"> изложить в следующей редакции: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 xml:space="preserve">"4. В состав аттестационной комиссии включаются заместитель руководителя Инспекции, уполномоченные руководителем Инспекции (далее - руководитель) государственные гражданские служащие Чувашской Республики (далее - гражданский служащий)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r:id="rId11" w:history="1">
        <w:r>
          <w:rPr>
            <w:color w:val="0000FF"/>
          </w:rPr>
          <w:t>части 10.2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службы.";</w:t>
      </w:r>
    </w:p>
    <w:p w:rsidR="00202214" w:rsidRDefault="00202214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абзацами следующего содержания: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>"Общий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 xml:space="preserve">Срок пребывания независимого эксперта в аттестационной и конкурсной комиссиях </w:t>
      </w:r>
      <w:r>
        <w:lastRenderedPageBreak/>
        <w:t>Инспекции не может превышать в совокупности три года.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 xml:space="preserve">Независимый эксперт, пребывающий в аттестационной комиссии более трех лет, сохраняет свои полномочия до истечения шести месяцев со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 октября 2020 г. N 346-ФЗ "О внесении изменений в статьи 22 и 48 Федерального закона "О государственной гражданской службе Российской Федерации".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 xml:space="preserve">Независимый эксперт, пребывающий на день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октября 2020 г. N 346-ФЗ "О внесении изменений в статьи 22 и 48 Федерального закона "О государственной гражданской службе Российской Федерации" в аттестационной комиссии менее трех лет, сохраняет свои полномочия до истечения трех лет с момента его первого включения в состав аттестационной комиссии.";</w:t>
      </w:r>
    </w:p>
    <w:p w:rsidR="00202214" w:rsidRDefault="0020221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5" w:history="1">
        <w:r>
          <w:rPr>
            <w:color w:val="0000FF"/>
          </w:rPr>
          <w:t>разделе II</w:t>
        </w:r>
      </w:hyperlink>
      <w:r>
        <w:t>:</w:t>
      </w:r>
    </w:p>
    <w:p w:rsidR="00202214" w:rsidRDefault="00202214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18</w:t>
        </w:r>
      </w:hyperlink>
      <w:r>
        <w:t xml:space="preserve"> дополнить абзацем следующего содержания: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>"Аттестуемый гражданский служащий может принять участие в заседании аттестационной комиссии в формате видеоконференции (при наличии технической возможности)";</w:t>
      </w:r>
    </w:p>
    <w:p w:rsidR="00202214" w:rsidRDefault="00202214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"б" пункта 24</w:t>
        </w:r>
      </w:hyperlink>
      <w:r>
        <w:t xml:space="preserve"> изложить в следующей редакции: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>"б)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(с указанием группы должностей гражданской службы, к которой относится замещаемая гражданским служащим должность, либо с указанием более высокой группы должностей, на которые гражданский служащий может быть назначен);";</w:t>
      </w:r>
    </w:p>
    <w:p w:rsidR="00202214" w:rsidRDefault="00202214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приложение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Порядку работы аттестационной комиссии Государственной жилищной инспекции Чувашской Республики изложить согласно </w:t>
      </w:r>
      <w:hyperlink w:anchor="P64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right"/>
      </w:pPr>
      <w:r>
        <w:t>Руководитель -</w:t>
      </w:r>
    </w:p>
    <w:p w:rsidR="00202214" w:rsidRDefault="00202214">
      <w:pPr>
        <w:pStyle w:val="ConsPlusNormal"/>
        <w:jc w:val="right"/>
      </w:pPr>
      <w:proofErr w:type="gramStart"/>
      <w:r>
        <w:t>главный</w:t>
      </w:r>
      <w:proofErr w:type="gramEnd"/>
      <w:r>
        <w:t xml:space="preserve"> государственный</w:t>
      </w:r>
    </w:p>
    <w:p w:rsidR="00202214" w:rsidRDefault="00202214">
      <w:pPr>
        <w:pStyle w:val="ConsPlusNormal"/>
        <w:jc w:val="right"/>
      </w:pPr>
      <w:proofErr w:type="gramStart"/>
      <w:r>
        <w:t>жилищный</w:t>
      </w:r>
      <w:proofErr w:type="gramEnd"/>
      <w:r>
        <w:t xml:space="preserve"> инспектор</w:t>
      </w:r>
    </w:p>
    <w:p w:rsidR="00202214" w:rsidRDefault="00202214">
      <w:pPr>
        <w:pStyle w:val="ConsPlusNormal"/>
        <w:jc w:val="right"/>
      </w:pPr>
      <w:r>
        <w:t>Чувашской Республики</w:t>
      </w:r>
    </w:p>
    <w:p w:rsidR="00202214" w:rsidRDefault="00202214">
      <w:pPr>
        <w:pStyle w:val="ConsPlusNormal"/>
        <w:jc w:val="right"/>
      </w:pPr>
      <w:r>
        <w:t>В.В.КОЧЕТКОВ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right"/>
        <w:outlineLvl w:val="0"/>
      </w:pPr>
      <w:r>
        <w:t>Приложение</w:t>
      </w:r>
    </w:p>
    <w:p w:rsidR="00202214" w:rsidRDefault="00202214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Государственной</w:t>
      </w:r>
    </w:p>
    <w:p w:rsidR="00202214" w:rsidRDefault="00202214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202214" w:rsidRDefault="00202214">
      <w:pPr>
        <w:pStyle w:val="ConsPlusNormal"/>
        <w:jc w:val="right"/>
      </w:pPr>
      <w:r>
        <w:t>Чувашской Республики</w:t>
      </w:r>
    </w:p>
    <w:p w:rsidR="00202214" w:rsidRDefault="00202214">
      <w:pPr>
        <w:pStyle w:val="ConsPlusNormal"/>
        <w:jc w:val="right"/>
      </w:pPr>
      <w:proofErr w:type="gramStart"/>
      <w:r>
        <w:t>от</w:t>
      </w:r>
      <w:proofErr w:type="gramEnd"/>
      <w:r>
        <w:t xml:space="preserve"> 18.02.2021 N 22-од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right"/>
      </w:pPr>
      <w:r>
        <w:t>Приложение N 1</w:t>
      </w:r>
    </w:p>
    <w:p w:rsidR="00202214" w:rsidRDefault="0020221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работы</w:t>
      </w:r>
    </w:p>
    <w:p w:rsidR="00202214" w:rsidRDefault="00202214">
      <w:pPr>
        <w:pStyle w:val="ConsPlusNormal"/>
        <w:jc w:val="right"/>
      </w:pPr>
      <w:proofErr w:type="gramStart"/>
      <w:r>
        <w:t>аттестационной</w:t>
      </w:r>
      <w:proofErr w:type="gramEnd"/>
      <w:r>
        <w:t xml:space="preserve"> комиссии</w:t>
      </w:r>
    </w:p>
    <w:p w:rsidR="00202214" w:rsidRDefault="00202214">
      <w:pPr>
        <w:pStyle w:val="ConsPlusNormal"/>
        <w:jc w:val="right"/>
      </w:pPr>
      <w:r>
        <w:t>Государственной жилищной инспекции</w:t>
      </w:r>
    </w:p>
    <w:p w:rsidR="00202214" w:rsidRDefault="00202214">
      <w:pPr>
        <w:pStyle w:val="ConsPlusNormal"/>
        <w:jc w:val="right"/>
      </w:pPr>
      <w:r>
        <w:t>Чувашской Республики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nformat"/>
        <w:jc w:val="both"/>
      </w:pPr>
      <w:r>
        <w:t xml:space="preserve">                                                        УТВЕРЖДАЮ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         Руководитель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   Государственной жилищной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инспекции</w:t>
      </w:r>
      <w:proofErr w:type="gramEnd"/>
      <w:r>
        <w:t xml:space="preserve"> Чувашской Республики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______________________________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подпись</w:t>
      </w:r>
      <w:proofErr w:type="gramEnd"/>
      <w:r>
        <w:t>, фамилия, инициалы)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"____" ______________ 20___ г.</w:t>
      </w:r>
    </w:p>
    <w:p w:rsidR="00202214" w:rsidRDefault="00202214">
      <w:pPr>
        <w:pStyle w:val="ConsPlusNonformat"/>
        <w:jc w:val="both"/>
      </w:pPr>
    </w:p>
    <w:p w:rsidR="00202214" w:rsidRDefault="00202214">
      <w:pPr>
        <w:pStyle w:val="ConsPlusNonformat"/>
        <w:jc w:val="both"/>
      </w:pPr>
      <w:bookmarkStart w:id="1" w:name="P64"/>
      <w:bookmarkEnd w:id="1"/>
      <w:r>
        <w:t xml:space="preserve">                                   Отзыв</w:t>
      </w:r>
    </w:p>
    <w:p w:rsidR="00202214" w:rsidRDefault="00202214">
      <w:pPr>
        <w:pStyle w:val="ConsPlusNonformat"/>
        <w:jc w:val="both"/>
      </w:pPr>
      <w:r>
        <w:t xml:space="preserve">            </w:t>
      </w:r>
      <w:proofErr w:type="gramStart"/>
      <w:r>
        <w:t>об</w:t>
      </w:r>
      <w:proofErr w:type="gramEnd"/>
      <w:r>
        <w:t xml:space="preserve"> исполнении подлежащим аттестации государственным</w:t>
      </w:r>
    </w:p>
    <w:p w:rsidR="00202214" w:rsidRDefault="00202214">
      <w:pPr>
        <w:pStyle w:val="ConsPlusNonformat"/>
        <w:jc w:val="both"/>
      </w:pPr>
      <w:r>
        <w:t xml:space="preserve">                 </w:t>
      </w:r>
      <w:proofErr w:type="gramStart"/>
      <w:r>
        <w:t>гражданским</w:t>
      </w:r>
      <w:proofErr w:type="gramEnd"/>
      <w:r>
        <w:t xml:space="preserve"> служащим Чувашской Республики</w:t>
      </w:r>
    </w:p>
    <w:p w:rsidR="00202214" w:rsidRDefault="00202214">
      <w:pPr>
        <w:pStyle w:val="ConsPlusNonformat"/>
        <w:jc w:val="both"/>
      </w:pPr>
      <w:r>
        <w:t xml:space="preserve">             </w:t>
      </w:r>
      <w:proofErr w:type="gramStart"/>
      <w:r>
        <w:t>должностных</w:t>
      </w:r>
      <w:proofErr w:type="gramEnd"/>
      <w:r>
        <w:t xml:space="preserve"> обязанностей за аттестационный период</w:t>
      </w:r>
    </w:p>
    <w:p w:rsidR="00202214" w:rsidRDefault="00202214">
      <w:pPr>
        <w:pStyle w:val="ConsPlusNonformat"/>
        <w:jc w:val="both"/>
      </w:pPr>
    </w:p>
    <w:p w:rsidR="00202214" w:rsidRDefault="00202214">
      <w:pPr>
        <w:pStyle w:val="ConsPlusNonformat"/>
        <w:jc w:val="both"/>
      </w:pPr>
      <w:r>
        <w:t xml:space="preserve">    1. Фамилия, имя, отчество (при наличии) _______________________________</w:t>
      </w:r>
    </w:p>
    <w:p w:rsidR="00202214" w:rsidRDefault="00202214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202214" w:rsidRDefault="00202214">
      <w:pPr>
        <w:pStyle w:val="ConsPlusNonformat"/>
        <w:jc w:val="both"/>
      </w:pPr>
      <w:r>
        <w:t xml:space="preserve">    3.  </w:t>
      </w:r>
      <w:proofErr w:type="gramStart"/>
      <w:r>
        <w:t>Замещаемая  должность</w:t>
      </w:r>
      <w:proofErr w:type="gramEnd"/>
      <w:r>
        <w:t xml:space="preserve">  государственной гражданской службы Чувашской</w:t>
      </w:r>
    </w:p>
    <w:p w:rsidR="00202214" w:rsidRDefault="00202214">
      <w:pPr>
        <w:pStyle w:val="ConsPlusNonformat"/>
        <w:jc w:val="both"/>
      </w:pPr>
      <w:proofErr w:type="gramStart"/>
      <w:r>
        <w:t>Республики  на</w:t>
      </w:r>
      <w:proofErr w:type="gramEnd"/>
      <w:r>
        <w:t xml:space="preserve">  момент  проведения  аттестации  и  дата  назначения  на эту</w:t>
      </w:r>
    </w:p>
    <w:p w:rsidR="00202214" w:rsidRDefault="00202214">
      <w:pPr>
        <w:pStyle w:val="ConsPlusNonformat"/>
        <w:jc w:val="both"/>
      </w:pPr>
      <w:proofErr w:type="gramStart"/>
      <w:r>
        <w:t>должность</w:t>
      </w:r>
      <w:proofErr w:type="gramEnd"/>
      <w:r>
        <w:t xml:space="preserve"> _________________________________________________________________</w:t>
      </w:r>
    </w:p>
    <w:p w:rsidR="00202214" w:rsidRDefault="00202214">
      <w:pPr>
        <w:pStyle w:val="ConsPlusNonformat"/>
        <w:jc w:val="both"/>
      </w:pPr>
      <w:r>
        <w:t xml:space="preserve">    4.  </w:t>
      </w:r>
      <w:proofErr w:type="gramStart"/>
      <w:r>
        <w:t>Перечень  основных</w:t>
      </w:r>
      <w:proofErr w:type="gramEnd"/>
      <w:r>
        <w:t xml:space="preserve">  вопросов  (документов),  в решении (разработке)</w:t>
      </w:r>
    </w:p>
    <w:p w:rsidR="00202214" w:rsidRDefault="00202214">
      <w:pPr>
        <w:pStyle w:val="ConsPlusNonformat"/>
        <w:jc w:val="both"/>
      </w:pPr>
      <w:proofErr w:type="gramStart"/>
      <w:r>
        <w:t>которых  государственный</w:t>
      </w:r>
      <w:proofErr w:type="gramEnd"/>
      <w:r>
        <w:t xml:space="preserve"> гражданский служащий Чувашской Республики (далее -</w:t>
      </w:r>
    </w:p>
    <w:p w:rsidR="00202214" w:rsidRDefault="00202214">
      <w:pPr>
        <w:pStyle w:val="ConsPlusNonformat"/>
        <w:jc w:val="both"/>
      </w:pPr>
      <w:proofErr w:type="gramStart"/>
      <w:r>
        <w:t>гражданский</w:t>
      </w:r>
      <w:proofErr w:type="gramEnd"/>
      <w:r>
        <w:t xml:space="preserve"> служащий) принимал участие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 xml:space="preserve">    5.   Информация   об   отсутствии   </w:t>
      </w:r>
      <w:proofErr w:type="gramStart"/>
      <w:r>
        <w:t>установленных  фактов</w:t>
      </w:r>
      <w:proofErr w:type="gramEnd"/>
      <w:r>
        <w:t xml:space="preserve">  несоблюдения</w:t>
      </w:r>
    </w:p>
    <w:p w:rsidR="00202214" w:rsidRDefault="00202214">
      <w:pPr>
        <w:pStyle w:val="ConsPlusNonformat"/>
        <w:jc w:val="both"/>
      </w:pPr>
      <w:proofErr w:type="gramStart"/>
      <w:r>
        <w:t>гражданским</w:t>
      </w:r>
      <w:proofErr w:type="gramEnd"/>
      <w:r>
        <w:t xml:space="preserve">   служащим   служебной   дисциплины  и  ограничений,  нарушения</w:t>
      </w:r>
    </w:p>
    <w:p w:rsidR="00202214" w:rsidRDefault="00202214">
      <w:pPr>
        <w:pStyle w:val="ConsPlusNonformat"/>
        <w:jc w:val="both"/>
      </w:pPr>
      <w:proofErr w:type="gramStart"/>
      <w:r>
        <w:t>запретов,  невыполнения</w:t>
      </w:r>
      <w:proofErr w:type="gramEnd"/>
      <w:r>
        <w:t xml:space="preserve">  требований  к служебному поведению и обязательств,</w:t>
      </w:r>
    </w:p>
    <w:p w:rsidR="00202214" w:rsidRDefault="00202214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законодательством Российской Федерации о гражданской службе и</w:t>
      </w:r>
    </w:p>
    <w:p w:rsidR="00202214" w:rsidRDefault="00202214">
      <w:pPr>
        <w:pStyle w:val="ConsPlusNonformat"/>
        <w:jc w:val="both"/>
      </w:pPr>
      <w:proofErr w:type="gramStart"/>
      <w:r>
        <w:t>о</w:t>
      </w:r>
      <w:proofErr w:type="gramEnd"/>
      <w:r>
        <w:t xml:space="preserve"> противодействии коррупции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 xml:space="preserve">    6.  </w:t>
      </w:r>
      <w:proofErr w:type="gramStart"/>
      <w:r>
        <w:t>Информация  об</w:t>
      </w:r>
      <w:proofErr w:type="gramEnd"/>
      <w:r>
        <w:t xml:space="preserve">  организаторских способностях гражданского служащего</w:t>
      </w:r>
    </w:p>
    <w:p w:rsidR="00202214" w:rsidRDefault="00202214">
      <w:pPr>
        <w:pStyle w:val="ConsPlusNonformat"/>
        <w:jc w:val="both"/>
      </w:pPr>
      <w:r>
        <w:t>(</w:t>
      </w:r>
      <w:proofErr w:type="gramStart"/>
      <w:r>
        <w:t>заполняется</w:t>
      </w:r>
      <w:proofErr w:type="gramEnd"/>
      <w:r>
        <w:t xml:space="preserve">    при    аттестации   гражданского   служащего,   наделенного</w:t>
      </w:r>
    </w:p>
    <w:p w:rsidR="00202214" w:rsidRDefault="00202214">
      <w:pPr>
        <w:pStyle w:val="ConsPlusNonformat"/>
        <w:jc w:val="both"/>
      </w:pPr>
      <w:proofErr w:type="gramStart"/>
      <w:r>
        <w:t>организационно</w:t>
      </w:r>
      <w:proofErr w:type="gramEnd"/>
      <w:r>
        <w:t>-распорядительными   полномочиями   по   отношению  к  другим</w:t>
      </w:r>
    </w:p>
    <w:p w:rsidR="00202214" w:rsidRDefault="00202214">
      <w:pPr>
        <w:pStyle w:val="ConsPlusNonformat"/>
        <w:jc w:val="both"/>
      </w:pPr>
      <w:proofErr w:type="gramStart"/>
      <w:r>
        <w:t>гражданским</w:t>
      </w:r>
      <w:proofErr w:type="gramEnd"/>
      <w:r>
        <w:t xml:space="preserve"> служащим)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 xml:space="preserve">    7. Рекомендуемая оценка &lt;*&gt;</w:t>
      </w:r>
    </w:p>
    <w:p w:rsidR="00202214" w:rsidRDefault="00202214">
      <w:pPr>
        <w:pStyle w:val="ConsPlusNonformat"/>
        <w:jc w:val="both"/>
      </w:pPr>
      <w:r w:rsidRPr="00327221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9" o:title="base_23650_136285_32768"/>
            <v:formulas/>
            <v:path o:connecttype="segments"/>
          </v:shape>
        </w:pict>
      </w:r>
      <w:r>
        <w:t xml:space="preserve"> </w:t>
      </w:r>
      <w:proofErr w:type="gramStart"/>
      <w:r>
        <w:t>Соответствует  замещаемой</w:t>
      </w:r>
      <w:proofErr w:type="gramEnd"/>
      <w:r>
        <w:t xml:space="preserve"> должности гражданской службы и рекомендуется к</w:t>
      </w:r>
    </w:p>
    <w:p w:rsidR="00202214" w:rsidRDefault="00202214">
      <w:pPr>
        <w:pStyle w:val="ConsPlusNonformat"/>
        <w:jc w:val="both"/>
      </w:pPr>
      <w:proofErr w:type="gramStart"/>
      <w:r>
        <w:t>включению  в</w:t>
      </w:r>
      <w:proofErr w:type="gramEnd"/>
      <w:r>
        <w:t xml:space="preserve">  кадровый резерв для замещения вакантной должности гражданской</w:t>
      </w:r>
    </w:p>
    <w:p w:rsidR="00202214" w:rsidRDefault="00202214">
      <w:pPr>
        <w:pStyle w:val="ConsPlusNonformat"/>
        <w:jc w:val="both"/>
      </w:pPr>
      <w:proofErr w:type="gramStart"/>
      <w:r>
        <w:t>службы</w:t>
      </w:r>
      <w:proofErr w:type="gramEnd"/>
      <w:r>
        <w:t xml:space="preserve"> в порядке должностного роста</w:t>
      </w:r>
    </w:p>
    <w:p w:rsidR="00202214" w:rsidRDefault="00202214">
      <w:pPr>
        <w:pStyle w:val="ConsPlusNonformat"/>
        <w:jc w:val="both"/>
      </w:pPr>
      <w:r w:rsidRPr="00327221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9" o:title="base_23650_136285_32769"/>
            <v:formulas/>
            <v:path o:connecttype="segments"/>
          </v:shape>
        </w:pict>
      </w:r>
      <w:r>
        <w:t xml:space="preserve"> Соответствует замещаемой должности гражданской службы</w:t>
      </w:r>
    </w:p>
    <w:p w:rsidR="00202214" w:rsidRDefault="00202214">
      <w:pPr>
        <w:pStyle w:val="ConsPlusNonformat"/>
        <w:jc w:val="both"/>
      </w:pPr>
      <w:r w:rsidRPr="00327221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19" o:title="base_23650_136285_32770"/>
            <v:formulas/>
            <v:path o:connecttype="segments"/>
          </v:shape>
        </w:pict>
      </w:r>
      <w:r>
        <w:t xml:space="preserve"> </w:t>
      </w:r>
      <w:proofErr w:type="gramStart"/>
      <w:r>
        <w:t>Соответствует  замещаемой</w:t>
      </w:r>
      <w:proofErr w:type="gramEnd"/>
      <w:r>
        <w:t xml:space="preserve">  должности  гражданской  службы  при   условии</w:t>
      </w:r>
    </w:p>
    <w:p w:rsidR="00202214" w:rsidRDefault="00202214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дополнительного профессионального образования</w:t>
      </w:r>
    </w:p>
    <w:p w:rsidR="00202214" w:rsidRDefault="00202214">
      <w:pPr>
        <w:pStyle w:val="ConsPlusNonformat"/>
        <w:jc w:val="both"/>
      </w:pPr>
      <w:r w:rsidRPr="00327221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19" o:title="base_23650_136285_32771"/>
            <v:formulas/>
            <v:path o:connecttype="segments"/>
          </v:shape>
        </w:pict>
      </w:r>
      <w:r>
        <w:t xml:space="preserve"> Не соответствует замещаемой должности гражданской службы.</w:t>
      </w:r>
    </w:p>
    <w:p w:rsidR="00202214" w:rsidRDefault="00202214">
      <w:pPr>
        <w:pStyle w:val="ConsPlusNonformat"/>
        <w:jc w:val="both"/>
      </w:pPr>
      <w:r>
        <w:t>Комментарии непосредственного руководителя (при наличии)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  <w:r>
        <w:t>___________________________________________________________________________</w:t>
      </w:r>
    </w:p>
    <w:p w:rsidR="00202214" w:rsidRDefault="00202214">
      <w:pPr>
        <w:pStyle w:val="ConsPlusNonformat"/>
        <w:jc w:val="both"/>
      </w:pPr>
    </w:p>
    <w:p w:rsidR="00202214" w:rsidRDefault="00202214">
      <w:pPr>
        <w:pStyle w:val="ConsPlusNonformat"/>
        <w:jc w:val="both"/>
      </w:pPr>
      <w:r>
        <w:t>_______________________________ _____________ (___________________________)</w:t>
      </w:r>
    </w:p>
    <w:p w:rsidR="00202214" w:rsidRDefault="00202214">
      <w:pPr>
        <w:pStyle w:val="ConsPlusNonformat"/>
        <w:jc w:val="both"/>
      </w:pPr>
      <w:r>
        <w:t xml:space="preserve"> (</w:t>
      </w:r>
      <w:proofErr w:type="gramStart"/>
      <w:r>
        <w:t>должность</w:t>
      </w:r>
      <w:proofErr w:type="gramEnd"/>
      <w:r>
        <w:t xml:space="preserve"> непосредственного     (подпись)        (инициалы, фамилия)</w:t>
      </w:r>
    </w:p>
    <w:p w:rsidR="00202214" w:rsidRDefault="00202214">
      <w:pPr>
        <w:pStyle w:val="ConsPlusNonformat"/>
        <w:jc w:val="both"/>
      </w:pPr>
      <w:r>
        <w:t xml:space="preserve">   </w:t>
      </w:r>
      <w:proofErr w:type="gramStart"/>
      <w:r>
        <w:t>руководителя</w:t>
      </w:r>
      <w:proofErr w:type="gramEnd"/>
      <w:r>
        <w:t xml:space="preserve"> аттестуемого</w:t>
      </w:r>
    </w:p>
    <w:p w:rsidR="00202214" w:rsidRDefault="00202214">
      <w:pPr>
        <w:pStyle w:val="ConsPlusNonformat"/>
        <w:jc w:val="both"/>
      </w:pPr>
      <w:r>
        <w:t xml:space="preserve">    </w:t>
      </w:r>
      <w:proofErr w:type="gramStart"/>
      <w:r>
        <w:t>гражданского</w:t>
      </w:r>
      <w:proofErr w:type="gramEnd"/>
      <w:r>
        <w:t xml:space="preserve"> служащего)</w:t>
      </w:r>
    </w:p>
    <w:p w:rsidR="00202214" w:rsidRDefault="00202214">
      <w:pPr>
        <w:pStyle w:val="ConsPlusNonformat"/>
        <w:jc w:val="both"/>
      </w:pPr>
      <w:r>
        <w:t xml:space="preserve">                                                "____" ___________ 20___ г.</w:t>
      </w:r>
    </w:p>
    <w:p w:rsidR="00202214" w:rsidRDefault="00202214">
      <w:pPr>
        <w:pStyle w:val="ConsPlusNonformat"/>
        <w:jc w:val="both"/>
      </w:pPr>
    </w:p>
    <w:p w:rsidR="00202214" w:rsidRDefault="00202214">
      <w:pPr>
        <w:pStyle w:val="ConsPlusNonformat"/>
        <w:jc w:val="both"/>
      </w:pPr>
      <w:r>
        <w:t>С отзывом ознакомлен:</w:t>
      </w:r>
    </w:p>
    <w:p w:rsidR="00202214" w:rsidRDefault="00202214">
      <w:pPr>
        <w:pStyle w:val="ConsPlusNonformat"/>
        <w:jc w:val="both"/>
      </w:pPr>
    </w:p>
    <w:p w:rsidR="00202214" w:rsidRDefault="00202214">
      <w:pPr>
        <w:pStyle w:val="ConsPlusNonformat"/>
        <w:jc w:val="both"/>
      </w:pPr>
      <w:r>
        <w:t>_______________________________ _____________ (___________________________)</w:t>
      </w:r>
    </w:p>
    <w:p w:rsidR="00202214" w:rsidRDefault="00202214">
      <w:pPr>
        <w:pStyle w:val="ConsPlusNonformat"/>
        <w:jc w:val="both"/>
      </w:pPr>
      <w:r>
        <w:t xml:space="preserve">    </w:t>
      </w:r>
      <w:proofErr w:type="gramStart"/>
      <w:r>
        <w:t>должность</w:t>
      </w:r>
      <w:proofErr w:type="gramEnd"/>
      <w:r>
        <w:t xml:space="preserve"> аттестуемого        (подпись)        (инициалы, фамилия)</w:t>
      </w:r>
    </w:p>
    <w:p w:rsidR="00202214" w:rsidRDefault="00202214">
      <w:pPr>
        <w:pStyle w:val="ConsPlusNonformat"/>
        <w:jc w:val="both"/>
      </w:pPr>
      <w:r>
        <w:t xml:space="preserve">    </w:t>
      </w:r>
      <w:proofErr w:type="gramStart"/>
      <w:r>
        <w:t>гражданского</w:t>
      </w:r>
      <w:proofErr w:type="gramEnd"/>
      <w:r>
        <w:t xml:space="preserve"> служащего)</w:t>
      </w:r>
    </w:p>
    <w:p w:rsidR="00202214" w:rsidRDefault="00202214">
      <w:pPr>
        <w:pStyle w:val="ConsPlusNonformat"/>
        <w:jc w:val="both"/>
      </w:pPr>
      <w:r>
        <w:lastRenderedPageBreak/>
        <w:t xml:space="preserve">                                                "____" ___________ 20___ г.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ind w:firstLine="540"/>
        <w:jc w:val="both"/>
      </w:pPr>
      <w:r>
        <w:t>--------------------------------</w:t>
      </w:r>
    </w:p>
    <w:p w:rsidR="00202214" w:rsidRDefault="00202214">
      <w:pPr>
        <w:pStyle w:val="ConsPlusNormal"/>
        <w:spacing w:before="220"/>
        <w:ind w:firstLine="540"/>
        <w:jc w:val="both"/>
      </w:pPr>
      <w:r>
        <w:t>&lt;*&gt; Необходимо отметить рекомендуемую оценку, выставляемую гражданскому служащему на основе пунктов 4 - 6 настоящего отзыва.</w:t>
      </w: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jc w:val="both"/>
      </w:pPr>
    </w:p>
    <w:p w:rsidR="00202214" w:rsidRDefault="00202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14" w:rsidRDefault="00273A14"/>
    <w:sectPr w:rsidR="00273A14" w:rsidSect="00B6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14"/>
    <w:rsid w:val="00202214"/>
    <w:rsid w:val="0027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936C-16C2-4CAB-AFCB-A0C881D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ECDFC56B77848F1DD9BAB91D83988F01AF3736F87B62912F567D424614036D66AD8D4ED06A2252ED983093108gFG" TargetMode="External"/><Relationship Id="rId13" Type="http://schemas.openxmlformats.org/officeDocument/2006/relationships/hyperlink" Target="consultantplus://offline/ref=2D9ECDFC56B77848F1DD9BAB91D83988F01AF7736283B62912F567D424614036D66AD8D4ED06A2252ED983093108gFG" TargetMode="External"/><Relationship Id="rId18" Type="http://schemas.openxmlformats.org/officeDocument/2006/relationships/hyperlink" Target="consultantplus://offline/ref=2D9ECDFC56B77848F1DD85A687B4678CFB17AF7E6C8BBA7B4DAA3C8973684A618325D99AA80EBD252DC7890E38DA2BB68CFE14AD315B0F086428680Fg8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D9ECDFC56B77848F1DD85A687B4678CFB17AF7E6C8BBA7B4DAA3C8973684A618325D99AA80EBD252DC7800D38DA2BB68CFE14AD315B0F086428680Fg8G" TargetMode="External"/><Relationship Id="rId12" Type="http://schemas.openxmlformats.org/officeDocument/2006/relationships/hyperlink" Target="consultantplus://offline/ref=2D9ECDFC56B77848F1DD85A687B4678CFB17AF7E6C8BBA7B4DAA3C8973684A618325D99AA80EBD252DC7800E38DA2BB68CFE14AD315B0F086428680Fg8G" TargetMode="External"/><Relationship Id="rId17" Type="http://schemas.openxmlformats.org/officeDocument/2006/relationships/hyperlink" Target="consultantplus://offline/ref=2D9ECDFC56B77848F1DD85A687B4678CFB17AF7E6C8BBA7B4DAA3C8973684A618325D99AA80EBD252DC7840C38DA2BB68CFE14AD315B0F086428680Fg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9ECDFC56B77848F1DD85A687B4678CFB17AF7E6C8BBA7B4DAA3C8973684A618325D99AA80EBD252DC7850938DA2BB68CFE14AD315B0F086428680Fg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ECDFC56B77848F1DD85A687B4678CFB17AF7E6C8BBA7B4DAA3C8973684A618325D99AA80EBD252DC7800B38DA2BB68CFE14AD315B0F086428680Fg8G" TargetMode="External"/><Relationship Id="rId11" Type="http://schemas.openxmlformats.org/officeDocument/2006/relationships/hyperlink" Target="consultantplus://offline/ref=2D9ECDFC56B77848F1DD9BAB91D83988F01AF7726F80B62912F567D424614036C46A80DDEC0BB7717C83D404328B64F2DAED17A82D05gAG" TargetMode="External"/><Relationship Id="rId5" Type="http://schemas.openxmlformats.org/officeDocument/2006/relationships/hyperlink" Target="consultantplus://offline/ref=2D9ECDFC56B77848F1DD85A687B4678CFB17AF7E6C8BBA7B4DAA3C8973684A618325D99AA80EBD252DC7800838DA2BB68CFE14AD315B0F086428680Fg8G" TargetMode="External"/><Relationship Id="rId15" Type="http://schemas.openxmlformats.org/officeDocument/2006/relationships/hyperlink" Target="consultantplus://offline/ref=2D9ECDFC56B77848F1DD85A687B4678CFB17AF7E6C8BBA7B4DAA3C8973684A618325D99AA80EBD252DC7820D38DA2BB68CFE14AD315B0F086428680Fg8G" TargetMode="External"/><Relationship Id="rId10" Type="http://schemas.openxmlformats.org/officeDocument/2006/relationships/hyperlink" Target="consultantplus://offline/ref=2D9ECDFC56B77848F1DD85A687B4678CFB17AF7E6C8BBA7B4DAA3C8973684A618325D99AA80EBD252DC7800E38DA2BB68CFE14AD315B0F086428680Fg8G" TargetMode="External"/><Relationship Id="rId19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D9ECDFC56B77848F1DD85A687B4678CFB17AF7E6C8BBA7B4DAA3C8973684A618325D99AA80EBD252DC7800E38DA2BB68CFE14AD315B0F086428680Fg8G" TargetMode="External"/><Relationship Id="rId14" Type="http://schemas.openxmlformats.org/officeDocument/2006/relationships/hyperlink" Target="consultantplus://offline/ref=2D9ECDFC56B77848F1DD9BAB91D83988F01AF7736283B62912F567D424614036D66AD8D4ED06A2252ED983093108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Иванова Надежда</dc:creator>
  <cp:keywords/>
  <dc:description/>
  <cp:lastModifiedBy>ГЖИ ЧР Иванова Надежда</cp:lastModifiedBy>
  <cp:revision>1</cp:revision>
  <dcterms:created xsi:type="dcterms:W3CDTF">2021-03-15T06:32:00Z</dcterms:created>
  <dcterms:modified xsi:type="dcterms:W3CDTF">2021-03-15T06:33:00Z</dcterms:modified>
</cp:coreProperties>
</file>