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C2" w:rsidRPr="00DA4844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44">
        <w:rPr>
          <w:rFonts w:ascii="Times New Roman" w:hAnsi="Times New Roman" w:cs="Times New Roman"/>
          <w:b/>
          <w:bCs/>
          <w:sz w:val="24"/>
          <w:szCs w:val="24"/>
        </w:rPr>
        <w:t>Должностной регламент</w:t>
      </w:r>
    </w:p>
    <w:p w:rsidR="001200C2" w:rsidRPr="00DA4844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44">
        <w:rPr>
          <w:rFonts w:ascii="Times New Roman" w:hAnsi="Times New Roman" w:cs="Times New Roman"/>
          <w:b/>
          <w:bCs/>
          <w:sz w:val="24"/>
          <w:szCs w:val="24"/>
        </w:rPr>
        <w:t>государственного гражданского служащего Чувашской Республики,</w:t>
      </w:r>
    </w:p>
    <w:p w:rsidR="001200C2" w:rsidRPr="00DA4844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44">
        <w:rPr>
          <w:rFonts w:ascii="Times New Roman" w:hAnsi="Times New Roman" w:cs="Times New Roman"/>
          <w:b/>
          <w:bCs/>
          <w:sz w:val="24"/>
          <w:szCs w:val="24"/>
        </w:rPr>
        <w:t xml:space="preserve">замещающего должность государственной гражданской службы </w:t>
      </w:r>
    </w:p>
    <w:p w:rsidR="001200C2" w:rsidRPr="00DA4844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44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Республики ведущей группы должностей консультанта </w:t>
      </w:r>
    </w:p>
    <w:p w:rsidR="001200C2" w:rsidRDefault="001200C2" w:rsidP="001200C2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44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финансово-экономического отдела Министерства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цифрового развития, </w:t>
      </w:r>
      <w:r w:rsidRPr="00DA4844">
        <w:rPr>
          <w:rFonts w:ascii="Times New Roman" w:hAnsi="Times New Roman" w:cs="Times New Roman"/>
          <w:b/>
          <w:bCs/>
          <w:sz w:val="24"/>
          <w:szCs w:val="24"/>
        </w:rPr>
        <w:t>информационной политики и массовых коммуникаций Чувашской Республики</w:t>
      </w:r>
    </w:p>
    <w:p w:rsidR="00F4739B" w:rsidRPr="00DA4844" w:rsidRDefault="00F4739B" w:rsidP="001200C2">
      <w:pPr>
        <w:pStyle w:val="Con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76BF" w:rsidRPr="00F4739B" w:rsidRDefault="00B776BF" w:rsidP="00F4739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4739B" w:rsidRPr="00F4739B" w:rsidRDefault="00F4739B" w:rsidP="00F473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Должность государственной граж</w:t>
      </w:r>
      <w:r w:rsid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службы Чувашской Респуб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 (далее – должность) </w:t>
      </w:r>
      <w:r w:rsidR="00F4739B" w:rsidRP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учреждается в Министерстве цифрового развития, информационной политики и массовых коммуникаций Чувашской Республики (далее – Министерств</w:t>
      </w:r>
      <w:r w:rsid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организации деятельности финансово-экономического отдела (далее – отдел) в соответствии с Положением об отделе.</w:t>
      </w:r>
    </w:p>
    <w:p w:rsidR="00F4739B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4739B" w:rsidRP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подразделом 1 раздела 3 Реестра должностей государственной гражданской службы Чувашской Республики, утв</w:t>
      </w:r>
      <w:r w:rsid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ержденного Указом Президента Чу</w:t>
      </w:r>
      <w:r w:rsidR="00F4739B" w:rsidRP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от 1 сентября 2006 г. № 73, должность консультанта финансово-экономического отдела (далее - консультант) относится</w:t>
      </w:r>
      <w:r w:rsid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«специалисты» веду</w:t>
      </w:r>
      <w:r w:rsidR="00F4739B" w:rsidRPr="00F4739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группы должностей и имеет регистрационный номер (код) 3-3-3-18.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 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бюджетной системы;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финансовой деятельности и финансовых рынков</w:t>
      </w:r>
      <w:r w:rsidR="005815C4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Вид профессиональной служебной деятельности гражданского служащего:</w:t>
      </w:r>
    </w:p>
    <w:p w:rsidR="00164760" w:rsidRPr="00164760" w:rsidRDefault="00164760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бюджетной методологии;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правоотношений;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области информационно-коммуникационных технологий, связи и средств массовой информации.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министром цифрового развития, информационной политики и массовых коммуникаций Чувашской Республики (далее - министр) и непосредственно подчиняется начальнику отдела.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период отсутствия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обязанности распределяются начальником отдела между работниками отдела.</w:t>
      </w:r>
    </w:p>
    <w:p w:rsidR="00F4739B" w:rsidRPr="00164760" w:rsidRDefault="00F4739B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6BF" w:rsidRPr="00164760" w:rsidRDefault="00B776BF" w:rsidP="00F47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</w:t>
      </w:r>
    </w:p>
    <w:p w:rsidR="00F4739B" w:rsidRPr="00164760" w:rsidRDefault="00F4739B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базовые и профессионально-функциональные квалификационные требования.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C466B5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иметь высшее образование.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замещения должности </w:t>
      </w:r>
      <w:r w:rsidR="00C466B5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стажу гражданской службы и работы по специальности, направлению подготовки, указанным в подпункте 2.2.1 пункта 2.2, не предъявляются.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B776BF" w:rsidRPr="00164760" w:rsidRDefault="004C11ED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776BF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 государственного языка Российской Федерации (русского языка);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4C11ED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</w:t>
      </w:r>
      <w:r w:rsid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2C04" w:rsidRPr="00E32C04">
        <w:t xml:space="preserve"> </w:t>
      </w:r>
      <w:r w:rsidR="00E32C04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средств массовой информации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="00C466B5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 и достигать результата;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Гражданский служащий, замещающий должность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должен иметь высшее образование по специальност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подготовки) «Бухгалтерский учет, анализ и аудит», «Налоги и налогообложение», «Экономика и управление» или 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специальностям (направлениям подготовки), для которых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</w:t>
      </w:r>
      <w:r w:rsidR="00164760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 (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подготовки</w:t>
      </w:r>
      <w:r w:rsidR="00164760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5A1B55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F4739B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 декабря 1991 г. № 2124-1 «О средствах массовой информации»;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 июля 2003 г. № 126-ФЗ «О связи»;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27 июля 2006 г. № 149-Федеральный закон «Об информации, информационных технологиях и о защите информации»;</w:t>
      </w:r>
    </w:p>
    <w:p w:rsid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ноября 2006 г. № 174-ФЗ «Об автономных учреждениях»;</w:t>
      </w:r>
    </w:p>
    <w:p w:rsid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закон от 12 января 1996 г. № 7-ФЗ «</w:t>
      </w: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7A02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B87A02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20 мая 2011 № 657 «О мониторинге </w:t>
      </w:r>
      <w:proofErr w:type="spellStart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B87A02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19 августа 2011 г. № 694 «Об утверждении методики осуществления мониторинга </w:t>
      </w:r>
      <w:proofErr w:type="spellStart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B87A02" w:rsidRPr="00386AC7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Росстата от 23 ноября 2012 г. № 615 «Об утверждении статистического инструментария для организации Минфином России федерального статистического наблюдени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аудиторской деятельностью»;</w:t>
      </w:r>
    </w:p>
    <w:p w:rsidR="00331D29" w:rsidRPr="00D803B6" w:rsidRDefault="0000096D" w:rsidP="0033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2010 г. </w:t>
      </w:r>
      <w:r w:rsidR="00331D29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331D29" w:rsidRPr="00D803B6" w:rsidRDefault="0000096D" w:rsidP="0033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декабря 2010 г. </w:t>
      </w:r>
      <w:r w:rsidR="00331D29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162н «Об утверждении Плана счетов бюджетного учета и Инструкции по его применению»;</w:t>
      </w:r>
    </w:p>
    <w:p w:rsidR="00B87A02" w:rsidRDefault="0000096D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7A02" w:rsidRPr="00EC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</w:t>
      </w:r>
      <w:r w:rsidR="00EC0FC0" w:rsidRPr="00EC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B87A02" w:rsidRPr="00EC0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июня 1995 г. № 49 «Об утверждении Методических указаний по инвентаризации имущества и финансовых обязательств»;</w:t>
      </w:r>
      <w:r w:rsidR="00B87A02"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D29" w:rsidRDefault="0000096D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6 июня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85н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D29" w:rsidRPr="004A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3B6" w:rsidRPr="00D803B6" w:rsidRDefault="0000096D" w:rsidP="0033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2017 г. № 209н «</w:t>
      </w:r>
      <w:r w:rsidR="00331D29" w:rsidRP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классификации операций сектора государственного управления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 w:rsidR="00E32C04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«О государственной гражданской службе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«О противодействии коррупции»;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</w:t>
      </w:r>
      <w:r w:rsidR="000E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  <w:r w:rsidR="000E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«О регулировании бюджетных правоотношений в Чувашской Республике»;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18 октября 2004 г. № 26 «Об упорядочении оплаты труда работников государственных учреждений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 республиканском бюджете Чувашской Республики на соответствующий год;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26 июня 2007 г. № 152 «О стандарте структуры центрального аппарата органов исполнительной власти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09 августа 2007г. № 185 «Об утверждении Порядка определения видов особо ценного движимого имущества автономного учреждения, созданного на базе имущества, находящегося в государственной собственности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23 октября 2008 г. № 317 «О введении новых систем оплаты труда работников бюджетных, автономных и казенных учреждений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29 сентября 2010 г. № 321 «О порядке определения видов особо ценного движимого имущества»;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</w:t>
      </w:r>
      <w:r w:rsidR="000E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Министров Чувашской Республики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 декабря 2015 г. № 433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 w:rsidR="005A1B55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и признании утратившими силу некоторых решений Кабинета Министров Чувашской Республики»</w:t>
      </w:r>
      <w:r w:rsid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3B6" w:rsidRPr="00D803B6" w:rsidRDefault="00B87A02" w:rsidP="00D80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Кабинета Министров Чувашской Республики от 12 ноября 2008 г. № 347 «Об оплате труда работников государственных учреждений Чувашской Республики, занятых в сфере культуры, кинематографии, средств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AC7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Кабинета Министров </w:t>
      </w: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 «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Примерного положения об оплате труда работников государственного учреждения Чувашской Республики, занятых в сфере телекоммуникаций, информатизации и геоинформационных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 мерах по реализации Закона Чувашской Республики о республиканском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соответствующий год;</w:t>
      </w:r>
    </w:p>
    <w:p w:rsidR="00386AC7" w:rsidRPr="00386AC7" w:rsidRDefault="0000096D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Чувашии от 16</w:t>
      </w:r>
      <w:r w:rsidR="000E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B87A02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125/п «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санкционировании расходов государственных учреждений Чувашской Республики,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1 статьи 78.2 Бюджетного кодекса Российской Федерации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1B55" w:rsidRPr="00386AC7" w:rsidRDefault="0000096D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составления и утверждения плана финансово-хозяйственной деятельности бюджетных и 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автономных учреждений Чувашской Республики, находящихся в ведении Министерства цифрового развития, информационной политики и массовых коммуникаций Чувашской Республики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86AC7" w:rsidRDefault="0000096D" w:rsidP="00386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B87A02"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</w:t>
      </w:r>
      <w:r w:rsid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Республики, находящимся в ведении Министерства цифрового развития, информационной политики и массовых коммуникаций Чувашской Республики, на иные цели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Иные профессиональные знания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 система регулирования бухгалтерского учета (принципы, иерархия нормативных правовых актов, субъекты и их функции); практика применения законодательства о бухгалтерском учете; основные направления и приоритеты бюджетной политики в области информационно-коммуникационных технологий, связи и средств массовой информации</w:t>
      </w:r>
      <w:r w:rsidR="00E32C04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знаниями: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бюджетного учета и отчетности;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функциональными умениями: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прогностических моделей;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планирование с учетом организационных целеполаганий и бюджетных ограничений;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ресурсов;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и обобщения информации, комплексная оценка достигнутых результатов;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применения законодательства в сферах бухгалтерского учета, налогов и сборов.</w:t>
      </w:r>
    </w:p>
    <w:p w:rsidR="00080365" w:rsidRPr="00B776BF" w:rsidRDefault="00080365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76BF" w:rsidRPr="005E133D" w:rsidRDefault="00B776BF" w:rsidP="0008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</w:t>
      </w:r>
    </w:p>
    <w:p w:rsidR="00080365" w:rsidRPr="005E133D" w:rsidRDefault="00080365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80365"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нарушать запреты, связанные с государственной гражданской службой, установленные федеральными законами «О государственной гражданской службе </w:t>
      </w: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Федерации», «О противодействии коррупции» и иными нормативными правовыми актами;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B776BF" w:rsidRPr="0008142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Кроме того, исходя из задач и функций </w:t>
      </w:r>
      <w:r w:rsidR="00080365"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B776BF" w:rsidRPr="0008142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Анализировать и составлять сводные месячные, квартальные и годовые статистические отчеты.</w:t>
      </w:r>
    </w:p>
    <w:p w:rsidR="00B776BF" w:rsidRPr="003714E5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Осуществлять экономический анализ деятельности подведомственных </w:t>
      </w:r>
      <w:r w:rsidR="003714E5" w:rsidRPr="003714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37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представляемой статистической и финансовой отчетности.</w:t>
      </w:r>
    </w:p>
    <w:p w:rsidR="00B776BF" w:rsidRPr="008B4458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Готовить предложения на премирование, взыскание руководителей подведомственных предприятий и учреждений.</w:t>
      </w:r>
    </w:p>
    <w:p w:rsidR="00130149" w:rsidRPr="008B4458" w:rsidRDefault="00081420" w:rsidP="0013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0149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правильность составления подведомственными учреждениями планов финансово-хозяйственной деятельности с обоснованиями и расчетами</w:t>
      </w:r>
      <w:r w:rsidR="00130149" w:rsidRPr="008B4458">
        <w:t xml:space="preserve"> </w:t>
      </w:r>
      <w:r w:rsidR="00130149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внесения изменений в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149" w:rsidRPr="008B4458" w:rsidRDefault="00081420" w:rsidP="0013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0149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правильностью составления штатных расписаний подведомственных учреждений, установления должностных окладов работникам.</w:t>
      </w:r>
    </w:p>
    <w:p w:rsidR="00081420" w:rsidRPr="008B4458" w:rsidRDefault="00081420" w:rsidP="0008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предложения по уточнению объемов финансирования подведомственных учреждений для возмещения дополнительных затрат, вызванных ростом цен, тарифов на коммунальные услуги.</w:t>
      </w:r>
    </w:p>
    <w:p w:rsidR="00130149" w:rsidRPr="00FC6651" w:rsidRDefault="00130149" w:rsidP="0013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финансово-хозяйственного состояния курируемых хозяйственных обществ, контроль за выполнением установленных планов экономических показателей.</w:t>
      </w:r>
    </w:p>
    <w:p w:rsidR="00130149" w:rsidRPr="008B4458" w:rsidRDefault="00130149" w:rsidP="0013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Разрабатывать перспективные и годовые планы по отрасли с обоснованиями и расчетами.</w:t>
      </w:r>
    </w:p>
    <w:p w:rsidR="00130149" w:rsidRPr="008B4458" w:rsidRDefault="00130149" w:rsidP="0013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Участвовать в разработке доклада о результатах и основных направлениях деятельности.</w:t>
      </w:r>
    </w:p>
    <w:p w:rsidR="00B776BF" w:rsidRPr="00FC6651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выполнением распорядительных документов</w:t>
      </w: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вышестоящих органов управления, решений коллегии и приказов Министерства по вопросам финансово-хозяйственной деятельности.</w:t>
      </w:r>
    </w:p>
    <w:p w:rsidR="007D4C66" w:rsidRPr="00FC6651" w:rsidRDefault="00B776BF" w:rsidP="007D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C6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методическую помощь по вопросам финансово-хозяйственной деятельности подведомственным организациям.</w:t>
      </w:r>
    </w:p>
    <w:p w:rsidR="007D4C66" w:rsidRPr="00BB340F" w:rsidRDefault="007D4C66" w:rsidP="007D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</w:t>
      </w:r>
      <w:r w:rsidR="0008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B3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Осуществлять взаимодействие с казенным учреждением Чувашской Республики «Республиканский центр бухгалтерского учета» при осуществлении им полномочий по </w:t>
      </w:r>
      <w:r w:rsidR="00130149" w:rsidRPr="00BB3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ведению </w:t>
      </w:r>
      <w:r w:rsidR="00BB340F" w:rsidRPr="00BB3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бухгалтерского </w:t>
      </w:r>
      <w:r w:rsidR="00130149" w:rsidRPr="00BB3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</w:t>
      </w:r>
      <w:r w:rsidRPr="00BB3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включая составление и представление отчетности в соответствующие государственные органы в пределах компетенции </w:t>
      </w:r>
      <w:r w:rsidR="00EC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отдела.</w:t>
      </w:r>
    </w:p>
    <w:p w:rsidR="00C87749" w:rsidRPr="00BB340F" w:rsidRDefault="00130149" w:rsidP="00BB3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34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</w:t>
      </w:r>
      <w:r w:rsidR="00C87749" w:rsidRPr="00BB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внесению в информационную систему «Единая централизованная информационная система для ведения бюджетного (бухгалтерского) учета» необходимых сведений и документов в пределах компетенции отдела.</w:t>
      </w:r>
    </w:p>
    <w:p w:rsidR="008B4458" w:rsidRDefault="00081420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B4458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</w:t>
      </w:r>
      <w:r w:rsid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B4458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между Министерством и подведомственными учреждениями о предоставлении субсидий из республиканского бюджета Чувашской Республики на финансовое обеспечение выполнения государственного задания на оказание государственных услуг (выполнение работ)</w:t>
      </w:r>
      <w:r w:rsid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B4458" w:rsidRPr="008B4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цели в соответствии с абзацем вторым пункта 1 статьи 78.1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420" w:rsidRPr="00DC74AF" w:rsidRDefault="00081420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отчетности об исполнении заключенных договоров и соглашений по вопросам деятельности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420" w:rsidRDefault="00081420" w:rsidP="0008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37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представление в Управление казначейства Министерства финансов Чувашской Республики сведений, необходимых для составления и ведения касс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плана по расходам бюджета.</w:t>
      </w:r>
    </w:p>
    <w:p w:rsidR="00B776BF" w:rsidRPr="0089592A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</w:t>
      </w:r>
      <w:r w:rsid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правила техники безопасности и охраны труда, противопожарной защиты и санитарии.</w:t>
      </w:r>
    </w:p>
    <w:p w:rsid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0814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Исполнять иные обязанности в </w:t>
      </w:r>
      <w:r w:rsidR="0089592A"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своих полномочий</w:t>
      </w:r>
      <w:r w:rsidRPr="00895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420" w:rsidRPr="0089592A" w:rsidRDefault="00081420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901E45" w:rsidRDefault="00B776BF" w:rsidP="0008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</w:t>
      </w:r>
    </w:p>
    <w:p w:rsidR="00080365" w:rsidRPr="00DC74AF" w:rsidRDefault="00080365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76BF" w:rsidRPr="002A42D2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Основные права </w:t>
      </w:r>
      <w:r w:rsidR="00080365"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ста</w:t>
      </w:r>
      <w:r w:rsidR="00080365"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тьей </w:t>
      </w: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Федерального закона «О государственной гражданской службе Российской Федерации».</w:t>
      </w:r>
    </w:p>
    <w:p w:rsidR="00B776BF" w:rsidRPr="002A42D2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Кроме того, </w:t>
      </w:r>
      <w:r w:rsidR="00C466B5"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2A42D2" w:rsidRP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установленных должностных обязанностей и по поручению руководства представлять интересы Министерства в других органах, организациях и учреждениях;</w:t>
      </w:r>
    </w:p>
    <w:p w:rsid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запросы на получение от органов исполнительной власти Чувашской Республики, органов местного самоуправления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</w:t>
      </w: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2A42D2" w:rsidRP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от подведомственных Министерству учреждений информацию и материалы, необходимые для исполнения должностных обязанностей;</w:t>
      </w:r>
    </w:p>
    <w:p w:rsidR="002A42D2" w:rsidRP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начальнику отдела по улучшению работы отдела;</w:t>
      </w:r>
    </w:p>
    <w:p w:rsidR="002A42D2" w:rsidRP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(по решению руководства Министерства) участие в подготовке и проведении отраслевых совещаний, семинаров и других организационных мероприятий по вопросам, отнесенным к компетенции отдела;</w:t>
      </w:r>
    </w:p>
    <w:p w:rsidR="002A42D2" w:rsidRDefault="002A42D2" w:rsidP="002A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компетенцию.</w:t>
      </w:r>
    </w:p>
    <w:p w:rsidR="002A42D2" w:rsidRDefault="002A42D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080365" w:rsidRPr="005E133D" w:rsidRDefault="00B776BF" w:rsidP="0008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B776BF" w:rsidRPr="005E133D" w:rsidRDefault="00B776BF" w:rsidP="0008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(ненадлежащее исполнение) должностных обязанностей</w:t>
      </w:r>
    </w:p>
    <w:p w:rsidR="00080365" w:rsidRPr="005E133D" w:rsidRDefault="00080365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80365"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</w:t>
      </w:r>
      <w:r w:rsidR="00D9753A"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0365"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предусмотренную законодательством Российской Федерации ответственность за: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B776BF" w:rsidRPr="005E133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D9753A" w:rsidRPr="00B776BF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D9753A" w:rsidRPr="008761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Перечень вопросов, по которым гражданский служащий</w:t>
      </w:r>
    </w:p>
    <w:p w:rsidR="00B776BF" w:rsidRPr="008761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или обязан самостоятельно принимать управленческие и иные решения</w:t>
      </w:r>
    </w:p>
    <w:p w:rsidR="00D9753A" w:rsidRPr="008761BF" w:rsidRDefault="00D9753A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8761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Вопросы, по которым </w:t>
      </w:r>
      <w:r w:rsidR="00D9753A"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решения:</w:t>
      </w:r>
    </w:p>
    <w:p w:rsidR="008761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по согласованию с начальником отдела, запросов в органы исполнительной власти Чувашской Республики, органы местного самоуправления Чувашской Республики, организации о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необходимой информации;</w:t>
      </w:r>
    </w:p>
    <w:p w:rsidR="008761BF" w:rsidRPr="008761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соответствии представленных документов требованиям законодательства, их достоверности и полноты сведений, указанных в документах, поступающих в отдел, по вопросам, отнесенным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1BF" w:rsidRPr="00B776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анализа информации, поступающей в Министерство по вопросам, отнесенным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консультанта.</w:t>
      </w:r>
    </w:p>
    <w:p w:rsidR="00B776BF" w:rsidRPr="008761BF" w:rsidRDefault="008761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B776BF"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по которым </w:t>
      </w:r>
      <w:r w:rsidR="00C466B5"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="00B776BF"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решения:</w:t>
      </w:r>
    </w:p>
    <w:p w:rsidR="008761BF" w:rsidRPr="008761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метода проверки документов;</w:t>
      </w:r>
    </w:p>
    <w:p w:rsidR="008761BF" w:rsidRPr="008761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ответов на письма граждан, организаций, органов исполнительной власти Чувашской Республики, органов местного самоуправления Чувашской Республики по вопросам, отнесенным к его компетенции;</w:t>
      </w:r>
    </w:p>
    <w:p w:rsidR="00D9753A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начальнику отдела по совершенствованию и улучшению работы отдела.</w:t>
      </w:r>
    </w:p>
    <w:p w:rsidR="008761BF" w:rsidRPr="008761BF" w:rsidRDefault="008761BF" w:rsidP="00876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3A" w:rsidRPr="00483ECD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D9753A" w:rsidRPr="00483ECD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или обязан участвовать в подготовке проектов нормативных</w:t>
      </w:r>
    </w:p>
    <w:p w:rsidR="00B776BF" w:rsidRPr="00483ECD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:rsidR="00D9753A" w:rsidRPr="00483ECD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483EC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9753A"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участвовать в подготовке:</w:t>
      </w:r>
    </w:p>
    <w:p w:rsidR="00483ECD" w:rsidRPr="00483EC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Чувашской Республики и проектов управленческих и иных решений по вопросам, входящим в компетенцию отде</w:t>
      </w:r>
      <w:r w:rsidR="00483ECD"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</w:p>
    <w:p w:rsidR="00B776BF" w:rsidRPr="00483ECD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D9753A"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участвовать в подготовке:</w:t>
      </w:r>
    </w:p>
    <w:p w:rsidR="003D1B9C" w:rsidRPr="003D1B9C" w:rsidRDefault="003D1B9C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обсуждении и </w:t>
      </w:r>
      <w:r w:rsid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проектов документов;</w:t>
      </w:r>
    </w:p>
    <w:p w:rsidR="00D9753A" w:rsidRDefault="003D1B9C" w:rsidP="003D1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обсуждаемым проектам.</w:t>
      </w:r>
    </w:p>
    <w:p w:rsidR="00D9753A" w:rsidRPr="00483ECD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 рассмотрения</w:t>
      </w:r>
    </w:p>
    <w:p w:rsidR="00B776BF" w:rsidRPr="00483ECD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 управленческих и иных решений, порядок согласования</w:t>
      </w:r>
      <w:r w:rsidR="00D9753A"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принятия данных решений</w:t>
      </w:r>
    </w:p>
    <w:p w:rsidR="00D9753A" w:rsidRPr="00483ECD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Консультант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необходимой информации;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на подписание министру;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необходимого количества экземпляров документа и указателя рассылки (при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ылке более чем в три адресата);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 документа, при рассылке более чем в три 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еса готовит указатель рассылки.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согласования проекта не должен 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дней.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становленных законодательством.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подлежат исполнению: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конкретной датой исполнения – в указанный срок;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тальные в срок не более месяца;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парламентским запросам – не позднее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20 дней со дня получения;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депутатов – в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30 дней с даты получения;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дней.</w:t>
      </w:r>
    </w:p>
    <w:p w:rsidR="00483ECD" w:rsidRPr="00483ECD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3A" w:rsidRPr="004B3F35" w:rsidRDefault="00483ECD" w:rsidP="00483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исполнения также указывается в резолюции Министра.</w:t>
      </w:r>
    </w:p>
    <w:p w:rsidR="00B776BF" w:rsidRPr="004B3F35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Порядок служебного взаимо</w:t>
      </w:r>
      <w:r w:rsid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гражданского служащего </w:t>
      </w:r>
      <w:r w:rsidRP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исполнением им должност</w:t>
      </w:r>
      <w:r w:rsid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ных обязанностей с гражданскими </w:t>
      </w:r>
      <w:r w:rsidRP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служащими того же государственного</w:t>
      </w:r>
      <w:r w:rsid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органа, гражданскими служащими </w:t>
      </w:r>
      <w:r w:rsidRPr="004B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 государственных органов, другими гражданами, а также с организациями</w:t>
      </w:r>
    </w:p>
    <w:p w:rsidR="00D9753A" w:rsidRPr="00DC74AF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Консультант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выполнения поручений руководства;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подготовки проектов писем и иных документов;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выполнения поручений руководства;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подготовки писем и иных документов;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выполнения поручений руководства;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4B3F35" w:rsidRPr="004B3F35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подготовки проектов писем и иных документов;</w:t>
      </w:r>
    </w:p>
    <w:p w:rsidR="00D9753A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4B3F35" w:rsidRPr="00B776BF" w:rsidRDefault="004B3F35" w:rsidP="004B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76BF" w:rsidRPr="00B776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Перечень государственных услуг, оказываемых гражданам</w:t>
      </w:r>
    </w:p>
    <w:p w:rsidR="00B776BF" w:rsidRPr="00B776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организациям в соответствии с административным регламентом</w:t>
      </w:r>
    </w:p>
    <w:p w:rsidR="00B776BF" w:rsidRPr="00B776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органа</w:t>
      </w:r>
    </w:p>
    <w:p w:rsidR="00D9753A" w:rsidRPr="00DC74AF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D9753A" w:rsidRPr="00DC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 не оказывает.</w:t>
      </w:r>
    </w:p>
    <w:p w:rsidR="00D9753A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B776BF" w:rsidRDefault="00B776BF" w:rsidP="00D97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Показатели эффективности и результативности профессиональной</w:t>
      </w:r>
      <w:r w:rsidR="00D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служебной деятельности гражданского служащего</w:t>
      </w:r>
    </w:p>
    <w:p w:rsidR="00D9753A" w:rsidRDefault="00D9753A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Эффективность и результативность профессиональной служебной деятельности </w:t>
      </w:r>
      <w:r w:rsidR="00D975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753A" w:rsidRPr="00D97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D97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по:</w:t>
      </w: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количественным и качественным показателям подготовленных и рассмотренных служебных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него</w:t>
      </w:r>
      <w:r w:rsidR="0000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Служебного распорядка Министерства.</w:t>
      </w:r>
    </w:p>
    <w:p w:rsidR="00B776BF" w:rsidRPr="00B776BF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F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520B70" w:rsidRDefault="00520B70" w:rsidP="004E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247" w:rsidRDefault="003D4731" w:rsidP="003D4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</w:p>
    <w:p w:rsidR="004E0247" w:rsidRPr="001200C2" w:rsidRDefault="004E0247" w:rsidP="003D4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0247" w:rsidRPr="0012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A7C15"/>
    <w:multiLevelType w:val="hybridMultilevel"/>
    <w:tmpl w:val="AD0E7F3E"/>
    <w:lvl w:ilvl="0" w:tplc="A5D6A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F"/>
    <w:rsid w:val="0000096D"/>
    <w:rsid w:val="00000A3E"/>
    <w:rsid w:val="00034AB8"/>
    <w:rsid w:val="00080365"/>
    <w:rsid w:val="00081420"/>
    <w:rsid w:val="000E4236"/>
    <w:rsid w:val="001200C2"/>
    <w:rsid w:val="0012353D"/>
    <w:rsid w:val="00130149"/>
    <w:rsid w:val="00164760"/>
    <w:rsid w:val="002A42D2"/>
    <w:rsid w:val="00331D29"/>
    <w:rsid w:val="003714E5"/>
    <w:rsid w:val="00386AC7"/>
    <w:rsid w:val="003D1B9C"/>
    <w:rsid w:val="003D4731"/>
    <w:rsid w:val="004124AD"/>
    <w:rsid w:val="00483ECD"/>
    <w:rsid w:val="004A71A3"/>
    <w:rsid w:val="004B3F35"/>
    <w:rsid w:val="004C11ED"/>
    <w:rsid w:val="004E0247"/>
    <w:rsid w:val="00520B70"/>
    <w:rsid w:val="00546FA9"/>
    <w:rsid w:val="005815C4"/>
    <w:rsid w:val="005A1B55"/>
    <w:rsid w:val="005E133D"/>
    <w:rsid w:val="00607111"/>
    <w:rsid w:val="00730869"/>
    <w:rsid w:val="007D4C66"/>
    <w:rsid w:val="008761BF"/>
    <w:rsid w:val="0089592A"/>
    <w:rsid w:val="008B4458"/>
    <w:rsid w:val="008D3CCA"/>
    <w:rsid w:val="008F5EB1"/>
    <w:rsid w:val="00901E45"/>
    <w:rsid w:val="00920F16"/>
    <w:rsid w:val="009D0D7F"/>
    <w:rsid w:val="00A13EFA"/>
    <w:rsid w:val="00A51235"/>
    <w:rsid w:val="00B776BF"/>
    <w:rsid w:val="00B815EB"/>
    <w:rsid w:val="00B87A02"/>
    <w:rsid w:val="00BB340F"/>
    <w:rsid w:val="00C466B5"/>
    <w:rsid w:val="00C87749"/>
    <w:rsid w:val="00D803B6"/>
    <w:rsid w:val="00D9753A"/>
    <w:rsid w:val="00DA220B"/>
    <w:rsid w:val="00DC42A2"/>
    <w:rsid w:val="00DC4B47"/>
    <w:rsid w:val="00DC74AF"/>
    <w:rsid w:val="00E32C04"/>
    <w:rsid w:val="00EC0FC0"/>
    <w:rsid w:val="00F04A39"/>
    <w:rsid w:val="00F4739B"/>
    <w:rsid w:val="00F84912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CEEB5-FE9B-4C12-9323-1B998228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00C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35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5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38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27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0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46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71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56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4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5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1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3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36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6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04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6E6E6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2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9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59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8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6627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27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0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2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Оксана В. Хрисанова</dc:creator>
  <cp:lastModifiedBy>Мининформ ЧР Альфия Гиматдинова</cp:lastModifiedBy>
  <cp:revision>50</cp:revision>
  <cp:lastPrinted>2021-02-08T11:22:00Z</cp:lastPrinted>
  <dcterms:created xsi:type="dcterms:W3CDTF">2021-02-05T11:13:00Z</dcterms:created>
  <dcterms:modified xsi:type="dcterms:W3CDTF">2021-02-09T14:36:00Z</dcterms:modified>
</cp:coreProperties>
</file>