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EA6" w:rsidRPr="0027673C" w:rsidRDefault="00760EA6" w:rsidP="00760EA6">
      <w:pPr>
        <w:jc w:val="center"/>
        <w:rPr>
          <w:b/>
          <w:lang w:eastAsia="ru-RU"/>
        </w:rPr>
      </w:pPr>
      <w:r w:rsidRPr="0027673C">
        <w:rPr>
          <w:b/>
          <w:lang w:eastAsia="ru-RU"/>
        </w:rPr>
        <w:t>Справка</w:t>
      </w:r>
    </w:p>
    <w:p w:rsidR="00760EA6" w:rsidRPr="00760EA6" w:rsidRDefault="00760EA6" w:rsidP="00760EA6">
      <w:pPr>
        <w:widowControl/>
        <w:suppressAutoHyphens w:val="0"/>
        <w:autoSpaceDE/>
        <w:ind w:firstLine="567"/>
        <w:jc w:val="center"/>
        <w:rPr>
          <w:b/>
          <w:lang w:eastAsia="ru-RU"/>
        </w:rPr>
      </w:pPr>
      <w:r w:rsidRPr="00760EA6">
        <w:rPr>
          <w:b/>
          <w:lang w:eastAsia="ru-RU"/>
        </w:rPr>
        <w:t>об источнике и дате официального опубликования (обнародования)</w:t>
      </w:r>
    </w:p>
    <w:p w:rsidR="00760EA6" w:rsidRPr="00760EA6" w:rsidRDefault="00760EA6" w:rsidP="00760EA6">
      <w:pPr>
        <w:widowControl/>
        <w:suppressAutoHyphens w:val="0"/>
        <w:autoSpaceDE/>
        <w:ind w:firstLine="567"/>
        <w:jc w:val="center"/>
        <w:rPr>
          <w:b/>
          <w:lang w:eastAsia="ru-RU"/>
        </w:rPr>
      </w:pPr>
      <w:r w:rsidRPr="00760EA6">
        <w:rPr>
          <w:b/>
          <w:lang w:eastAsia="ru-RU"/>
        </w:rPr>
        <w:t>муниципального нормативного правового акта</w:t>
      </w:r>
    </w:p>
    <w:p w:rsidR="00760EA6" w:rsidRPr="00760EA6" w:rsidRDefault="00760EA6" w:rsidP="00760EA6">
      <w:pPr>
        <w:widowControl/>
        <w:suppressAutoHyphens w:val="0"/>
        <w:autoSpaceDE/>
        <w:ind w:firstLine="567"/>
        <w:jc w:val="both"/>
        <w:rPr>
          <w:lang w:eastAsia="ru-RU"/>
        </w:rPr>
      </w:pPr>
      <w:r w:rsidRPr="00760EA6">
        <w:rPr>
          <w:lang w:eastAsia="ru-RU"/>
        </w:rPr>
        <w:tab/>
      </w:r>
    </w:p>
    <w:p w:rsidR="00760EA6" w:rsidRPr="00760EA6" w:rsidRDefault="00760EA6" w:rsidP="00760EA6">
      <w:pPr>
        <w:widowControl/>
        <w:suppressAutoHyphens w:val="0"/>
        <w:autoSpaceDE/>
        <w:ind w:firstLine="567"/>
        <w:jc w:val="both"/>
        <w:rPr>
          <w:b/>
          <w:lang w:eastAsia="ru-RU"/>
        </w:rPr>
      </w:pPr>
    </w:p>
    <w:p w:rsidR="00760EA6" w:rsidRPr="00760EA6" w:rsidRDefault="00760EA6" w:rsidP="00760EA6">
      <w:pPr>
        <w:widowControl/>
        <w:tabs>
          <w:tab w:val="left" w:pos="3686"/>
        </w:tabs>
        <w:suppressAutoHyphens w:val="0"/>
        <w:overflowPunct w:val="0"/>
        <w:autoSpaceDN w:val="0"/>
        <w:adjustRightInd w:val="0"/>
        <w:ind w:right="-2"/>
        <w:jc w:val="center"/>
        <w:rPr>
          <w:color w:val="000000"/>
          <w:u w:val="single"/>
          <w:lang w:eastAsia="ru-RU"/>
        </w:rPr>
      </w:pPr>
      <w:r w:rsidRPr="00760EA6">
        <w:rPr>
          <w:color w:val="000000"/>
          <w:u w:val="single"/>
          <w:lang w:eastAsia="ru-RU"/>
        </w:rPr>
        <w:t xml:space="preserve">постановление администрации Канашского района Чувашской Республики  </w:t>
      </w:r>
    </w:p>
    <w:p w:rsidR="00760EA6" w:rsidRDefault="00760EA6" w:rsidP="00760EA6">
      <w:pPr>
        <w:widowControl/>
        <w:tabs>
          <w:tab w:val="left" w:pos="3686"/>
        </w:tabs>
        <w:suppressAutoHyphens w:val="0"/>
        <w:overflowPunct w:val="0"/>
        <w:autoSpaceDN w:val="0"/>
        <w:adjustRightInd w:val="0"/>
        <w:ind w:right="-2"/>
        <w:jc w:val="center"/>
        <w:rPr>
          <w:noProof/>
          <w:color w:val="000000"/>
          <w:u w:val="single"/>
          <w:lang w:eastAsia="ru-RU"/>
        </w:rPr>
      </w:pPr>
      <w:r w:rsidRPr="00760EA6">
        <w:rPr>
          <w:color w:val="000000"/>
          <w:u w:val="single"/>
          <w:lang w:eastAsia="ru-RU"/>
        </w:rPr>
        <w:t xml:space="preserve">от </w:t>
      </w:r>
      <w:r>
        <w:rPr>
          <w:rFonts w:eastAsia="Calibri"/>
          <w:u w:val="single"/>
        </w:rPr>
        <w:t>04</w:t>
      </w:r>
      <w:r w:rsidRPr="00760EA6">
        <w:rPr>
          <w:rFonts w:eastAsia="Calibri"/>
          <w:u w:val="single"/>
        </w:rPr>
        <w:t xml:space="preserve">.02.2021 </w:t>
      </w:r>
      <w:r w:rsidRPr="00760EA6">
        <w:rPr>
          <w:rFonts w:eastAsia="Calibri"/>
        </w:rPr>
        <w:t xml:space="preserve"> </w:t>
      </w:r>
      <w:r>
        <w:rPr>
          <w:noProof/>
          <w:color w:val="000000"/>
          <w:u w:val="single"/>
          <w:lang w:eastAsia="ru-RU"/>
        </w:rPr>
        <w:t>№ 73</w:t>
      </w:r>
      <w:r w:rsidRPr="00760EA6">
        <w:rPr>
          <w:noProof/>
          <w:color w:val="000000"/>
          <w:u w:val="single"/>
          <w:lang w:eastAsia="ru-RU"/>
        </w:rPr>
        <w:t xml:space="preserve"> «О внесении изменений в постановление администрации Канашского района от 18.01.2019 г.  №</w:t>
      </w:r>
      <w:r>
        <w:rPr>
          <w:noProof/>
          <w:color w:val="000000"/>
          <w:u w:val="single"/>
          <w:lang w:eastAsia="ru-RU"/>
        </w:rPr>
        <w:t xml:space="preserve"> </w:t>
      </w:r>
      <w:r w:rsidRPr="00760EA6">
        <w:rPr>
          <w:noProof/>
          <w:color w:val="000000"/>
          <w:u w:val="single"/>
          <w:lang w:eastAsia="ru-RU"/>
        </w:rPr>
        <w:t>24</w:t>
      </w:r>
      <w:r>
        <w:rPr>
          <w:noProof/>
          <w:color w:val="000000"/>
          <w:u w:val="single"/>
          <w:lang w:eastAsia="ru-RU"/>
        </w:rPr>
        <w:t>»</w:t>
      </w:r>
    </w:p>
    <w:p w:rsidR="00760EA6" w:rsidRPr="00760EA6" w:rsidRDefault="00760EA6" w:rsidP="00760EA6">
      <w:pPr>
        <w:widowControl/>
        <w:tabs>
          <w:tab w:val="left" w:pos="3686"/>
        </w:tabs>
        <w:suppressAutoHyphens w:val="0"/>
        <w:overflowPunct w:val="0"/>
        <w:autoSpaceDN w:val="0"/>
        <w:adjustRightInd w:val="0"/>
        <w:ind w:right="-2"/>
        <w:jc w:val="center"/>
        <w:rPr>
          <w:rFonts w:eastAsia="Courier New"/>
          <w:color w:val="000000"/>
          <w:u w:val="single"/>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486"/>
      </w:tblGrid>
      <w:tr w:rsidR="00760EA6" w:rsidRPr="00760EA6" w:rsidTr="00154CB0">
        <w:tc>
          <w:tcPr>
            <w:tcW w:w="5058" w:type="dxa"/>
            <w:tcBorders>
              <w:top w:val="single" w:sz="4" w:space="0" w:color="auto"/>
              <w:left w:val="single" w:sz="4" w:space="0" w:color="auto"/>
              <w:bottom w:val="single" w:sz="4" w:space="0" w:color="auto"/>
              <w:right w:val="single" w:sz="4" w:space="0" w:color="auto"/>
            </w:tcBorders>
            <w:hideMark/>
          </w:tcPr>
          <w:p w:rsidR="00760EA6" w:rsidRPr="00760EA6" w:rsidRDefault="00760EA6" w:rsidP="00760EA6">
            <w:pPr>
              <w:widowControl/>
              <w:autoSpaceDE/>
              <w:ind w:firstLine="567"/>
              <w:jc w:val="both"/>
              <w:rPr>
                <w:rFonts w:eastAsia="Calibri"/>
                <w:color w:val="000000"/>
                <w:lang w:eastAsia="ru-RU"/>
              </w:rPr>
            </w:pPr>
            <w:r w:rsidRPr="00760EA6">
              <w:rPr>
                <w:lang w:eastAsia="ru-RU"/>
              </w:rPr>
              <w:t>Наименование  источника официального опубликования муниципального нормативного правового акта (сведения о размещении муниципального нормативного правового акта для его обнародования)</w:t>
            </w:r>
          </w:p>
        </w:tc>
        <w:tc>
          <w:tcPr>
            <w:tcW w:w="4687" w:type="dxa"/>
            <w:tcBorders>
              <w:top w:val="single" w:sz="4" w:space="0" w:color="auto"/>
              <w:left w:val="single" w:sz="4" w:space="0" w:color="auto"/>
              <w:bottom w:val="single" w:sz="4" w:space="0" w:color="auto"/>
              <w:right w:val="single" w:sz="4" w:space="0" w:color="auto"/>
            </w:tcBorders>
            <w:hideMark/>
          </w:tcPr>
          <w:p w:rsidR="00760EA6" w:rsidRPr="00760EA6" w:rsidRDefault="00760EA6" w:rsidP="00760EA6">
            <w:pPr>
              <w:widowControl/>
              <w:suppressAutoHyphens w:val="0"/>
              <w:autoSpaceDE/>
              <w:jc w:val="both"/>
              <w:rPr>
                <w:rFonts w:eastAsia="Calibri"/>
                <w:color w:val="000000"/>
                <w:lang w:eastAsia="zh-CN"/>
              </w:rPr>
            </w:pPr>
            <w:r w:rsidRPr="00760EA6">
              <w:rPr>
                <w:lang w:eastAsia="ru-RU"/>
              </w:rPr>
              <w:t xml:space="preserve"> периодическое   печатное     издание    </w:t>
            </w:r>
          </w:p>
          <w:p w:rsidR="00760EA6" w:rsidRPr="00760EA6" w:rsidRDefault="00760EA6" w:rsidP="00760EA6">
            <w:pPr>
              <w:widowControl/>
              <w:autoSpaceDE/>
              <w:jc w:val="both"/>
              <w:rPr>
                <w:rFonts w:eastAsia="Calibri"/>
                <w:color w:val="000000"/>
                <w:lang w:eastAsia="ru-RU"/>
              </w:rPr>
            </w:pPr>
            <w:r w:rsidRPr="00760EA6">
              <w:rPr>
                <w:lang w:eastAsia="ru-RU"/>
              </w:rPr>
              <w:t>«Вестник органов местного самоуправления Канашского района»</w:t>
            </w:r>
          </w:p>
        </w:tc>
      </w:tr>
      <w:tr w:rsidR="00760EA6" w:rsidRPr="00760EA6" w:rsidTr="00154CB0">
        <w:tc>
          <w:tcPr>
            <w:tcW w:w="5058" w:type="dxa"/>
            <w:tcBorders>
              <w:top w:val="single" w:sz="4" w:space="0" w:color="auto"/>
              <w:left w:val="single" w:sz="4" w:space="0" w:color="auto"/>
              <w:bottom w:val="single" w:sz="4" w:space="0" w:color="auto"/>
              <w:right w:val="single" w:sz="4" w:space="0" w:color="auto"/>
            </w:tcBorders>
          </w:tcPr>
          <w:p w:rsidR="00760EA6" w:rsidRPr="00760EA6" w:rsidRDefault="00760EA6" w:rsidP="00760EA6">
            <w:pPr>
              <w:widowControl/>
              <w:suppressAutoHyphens w:val="0"/>
              <w:autoSpaceDE/>
              <w:ind w:firstLine="567"/>
              <w:jc w:val="both"/>
              <w:rPr>
                <w:rFonts w:eastAsia="Calibri"/>
                <w:color w:val="000000"/>
                <w:lang w:eastAsia="zh-CN"/>
              </w:rPr>
            </w:pPr>
            <w:r w:rsidRPr="00760EA6">
              <w:rPr>
                <w:lang w:eastAsia="ru-RU"/>
              </w:rPr>
              <w:t xml:space="preserve">Дата издания (обнародования) </w:t>
            </w:r>
          </w:p>
          <w:p w:rsidR="00760EA6" w:rsidRPr="00760EA6" w:rsidRDefault="00760EA6" w:rsidP="00760EA6">
            <w:pPr>
              <w:widowControl/>
              <w:autoSpaceDE/>
              <w:ind w:firstLine="567"/>
              <w:jc w:val="both"/>
              <w:rPr>
                <w:rFonts w:eastAsia="Calibri"/>
                <w:color w:val="000000"/>
                <w:lang w:eastAsia="ru-RU"/>
              </w:rPr>
            </w:pPr>
          </w:p>
        </w:tc>
        <w:tc>
          <w:tcPr>
            <w:tcW w:w="4687" w:type="dxa"/>
            <w:tcBorders>
              <w:top w:val="single" w:sz="4" w:space="0" w:color="auto"/>
              <w:left w:val="single" w:sz="4" w:space="0" w:color="auto"/>
              <w:bottom w:val="single" w:sz="4" w:space="0" w:color="auto"/>
              <w:right w:val="single" w:sz="4" w:space="0" w:color="auto"/>
            </w:tcBorders>
            <w:hideMark/>
          </w:tcPr>
          <w:p w:rsidR="00760EA6" w:rsidRPr="00760EA6" w:rsidRDefault="009A5DB4" w:rsidP="00760EA6">
            <w:pPr>
              <w:widowControl/>
              <w:autoSpaceDE/>
              <w:jc w:val="both"/>
              <w:rPr>
                <w:rFonts w:eastAsia="Calibri"/>
                <w:color w:val="000000"/>
                <w:lang w:eastAsia="ru-RU"/>
              </w:rPr>
            </w:pPr>
            <w:r>
              <w:rPr>
                <w:lang w:eastAsia="ru-RU"/>
              </w:rPr>
              <w:t>09</w:t>
            </w:r>
            <w:r w:rsidR="00760EA6" w:rsidRPr="00760EA6">
              <w:rPr>
                <w:lang w:eastAsia="ru-RU"/>
              </w:rPr>
              <w:t>.02.2021 г.</w:t>
            </w:r>
          </w:p>
        </w:tc>
      </w:tr>
      <w:tr w:rsidR="00760EA6" w:rsidRPr="00760EA6" w:rsidTr="00154CB0">
        <w:tc>
          <w:tcPr>
            <w:tcW w:w="5058" w:type="dxa"/>
            <w:tcBorders>
              <w:top w:val="single" w:sz="4" w:space="0" w:color="auto"/>
              <w:left w:val="single" w:sz="4" w:space="0" w:color="auto"/>
              <w:bottom w:val="single" w:sz="4" w:space="0" w:color="auto"/>
              <w:right w:val="single" w:sz="4" w:space="0" w:color="auto"/>
            </w:tcBorders>
          </w:tcPr>
          <w:p w:rsidR="00760EA6" w:rsidRPr="00760EA6" w:rsidRDefault="00760EA6" w:rsidP="00760EA6">
            <w:pPr>
              <w:widowControl/>
              <w:suppressAutoHyphens w:val="0"/>
              <w:autoSpaceDE/>
              <w:ind w:firstLine="567"/>
              <w:jc w:val="both"/>
              <w:rPr>
                <w:rFonts w:eastAsia="Calibri"/>
                <w:color w:val="000000"/>
                <w:lang w:eastAsia="zh-CN"/>
              </w:rPr>
            </w:pPr>
            <w:r w:rsidRPr="00760EA6">
              <w:rPr>
                <w:lang w:eastAsia="ru-RU"/>
              </w:rPr>
              <w:t>Номер выпуска</w:t>
            </w:r>
          </w:p>
          <w:p w:rsidR="00760EA6" w:rsidRPr="00760EA6" w:rsidRDefault="00760EA6" w:rsidP="00760EA6">
            <w:pPr>
              <w:widowControl/>
              <w:autoSpaceDE/>
              <w:ind w:firstLine="567"/>
              <w:jc w:val="both"/>
              <w:rPr>
                <w:rFonts w:eastAsia="Calibri"/>
                <w:color w:val="000000"/>
                <w:lang w:eastAsia="ru-RU"/>
              </w:rPr>
            </w:pPr>
          </w:p>
        </w:tc>
        <w:tc>
          <w:tcPr>
            <w:tcW w:w="4687" w:type="dxa"/>
            <w:tcBorders>
              <w:top w:val="single" w:sz="4" w:space="0" w:color="auto"/>
              <w:left w:val="single" w:sz="4" w:space="0" w:color="auto"/>
              <w:bottom w:val="single" w:sz="4" w:space="0" w:color="auto"/>
              <w:right w:val="single" w:sz="4" w:space="0" w:color="auto"/>
            </w:tcBorders>
          </w:tcPr>
          <w:p w:rsidR="00760EA6" w:rsidRPr="00760EA6" w:rsidRDefault="00760EA6" w:rsidP="00760EA6">
            <w:pPr>
              <w:widowControl/>
              <w:autoSpaceDE/>
              <w:ind w:firstLine="567"/>
              <w:jc w:val="both"/>
              <w:rPr>
                <w:rFonts w:eastAsia="Calibri"/>
                <w:color w:val="000000"/>
                <w:lang w:eastAsia="ru-RU"/>
              </w:rPr>
            </w:pPr>
          </w:p>
        </w:tc>
      </w:tr>
      <w:tr w:rsidR="00760EA6" w:rsidRPr="00760EA6" w:rsidTr="00154CB0">
        <w:tc>
          <w:tcPr>
            <w:tcW w:w="5058" w:type="dxa"/>
            <w:tcBorders>
              <w:top w:val="single" w:sz="4" w:space="0" w:color="auto"/>
              <w:left w:val="single" w:sz="4" w:space="0" w:color="auto"/>
              <w:bottom w:val="single" w:sz="4" w:space="0" w:color="auto"/>
              <w:right w:val="single" w:sz="4" w:space="0" w:color="auto"/>
            </w:tcBorders>
            <w:hideMark/>
          </w:tcPr>
          <w:p w:rsidR="00760EA6" w:rsidRPr="00760EA6" w:rsidRDefault="00760EA6" w:rsidP="00760EA6">
            <w:pPr>
              <w:widowControl/>
              <w:autoSpaceDE/>
              <w:ind w:firstLine="567"/>
              <w:jc w:val="both"/>
              <w:rPr>
                <w:rFonts w:eastAsia="Calibri"/>
                <w:color w:val="000000"/>
                <w:lang w:eastAsia="ru-RU"/>
              </w:rPr>
            </w:pPr>
            <w:r w:rsidRPr="00760EA6">
              <w:rPr>
                <w:lang w:eastAsia="ru-RU"/>
              </w:rPr>
              <w:t>Номер статьи (номер страницы при отсутствии номера статьи с которой начинается  текст муниципального нормативного правового акта)</w:t>
            </w:r>
          </w:p>
        </w:tc>
        <w:tc>
          <w:tcPr>
            <w:tcW w:w="4687" w:type="dxa"/>
            <w:tcBorders>
              <w:top w:val="single" w:sz="4" w:space="0" w:color="auto"/>
              <w:left w:val="single" w:sz="4" w:space="0" w:color="auto"/>
              <w:bottom w:val="single" w:sz="4" w:space="0" w:color="auto"/>
              <w:right w:val="single" w:sz="4" w:space="0" w:color="auto"/>
            </w:tcBorders>
            <w:hideMark/>
          </w:tcPr>
          <w:p w:rsidR="00760EA6" w:rsidRPr="00760EA6" w:rsidRDefault="00760EA6" w:rsidP="00760EA6">
            <w:pPr>
              <w:widowControl/>
              <w:autoSpaceDE/>
              <w:jc w:val="both"/>
              <w:rPr>
                <w:rFonts w:eastAsia="Calibri"/>
                <w:color w:val="000000"/>
                <w:lang w:eastAsia="ru-RU"/>
              </w:rPr>
            </w:pPr>
            <w:r>
              <w:rPr>
                <w:lang w:eastAsia="ru-RU"/>
              </w:rPr>
              <w:t xml:space="preserve"> стр. </w:t>
            </w:r>
            <w:r w:rsidR="009A5DB4">
              <w:rPr>
                <w:lang w:eastAsia="ru-RU"/>
              </w:rPr>
              <w:t>20-26</w:t>
            </w:r>
            <w:bookmarkStart w:id="0" w:name="_GoBack"/>
            <w:bookmarkEnd w:id="0"/>
          </w:p>
        </w:tc>
      </w:tr>
    </w:tbl>
    <w:p w:rsidR="00760EA6" w:rsidRPr="00760EA6" w:rsidRDefault="00760EA6" w:rsidP="00760EA6">
      <w:pPr>
        <w:widowControl/>
        <w:suppressAutoHyphens w:val="0"/>
        <w:autoSpaceDE/>
        <w:ind w:firstLine="567"/>
        <w:jc w:val="both"/>
        <w:rPr>
          <w:rFonts w:eastAsia="Calibri"/>
          <w:lang w:eastAsia="ru-RU"/>
        </w:rPr>
      </w:pPr>
    </w:p>
    <w:p w:rsidR="00760EA6" w:rsidRPr="00760EA6" w:rsidRDefault="00760EA6" w:rsidP="00760EA6">
      <w:pPr>
        <w:widowControl/>
        <w:suppressAutoHyphens w:val="0"/>
        <w:autoSpaceDE/>
        <w:ind w:firstLine="567"/>
        <w:jc w:val="both"/>
        <w:rPr>
          <w:color w:val="000000"/>
          <w:lang w:eastAsia="ru-RU"/>
        </w:rPr>
      </w:pPr>
    </w:p>
    <w:p w:rsidR="00760EA6" w:rsidRPr="00760EA6" w:rsidRDefault="00760EA6" w:rsidP="00760EA6">
      <w:pPr>
        <w:widowControl/>
        <w:suppressAutoHyphens w:val="0"/>
        <w:autoSpaceDE/>
        <w:ind w:firstLine="567"/>
        <w:jc w:val="both"/>
        <w:rPr>
          <w:lang w:eastAsia="zh-CN"/>
        </w:rPr>
      </w:pP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suppressAutoHyphens w:val="0"/>
        <w:autoSpaceDE/>
        <w:ind w:firstLine="567"/>
        <w:jc w:val="both"/>
        <w:rPr>
          <w:lang w:eastAsia="zh-CN"/>
        </w:rPr>
      </w:pP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autoSpaceDE/>
        <w:jc w:val="both"/>
        <w:rPr>
          <w:lang w:eastAsia="zh-CN"/>
        </w:rPr>
      </w:pPr>
      <w:proofErr w:type="spellStart"/>
      <w:r w:rsidRPr="00760EA6">
        <w:rPr>
          <w:lang w:eastAsia="zh-CN"/>
        </w:rPr>
        <w:t>Врио</w:t>
      </w:r>
      <w:proofErr w:type="spellEnd"/>
      <w:r w:rsidRPr="00760EA6">
        <w:rPr>
          <w:lang w:eastAsia="zh-CN"/>
        </w:rPr>
        <w:t xml:space="preserve"> главы администрации района                                                                    С.Н. Михайлов</w:t>
      </w:r>
    </w:p>
    <w:p w:rsidR="00760EA6" w:rsidRPr="00760EA6" w:rsidRDefault="00760EA6" w:rsidP="00760EA6">
      <w:pPr>
        <w:widowControl/>
        <w:suppressAutoHyphens w:val="0"/>
        <w:autoSpaceDE/>
        <w:ind w:firstLine="567"/>
        <w:jc w:val="both"/>
        <w:rPr>
          <w:lang w:eastAsia="zh-CN"/>
        </w:rPr>
      </w:pP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suppressAutoHyphens w:val="0"/>
        <w:autoSpaceDE/>
        <w:ind w:firstLine="567"/>
        <w:jc w:val="both"/>
        <w:rPr>
          <w:lang w:eastAsia="ru-RU"/>
        </w:rPr>
      </w:pPr>
      <w:r w:rsidRPr="00760EA6">
        <w:rPr>
          <w:lang w:eastAsia="ru-RU"/>
        </w:rPr>
        <w:t xml:space="preserve">                                                                   </w:t>
      </w: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suppressAutoHyphens w:val="0"/>
        <w:autoSpaceDE/>
        <w:ind w:firstLine="567"/>
        <w:jc w:val="both"/>
        <w:rPr>
          <w:lang w:eastAsia="ru-RU"/>
        </w:rPr>
      </w:pPr>
    </w:p>
    <w:p w:rsidR="00760EA6" w:rsidRPr="00760EA6" w:rsidRDefault="00760EA6" w:rsidP="00760EA6">
      <w:pPr>
        <w:widowControl/>
        <w:suppressAutoHyphens w:val="0"/>
        <w:autoSpaceDE/>
        <w:ind w:firstLine="567"/>
        <w:jc w:val="both"/>
        <w:rPr>
          <w:lang w:eastAsia="ru-RU"/>
        </w:rPr>
      </w:pPr>
      <w:r w:rsidRPr="00760EA6">
        <w:rPr>
          <w:lang w:eastAsia="ru-RU"/>
        </w:rPr>
        <w:t>«05» марта  2021 г.</w:t>
      </w:r>
    </w:p>
    <w:p w:rsidR="00760EA6" w:rsidRDefault="00760EA6" w:rsidP="00760EA6">
      <w:r w:rsidRPr="00760EA6">
        <w:rPr>
          <w:rFonts w:eastAsia="Calibri"/>
          <w:sz w:val="28"/>
          <w:szCs w:val="22"/>
        </w:rPr>
        <w:br w:type="page"/>
      </w:r>
    </w:p>
    <w:tbl>
      <w:tblPr>
        <w:tblpPr w:leftFromText="180" w:rightFromText="180" w:vertAnchor="text" w:horzAnchor="margin" w:tblpY="-428"/>
        <w:tblW w:w="0" w:type="auto"/>
        <w:tblLook w:val="0000" w:firstRow="0" w:lastRow="0" w:firstColumn="0" w:lastColumn="0" w:noHBand="0" w:noVBand="0"/>
      </w:tblPr>
      <w:tblGrid>
        <w:gridCol w:w="4195"/>
        <w:gridCol w:w="1173"/>
        <w:gridCol w:w="4202"/>
      </w:tblGrid>
      <w:tr w:rsidR="003765AA" w:rsidRPr="00827B56" w:rsidTr="004974B8">
        <w:trPr>
          <w:cantSplit/>
          <w:trHeight w:val="1975"/>
        </w:trPr>
        <w:tc>
          <w:tcPr>
            <w:tcW w:w="4195" w:type="dxa"/>
          </w:tcPr>
          <w:p w:rsidR="003765AA" w:rsidRPr="009A5DB4" w:rsidRDefault="003765AA" w:rsidP="004974B8">
            <w:pPr>
              <w:widowControl/>
              <w:suppressAutoHyphens w:val="0"/>
              <w:autoSpaceDE/>
              <w:ind w:firstLine="851"/>
              <w:jc w:val="center"/>
              <w:rPr>
                <w:b/>
                <w:bCs/>
                <w:noProof/>
                <w:sz w:val="6"/>
                <w:szCs w:val="6"/>
                <w:lang w:eastAsia="ru-RU"/>
              </w:rPr>
            </w:pPr>
          </w:p>
          <w:p w:rsidR="003765AA" w:rsidRDefault="003765AA" w:rsidP="004974B8">
            <w:pPr>
              <w:widowControl/>
              <w:suppressAutoHyphens w:val="0"/>
              <w:autoSpaceDE/>
              <w:jc w:val="center"/>
              <w:rPr>
                <w:b/>
                <w:bCs/>
                <w:noProof/>
                <w:color w:val="000000"/>
                <w:sz w:val="22"/>
                <w:lang w:eastAsia="ru-RU"/>
              </w:rPr>
            </w:pPr>
          </w:p>
          <w:p w:rsidR="003765AA" w:rsidRDefault="003765AA" w:rsidP="004974B8">
            <w:pPr>
              <w:widowControl/>
              <w:suppressAutoHyphens w:val="0"/>
              <w:autoSpaceDE/>
              <w:jc w:val="center"/>
              <w:rPr>
                <w:b/>
                <w:bCs/>
                <w:noProof/>
                <w:color w:val="000000"/>
                <w:sz w:val="22"/>
                <w:lang w:eastAsia="ru-RU"/>
              </w:rPr>
            </w:pPr>
          </w:p>
          <w:p w:rsidR="003765AA" w:rsidRDefault="003765AA" w:rsidP="004974B8">
            <w:pPr>
              <w:widowControl/>
              <w:suppressAutoHyphens w:val="0"/>
              <w:autoSpaceDE/>
              <w:jc w:val="center"/>
              <w:rPr>
                <w:b/>
                <w:bCs/>
                <w:noProof/>
                <w:color w:val="000000"/>
                <w:sz w:val="22"/>
                <w:lang w:eastAsia="ru-RU"/>
              </w:rPr>
            </w:pPr>
            <w:r>
              <w:rPr>
                <w:noProof/>
                <w:lang w:eastAsia="ru-RU"/>
              </w:rPr>
              <w:drawing>
                <wp:anchor distT="0" distB="0" distL="114300" distR="114300" simplePos="0" relativeHeight="251659264" behindDoc="0" locked="0" layoutInCell="1" allowOverlap="0" wp14:anchorId="3791828F" wp14:editId="644A836F">
                  <wp:simplePos x="0" y="0"/>
                  <wp:positionH relativeFrom="column">
                    <wp:posOffset>2579370</wp:posOffset>
                  </wp:positionH>
                  <wp:positionV relativeFrom="paragraph">
                    <wp:posOffset>127000</wp:posOffset>
                  </wp:positionV>
                  <wp:extent cx="772795" cy="798195"/>
                  <wp:effectExtent l="0" t="0" r="825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72795" cy="798195"/>
                          </a:xfrm>
                          <a:prstGeom prst="rect">
                            <a:avLst/>
                          </a:prstGeom>
                          <a:noFill/>
                          <a:ln w="9525">
                            <a:noFill/>
                            <a:miter lim="800000"/>
                            <a:headEnd/>
                            <a:tailEnd/>
                          </a:ln>
                        </pic:spPr>
                      </pic:pic>
                    </a:graphicData>
                  </a:graphic>
                </wp:anchor>
              </w:drawing>
            </w:r>
          </w:p>
          <w:p w:rsidR="003765AA" w:rsidRPr="00827B56" w:rsidRDefault="003765AA" w:rsidP="004974B8">
            <w:pPr>
              <w:widowControl/>
              <w:suppressAutoHyphens w:val="0"/>
              <w:autoSpaceDE/>
              <w:jc w:val="center"/>
              <w:rPr>
                <w:b/>
                <w:bCs/>
                <w:noProof/>
                <w:lang w:eastAsia="ru-RU"/>
              </w:rPr>
            </w:pPr>
            <w:r w:rsidRPr="00827B56">
              <w:rPr>
                <w:b/>
                <w:bCs/>
                <w:noProof/>
                <w:color w:val="000000"/>
                <w:sz w:val="22"/>
                <w:lang w:eastAsia="ru-RU"/>
              </w:rPr>
              <w:t>ЧĂВАШ РЕСПУБЛИКИН</w:t>
            </w:r>
          </w:p>
          <w:p w:rsidR="003765AA" w:rsidRPr="00827B56" w:rsidRDefault="003765AA" w:rsidP="004974B8">
            <w:pPr>
              <w:widowControl/>
              <w:suppressAutoHyphens w:val="0"/>
              <w:autoSpaceDE/>
              <w:jc w:val="center"/>
              <w:rPr>
                <w:b/>
                <w:bCs/>
                <w:noProof/>
                <w:lang w:eastAsia="ru-RU"/>
              </w:rPr>
            </w:pPr>
            <w:r w:rsidRPr="00827B56">
              <w:rPr>
                <w:b/>
                <w:bCs/>
                <w:noProof/>
                <w:sz w:val="22"/>
                <w:lang w:eastAsia="ru-RU"/>
              </w:rPr>
              <w:t>КАНАШ РАЙОНĚН</w:t>
            </w:r>
          </w:p>
          <w:p w:rsidR="003765AA" w:rsidRPr="00827B56" w:rsidRDefault="003765AA" w:rsidP="004974B8">
            <w:pPr>
              <w:widowControl/>
              <w:suppressAutoHyphens w:val="0"/>
              <w:autoSpaceDE/>
              <w:jc w:val="center"/>
              <w:rPr>
                <w:b/>
                <w:bCs/>
                <w:noProof/>
                <w:color w:val="000000"/>
                <w:lang w:eastAsia="ru-RU"/>
              </w:rPr>
            </w:pPr>
            <w:r w:rsidRPr="00827B56">
              <w:rPr>
                <w:b/>
                <w:bCs/>
                <w:noProof/>
                <w:color w:val="000000"/>
                <w:sz w:val="22"/>
                <w:lang w:eastAsia="ru-RU"/>
              </w:rPr>
              <w:t>АДМИНИСТРАЦИЙĚ</w:t>
            </w:r>
          </w:p>
          <w:p w:rsidR="003765AA" w:rsidRPr="00827B56" w:rsidRDefault="003765AA" w:rsidP="004974B8">
            <w:pPr>
              <w:widowControl/>
              <w:suppressAutoHyphens w:val="0"/>
              <w:autoSpaceDE/>
              <w:rPr>
                <w:sz w:val="10"/>
                <w:szCs w:val="10"/>
                <w:lang w:eastAsia="ru-RU"/>
              </w:rPr>
            </w:pPr>
          </w:p>
          <w:p w:rsidR="003765AA" w:rsidRPr="00827B56" w:rsidRDefault="003765AA" w:rsidP="004974B8">
            <w:pPr>
              <w:widowControl/>
              <w:tabs>
                <w:tab w:val="left" w:pos="4285"/>
              </w:tabs>
              <w:suppressAutoHyphens w:val="0"/>
              <w:autoSpaceDN w:val="0"/>
              <w:adjustRightInd w:val="0"/>
              <w:jc w:val="center"/>
              <w:rPr>
                <w:b/>
                <w:bCs/>
                <w:noProof/>
                <w:color w:val="000000"/>
                <w:lang w:eastAsia="ru-RU"/>
              </w:rPr>
            </w:pPr>
            <w:r w:rsidRPr="00827B56">
              <w:rPr>
                <w:b/>
                <w:bCs/>
                <w:noProof/>
                <w:color w:val="000000"/>
                <w:lang w:eastAsia="ru-RU"/>
              </w:rPr>
              <w:t>ЙЫШĂНУ</w:t>
            </w:r>
          </w:p>
          <w:p w:rsidR="003765AA" w:rsidRPr="00827B56" w:rsidRDefault="003765AA" w:rsidP="004974B8">
            <w:pPr>
              <w:widowControl/>
              <w:suppressAutoHyphens w:val="0"/>
              <w:autoSpaceDE/>
              <w:rPr>
                <w:sz w:val="10"/>
                <w:szCs w:val="10"/>
                <w:lang w:eastAsia="ru-RU"/>
              </w:rPr>
            </w:pPr>
          </w:p>
          <w:p w:rsidR="003765AA" w:rsidRPr="00827B56" w:rsidRDefault="00795773" w:rsidP="004974B8">
            <w:pPr>
              <w:widowControl/>
              <w:suppressAutoHyphens w:val="0"/>
              <w:autoSpaceDN w:val="0"/>
              <w:adjustRightInd w:val="0"/>
              <w:ind w:right="-35"/>
              <w:jc w:val="center"/>
              <w:rPr>
                <w:noProof/>
                <w:color w:val="000000"/>
                <w:lang w:eastAsia="ru-RU"/>
              </w:rPr>
            </w:pPr>
            <w:r w:rsidRPr="00760EA6">
              <w:rPr>
                <w:noProof/>
                <w:color w:val="000000"/>
                <w:sz w:val="22"/>
                <w:szCs w:val="22"/>
                <w:u w:val="single"/>
                <w:lang w:eastAsia="ru-RU"/>
              </w:rPr>
              <w:t>04.02.</w:t>
            </w:r>
            <w:r w:rsidR="003765AA" w:rsidRPr="00760EA6">
              <w:rPr>
                <w:noProof/>
                <w:color w:val="000000"/>
                <w:sz w:val="22"/>
                <w:szCs w:val="22"/>
                <w:u w:val="single"/>
                <w:lang w:eastAsia="ru-RU"/>
              </w:rPr>
              <w:t>20</w:t>
            </w:r>
            <w:r w:rsidR="00811EA1" w:rsidRPr="00760EA6">
              <w:rPr>
                <w:noProof/>
                <w:color w:val="000000"/>
                <w:sz w:val="22"/>
                <w:szCs w:val="22"/>
                <w:u w:val="single"/>
                <w:lang w:eastAsia="ru-RU"/>
              </w:rPr>
              <w:t>21</w:t>
            </w:r>
            <w:r w:rsidR="004E7ABC">
              <w:rPr>
                <w:noProof/>
                <w:color w:val="000000"/>
                <w:sz w:val="22"/>
                <w:szCs w:val="22"/>
                <w:lang w:eastAsia="ru-RU"/>
              </w:rPr>
              <w:t xml:space="preserve">  </w:t>
            </w:r>
            <w:r w:rsidR="004E7ABC" w:rsidRPr="00760EA6">
              <w:rPr>
                <w:noProof/>
                <w:color w:val="000000"/>
                <w:sz w:val="22"/>
                <w:szCs w:val="22"/>
                <w:u w:val="single"/>
                <w:lang w:eastAsia="ru-RU"/>
              </w:rPr>
              <w:t>73</w:t>
            </w:r>
            <w:r w:rsidR="004E7ABC">
              <w:rPr>
                <w:noProof/>
                <w:color w:val="000000"/>
                <w:sz w:val="22"/>
                <w:szCs w:val="22"/>
                <w:lang w:eastAsia="ru-RU"/>
              </w:rPr>
              <w:t xml:space="preserve"> </w:t>
            </w:r>
            <w:r w:rsidR="003765AA" w:rsidRPr="00827B56">
              <w:rPr>
                <w:noProof/>
                <w:color w:val="000000"/>
                <w:sz w:val="22"/>
                <w:szCs w:val="22"/>
                <w:lang w:eastAsia="ru-RU"/>
              </w:rPr>
              <w:t xml:space="preserve">№ </w:t>
            </w:r>
          </w:p>
          <w:p w:rsidR="003765AA" w:rsidRPr="00827B56" w:rsidRDefault="003765AA" w:rsidP="00760EA6">
            <w:pPr>
              <w:widowControl/>
              <w:suppressAutoHyphens w:val="0"/>
              <w:autoSpaceDE/>
              <w:jc w:val="center"/>
              <w:rPr>
                <w:noProof/>
                <w:color w:val="000000"/>
                <w:sz w:val="26"/>
                <w:lang w:eastAsia="ru-RU"/>
              </w:rPr>
            </w:pPr>
            <w:r w:rsidRPr="00827B56">
              <w:rPr>
                <w:noProof/>
                <w:color w:val="000000"/>
                <w:sz w:val="22"/>
                <w:szCs w:val="22"/>
                <w:lang w:eastAsia="ru-RU"/>
              </w:rPr>
              <w:t>Канаш хули</w:t>
            </w:r>
          </w:p>
        </w:tc>
        <w:tc>
          <w:tcPr>
            <w:tcW w:w="1173" w:type="dxa"/>
          </w:tcPr>
          <w:p w:rsidR="003765AA" w:rsidRDefault="003765AA" w:rsidP="004974B8">
            <w:pPr>
              <w:widowControl/>
              <w:suppressAutoHyphens w:val="0"/>
              <w:autoSpaceDE/>
              <w:spacing w:before="120"/>
              <w:ind w:firstLine="851"/>
              <w:jc w:val="center"/>
              <w:rPr>
                <w:sz w:val="26"/>
                <w:lang w:eastAsia="ru-RU"/>
              </w:rPr>
            </w:pPr>
          </w:p>
          <w:p w:rsidR="003765AA" w:rsidRDefault="003765AA" w:rsidP="004974B8">
            <w:pPr>
              <w:widowControl/>
              <w:suppressAutoHyphens w:val="0"/>
              <w:autoSpaceDE/>
              <w:spacing w:before="120"/>
              <w:ind w:firstLine="851"/>
              <w:jc w:val="center"/>
              <w:rPr>
                <w:sz w:val="26"/>
                <w:lang w:eastAsia="ru-RU"/>
              </w:rPr>
            </w:pPr>
          </w:p>
          <w:p w:rsidR="003765AA" w:rsidRPr="00827B56" w:rsidRDefault="003765AA" w:rsidP="004974B8">
            <w:pPr>
              <w:widowControl/>
              <w:suppressAutoHyphens w:val="0"/>
              <w:autoSpaceDE/>
              <w:spacing w:before="120"/>
              <w:ind w:firstLine="851"/>
              <w:jc w:val="center"/>
              <w:rPr>
                <w:sz w:val="26"/>
                <w:lang w:eastAsia="ru-RU"/>
              </w:rPr>
            </w:pPr>
          </w:p>
        </w:tc>
        <w:tc>
          <w:tcPr>
            <w:tcW w:w="4202" w:type="dxa"/>
          </w:tcPr>
          <w:p w:rsidR="003765AA" w:rsidRDefault="003765AA" w:rsidP="004974B8">
            <w:pPr>
              <w:widowControl/>
              <w:suppressAutoHyphens w:val="0"/>
              <w:autoSpaceDN w:val="0"/>
              <w:adjustRightInd w:val="0"/>
              <w:ind w:firstLine="851"/>
              <w:jc w:val="right"/>
              <w:rPr>
                <w:bCs/>
                <w:noProof/>
                <w:color w:val="000000"/>
                <w:sz w:val="28"/>
                <w:szCs w:val="28"/>
                <w:lang w:eastAsia="ru-RU"/>
              </w:rPr>
            </w:pPr>
          </w:p>
          <w:p w:rsidR="003765AA" w:rsidRDefault="003765AA" w:rsidP="004974B8">
            <w:pPr>
              <w:widowControl/>
              <w:suppressAutoHyphens w:val="0"/>
              <w:autoSpaceDN w:val="0"/>
              <w:adjustRightInd w:val="0"/>
              <w:ind w:firstLine="851"/>
              <w:jc w:val="right"/>
              <w:rPr>
                <w:bCs/>
                <w:noProof/>
                <w:color w:val="000000"/>
                <w:sz w:val="28"/>
                <w:szCs w:val="28"/>
                <w:lang w:eastAsia="ru-RU"/>
              </w:rPr>
            </w:pPr>
          </w:p>
          <w:p w:rsidR="003765AA" w:rsidRPr="00477E21" w:rsidRDefault="003765AA" w:rsidP="004974B8">
            <w:pPr>
              <w:widowControl/>
              <w:suppressAutoHyphens w:val="0"/>
              <w:autoSpaceDN w:val="0"/>
              <w:adjustRightInd w:val="0"/>
              <w:ind w:firstLine="851"/>
              <w:jc w:val="right"/>
              <w:rPr>
                <w:bCs/>
                <w:noProof/>
                <w:color w:val="000000"/>
                <w:sz w:val="28"/>
                <w:szCs w:val="28"/>
                <w:lang w:eastAsia="ru-RU"/>
              </w:rPr>
            </w:pPr>
          </w:p>
          <w:p w:rsidR="003765AA" w:rsidRPr="00827B56" w:rsidRDefault="003765AA" w:rsidP="004974B8">
            <w:pPr>
              <w:widowControl/>
              <w:suppressAutoHyphens w:val="0"/>
              <w:autoSpaceDN w:val="0"/>
              <w:adjustRightInd w:val="0"/>
              <w:jc w:val="center"/>
              <w:rPr>
                <w:b/>
                <w:bCs/>
                <w:noProof/>
                <w:color w:val="000000"/>
                <w:szCs w:val="20"/>
                <w:lang w:eastAsia="ru-RU"/>
              </w:rPr>
            </w:pPr>
            <w:r w:rsidRPr="00827B56">
              <w:rPr>
                <w:b/>
                <w:bCs/>
                <w:noProof/>
                <w:color w:val="000000"/>
                <w:sz w:val="22"/>
                <w:szCs w:val="20"/>
                <w:lang w:eastAsia="ru-RU"/>
              </w:rPr>
              <w:t>АДМИНИСТРАЦИЯ</w:t>
            </w:r>
          </w:p>
          <w:p w:rsidR="003765AA" w:rsidRPr="00827B56" w:rsidRDefault="003765AA" w:rsidP="004974B8">
            <w:pPr>
              <w:widowControl/>
              <w:suppressAutoHyphens w:val="0"/>
              <w:autoSpaceDN w:val="0"/>
              <w:adjustRightInd w:val="0"/>
              <w:jc w:val="center"/>
              <w:rPr>
                <w:noProof/>
                <w:color w:val="000000"/>
                <w:sz w:val="26"/>
                <w:szCs w:val="20"/>
                <w:lang w:eastAsia="ru-RU"/>
              </w:rPr>
            </w:pPr>
            <w:r w:rsidRPr="00827B56">
              <w:rPr>
                <w:b/>
                <w:bCs/>
                <w:noProof/>
                <w:color w:val="000000"/>
                <w:sz w:val="22"/>
                <w:szCs w:val="20"/>
                <w:lang w:eastAsia="ru-RU"/>
              </w:rPr>
              <w:t>КАНАШСКОГО РАЙОНА</w:t>
            </w:r>
          </w:p>
          <w:p w:rsidR="003765AA" w:rsidRPr="00827B56" w:rsidRDefault="003765AA" w:rsidP="004974B8">
            <w:pPr>
              <w:widowControl/>
              <w:suppressAutoHyphens w:val="0"/>
              <w:autoSpaceDE/>
              <w:jc w:val="center"/>
              <w:rPr>
                <w:lang w:eastAsia="ru-RU"/>
              </w:rPr>
            </w:pPr>
            <w:r w:rsidRPr="00827B56">
              <w:rPr>
                <w:b/>
                <w:bCs/>
                <w:noProof/>
                <w:sz w:val="22"/>
                <w:lang w:eastAsia="ru-RU"/>
              </w:rPr>
              <w:t>ЧУВАШСКОЙ РЕСПУБЛИКИ</w:t>
            </w:r>
          </w:p>
          <w:p w:rsidR="003765AA" w:rsidRPr="00827B56" w:rsidRDefault="003765AA" w:rsidP="004974B8">
            <w:pPr>
              <w:widowControl/>
              <w:suppressAutoHyphens w:val="0"/>
              <w:autoSpaceDE/>
              <w:rPr>
                <w:sz w:val="10"/>
                <w:szCs w:val="10"/>
                <w:lang w:eastAsia="ru-RU"/>
              </w:rPr>
            </w:pPr>
          </w:p>
          <w:p w:rsidR="003765AA" w:rsidRPr="00827B56" w:rsidRDefault="003765AA" w:rsidP="004974B8">
            <w:pPr>
              <w:widowControl/>
              <w:suppressAutoHyphens w:val="0"/>
              <w:autoSpaceDN w:val="0"/>
              <w:adjustRightInd w:val="0"/>
              <w:jc w:val="center"/>
              <w:rPr>
                <w:b/>
                <w:bCs/>
                <w:noProof/>
                <w:color w:val="000000"/>
                <w:lang w:eastAsia="ru-RU"/>
              </w:rPr>
            </w:pPr>
            <w:r w:rsidRPr="00827B56">
              <w:rPr>
                <w:b/>
                <w:bCs/>
                <w:noProof/>
                <w:color w:val="000000"/>
                <w:lang w:eastAsia="ru-RU"/>
              </w:rPr>
              <w:t>ПОСТАНОВЛЕНИЕ</w:t>
            </w:r>
          </w:p>
          <w:p w:rsidR="003765AA" w:rsidRPr="00827B56" w:rsidRDefault="003765AA" w:rsidP="004974B8">
            <w:pPr>
              <w:widowControl/>
              <w:suppressAutoHyphens w:val="0"/>
              <w:autoSpaceDE/>
              <w:rPr>
                <w:sz w:val="10"/>
                <w:szCs w:val="10"/>
                <w:lang w:eastAsia="ru-RU"/>
              </w:rPr>
            </w:pPr>
          </w:p>
          <w:p w:rsidR="003765AA" w:rsidRPr="00827B56" w:rsidRDefault="00795773" w:rsidP="004974B8">
            <w:pPr>
              <w:widowControl/>
              <w:suppressAutoHyphens w:val="0"/>
              <w:autoSpaceDN w:val="0"/>
              <w:adjustRightInd w:val="0"/>
              <w:ind w:right="-35"/>
              <w:jc w:val="center"/>
              <w:rPr>
                <w:noProof/>
                <w:color w:val="000000"/>
                <w:lang w:eastAsia="ru-RU"/>
              </w:rPr>
            </w:pPr>
            <w:r w:rsidRPr="00760EA6">
              <w:rPr>
                <w:noProof/>
                <w:color w:val="000000"/>
                <w:sz w:val="22"/>
                <w:szCs w:val="22"/>
                <w:u w:val="single"/>
                <w:lang w:eastAsia="ru-RU"/>
              </w:rPr>
              <w:t>04.02.</w:t>
            </w:r>
            <w:r w:rsidR="003765AA" w:rsidRPr="00760EA6">
              <w:rPr>
                <w:noProof/>
                <w:color w:val="000000"/>
                <w:sz w:val="22"/>
                <w:szCs w:val="22"/>
                <w:u w:val="single"/>
                <w:lang w:eastAsia="ru-RU"/>
              </w:rPr>
              <w:t>20</w:t>
            </w:r>
            <w:r w:rsidR="00811EA1" w:rsidRPr="00760EA6">
              <w:rPr>
                <w:noProof/>
                <w:color w:val="000000"/>
                <w:sz w:val="22"/>
                <w:szCs w:val="22"/>
                <w:u w:val="single"/>
                <w:lang w:eastAsia="ru-RU"/>
              </w:rPr>
              <w:t>2</w:t>
            </w:r>
            <w:r w:rsidR="003765AA" w:rsidRPr="00760EA6">
              <w:rPr>
                <w:noProof/>
                <w:color w:val="000000"/>
                <w:sz w:val="22"/>
                <w:szCs w:val="22"/>
                <w:u w:val="single"/>
                <w:lang w:eastAsia="ru-RU"/>
              </w:rPr>
              <w:t>1</w:t>
            </w:r>
            <w:r w:rsidR="003765AA" w:rsidRPr="00827B56">
              <w:rPr>
                <w:noProof/>
                <w:color w:val="000000"/>
                <w:sz w:val="22"/>
                <w:szCs w:val="22"/>
                <w:lang w:eastAsia="ru-RU"/>
              </w:rPr>
              <w:t xml:space="preserve">   №</w:t>
            </w:r>
            <w:r w:rsidR="004E7ABC">
              <w:rPr>
                <w:noProof/>
                <w:color w:val="000000"/>
                <w:sz w:val="22"/>
                <w:szCs w:val="22"/>
                <w:lang w:eastAsia="ru-RU"/>
              </w:rPr>
              <w:t xml:space="preserve"> </w:t>
            </w:r>
            <w:r w:rsidR="004E7ABC" w:rsidRPr="00760EA6">
              <w:rPr>
                <w:noProof/>
                <w:color w:val="000000"/>
                <w:sz w:val="22"/>
                <w:szCs w:val="22"/>
                <w:u w:val="single"/>
                <w:lang w:eastAsia="ru-RU"/>
              </w:rPr>
              <w:t>73</w:t>
            </w:r>
          </w:p>
          <w:p w:rsidR="003765AA" w:rsidRPr="00827B56" w:rsidRDefault="003765AA" w:rsidP="00760EA6">
            <w:pPr>
              <w:widowControl/>
              <w:suppressAutoHyphens w:val="0"/>
              <w:autoSpaceDE/>
              <w:jc w:val="center"/>
              <w:rPr>
                <w:noProof/>
                <w:sz w:val="26"/>
                <w:lang w:eastAsia="ru-RU"/>
              </w:rPr>
            </w:pPr>
            <w:r w:rsidRPr="00827B56">
              <w:rPr>
                <w:noProof/>
                <w:color w:val="000000"/>
                <w:sz w:val="22"/>
                <w:szCs w:val="22"/>
                <w:lang w:eastAsia="ru-RU"/>
              </w:rPr>
              <w:t>город Канаш</w:t>
            </w:r>
          </w:p>
        </w:tc>
      </w:tr>
    </w:tbl>
    <w:p w:rsidR="003765AA" w:rsidRPr="003E2857" w:rsidRDefault="003765AA" w:rsidP="003765AA">
      <w:pPr>
        <w:ind w:firstLine="851"/>
        <w:jc w:val="both"/>
        <w:rPr>
          <w:color w:val="FF0000"/>
        </w:rPr>
      </w:pPr>
    </w:p>
    <w:p w:rsidR="003765AA" w:rsidRPr="00BF5714" w:rsidRDefault="003765AA" w:rsidP="003765AA">
      <w:pPr>
        <w:ind w:firstLine="851"/>
        <w:rPr>
          <w:b/>
          <w:bCs/>
        </w:rPr>
      </w:pPr>
    </w:p>
    <w:p w:rsidR="00E738CD" w:rsidRPr="00B040DB" w:rsidRDefault="00E738CD" w:rsidP="00E738CD">
      <w:pPr>
        <w:widowControl/>
        <w:tabs>
          <w:tab w:val="left" w:pos="4962"/>
        </w:tabs>
        <w:suppressAutoHyphens w:val="0"/>
        <w:autoSpaceDN w:val="0"/>
        <w:adjustRightInd w:val="0"/>
        <w:ind w:right="4393"/>
        <w:jc w:val="both"/>
        <w:rPr>
          <w:b/>
          <w:lang w:eastAsia="ru-RU"/>
        </w:rPr>
      </w:pPr>
      <w:r w:rsidRPr="00E55CFA">
        <w:rPr>
          <w:b/>
          <w:lang w:eastAsia="ru-RU"/>
        </w:rPr>
        <w:t>О</w:t>
      </w:r>
      <w:r>
        <w:rPr>
          <w:b/>
          <w:lang w:eastAsia="ru-RU"/>
        </w:rPr>
        <w:t xml:space="preserve"> </w:t>
      </w:r>
      <w:proofErr w:type="gramStart"/>
      <w:r>
        <w:rPr>
          <w:b/>
          <w:lang w:eastAsia="ru-RU"/>
        </w:rPr>
        <w:t>внесении</w:t>
      </w:r>
      <w:proofErr w:type="gramEnd"/>
      <w:r>
        <w:rPr>
          <w:b/>
          <w:lang w:eastAsia="ru-RU"/>
        </w:rPr>
        <w:t xml:space="preserve"> изменений в постановление администрации Канашск</w:t>
      </w:r>
      <w:r w:rsidR="00811EA1">
        <w:rPr>
          <w:b/>
          <w:lang w:eastAsia="ru-RU"/>
        </w:rPr>
        <w:t>ого района от 18.01.2019 г.  №</w:t>
      </w:r>
      <w:r w:rsidR="00760EA6">
        <w:rPr>
          <w:b/>
          <w:lang w:eastAsia="ru-RU"/>
        </w:rPr>
        <w:t xml:space="preserve">  </w:t>
      </w:r>
      <w:r w:rsidR="00811EA1">
        <w:rPr>
          <w:b/>
          <w:lang w:eastAsia="ru-RU"/>
        </w:rPr>
        <w:t>24</w:t>
      </w:r>
    </w:p>
    <w:p w:rsidR="003765AA" w:rsidRPr="00E55CFA" w:rsidRDefault="003765AA" w:rsidP="003765AA">
      <w:pPr>
        <w:widowControl/>
        <w:tabs>
          <w:tab w:val="left" w:pos="4644"/>
        </w:tabs>
        <w:suppressAutoHyphens w:val="0"/>
        <w:autoSpaceDN w:val="0"/>
        <w:adjustRightInd w:val="0"/>
        <w:ind w:firstLine="851"/>
        <w:jc w:val="both"/>
        <w:rPr>
          <w:b/>
          <w:sz w:val="26"/>
          <w:szCs w:val="26"/>
          <w:lang w:eastAsia="ru-RU"/>
        </w:rPr>
      </w:pPr>
    </w:p>
    <w:p w:rsidR="003765AA" w:rsidRPr="00E55CFA" w:rsidRDefault="003765AA" w:rsidP="003765AA">
      <w:pPr>
        <w:widowControl/>
        <w:tabs>
          <w:tab w:val="left" w:pos="4644"/>
        </w:tabs>
        <w:suppressAutoHyphens w:val="0"/>
        <w:autoSpaceDN w:val="0"/>
        <w:adjustRightInd w:val="0"/>
        <w:ind w:firstLine="851"/>
        <w:jc w:val="both"/>
        <w:rPr>
          <w:b/>
          <w:sz w:val="26"/>
          <w:szCs w:val="26"/>
          <w:lang w:eastAsia="ru-RU"/>
        </w:rPr>
      </w:pPr>
    </w:p>
    <w:p w:rsidR="00E738CD" w:rsidRDefault="00E738CD" w:rsidP="00E738CD">
      <w:pPr>
        <w:widowControl/>
        <w:suppressAutoHyphens w:val="0"/>
        <w:autoSpaceDE/>
        <w:ind w:firstLine="708"/>
        <w:jc w:val="both"/>
        <w:rPr>
          <w:b/>
          <w:lang w:eastAsia="ru-RU"/>
        </w:rPr>
      </w:pPr>
      <w:r w:rsidRPr="00CD120A">
        <w:rPr>
          <w:rFonts w:eastAsia="Calibri"/>
          <w:color w:val="000000"/>
          <w:shd w:val="clear" w:color="auto" w:fill="FFFFFF"/>
        </w:rPr>
        <w:t xml:space="preserve">В соответствии со статьей 179 Бюджетного кодекса Российской Федерации,  </w:t>
      </w:r>
      <w:r w:rsidRPr="00F222A4">
        <w:rPr>
          <w:color w:val="000000"/>
          <w:lang w:eastAsia="ru-RU"/>
        </w:rPr>
        <w:t>решением Собрания депутатов Канашского района от 04 декабря 2020 года № 5/</w:t>
      </w:r>
      <w:r w:rsidR="00811EA1">
        <w:rPr>
          <w:color w:val="000000"/>
          <w:lang w:eastAsia="ru-RU"/>
        </w:rPr>
        <w:t>1</w:t>
      </w:r>
      <w:r>
        <w:rPr>
          <w:color w:val="000000"/>
          <w:lang w:eastAsia="ru-RU"/>
        </w:rPr>
        <w:t xml:space="preserve"> </w:t>
      </w:r>
      <w:r w:rsidRPr="00F222A4">
        <w:rPr>
          <w:color w:val="000000"/>
          <w:lang w:eastAsia="ru-RU"/>
        </w:rPr>
        <w:t>«О бюджете Канашского района Чувашской Республики на 2020 год и на плановый период 2021</w:t>
      </w:r>
      <w:r>
        <w:rPr>
          <w:color w:val="000000"/>
          <w:lang w:eastAsia="ru-RU"/>
        </w:rPr>
        <w:t xml:space="preserve"> </w:t>
      </w:r>
      <w:r w:rsidRPr="00F222A4">
        <w:rPr>
          <w:color w:val="000000"/>
          <w:lang w:eastAsia="ru-RU"/>
        </w:rPr>
        <w:t xml:space="preserve"> и</w:t>
      </w:r>
      <w:r>
        <w:rPr>
          <w:color w:val="000000"/>
          <w:lang w:eastAsia="ru-RU"/>
        </w:rPr>
        <w:t xml:space="preserve"> </w:t>
      </w:r>
      <w:r w:rsidRPr="00F222A4">
        <w:rPr>
          <w:color w:val="000000"/>
          <w:lang w:eastAsia="ru-RU"/>
        </w:rPr>
        <w:t xml:space="preserve"> 2022</w:t>
      </w:r>
      <w:r>
        <w:rPr>
          <w:color w:val="000000"/>
          <w:lang w:eastAsia="ru-RU"/>
        </w:rPr>
        <w:t xml:space="preserve"> </w:t>
      </w:r>
      <w:r w:rsidRPr="00F222A4">
        <w:rPr>
          <w:color w:val="000000"/>
          <w:lang w:eastAsia="ru-RU"/>
        </w:rPr>
        <w:t xml:space="preserve"> годов»</w:t>
      </w:r>
      <w:r w:rsidR="00C41EB3">
        <w:rPr>
          <w:color w:val="000000"/>
          <w:lang w:eastAsia="ru-RU"/>
        </w:rPr>
        <w:t>,</w:t>
      </w:r>
      <w:r w:rsidRPr="00F222A4">
        <w:rPr>
          <w:color w:val="000000"/>
          <w:lang w:eastAsia="ru-RU"/>
        </w:rPr>
        <w:t xml:space="preserve">  </w:t>
      </w:r>
      <w:r w:rsidRPr="00F222A4">
        <w:rPr>
          <w:b/>
          <w:lang w:eastAsia="ru-RU"/>
        </w:rPr>
        <w:t xml:space="preserve">Администрация </w:t>
      </w:r>
      <w:r w:rsidR="00811EA1">
        <w:rPr>
          <w:b/>
          <w:lang w:eastAsia="ru-RU"/>
        </w:rPr>
        <w:t xml:space="preserve"> </w:t>
      </w:r>
      <w:r>
        <w:rPr>
          <w:b/>
          <w:lang w:eastAsia="ru-RU"/>
        </w:rPr>
        <w:t xml:space="preserve"> </w:t>
      </w:r>
      <w:r w:rsidRPr="00F222A4">
        <w:rPr>
          <w:b/>
          <w:lang w:eastAsia="ru-RU"/>
        </w:rPr>
        <w:t>Канашского</w:t>
      </w:r>
      <w:r>
        <w:rPr>
          <w:b/>
          <w:lang w:eastAsia="ru-RU"/>
        </w:rPr>
        <w:t xml:space="preserve"> </w:t>
      </w:r>
      <w:r w:rsidRPr="00F222A4">
        <w:rPr>
          <w:b/>
          <w:lang w:eastAsia="ru-RU"/>
        </w:rPr>
        <w:t xml:space="preserve"> района</w:t>
      </w:r>
      <w:r>
        <w:rPr>
          <w:b/>
          <w:lang w:eastAsia="ru-RU"/>
        </w:rPr>
        <w:t xml:space="preserve"> </w:t>
      </w:r>
      <w:r w:rsidR="00811EA1">
        <w:rPr>
          <w:b/>
          <w:lang w:eastAsia="ru-RU"/>
        </w:rPr>
        <w:t xml:space="preserve"> </w:t>
      </w:r>
      <w:r w:rsidRPr="00F222A4">
        <w:rPr>
          <w:b/>
          <w:lang w:eastAsia="ru-RU"/>
        </w:rPr>
        <w:t xml:space="preserve"> Чувашской </w:t>
      </w:r>
      <w:r>
        <w:rPr>
          <w:b/>
          <w:lang w:eastAsia="ru-RU"/>
        </w:rPr>
        <w:t xml:space="preserve"> </w:t>
      </w:r>
      <w:r w:rsidRPr="00F222A4">
        <w:rPr>
          <w:b/>
          <w:lang w:eastAsia="ru-RU"/>
        </w:rPr>
        <w:t xml:space="preserve">Республики  </w:t>
      </w:r>
    </w:p>
    <w:p w:rsidR="00E738CD" w:rsidRPr="00F222A4" w:rsidRDefault="00E738CD" w:rsidP="00E738CD">
      <w:pPr>
        <w:widowControl/>
        <w:suppressAutoHyphens w:val="0"/>
        <w:autoSpaceDE/>
        <w:jc w:val="both"/>
        <w:rPr>
          <w:color w:val="000000"/>
          <w:lang w:eastAsia="ru-RU"/>
        </w:rPr>
      </w:pPr>
      <w:proofErr w:type="gramStart"/>
      <w:r w:rsidRPr="00F222A4">
        <w:rPr>
          <w:b/>
          <w:lang w:eastAsia="ru-RU"/>
        </w:rPr>
        <w:t>п</w:t>
      </w:r>
      <w:proofErr w:type="gramEnd"/>
      <w:r w:rsidRPr="00F222A4">
        <w:rPr>
          <w:b/>
          <w:lang w:eastAsia="ru-RU"/>
        </w:rPr>
        <w:t xml:space="preserve"> о с т а н о в л я е т:</w:t>
      </w:r>
    </w:p>
    <w:p w:rsidR="003765AA" w:rsidRPr="00E55CFA" w:rsidRDefault="003765AA" w:rsidP="003765AA">
      <w:pPr>
        <w:widowControl/>
        <w:suppressAutoHyphens w:val="0"/>
        <w:autoSpaceDE/>
        <w:ind w:firstLine="851"/>
        <w:jc w:val="both"/>
        <w:rPr>
          <w:lang w:eastAsia="ru-RU"/>
        </w:rPr>
      </w:pPr>
    </w:p>
    <w:p w:rsidR="00811EA1" w:rsidRDefault="00760EA6" w:rsidP="00811EA1">
      <w:pPr>
        <w:widowControl/>
        <w:suppressAutoHyphens w:val="0"/>
        <w:autoSpaceDN w:val="0"/>
        <w:adjustRightInd w:val="0"/>
        <w:ind w:firstLine="851"/>
        <w:jc w:val="both"/>
        <w:rPr>
          <w:lang w:eastAsia="ru-RU"/>
        </w:rPr>
      </w:pPr>
      <w:r>
        <w:rPr>
          <w:lang w:eastAsia="ru-RU"/>
        </w:rPr>
        <w:t xml:space="preserve">1. Внести в муниципальную </w:t>
      </w:r>
      <w:r w:rsidR="00811EA1">
        <w:rPr>
          <w:lang w:eastAsia="ru-RU"/>
        </w:rPr>
        <w:t>программу Канашского района Чувашской Республики «Содействие занятости населения» на 2019-2035 годы, утвержденную постановлением администрации Канашского района Чувашской Республики от 18.01.2019 года № 24 следующее изменение:</w:t>
      </w:r>
    </w:p>
    <w:p w:rsidR="00811EA1" w:rsidRDefault="00811EA1" w:rsidP="00811EA1">
      <w:pPr>
        <w:widowControl/>
        <w:suppressAutoHyphens w:val="0"/>
        <w:autoSpaceDN w:val="0"/>
        <w:adjustRightInd w:val="0"/>
        <w:ind w:firstLine="851"/>
        <w:jc w:val="both"/>
        <w:rPr>
          <w:lang w:eastAsia="ru-RU"/>
        </w:rPr>
      </w:pPr>
      <w:r>
        <w:rPr>
          <w:lang w:eastAsia="ru-RU"/>
        </w:rPr>
        <w:t>изложить муниципальную программу Канашского района Чувашской Республики «</w:t>
      </w:r>
      <w:r w:rsidRPr="00811EA1">
        <w:rPr>
          <w:lang w:eastAsia="ru-RU"/>
        </w:rPr>
        <w:t xml:space="preserve">Содействие занятости населения» на 2019-2035 годы </w:t>
      </w:r>
      <w:r>
        <w:rPr>
          <w:lang w:eastAsia="ru-RU"/>
        </w:rPr>
        <w:t>(далее – Муниципальная программа) согласно Приложению к настоящему постановлению.</w:t>
      </w:r>
    </w:p>
    <w:p w:rsidR="003039C0" w:rsidRPr="00E55CFA" w:rsidRDefault="00811EA1" w:rsidP="00811EA1">
      <w:pPr>
        <w:widowControl/>
        <w:suppressAutoHyphens w:val="0"/>
        <w:autoSpaceDN w:val="0"/>
        <w:adjustRightInd w:val="0"/>
        <w:ind w:firstLine="851"/>
        <w:jc w:val="both"/>
        <w:rPr>
          <w:lang w:eastAsia="ru-RU"/>
        </w:rPr>
      </w:pPr>
      <w:r>
        <w:rPr>
          <w:lang w:eastAsia="ru-RU"/>
        </w:rPr>
        <w:t xml:space="preserve">2. </w:t>
      </w:r>
      <w:r w:rsidR="003765AA" w:rsidRPr="00E55CFA">
        <w:rPr>
          <w:lang w:eastAsia="ru-RU"/>
        </w:rPr>
        <w:t xml:space="preserve">Настоящее постановление вступает в силу </w:t>
      </w:r>
      <w:r w:rsidR="003039C0">
        <w:rPr>
          <w:lang w:eastAsia="ru-RU"/>
        </w:rPr>
        <w:t xml:space="preserve">после его официального опубликования и распространяется на правоотношения, возникшие </w:t>
      </w:r>
      <w:r w:rsidR="003039C0" w:rsidRPr="00E55CFA">
        <w:rPr>
          <w:lang w:eastAsia="ru-RU"/>
        </w:rPr>
        <w:t xml:space="preserve">с </w:t>
      </w:r>
      <w:r w:rsidR="003039C0">
        <w:rPr>
          <w:lang w:eastAsia="ru-RU"/>
        </w:rPr>
        <w:t xml:space="preserve"> 1 января 20</w:t>
      </w:r>
      <w:r>
        <w:rPr>
          <w:lang w:eastAsia="ru-RU"/>
        </w:rPr>
        <w:t>21</w:t>
      </w:r>
      <w:r w:rsidR="003039C0" w:rsidRPr="00D047F5">
        <w:rPr>
          <w:lang w:eastAsia="ru-RU"/>
        </w:rPr>
        <w:t xml:space="preserve"> года.</w:t>
      </w:r>
    </w:p>
    <w:p w:rsidR="003765AA" w:rsidRPr="00E55CFA" w:rsidRDefault="003765AA" w:rsidP="003765AA">
      <w:pPr>
        <w:widowControl/>
        <w:suppressAutoHyphens w:val="0"/>
        <w:autoSpaceDE/>
        <w:ind w:firstLine="851"/>
        <w:jc w:val="both"/>
        <w:rPr>
          <w:lang w:eastAsia="ru-RU"/>
        </w:rPr>
      </w:pPr>
    </w:p>
    <w:p w:rsidR="003765AA" w:rsidRPr="00827B56" w:rsidRDefault="003765AA" w:rsidP="003765AA">
      <w:pPr>
        <w:widowControl/>
        <w:suppressAutoHyphens w:val="0"/>
        <w:autoSpaceDN w:val="0"/>
        <w:adjustRightInd w:val="0"/>
        <w:ind w:firstLine="851"/>
        <w:jc w:val="both"/>
        <w:rPr>
          <w:lang w:eastAsia="ru-RU"/>
        </w:rPr>
      </w:pPr>
    </w:p>
    <w:p w:rsidR="003765AA" w:rsidRPr="00827B56" w:rsidRDefault="003765AA" w:rsidP="003765AA">
      <w:pPr>
        <w:widowControl/>
        <w:suppressAutoHyphens w:val="0"/>
        <w:autoSpaceDE/>
        <w:spacing w:line="360" w:lineRule="auto"/>
        <w:ind w:firstLine="851"/>
        <w:rPr>
          <w:lang w:eastAsia="ru-RU"/>
        </w:rPr>
      </w:pPr>
    </w:p>
    <w:p w:rsidR="003765AA" w:rsidRDefault="003765AA" w:rsidP="003765AA">
      <w:r>
        <w:rPr>
          <w:lang w:eastAsia="ru-RU"/>
        </w:rPr>
        <w:t xml:space="preserve">Глава администрации района                                                </w:t>
      </w:r>
      <w:r w:rsidR="00760EA6">
        <w:rPr>
          <w:lang w:eastAsia="ru-RU"/>
        </w:rPr>
        <w:t xml:space="preserve">                               </w:t>
      </w:r>
      <w:r w:rsidR="00C41EB3">
        <w:rPr>
          <w:lang w:eastAsia="ru-RU"/>
        </w:rPr>
        <w:t xml:space="preserve">  </w:t>
      </w:r>
      <w:r>
        <w:rPr>
          <w:lang w:eastAsia="ru-RU"/>
        </w:rPr>
        <w:t>В.Н.</w:t>
      </w:r>
      <w:r w:rsidR="00760EA6">
        <w:rPr>
          <w:lang w:eastAsia="ru-RU"/>
        </w:rPr>
        <w:t xml:space="preserve"> </w:t>
      </w:r>
      <w:r>
        <w:rPr>
          <w:lang w:eastAsia="ru-RU"/>
        </w:rPr>
        <w:t>Степанов</w:t>
      </w:r>
    </w:p>
    <w:p w:rsidR="003765AA" w:rsidRDefault="003765AA" w:rsidP="003765AA">
      <w:pPr>
        <w:ind w:firstLine="851"/>
      </w:pPr>
    </w:p>
    <w:p w:rsidR="003765AA" w:rsidRDefault="003765AA" w:rsidP="003765AA">
      <w:pPr>
        <w:ind w:firstLine="851"/>
      </w:pPr>
    </w:p>
    <w:p w:rsidR="003765AA" w:rsidRDefault="003765AA" w:rsidP="003765AA">
      <w:pPr>
        <w:ind w:firstLine="851"/>
      </w:pPr>
    </w:p>
    <w:p w:rsidR="003765AA" w:rsidRDefault="003765AA" w:rsidP="003765AA">
      <w:pPr>
        <w:ind w:firstLine="851"/>
      </w:pPr>
    </w:p>
    <w:p w:rsidR="003765AA" w:rsidRDefault="003765AA" w:rsidP="003765AA">
      <w:pPr>
        <w:ind w:firstLine="851"/>
      </w:pPr>
    </w:p>
    <w:p w:rsidR="003765AA" w:rsidRDefault="003765AA" w:rsidP="003765AA">
      <w:pPr>
        <w:ind w:firstLine="851"/>
      </w:pPr>
    </w:p>
    <w:p w:rsidR="003765AA" w:rsidRDefault="003765AA" w:rsidP="003765AA">
      <w:pPr>
        <w:ind w:firstLine="851"/>
      </w:pPr>
    </w:p>
    <w:p w:rsidR="003765AA" w:rsidRDefault="003765AA" w:rsidP="003765AA">
      <w:pPr>
        <w:ind w:firstLine="851"/>
      </w:pPr>
    </w:p>
    <w:p w:rsidR="00811EA1" w:rsidRDefault="00811EA1" w:rsidP="003765AA">
      <w:pPr>
        <w:ind w:firstLine="851"/>
      </w:pPr>
    </w:p>
    <w:p w:rsidR="00811EA1" w:rsidRDefault="00811EA1" w:rsidP="003765AA">
      <w:pPr>
        <w:ind w:firstLine="851"/>
      </w:pPr>
    </w:p>
    <w:p w:rsidR="00811EA1" w:rsidRDefault="00811EA1" w:rsidP="003765AA">
      <w:pPr>
        <w:ind w:firstLine="851"/>
      </w:pPr>
    </w:p>
    <w:p w:rsidR="00811EA1" w:rsidRDefault="00811EA1" w:rsidP="003765AA">
      <w:pPr>
        <w:ind w:firstLine="851"/>
      </w:pPr>
    </w:p>
    <w:p w:rsidR="00811EA1" w:rsidRDefault="00811EA1" w:rsidP="003765AA">
      <w:pPr>
        <w:ind w:firstLine="851"/>
      </w:pPr>
    </w:p>
    <w:p w:rsidR="00811EA1" w:rsidRDefault="00811EA1" w:rsidP="003765AA">
      <w:pPr>
        <w:ind w:firstLine="851"/>
      </w:pPr>
    </w:p>
    <w:p w:rsidR="00811EA1" w:rsidRDefault="00811EA1" w:rsidP="003765AA">
      <w:pPr>
        <w:ind w:firstLine="851"/>
      </w:pPr>
    </w:p>
    <w:p w:rsidR="00B964FF" w:rsidRDefault="00B964FF"/>
    <w:p w:rsidR="00811EA1" w:rsidRDefault="00811EA1"/>
    <w:p w:rsidR="00811EA1" w:rsidRPr="00811EA1" w:rsidRDefault="00811EA1" w:rsidP="00811EA1">
      <w:pPr>
        <w:suppressAutoHyphens w:val="0"/>
        <w:autoSpaceDN w:val="0"/>
        <w:jc w:val="right"/>
        <w:outlineLvl w:val="0"/>
        <w:rPr>
          <w:color w:val="000000"/>
          <w:lang w:eastAsia="ru-RU"/>
        </w:rPr>
      </w:pPr>
      <w:r w:rsidRPr="00811EA1">
        <w:rPr>
          <w:color w:val="000000"/>
          <w:lang w:eastAsia="ru-RU"/>
        </w:rPr>
        <w:lastRenderedPageBreak/>
        <w:t>Приложение</w:t>
      </w:r>
    </w:p>
    <w:p w:rsidR="00811EA1" w:rsidRPr="00811EA1" w:rsidRDefault="00811EA1" w:rsidP="00811EA1">
      <w:pPr>
        <w:suppressAutoHyphens w:val="0"/>
        <w:autoSpaceDN w:val="0"/>
        <w:jc w:val="right"/>
        <w:rPr>
          <w:color w:val="000000"/>
          <w:lang w:eastAsia="ru-RU"/>
        </w:rPr>
      </w:pPr>
      <w:r w:rsidRPr="00811EA1">
        <w:rPr>
          <w:color w:val="000000"/>
          <w:lang w:eastAsia="ru-RU"/>
        </w:rPr>
        <w:t>к постановлению</w:t>
      </w:r>
    </w:p>
    <w:p w:rsidR="00811EA1" w:rsidRPr="00811EA1" w:rsidRDefault="00811EA1" w:rsidP="00811EA1">
      <w:pPr>
        <w:suppressAutoHyphens w:val="0"/>
        <w:autoSpaceDN w:val="0"/>
        <w:jc w:val="right"/>
        <w:rPr>
          <w:color w:val="000000"/>
          <w:lang w:eastAsia="ru-RU"/>
        </w:rPr>
      </w:pPr>
      <w:r w:rsidRPr="00811EA1">
        <w:rPr>
          <w:color w:val="000000"/>
          <w:lang w:eastAsia="ru-RU"/>
        </w:rPr>
        <w:t>администрации</w:t>
      </w:r>
    </w:p>
    <w:p w:rsidR="00811EA1" w:rsidRPr="00811EA1" w:rsidRDefault="00811EA1" w:rsidP="00811EA1">
      <w:pPr>
        <w:suppressAutoHyphens w:val="0"/>
        <w:autoSpaceDN w:val="0"/>
        <w:jc w:val="right"/>
        <w:rPr>
          <w:color w:val="000000"/>
          <w:lang w:eastAsia="ru-RU"/>
        </w:rPr>
      </w:pPr>
      <w:r w:rsidRPr="00811EA1">
        <w:rPr>
          <w:color w:val="000000"/>
          <w:lang w:eastAsia="ru-RU"/>
        </w:rPr>
        <w:t>Канашского района</w:t>
      </w:r>
    </w:p>
    <w:p w:rsidR="00811EA1" w:rsidRPr="00811EA1" w:rsidRDefault="00811EA1" w:rsidP="00811EA1">
      <w:pPr>
        <w:suppressAutoHyphens w:val="0"/>
        <w:autoSpaceDN w:val="0"/>
        <w:jc w:val="right"/>
        <w:rPr>
          <w:color w:val="000000"/>
          <w:lang w:eastAsia="ru-RU"/>
        </w:rPr>
      </w:pPr>
      <w:r w:rsidRPr="00811EA1">
        <w:rPr>
          <w:color w:val="000000"/>
          <w:lang w:eastAsia="ru-RU"/>
        </w:rPr>
        <w:t>Чувашской Республики</w:t>
      </w:r>
    </w:p>
    <w:p w:rsidR="00811EA1" w:rsidRPr="00811EA1" w:rsidRDefault="00795773" w:rsidP="00811EA1">
      <w:pPr>
        <w:suppressAutoHyphens w:val="0"/>
        <w:autoSpaceDN w:val="0"/>
        <w:jc w:val="right"/>
        <w:rPr>
          <w:color w:val="000000"/>
          <w:lang w:eastAsia="ru-RU"/>
        </w:rPr>
      </w:pPr>
      <w:r>
        <w:rPr>
          <w:color w:val="000000"/>
          <w:lang w:eastAsia="ru-RU"/>
        </w:rPr>
        <w:t>от 04.02.2021 г. № 73</w:t>
      </w:r>
    </w:p>
    <w:p w:rsidR="00811EA1" w:rsidRDefault="00811EA1" w:rsidP="00811EA1">
      <w:pPr>
        <w:suppressAutoHyphens w:val="0"/>
        <w:autoSpaceDN w:val="0"/>
        <w:jc w:val="right"/>
        <w:outlineLvl w:val="0"/>
        <w:rPr>
          <w:rFonts w:ascii="Arial" w:hAnsi="Arial" w:cs="Arial"/>
          <w:color w:val="000000"/>
          <w:sz w:val="22"/>
          <w:szCs w:val="20"/>
          <w:lang w:eastAsia="ru-RU"/>
        </w:rPr>
      </w:pPr>
    </w:p>
    <w:p w:rsidR="00811EA1" w:rsidRPr="00811EA1" w:rsidRDefault="00811EA1" w:rsidP="00811EA1">
      <w:pPr>
        <w:suppressAutoHyphens w:val="0"/>
        <w:autoSpaceDN w:val="0"/>
        <w:jc w:val="right"/>
        <w:outlineLvl w:val="0"/>
        <w:rPr>
          <w:rFonts w:ascii="Arial" w:hAnsi="Arial" w:cs="Arial"/>
          <w:color w:val="000000"/>
          <w:sz w:val="22"/>
          <w:szCs w:val="20"/>
          <w:lang w:eastAsia="ru-RU"/>
        </w:rPr>
      </w:pPr>
    </w:p>
    <w:p w:rsidR="00811EA1" w:rsidRPr="00811EA1" w:rsidRDefault="00811EA1" w:rsidP="00811EA1">
      <w:pPr>
        <w:widowControl/>
        <w:suppressAutoHyphens w:val="0"/>
        <w:autoSpaceDE/>
        <w:ind w:left="5670"/>
        <w:jc w:val="right"/>
        <w:rPr>
          <w:lang w:eastAsia="ru-RU"/>
        </w:rPr>
      </w:pPr>
      <w:r w:rsidRPr="00811EA1">
        <w:rPr>
          <w:lang w:eastAsia="ru-RU"/>
        </w:rPr>
        <w:t>«УТВЕРЖДЕНА</w:t>
      </w:r>
    </w:p>
    <w:p w:rsidR="00811EA1" w:rsidRPr="00811EA1" w:rsidRDefault="00811EA1" w:rsidP="00811EA1">
      <w:pPr>
        <w:suppressAutoHyphens w:val="0"/>
        <w:autoSpaceDN w:val="0"/>
        <w:adjustRightInd w:val="0"/>
        <w:ind w:left="5670"/>
        <w:jc w:val="right"/>
        <w:rPr>
          <w:sz w:val="22"/>
          <w:szCs w:val="22"/>
          <w:lang w:eastAsia="ru-RU"/>
        </w:rPr>
      </w:pPr>
      <w:r w:rsidRPr="00811EA1">
        <w:rPr>
          <w:sz w:val="22"/>
          <w:szCs w:val="22"/>
          <w:lang w:eastAsia="ru-RU"/>
        </w:rPr>
        <w:t xml:space="preserve">постановлением администрации </w:t>
      </w:r>
    </w:p>
    <w:p w:rsidR="00811EA1" w:rsidRPr="00811EA1" w:rsidRDefault="00811EA1" w:rsidP="00811EA1">
      <w:pPr>
        <w:tabs>
          <w:tab w:val="left" w:pos="5175"/>
        </w:tabs>
        <w:suppressAutoHyphens w:val="0"/>
        <w:autoSpaceDN w:val="0"/>
        <w:adjustRightInd w:val="0"/>
        <w:ind w:left="5670"/>
        <w:jc w:val="right"/>
        <w:rPr>
          <w:sz w:val="22"/>
          <w:szCs w:val="22"/>
          <w:lang w:eastAsia="ru-RU"/>
        </w:rPr>
      </w:pPr>
      <w:r w:rsidRPr="00811EA1">
        <w:rPr>
          <w:sz w:val="22"/>
          <w:szCs w:val="22"/>
          <w:lang w:eastAsia="ru-RU"/>
        </w:rPr>
        <w:t xml:space="preserve">Канашского района Чувашской Республики от </w:t>
      </w:r>
      <w:r>
        <w:rPr>
          <w:sz w:val="22"/>
          <w:szCs w:val="22"/>
          <w:lang w:eastAsia="ru-RU"/>
        </w:rPr>
        <w:t>18</w:t>
      </w:r>
      <w:r w:rsidRPr="00811EA1">
        <w:rPr>
          <w:sz w:val="22"/>
          <w:szCs w:val="22"/>
          <w:lang w:eastAsia="ru-RU"/>
        </w:rPr>
        <w:t>.0</w:t>
      </w:r>
      <w:r>
        <w:rPr>
          <w:sz w:val="22"/>
          <w:szCs w:val="22"/>
          <w:lang w:eastAsia="ru-RU"/>
        </w:rPr>
        <w:t>1.2019</w:t>
      </w:r>
      <w:r w:rsidRPr="00811EA1">
        <w:rPr>
          <w:sz w:val="22"/>
          <w:szCs w:val="22"/>
          <w:lang w:eastAsia="ru-RU"/>
        </w:rPr>
        <w:t xml:space="preserve"> г. № </w:t>
      </w:r>
      <w:r w:rsidR="00732D71">
        <w:rPr>
          <w:sz w:val="22"/>
          <w:szCs w:val="22"/>
          <w:lang w:eastAsia="ru-RU"/>
        </w:rPr>
        <w:t>24</w:t>
      </w:r>
    </w:p>
    <w:p w:rsidR="00811EA1" w:rsidRPr="00811EA1" w:rsidRDefault="00811EA1" w:rsidP="00811EA1">
      <w:pPr>
        <w:widowControl/>
        <w:suppressAutoHyphens w:val="0"/>
        <w:autoSpaceDE/>
        <w:spacing w:after="1" w:line="259" w:lineRule="auto"/>
        <w:rPr>
          <w:rFonts w:ascii="Calibri" w:eastAsia="Calibri" w:hAnsi="Calibri"/>
          <w:color w:val="000000"/>
          <w:sz w:val="22"/>
          <w:szCs w:val="22"/>
        </w:rPr>
      </w:pPr>
    </w:p>
    <w:p w:rsidR="00811EA1" w:rsidRPr="00811EA1" w:rsidRDefault="00811EA1" w:rsidP="00811EA1">
      <w:pPr>
        <w:suppressAutoHyphens w:val="0"/>
        <w:autoSpaceDN w:val="0"/>
        <w:jc w:val="both"/>
        <w:rPr>
          <w:color w:val="000000"/>
          <w:lang w:eastAsia="ru-RU"/>
        </w:rPr>
      </w:pPr>
    </w:p>
    <w:p w:rsidR="00811EA1" w:rsidRPr="00811EA1" w:rsidRDefault="00811EA1" w:rsidP="00811EA1">
      <w:pPr>
        <w:suppressAutoHyphens w:val="0"/>
        <w:autoSpaceDN w:val="0"/>
        <w:jc w:val="both"/>
        <w:rPr>
          <w:color w:val="000000"/>
          <w:lang w:eastAsia="ru-RU"/>
        </w:rPr>
      </w:pPr>
    </w:p>
    <w:p w:rsidR="00811EA1" w:rsidRDefault="00811EA1" w:rsidP="00811EA1">
      <w:pPr>
        <w:suppressAutoHyphens w:val="0"/>
        <w:autoSpaceDN w:val="0"/>
        <w:jc w:val="center"/>
        <w:rPr>
          <w:b/>
          <w:color w:val="000000"/>
          <w:lang w:eastAsia="ru-RU"/>
        </w:rPr>
      </w:pPr>
      <w:r w:rsidRPr="00811EA1">
        <w:rPr>
          <w:b/>
          <w:color w:val="000000"/>
          <w:lang w:eastAsia="ru-RU"/>
        </w:rPr>
        <w:t>Муниципальная программа Канашского района Чувашской Республики «Содействие занятости населения» на 2019-2035 годы</w:t>
      </w:r>
    </w:p>
    <w:p w:rsidR="00811EA1" w:rsidRPr="00811EA1" w:rsidRDefault="00811EA1" w:rsidP="00811EA1">
      <w:pPr>
        <w:suppressAutoHyphens w:val="0"/>
        <w:autoSpaceDN w:val="0"/>
        <w:jc w:val="center"/>
        <w:rPr>
          <w:color w:val="00000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811EA1" w:rsidRPr="00811EA1" w:rsidTr="00811EA1">
        <w:tc>
          <w:tcPr>
            <w:tcW w:w="3402" w:type="dxa"/>
            <w:tcBorders>
              <w:top w:val="nil"/>
              <w:left w:val="nil"/>
              <w:bottom w:val="nil"/>
              <w:right w:val="nil"/>
            </w:tcBorders>
          </w:tcPr>
          <w:p w:rsidR="00811EA1" w:rsidRPr="00811EA1" w:rsidRDefault="00811EA1" w:rsidP="00811EA1">
            <w:pPr>
              <w:suppressAutoHyphens w:val="0"/>
              <w:autoSpaceDN w:val="0"/>
              <w:jc w:val="both"/>
              <w:rPr>
                <w:color w:val="000000"/>
                <w:lang w:eastAsia="ru-RU"/>
              </w:rPr>
            </w:pPr>
            <w:r w:rsidRPr="00811EA1">
              <w:rPr>
                <w:color w:val="000000"/>
                <w:lang w:eastAsia="ru-RU"/>
              </w:rPr>
              <w:t xml:space="preserve">Ответственный исполнитель: </w:t>
            </w:r>
          </w:p>
        </w:tc>
        <w:tc>
          <w:tcPr>
            <w:tcW w:w="5669" w:type="dxa"/>
            <w:tcBorders>
              <w:top w:val="nil"/>
              <w:left w:val="nil"/>
              <w:bottom w:val="nil"/>
              <w:right w:val="nil"/>
            </w:tcBorders>
          </w:tcPr>
          <w:p w:rsidR="00811EA1" w:rsidRPr="00811EA1" w:rsidRDefault="00811EA1" w:rsidP="00811EA1">
            <w:pPr>
              <w:suppressAutoHyphens w:val="0"/>
              <w:autoSpaceDN w:val="0"/>
              <w:jc w:val="both"/>
              <w:rPr>
                <w:color w:val="000000"/>
                <w:lang w:eastAsia="ru-RU"/>
              </w:rPr>
            </w:pPr>
            <w:r>
              <w:rPr>
                <w:color w:val="000000"/>
                <w:lang w:eastAsia="ru-RU"/>
              </w:rPr>
              <w:t>сектор экономики управления экономики, имущественных и земельных отношений</w:t>
            </w:r>
            <w:r w:rsidRPr="00811EA1">
              <w:rPr>
                <w:color w:val="000000"/>
                <w:lang w:eastAsia="ru-RU"/>
              </w:rPr>
              <w:t xml:space="preserve"> администрации Канашского района Чувашской Республики</w:t>
            </w:r>
          </w:p>
        </w:tc>
      </w:tr>
      <w:tr w:rsidR="00811EA1" w:rsidRPr="00811EA1" w:rsidTr="00811EA1">
        <w:tc>
          <w:tcPr>
            <w:tcW w:w="3402" w:type="dxa"/>
            <w:tcBorders>
              <w:top w:val="nil"/>
              <w:left w:val="nil"/>
              <w:bottom w:val="nil"/>
              <w:right w:val="nil"/>
            </w:tcBorders>
          </w:tcPr>
          <w:p w:rsidR="00811EA1" w:rsidRPr="00811EA1" w:rsidRDefault="00811EA1" w:rsidP="00732D71">
            <w:pPr>
              <w:suppressAutoHyphens w:val="0"/>
              <w:autoSpaceDN w:val="0"/>
              <w:jc w:val="both"/>
              <w:rPr>
                <w:color w:val="000000"/>
                <w:lang w:eastAsia="ru-RU"/>
              </w:rPr>
            </w:pPr>
            <w:r w:rsidRPr="00811EA1">
              <w:rPr>
                <w:color w:val="000000"/>
                <w:lang w:eastAsia="ru-RU"/>
              </w:rPr>
              <w:t xml:space="preserve">Дата составления проекта </w:t>
            </w:r>
            <w:r w:rsidR="00732D71">
              <w:rPr>
                <w:color w:val="000000"/>
                <w:lang w:eastAsia="ru-RU"/>
              </w:rPr>
              <w:t>М</w:t>
            </w:r>
            <w:r w:rsidRPr="00811EA1">
              <w:rPr>
                <w:color w:val="000000"/>
                <w:lang w:eastAsia="ru-RU"/>
              </w:rPr>
              <w:t>униципальной программы:</w:t>
            </w:r>
          </w:p>
        </w:tc>
        <w:tc>
          <w:tcPr>
            <w:tcW w:w="5669" w:type="dxa"/>
            <w:tcBorders>
              <w:top w:val="nil"/>
              <w:left w:val="nil"/>
              <w:bottom w:val="nil"/>
              <w:right w:val="nil"/>
            </w:tcBorders>
          </w:tcPr>
          <w:p w:rsidR="00811EA1" w:rsidRPr="00811EA1" w:rsidRDefault="00811EA1" w:rsidP="00811EA1">
            <w:pPr>
              <w:suppressAutoHyphens w:val="0"/>
              <w:autoSpaceDN w:val="0"/>
              <w:jc w:val="both"/>
              <w:rPr>
                <w:color w:val="000000"/>
                <w:lang w:eastAsia="ru-RU"/>
              </w:rPr>
            </w:pPr>
            <w:r>
              <w:rPr>
                <w:color w:val="000000"/>
                <w:lang w:eastAsia="ru-RU"/>
              </w:rPr>
              <w:t>18 янва</w:t>
            </w:r>
            <w:r w:rsidRPr="00811EA1">
              <w:rPr>
                <w:color w:val="000000"/>
                <w:lang w:eastAsia="ru-RU"/>
              </w:rPr>
              <w:t>р</w:t>
            </w:r>
            <w:r>
              <w:rPr>
                <w:color w:val="000000"/>
                <w:lang w:eastAsia="ru-RU"/>
              </w:rPr>
              <w:t>я</w:t>
            </w:r>
            <w:r w:rsidRPr="00811EA1">
              <w:rPr>
                <w:color w:val="000000"/>
                <w:lang w:eastAsia="ru-RU"/>
              </w:rPr>
              <w:t xml:space="preserve"> 20</w:t>
            </w:r>
            <w:r>
              <w:rPr>
                <w:color w:val="000000"/>
                <w:lang w:eastAsia="ru-RU"/>
              </w:rPr>
              <w:t>19</w:t>
            </w:r>
            <w:r w:rsidRPr="00811EA1">
              <w:rPr>
                <w:color w:val="000000"/>
                <w:lang w:eastAsia="ru-RU"/>
              </w:rPr>
              <w:t xml:space="preserve"> года</w:t>
            </w:r>
          </w:p>
        </w:tc>
      </w:tr>
      <w:tr w:rsidR="00811EA1" w:rsidRPr="009A5DB4" w:rsidTr="00811EA1">
        <w:tc>
          <w:tcPr>
            <w:tcW w:w="3402" w:type="dxa"/>
            <w:tcBorders>
              <w:top w:val="nil"/>
              <w:left w:val="nil"/>
              <w:bottom w:val="nil"/>
              <w:right w:val="nil"/>
            </w:tcBorders>
          </w:tcPr>
          <w:p w:rsidR="00811EA1" w:rsidRPr="00811EA1" w:rsidRDefault="00811EA1" w:rsidP="00732D71">
            <w:pPr>
              <w:suppressAutoHyphens w:val="0"/>
              <w:autoSpaceDN w:val="0"/>
              <w:jc w:val="both"/>
              <w:rPr>
                <w:color w:val="000000"/>
                <w:lang w:eastAsia="ru-RU"/>
              </w:rPr>
            </w:pPr>
            <w:r w:rsidRPr="00811EA1">
              <w:rPr>
                <w:color w:val="000000"/>
                <w:lang w:eastAsia="ru-RU"/>
              </w:rPr>
              <w:t xml:space="preserve">Непосредственный исполнитель </w:t>
            </w:r>
            <w:r w:rsidR="00732D71">
              <w:rPr>
                <w:color w:val="000000"/>
                <w:lang w:eastAsia="ru-RU"/>
              </w:rPr>
              <w:t>М</w:t>
            </w:r>
            <w:r w:rsidRPr="00811EA1">
              <w:rPr>
                <w:color w:val="000000"/>
                <w:lang w:eastAsia="ru-RU"/>
              </w:rPr>
              <w:t>униципальной программы:</w:t>
            </w:r>
          </w:p>
        </w:tc>
        <w:tc>
          <w:tcPr>
            <w:tcW w:w="5669" w:type="dxa"/>
            <w:tcBorders>
              <w:top w:val="nil"/>
              <w:left w:val="nil"/>
              <w:bottom w:val="nil"/>
              <w:right w:val="nil"/>
            </w:tcBorders>
          </w:tcPr>
          <w:p w:rsidR="00811EA1" w:rsidRPr="00D47F76" w:rsidRDefault="000521DB" w:rsidP="00811EA1">
            <w:pPr>
              <w:suppressAutoHyphens w:val="0"/>
              <w:autoSpaceDN w:val="0"/>
              <w:jc w:val="both"/>
              <w:rPr>
                <w:lang w:eastAsia="ru-RU"/>
              </w:rPr>
            </w:pPr>
            <w:r>
              <w:rPr>
                <w:lang w:eastAsia="ru-RU"/>
              </w:rPr>
              <w:t xml:space="preserve">начальник </w:t>
            </w:r>
            <w:r w:rsidR="00F409F2" w:rsidRPr="00F409F2">
              <w:rPr>
                <w:lang w:eastAsia="ru-RU"/>
              </w:rPr>
              <w:t>отдел</w:t>
            </w:r>
            <w:r>
              <w:rPr>
                <w:lang w:eastAsia="ru-RU"/>
              </w:rPr>
              <w:t>а</w:t>
            </w:r>
            <w:r w:rsidR="00F409F2" w:rsidRPr="00F409F2">
              <w:rPr>
                <w:lang w:eastAsia="ru-RU"/>
              </w:rPr>
              <w:t xml:space="preserve"> казенного учреждения «Центр занятости населения Ч</w:t>
            </w:r>
            <w:r w:rsidR="00F409F2">
              <w:rPr>
                <w:lang w:eastAsia="ru-RU"/>
              </w:rPr>
              <w:t xml:space="preserve">увашской </w:t>
            </w:r>
            <w:r w:rsidR="00F409F2" w:rsidRPr="00F409F2">
              <w:rPr>
                <w:lang w:eastAsia="ru-RU"/>
              </w:rPr>
              <w:t>Р</w:t>
            </w:r>
            <w:r w:rsidR="00F409F2">
              <w:rPr>
                <w:lang w:eastAsia="ru-RU"/>
              </w:rPr>
              <w:t>еспублики</w:t>
            </w:r>
            <w:r w:rsidR="00F409F2" w:rsidRPr="00F409F2">
              <w:rPr>
                <w:lang w:eastAsia="ru-RU"/>
              </w:rPr>
              <w:t xml:space="preserve"> Минтруда Чувашии по городу Канаш» </w:t>
            </w:r>
            <w:r w:rsidR="00D47F76">
              <w:rPr>
                <w:lang w:eastAsia="ru-RU"/>
              </w:rPr>
              <w:t xml:space="preserve">- </w:t>
            </w:r>
            <w:proofErr w:type="spellStart"/>
            <w:r>
              <w:rPr>
                <w:lang w:eastAsia="ru-RU"/>
              </w:rPr>
              <w:t>Любова</w:t>
            </w:r>
            <w:proofErr w:type="spellEnd"/>
            <w:r>
              <w:rPr>
                <w:lang w:eastAsia="ru-RU"/>
              </w:rPr>
              <w:t xml:space="preserve"> Людмила Ивановна</w:t>
            </w:r>
          </w:p>
          <w:p w:rsidR="00811EA1" w:rsidRPr="006646C3" w:rsidRDefault="00811EA1" w:rsidP="000521DB">
            <w:pPr>
              <w:suppressAutoHyphens w:val="0"/>
              <w:autoSpaceDN w:val="0"/>
              <w:jc w:val="both"/>
              <w:rPr>
                <w:color w:val="000000"/>
                <w:lang w:val="en-US" w:eastAsia="ru-RU"/>
              </w:rPr>
            </w:pPr>
            <w:r w:rsidRPr="00811EA1">
              <w:rPr>
                <w:color w:val="000000"/>
                <w:lang w:eastAsia="ru-RU"/>
              </w:rPr>
              <w:t>тел</w:t>
            </w:r>
            <w:r w:rsidRPr="006646C3">
              <w:rPr>
                <w:color w:val="000000"/>
                <w:lang w:val="en-US" w:eastAsia="ru-RU"/>
              </w:rPr>
              <w:t>. (88353) 2-</w:t>
            </w:r>
            <w:r w:rsidR="000521DB" w:rsidRPr="006646C3">
              <w:rPr>
                <w:color w:val="000000"/>
                <w:lang w:val="en-US" w:eastAsia="ru-RU"/>
              </w:rPr>
              <w:t>12</w:t>
            </w:r>
            <w:r w:rsidRPr="006646C3">
              <w:rPr>
                <w:color w:val="000000"/>
                <w:lang w:val="en-US" w:eastAsia="ru-RU"/>
              </w:rPr>
              <w:t>-2</w:t>
            </w:r>
            <w:r w:rsidR="000521DB" w:rsidRPr="006646C3">
              <w:rPr>
                <w:color w:val="000000"/>
                <w:lang w:val="en-US" w:eastAsia="ru-RU"/>
              </w:rPr>
              <w:t>5</w:t>
            </w:r>
            <w:r w:rsidRPr="006646C3">
              <w:rPr>
                <w:color w:val="000000"/>
                <w:lang w:val="en-US" w:eastAsia="ru-RU"/>
              </w:rPr>
              <w:t xml:space="preserve">, </w:t>
            </w:r>
            <w:r w:rsidRPr="00811EA1">
              <w:rPr>
                <w:color w:val="000000"/>
                <w:lang w:val="en-US" w:eastAsia="ru-RU"/>
              </w:rPr>
              <w:t>e</w:t>
            </w:r>
            <w:r w:rsidRPr="006646C3">
              <w:rPr>
                <w:color w:val="000000"/>
                <w:lang w:val="en-US" w:eastAsia="ru-RU"/>
              </w:rPr>
              <w:t>-</w:t>
            </w:r>
            <w:r w:rsidRPr="00811EA1">
              <w:rPr>
                <w:color w:val="000000"/>
                <w:lang w:val="en-US" w:eastAsia="ru-RU"/>
              </w:rPr>
              <w:t>mail</w:t>
            </w:r>
            <w:r w:rsidRPr="006646C3">
              <w:rPr>
                <w:color w:val="000000"/>
                <w:lang w:val="en-US" w:eastAsia="ru-RU"/>
              </w:rPr>
              <w:t xml:space="preserve">: </w:t>
            </w:r>
            <w:r w:rsidRPr="00811EA1">
              <w:rPr>
                <w:color w:val="000000"/>
                <w:lang w:val="en-US" w:eastAsia="ru-RU"/>
              </w:rPr>
              <w:t>kan</w:t>
            </w:r>
            <w:r w:rsidR="000521DB">
              <w:rPr>
                <w:color w:val="000000"/>
                <w:lang w:val="en-US" w:eastAsia="ru-RU"/>
              </w:rPr>
              <w:t>slzn</w:t>
            </w:r>
            <w:r w:rsidRPr="006646C3">
              <w:rPr>
                <w:color w:val="000000"/>
                <w:lang w:val="en-US" w:eastAsia="ru-RU"/>
              </w:rPr>
              <w:t>@</w:t>
            </w:r>
            <w:r w:rsidRPr="00811EA1">
              <w:rPr>
                <w:color w:val="000000"/>
                <w:lang w:val="en-US" w:eastAsia="ru-RU"/>
              </w:rPr>
              <w:t>c</w:t>
            </w:r>
            <w:r w:rsidR="000521DB">
              <w:rPr>
                <w:color w:val="000000"/>
                <w:lang w:val="en-US" w:eastAsia="ru-RU"/>
              </w:rPr>
              <w:t>htts</w:t>
            </w:r>
            <w:r w:rsidRPr="006646C3">
              <w:rPr>
                <w:color w:val="000000"/>
                <w:lang w:val="en-US" w:eastAsia="ru-RU"/>
              </w:rPr>
              <w:t>.</w:t>
            </w:r>
            <w:r w:rsidRPr="00811EA1">
              <w:rPr>
                <w:color w:val="000000"/>
                <w:lang w:val="en-US" w:eastAsia="ru-RU"/>
              </w:rPr>
              <w:t>ru</w:t>
            </w:r>
          </w:p>
        </w:tc>
      </w:tr>
    </w:tbl>
    <w:p w:rsidR="00F510E7" w:rsidRPr="006646C3" w:rsidRDefault="00F510E7">
      <w:pPr>
        <w:rPr>
          <w:lang w:val="en-US"/>
        </w:rPr>
      </w:pPr>
    </w:p>
    <w:p w:rsidR="008F2C03" w:rsidRPr="006646C3" w:rsidRDefault="008F2C03">
      <w:pPr>
        <w:rPr>
          <w:lang w:val="en-US"/>
        </w:rPr>
      </w:pPr>
    </w:p>
    <w:p w:rsidR="008F2C03" w:rsidRPr="006646C3" w:rsidRDefault="008F2C03">
      <w:pPr>
        <w:rPr>
          <w:lang w:val="en-US"/>
        </w:rPr>
      </w:pPr>
    </w:p>
    <w:p w:rsidR="008F2C03" w:rsidRPr="006646C3" w:rsidRDefault="008F2C03">
      <w:pPr>
        <w:rPr>
          <w:lang w:val="en-US"/>
        </w:rPr>
      </w:pPr>
    </w:p>
    <w:p w:rsidR="008F2C03" w:rsidRPr="006646C3" w:rsidRDefault="008F2C03">
      <w:pPr>
        <w:rPr>
          <w:lang w:val="en-US"/>
        </w:rPr>
      </w:pPr>
    </w:p>
    <w:p w:rsidR="008F2C03" w:rsidRPr="006646C3" w:rsidRDefault="008F2C03">
      <w:pPr>
        <w:rPr>
          <w:lang w:val="en-US"/>
        </w:rPr>
      </w:pPr>
    </w:p>
    <w:p w:rsidR="008F2C03" w:rsidRPr="006646C3" w:rsidRDefault="008F2C03">
      <w:pPr>
        <w:rPr>
          <w:lang w:val="en-US"/>
        </w:rPr>
      </w:pPr>
    </w:p>
    <w:p w:rsidR="008F2C03" w:rsidRPr="006646C3" w:rsidRDefault="008F2C03">
      <w:pPr>
        <w:rPr>
          <w:lang w:val="en-US"/>
        </w:rPr>
      </w:pPr>
    </w:p>
    <w:p w:rsidR="008F2C03" w:rsidRPr="006646C3" w:rsidRDefault="008F2C03">
      <w:pPr>
        <w:rPr>
          <w:lang w:val="en-US"/>
        </w:rPr>
      </w:pPr>
    </w:p>
    <w:p w:rsidR="008F2C03" w:rsidRPr="006646C3" w:rsidRDefault="008F2C03">
      <w:pPr>
        <w:rPr>
          <w:lang w:val="en-US"/>
        </w:rPr>
      </w:pPr>
    </w:p>
    <w:p w:rsidR="008F2C03" w:rsidRPr="006646C3" w:rsidRDefault="008F2C03">
      <w:pPr>
        <w:rPr>
          <w:lang w:val="en-US"/>
        </w:rPr>
      </w:pPr>
    </w:p>
    <w:p w:rsidR="008F2C03" w:rsidRPr="006646C3" w:rsidRDefault="008F2C03">
      <w:pPr>
        <w:rPr>
          <w:lang w:val="en-US"/>
        </w:rPr>
      </w:pPr>
    </w:p>
    <w:p w:rsidR="008F2C03" w:rsidRPr="006646C3" w:rsidRDefault="008F2C03">
      <w:pPr>
        <w:rPr>
          <w:lang w:val="en-US"/>
        </w:rPr>
      </w:pPr>
    </w:p>
    <w:p w:rsidR="008F2C03" w:rsidRPr="006646C3" w:rsidRDefault="008F2C03">
      <w:pPr>
        <w:rPr>
          <w:lang w:val="en-US"/>
        </w:rPr>
      </w:pPr>
    </w:p>
    <w:p w:rsidR="008F2C03" w:rsidRPr="006646C3" w:rsidRDefault="008F2C03">
      <w:pPr>
        <w:rPr>
          <w:lang w:val="en-US"/>
        </w:rPr>
      </w:pPr>
    </w:p>
    <w:p w:rsidR="008F2C03" w:rsidRPr="006646C3" w:rsidRDefault="008F2C03">
      <w:pPr>
        <w:rPr>
          <w:lang w:val="en-US"/>
        </w:rPr>
      </w:pPr>
    </w:p>
    <w:p w:rsidR="008F2C03" w:rsidRPr="006646C3" w:rsidRDefault="008F2C03">
      <w:pPr>
        <w:rPr>
          <w:lang w:val="en-US"/>
        </w:rPr>
      </w:pPr>
    </w:p>
    <w:p w:rsidR="008F2C03" w:rsidRPr="006646C3" w:rsidRDefault="008F2C03">
      <w:pPr>
        <w:rPr>
          <w:lang w:val="en-US"/>
        </w:rPr>
      </w:pPr>
    </w:p>
    <w:p w:rsidR="00B964FF" w:rsidRPr="001064BA" w:rsidRDefault="00B964FF" w:rsidP="001064BA">
      <w:pPr>
        <w:jc w:val="both"/>
        <w:rPr>
          <w:color w:val="000000"/>
          <w:lang w:val="en-US" w:eastAsia="ru-RU"/>
        </w:rPr>
      </w:pPr>
    </w:p>
    <w:p w:rsidR="00565AB4" w:rsidRPr="006646C3" w:rsidRDefault="00565AB4" w:rsidP="00B964FF">
      <w:pPr>
        <w:ind w:left="1416" w:firstLine="4254"/>
        <w:jc w:val="both"/>
        <w:rPr>
          <w:color w:val="000000"/>
          <w:lang w:val="en-US" w:eastAsia="ru-RU"/>
        </w:rPr>
      </w:pPr>
    </w:p>
    <w:p w:rsidR="00B964FF" w:rsidRPr="00A5646B" w:rsidRDefault="00B964FF" w:rsidP="00B964FF">
      <w:pPr>
        <w:keepNext/>
        <w:spacing w:before="240" w:after="60"/>
        <w:jc w:val="center"/>
        <w:outlineLvl w:val="1"/>
        <w:rPr>
          <w:b/>
          <w:bCs/>
          <w:iCs/>
          <w:lang w:eastAsia="ru-RU"/>
        </w:rPr>
      </w:pPr>
      <w:r w:rsidRPr="00A5646B">
        <w:rPr>
          <w:b/>
          <w:bCs/>
          <w:iCs/>
          <w:lang w:eastAsia="ru-RU"/>
        </w:rPr>
        <w:lastRenderedPageBreak/>
        <w:t>ПАСПОРТ</w:t>
      </w:r>
    </w:p>
    <w:p w:rsidR="00B964FF" w:rsidRPr="00A5646B" w:rsidRDefault="00B964FF" w:rsidP="00B964FF">
      <w:pPr>
        <w:autoSpaceDN w:val="0"/>
        <w:adjustRightInd w:val="0"/>
        <w:jc w:val="center"/>
        <w:rPr>
          <w:b/>
          <w:lang w:eastAsia="ru-RU"/>
        </w:rPr>
      </w:pPr>
      <w:r w:rsidRPr="00A5646B">
        <w:rPr>
          <w:b/>
          <w:lang w:eastAsia="ru-RU"/>
        </w:rPr>
        <w:t>муниципальной  программы Канашского района Чувашской Республики</w:t>
      </w:r>
      <w:r w:rsidRPr="00A5646B">
        <w:rPr>
          <w:b/>
          <w:lang w:eastAsia="ru-RU"/>
        </w:rPr>
        <w:br/>
        <w:t xml:space="preserve"> </w:t>
      </w:r>
      <w:r>
        <w:rPr>
          <w:b/>
          <w:lang w:eastAsia="ru-RU"/>
        </w:rPr>
        <w:t>«Содействие занятости населения</w:t>
      </w:r>
      <w:r w:rsidRPr="00A5646B">
        <w:rPr>
          <w:b/>
          <w:lang w:eastAsia="ru-RU"/>
        </w:rPr>
        <w:t>»</w:t>
      </w:r>
      <w:r w:rsidR="00F510E7">
        <w:rPr>
          <w:b/>
          <w:lang w:eastAsia="ru-RU"/>
        </w:rPr>
        <w:t xml:space="preserve"> на 2019-2035 годы</w:t>
      </w:r>
    </w:p>
    <w:p w:rsidR="00B964FF" w:rsidRPr="00A5646B" w:rsidRDefault="00B964FF" w:rsidP="00B964FF">
      <w:pPr>
        <w:autoSpaceDN w:val="0"/>
        <w:adjustRightInd w:val="0"/>
        <w:jc w:val="center"/>
        <w:rPr>
          <w:b/>
          <w:lang w:eastAsia="ru-RU"/>
        </w:rPr>
      </w:pPr>
    </w:p>
    <w:p w:rsidR="00B964FF" w:rsidRPr="00A5646B" w:rsidRDefault="00B964FF" w:rsidP="00B964FF">
      <w:pPr>
        <w:autoSpaceDN w:val="0"/>
        <w:adjustRightInd w:val="0"/>
        <w:jc w:val="center"/>
        <w:rPr>
          <w:b/>
          <w:lang w:eastAsia="ru-RU"/>
        </w:rPr>
      </w:pPr>
    </w:p>
    <w:tbl>
      <w:tblPr>
        <w:tblW w:w="9889" w:type="dxa"/>
        <w:tblLook w:val="00A0" w:firstRow="1" w:lastRow="0" w:firstColumn="1" w:lastColumn="0" w:noHBand="0" w:noVBand="0"/>
      </w:tblPr>
      <w:tblGrid>
        <w:gridCol w:w="3510"/>
        <w:gridCol w:w="6379"/>
      </w:tblGrid>
      <w:tr w:rsidR="00B964FF" w:rsidRPr="00A5646B" w:rsidTr="004974B8">
        <w:tc>
          <w:tcPr>
            <w:tcW w:w="3510" w:type="dxa"/>
          </w:tcPr>
          <w:p w:rsidR="00B964FF" w:rsidRPr="00A5646B" w:rsidRDefault="00B964FF" w:rsidP="004974B8">
            <w:pPr>
              <w:autoSpaceDN w:val="0"/>
              <w:adjustRightInd w:val="0"/>
              <w:ind w:right="175"/>
              <w:jc w:val="both"/>
              <w:rPr>
                <w:spacing w:val="-1"/>
                <w:lang w:eastAsia="ru-RU"/>
              </w:rPr>
            </w:pPr>
            <w:r w:rsidRPr="00A5646B">
              <w:rPr>
                <w:spacing w:val="-1"/>
                <w:lang w:eastAsia="ru-RU"/>
              </w:rPr>
              <w:t>Ответственный исполнитель муниципальной программы</w:t>
            </w:r>
          </w:p>
          <w:p w:rsidR="00B964FF" w:rsidRPr="00A5646B" w:rsidRDefault="00B964FF" w:rsidP="004974B8">
            <w:pPr>
              <w:autoSpaceDN w:val="0"/>
              <w:adjustRightInd w:val="0"/>
              <w:ind w:right="175"/>
              <w:jc w:val="both"/>
              <w:rPr>
                <w:b/>
                <w:lang w:eastAsia="ru-RU"/>
              </w:rPr>
            </w:pPr>
          </w:p>
        </w:tc>
        <w:tc>
          <w:tcPr>
            <w:tcW w:w="6379" w:type="dxa"/>
          </w:tcPr>
          <w:p w:rsidR="00B964FF" w:rsidRDefault="001064BA" w:rsidP="007D4BD7">
            <w:pPr>
              <w:autoSpaceDN w:val="0"/>
              <w:adjustRightInd w:val="0"/>
              <w:ind w:right="175"/>
              <w:jc w:val="both"/>
              <w:rPr>
                <w:bCs/>
              </w:rPr>
            </w:pPr>
            <w:r>
              <w:rPr>
                <w:bCs/>
                <w:lang w:val="en-US"/>
              </w:rPr>
              <w:t>c</w:t>
            </w:r>
            <w:proofErr w:type="spellStart"/>
            <w:r w:rsidR="00B964FF" w:rsidRPr="00A5646B">
              <w:rPr>
                <w:bCs/>
              </w:rPr>
              <w:t>ектор</w:t>
            </w:r>
            <w:proofErr w:type="spellEnd"/>
            <w:r w:rsidR="00B964FF" w:rsidRPr="00A5646B">
              <w:rPr>
                <w:bCs/>
              </w:rPr>
              <w:t xml:space="preserve"> экономики</w:t>
            </w:r>
            <w:r w:rsidRPr="001064BA">
              <w:rPr>
                <w:bCs/>
              </w:rPr>
              <w:t xml:space="preserve"> </w:t>
            </w:r>
            <w:r>
              <w:rPr>
                <w:bCs/>
              </w:rPr>
              <w:t>управления экономики, имущественных и земельных отношений</w:t>
            </w:r>
            <w:r w:rsidR="00B964FF" w:rsidRPr="00A5646B">
              <w:rPr>
                <w:bCs/>
              </w:rPr>
              <w:t xml:space="preserve"> администрации Канашского района</w:t>
            </w:r>
            <w:r w:rsidR="00565AB4">
              <w:rPr>
                <w:bCs/>
              </w:rPr>
              <w:t xml:space="preserve"> Чувашской Республики</w:t>
            </w:r>
            <w:r w:rsidR="004C6B27">
              <w:rPr>
                <w:bCs/>
              </w:rPr>
              <w:t xml:space="preserve"> (далее –сектор экономики администрации Канашского района)</w:t>
            </w:r>
          </w:p>
          <w:p w:rsidR="001064BA" w:rsidRPr="00A5646B" w:rsidRDefault="001064BA" w:rsidP="007D4BD7">
            <w:pPr>
              <w:autoSpaceDN w:val="0"/>
              <w:adjustRightInd w:val="0"/>
              <w:ind w:right="175"/>
              <w:jc w:val="both"/>
              <w:rPr>
                <w:lang w:eastAsia="ru-RU"/>
              </w:rPr>
            </w:pPr>
          </w:p>
        </w:tc>
      </w:tr>
      <w:tr w:rsidR="00B964FF" w:rsidRPr="00A5646B" w:rsidTr="004974B8">
        <w:tc>
          <w:tcPr>
            <w:tcW w:w="3510" w:type="dxa"/>
          </w:tcPr>
          <w:p w:rsidR="00B964FF" w:rsidRDefault="00B964FF" w:rsidP="004974B8">
            <w:pPr>
              <w:autoSpaceDN w:val="0"/>
              <w:adjustRightInd w:val="0"/>
              <w:ind w:right="175"/>
              <w:jc w:val="both"/>
              <w:rPr>
                <w:spacing w:val="-2"/>
                <w:lang w:eastAsia="ru-RU"/>
              </w:rPr>
            </w:pPr>
            <w:r w:rsidRPr="00A5646B">
              <w:rPr>
                <w:spacing w:val="-2"/>
                <w:lang w:eastAsia="ru-RU"/>
              </w:rPr>
              <w:t>Соисполнители муниципальной программы</w:t>
            </w:r>
          </w:p>
          <w:p w:rsidR="00DD73E8" w:rsidRDefault="00DD73E8" w:rsidP="004974B8">
            <w:pPr>
              <w:autoSpaceDN w:val="0"/>
              <w:adjustRightInd w:val="0"/>
              <w:ind w:right="175"/>
              <w:jc w:val="both"/>
              <w:rPr>
                <w:spacing w:val="-2"/>
                <w:lang w:eastAsia="ru-RU"/>
              </w:rPr>
            </w:pPr>
          </w:p>
          <w:p w:rsidR="00DD73E8" w:rsidRDefault="00DD73E8" w:rsidP="004974B8">
            <w:pPr>
              <w:autoSpaceDN w:val="0"/>
              <w:adjustRightInd w:val="0"/>
              <w:ind w:right="175"/>
              <w:jc w:val="both"/>
              <w:rPr>
                <w:spacing w:val="-2"/>
                <w:lang w:eastAsia="ru-RU"/>
              </w:rPr>
            </w:pPr>
          </w:p>
          <w:p w:rsidR="00DD73E8" w:rsidRDefault="00DD73E8" w:rsidP="004974B8">
            <w:pPr>
              <w:autoSpaceDN w:val="0"/>
              <w:adjustRightInd w:val="0"/>
              <w:ind w:right="175"/>
              <w:jc w:val="both"/>
              <w:rPr>
                <w:spacing w:val="-2"/>
                <w:lang w:eastAsia="ru-RU"/>
              </w:rPr>
            </w:pPr>
          </w:p>
          <w:p w:rsidR="00DD73E8" w:rsidRDefault="00DD73E8" w:rsidP="004974B8">
            <w:pPr>
              <w:autoSpaceDN w:val="0"/>
              <w:adjustRightInd w:val="0"/>
              <w:ind w:right="175"/>
              <w:jc w:val="both"/>
              <w:rPr>
                <w:spacing w:val="-2"/>
                <w:lang w:eastAsia="ru-RU"/>
              </w:rPr>
            </w:pPr>
          </w:p>
          <w:p w:rsidR="00DD73E8" w:rsidRDefault="00DD73E8" w:rsidP="004974B8">
            <w:pPr>
              <w:autoSpaceDN w:val="0"/>
              <w:adjustRightInd w:val="0"/>
              <w:ind w:right="175"/>
              <w:jc w:val="both"/>
              <w:rPr>
                <w:spacing w:val="-2"/>
                <w:lang w:eastAsia="ru-RU"/>
              </w:rPr>
            </w:pPr>
          </w:p>
          <w:p w:rsidR="00DD73E8" w:rsidRDefault="00DD73E8" w:rsidP="004974B8">
            <w:pPr>
              <w:autoSpaceDN w:val="0"/>
              <w:adjustRightInd w:val="0"/>
              <w:ind w:right="175"/>
              <w:jc w:val="both"/>
              <w:rPr>
                <w:spacing w:val="-2"/>
                <w:lang w:eastAsia="ru-RU"/>
              </w:rPr>
            </w:pPr>
          </w:p>
          <w:p w:rsidR="00DD73E8" w:rsidRDefault="00DD73E8" w:rsidP="004974B8">
            <w:pPr>
              <w:autoSpaceDN w:val="0"/>
              <w:adjustRightInd w:val="0"/>
              <w:ind w:right="175"/>
              <w:jc w:val="both"/>
              <w:rPr>
                <w:spacing w:val="-2"/>
                <w:lang w:eastAsia="ru-RU"/>
              </w:rPr>
            </w:pPr>
          </w:p>
          <w:p w:rsidR="00DD73E8" w:rsidRDefault="00DD73E8" w:rsidP="004974B8">
            <w:pPr>
              <w:autoSpaceDN w:val="0"/>
              <w:adjustRightInd w:val="0"/>
              <w:ind w:right="175"/>
              <w:jc w:val="both"/>
              <w:rPr>
                <w:spacing w:val="-2"/>
                <w:lang w:eastAsia="ru-RU"/>
              </w:rPr>
            </w:pPr>
          </w:p>
          <w:p w:rsidR="00DD73E8" w:rsidRPr="00A5646B" w:rsidRDefault="00DD73E8" w:rsidP="004974B8">
            <w:pPr>
              <w:autoSpaceDN w:val="0"/>
              <w:adjustRightInd w:val="0"/>
              <w:ind w:right="175"/>
              <w:jc w:val="both"/>
              <w:rPr>
                <w:b/>
                <w:lang w:eastAsia="ru-RU"/>
              </w:rPr>
            </w:pPr>
            <w:r>
              <w:t>Участники Муниципальной программы</w:t>
            </w:r>
          </w:p>
        </w:tc>
        <w:tc>
          <w:tcPr>
            <w:tcW w:w="6379" w:type="dxa"/>
          </w:tcPr>
          <w:p w:rsidR="001064BA" w:rsidRDefault="001064BA" w:rsidP="007D4BD7">
            <w:pPr>
              <w:autoSpaceDN w:val="0"/>
              <w:adjustRightInd w:val="0"/>
              <w:ind w:right="175"/>
              <w:jc w:val="both"/>
              <w:rPr>
                <w:lang w:eastAsia="ru-RU"/>
              </w:rPr>
            </w:pPr>
            <w:r>
              <w:rPr>
                <w:lang w:eastAsia="ru-RU"/>
              </w:rPr>
              <w:t>отдел</w:t>
            </w:r>
            <w:r w:rsidRPr="001064BA">
              <w:rPr>
                <w:lang w:eastAsia="ru-RU"/>
              </w:rPr>
              <w:t xml:space="preserve"> казенного учреждения «Центр занятости населения Чувашской Республики Минтруда Чувашии по городу Канаш»</w:t>
            </w:r>
            <w:r>
              <w:rPr>
                <w:lang w:eastAsia="ru-RU"/>
              </w:rPr>
              <w:t xml:space="preserve"> </w:t>
            </w:r>
            <w:r w:rsidR="00E13975">
              <w:rPr>
                <w:lang w:eastAsia="ru-RU"/>
              </w:rPr>
              <w:t xml:space="preserve">(далее ЦЗН, </w:t>
            </w:r>
            <w:r>
              <w:rPr>
                <w:lang w:eastAsia="ru-RU"/>
              </w:rPr>
              <w:t>по согласованию);</w:t>
            </w:r>
          </w:p>
          <w:p w:rsidR="00B964FF" w:rsidRPr="00A5646B" w:rsidRDefault="001064BA" w:rsidP="007D4BD7">
            <w:pPr>
              <w:autoSpaceDN w:val="0"/>
              <w:adjustRightInd w:val="0"/>
              <w:ind w:right="175"/>
              <w:jc w:val="both"/>
              <w:rPr>
                <w:lang w:eastAsia="ru-RU"/>
              </w:rPr>
            </w:pPr>
            <w:r>
              <w:rPr>
                <w:lang w:eastAsia="ru-RU"/>
              </w:rPr>
              <w:t>у</w:t>
            </w:r>
            <w:r w:rsidR="00B964FF" w:rsidRPr="00A5646B">
              <w:rPr>
                <w:lang w:eastAsia="ru-RU"/>
              </w:rPr>
              <w:t>правление образования администрации  Канашского района;</w:t>
            </w:r>
          </w:p>
          <w:p w:rsidR="00B964FF" w:rsidRPr="00A5646B" w:rsidRDefault="00DD73E8" w:rsidP="007D4BD7">
            <w:pPr>
              <w:autoSpaceDN w:val="0"/>
              <w:adjustRightInd w:val="0"/>
              <w:ind w:right="175"/>
              <w:jc w:val="both"/>
              <w:rPr>
                <w:lang w:eastAsia="ru-RU"/>
              </w:rPr>
            </w:pPr>
            <w:r>
              <w:t>о</w:t>
            </w:r>
            <w:r w:rsidR="00B964FF" w:rsidRPr="00A5646B">
              <w:t>тдел по взаимодействию с организациями АПК администраци</w:t>
            </w:r>
            <w:r w:rsidR="00F72859">
              <w:t>и</w:t>
            </w:r>
            <w:r w:rsidR="00B964FF" w:rsidRPr="00A5646B">
              <w:t xml:space="preserve"> Канашского района Чувашской Республики;</w:t>
            </w:r>
          </w:p>
          <w:p w:rsidR="00B964FF" w:rsidRDefault="00132252" w:rsidP="007D4BD7">
            <w:pPr>
              <w:jc w:val="both"/>
            </w:pPr>
            <w:r>
              <w:t>п</w:t>
            </w:r>
            <w:r w:rsidR="00B964FF" w:rsidRPr="00B66126">
              <w:t xml:space="preserve">редприятия и  организации независимо от правовой формы и формы собственности (по согласованию). </w:t>
            </w:r>
          </w:p>
          <w:p w:rsidR="00DD73E8" w:rsidRDefault="00DD73E8" w:rsidP="007D4BD7">
            <w:pPr>
              <w:jc w:val="both"/>
            </w:pPr>
          </w:p>
          <w:p w:rsidR="00DD73E8" w:rsidRDefault="00DD73E8" w:rsidP="007D4BD7">
            <w:pPr>
              <w:jc w:val="both"/>
            </w:pPr>
            <w:r>
              <w:t>финансовый отдел администрации Канашского района;</w:t>
            </w:r>
          </w:p>
          <w:p w:rsidR="00DD73E8" w:rsidRDefault="00DD73E8" w:rsidP="007D4BD7">
            <w:pPr>
              <w:jc w:val="both"/>
            </w:pPr>
            <w:r>
              <w:t>сектор культуры и по делам архивов администрации Канашского района</w:t>
            </w:r>
            <w:r w:rsidRPr="00132252">
              <w:rPr>
                <w:lang w:eastAsia="ru-RU"/>
              </w:rPr>
              <w:t>;</w:t>
            </w:r>
            <w:r w:rsidRPr="00A5646B">
              <w:rPr>
                <w:lang w:eastAsia="ru-RU"/>
              </w:rPr>
              <w:t xml:space="preserve"> </w:t>
            </w:r>
            <w:r>
              <w:t xml:space="preserve"> </w:t>
            </w:r>
          </w:p>
          <w:p w:rsidR="00DD73E8" w:rsidRDefault="00DD73E8" w:rsidP="007D4BD7">
            <w:pPr>
              <w:jc w:val="both"/>
            </w:pPr>
            <w:r>
              <w:t>сектор информатизации администрации Канашского района</w:t>
            </w:r>
            <w:r w:rsidRPr="00132252">
              <w:rPr>
                <w:lang w:eastAsia="ru-RU"/>
              </w:rPr>
              <w:t>;</w:t>
            </w:r>
            <w:r w:rsidRPr="00A5646B">
              <w:rPr>
                <w:lang w:eastAsia="ru-RU"/>
              </w:rPr>
              <w:t xml:space="preserve"> </w:t>
            </w:r>
            <w:r>
              <w:t xml:space="preserve"> </w:t>
            </w:r>
          </w:p>
          <w:p w:rsidR="00B964FF" w:rsidRDefault="001064BA" w:rsidP="007D4BD7">
            <w:pPr>
              <w:jc w:val="both"/>
            </w:pPr>
            <w:r>
              <w:t xml:space="preserve">сектор </w:t>
            </w:r>
            <w:r w:rsidR="00DD73E8">
              <w:t>имущественных и земельных отношений</w:t>
            </w:r>
            <w:r>
              <w:t xml:space="preserve"> управления экономики, имущественных и земельных отношений</w:t>
            </w:r>
            <w:r w:rsidR="00DD73E8">
              <w:t xml:space="preserve"> администрации Канашского района </w:t>
            </w:r>
          </w:p>
          <w:p w:rsidR="001064BA" w:rsidRPr="00A5646B" w:rsidRDefault="001064BA" w:rsidP="007D4BD7">
            <w:pPr>
              <w:jc w:val="both"/>
              <w:rPr>
                <w:b/>
                <w:lang w:eastAsia="ru-RU"/>
              </w:rPr>
            </w:pPr>
          </w:p>
        </w:tc>
      </w:tr>
      <w:tr w:rsidR="00B964FF" w:rsidRPr="00A5646B" w:rsidTr="004974B8">
        <w:tc>
          <w:tcPr>
            <w:tcW w:w="3510" w:type="dxa"/>
          </w:tcPr>
          <w:p w:rsidR="00B964FF" w:rsidRPr="00A5646B" w:rsidRDefault="006078D0" w:rsidP="004974B8">
            <w:pPr>
              <w:autoSpaceDN w:val="0"/>
              <w:adjustRightInd w:val="0"/>
              <w:ind w:right="175"/>
              <w:jc w:val="both"/>
              <w:rPr>
                <w:b/>
                <w:lang w:eastAsia="ru-RU"/>
              </w:rPr>
            </w:pPr>
            <w:r>
              <w:rPr>
                <w:spacing w:val="-3"/>
                <w:lang w:eastAsia="ru-RU"/>
              </w:rPr>
              <w:t>Подпрограммы</w:t>
            </w:r>
            <w:r w:rsidR="00B964FF" w:rsidRPr="00A5646B">
              <w:rPr>
                <w:spacing w:val="-3"/>
                <w:lang w:eastAsia="ru-RU"/>
              </w:rPr>
              <w:t xml:space="preserve"> муниципальной программы</w:t>
            </w:r>
          </w:p>
        </w:tc>
        <w:tc>
          <w:tcPr>
            <w:tcW w:w="6379" w:type="dxa"/>
          </w:tcPr>
          <w:p w:rsidR="00DD73E8" w:rsidRDefault="00B964FF" w:rsidP="007D4BD7">
            <w:pPr>
              <w:autoSpaceDN w:val="0"/>
              <w:adjustRightInd w:val="0"/>
              <w:ind w:right="175"/>
              <w:jc w:val="both"/>
              <w:rPr>
                <w:lang w:eastAsia="ru-RU"/>
              </w:rPr>
            </w:pPr>
            <w:r w:rsidRPr="00A5646B">
              <w:rPr>
                <w:lang w:eastAsia="ru-RU"/>
              </w:rPr>
              <w:t>«</w:t>
            </w:r>
            <w:r w:rsidR="00DD73E8">
              <w:rPr>
                <w:lang w:eastAsia="ru-RU"/>
              </w:rPr>
              <w:t>Активная политика занятости населения и социальная поддержка безработных граждан»;</w:t>
            </w:r>
          </w:p>
          <w:p w:rsidR="00DD73E8" w:rsidRDefault="00265943" w:rsidP="007D4BD7">
            <w:pPr>
              <w:autoSpaceDN w:val="0"/>
              <w:adjustRightInd w:val="0"/>
              <w:ind w:right="175"/>
              <w:jc w:val="both"/>
              <w:rPr>
                <w:lang w:eastAsia="ru-RU"/>
              </w:rPr>
            </w:pPr>
            <w:r>
              <w:rPr>
                <w:lang w:eastAsia="ru-RU"/>
              </w:rPr>
              <w:t>«Безопасный труд»</w:t>
            </w:r>
          </w:p>
          <w:p w:rsidR="006078D0" w:rsidRPr="00A5646B" w:rsidRDefault="006078D0" w:rsidP="007D4BD7">
            <w:pPr>
              <w:autoSpaceDN w:val="0"/>
              <w:adjustRightInd w:val="0"/>
              <w:ind w:right="175"/>
              <w:jc w:val="both"/>
              <w:rPr>
                <w:b/>
                <w:lang w:eastAsia="ru-RU"/>
              </w:rPr>
            </w:pPr>
          </w:p>
        </w:tc>
      </w:tr>
      <w:tr w:rsidR="00B964FF" w:rsidRPr="00A5646B" w:rsidTr="004974B8">
        <w:tc>
          <w:tcPr>
            <w:tcW w:w="3510" w:type="dxa"/>
          </w:tcPr>
          <w:p w:rsidR="00B964FF" w:rsidRPr="00A5646B" w:rsidRDefault="006078D0" w:rsidP="004974B8">
            <w:pPr>
              <w:autoSpaceDN w:val="0"/>
              <w:adjustRightInd w:val="0"/>
              <w:ind w:right="175"/>
              <w:jc w:val="both"/>
              <w:rPr>
                <w:b/>
                <w:lang w:eastAsia="ru-RU"/>
              </w:rPr>
            </w:pPr>
            <w:r>
              <w:rPr>
                <w:spacing w:val="-2"/>
                <w:lang w:eastAsia="ru-RU"/>
              </w:rPr>
              <w:t>Цель</w:t>
            </w:r>
            <w:r w:rsidR="00B964FF" w:rsidRPr="00A5646B">
              <w:rPr>
                <w:spacing w:val="-2"/>
                <w:lang w:eastAsia="ru-RU"/>
              </w:rPr>
              <w:t xml:space="preserve"> муниципальной программы</w:t>
            </w:r>
          </w:p>
        </w:tc>
        <w:tc>
          <w:tcPr>
            <w:tcW w:w="6379" w:type="dxa"/>
          </w:tcPr>
          <w:p w:rsidR="006078D0" w:rsidRPr="006078D0" w:rsidRDefault="006078D0" w:rsidP="007D4BD7">
            <w:pPr>
              <w:widowControl/>
              <w:suppressAutoHyphens w:val="0"/>
              <w:autoSpaceDN w:val="0"/>
              <w:adjustRightInd w:val="0"/>
              <w:spacing w:line="247" w:lineRule="auto"/>
              <w:jc w:val="both"/>
              <w:rPr>
                <w:lang w:eastAsia="ru-RU"/>
              </w:rPr>
            </w:pPr>
            <w:r w:rsidRPr="006078D0">
              <w:rPr>
                <w:lang w:eastAsia="ru-RU"/>
              </w:rPr>
              <w:t>создание правовых и экономических условий, способствующих эффективному развитию рынка труда</w:t>
            </w:r>
          </w:p>
          <w:p w:rsidR="00B964FF" w:rsidRPr="00A5646B" w:rsidRDefault="00B964FF" w:rsidP="007D4BD7">
            <w:pPr>
              <w:autoSpaceDN w:val="0"/>
              <w:adjustRightInd w:val="0"/>
              <w:ind w:right="175"/>
              <w:jc w:val="both"/>
              <w:rPr>
                <w:b/>
                <w:lang w:eastAsia="ru-RU"/>
              </w:rPr>
            </w:pPr>
          </w:p>
        </w:tc>
      </w:tr>
      <w:tr w:rsidR="00B964FF" w:rsidRPr="00A5646B" w:rsidTr="004974B8">
        <w:tc>
          <w:tcPr>
            <w:tcW w:w="3510" w:type="dxa"/>
          </w:tcPr>
          <w:p w:rsidR="00B964FF" w:rsidRPr="00A5646B" w:rsidRDefault="00B964FF" w:rsidP="004974B8">
            <w:pPr>
              <w:autoSpaceDN w:val="0"/>
              <w:adjustRightInd w:val="0"/>
              <w:ind w:right="175"/>
              <w:jc w:val="both"/>
              <w:rPr>
                <w:b/>
                <w:lang w:eastAsia="ru-RU"/>
              </w:rPr>
            </w:pPr>
            <w:r w:rsidRPr="00A5646B">
              <w:rPr>
                <w:spacing w:val="-2"/>
                <w:lang w:eastAsia="ru-RU"/>
              </w:rPr>
              <w:t>Задачи муниципальной программы</w:t>
            </w:r>
          </w:p>
        </w:tc>
        <w:tc>
          <w:tcPr>
            <w:tcW w:w="6379" w:type="dxa"/>
          </w:tcPr>
          <w:p w:rsidR="006078D0" w:rsidRPr="00BF67D2" w:rsidRDefault="006078D0" w:rsidP="007D4BD7">
            <w:pPr>
              <w:pStyle w:val="ConsPlusNormal"/>
              <w:widowControl/>
              <w:spacing w:line="247" w:lineRule="auto"/>
              <w:jc w:val="both"/>
              <w:rPr>
                <w:rFonts w:ascii="Times New Roman" w:hAnsi="Times New Roman" w:cs="Times New Roman"/>
                <w:sz w:val="24"/>
                <w:szCs w:val="24"/>
              </w:rPr>
            </w:pPr>
            <w:r w:rsidRPr="00BF67D2">
              <w:rPr>
                <w:rFonts w:ascii="Times New Roman" w:hAnsi="Times New Roman" w:cs="Times New Roman"/>
                <w:sz w:val="24"/>
                <w:szCs w:val="24"/>
              </w:rPr>
              <w:t>обеспечение реализации права граждан на защиту от безработицы;</w:t>
            </w:r>
          </w:p>
          <w:p w:rsidR="006078D0" w:rsidRPr="00BF67D2" w:rsidRDefault="006078D0" w:rsidP="007D4BD7">
            <w:pPr>
              <w:pStyle w:val="ConsPlusNormal"/>
              <w:widowControl/>
              <w:spacing w:line="247" w:lineRule="auto"/>
              <w:jc w:val="both"/>
              <w:rPr>
                <w:rFonts w:ascii="Times New Roman" w:hAnsi="Times New Roman" w:cs="Times New Roman"/>
                <w:sz w:val="24"/>
                <w:szCs w:val="24"/>
              </w:rPr>
            </w:pPr>
            <w:r w:rsidRPr="00BF67D2">
              <w:rPr>
                <w:rFonts w:ascii="Times New Roman" w:hAnsi="Times New Roman" w:cs="Times New Roman"/>
                <w:sz w:val="24"/>
                <w:szCs w:val="24"/>
              </w:rPr>
              <w:t xml:space="preserve">повышение </w:t>
            </w:r>
            <w:proofErr w:type="gramStart"/>
            <w:r w:rsidRPr="00BF67D2">
              <w:rPr>
                <w:rFonts w:ascii="Times New Roman" w:hAnsi="Times New Roman" w:cs="Times New Roman"/>
                <w:sz w:val="24"/>
                <w:szCs w:val="24"/>
              </w:rPr>
              <w:t>эффективности регулирования процессов использования трудовых ресурсов</w:t>
            </w:r>
            <w:proofErr w:type="gramEnd"/>
            <w:r w:rsidRPr="00BF67D2">
              <w:rPr>
                <w:rFonts w:ascii="Times New Roman" w:hAnsi="Times New Roman" w:cs="Times New Roman"/>
                <w:sz w:val="24"/>
                <w:szCs w:val="24"/>
              </w:rPr>
              <w:t xml:space="preserve"> и обеспечение защиты трудовых прав граждан;</w:t>
            </w:r>
          </w:p>
          <w:p w:rsidR="006078D0" w:rsidRPr="00BF67D2" w:rsidRDefault="006078D0" w:rsidP="007D4BD7">
            <w:pPr>
              <w:pStyle w:val="ConsPlusNormal"/>
              <w:widowControl/>
              <w:spacing w:line="247" w:lineRule="auto"/>
              <w:jc w:val="both"/>
              <w:rPr>
                <w:rFonts w:ascii="Times New Roman" w:hAnsi="Times New Roman" w:cs="Times New Roman"/>
                <w:sz w:val="24"/>
                <w:szCs w:val="24"/>
              </w:rPr>
            </w:pPr>
            <w:r w:rsidRPr="00BF67D2">
              <w:rPr>
                <w:rFonts w:ascii="Times New Roman" w:hAnsi="Times New Roman" w:cs="Times New Roman"/>
                <w:sz w:val="24"/>
                <w:szCs w:val="24"/>
              </w:rPr>
              <w:t>внедрение культуры безопасного труда</w:t>
            </w:r>
          </w:p>
          <w:p w:rsidR="00B964FF" w:rsidRPr="00A5646B" w:rsidRDefault="00B964FF" w:rsidP="007D4BD7">
            <w:pPr>
              <w:ind w:left="176" w:right="175"/>
              <w:jc w:val="both"/>
              <w:rPr>
                <w:lang w:eastAsia="ru-RU"/>
              </w:rPr>
            </w:pPr>
          </w:p>
        </w:tc>
      </w:tr>
      <w:tr w:rsidR="00B964FF" w:rsidRPr="00A5646B" w:rsidTr="004974B8">
        <w:tc>
          <w:tcPr>
            <w:tcW w:w="3510" w:type="dxa"/>
          </w:tcPr>
          <w:p w:rsidR="00B964FF" w:rsidRPr="00A5646B" w:rsidRDefault="00B964FF" w:rsidP="004974B8">
            <w:pPr>
              <w:autoSpaceDN w:val="0"/>
              <w:adjustRightInd w:val="0"/>
              <w:ind w:right="175"/>
              <w:jc w:val="both"/>
              <w:rPr>
                <w:b/>
                <w:lang w:eastAsia="ru-RU"/>
              </w:rPr>
            </w:pPr>
            <w:r w:rsidRPr="00A5646B">
              <w:rPr>
                <w:spacing w:val="-1"/>
                <w:lang w:eastAsia="ru-RU"/>
              </w:rPr>
              <w:t>Целевые индикаторы (показатели) муниципальной программы</w:t>
            </w:r>
          </w:p>
        </w:tc>
        <w:tc>
          <w:tcPr>
            <w:tcW w:w="6379" w:type="dxa"/>
          </w:tcPr>
          <w:p w:rsidR="00772331" w:rsidRPr="00F53BEA" w:rsidRDefault="00772331" w:rsidP="00772331">
            <w:pPr>
              <w:jc w:val="both"/>
            </w:pPr>
            <w:r w:rsidRPr="00F53BEA">
              <w:t>достижение к 2036 году следующих целевых индикаторов и показателей:</w:t>
            </w:r>
          </w:p>
          <w:p w:rsidR="00772331" w:rsidRPr="00F53BEA" w:rsidRDefault="00772331" w:rsidP="00772331">
            <w:pPr>
              <w:jc w:val="both"/>
            </w:pPr>
            <w:r w:rsidRPr="00F53BEA">
              <w:t>уровень безработицы – 3,5 процента в среднем за год (по методологии Международной организации труда);</w:t>
            </w:r>
          </w:p>
          <w:p w:rsidR="00772331" w:rsidRPr="00F53BEA" w:rsidRDefault="00772331" w:rsidP="00772331">
            <w:pPr>
              <w:jc w:val="both"/>
            </w:pPr>
            <w:r w:rsidRPr="00F53BEA">
              <w:t>уровень регистрируемой безработицы – 0,55 процента в среднем за год;</w:t>
            </w:r>
          </w:p>
          <w:p w:rsidR="00772331" w:rsidRPr="00F53BEA" w:rsidRDefault="00772331" w:rsidP="00772331">
            <w:pPr>
              <w:jc w:val="both"/>
            </w:pPr>
            <w:r w:rsidRPr="00F53BEA">
              <w:t>коэффициент напряженности на рынке труда – 0,5 единицы в среднем за год;</w:t>
            </w:r>
          </w:p>
          <w:p w:rsidR="00B964FF" w:rsidRPr="00772331" w:rsidRDefault="00772331" w:rsidP="00772331">
            <w:pPr>
              <w:jc w:val="both"/>
            </w:pPr>
            <w:r w:rsidRPr="00F53BEA">
              <w:lastRenderedPageBreak/>
              <w:t>удельный вес работников, занятых во вредных и (или) опасных условиях труда, в общей численности работников – 37,0 процента.</w:t>
            </w:r>
          </w:p>
        </w:tc>
      </w:tr>
      <w:tr w:rsidR="00B964FF" w:rsidRPr="00A5646B" w:rsidTr="004974B8">
        <w:tc>
          <w:tcPr>
            <w:tcW w:w="3510" w:type="dxa"/>
          </w:tcPr>
          <w:p w:rsidR="00B964FF" w:rsidRPr="00A5646B" w:rsidRDefault="00B964FF" w:rsidP="004974B8">
            <w:pPr>
              <w:spacing w:before="235"/>
              <w:ind w:right="175"/>
              <w:jc w:val="both"/>
              <w:rPr>
                <w:lang w:eastAsia="ru-RU"/>
              </w:rPr>
            </w:pPr>
            <w:r w:rsidRPr="00A5646B">
              <w:rPr>
                <w:lang w:eastAsia="ru-RU"/>
              </w:rPr>
              <w:lastRenderedPageBreak/>
              <w:t>Этапы и сроки реализации муниципальной программы</w:t>
            </w:r>
          </w:p>
        </w:tc>
        <w:tc>
          <w:tcPr>
            <w:tcW w:w="6379" w:type="dxa"/>
          </w:tcPr>
          <w:p w:rsidR="00B964FF" w:rsidRPr="00A5646B" w:rsidRDefault="00B964FF" w:rsidP="004974B8">
            <w:pPr>
              <w:autoSpaceDN w:val="0"/>
              <w:adjustRightInd w:val="0"/>
              <w:ind w:left="176" w:right="175"/>
              <w:jc w:val="both"/>
              <w:rPr>
                <w:lang w:eastAsia="ru-RU"/>
              </w:rPr>
            </w:pPr>
          </w:p>
          <w:p w:rsidR="00772331" w:rsidRPr="00772331" w:rsidRDefault="00772331" w:rsidP="00772331">
            <w:pPr>
              <w:widowControl/>
              <w:suppressAutoHyphens w:val="0"/>
              <w:autoSpaceDN w:val="0"/>
              <w:jc w:val="both"/>
              <w:rPr>
                <w:lang w:eastAsia="ru-RU"/>
              </w:rPr>
            </w:pPr>
            <w:r w:rsidRPr="00772331">
              <w:rPr>
                <w:lang w:eastAsia="ru-RU"/>
              </w:rPr>
              <w:t>2019–2035 годы:</w:t>
            </w:r>
          </w:p>
          <w:p w:rsidR="00772331" w:rsidRPr="00772331" w:rsidRDefault="00772331" w:rsidP="00772331">
            <w:pPr>
              <w:widowControl/>
              <w:suppressAutoHyphens w:val="0"/>
              <w:autoSpaceDN w:val="0"/>
              <w:jc w:val="both"/>
              <w:rPr>
                <w:lang w:eastAsia="ru-RU"/>
              </w:rPr>
            </w:pPr>
            <w:r w:rsidRPr="00772331">
              <w:rPr>
                <w:lang w:eastAsia="ru-RU"/>
              </w:rPr>
              <w:t>1 этап – 2019–2025 годы;</w:t>
            </w:r>
          </w:p>
          <w:p w:rsidR="00772331" w:rsidRPr="00772331" w:rsidRDefault="00772331" w:rsidP="00772331">
            <w:pPr>
              <w:widowControl/>
              <w:suppressAutoHyphens w:val="0"/>
              <w:autoSpaceDN w:val="0"/>
              <w:jc w:val="both"/>
              <w:rPr>
                <w:lang w:eastAsia="ru-RU"/>
              </w:rPr>
            </w:pPr>
            <w:r w:rsidRPr="00772331">
              <w:rPr>
                <w:lang w:eastAsia="ru-RU"/>
              </w:rPr>
              <w:t>2 этап – 2026–2030 годы;</w:t>
            </w:r>
          </w:p>
          <w:p w:rsidR="00B964FF" w:rsidRPr="00A5646B" w:rsidRDefault="00772331" w:rsidP="00772331">
            <w:pPr>
              <w:autoSpaceDN w:val="0"/>
              <w:adjustRightInd w:val="0"/>
              <w:ind w:right="175"/>
              <w:jc w:val="both"/>
              <w:rPr>
                <w:lang w:eastAsia="ru-RU"/>
              </w:rPr>
            </w:pPr>
            <w:r w:rsidRPr="00772331">
              <w:rPr>
                <w:rFonts w:eastAsia="Calibri"/>
              </w:rPr>
              <w:t>3 этап – 2031–2035 годы</w:t>
            </w:r>
            <w:r w:rsidRPr="00A5646B">
              <w:rPr>
                <w:lang w:eastAsia="ru-RU"/>
              </w:rPr>
              <w:t xml:space="preserve"> </w:t>
            </w:r>
          </w:p>
          <w:p w:rsidR="00B964FF" w:rsidRPr="00A5646B" w:rsidRDefault="00B964FF" w:rsidP="004974B8">
            <w:pPr>
              <w:autoSpaceDN w:val="0"/>
              <w:adjustRightInd w:val="0"/>
              <w:ind w:right="175"/>
              <w:jc w:val="both"/>
              <w:rPr>
                <w:b/>
                <w:lang w:eastAsia="ru-RU"/>
              </w:rPr>
            </w:pPr>
          </w:p>
        </w:tc>
      </w:tr>
      <w:tr w:rsidR="00B964FF" w:rsidRPr="00A5646B" w:rsidTr="004974B8">
        <w:tc>
          <w:tcPr>
            <w:tcW w:w="3510" w:type="dxa"/>
          </w:tcPr>
          <w:p w:rsidR="00B964FF" w:rsidRPr="00A5646B" w:rsidRDefault="00B964FF" w:rsidP="00772331">
            <w:pPr>
              <w:autoSpaceDN w:val="0"/>
              <w:adjustRightInd w:val="0"/>
              <w:ind w:right="175"/>
              <w:jc w:val="both"/>
              <w:rPr>
                <w:b/>
                <w:lang w:eastAsia="ru-RU"/>
              </w:rPr>
            </w:pPr>
            <w:r w:rsidRPr="00A5646B">
              <w:t>Объем</w:t>
            </w:r>
            <w:r w:rsidR="00772331">
              <w:t xml:space="preserve">ы финансирования </w:t>
            </w:r>
            <w:r w:rsidRPr="00A5646B">
              <w:t>муниципальной программы</w:t>
            </w:r>
            <w:r w:rsidR="00772331">
              <w:t xml:space="preserve"> с разбивкой по годам реализации</w:t>
            </w:r>
          </w:p>
        </w:tc>
        <w:tc>
          <w:tcPr>
            <w:tcW w:w="6379" w:type="dxa"/>
          </w:tcPr>
          <w:p w:rsidR="00772331" w:rsidRPr="00772331" w:rsidRDefault="00772331" w:rsidP="00B0483B">
            <w:pPr>
              <w:ind w:left="34" w:hanging="34"/>
              <w:jc w:val="both"/>
            </w:pPr>
            <w:r w:rsidRPr="00772331">
              <w:t xml:space="preserve">прогнозируемые объемы финансирования мероприятий Муниципальной программы в 2019–2035 годах составляют </w:t>
            </w:r>
            <w:r w:rsidR="00432FE3">
              <w:t>7</w:t>
            </w:r>
            <w:r w:rsidR="00AF68C0">
              <w:t>414,6</w:t>
            </w:r>
            <w:r w:rsidR="00B0483B">
              <w:t xml:space="preserve"> тыс</w:t>
            </w:r>
            <w:r w:rsidRPr="00772331">
              <w:t>. рублей, в том числе:</w:t>
            </w:r>
          </w:p>
          <w:p w:rsidR="00B0483B" w:rsidRPr="00B0483B" w:rsidRDefault="00B0483B" w:rsidP="00B0483B">
            <w:pPr>
              <w:widowControl/>
              <w:suppressAutoHyphens w:val="0"/>
              <w:autoSpaceDN w:val="0"/>
              <w:ind w:left="34" w:hanging="34"/>
              <w:jc w:val="both"/>
              <w:rPr>
                <w:lang w:eastAsia="ru-RU"/>
              </w:rPr>
            </w:pPr>
            <w:r w:rsidRPr="00B0483B">
              <w:rPr>
                <w:lang w:eastAsia="ru-RU"/>
              </w:rPr>
              <w:t xml:space="preserve">в 2019 году – </w:t>
            </w:r>
            <w:r>
              <w:rPr>
                <w:lang w:eastAsia="ru-RU"/>
              </w:rPr>
              <w:t>355,4</w:t>
            </w:r>
            <w:r w:rsidRPr="00B0483B">
              <w:rPr>
                <w:lang w:eastAsia="ru-RU"/>
              </w:rPr>
              <w:t xml:space="preserve"> тыс. рублей;</w:t>
            </w:r>
          </w:p>
          <w:p w:rsidR="00B0483B" w:rsidRPr="00B0483B" w:rsidRDefault="00B0483B" w:rsidP="00B0483B">
            <w:pPr>
              <w:widowControl/>
              <w:suppressAutoHyphens w:val="0"/>
              <w:autoSpaceDN w:val="0"/>
              <w:ind w:left="34" w:hanging="34"/>
              <w:jc w:val="both"/>
              <w:rPr>
                <w:lang w:eastAsia="ru-RU"/>
              </w:rPr>
            </w:pPr>
            <w:r w:rsidRPr="00B0483B">
              <w:rPr>
                <w:lang w:eastAsia="ru-RU"/>
              </w:rPr>
              <w:t xml:space="preserve">в 2020 году – </w:t>
            </w:r>
            <w:r w:rsidR="00043B73">
              <w:rPr>
                <w:lang w:eastAsia="ru-RU"/>
              </w:rPr>
              <w:t>407,6</w:t>
            </w:r>
            <w:r w:rsidRPr="00B0483B">
              <w:rPr>
                <w:lang w:eastAsia="ru-RU"/>
              </w:rPr>
              <w:t xml:space="preserve"> тыс. рублей;</w:t>
            </w:r>
          </w:p>
          <w:p w:rsidR="00B0483B" w:rsidRPr="00B0483B" w:rsidRDefault="00B0483B" w:rsidP="00B0483B">
            <w:pPr>
              <w:widowControl/>
              <w:suppressAutoHyphens w:val="0"/>
              <w:autoSpaceDN w:val="0"/>
              <w:ind w:left="34" w:hanging="34"/>
              <w:jc w:val="both"/>
              <w:rPr>
                <w:lang w:eastAsia="ru-RU"/>
              </w:rPr>
            </w:pPr>
            <w:r w:rsidRPr="00B0483B">
              <w:rPr>
                <w:lang w:eastAsia="ru-RU"/>
              </w:rPr>
              <w:t xml:space="preserve">в 2021 году – </w:t>
            </w:r>
            <w:r w:rsidR="00432FE3">
              <w:rPr>
                <w:lang w:eastAsia="ru-RU"/>
              </w:rPr>
              <w:t>40</w:t>
            </w:r>
            <w:r w:rsidR="00043B73">
              <w:rPr>
                <w:lang w:eastAsia="ru-RU"/>
              </w:rPr>
              <w:t>9,4</w:t>
            </w:r>
            <w:r w:rsidRPr="00B0483B">
              <w:rPr>
                <w:lang w:eastAsia="ru-RU"/>
              </w:rPr>
              <w:t xml:space="preserve"> тыс. рублей;</w:t>
            </w:r>
          </w:p>
          <w:p w:rsidR="00B0483B" w:rsidRPr="00B0483B" w:rsidRDefault="00B0483B" w:rsidP="00B0483B">
            <w:pPr>
              <w:widowControl/>
              <w:suppressAutoHyphens w:val="0"/>
              <w:autoSpaceDN w:val="0"/>
              <w:ind w:left="34" w:hanging="34"/>
              <w:jc w:val="both"/>
              <w:rPr>
                <w:lang w:eastAsia="ru-RU"/>
              </w:rPr>
            </w:pPr>
            <w:r w:rsidRPr="00B0483B">
              <w:rPr>
                <w:lang w:eastAsia="ru-RU"/>
              </w:rPr>
              <w:t>в 2022 году –</w:t>
            </w:r>
            <w:r w:rsidR="00043B73">
              <w:rPr>
                <w:lang w:eastAsia="ru-RU"/>
              </w:rPr>
              <w:t xml:space="preserve"> 361,1</w:t>
            </w:r>
            <w:r w:rsidRPr="00B0483B">
              <w:rPr>
                <w:lang w:eastAsia="ru-RU"/>
              </w:rPr>
              <w:t>тыс. рублей;</w:t>
            </w:r>
          </w:p>
          <w:p w:rsidR="00B0483B" w:rsidRPr="00B0483B" w:rsidRDefault="00B0483B" w:rsidP="00B0483B">
            <w:pPr>
              <w:widowControl/>
              <w:suppressAutoHyphens w:val="0"/>
              <w:autoSpaceDN w:val="0"/>
              <w:ind w:left="34" w:hanging="34"/>
              <w:jc w:val="both"/>
              <w:rPr>
                <w:lang w:eastAsia="ru-RU"/>
              </w:rPr>
            </w:pPr>
            <w:r w:rsidRPr="00B0483B">
              <w:rPr>
                <w:lang w:eastAsia="ru-RU"/>
              </w:rPr>
              <w:t xml:space="preserve">в 2023 году – </w:t>
            </w:r>
            <w:r w:rsidR="00043B73">
              <w:rPr>
                <w:lang w:eastAsia="ru-RU"/>
              </w:rPr>
              <w:t>361,1</w:t>
            </w:r>
            <w:r w:rsidRPr="00B0483B">
              <w:rPr>
                <w:lang w:eastAsia="ru-RU"/>
              </w:rPr>
              <w:t xml:space="preserve"> тыс. рублей;</w:t>
            </w:r>
          </w:p>
          <w:p w:rsidR="00B0483B" w:rsidRPr="00B0483B" w:rsidRDefault="00B0483B" w:rsidP="00B0483B">
            <w:pPr>
              <w:widowControl/>
              <w:suppressAutoHyphens w:val="0"/>
              <w:autoSpaceDN w:val="0"/>
              <w:ind w:left="34" w:hanging="34"/>
              <w:jc w:val="both"/>
              <w:rPr>
                <w:lang w:eastAsia="ru-RU"/>
              </w:rPr>
            </w:pPr>
            <w:r w:rsidRPr="00B0483B">
              <w:rPr>
                <w:lang w:eastAsia="ru-RU"/>
              </w:rPr>
              <w:t xml:space="preserve">в 2024 году – </w:t>
            </w:r>
            <w:r w:rsidR="00432FE3">
              <w:rPr>
                <w:lang w:eastAsia="ru-RU"/>
              </w:rPr>
              <w:t>460,0</w:t>
            </w:r>
            <w:r w:rsidRPr="00B0483B">
              <w:rPr>
                <w:lang w:eastAsia="ru-RU"/>
              </w:rPr>
              <w:t xml:space="preserve"> тыс. рублей;</w:t>
            </w:r>
          </w:p>
          <w:p w:rsidR="00B0483B" w:rsidRPr="00B0483B" w:rsidRDefault="00B0483B" w:rsidP="00B0483B">
            <w:pPr>
              <w:widowControl/>
              <w:suppressAutoHyphens w:val="0"/>
              <w:autoSpaceDN w:val="0"/>
              <w:ind w:left="34" w:hanging="34"/>
              <w:jc w:val="both"/>
              <w:rPr>
                <w:lang w:eastAsia="ru-RU"/>
              </w:rPr>
            </w:pPr>
            <w:r w:rsidRPr="00B0483B">
              <w:rPr>
                <w:lang w:eastAsia="ru-RU"/>
              </w:rPr>
              <w:t xml:space="preserve">в 2025 году – </w:t>
            </w:r>
            <w:r w:rsidR="00432FE3">
              <w:rPr>
                <w:lang w:eastAsia="ru-RU"/>
              </w:rPr>
              <w:t>460,0</w:t>
            </w:r>
            <w:r w:rsidRPr="00B0483B">
              <w:rPr>
                <w:lang w:eastAsia="ru-RU"/>
              </w:rPr>
              <w:t xml:space="preserve"> тыс. рублей;</w:t>
            </w:r>
          </w:p>
          <w:p w:rsidR="00B0483B" w:rsidRPr="00B0483B" w:rsidRDefault="00B0483B" w:rsidP="00B0483B">
            <w:pPr>
              <w:widowControl/>
              <w:suppressAutoHyphens w:val="0"/>
              <w:autoSpaceDN w:val="0"/>
              <w:ind w:left="34" w:hanging="34"/>
              <w:jc w:val="both"/>
              <w:rPr>
                <w:lang w:eastAsia="ru-RU"/>
              </w:rPr>
            </w:pPr>
            <w:r w:rsidRPr="00B0483B">
              <w:rPr>
                <w:lang w:eastAsia="ru-RU"/>
              </w:rPr>
              <w:t xml:space="preserve">в 2026–2030 годах – </w:t>
            </w:r>
            <w:r w:rsidR="00432FE3">
              <w:rPr>
                <w:lang w:eastAsia="ru-RU"/>
              </w:rPr>
              <w:t>2300</w:t>
            </w:r>
            <w:r>
              <w:rPr>
                <w:lang w:eastAsia="ru-RU"/>
              </w:rPr>
              <w:t>,0</w:t>
            </w:r>
            <w:r w:rsidRPr="00B0483B">
              <w:rPr>
                <w:lang w:eastAsia="ru-RU"/>
              </w:rPr>
              <w:t xml:space="preserve"> тыс. рублей;</w:t>
            </w:r>
          </w:p>
          <w:p w:rsidR="00B0483B" w:rsidRDefault="00B0483B" w:rsidP="00B0483B">
            <w:pPr>
              <w:ind w:left="34" w:right="175" w:hanging="34"/>
              <w:jc w:val="both"/>
              <w:rPr>
                <w:rFonts w:eastAsia="Calibri"/>
              </w:rPr>
            </w:pPr>
            <w:r w:rsidRPr="00B0483B">
              <w:rPr>
                <w:rFonts w:eastAsia="Calibri"/>
              </w:rPr>
              <w:t xml:space="preserve">в 2031–2035 годах – </w:t>
            </w:r>
            <w:r w:rsidR="00432FE3">
              <w:rPr>
                <w:rFonts w:eastAsia="Calibri"/>
              </w:rPr>
              <w:t>2300</w:t>
            </w:r>
            <w:r>
              <w:rPr>
                <w:rFonts w:eastAsia="Calibri"/>
              </w:rPr>
              <w:t>,0</w:t>
            </w:r>
            <w:r w:rsidRPr="00B0483B">
              <w:rPr>
                <w:rFonts w:eastAsia="Calibri"/>
              </w:rPr>
              <w:t xml:space="preserve"> тыс. рублей</w:t>
            </w:r>
          </w:p>
          <w:p w:rsidR="00B964FF" w:rsidRDefault="00B964FF" w:rsidP="00B0483B">
            <w:pPr>
              <w:ind w:left="34" w:right="175" w:hanging="34"/>
              <w:jc w:val="both"/>
              <w:rPr>
                <w:color w:val="000000"/>
                <w:lang w:eastAsia="ru-RU"/>
              </w:rPr>
            </w:pPr>
            <w:r w:rsidRPr="00837DA0">
              <w:rPr>
                <w:color w:val="000000"/>
                <w:lang w:eastAsia="ru-RU"/>
              </w:rPr>
              <w:t>из них средства:</w:t>
            </w:r>
          </w:p>
          <w:p w:rsidR="00F46583" w:rsidRPr="00F46583" w:rsidRDefault="00F46583" w:rsidP="00265943">
            <w:pPr>
              <w:ind w:right="175"/>
              <w:jc w:val="both"/>
              <w:rPr>
                <w:rFonts w:eastAsia="Calibri"/>
              </w:rPr>
            </w:pPr>
          </w:p>
          <w:p w:rsidR="00B964FF" w:rsidRPr="00837DA0" w:rsidRDefault="00B964FF" w:rsidP="00B0483B">
            <w:pPr>
              <w:ind w:left="34" w:right="175" w:hanging="34"/>
              <w:jc w:val="both"/>
              <w:rPr>
                <w:color w:val="000000"/>
                <w:lang w:eastAsia="ru-RU"/>
              </w:rPr>
            </w:pPr>
            <w:r w:rsidRPr="00837DA0">
              <w:rPr>
                <w:color w:val="000000"/>
                <w:lang w:eastAsia="ru-RU"/>
              </w:rPr>
              <w:t xml:space="preserve">бюджета Канашского района – </w:t>
            </w:r>
            <w:r w:rsidR="00C3736D">
              <w:rPr>
                <w:color w:val="000000"/>
                <w:lang w:eastAsia="ru-RU"/>
              </w:rPr>
              <w:t>7</w:t>
            </w:r>
            <w:r w:rsidR="00AF68C0">
              <w:rPr>
                <w:color w:val="000000"/>
                <w:lang w:eastAsia="ru-RU"/>
              </w:rPr>
              <w:t>414,6</w:t>
            </w:r>
            <w:r w:rsidRPr="00837DA0">
              <w:rPr>
                <w:color w:val="000000"/>
                <w:lang w:eastAsia="ru-RU"/>
              </w:rPr>
              <w:t xml:space="preserve"> тыс. рублей</w:t>
            </w:r>
            <w:r w:rsidR="00B0483B">
              <w:rPr>
                <w:color w:val="000000"/>
                <w:lang w:eastAsia="ru-RU"/>
              </w:rPr>
              <w:t xml:space="preserve"> (100%)</w:t>
            </w:r>
            <w:r w:rsidRPr="00837DA0">
              <w:rPr>
                <w:color w:val="000000"/>
                <w:lang w:eastAsia="ru-RU"/>
              </w:rPr>
              <w:t>, в том числе:</w:t>
            </w:r>
          </w:p>
          <w:p w:rsidR="00B0483B" w:rsidRPr="00B0483B" w:rsidRDefault="00B0483B" w:rsidP="00B0483B">
            <w:pPr>
              <w:widowControl/>
              <w:suppressAutoHyphens w:val="0"/>
              <w:autoSpaceDN w:val="0"/>
              <w:ind w:left="34" w:hanging="34"/>
              <w:jc w:val="both"/>
              <w:rPr>
                <w:lang w:eastAsia="ru-RU"/>
              </w:rPr>
            </w:pPr>
            <w:r w:rsidRPr="00B0483B">
              <w:rPr>
                <w:lang w:eastAsia="ru-RU"/>
              </w:rPr>
              <w:t xml:space="preserve">в 2019 году – </w:t>
            </w:r>
            <w:r>
              <w:rPr>
                <w:lang w:eastAsia="ru-RU"/>
              </w:rPr>
              <w:t>355,4</w:t>
            </w:r>
            <w:r w:rsidRPr="00B0483B">
              <w:rPr>
                <w:lang w:eastAsia="ru-RU"/>
              </w:rPr>
              <w:t xml:space="preserve"> тыс. рублей;</w:t>
            </w:r>
          </w:p>
          <w:p w:rsidR="00B0483B" w:rsidRPr="00B0483B" w:rsidRDefault="00B0483B" w:rsidP="00B0483B">
            <w:pPr>
              <w:widowControl/>
              <w:suppressAutoHyphens w:val="0"/>
              <w:autoSpaceDN w:val="0"/>
              <w:ind w:left="34" w:hanging="34"/>
              <w:jc w:val="both"/>
              <w:rPr>
                <w:lang w:eastAsia="ru-RU"/>
              </w:rPr>
            </w:pPr>
            <w:r w:rsidRPr="00B0483B">
              <w:rPr>
                <w:lang w:eastAsia="ru-RU"/>
              </w:rPr>
              <w:t xml:space="preserve">в 2020 году – </w:t>
            </w:r>
            <w:r w:rsidR="00AF68C0">
              <w:rPr>
                <w:lang w:eastAsia="ru-RU"/>
              </w:rPr>
              <w:t>407,6</w:t>
            </w:r>
            <w:r w:rsidRPr="00B0483B">
              <w:rPr>
                <w:lang w:eastAsia="ru-RU"/>
              </w:rPr>
              <w:t xml:space="preserve"> тыс. рублей;</w:t>
            </w:r>
          </w:p>
          <w:p w:rsidR="00B0483B" w:rsidRPr="00B0483B" w:rsidRDefault="00B0483B" w:rsidP="00B0483B">
            <w:pPr>
              <w:widowControl/>
              <w:suppressAutoHyphens w:val="0"/>
              <w:autoSpaceDN w:val="0"/>
              <w:ind w:left="34" w:hanging="34"/>
              <w:jc w:val="both"/>
              <w:rPr>
                <w:lang w:eastAsia="ru-RU"/>
              </w:rPr>
            </w:pPr>
            <w:r w:rsidRPr="00B0483B">
              <w:rPr>
                <w:lang w:eastAsia="ru-RU"/>
              </w:rPr>
              <w:t xml:space="preserve">в 2021 году – </w:t>
            </w:r>
            <w:r w:rsidR="00AF68C0">
              <w:rPr>
                <w:lang w:eastAsia="ru-RU"/>
              </w:rPr>
              <w:t>409,4</w:t>
            </w:r>
            <w:r w:rsidRPr="00B0483B">
              <w:rPr>
                <w:lang w:eastAsia="ru-RU"/>
              </w:rPr>
              <w:t>тыс. рублей;</w:t>
            </w:r>
          </w:p>
          <w:p w:rsidR="00B0483B" w:rsidRPr="00B0483B" w:rsidRDefault="00B0483B" w:rsidP="00B0483B">
            <w:pPr>
              <w:widowControl/>
              <w:suppressAutoHyphens w:val="0"/>
              <w:autoSpaceDN w:val="0"/>
              <w:ind w:left="34" w:hanging="34"/>
              <w:jc w:val="both"/>
              <w:rPr>
                <w:lang w:eastAsia="ru-RU"/>
              </w:rPr>
            </w:pPr>
            <w:r w:rsidRPr="00B0483B">
              <w:rPr>
                <w:lang w:eastAsia="ru-RU"/>
              </w:rPr>
              <w:t xml:space="preserve">в 2022 году – </w:t>
            </w:r>
            <w:r w:rsidR="00AF68C0">
              <w:rPr>
                <w:lang w:eastAsia="ru-RU"/>
              </w:rPr>
              <w:t>361,1</w:t>
            </w:r>
            <w:r w:rsidRPr="00B0483B">
              <w:rPr>
                <w:lang w:eastAsia="ru-RU"/>
              </w:rPr>
              <w:t xml:space="preserve"> тыс. рублей;</w:t>
            </w:r>
          </w:p>
          <w:p w:rsidR="00B0483B" w:rsidRPr="00B0483B" w:rsidRDefault="00B0483B" w:rsidP="00B0483B">
            <w:pPr>
              <w:widowControl/>
              <w:suppressAutoHyphens w:val="0"/>
              <w:autoSpaceDN w:val="0"/>
              <w:ind w:left="34" w:hanging="34"/>
              <w:jc w:val="both"/>
              <w:rPr>
                <w:lang w:eastAsia="ru-RU"/>
              </w:rPr>
            </w:pPr>
            <w:r w:rsidRPr="00B0483B">
              <w:rPr>
                <w:lang w:eastAsia="ru-RU"/>
              </w:rPr>
              <w:t xml:space="preserve">в 2023 году – </w:t>
            </w:r>
            <w:r w:rsidR="00AF68C0">
              <w:rPr>
                <w:lang w:eastAsia="ru-RU"/>
              </w:rPr>
              <w:t>361,1</w:t>
            </w:r>
            <w:r w:rsidRPr="00B0483B">
              <w:rPr>
                <w:lang w:eastAsia="ru-RU"/>
              </w:rPr>
              <w:t xml:space="preserve"> тыс. рублей;</w:t>
            </w:r>
          </w:p>
          <w:p w:rsidR="00B0483B" w:rsidRPr="00B0483B" w:rsidRDefault="00B0483B" w:rsidP="00B0483B">
            <w:pPr>
              <w:widowControl/>
              <w:suppressAutoHyphens w:val="0"/>
              <w:autoSpaceDN w:val="0"/>
              <w:ind w:left="34" w:hanging="34"/>
              <w:jc w:val="both"/>
              <w:rPr>
                <w:lang w:eastAsia="ru-RU"/>
              </w:rPr>
            </w:pPr>
            <w:r w:rsidRPr="00B0483B">
              <w:rPr>
                <w:lang w:eastAsia="ru-RU"/>
              </w:rPr>
              <w:t xml:space="preserve">в 2024 году – </w:t>
            </w:r>
            <w:r w:rsidR="00C3736D">
              <w:rPr>
                <w:lang w:eastAsia="ru-RU"/>
              </w:rPr>
              <w:t>460,0</w:t>
            </w:r>
            <w:r w:rsidRPr="00B0483B">
              <w:rPr>
                <w:lang w:eastAsia="ru-RU"/>
              </w:rPr>
              <w:t xml:space="preserve"> тыс. рублей;</w:t>
            </w:r>
          </w:p>
          <w:p w:rsidR="00B0483B" w:rsidRPr="00B0483B" w:rsidRDefault="00B0483B" w:rsidP="00B0483B">
            <w:pPr>
              <w:widowControl/>
              <w:suppressAutoHyphens w:val="0"/>
              <w:autoSpaceDN w:val="0"/>
              <w:ind w:left="34" w:hanging="34"/>
              <w:jc w:val="both"/>
              <w:rPr>
                <w:lang w:eastAsia="ru-RU"/>
              </w:rPr>
            </w:pPr>
            <w:r w:rsidRPr="00B0483B">
              <w:rPr>
                <w:lang w:eastAsia="ru-RU"/>
              </w:rPr>
              <w:t xml:space="preserve">в 2025 году – </w:t>
            </w:r>
            <w:r w:rsidR="00C3736D">
              <w:rPr>
                <w:lang w:eastAsia="ru-RU"/>
              </w:rPr>
              <w:t>460,0</w:t>
            </w:r>
            <w:r w:rsidRPr="00B0483B">
              <w:rPr>
                <w:lang w:eastAsia="ru-RU"/>
              </w:rPr>
              <w:t xml:space="preserve"> тыс. рублей;</w:t>
            </w:r>
          </w:p>
          <w:p w:rsidR="00B0483B" w:rsidRPr="00B0483B" w:rsidRDefault="00B0483B" w:rsidP="00B0483B">
            <w:pPr>
              <w:widowControl/>
              <w:suppressAutoHyphens w:val="0"/>
              <w:autoSpaceDN w:val="0"/>
              <w:ind w:left="34" w:hanging="34"/>
              <w:jc w:val="both"/>
              <w:rPr>
                <w:lang w:eastAsia="ru-RU"/>
              </w:rPr>
            </w:pPr>
            <w:r w:rsidRPr="00B0483B">
              <w:rPr>
                <w:lang w:eastAsia="ru-RU"/>
              </w:rPr>
              <w:t xml:space="preserve">в 2026–2030 годах – </w:t>
            </w:r>
            <w:r w:rsidR="00C3736D">
              <w:rPr>
                <w:lang w:eastAsia="ru-RU"/>
              </w:rPr>
              <w:t>2300</w:t>
            </w:r>
            <w:r>
              <w:rPr>
                <w:lang w:eastAsia="ru-RU"/>
              </w:rPr>
              <w:t>,0</w:t>
            </w:r>
            <w:r w:rsidRPr="00B0483B">
              <w:rPr>
                <w:lang w:eastAsia="ru-RU"/>
              </w:rPr>
              <w:t xml:space="preserve"> тыс. рублей;</w:t>
            </w:r>
          </w:p>
          <w:p w:rsidR="00B964FF" w:rsidRDefault="00B0483B" w:rsidP="00B0483B">
            <w:pPr>
              <w:ind w:left="34" w:right="175" w:hanging="34"/>
              <w:jc w:val="both"/>
              <w:rPr>
                <w:rFonts w:eastAsia="Calibri"/>
              </w:rPr>
            </w:pPr>
            <w:r w:rsidRPr="00B0483B">
              <w:rPr>
                <w:rFonts w:eastAsia="Calibri"/>
              </w:rPr>
              <w:t xml:space="preserve">в 2031–2035 годах – </w:t>
            </w:r>
            <w:r w:rsidR="00C3736D">
              <w:rPr>
                <w:rFonts w:eastAsia="Calibri"/>
              </w:rPr>
              <w:t>2300</w:t>
            </w:r>
            <w:r>
              <w:rPr>
                <w:rFonts w:eastAsia="Calibri"/>
              </w:rPr>
              <w:t>,0</w:t>
            </w:r>
            <w:r w:rsidRPr="00B0483B">
              <w:rPr>
                <w:rFonts w:eastAsia="Calibri"/>
              </w:rPr>
              <w:t xml:space="preserve"> тыс. рублей</w:t>
            </w:r>
            <w:r>
              <w:rPr>
                <w:rFonts w:eastAsia="Calibri"/>
              </w:rPr>
              <w:t>.</w:t>
            </w:r>
          </w:p>
          <w:p w:rsidR="00B0483B" w:rsidRPr="00837DA0" w:rsidRDefault="00B0483B" w:rsidP="00265943">
            <w:pPr>
              <w:ind w:right="175"/>
              <w:jc w:val="both"/>
              <w:rPr>
                <w:color w:val="000000"/>
                <w:lang w:eastAsia="ru-RU"/>
              </w:rPr>
            </w:pPr>
          </w:p>
          <w:p w:rsidR="00B964FF" w:rsidRPr="00837DA0" w:rsidRDefault="00B964FF" w:rsidP="004974B8">
            <w:pPr>
              <w:autoSpaceDN w:val="0"/>
              <w:adjustRightInd w:val="0"/>
              <w:ind w:right="175"/>
              <w:jc w:val="both"/>
              <w:rPr>
                <w:b/>
                <w:color w:val="000000"/>
                <w:lang w:eastAsia="ru-RU"/>
              </w:rPr>
            </w:pPr>
            <w:r w:rsidRPr="00837DA0">
              <w:rPr>
                <w:color w:val="000000"/>
                <w:lang w:eastAsia="ru-RU"/>
              </w:rPr>
              <w:t>Объемы и источники финансирования муниципальной программы уточняются при формировании бюджета Канашского района Чувашской Республики на очередной финансовый год и плановый период</w:t>
            </w:r>
          </w:p>
          <w:p w:rsidR="00B964FF" w:rsidRPr="00A5646B" w:rsidRDefault="00B964FF" w:rsidP="004974B8">
            <w:pPr>
              <w:autoSpaceDN w:val="0"/>
              <w:adjustRightInd w:val="0"/>
              <w:ind w:left="176" w:right="175"/>
              <w:jc w:val="center"/>
              <w:rPr>
                <w:b/>
                <w:lang w:eastAsia="ru-RU"/>
              </w:rPr>
            </w:pPr>
          </w:p>
        </w:tc>
      </w:tr>
      <w:tr w:rsidR="00B964FF" w:rsidRPr="00A5646B" w:rsidTr="004974B8">
        <w:tc>
          <w:tcPr>
            <w:tcW w:w="3510" w:type="dxa"/>
          </w:tcPr>
          <w:p w:rsidR="00B964FF" w:rsidRPr="00A5646B" w:rsidRDefault="009E3FE7" w:rsidP="004974B8">
            <w:pPr>
              <w:autoSpaceDN w:val="0"/>
              <w:adjustRightInd w:val="0"/>
              <w:ind w:right="175"/>
              <w:jc w:val="both"/>
              <w:rPr>
                <w:b/>
                <w:lang w:eastAsia="ru-RU"/>
              </w:rPr>
            </w:pPr>
            <w:r>
              <w:rPr>
                <w:spacing w:val="-1"/>
                <w:lang w:eastAsia="ru-RU"/>
              </w:rPr>
              <w:t>Ожидаемые</w:t>
            </w:r>
            <w:r w:rsidR="00B964FF" w:rsidRPr="00A5646B">
              <w:rPr>
                <w:spacing w:val="-1"/>
                <w:lang w:eastAsia="ru-RU"/>
              </w:rPr>
              <w:t xml:space="preserve"> результат</w:t>
            </w:r>
            <w:r>
              <w:rPr>
                <w:spacing w:val="-1"/>
                <w:lang w:eastAsia="ru-RU"/>
              </w:rPr>
              <w:t>ы</w:t>
            </w:r>
            <w:r w:rsidR="00B964FF" w:rsidRPr="00A5646B">
              <w:rPr>
                <w:spacing w:val="-1"/>
                <w:lang w:eastAsia="ru-RU"/>
              </w:rPr>
              <w:t xml:space="preserve"> реализации муниципальной программы</w:t>
            </w:r>
          </w:p>
        </w:tc>
        <w:tc>
          <w:tcPr>
            <w:tcW w:w="6379" w:type="dxa"/>
          </w:tcPr>
          <w:p w:rsidR="009E3FE7" w:rsidRPr="009E3FE7" w:rsidRDefault="009E3FE7" w:rsidP="009E3FE7">
            <w:pPr>
              <w:widowControl/>
              <w:suppressAutoHyphens w:val="0"/>
              <w:autoSpaceDN w:val="0"/>
              <w:adjustRightInd w:val="0"/>
              <w:jc w:val="both"/>
              <w:rPr>
                <w:lang w:eastAsia="ru-RU"/>
              </w:rPr>
            </w:pPr>
            <w:r w:rsidRPr="009E3FE7">
              <w:rPr>
                <w:lang w:eastAsia="ru-RU"/>
              </w:rPr>
              <w:t>сокращение разрыва между уровнями общей и регистрируемой безработицы;</w:t>
            </w:r>
          </w:p>
          <w:p w:rsidR="009E3FE7" w:rsidRPr="009E3FE7" w:rsidRDefault="009E3FE7" w:rsidP="009E3FE7">
            <w:pPr>
              <w:widowControl/>
              <w:suppressAutoHyphens w:val="0"/>
              <w:autoSpaceDN w:val="0"/>
              <w:adjustRightInd w:val="0"/>
              <w:jc w:val="both"/>
              <w:rPr>
                <w:rFonts w:eastAsia="Calibri"/>
              </w:rPr>
            </w:pPr>
            <w:r w:rsidRPr="009E3FE7">
              <w:rPr>
                <w:rFonts w:eastAsia="Calibri"/>
              </w:rPr>
              <w:t>повышение уровня удовлетворенности полнотой и качеством государственных услуг в области содействия занятости населения;</w:t>
            </w:r>
          </w:p>
          <w:p w:rsidR="009E3FE7" w:rsidRPr="009E3FE7" w:rsidRDefault="009E3FE7" w:rsidP="009E3FE7">
            <w:pPr>
              <w:widowControl/>
              <w:suppressAutoHyphens w:val="0"/>
              <w:autoSpaceDN w:val="0"/>
              <w:adjustRightInd w:val="0"/>
              <w:jc w:val="both"/>
              <w:rPr>
                <w:rFonts w:eastAsia="Calibri"/>
              </w:rPr>
            </w:pPr>
            <w:r w:rsidRPr="009E3FE7">
              <w:rPr>
                <w:rFonts w:eastAsia="Calibri"/>
              </w:rPr>
              <w:t>реализация прав работников на здоровые и безопасные условия труда;</w:t>
            </w:r>
          </w:p>
          <w:p w:rsidR="00B964FF" w:rsidRPr="00A5646B" w:rsidRDefault="009E3FE7" w:rsidP="009E3FE7">
            <w:pPr>
              <w:autoSpaceDN w:val="0"/>
              <w:adjustRightInd w:val="0"/>
              <w:ind w:right="175"/>
              <w:jc w:val="both"/>
              <w:rPr>
                <w:b/>
                <w:lang w:eastAsia="ru-RU"/>
              </w:rPr>
            </w:pPr>
            <w:r w:rsidRPr="009E3FE7">
              <w:rPr>
                <w:rFonts w:eastAsia="Calibri"/>
              </w:rPr>
              <w:t>повышение эффективности государственного управления в сфере занятости населения.</w:t>
            </w:r>
          </w:p>
        </w:tc>
      </w:tr>
    </w:tbl>
    <w:p w:rsidR="008148E5" w:rsidRDefault="008148E5"/>
    <w:p w:rsidR="00AF68C0" w:rsidRDefault="00AF68C0"/>
    <w:p w:rsidR="00AF68C0" w:rsidRDefault="00AF68C0"/>
    <w:p w:rsidR="00AF68C0" w:rsidRDefault="00AF68C0"/>
    <w:p w:rsidR="008148E5" w:rsidRPr="008148E5" w:rsidRDefault="008148E5" w:rsidP="008148E5">
      <w:pPr>
        <w:widowControl/>
        <w:suppressAutoHyphens w:val="0"/>
        <w:autoSpaceDE/>
        <w:jc w:val="center"/>
        <w:rPr>
          <w:rFonts w:eastAsia="Calibri"/>
          <w:b/>
        </w:rPr>
      </w:pPr>
      <w:r w:rsidRPr="008148E5">
        <w:rPr>
          <w:rFonts w:eastAsia="Calibri"/>
          <w:b/>
        </w:rPr>
        <w:t xml:space="preserve">Раздел I. Приоритеты государственной политики </w:t>
      </w:r>
    </w:p>
    <w:p w:rsidR="008148E5" w:rsidRPr="008148E5" w:rsidRDefault="008148E5" w:rsidP="008148E5">
      <w:pPr>
        <w:widowControl/>
        <w:suppressAutoHyphens w:val="0"/>
        <w:autoSpaceDE/>
        <w:jc w:val="center"/>
        <w:rPr>
          <w:rFonts w:eastAsia="Calibri"/>
          <w:b/>
        </w:rPr>
      </w:pPr>
      <w:r w:rsidRPr="008148E5">
        <w:rPr>
          <w:rFonts w:eastAsia="Calibri"/>
          <w:b/>
        </w:rPr>
        <w:t xml:space="preserve">в сфере реализации </w:t>
      </w:r>
      <w:r>
        <w:rPr>
          <w:rFonts w:eastAsia="Calibri"/>
          <w:b/>
        </w:rPr>
        <w:t>муниципаль</w:t>
      </w:r>
      <w:r w:rsidRPr="008148E5">
        <w:rPr>
          <w:rFonts w:eastAsia="Calibri"/>
          <w:b/>
        </w:rPr>
        <w:t xml:space="preserve">ной программы, цель, задачи, </w:t>
      </w:r>
    </w:p>
    <w:p w:rsidR="008148E5" w:rsidRPr="008148E5" w:rsidRDefault="008148E5" w:rsidP="008148E5">
      <w:pPr>
        <w:widowControl/>
        <w:suppressAutoHyphens w:val="0"/>
        <w:autoSpaceDE/>
        <w:jc w:val="center"/>
        <w:rPr>
          <w:rFonts w:eastAsia="Calibri"/>
          <w:b/>
        </w:rPr>
      </w:pPr>
      <w:r w:rsidRPr="008148E5">
        <w:rPr>
          <w:rFonts w:eastAsia="Calibri"/>
          <w:b/>
        </w:rPr>
        <w:t xml:space="preserve">описание сроков и этапов реализации </w:t>
      </w:r>
      <w:r>
        <w:rPr>
          <w:rFonts w:eastAsia="Calibri"/>
          <w:b/>
        </w:rPr>
        <w:t>муниципаль</w:t>
      </w:r>
      <w:r w:rsidRPr="008148E5">
        <w:rPr>
          <w:rFonts w:eastAsia="Calibri"/>
          <w:b/>
        </w:rPr>
        <w:t>ной программы</w:t>
      </w:r>
    </w:p>
    <w:p w:rsidR="008148E5" w:rsidRPr="008148E5" w:rsidRDefault="008148E5" w:rsidP="008148E5">
      <w:pPr>
        <w:widowControl/>
        <w:suppressAutoHyphens w:val="0"/>
        <w:autoSpaceDN w:val="0"/>
        <w:adjustRightInd w:val="0"/>
        <w:ind w:firstLine="709"/>
        <w:jc w:val="both"/>
        <w:outlineLvl w:val="0"/>
        <w:rPr>
          <w:rFonts w:eastAsia="Calibri"/>
        </w:rPr>
      </w:pPr>
    </w:p>
    <w:p w:rsidR="008148E5" w:rsidRPr="008148E5" w:rsidRDefault="008148E5" w:rsidP="008148E5">
      <w:pPr>
        <w:widowControl/>
        <w:suppressAutoHyphens w:val="0"/>
        <w:autoSpaceDN w:val="0"/>
        <w:adjustRightInd w:val="0"/>
        <w:ind w:firstLine="709"/>
        <w:jc w:val="both"/>
        <w:rPr>
          <w:rFonts w:eastAsia="Calibri"/>
        </w:rPr>
      </w:pPr>
      <w:r w:rsidRPr="008148E5">
        <w:rPr>
          <w:rFonts w:eastAsia="Calibri"/>
        </w:rPr>
        <w:t>Приоритеты государственной политики в сфере развития рынка труда Чувашской Республики определены Стратегией социально-экономического развития Чувашской Республики до 2035 года, утвержденной постановлением Кабинета Министров Чувашской Республики от 28 июня 2018 г. № 254, ежегодными посланиями Главы Чувашской Республики Государственному Совету Чувашской Республики.</w:t>
      </w:r>
    </w:p>
    <w:p w:rsidR="008148E5" w:rsidRPr="008148E5" w:rsidRDefault="00265943" w:rsidP="008148E5">
      <w:pPr>
        <w:widowControl/>
        <w:suppressAutoHyphens w:val="0"/>
        <w:autoSpaceDN w:val="0"/>
        <w:adjustRightInd w:val="0"/>
        <w:ind w:firstLine="709"/>
        <w:jc w:val="both"/>
        <w:rPr>
          <w:rFonts w:eastAsia="Calibri"/>
        </w:rPr>
      </w:pPr>
      <w:r>
        <w:rPr>
          <w:rFonts w:eastAsia="Calibri"/>
        </w:rPr>
        <w:t>П</w:t>
      </w:r>
      <w:r w:rsidR="008148E5" w:rsidRPr="008148E5">
        <w:rPr>
          <w:rFonts w:eastAsia="Calibri"/>
        </w:rPr>
        <w:t>риоритет</w:t>
      </w:r>
      <w:r>
        <w:rPr>
          <w:rFonts w:eastAsia="Calibri"/>
        </w:rPr>
        <w:t>ами</w:t>
      </w:r>
      <w:r w:rsidR="008148E5" w:rsidRPr="008148E5">
        <w:rPr>
          <w:rFonts w:eastAsia="Calibri"/>
        </w:rPr>
        <w:t xml:space="preserve"> в области развития рынка труда в 2019–2035 годах </w:t>
      </w:r>
      <w:r>
        <w:rPr>
          <w:rFonts w:eastAsia="Calibri"/>
        </w:rPr>
        <w:t xml:space="preserve">должны стать </w:t>
      </w:r>
      <w:r w:rsidR="008148E5" w:rsidRPr="008148E5">
        <w:rPr>
          <w:rFonts w:eastAsia="Calibri"/>
        </w:rPr>
        <w:t xml:space="preserve"> создание условий для обеспечения экономики </w:t>
      </w:r>
      <w:r w:rsidR="008148E5">
        <w:rPr>
          <w:rFonts w:eastAsia="Calibri"/>
        </w:rPr>
        <w:t xml:space="preserve">района </w:t>
      </w:r>
      <w:r w:rsidR="008148E5" w:rsidRPr="008148E5">
        <w:rPr>
          <w:rFonts w:eastAsia="Calibri"/>
        </w:rPr>
        <w:t>высокопрофессиональными кадрами и повышени</w:t>
      </w:r>
      <w:r>
        <w:rPr>
          <w:rFonts w:eastAsia="Calibri"/>
        </w:rPr>
        <w:t>е</w:t>
      </w:r>
      <w:r w:rsidR="008148E5" w:rsidRPr="008148E5">
        <w:rPr>
          <w:rFonts w:eastAsia="Calibri"/>
        </w:rPr>
        <w:t xml:space="preserve"> эффективности их использования, а также реализаци</w:t>
      </w:r>
      <w:r>
        <w:rPr>
          <w:rFonts w:eastAsia="Calibri"/>
        </w:rPr>
        <w:t>я</w:t>
      </w:r>
      <w:r w:rsidR="008148E5" w:rsidRPr="008148E5">
        <w:rPr>
          <w:rFonts w:eastAsia="Calibri"/>
        </w:rPr>
        <w:t xml:space="preserve"> прав граждан на защиту от безработицы, в том числе </w:t>
      </w:r>
      <w:proofErr w:type="gramStart"/>
      <w:r w:rsidR="008148E5" w:rsidRPr="008148E5">
        <w:rPr>
          <w:rFonts w:eastAsia="Calibri"/>
        </w:rPr>
        <w:t>на</w:t>
      </w:r>
      <w:proofErr w:type="gramEnd"/>
      <w:r w:rsidR="008148E5" w:rsidRPr="008148E5">
        <w:rPr>
          <w:rFonts w:eastAsia="Calibri"/>
        </w:rPr>
        <w:t>:</w:t>
      </w:r>
    </w:p>
    <w:p w:rsidR="008148E5" w:rsidRPr="008148E5" w:rsidRDefault="008148E5" w:rsidP="008148E5">
      <w:pPr>
        <w:widowControl/>
        <w:suppressAutoHyphens w:val="0"/>
        <w:autoSpaceDN w:val="0"/>
        <w:adjustRightInd w:val="0"/>
        <w:ind w:firstLine="709"/>
        <w:jc w:val="both"/>
        <w:rPr>
          <w:rFonts w:eastAsia="Calibri"/>
        </w:rPr>
      </w:pPr>
      <w:r w:rsidRPr="008148E5">
        <w:rPr>
          <w:rFonts w:eastAsia="Calibri"/>
        </w:rPr>
        <w:t xml:space="preserve">формирование конкурентной среды для создания, удержания и привлечения качественного кадрового потенциала в </w:t>
      </w:r>
      <w:r>
        <w:rPr>
          <w:rFonts w:eastAsia="Calibri"/>
        </w:rPr>
        <w:t>Канашский район</w:t>
      </w:r>
      <w:r w:rsidRPr="008148E5">
        <w:rPr>
          <w:rFonts w:eastAsia="Calibri"/>
        </w:rPr>
        <w:t xml:space="preserve"> в результате создания благоприятной инвестиционной, инновационной, социальной, образовательной среды;</w:t>
      </w:r>
    </w:p>
    <w:p w:rsidR="008148E5" w:rsidRPr="008148E5" w:rsidRDefault="008148E5" w:rsidP="008148E5">
      <w:pPr>
        <w:widowControl/>
        <w:suppressAutoHyphens w:val="0"/>
        <w:autoSpaceDN w:val="0"/>
        <w:adjustRightInd w:val="0"/>
        <w:ind w:firstLine="709"/>
        <w:jc w:val="both"/>
        <w:rPr>
          <w:rFonts w:eastAsia="Calibri"/>
        </w:rPr>
      </w:pPr>
      <w:r w:rsidRPr="008148E5">
        <w:rPr>
          <w:rFonts w:eastAsia="Calibri"/>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8148E5" w:rsidRPr="008148E5" w:rsidRDefault="008148E5" w:rsidP="008148E5">
      <w:pPr>
        <w:widowControl/>
        <w:suppressAutoHyphens w:val="0"/>
        <w:autoSpaceDN w:val="0"/>
        <w:adjustRightInd w:val="0"/>
        <w:spacing w:line="247" w:lineRule="auto"/>
        <w:ind w:firstLine="709"/>
        <w:jc w:val="both"/>
        <w:rPr>
          <w:rFonts w:eastAsia="Calibri"/>
        </w:rPr>
      </w:pPr>
      <w:r w:rsidRPr="008148E5">
        <w:rPr>
          <w:rFonts w:eastAsia="Calibri"/>
        </w:rP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rsidR="008148E5" w:rsidRPr="008148E5" w:rsidRDefault="008148E5" w:rsidP="008148E5">
      <w:pPr>
        <w:widowControl/>
        <w:suppressAutoHyphens w:val="0"/>
        <w:autoSpaceDN w:val="0"/>
        <w:adjustRightInd w:val="0"/>
        <w:spacing w:line="247" w:lineRule="auto"/>
        <w:ind w:firstLine="709"/>
        <w:jc w:val="both"/>
        <w:rPr>
          <w:rFonts w:eastAsia="Calibri"/>
        </w:rPr>
      </w:pPr>
      <w:r w:rsidRPr="008148E5">
        <w:rPr>
          <w:rFonts w:eastAsia="Calibri"/>
        </w:rPr>
        <w:t>стимулирование предпринимательского сообщества к созданию новых рабочих ме</w:t>
      </w:r>
      <w:proofErr w:type="gramStart"/>
      <w:r w:rsidRPr="008148E5">
        <w:rPr>
          <w:rFonts w:eastAsia="Calibri"/>
        </w:rPr>
        <w:t>ст в сф</w:t>
      </w:r>
      <w:proofErr w:type="gramEnd"/>
      <w:r w:rsidRPr="008148E5">
        <w:rPr>
          <w:rFonts w:eastAsia="Calibri"/>
        </w:rPr>
        <w:t xml:space="preserve">ере приоритетных направлений экономического развития </w:t>
      </w:r>
      <w:r>
        <w:rPr>
          <w:rFonts w:eastAsia="Calibri"/>
        </w:rPr>
        <w:t>Канашского района</w:t>
      </w:r>
      <w:r w:rsidRPr="008148E5">
        <w:rPr>
          <w:rFonts w:eastAsia="Calibri"/>
        </w:rPr>
        <w:t>;</w:t>
      </w:r>
    </w:p>
    <w:p w:rsidR="008148E5" w:rsidRPr="008148E5" w:rsidRDefault="008148E5" w:rsidP="008148E5">
      <w:pPr>
        <w:widowControl/>
        <w:suppressAutoHyphens w:val="0"/>
        <w:autoSpaceDN w:val="0"/>
        <w:adjustRightInd w:val="0"/>
        <w:spacing w:line="247" w:lineRule="auto"/>
        <w:ind w:firstLine="709"/>
        <w:jc w:val="both"/>
        <w:rPr>
          <w:rFonts w:eastAsia="Calibri"/>
        </w:rPr>
      </w:pPr>
      <w:r w:rsidRPr="008148E5">
        <w:rPr>
          <w:rFonts w:eastAsia="Calibri"/>
        </w:rPr>
        <w:t>выявление барьеров, затрудняющих формирование гибких трудовых отношений, в том числе дистанционной занятости;</w:t>
      </w:r>
    </w:p>
    <w:p w:rsidR="008148E5" w:rsidRPr="008148E5" w:rsidRDefault="008148E5" w:rsidP="008148E5">
      <w:pPr>
        <w:widowControl/>
        <w:suppressAutoHyphens w:val="0"/>
        <w:autoSpaceDN w:val="0"/>
        <w:adjustRightInd w:val="0"/>
        <w:spacing w:line="247" w:lineRule="auto"/>
        <w:ind w:firstLine="709"/>
        <w:jc w:val="both"/>
        <w:rPr>
          <w:rFonts w:eastAsia="Calibri"/>
        </w:rPr>
      </w:pPr>
      <w:r w:rsidRPr="008148E5">
        <w:rPr>
          <w:rFonts w:eastAsia="Calibri"/>
        </w:rPr>
        <w:t xml:space="preserve">проведение последовательных мер по легализации «серого» рынка труда, которые приведут к постепенному сокращению оттока рабочей силы из </w:t>
      </w:r>
      <w:r>
        <w:rPr>
          <w:rFonts w:eastAsia="Calibri"/>
        </w:rPr>
        <w:t>Канашского района</w:t>
      </w:r>
      <w:r w:rsidRPr="008148E5">
        <w:rPr>
          <w:rFonts w:eastAsia="Calibri"/>
        </w:rPr>
        <w:t>;</w:t>
      </w:r>
    </w:p>
    <w:p w:rsidR="008148E5" w:rsidRPr="008148E5" w:rsidRDefault="008148E5" w:rsidP="008148E5">
      <w:pPr>
        <w:widowControl/>
        <w:suppressAutoHyphens w:val="0"/>
        <w:autoSpaceDN w:val="0"/>
        <w:adjustRightInd w:val="0"/>
        <w:spacing w:line="247" w:lineRule="auto"/>
        <w:ind w:firstLine="709"/>
        <w:jc w:val="both"/>
        <w:rPr>
          <w:rFonts w:eastAsia="Calibri"/>
        </w:rPr>
      </w:pPr>
      <w:r w:rsidRPr="008148E5">
        <w:rPr>
          <w:rFonts w:eastAsia="Calibri"/>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8148E5" w:rsidRPr="008148E5" w:rsidRDefault="008148E5" w:rsidP="008148E5">
      <w:pPr>
        <w:widowControl/>
        <w:suppressAutoHyphens w:val="0"/>
        <w:autoSpaceDN w:val="0"/>
        <w:adjustRightInd w:val="0"/>
        <w:spacing w:line="247" w:lineRule="auto"/>
        <w:ind w:firstLine="709"/>
        <w:jc w:val="both"/>
        <w:rPr>
          <w:rFonts w:eastAsia="Calibri"/>
        </w:rPr>
      </w:pPr>
      <w:r w:rsidRPr="008148E5">
        <w:rPr>
          <w:rFonts w:eastAsia="Calibri"/>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8148E5" w:rsidRPr="008148E5" w:rsidRDefault="008148E5" w:rsidP="008148E5">
      <w:pPr>
        <w:widowControl/>
        <w:suppressAutoHyphens w:val="0"/>
        <w:autoSpaceDN w:val="0"/>
        <w:adjustRightInd w:val="0"/>
        <w:spacing w:line="247" w:lineRule="auto"/>
        <w:ind w:firstLine="709"/>
        <w:jc w:val="both"/>
        <w:rPr>
          <w:rFonts w:eastAsia="Calibri"/>
        </w:rPr>
      </w:pPr>
      <w:r w:rsidRPr="008148E5">
        <w:rPr>
          <w:rFonts w:eastAsia="Calibri"/>
        </w:rPr>
        <w:t>реализацию превентивных мер содействия занятости граждан, внедрение эффективных механизмов перепрофилирования безработных граждан;</w:t>
      </w:r>
    </w:p>
    <w:p w:rsidR="008148E5" w:rsidRPr="008148E5" w:rsidRDefault="008148E5" w:rsidP="008148E5">
      <w:pPr>
        <w:widowControl/>
        <w:suppressAutoHyphens w:val="0"/>
        <w:autoSpaceDN w:val="0"/>
        <w:adjustRightInd w:val="0"/>
        <w:spacing w:line="247" w:lineRule="auto"/>
        <w:ind w:firstLine="709"/>
        <w:jc w:val="both"/>
        <w:rPr>
          <w:rFonts w:eastAsia="Calibri"/>
        </w:rPr>
      </w:pPr>
      <w:r w:rsidRPr="008148E5">
        <w:rPr>
          <w:rFonts w:eastAsia="Calibri"/>
        </w:rPr>
        <w:t>использование новых информационных возможностей и обеспечение доступности информационных ресурсов в сфере занятости населения;</w:t>
      </w:r>
    </w:p>
    <w:p w:rsidR="008148E5" w:rsidRPr="008148E5" w:rsidRDefault="008148E5" w:rsidP="008148E5">
      <w:pPr>
        <w:widowControl/>
        <w:suppressAutoHyphens w:val="0"/>
        <w:autoSpaceDN w:val="0"/>
        <w:adjustRightInd w:val="0"/>
        <w:spacing w:line="247" w:lineRule="auto"/>
        <w:ind w:firstLine="709"/>
        <w:jc w:val="both"/>
        <w:rPr>
          <w:rFonts w:eastAsia="Calibri"/>
        </w:rPr>
      </w:pPr>
      <w:r w:rsidRPr="008148E5">
        <w:rPr>
          <w:rFonts w:eastAsia="Calibri"/>
        </w:rP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8148E5" w:rsidRPr="008148E5" w:rsidRDefault="008148E5" w:rsidP="008148E5">
      <w:pPr>
        <w:widowControl/>
        <w:suppressAutoHyphens w:val="0"/>
        <w:autoSpaceDN w:val="0"/>
        <w:spacing w:line="247" w:lineRule="auto"/>
        <w:ind w:firstLine="709"/>
        <w:jc w:val="both"/>
        <w:rPr>
          <w:lang w:eastAsia="ru-RU"/>
        </w:rPr>
      </w:pPr>
      <w:r w:rsidRPr="008148E5">
        <w:rPr>
          <w:lang w:eastAsia="ru-RU"/>
        </w:rPr>
        <w:t xml:space="preserve">Целью </w:t>
      </w:r>
      <w:r>
        <w:rPr>
          <w:lang w:eastAsia="ru-RU"/>
        </w:rPr>
        <w:t>муниципаль</w:t>
      </w:r>
      <w:r w:rsidRPr="008148E5">
        <w:rPr>
          <w:lang w:eastAsia="ru-RU"/>
        </w:rPr>
        <w:t xml:space="preserve">ной программы </w:t>
      </w:r>
      <w:r>
        <w:rPr>
          <w:lang w:eastAsia="ru-RU"/>
        </w:rPr>
        <w:t xml:space="preserve">Канашского района </w:t>
      </w:r>
      <w:r w:rsidRPr="008148E5">
        <w:rPr>
          <w:lang w:eastAsia="ru-RU"/>
        </w:rPr>
        <w:t xml:space="preserve">Чувашской Республики «Содействие занятости населения» (далее – </w:t>
      </w:r>
      <w:r w:rsidR="00C3736D">
        <w:rPr>
          <w:lang w:eastAsia="ru-RU"/>
        </w:rPr>
        <w:t>Муниципаль</w:t>
      </w:r>
      <w:r w:rsidRPr="008148E5">
        <w:rPr>
          <w:lang w:eastAsia="ru-RU"/>
        </w:rPr>
        <w:t>ная программа) является создание правовых и экономических условий, способствующих эффективному развитию рынка труда.</w:t>
      </w:r>
    </w:p>
    <w:p w:rsidR="008148E5" w:rsidRPr="008148E5" w:rsidRDefault="008148E5" w:rsidP="008148E5">
      <w:pPr>
        <w:widowControl/>
        <w:suppressAutoHyphens w:val="0"/>
        <w:autoSpaceDN w:val="0"/>
        <w:adjustRightInd w:val="0"/>
        <w:spacing w:line="247" w:lineRule="auto"/>
        <w:ind w:firstLine="709"/>
        <w:jc w:val="both"/>
        <w:rPr>
          <w:lang w:eastAsia="ru-RU"/>
        </w:rPr>
      </w:pPr>
      <w:r w:rsidRPr="008148E5">
        <w:rPr>
          <w:lang w:eastAsia="ru-RU"/>
        </w:rPr>
        <w:t>С учетом поставленной цели предполагается решение следующих задач:</w:t>
      </w:r>
    </w:p>
    <w:p w:rsidR="008148E5" w:rsidRPr="008148E5" w:rsidRDefault="008148E5" w:rsidP="008148E5">
      <w:pPr>
        <w:widowControl/>
        <w:suppressAutoHyphens w:val="0"/>
        <w:autoSpaceDN w:val="0"/>
        <w:spacing w:line="247" w:lineRule="auto"/>
        <w:ind w:firstLine="709"/>
        <w:jc w:val="both"/>
        <w:rPr>
          <w:lang w:eastAsia="ru-RU"/>
        </w:rPr>
      </w:pPr>
      <w:r w:rsidRPr="008148E5">
        <w:rPr>
          <w:lang w:eastAsia="ru-RU"/>
        </w:rPr>
        <w:t>обеспечение реализации права граждан на защиту от безработицы;</w:t>
      </w:r>
    </w:p>
    <w:p w:rsidR="008148E5" w:rsidRPr="008148E5" w:rsidRDefault="008148E5" w:rsidP="008148E5">
      <w:pPr>
        <w:widowControl/>
        <w:suppressAutoHyphens w:val="0"/>
        <w:autoSpaceDN w:val="0"/>
        <w:spacing w:line="247" w:lineRule="auto"/>
        <w:ind w:firstLine="709"/>
        <w:jc w:val="both"/>
        <w:rPr>
          <w:lang w:eastAsia="ru-RU"/>
        </w:rPr>
      </w:pPr>
      <w:r w:rsidRPr="008148E5">
        <w:rPr>
          <w:lang w:eastAsia="ru-RU"/>
        </w:rPr>
        <w:t xml:space="preserve">повышение </w:t>
      </w:r>
      <w:proofErr w:type="gramStart"/>
      <w:r w:rsidRPr="008148E5">
        <w:rPr>
          <w:lang w:eastAsia="ru-RU"/>
        </w:rPr>
        <w:t>эффективности регулирования процессов использования трудовых ресурсов</w:t>
      </w:r>
      <w:proofErr w:type="gramEnd"/>
      <w:r w:rsidRPr="008148E5">
        <w:rPr>
          <w:lang w:eastAsia="ru-RU"/>
        </w:rPr>
        <w:t xml:space="preserve"> и обеспечение защиты трудовых прав граждан;</w:t>
      </w:r>
    </w:p>
    <w:p w:rsidR="008148E5" w:rsidRDefault="008148E5" w:rsidP="008148E5">
      <w:pPr>
        <w:widowControl/>
        <w:suppressAutoHyphens w:val="0"/>
        <w:autoSpaceDN w:val="0"/>
        <w:adjustRightInd w:val="0"/>
        <w:spacing w:line="247" w:lineRule="auto"/>
        <w:ind w:firstLine="709"/>
        <w:jc w:val="both"/>
        <w:rPr>
          <w:rFonts w:eastAsia="Calibri"/>
        </w:rPr>
      </w:pPr>
      <w:r w:rsidRPr="008148E5">
        <w:rPr>
          <w:rFonts w:eastAsia="Calibri"/>
        </w:rPr>
        <w:t>внедрение культуры безопасного труда.</w:t>
      </w:r>
    </w:p>
    <w:p w:rsidR="00265943" w:rsidRPr="008148E5" w:rsidRDefault="00265943" w:rsidP="008148E5">
      <w:pPr>
        <w:widowControl/>
        <w:suppressAutoHyphens w:val="0"/>
        <w:autoSpaceDN w:val="0"/>
        <w:adjustRightInd w:val="0"/>
        <w:spacing w:line="247" w:lineRule="auto"/>
        <w:ind w:firstLine="709"/>
        <w:jc w:val="both"/>
        <w:rPr>
          <w:rFonts w:eastAsia="Calibri"/>
        </w:rPr>
      </w:pPr>
    </w:p>
    <w:p w:rsidR="008148E5" w:rsidRPr="008148E5" w:rsidRDefault="008148E5" w:rsidP="008148E5">
      <w:pPr>
        <w:widowControl/>
        <w:suppressAutoHyphens w:val="0"/>
        <w:autoSpaceDN w:val="0"/>
        <w:adjustRightInd w:val="0"/>
        <w:spacing w:line="247" w:lineRule="auto"/>
        <w:ind w:firstLine="709"/>
        <w:jc w:val="both"/>
        <w:rPr>
          <w:lang w:eastAsia="ru-RU"/>
        </w:rPr>
      </w:pPr>
      <w:r>
        <w:rPr>
          <w:lang w:eastAsia="ru-RU"/>
        </w:rPr>
        <w:lastRenderedPageBreak/>
        <w:t>Муниципаль</w:t>
      </w:r>
      <w:r w:rsidRPr="008148E5">
        <w:rPr>
          <w:lang w:eastAsia="ru-RU"/>
        </w:rPr>
        <w:t xml:space="preserve">ная программа </w:t>
      </w:r>
      <w:r w:rsidRPr="008148E5">
        <w:rPr>
          <w:rFonts w:eastAsia="Calibri"/>
        </w:rPr>
        <w:t>реализуется в 2019–2035 годах в три этапа</w:t>
      </w:r>
      <w:r w:rsidRPr="008148E5">
        <w:rPr>
          <w:lang w:eastAsia="ru-RU"/>
        </w:rPr>
        <w:t>:</w:t>
      </w:r>
    </w:p>
    <w:p w:rsidR="008148E5" w:rsidRPr="008148E5" w:rsidRDefault="008148E5" w:rsidP="008148E5">
      <w:pPr>
        <w:widowControl/>
        <w:suppressAutoHyphens w:val="0"/>
        <w:autoSpaceDN w:val="0"/>
        <w:adjustRightInd w:val="0"/>
        <w:spacing w:line="247" w:lineRule="auto"/>
        <w:ind w:firstLine="709"/>
        <w:jc w:val="both"/>
        <w:rPr>
          <w:lang w:eastAsia="ru-RU"/>
        </w:rPr>
      </w:pPr>
      <w:r w:rsidRPr="008148E5">
        <w:rPr>
          <w:lang w:eastAsia="ru-RU"/>
        </w:rPr>
        <w:t>1 этап – 2019–2025 годы;</w:t>
      </w:r>
    </w:p>
    <w:p w:rsidR="008148E5" w:rsidRPr="008148E5" w:rsidRDefault="008148E5" w:rsidP="008148E5">
      <w:pPr>
        <w:widowControl/>
        <w:suppressAutoHyphens w:val="0"/>
        <w:autoSpaceDN w:val="0"/>
        <w:adjustRightInd w:val="0"/>
        <w:spacing w:line="247" w:lineRule="auto"/>
        <w:ind w:firstLine="709"/>
        <w:jc w:val="both"/>
        <w:rPr>
          <w:lang w:eastAsia="ru-RU"/>
        </w:rPr>
      </w:pPr>
      <w:r w:rsidRPr="008148E5">
        <w:rPr>
          <w:lang w:eastAsia="ru-RU"/>
        </w:rPr>
        <w:t>2 этап – 2026–2030 годы;</w:t>
      </w:r>
    </w:p>
    <w:p w:rsidR="008148E5" w:rsidRPr="008148E5" w:rsidRDefault="008148E5" w:rsidP="008148E5">
      <w:pPr>
        <w:widowControl/>
        <w:suppressAutoHyphens w:val="0"/>
        <w:autoSpaceDN w:val="0"/>
        <w:spacing w:line="247" w:lineRule="auto"/>
        <w:ind w:firstLine="709"/>
        <w:jc w:val="both"/>
        <w:rPr>
          <w:lang w:eastAsia="ru-RU"/>
        </w:rPr>
      </w:pPr>
      <w:r w:rsidRPr="008148E5">
        <w:rPr>
          <w:lang w:eastAsia="ru-RU"/>
        </w:rPr>
        <w:t>3 этап – 2031–2035 годы.</w:t>
      </w:r>
    </w:p>
    <w:p w:rsidR="008148E5" w:rsidRPr="008148E5" w:rsidRDefault="008148E5" w:rsidP="008148E5">
      <w:pPr>
        <w:widowControl/>
        <w:suppressAutoHyphens w:val="0"/>
        <w:autoSpaceDN w:val="0"/>
        <w:adjustRightInd w:val="0"/>
        <w:spacing w:line="247" w:lineRule="auto"/>
        <w:ind w:firstLine="709"/>
        <w:jc w:val="both"/>
        <w:rPr>
          <w:rFonts w:eastAsia="Calibri"/>
        </w:rPr>
      </w:pPr>
      <w:r w:rsidRPr="008148E5">
        <w:rPr>
          <w:rFonts w:eastAsia="Calibri"/>
        </w:rPr>
        <w:t xml:space="preserve">Сведения о целевых индикаторах и показателях </w:t>
      </w:r>
      <w:r>
        <w:rPr>
          <w:rFonts w:eastAsia="Calibri"/>
        </w:rPr>
        <w:t>Муниципальн</w:t>
      </w:r>
      <w:r w:rsidRPr="008148E5">
        <w:rPr>
          <w:rFonts w:eastAsia="Calibri"/>
        </w:rPr>
        <w:t xml:space="preserve">ой программы, подпрограмм </w:t>
      </w:r>
      <w:r>
        <w:rPr>
          <w:rFonts w:eastAsia="Calibri"/>
        </w:rPr>
        <w:t>Муниципаль</w:t>
      </w:r>
      <w:r w:rsidRPr="008148E5">
        <w:rPr>
          <w:rFonts w:eastAsia="Calibri"/>
        </w:rPr>
        <w:t xml:space="preserve">ной программы, их значениях приводятся в приложении № 1 к </w:t>
      </w:r>
      <w:r>
        <w:rPr>
          <w:rFonts w:eastAsia="Calibri"/>
        </w:rPr>
        <w:t>Муниципаль</w:t>
      </w:r>
      <w:r w:rsidRPr="008148E5">
        <w:rPr>
          <w:rFonts w:eastAsia="Calibri"/>
        </w:rPr>
        <w:t>ной программе.</w:t>
      </w:r>
    </w:p>
    <w:p w:rsidR="008148E5" w:rsidRPr="008148E5" w:rsidRDefault="008148E5" w:rsidP="008148E5">
      <w:pPr>
        <w:widowControl/>
        <w:suppressAutoHyphens w:val="0"/>
        <w:autoSpaceDN w:val="0"/>
        <w:adjustRightInd w:val="0"/>
        <w:spacing w:line="247" w:lineRule="auto"/>
        <w:ind w:firstLine="709"/>
        <w:jc w:val="both"/>
        <w:rPr>
          <w:rFonts w:eastAsia="Calibri"/>
        </w:rPr>
      </w:pPr>
      <w:r w:rsidRPr="008148E5">
        <w:rPr>
          <w:rFonts w:eastAsia="Calibri"/>
        </w:rPr>
        <w:t xml:space="preserve">Состав целевых индикаторов и показателей </w:t>
      </w:r>
      <w:r>
        <w:rPr>
          <w:rFonts w:eastAsia="Calibri"/>
        </w:rPr>
        <w:t>Муниципаль</w:t>
      </w:r>
      <w:r w:rsidRPr="008148E5">
        <w:rPr>
          <w:rFonts w:eastAsia="Calibri"/>
        </w:rPr>
        <w:t xml:space="preserve">ной программы и подпрограмм определен исходя из принципа необходимости и достаточности информации для характеристики достижения цели и решения задач, определенных </w:t>
      </w:r>
      <w:r>
        <w:rPr>
          <w:rFonts w:eastAsia="Calibri"/>
        </w:rPr>
        <w:t>Муниципаль</w:t>
      </w:r>
      <w:r w:rsidRPr="008148E5">
        <w:rPr>
          <w:rFonts w:eastAsia="Calibri"/>
        </w:rPr>
        <w:t>ной программой.</w:t>
      </w:r>
    </w:p>
    <w:p w:rsidR="008148E5" w:rsidRPr="008148E5" w:rsidRDefault="008148E5" w:rsidP="008148E5">
      <w:pPr>
        <w:widowControl/>
        <w:suppressAutoHyphens w:val="0"/>
        <w:autoSpaceDN w:val="0"/>
        <w:spacing w:line="247" w:lineRule="auto"/>
        <w:ind w:firstLine="709"/>
        <w:jc w:val="both"/>
        <w:rPr>
          <w:lang w:eastAsia="ru-RU"/>
        </w:rPr>
      </w:pPr>
      <w:r w:rsidRPr="008148E5">
        <w:rPr>
          <w:lang w:eastAsia="ru-RU"/>
        </w:rPr>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 </w:t>
      </w:r>
    </w:p>
    <w:p w:rsidR="008148E5" w:rsidRPr="008148E5" w:rsidRDefault="008148E5" w:rsidP="008148E5">
      <w:pPr>
        <w:widowControl/>
        <w:suppressAutoHyphens w:val="0"/>
        <w:autoSpaceDN w:val="0"/>
        <w:adjustRightInd w:val="0"/>
        <w:spacing w:line="247" w:lineRule="auto"/>
        <w:ind w:firstLine="709"/>
        <w:jc w:val="both"/>
        <w:rPr>
          <w:rFonts w:eastAsia="Calibri"/>
        </w:rPr>
      </w:pPr>
    </w:p>
    <w:p w:rsidR="002F6F50" w:rsidRPr="002F6F50" w:rsidRDefault="002F6F50" w:rsidP="002F6F50">
      <w:pPr>
        <w:widowControl/>
        <w:suppressAutoHyphens w:val="0"/>
        <w:autoSpaceDN w:val="0"/>
        <w:adjustRightInd w:val="0"/>
        <w:spacing w:line="247" w:lineRule="auto"/>
        <w:jc w:val="center"/>
        <w:rPr>
          <w:rFonts w:eastAsia="Calibri"/>
          <w:b/>
        </w:rPr>
      </w:pPr>
      <w:r w:rsidRPr="002F6F50">
        <w:rPr>
          <w:b/>
          <w:lang w:eastAsia="ru-RU"/>
        </w:rPr>
        <w:t xml:space="preserve">Раздел II. </w:t>
      </w:r>
      <w:r w:rsidRPr="002F6F50">
        <w:rPr>
          <w:rFonts w:eastAsia="Calibri"/>
          <w:b/>
        </w:rPr>
        <w:t xml:space="preserve">Обобщенная характеристика основных мероприятий </w:t>
      </w:r>
    </w:p>
    <w:p w:rsidR="002F6F50" w:rsidRPr="002F6F50" w:rsidRDefault="002F6F50" w:rsidP="002F6F50">
      <w:pPr>
        <w:widowControl/>
        <w:suppressAutoHyphens w:val="0"/>
        <w:autoSpaceDN w:val="0"/>
        <w:adjustRightInd w:val="0"/>
        <w:spacing w:line="247" w:lineRule="auto"/>
        <w:jc w:val="center"/>
        <w:rPr>
          <w:rFonts w:eastAsia="Calibri"/>
          <w:b/>
        </w:rPr>
      </w:pPr>
      <w:r w:rsidRPr="002F6F50">
        <w:rPr>
          <w:rFonts w:eastAsia="Calibri"/>
          <w:b/>
        </w:rPr>
        <w:t xml:space="preserve">подпрограмм </w:t>
      </w:r>
      <w:r w:rsidR="00C53DE3">
        <w:rPr>
          <w:rFonts w:eastAsia="Calibri"/>
          <w:b/>
        </w:rPr>
        <w:t>Муниципаль</w:t>
      </w:r>
      <w:r w:rsidRPr="002F6F50">
        <w:rPr>
          <w:rFonts w:eastAsia="Calibri"/>
          <w:b/>
        </w:rPr>
        <w:t>ной программы</w:t>
      </w:r>
    </w:p>
    <w:p w:rsidR="002F6F50" w:rsidRPr="002F6F50" w:rsidRDefault="002F6F50" w:rsidP="002F6F50">
      <w:pPr>
        <w:widowControl/>
        <w:suppressAutoHyphens w:val="0"/>
        <w:autoSpaceDN w:val="0"/>
        <w:adjustRightInd w:val="0"/>
        <w:spacing w:line="247" w:lineRule="auto"/>
        <w:ind w:firstLine="709"/>
        <w:jc w:val="both"/>
        <w:outlineLvl w:val="0"/>
        <w:rPr>
          <w:lang w:eastAsia="ru-RU"/>
        </w:rPr>
      </w:pPr>
    </w:p>
    <w:p w:rsidR="002F6F50" w:rsidRPr="002F6F50" w:rsidRDefault="002F6F50" w:rsidP="002F6F50">
      <w:pPr>
        <w:widowControl/>
        <w:suppressAutoHyphens w:val="0"/>
        <w:autoSpaceDN w:val="0"/>
        <w:adjustRightInd w:val="0"/>
        <w:spacing w:line="247" w:lineRule="auto"/>
        <w:ind w:firstLine="709"/>
        <w:jc w:val="both"/>
        <w:rPr>
          <w:lang w:eastAsia="ru-RU"/>
        </w:rPr>
      </w:pPr>
      <w:r w:rsidRPr="002F6F50">
        <w:rPr>
          <w:lang w:eastAsia="ru-RU"/>
        </w:rPr>
        <w:t>Выстроенная в рамках Муниципальной программы система целевых ориентиров (цель,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реализации Муниципальной программы.</w:t>
      </w:r>
    </w:p>
    <w:p w:rsidR="00265943" w:rsidRDefault="002F6F50" w:rsidP="002F6F50">
      <w:pPr>
        <w:widowControl/>
        <w:suppressAutoHyphens w:val="0"/>
        <w:autoSpaceDN w:val="0"/>
        <w:adjustRightInd w:val="0"/>
        <w:spacing w:line="247" w:lineRule="auto"/>
        <w:ind w:firstLine="709"/>
        <w:jc w:val="both"/>
        <w:rPr>
          <w:lang w:eastAsia="ru-RU"/>
        </w:rPr>
      </w:pPr>
      <w:r w:rsidRPr="002F6F50">
        <w:rPr>
          <w:rFonts w:eastAsia="Calibri"/>
        </w:rPr>
        <w:t xml:space="preserve">Достижение цели и решение задач Муниципальной программы будет осуществляться в рамках реализации следующих подпрограмм: </w:t>
      </w:r>
      <w:r w:rsidRPr="002F6F50">
        <w:rPr>
          <w:lang w:eastAsia="ru-RU"/>
        </w:rPr>
        <w:t>«Активная политика занятости населения и социальная поддержка безработных граждан»</w:t>
      </w:r>
      <w:r w:rsidRPr="002F6F50">
        <w:rPr>
          <w:rFonts w:eastAsia="Calibri"/>
        </w:rPr>
        <w:t xml:space="preserve">, </w:t>
      </w:r>
      <w:r w:rsidR="00265943">
        <w:rPr>
          <w:lang w:eastAsia="ru-RU"/>
        </w:rPr>
        <w:t>«Безопасный труд».</w:t>
      </w:r>
    </w:p>
    <w:p w:rsidR="002F6F50" w:rsidRPr="002F6F50" w:rsidRDefault="002F6F50" w:rsidP="002F6F50">
      <w:pPr>
        <w:widowControl/>
        <w:suppressAutoHyphens w:val="0"/>
        <w:autoSpaceDN w:val="0"/>
        <w:adjustRightInd w:val="0"/>
        <w:spacing w:line="247" w:lineRule="auto"/>
        <w:ind w:firstLine="709"/>
        <w:jc w:val="both"/>
        <w:rPr>
          <w:lang w:eastAsia="ru-RU"/>
        </w:rPr>
      </w:pPr>
      <w:r w:rsidRPr="002F6F50">
        <w:rPr>
          <w:lang w:eastAsia="ru-RU"/>
        </w:rPr>
        <w:t>«Подпрограмма «Активная политика занятости населения и социальная поддержка безработных граждан».</w:t>
      </w:r>
    </w:p>
    <w:p w:rsidR="002F6F50" w:rsidRPr="002F6F50" w:rsidRDefault="002F6F50" w:rsidP="002F6F50">
      <w:pPr>
        <w:widowControl/>
        <w:suppressAutoHyphens w:val="0"/>
        <w:autoSpaceDN w:val="0"/>
        <w:adjustRightInd w:val="0"/>
        <w:spacing w:line="247" w:lineRule="auto"/>
        <w:ind w:firstLine="709"/>
        <w:jc w:val="both"/>
        <w:rPr>
          <w:rFonts w:eastAsia="Calibri"/>
        </w:rPr>
      </w:pPr>
      <w:r w:rsidRPr="002F6F50">
        <w:rPr>
          <w:rFonts w:eastAsia="Calibri"/>
        </w:rPr>
        <w:t xml:space="preserve">Основное </w:t>
      </w:r>
      <w:r w:rsidRPr="002F6F50">
        <w:rPr>
          <w:lang w:eastAsia="ru-RU"/>
        </w:rPr>
        <w:t>мероприятие 1 «Мероприятия в области содействия занятости населения Канашского района Чувашской Республики» представляет собой комплекс мероприятий, направленных на предотвращение роста напряженности на рынке</w:t>
      </w:r>
      <w:r w:rsidRPr="002F6F50">
        <w:rPr>
          <w:rFonts w:eastAsia="Calibri"/>
        </w:rPr>
        <w:t xml:space="preserve"> труда и реализацию мероприятий активной политики занятости населения.</w:t>
      </w:r>
    </w:p>
    <w:p w:rsidR="002F6F50" w:rsidRPr="002F6F50" w:rsidRDefault="002F6F50" w:rsidP="002F6F50">
      <w:pPr>
        <w:widowControl/>
        <w:suppressAutoHyphens w:val="0"/>
        <w:autoSpaceDN w:val="0"/>
        <w:adjustRightInd w:val="0"/>
        <w:ind w:firstLine="709"/>
        <w:jc w:val="both"/>
        <w:rPr>
          <w:rFonts w:eastAsia="Calibri"/>
        </w:rPr>
      </w:pPr>
      <w:r w:rsidRPr="002F6F50">
        <w:rPr>
          <w:lang w:eastAsia="ru-RU"/>
        </w:rPr>
        <w:t>Подпрограмма «</w:t>
      </w:r>
      <w:r w:rsidRPr="002F6F50">
        <w:rPr>
          <w:rFonts w:eastAsia="Calibri"/>
        </w:rPr>
        <w:t>Безопасный труд».</w:t>
      </w:r>
    </w:p>
    <w:p w:rsidR="002F6F50" w:rsidRPr="002F6F50" w:rsidRDefault="002F6F50" w:rsidP="002F6F50">
      <w:pPr>
        <w:widowControl/>
        <w:suppressAutoHyphens w:val="0"/>
        <w:autoSpaceDE/>
        <w:ind w:firstLine="709"/>
        <w:contextualSpacing/>
        <w:jc w:val="both"/>
        <w:rPr>
          <w:rFonts w:eastAsia="Calibri"/>
        </w:rPr>
      </w:pPr>
      <w:proofErr w:type="gramStart"/>
      <w:r w:rsidRPr="002F6F50">
        <w:rPr>
          <w:rFonts w:eastAsia="Calibri"/>
        </w:rPr>
        <w:t>Основное мероприятие 1 «Организационно-техническое обеспечение охраны труда и здоровья работающих» направлено на обеспечение согласования интересов работников и работодателей по вопросам регулирования трудовых отношений, координацию деятельности органов исполнительной власти Чувашской Республики, органов местного самоуправления, организаций в Канашском районе Чувашской Республики в области охраны труда и на развитие системы государственного управления охраной труда.</w:t>
      </w:r>
      <w:proofErr w:type="gramEnd"/>
      <w:r w:rsidRPr="002F6F50">
        <w:rPr>
          <w:rFonts w:eastAsia="Calibri"/>
        </w:rPr>
        <w:t xml:space="preserve"> Кроме того, реализация мероприятий направлена на стимулирование работодателей и работников к реализации мер, направленных на сохранение жизни и здоровья на производстве.</w:t>
      </w:r>
    </w:p>
    <w:p w:rsidR="002F6F50" w:rsidRPr="002F6F50" w:rsidRDefault="002F6F50" w:rsidP="002F6F50">
      <w:pPr>
        <w:widowControl/>
        <w:suppressAutoHyphens w:val="0"/>
        <w:autoSpaceDN w:val="0"/>
        <w:adjustRightInd w:val="0"/>
        <w:spacing w:line="247" w:lineRule="auto"/>
        <w:jc w:val="center"/>
        <w:rPr>
          <w:rFonts w:eastAsia="Calibri"/>
          <w:b/>
        </w:rPr>
      </w:pPr>
      <w:r w:rsidRPr="002F6F50">
        <w:rPr>
          <w:b/>
          <w:lang w:eastAsia="ru-RU"/>
        </w:rPr>
        <w:t>Раздел III. О</w:t>
      </w:r>
      <w:r w:rsidRPr="002F6F50">
        <w:rPr>
          <w:rFonts w:eastAsia="Calibri"/>
          <w:b/>
        </w:rPr>
        <w:t xml:space="preserve">боснование объема финансовых ресурсов, </w:t>
      </w:r>
    </w:p>
    <w:p w:rsidR="002F6F50" w:rsidRPr="002F6F50" w:rsidRDefault="002F6F50" w:rsidP="002F6F50">
      <w:pPr>
        <w:widowControl/>
        <w:suppressAutoHyphens w:val="0"/>
        <w:autoSpaceDN w:val="0"/>
        <w:adjustRightInd w:val="0"/>
        <w:spacing w:line="247" w:lineRule="auto"/>
        <w:jc w:val="center"/>
        <w:rPr>
          <w:rFonts w:eastAsia="Calibri"/>
          <w:b/>
        </w:rPr>
      </w:pPr>
      <w:proofErr w:type="gramStart"/>
      <w:r w:rsidRPr="002F6F50">
        <w:rPr>
          <w:rFonts w:eastAsia="Calibri"/>
          <w:b/>
        </w:rPr>
        <w:t>необходимых</w:t>
      </w:r>
      <w:proofErr w:type="gramEnd"/>
      <w:r w:rsidRPr="002F6F50">
        <w:rPr>
          <w:rFonts w:eastAsia="Calibri"/>
          <w:b/>
        </w:rPr>
        <w:t xml:space="preserve"> для реализации </w:t>
      </w:r>
      <w:r>
        <w:rPr>
          <w:rFonts w:eastAsia="Calibri"/>
          <w:b/>
        </w:rPr>
        <w:t>Муниципаль</w:t>
      </w:r>
      <w:r w:rsidRPr="002F6F50">
        <w:rPr>
          <w:rFonts w:eastAsia="Calibri"/>
          <w:b/>
        </w:rPr>
        <w:t xml:space="preserve">ной программы </w:t>
      </w:r>
    </w:p>
    <w:p w:rsidR="002F6F50" w:rsidRPr="002F6F50" w:rsidRDefault="002F6F50" w:rsidP="002F6F50">
      <w:pPr>
        <w:widowControl/>
        <w:suppressAutoHyphens w:val="0"/>
        <w:autoSpaceDN w:val="0"/>
        <w:adjustRightInd w:val="0"/>
        <w:spacing w:line="247" w:lineRule="auto"/>
        <w:jc w:val="center"/>
        <w:rPr>
          <w:rFonts w:eastAsia="Calibri"/>
          <w:b/>
        </w:rPr>
      </w:pPr>
      <w:proofErr w:type="gramStart"/>
      <w:r w:rsidRPr="002F6F50">
        <w:rPr>
          <w:rFonts w:eastAsia="Calibri"/>
          <w:b/>
        </w:rPr>
        <w:t xml:space="preserve">(с расшифровкой по источникам финансирования, по этапам </w:t>
      </w:r>
      <w:proofErr w:type="gramEnd"/>
    </w:p>
    <w:p w:rsidR="002F6F50" w:rsidRPr="002F6F50" w:rsidRDefault="002F6F50" w:rsidP="002F6F50">
      <w:pPr>
        <w:widowControl/>
        <w:suppressAutoHyphens w:val="0"/>
        <w:autoSpaceDN w:val="0"/>
        <w:adjustRightInd w:val="0"/>
        <w:spacing w:line="247" w:lineRule="auto"/>
        <w:jc w:val="center"/>
        <w:rPr>
          <w:rFonts w:eastAsia="Calibri"/>
          <w:b/>
        </w:rPr>
      </w:pPr>
      <w:r w:rsidRPr="002F6F50">
        <w:rPr>
          <w:rFonts w:eastAsia="Calibri"/>
          <w:b/>
        </w:rPr>
        <w:t xml:space="preserve">и годам реализации </w:t>
      </w:r>
      <w:r>
        <w:rPr>
          <w:rFonts w:eastAsia="Calibri"/>
          <w:b/>
        </w:rPr>
        <w:t>Муниципаль</w:t>
      </w:r>
      <w:r w:rsidRPr="002F6F50">
        <w:rPr>
          <w:rFonts w:eastAsia="Calibri"/>
          <w:b/>
        </w:rPr>
        <w:t>ной программы)</w:t>
      </w:r>
    </w:p>
    <w:p w:rsidR="002F6F50" w:rsidRPr="002F6F50" w:rsidRDefault="002F6F50" w:rsidP="002F6F50">
      <w:pPr>
        <w:widowControl/>
        <w:suppressAutoHyphens w:val="0"/>
        <w:autoSpaceDN w:val="0"/>
        <w:adjustRightInd w:val="0"/>
        <w:spacing w:line="247" w:lineRule="auto"/>
        <w:ind w:firstLine="709"/>
        <w:jc w:val="both"/>
        <w:rPr>
          <w:rFonts w:eastAsia="Calibri"/>
          <w:sz w:val="26"/>
          <w:szCs w:val="26"/>
        </w:rPr>
      </w:pPr>
    </w:p>
    <w:p w:rsidR="002A1876" w:rsidRDefault="002F6F50" w:rsidP="002F6F50">
      <w:pPr>
        <w:widowControl/>
        <w:suppressAutoHyphens w:val="0"/>
        <w:autoSpaceDN w:val="0"/>
        <w:adjustRightInd w:val="0"/>
        <w:spacing w:line="247" w:lineRule="auto"/>
        <w:ind w:firstLine="709"/>
        <w:jc w:val="both"/>
        <w:rPr>
          <w:color w:val="000000"/>
          <w:lang w:eastAsia="ru-RU"/>
        </w:rPr>
      </w:pPr>
      <w:r w:rsidRPr="002F6F50">
        <w:rPr>
          <w:lang w:eastAsia="ru-RU"/>
        </w:rPr>
        <w:t xml:space="preserve">Финансовое обеспечение реализации </w:t>
      </w:r>
      <w:r w:rsidRPr="002A1876">
        <w:rPr>
          <w:lang w:eastAsia="ru-RU"/>
        </w:rPr>
        <w:t>Муниципаль</w:t>
      </w:r>
      <w:r w:rsidRPr="002F6F50">
        <w:rPr>
          <w:lang w:eastAsia="ru-RU"/>
        </w:rPr>
        <w:t xml:space="preserve">ной программы осуществляется за счет средств </w:t>
      </w:r>
      <w:r w:rsidR="002A1876" w:rsidRPr="002A1876">
        <w:rPr>
          <w:color w:val="000000"/>
          <w:lang w:eastAsia="ru-RU"/>
        </w:rPr>
        <w:t>бюджета Канашского района Чувашской Республики.</w:t>
      </w:r>
    </w:p>
    <w:p w:rsidR="008A5B6B" w:rsidRPr="00772331" w:rsidRDefault="00AB18B2" w:rsidP="00AB18B2">
      <w:pPr>
        <w:ind w:firstLine="708"/>
        <w:jc w:val="both"/>
      </w:pPr>
      <w:r>
        <w:t>Общий</w:t>
      </w:r>
      <w:r w:rsidR="008A5B6B" w:rsidRPr="00772331">
        <w:t xml:space="preserve"> объем финансирования мероприятий Муниципальной программы в 2019–</w:t>
      </w:r>
      <w:r w:rsidR="008A5B6B" w:rsidRPr="00772331">
        <w:lastRenderedPageBreak/>
        <w:t>2035 годах составля</w:t>
      </w:r>
      <w:r>
        <w:t>е</w:t>
      </w:r>
      <w:r w:rsidR="008A5B6B" w:rsidRPr="00772331">
        <w:t xml:space="preserve">т </w:t>
      </w:r>
      <w:r w:rsidR="00256120">
        <w:t>7414,6</w:t>
      </w:r>
      <w:r w:rsidR="008A5B6B">
        <w:t xml:space="preserve"> тыс</w:t>
      </w:r>
      <w:r w:rsidR="008A5B6B" w:rsidRPr="00772331">
        <w:t>. рублей</w:t>
      </w:r>
      <w:r>
        <w:t>.</w:t>
      </w:r>
    </w:p>
    <w:p w:rsidR="002F6F50" w:rsidRPr="00AB18B2" w:rsidRDefault="002F6F50" w:rsidP="002F6F50">
      <w:pPr>
        <w:widowControl/>
        <w:suppressAutoHyphens w:val="0"/>
        <w:autoSpaceDN w:val="0"/>
        <w:adjustRightInd w:val="0"/>
        <w:ind w:firstLine="709"/>
        <w:jc w:val="both"/>
        <w:rPr>
          <w:lang w:eastAsia="ru-RU"/>
        </w:rPr>
      </w:pPr>
      <w:r w:rsidRPr="00AB18B2">
        <w:rPr>
          <w:lang w:eastAsia="ru-RU"/>
        </w:rPr>
        <w:t xml:space="preserve">Прогнозируемый объем финансирования </w:t>
      </w:r>
      <w:r w:rsidR="00AB18B2" w:rsidRPr="00AB18B2">
        <w:rPr>
          <w:lang w:eastAsia="ru-RU"/>
        </w:rPr>
        <w:t>Муниципаль</w:t>
      </w:r>
      <w:r w:rsidRPr="00AB18B2">
        <w:rPr>
          <w:lang w:eastAsia="ru-RU"/>
        </w:rPr>
        <w:t xml:space="preserve">ной программы на 1 этапе составляет </w:t>
      </w:r>
      <w:r w:rsidR="00256120">
        <w:rPr>
          <w:lang w:eastAsia="ru-RU"/>
        </w:rPr>
        <w:t>2814,6</w:t>
      </w:r>
      <w:r w:rsidRPr="00AB18B2">
        <w:rPr>
          <w:lang w:eastAsia="ru-RU"/>
        </w:rPr>
        <w:t xml:space="preserve"> тыс. рублей, в том числе:</w:t>
      </w:r>
    </w:p>
    <w:p w:rsidR="00AB18B2" w:rsidRPr="00AB18B2" w:rsidRDefault="00AB18B2" w:rsidP="00AB18B2">
      <w:pPr>
        <w:widowControl/>
        <w:suppressAutoHyphens w:val="0"/>
        <w:autoSpaceDN w:val="0"/>
        <w:adjustRightInd w:val="0"/>
        <w:ind w:firstLine="709"/>
        <w:jc w:val="both"/>
        <w:rPr>
          <w:lang w:eastAsia="ru-RU"/>
        </w:rPr>
      </w:pPr>
      <w:r w:rsidRPr="00AB18B2">
        <w:rPr>
          <w:lang w:eastAsia="ru-RU"/>
        </w:rPr>
        <w:t>в 2019 году – 355,4 тыс. рублей;</w:t>
      </w:r>
    </w:p>
    <w:p w:rsidR="00AB18B2" w:rsidRPr="00AB18B2" w:rsidRDefault="00AB18B2" w:rsidP="00AB18B2">
      <w:pPr>
        <w:widowControl/>
        <w:suppressAutoHyphens w:val="0"/>
        <w:autoSpaceDN w:val="0"/>
        <w:adjustRightInd w:val="0"/>
        <w:ind w:firstLine="709"/>
        <w:jc w:val="both"/>
        <w:rPr>
          <w:lang w:eastAsia="ru-RU"/>
        </w:rPr>
      </w:pPr>
      <w:r w:rsidRPr="00AB18B2">
        <w:rPr>
          <w:lang w:eastAsia="ru-RU"/>
        </w:rPr>
        <w:t xml:space="preserve">в 2020 году – </w:t>
      </w:r>
      <w:r w:rsidR="00256120">
        <w:rPr>
          <w:lang w:eastAsia="ru-RU"/>
        </w:rPr>
        <w:t>407,6</w:t>
      </w:r>
      <w:r w:rsidRPr="00AB18B2">
        <w:rPr>
          <w:lang w:eastAsia="ru-RU"/>
        </w:rPr>
        <w:t xml:space="preserve"> тыс. рублей;</w:t>
      </w:r>
    </w:p>
    <w:p w:rsidR="00AB18B2" w:rsidRPr="00AB18B2" w:rsidRDefault="00AB18B2" w:rsidP="00AB18B2">
      <w:pPr>
        <w:widowControl/>
        <w:suppressAutoHyphens w:val="0"/>
        <w:autoSpaceDN w:val="0"/>
        <w:adjustRightInd w:val="0"/>
        <w:ind w:firstLine="709"/>
        <w:jc w:val="both"/>
        <w:rPr>
          <w:lang w:eastAsia="ru-RU"/>
        </w:rPr>
      </w:pPr>
      <w:r w:rsidRPr="00AB18B2">
        <w:rPr>
          <w:lang w:eastAsia="ru-RU"/>
        </w:rPr>
        <w:t xml:space="preserve">в 2021 году – </w:t>
      </w:r>
      <w:r w:rsidR="00256120">
        <w:rPr>
          <w:lang w:eastAsia="ru-RU"/>
        </w:rPr>
        <w:t>409,4</w:t>
      </w:r>
      <w:r w:rsidRPr="00AB18B2">
        <w:rPr>
          <w:lang w:eastAsia="ru-RU"/>
        </w:rPr>
        <w:t xml:space="preserve"> тыс. рублей;</w:t>
      </w:r>
    </w:p>
    <w:p w:rsidR="00AB18B2" w:rsidRPr="00AB18B2" w:rsidRDefault="00551C47" w:rsidP="00AB18B2">
      <w:pPr>
        <w:widowControl/>
        <w:suppressAutoHyphens w:val="0"/>
        <w:autoSpaceDN w:val="0"/>
        <w:adjustRightInd w:val="0"/>
        <w:ind w:firstLine="709"/>
        <w:jc w:val="both"/>
        <w:rPr>
          <w:lang w:eastAsia="ru-RU"/>
        </w:rPr>
      </w:pPr>
      <w:r>
        <w:rPr>
          <w:lang w:eastAsia="ru-RU"/>
        </w:rPr>
        <w:t xml:space="preserve">в 2022 году – </w:t>
      </w:r>
      <w:r w:rsidR="00256120">
        <w:rPr>
          <w:lang w:eastAsia="ru-RU"/>
        </w:rPr>
        <w:t>361,1</w:t>
      </w:r>
      <w:r w:rsidR="00AB18B2" w:rsidRPr="00AB18B2">
        <w:rPr>
          <w:lang w:eastAsia="ru-RU"/>
        </w:rPr>
        <w:t xml:space="preserve"> тыс. рублей;</w:t>
      </w:r>
    </w:p>
    <w:p w:rsidR="00AB18B2" w:rsidRPr="00AB18B2" w:rsidRDefault="00551C47" w:rsidP="00AB18B2">
      <w:pPr>
        <w:widowControl/>
        <w:suppressAutoHyphens w:val="0"/>
        <w:autoSpaceDN w:val="0"/>
        <w:adjustRightInd w:val="0"/>
        <w:ind w:firstLine="709"/>
        <w:jc w:val="both"/>
        <w:rPr>
          <w:lang w:eastAsia="ru-RU"/>
        </w:rPr>
      </w:pPr>
      <w:r>
        <w:rPr>
          <w:lang w:eastAsia="ru-RU"/>
        </w:rPr>
        <w:t xml:space="preserve">в 2023 году – </w:t>
      </w:r>
      <w:r w:rsidR="00256120">
        <w:rPr>
          <w:lang w:eastAsia="ru-RU"/>
        </w:rPr>
        <w:t>361,1</w:t>
      </w:r>
      <w:r w:rsidR="00AB18B2" w:rsidRPr="00AB18B2">
        <w:rPr>
          <w:lang w:eastAsia="ru-RU"/>
        </w:rPr>
        <w:t xml:space="preserve"> тыс. рублей;</w:t>
      </w:r>
    </w:p>
    <w:p w:rsidR="00AB18B2" w:rsidRPr="00AB18B2" w:rsidRDefault="00551C47" w:rsidP="00AB18B2">
      <w:pPr>
        <w:widowControl/>
        <w:suppressAutoHyphens w:val="0"/>
        <w:autoSpaceDN w:val="0"/>
        <w:adjustRightInd w:val="0"/>
        <w:ind w:firstLine="709"/>
        <w:jc w:val="both"/>
        <w:rPr>
          <w:lang w:eastAsia="ru-RU"/>
        </w:rPr>
      </w:pPr>
      <w:r>
        <w:rPr>
          <w:lang w:eastAsia="ru-RU"/>
        </w:rPr>
        <w:t>в 2024 году – 460,0</w:t>
      </w:r>
      <w:r w:rsidR="00AB18B2" w:rsidRPr="00AB18B2">
        <w:rPr>
          <w:lang w:eastAsia="ru-RU"/>
        </w:rPr>
        <w:t xml:space="preserve"> тыс. рублей;</w:t>
      </w:r>
    </w:p>
    <w:p w:rsidR="00AB18B2" w:rsidRPr="00AB18B2" w:rsidRDefault="00551C47" w:rsidP="00AB18B2">
      <w:pPr>
        <w:widowControl/>
        <w:suppressAutoHyphens w:val="0"/>
        <w:autoSpaceDN w:val="0"/>
        <w:adjustRightInd w:val="0"/>
        <w:ind w:firstLine="709"/>
        <w:jc w:val="both"/>
        <w:rPr>
          <w:lang w:eastAsia="ru-RU"/>
        </w:rPr>
      </w:pPr>
      <w:r>
        <w:rPr>
          <w:lang w:eastAsia="ru-RU"/>
        </w:rPr>
        <w:t>в 2025 году – 460,0</w:t>
      </w:r>
      <w:r w:rsidR="00AB18B2" w:rsidRPr="00AB18B2">
        <w:rPr>
          <w:lang w:eastAsia="ru-RU"/>
        </w:rPr>
        <w:t xml:space="preserve"> тыс. рублей;</w:t>
      </w:r>
    </w:p>
    <w:p w:rsidR="002F6F50" w:rsidRDefault="002F6F50" w:rsidP="00AB18B2">
      <w:pPr>
        <w:widowControl/>
        <w:suppressAutoHyphens w:val="0"/>
        <w:autoSpaceDN w:val="0"/>
        <w:adjustRightInd w:val="0"/>
        <w:ind w:firstLine="709"/>
        <w:jc w:val="both"/>
        <w:rPr>
          <w:lang w:eastAsia="ru-RU"/>
        </w:rPr>
      </w:pPr>
      <w:r w:rsidRPr="00AB18B2">
        <w:rPr>
          <w:lang w:eastAsia="ru-RU"/>
        </w:rPr>
        <w:t>из них средства:</w:t>
      </w:r>
    </w:p>
    <w:p w:rsidR="003D6C0A" w:rsidRDefault="003D6C0A" w:rsidP="003D6C0A">
      <w:pPr>
        <w:widowControl/>
        <w:suppressAutoHyphens w:val="0"/>
        <w:autoSpaceDN w:val="0"/>
        <w:adjustRightInd w:val="0"/>
        <w:ind w:firstLine="709"/>
        <w:jc w:val="both"/>
        <w:rPr>
          <w:lang w:eastAsia="ru-RU"/>
        </w:rPr>
      </w:pPr>
      <w:r>
        <w:rPr>
          <w:lang w:eastAsia="ru-RU"/>
        </w:rPr>
        <w:t xml:space="preserve">бюджета Канашского района – </w:t>
      </w:r>
      <w:r w:rsidR="00256120">
        <w:rPr>
          <w:lang w:eastAsia="ru-RU"/>
        </w:rPr>
        <w:t>2814,6</w:t>
      </w:r>
      <w:r>
        <w:rPr>
          <w:lang w:eastAsia="ru-RU"/>
        </w:rPr>
        <w:t xml:space="preserve"> тыс. рублей (100%), в том числе:</w:t>
      </w:r>
    </w:p>
    <w:p w:rsidR="003D6C0A" w:rsidRDefault="003D6C0A" w:rsidP="003D6C0A">
      <w:pPr>
        <w:widowControl/>
        <w:suppressAutoHyphens w:val="0"/>
        <w:autoSpaceDN w:val="0"/>
        <w:adjustRightInd w:val="0"/>
        <w:ind w:firstLine="709"/>
        <w:jc w:val="both"/>
        <w:rPr>
          <w:lang w:eastAsia="ru-RU"/>
        </w:rPr>
      </w:pPr>
      <w:r>
        <w:rPr>
          <w:lang w:eastAsia="ru-RU"/>
        </w:rPr>
        <w:t>в 2019 году – 355,4 тыс. рублей;</w:t>
      </w:r>
    </w:p>
    <w:p w:rsidR="003D6C0A" w:rsidRDefault="003D6C0A" w:rsidP="003D6C0A">
      <w:pPr>
        <w:widowControl/>
        <w:suppressAutoHyphens w:val="0"/>
        <w:autoSpaceDN w:val="0"/>
        <w:adjustRightInd w:val="0"/>
        <w:ind w:firstLine="709"/>
        <w:jc w:val="both"/>
        <w:rPr>
          <w:lang w:eastAsia="ru-RU"/>
        </w:rPr>
      </w:pPr>
      <w:r>
        <w:rPr>
          <w:lang w:eastAsia="ru-RU"/>
        </w:rPr>
        <w:t xml:space="preserve">в 2020 году – </w:t>
      </w:r>
      <w:r w:rsidR="00256120">
        <w:rPr>
          <w:lang w:eastAsia="ru-RU"/>
        </w:rPr>
        <w:t>407,6</w:t>
      </w:r>
      <w:r>
        <w:rPr>
          <w:lang w:eastAsia="ru-RU"/>
        </w:rPr>
        <w:t xml:space="preserve"> тыс. рублей;</w:t>
      </w:r>
    </w:p>
    <w:p w:rsidR="003D6C0A" w:rsidRDefault="003D6C0A" w:rsidP="003D6C0A">
      <w:pPr>
        <w:widowControl/>
        <w:suppressAutoHyphens w:val="0"/>
        <w:autoSpaceDN w:val="0"/>
        <w:adjustRightInd w:val="0"/>
        <w:ind w:firstLine="709"/>
        <w:jc w:val="both"/>
        <w:rPr>
          <w:lang w:eastAsia="ru-RU"/>
        </w:rPr>
      </w:pPr>
      <w:r>
        <w:rPr>
          <w:lang w:eastAsia="ru-RU"/>
        </w:rPr>
        <w:t xml:space="preserve">в 2021 году – </w:t>
      </w:r>
      <w:r w:rsidR="00256120">
        <w:rPr>
          <w:lang w:eastAsia="ru-RU"/>
        </w:rPr>
        <w:t>409,4</w:t>
      </w:r>
      <w:r>
        <w:rPr>
          <w:lang w:eastAsia="ru-RU"/>
        </w:rPr>
        <w:t>тыс. рублей;</w:t>
      </w:r>
    </w:p>
    <w:p w:rsidR="003D6C0A" w:rsidRDefault="003D6C0A" w:rsidP="003D6C0A">
      <w:pPr>
        <w:widowControl/>
        <w:suppressAutoHyphens w:val="0"/>
        <w:autoSpaceDN w:val="0"/>
        <w:adjustRightInd w:val="0"/>
        <w:ind w:firstLine="709"/>
        <w:jc w:val="both"/>
        <w:rPr>
          <w:lang w:eastAsia="ru-RU"/>
        </w:rPr>
      </w:pPr>
      <w:r>
        <w:rPr>
          <w:lang w:eastAsia="ru-RU"/>
        </w:rPr>
        <w:t xml:space="preserve">в 2022 году – </w:t>
      </w:r>
      <w:r w:rsidR="00256120">
        <w:rPr>
          <w:lang w:eastAsia="ru-RU"/>
        </w:rPr>
        <w:t>361,1</w:t>
      </w:r>
      <w:r>
        <w:rPr>
          <w:lang w:eastAsia="ru-RU"/>
        </w:rPr>
        <w:t xml:space="preserve"> тыс. рублей;</w:t>
      </w:r>
    </w:p>
    <w:p w:rsidR="003D6C0A" w:rsidRDefault="003D6C0A" w:rsidP="003D6C0A">
      <w:pPr>
        <w:widowControl/>
        <w:suppressAutoHyphens w:val="0"/>
        <w:autoSpaceDN w:val="0"/>
        <w:adjustRightInd w:val="0"/>
        <w:ind w:firstLine="709"/>
        <w:jc w:val="both"/>
        <w:rPr>
          <w:lang w:eastAsia="ru-RU"/>
        </w:rPr>
      </w:pPr>
      <w:r>
        <w:rPr>
          <w:lang w:eastAsia="ru-RU"/>
        </w:rPr>
        <w:t xml:space="preserve">в 2023 году – </w:t>
      </w:r>
      <w:r w:rsidR="00256120">
        <w:rPr>
          <w:lang w:eastAsia="ru-RU"/>
        </w:rPr>
        <w:t>361,1</w:t>
      </w:r>
      <w:r>
        <w:rPr>
          <w:lang w:eastAsia="ru-RU"/>
        </w:rPr>
        <w:t xml:space="preserve"> тыс. рублей;</w:t>
      </w:r>
    </w:p>
    <w:p w:rsidR="003D6C0A" w:rsidRDefault="003D6C0A" w:rsidP="004A16B9">
      <w:pPr>
        <w:widowControl/>
        <w:tabs>
          <w:tab w:val="left" w:pos="2127"/>
        </w:tabs>
        <w:suppressAutoHyphens w:val="0"/>
        <w:autoSpaceDN w:val="0"/>
        <w:adjustRightInd w:val="0"/>
        <w:ind w:firstLine="709"/>
        <w:jc w:val="both"/>
        <w:rPr>
          <w:lang w:eastAsia="ru-RU"/>
        </w:rPr>
      </w:pPr>
      <w:r>
        <w:rPr>
          <w:lang w:eastAsia="ru-RU"/>
        </w:rPr>
        <w:t>в 2024 году – 460,0 тыс. рублей;</w:t>
      </w:r>
    </w:p>
    <w:p w:rsidR="003D6C0A" w:rsidRDefault="003D6C0A" w:rsidP="003D6C0A">
      <w:pPr>
        <w:widowControl/>
        <w:suppressAutoHyphens w:val="0"/>
        <w:autoSpaceDN w:val="0"/>
        <w:adjustRightInd w:val="0"/>
        <w:ind w:firstLine="709"/>
        <w:jc w:val="both"/>
        <w:rPr>
          <w:lang w:eastAsia="ru-RU"/>
        </w:rPr>
      </w:pPr>
      <w:r>
        <w:rPr>
          <w:lang w:eastAsia="ru-RU"/>
        </w:rPr>
        <w:t>в 2025 году – 460,0 тыс. рублей;</w:t>
      </w:r>
    </w:p>
    <w:p w:rsidR="00AB18B2" w:rsidRPr="00AB18B2" w:rsidRDefault="00AB18B2" w:rsidP="00AB18B2">
      <w:pPr>
        <w:widowControl/>
        <w:suppressAutoHyphens w:val="0"/>
        <w:autoSpaceDN w:val="0"/>
        <w:adjustRightInd w:val="0"/>
        <w:ind w:firstLine="709"/>
        <w:jc w:val="both"/>
        <w:rPr>
          <w:sz w:val="26"/>
          <w:szCs w:val="26"/>
          <w:lang w:eastAsia="ru-RU"/>
        </w:rPr>
      </w:pPr>
    </w:p>
    <w:p w:rsidR="002F6F50" w:rsidRDefault="002F6F50" w:rsidP="00AB18B2">
      <w:pPr>
        <w:widowControl/>
        <w:suppressAutoHyphens w:val="0"/>
        <w:autoSpaceDN w:val="0"/>
        <w:adjustRightInd w:val="0"/>
        <w:ind w:firstLine="709"/>
        <w:jc w:val="both"/>
        <w:rPr>
          <w:lang w:eastAsia="ru-RU"/>
        </w:rPr>
      </w:pPr>
      <w:r w:rsidRPr="001B6510">
        <w:rPr>
          <w:lang w:eastAsia="ru-RU"/>
        </w:rPr>
        <w:t xml:space="preserve">На 2 этапе объем финансирования </w:t>
      </w:r>
      <w:r w:rsidR="00AB18B2" w:rsidRPr="001B6510">
        <w:rPr>
          <w:lang w:eastAsia="ru-RU"/>
        </w:rPr>
        <w:t>Муниципаль</w:t>
      </w:r>
      <w:r w:rsidRPr="001B6510">
        <w:rPr>
          <w:lang w:eastAsia="ru-RU"/>
        </w:rPr>
        <w:t xml:space="preserve">ной программы составляет </w:t>
      </w:r>
      <w:r w:rsidR="003D6C0A">
        <w:rPr>
          <w:lang w:eastAsia="ru-RU"/>
        </w:rPr>
        <w:t>2300</w:t>
      </w:r>
      <w:r w:rsidR="00AB18B2" w:rsidRPr="001B6510">
        <w:rPr>
          <w:lang w:eastAsia="ru-RU"/>
        </w:rPr>
        <w:t xml:space="preserve">,0 </w:t>
      </w:r>
      <w:r w:rsidRPr="001B6510">
        <w:rPr>
          <w:lang w:eastAsia="ru-RU"/>
        </w:rPr>
        <w:t>тыс. рублей, в том числе за счет средств:</w:t>
      </w:r>
    </w:p>
    <w:p w:rsidR="003D6C0A" w:rsidRPr="001B6510" w:rsidRDefault="003D6C0A" w:rsidP="00AB18B2">
      <w:pPr>
        <w:widowControl/>
        <w:suppressAutoHyphens w:val="0"/>
        <w:autoSpaceDN w:val="0"/>
        <w:adjustRightInd w:val="0"/>
        <w:ind w:firstLine="709"/>
        <w:jc w:val="both"/>
        <w:rPr>
          <w:lang w:eastAsia="ru-RU"/>
        </w:rPr>
      </w:pPr>
      <w:r w:rsidRPr="003D6C0A">
        <w:rPr>
          <w:lang w:eastAsia="ru-RU"/>
        </w:rPr>
        <w:t xml:space="preserve">бюджета Канашского района – </w:t>
      </w:r>
      <w:r>
        <w:rPr>
          <w:lang w:eastAsia="ru-RU"/>
        </w:rPr>
        <w:t>2300,0</w:t>
      </w:r>
      <w:r w:rsidRPr="003D6C0A">
        <w:rPr>
          <w:lang w:eastAsia="ru-RU"/>
        </w:rPr>
        <w:t xml:space="preserve"> тыс. рублей (100%),</w:t>
      </w:r>
    </w:p>
    <w:p w:rsidR="002F6F50" w:rsidRPr="001B6510" w:rsidRDefault="002F6F50" w:rsidP="002F6F50">
      <w:pPr>
        <w:widowControl/>
        <w:suppressAutoHyphens w:val="0"/>
        <w:autoSpaceDN w:val="0"/>
        <w:adjustRightInd w:val="0"/>
        <w:ind w:firstLine="709"/>
        <w:jc w:val="both"/>
        <w:rPr>
          <w:lang w:eastAsia="ru-RU"/>
        </w:rPr>
      </w:pPr>
      <w:r w:rsidRPr="001B6510">
        <w:rPr>
          <w:lang w:eastAsia="ru-RU"/>
        </w:rPr>
        <w:t xml:space="preserve">На 3 этапе объем финансирования </w:t>
      </w:r>
      <w:r w:rsidR="00AB18B2" w:rsidRPr="001B6510">
        <w:rPr>
          <w:lang w:eastAsia="ru-RU"/>
        </w:rPr>
        <w:t>Муниципаль</w:t>
      </w:r>
      <w:r w:rsidRPr="001B6510">
        <w:rPr>
          <w:lang w:eastAsia="ru-RU"/>
        </w:rPr>
        <w:t xml:space="preserve">ной программы составляет </w:t>
      </w:r>
      <w:r w:rsidR="003D6C0A">
        <w:rPr>
          <w:lang w:eastAsia="ru-RU"/>
        </w:rPr>
        <w:t>2300</w:t>
      </w:r>
      <w:r w:rsidRPr="001B6510">
        <w:rPr>
          <w:lang w:eastAsia="ru-RU"/>
        </w:rPr>
        <w:t>,0 тыс. рублей, в том числе за счет средств:</w:t>
      </w:r>
    </w:p>
    <w:p w:rsidR="008426CE" w:rsidRDefault="008426CE" w:rsidP="002F6F50">
      <w:pPr>
        <w:widowControl/>
        <w:suppressAutoHyphens w:val="0"/>
        <w:autoSpaceDE/>
        <w:ind w:firstLine="709"/>
        <w:jc w:val="both"/>
        <w:rPr>
          <w:lang w:eastAsia="ru-RU"/>
        </w:rPr>
      </w:pPr>
      <w:r>
        <w:rPr>
          <w:lang w:eastAsia="ru-RU"/>
        </w:rPr>
        <w:t>бюджета Канашского района – 2300,0</w:t>
      </w:r>
      <w:r w:rsidR="003D6C0A" w:rsidRPr="003D6C0A">
        <w:rPr>
          <w:lang w:eastAsia="ru-RU"/>
        </w:rPr>
        <w:t xml:space="preserve"> тыс. рублей (100%)</w:t>
      </w:r>
      <w:r>
        <w:rPr>
          <w:lang w:eastAsia="ru-RU"/>
        </w:rPr>
        <w:t>.</w:t>
      </w:r>
    </w:p>
    <w:p w:rsidR="002F6F50" w:rsidRPr="001B6510" w:rsidRDefault="002F6F50" w:rsidP="002F6F50">
      <w:pPr>
        <w:widowControl/>
        <w:suppressAutoHyphens w:val="0"/>
        <w:autoSpaceDE/>
        <w:ind w:firstLine="709"/>
        <w:jc w:val="both"/>
        <w:rPr>
          <w:lang w:eastAsia="ru-RU"/>
        </w:rPr>
      </w:pPr>
      <w:r w:rsidRPr="001B6510">
        <w:rPr>
          <w:lang w:eastAsia="ru-RU"/>
        </w:rPr>
        <w:t xml:space="preserve">Объемы финансирования </w:t>
      </w:r>
      <w:r w:rsidR="001B6510" w:rsidRPr="001B6510">
        <w:rPr>
          <w:lang w:eastAsia="ru-RU"/>
        </w:rPr>
        <w:t>Муниципаль</w:t>
      </w:r>
      <w:r w:rsidRPr="001B6510">
        <w:rPr>
          <w:lang w:eastAsia="ru-RU"/>
        </w:rPr>
        <w:t>ной программы подлежат ежегодному уточнению исходя из реальных возможностей бюджетов всех уровней.</w:t>
      </w:r>
    </w:p>
    <w:p w:rsidR="002F6F50" w:rsidRPr="001B6510" w:rsidRDefault="002F6F50" w:rsidP="002F6F50">
      <w:pPr>
        <w:widowControl/>
        <w:suppressAutoHyphens w:val="0"/>
        <w:autoSpaceDN w:val="0"/>
        <w:adjustRightInd w:val="0"/>
        <w:ind w:firstLine="709"/>
        <w:jc w:val="both"/>
        <w:rPr>
          <w:lang w:eastAsia="ru-RU"/>
        </w:rPr>
      </w:pPr>
      <w:r w:rsidRPr="001B6510">
        <w:rPr>
          <w:lang w:eastAsia="ru-RU"/>
        </w:rPr>
        <w:t xml:space="preserve">Ресурсное обеспечение и прогнозная (справочная) оценка расходов за счет всех источников финансирования реализации </w:t>
      </w:r>
      <w:r w:rsidR="001B6510" w:rsidRPr="001B6510">
        <w:rPr>
          <w:lang w:eastAsia="ru-RU"/>
        </w:rPr>
        <w:t>Муниципальн</w:t>
      </w:r>
      <w:r w:rsidRPr="001B6510">
        <w:rPr>
          <w:lang w:eastAsia="ru-RU"/>
        </w:rPr>
        <w:t xml:space="preserve">ой программы приведены в приложении № 2 к </w:t>
      </w:r>
      <w:r w:rsidR="001B6510" w:rsidRPr="001B6510">
        <w:rPr>
          <w:lang w:eastAsia="ru-RU"/>
        </w:rPr>
        <w:t>Муниципаль</w:t>
      </w:r>
      <w:r w:rsidRPr="001B6510">
        <w:rPr>
          <w:lang w:eastAsia="ru-RU"/>
        </w:rPr>
        <w:t>ной программе.</w:t>
      </w:r>
    </w:p>
    <w:p w:rsidR="004A16B9" w:rsidRDefault="001B6510" w:rsidP="004A16B9">
      <w:pPr>
        <w:widowControl/>
        <w:tabs>
          <w:tab w:val="left" w:pos="0"/>
        </w:tabs>
        <w:suppressAutoHyphens w:val="0"/>
        <w:autoSpaceDN w:val="0"/>
        <w:adjustRightInd w:val="0"/>
        <w:ind w:firstLine="709"/>
        <w:jc w:val="both"/>
        <w:rPr>
          <w:lang w:eastAsia="ru-RU"/>
        </w:rPr>
      </w:pPr>
      <w:r w:rsidRPr="001B6510">
        <w:rPr>
          <w:lang w:eastAsia="ru-RU"/>
        </w:rPr>
        <w:t>Подпрограммы Муниципаль</w:t>
      </w:r>
      <w:r w:rsidR="002F6F50" w:rsidRPr="001B6510">
        <w:rPr>
          <w:lang w:eastAsia="ru-RU"/>
        </w:rPr>
        <w:t>ной программы приведены в приложениях № 3–</w:t>
      </w:r>
      <w:r w:rsidR="000F4786">
        <w:rPr>
          <w:lang w:eastAsia="ru-RU"/>
        </w:rPr>
        <w:t>4</w:t>
      </w:r>
      <w:r w:rsidR="002F6F50" w:rsidRPr="001B6510">
        <w:rPr>
          <w:lang w:eastAsia="ru-RU"/>
        </w:rPr>
        <w:t xml:space="preserve"> к </w:t>
      </w:r>
      <w:r w:rsidR="004A16B9" w:rsidRPr="001B6510">
        <w:rPr>
          <w:lang w:eastAsia="ru-RU"/>
        </w:rPr>
        <w:t xml:space="preserve"> Муниципальной</w:t>
      </w:r>
      <w:r w:rsidR="004A16B9">
        <w:rPr>
          <w:lang w:eastAsia="ru-RU"/>
        </w:rPr>
        <w:t xml:space="preserve"> </w:t>
      </w:r>
      <w:r w:rsidR="004A16B9" w:rsidRPr="001B6510">
        <w:rPr>
          <w:lang w:eastAsia="ru-RU"/>
        </w:rPr>
        <w:t>программе</w:t>
      </w:r>
      <w:r w:rsidR="004A16B9">
        <w:rPr>
          <w:lang w:eastAsia="ru-RU"/>
        </w:rPr>
        <w:t>.</w:t>
      </w:r>
    </w:p>
    <w:p w:rsidR="004974B8" w:rsidRDefault="004974B8" w:rsidP="004A16B9">
      <w:pPr>
        <w:widowControl/>
        <w:tabs>
          <w:tab w:val="left" w:pos="0"/>
        </w:tabs>
        <w:suppressAutoHyphens w:val="0"/>
        <w:autoSpaceDN w:val="0"/>
        <w:adjustRightInd w:val="0"/>
        <w:ind w:firstLine="709"/>
        <w:jc w:val="both"/>
        <w:rPr>
          <w:lang w:eastAsia="ru-RU"/>
        </w:rPr>
        <w:sectPr w:rsidR="004974B8">
          <w:pgSz w:w="11906" w:h="16838"/>
          <w:pgMar w:top="1134" w:right="850" w:bottom="1134" w:left="1701" w:header="708" w:footer="708" w:gutter="0"/>
          <w:cols w:space="708"/>
          <w:docGrid w:linePitch="360"/>
        </w:sectPr>
      </w:pPr>
    </w:p>
    <w:p w:rsidR="004974B8" w:rsidRPr="00121DC0" w:rsidRDefault="004974B8" w:rsidP="004974B8">
      <w:pPr>
        <w:widowControl/>
        <w:suppressAutoHyphens w:val="0"/>
        <w:autoSpaceDN w:val="0"/>
        <w:adjustRightInd w:val="0"/>
        <w:ind w:left="10440"/>
        <w:jc w:val="center"/>
        <w:outlineLvl w:val="0"/>
        <w:rPr>
          <w:rFonts w:eastAsia="Calibri"/>
        </w:rPr>
      </w:pPr>
      <w:r w:rsidRPr="00121DC0">
        <w:rPr>
          <w:rFonts w:eastAsia="Calibri"/>
        </w:rPr>
        <w:lastRenderedPageBreak/>
        <w:t>Приложение № 1</w:t>
      </w:r>
    </w:p>
    <w:p w:rsidR="004974B8" w:rsidRPr="00121DC0" w:rsidRDefault="004974B8" w:rsidP="004974B8">
      <w:pPr>
        <w:widowControl/>
        <w:suppressAutoHyphens w:val="0"/>
        <w:autoSpaceDN w:val="0"/>
        <w:adjustRightInd w:val="0"/>
        <w:ind w:left="10440"/>
        <w:jc w:val="center"/>
        <w:rPr>
          <w:rFonts w:eastAsia="Calibri"/>
        </w:rPr>
      </w:pPr>
      <w:r w:rsidRPr="00121DC0">
        <w:rPr>
          <w:rFonts w:eastAsia="Calibri"/>
        </w:rPr>
        <w:t>к муниципальной программе</w:t>
      </w:r>
    </w:p>
    <w:p w:rsidR="004974B8" w:rsidRPr="00121DC0" w:rsidRDefault="004974B8" w:rsidP="004974B8">
      <w:pPr>
        <w:widowControl/>
        <w:suppressAutoHyphens w:val="0"/>
        <w:autoSpaceDN w:val="0"/>
        <w:adjustRightInd w:val="0"/>
        <w:ind w:left="10440"/>
        <w:jc w:val="center"/>
        <w:rPr>
          <w:rFonts w:eastAsia="Calibri"/>
        </w:rPr>
      </w:pPr>
      <w:r w:rsidRPr="00121DC0">
        <w:rPr>
          <w:rFonts w:eastAsia="Calibri"/>
        </w:rPr>
        <w:t>Канашского района Чувашской Республики</w:t>
      </w:r>
    </w:p>
    <w:p w:rsidR="004974B8" w:rsidRPr="00121DC0" w:rsidRDefault="004974B8" w:rsidP="004974B8">
      <w:pPr>
        <w:widowControl/>
        <w:suppressAutoHyphens w:val="0"/>
        <w:autoSpaceDN w:val="0"/>
        <w:adjustRightInd w:val="0"/>
        <w:ind w:left="10440"/>
        <w:jc w:val="center"/>
        <w:rPr>
          <w:rFonts w:eastAsia="Calibri"/>
        </w:rPr>
      </w:pPr>
      <w:r w:rsidRPr="00121DC0">
        <w:rPr>
          <w:rFonts w:eastAsia="Calibri"/>
        </w:rPr>
        <w:t>«Содействие занятости населения»</w:t>
      </w:r>
      <w:r w:rsidR="00F510E7" w:rsidRPr="00121DC0">
        <w:rPr>
          <w:rFonts w:eastAsia="Calibri"/>
        </w:rPr>
        <w:t xml:space="preserve">  на 2019-2035 годы</w:t>
      </w:r>
    </w:p>
    <w:p w:rsidR="004974B8" w:rsidRPr="00121DC0" w:rsidRDefault="004974B8" w:rsidP="004974B8">
      <w:pPr>
        <w:widowControl/>
        <w:suppressAutoHyphens w:val="0"/>
        <w:autoSpaceDN w:val="0"/>
        <w:adjustRightInd w:val="0"/>
        <w:jc w:val="both"/>
        <w:rPr>
          <w:rFonts w:eastAsia="Calibri"/>
        </w:rPr>
      </w:pPr>
    </w:p>
    <w:p w:rsidR="004974B8" w:rsidRPr="004974B8" w:rsidRDefault="004974B8" w:rsidP="004974B8">
      <w:pPr>
        <w:widowControl/>
        <w:suppressAutoHyphens w:val="0"/>
        <w:autoSpaceDN w:val="0"/>
        <w:adjustRightInd w:val="0"/>
        <w:jc w:val="both"/>
        <w:rPr>
          <w:rFonts w:eastAsia="Calibri"/>
          <w:sz w:val="26"/>
          <w:szCs w:val="26"/>
        </w:rPr>
      </w:pPr>
    </w:p>
    <w:p w:rsidR="004974B8" w:rsidRPr="004974B8" w:rsidRDefault="004974B8" w:rsidP="004974B8">
      <w:pPr>
        <w:widowControl/>
        <w:suppressAutoHyphens w:val="0"/>
        <w:autoSpaceDN w:val="0"/>
        <w:adjustRightInd w:val="0"/>
        <w:jc w:val="center"/>
        <w:rPr>
          <w:rFonts w:eastAsia="Calibri"/>
          <w:b/>
          <w:sz w:val="26"/>
          <w:szCs w:val="26"/>
        </w:rPr>
      </w:pPr>
      <w:bookmarkStart w:id="1" w:name="Par619"/>
      <w:bookmarkEnd w:id="1"/>
      <w:r w:rsidRPr="004974B8">
        <w:rPr>
          <w:rFonts w:eastAsia="Calibri"/>
          <w:b/>
          <w:sz w:val="26"/>
          <w:szCs w:val="26"/>
        </w:rPr>
        <w:t>С В Е Д Е Н И Я</w:t>
      </w:r>
    </w:p>
    <w:p w:rsidR="004974B8" w:rsidRPr="004974B8" w:rsidRDefault="004974B8" w:rsidP="004974B8">
      <w:pPr>
        <w:widowControl/>
        <w:suppressAutoHyphens w:val="0"/>
        <w:autoSpaceDN w:val="0"/>
        <w:adjustRightInd w:val="0"/>
        <w:jc w:val="center"/>
        <w:rPr>
          <w:rFonts w:eastAsia="Calibri"/>
          <w:b/>
          <w:sz w:val="26"/>
          <w:szCs w:val="26"/>
        </w:rPr>
      </w:pPr>
      <w:r w:rsidRPr="004974B8">
        <w:rPr>
          <w:rFonts w:eastAsia="Calibri"/>
          <w:b/>
          <w:sz w:val="26"/>
          <w:szCs w:val="26"/>
        </w:rPr>
        <w:t xml:space="preserve">о целевых индикаторах и показателях </w:t>
      </w:r>
      <w:r>
        <w:rPr>
          <w:rFonts w:eastAsia="Calibri"/>
          <w:b/>
          <w:sz w:val="26"/>
          <w:szCs w:val="26"/>
        </w:rPr>
        <w:t>муниципаль</w:t>
      </w:r>
      <w:r w:rsidRPr="004974B8">
        <w:rPr>
          <w:rFonts w:eastAsia="Calibri"/>
          <w:b/>
          <w:sz w:val="26"/>
          <w:szCs w:val="26"/>
        </w:rPr>
        <w:t xml:space="preserve">ной программы </w:t>
      </w:r>
      <w:r>
        <w:rPr>
          <w:rFonts w:eastAsia="Calibri"/>
          <w:b/>
          <w:sz w:val="26"/>
          <w:szCs w:val="26"/>
        </w:rPr>
        <w:t xml:space="preserve">Канашского района </w:t>
      </w:r>
      <w:r w:rsidRPr="004974B8">
        <w:rPr>
          <w:rFonts w:eastAsia="Calibri"/>
          <w:b/>
          <w:sz w:val="26"/>
          <w:szCs w:val="26"/>
        </w:rPr>
        <w:t xml:space="preserve">Чувашской Республики </w:t>
      </w:r>
    </w:p>
    <w:p w:rsidR="004974B8" w:rsidRPr="004974B8" w:rsidRDefault="004974B8" w:rsidP="004974B8">
      <w:pPr>
        <w:widowControl/>
        <w:suppressAutoHyphens w:val="0"/>
        <w:autoSpaceDN w:val="0"/>
        <w:adjustRightInd w:val="0"/>
        <w:jc w:val="center"/>
        <w:rPr>
          <w:rFonts w:eastAsia="Calibri"/>
          <w:b/>
          <w:sz w:val="26"/>
          <w:szCs w:val="26"/>
        </w:rPr>
      </w:pPr>
      <w:r w:rsidRPr="004974B8">
        <w:rPr>
          <w:rFonts w:eastAsia="Calibri"/>
          <w:b/>
          <w:sz w:val="26"/>
          <w:szCs w:val="26"/>
        </w:rPr>
        <w:t xml:space="preserve">«Содействие занятости населения», подпрограмм </w:t>
      </w:r>
      <w:r>
        <w:rPr>
          <w:rFonts w:eastAsia="Calibri"/>
          <w:b/>
          <w:sz w:val="26"/>
          <w:szCs w:val="26"/>
        </w:rPr>
        <w:t>муниципаль</w:t>
      </w:r>
      <w:r w:rsidRPr="004974B8">
        <w:rPr>
          <w:rFonts w:eastAsia="Calibri"/>
          <w:b/>
          <w:sz w:val="26"/>
          <w:szCs w:val="26"/>
        </w:rPr>
        <w:t xml:space="preserve">ной программы </w:t>
      </w:r>
      <w:r>
        <w:rPr>
          <w:rFonts w:eastAsia="Calibri"/>
          <w:b/>
          <w:sz w:val="26"/>
          <w:szCs w:val="26"/>
        </w:rPr>
        <w:t xml:space="preserve">Канашского района </w:t>
      </w:r>
      <w:r w:rsidRPr="004974B8">
        <w:rPr>
          <w:rFonts w:eastAsia="Calibri"/>
          <w:b/>
          <w:sz w:val="26"/>
          <w:szCs w:val="26"/>
        </w:rPr>
        <w:t xml:space="preserve">Чувашской Республики </w:t>
      </w:r>
    </w:p>
    <w:p w:rsidR="004974B8" w:rsidRPr="004974B8" w:rsidRDefault="004974B8" w:rsidP="004974B8">
      <w:pPr>
        <w:widowControl/>
        <w:suppressAutoHyphens w:val="0"/>
        <w:autoSpaceDN w:val="0"/>
        <w:adjustRightInd w:val="0"/>
        <w:jc w:val="center"/>
        <w:rPr>
          <w:rFonts w:eastAsia="Calibri"/>
          <w:b/>
          <w:sz w:val="26"/>
          <w:szCs w:val="26"/>
        </w:rPr>
      </w:pPr>
      <w:r w:rsidRPr="004974B8">
        <w:rPr>
          <w:rFonts w:eastAsia="Calibri"/>
          <w:b/>
          <w:sz w:val="26"/>
          <w:szCs w:val="26"/>
        </w:rPr>
        <w:t xml:space="preserve">«Содействие занятости населения» </w:t>
      </w:r>
      <w:r w:rsidR="00121DC0">
        <w:rPr>
          <w:rFonts w:eastAsia="Calibri"/>
          <w:b/>
          <w:sz w:val="26"/>
          <w:szCs w:val="26"/>
        </w:rPr>
        <w:t xml:space="preserve">на 2019-2035 годы </w:t>
      </w:r>
      <w:r w:rsidRPr="004974B8">
        <w:rPr>
          <w:rFonts w:eastAsia="Calibri"/>
          <w:b/>
          <w:sz w:val="26"/>
          <w:szCs w:val="26"/>
        </w:rPr>
        <w:t>и их значениях</w:t>
      </w:r>
    </w:p>
    <w:p w:rsidR="004974B8" w:rsidRPr="004974B8" w:rsidRDefault="004974B8" w:rsidP="004974B8">
      <w:pPr>
        <w:widowControl/>
        <w:suppressAutoHyphens w:val="0"/>
        <w:autoSpaceDN w:val="0"/>
        <w:adjustRightInd w:val="0"/>
        <w:ind w:firstLine="709"/>
        <w:jc w:val="both"/>
        <w:rPr>
          <w:rFonts w:eastAsia="Calibri"/>
          <w:sz w:val="26"/>
          <w:szCs w:val="26"/>
        </w:rPr>
      </w:pPr>
    </w:p>
    <w:tbl>
      <w:tblPr>
        <w:tblW w:w="15702" w:type="dxa"/>
        <w:tblInd w:w="-455"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64"/>
        <w:gridCol w:w="5996"/>
        <w:gridCol w:w="1275"/>
        <w:gridCol w:w="963"/>
        <w:gridCol w:w="851"/>
        <w:gridCol w:w="850"/>
        <w:gridCol w:w="851"/>
        <w:gridCol w:w="850"/>
        <w:gridCol w:w="851"/>
        <w:gridCol w:w="850"/>
        <w:gridCol w:w="851"/>
        <w:gridCol w:w="832"/>
        <w:gridCol w:w="18"/>
      </w:tblGrid>
      <w:tr w:rsidR="004974B8" w:rsidRPr="006407D4" w:rsidTr="004974B8">
        <w:trPr>
          <w:gridAfter w:val="1"/>
          <w:wAfter w:w="18" w:type="dxa"/>
        </w:trPr>
        <w:tc>
          <w:tcPr>
            <w:tcW w:w="664" w:type="dxa"/>
            <w:vMerge w:val="restart"/>
            <w:tcBorders>
              <w:bottom w:val="nil"/>
            </w:tcBorders>
          </w:tcPr>
          <w:p w:rsidR="004974B8" w:rsidRPr="006407D4" w:rsidRDefault="004974B8" w:rsidP="004974B8">
            <w:pPr>
              <w:widowControl/>
              <w:suppressAutoHyphens w:val="0"/>
              <w:autoSpaceDN w:val="0"/>
              <w:adjustRightInd w:val="0"/>
              <w:jc w:val="center"/>
              <w:rPr>
                <w:rFonts w:eastAsia="Calibri"/>
              </w:rPr>
            </w:pPr>
            <w:r w:rsidRPr="006407D4">
              <w:rPr>
                <w:rFonts w:eastAsia="Calibri"/>
              </w:rPr>
              <w:t>№</w:t>
            </w:r>
          </w:p>
          <w:p w:rsidR="004974B8" w:rsidRPr="006407D4" w:rsidRDefault="004974B8" w:rsidP="004974B8">
            <w:pPr>
              <w:widowControl/>
              <w:suppressAutoHyphens w:val="0"/>
              <w:autoSpaceDN w:val="0"/>
              <w:adjustRightInd w:val="0"/>
              <w:jc w:val="center"/>
              <w:rPr>
                <w:rFonts w:eastAsia="Calibri"/>
              </w:rPr>
            </w:pPr>
            <w:proofErr w:type="spellStart"/>
            <w:r w:rsidRPr="006407D4">
              <w:rPr>
                <w:rFonts w:eastAsia="Calibri"/>
              </w:rPr>
              <w:t>пп</w:t>
            </w:r>
            <w:proofErr w:type="spellEnd"/>
          </w:p>
        </w:tc>
        <w:tc>
          <w:tcPr>
            <w:tcW w:w="5996" w:type="dxa"/>
            <w:vMerge w:val="restart"/>
            <w:tcBorders>
              <w:bottom w:val="nil"/>
            </w:tcBorders>
          </w:tcPr>
          <w:p w:rsidR="004974B8" w:rsidRPr="006407D4" w:rsidRDefault="004974B8" w:rsidP="004974B8">
            <w:pPr>
              <w:widowControl/>
              <w:suppressAutoHyphens w:val="0"/>
              <w:autoSpaceDN w:val="0"/>
              <w:adjustRightInd w:val="0"/>
              <w:jc w:val="center"/>
              <w:rPr>
                <w:rFonts w:eastAsia="Calibri"/>
              </w:rPr>
            </w:pPr>
            <w:r w:rsidRPr="006407D4">
              <w:rPr>
                <w:rFonts w:eastAsia="Calibri"/>
              </w:rPr>
              <w:t>Целевой индикатор и показатель (наименование)</w:t>
            </w:r>
          </w:p>
        </w:tc>
        <w:tc>
          <w:tcPr>
            <w:tcW w:w="1275" w:type="dxa"/>
            <w:vMerge w:val="restart"/>
            <w:tcBorders>
              <w:bottom w:val="nil"/>
            </w:tcBorders>
          </w:tcPr>
          <w:p w:rsidR="004974B8" w:rsidRPr="006407D4" w:rsidRDefault="004974B8" w:rsidP="004974B8">
            <w:pPr>
              <w:widowControl/>
              <w:suppressAutoHyphens w:val="0"/>
              <w:autoSpaceDN w:val="0"/>
              <w:adjustRightInd w:val="0"/>
              <w:jc w:val="center"/>
              <w:rPr>
                <w:rFonts w:eastAsia="Calibri"/>
              </w:rPr>
            </w:pPr>
            <w:r w:rsidRPr="006407D4">
              <w:rPr>
                <w:rFonts w:eastAsia="Calibri"/>
              </w:rPr>
              <w:t>Единица измерения</w:t>
            </w:r>
          </w:p>
        </w:tc>
        <w:tc>
          <w:tcPr>
            <w:tcW w:w="7749" w:type="dxa"/>
            <w:gridSpan w:val="9"/>
          </w:tcPr>
          <w:p w:rsidR="004974B8" w:rsidRPr="006407D4" w:rsidRDefault="004974B8" w:rsidP="004974B8">
            <w:pPr>
              <w:widowControl/>
              <w:suppressAutoHyphens w:val="0"/>
              <w:autoSpaceDN w:val="0"/>
              <w:adjustRightInd w:val="0"/>
              <w:jc w:val="center"/>
              <w:rPr>
                <w:rFonts w:eastAsia="Calibri"/>
              </w:rPr>
            </w:pPr>
            <w:r w:rsidRPr="006407D4">
              <w:rPr>
                <w:rFonts w:eastAsia="Calibri"/>
              </w:rPr>
              <w:t>Значения целевых индикаторов и показателей</w:t>
            </w:r>
          </w:p>
        </w:tc>
      </w:tr>
      <w:tr w:rsidR="004974B8" w:rsidRPr="006407D4" w:rsidTr="004974B8">
        <w:tc>
          <w:tcPr>
            <w:tcW w:w="664" w:type="dxa"/>
            <w:vMerge/>
            <w:tcBorders>
              <w:bottom w:val="nil"/>
            </w:tcBorders>
          </w:tcPr>
          <w:p w:rsidR="004974B8" w:rsidRPr="006407D4" w:rsidRDefault="004974B8" w:rsidP="004974B8">
            <w:pPr>
              <w:widowControl/>
              <w:suppressAutoHyphens w:val="0"/>
              <w:autoSpaceDN w:val="0"/>
              <w:adjustRightInd w:val="0"/>
              <w:jc w:val="both"/>
              <w:rPr>
                <w:rFonts w:eastAsia="Calibri"/>
              </w:rPr>
            </w:pPr>
          </w:p>
        </w:tc>
        <w:tc>
          <w:tcPr>
            <w:tcW w:w="5996" w:type="dxa"/>
            <w:vMerge/>
            <w:tcBorders>
              <w:bottom w:val="nil"/>
            </w:tcBorders>
          </w:tcPr>
          <w:p w:rsidR="004974B8" w:rsidRPr="006407D4" w:rsidRDefault="004974B8" w:rsidP="004974B8">
            <w:pPr>
              <w:widowControl/>
              <w:suppressAutoHyphens w:val="0"/>
              <w:autoSpaceDN w:val="0"/>
              <w:adjustRightInd w:val="0"/>
              <w:jc w:val="both"/>
              <w:rPr>
                <w:rFonts w:eastAsia="Calibri"/>
              </w:rPr>
            </w:pPr>
          </w:p>
        </w:tc>
        <w:tc>
          <w:tcPr>
            <w:tcW w:w="1275" w:type="dxa"/>
            <w:vMerge/>
            <w:tcBorders>
              <w:bottom w:val="nil"/>
            </w:tcBorders>
          </w:tcPr>
          <w:p w:rsidR="004974B8" w:rsidRPr="006407D4" w:rsidRDefault="004974B8" w:rsidP="004974B8">
            <w:pPr>
              <w:widowControl/>
              <w:suppressAutoHyphens w:val="0"/>
              <w:autoSpaceDN w:val="0"/>
              <w:adjustRightInd w:val="0"/>
              <w:jc w:val="both"/>
              <w:rPr>
                <w:rFonts w:eastAsia="Calibri"/>
              </w:rPr>
            </w:pPr>
          </w:p>
        </w:tc>
        <w:tc>
          <w:tcPr>
            <w:tcW w:w="963" w:type="dxa"/>
            <w:tcBorders>
              <w:bottom w:val="nil"/>
            </w:tcBorders>
          </w:tcPr>
          <w:p w:rsidR="004974B8" w:rsidRPr="006407D4" w:rsidRDefault="004974B8" w:rsidP="004974B8">
            <w:pPr>
              <w:widowControl/>
              <w:suppressAutoHyphens w:val="0"/>
              <w:autoSpaceDN w:val="0"/>
              <w:adjustRightInd w:val="0"/>
              <w:ind w:left="-57" w:right="-57"/>
              <w:jc w:val="center"/>
              <w:rPr>
                <w:rFonts w:eastAsia="Calibri"/>
              </w:rPr>
            </w:pPr>
            <w:r w:rsidRPr="006407D4">
              <w:rPr>
                <w:rFonts w:eastAsia="Calibri"/>
              </w:rPr>
              <w:t>2019 г.</w:t>
            </w:r>
          </w:p>
        </w:tc>
        <w:tc>
          <w:tcPr>
            <w:tcW w:w="851" w:type="dxa"/>
            <w:tcBorders>
              <w:bottom w:val="nil"/>
            </w:tcBorders>
          </w:tcPr>
          <w:p w:rsidR="004974B8" w:rsidRPr="006407D4" w:rsidRDefault="004974B8" w:rsidP="004974B8">
            <w:pPr>
              <w:widowControl/>
              <w:suppressAutoHyphens w:val="0"/>
              <w:autoSpaceDN w:val="0"/>
              <w:adjustRightInd w:val="0"/>
              <w:ind w:left="-57" w:right="-57"/>
              <w:jc w:val="center"/>
              <w:rPr>
                <w:rFonts w:eastAsia="Calibri"/>
              </w:rPr>
            </w:pPr>
            <w:r w:rsidRPr="006407D4">
              <w:rPr>
                <w:rFonts w:eastAsia="Calibri"/>
              </w:rPr>
              <w:t>2020 г.</w:t>
            </w:r>
          </w:p>
        </w:tc>
        <w:tc>
          <w:tcPr>
            <w:tcW w:w="850" w:type="dxa"/>
            <w:tcBorders>
              <w:bottom w:val="nil"/>
            </w:tcBorders>
          </w:tcPr>
          <w:p w:rsidR="004974B8" w:rsidRPr="006407D4" w:rsidRDefault="004974B8" w:rsidP="004974B8">
            <w:pPr>
              <w:widowControl/>
              <w:suppressAutoHyphens w:val="0"/>
              <w:autoSpaceDN w:val="0"/>
              <w:adjustRightInd w:val="0"/>
              <w:ind w:left="-57" w:right="-57"/>
              <w:jc w:val="center"/>
              <w:rPr>
                <w:rFonts w:eastAsia="Calibri"/>
              </w:rPr>
            </w:pPr>
            <w:r w:rsidRPr="006407D4">
              <w:rPr>
                <w:rFonts w:eastAsia="Calibri"/>
              </w:rPr>
              <w:t>2021 г.</w:t>
            </w:r>
          </w:p>
        </w:tc>
        <w:tc>
          <w:tcPr>
            <w:tcW w:w="851" w:type="dxa"/>
            <w:tcBorders>
              <w:bottom w:val="nil"/>
            </w:tcBorders>
          </w:tcPr>
          <w:p w:rsidR="004974B8" w:rsidRPr="006407D4" w:rsidRDefault="004974B8" w:rsidP="004974B8">
            <w:pPr>
              <w:widowControl/>
              <w:suppressAutoHyphens w:val="0"/>
              <w:autoSpaceDN w:val="0"/>
              <w:adjustRightInd w:val="0"/>
              <w:ind w:left="-57" w:right="-57"/>
              <w:jc w:val="center"/>
              <w:rPr>
                <w:rFonts w:eastAsia="Calibri"/>
              </w:rPr>
            </w:pPr>
            <w:r w:rsidRPr="006407D4">
              <w:rPr>
                <w:rFonts w:eastAsia="Calibri"/>
              </w:rPr>
              <w:t>2022 г.</w:t>
            </w:r>
          </w:p>
        </w:tc>
        <w:tc>
          <w:tcPr>
            <w:tcW w:w="850" w:type="dxa"/>
            <w:tcBorders>
              <w:bottom w:val="nil"/>
            </w:tcBorders>
          </w:tcPr>
          <w:p w:rsidR="004974B8" w:rsidRPr="006407D4" w:rsidRDefault="004974B8" w:rsidP="004974B8">
            <w:pPr>
              <w:widowControl/>
              <w:suppressAutoHyphens w:val="0"/>
              <w:autoSpaceDN w:val="0"/>
              <w:adjustRightInd w:val="0"/>
              <w:ind w:left="-57" w:right="-57"/>
              <w:jc w:val="center"/>
              <w:rPr>
                <w:rFonts w:eastAsia="Calibri"/>
              </w:rPr>
            </w:pPr>
            <w:r w:rsidRPr="006407D4">
              <w:rPr>
                <w:rFonts w:eastAsia="Calibri"/>
              </w:rPr>
              <w:t>2023 г.</w:t>
            </w:r>
          </w:p>
        </w:tc>
        <w:tc>
          <w:tcPr>
            <w:tcW w:w="851" w:type="dxa"/>
            <w:tcBorders>
              <w:bottom w:val="nil"/>
            </w:tcBorders>
          </w:tcPr>
          <w:p w:rsidR="004974B8" w:rsidRPr="006407D4" w:rsidRDefault="004974B8" w:rsidP="004974B8">
            <w:pPr>
              <w:widowControl/>
              <w:suppressAutoHyphens w:val="0"/>
              <w:autoSpaceDN w:val="0"/>
              <w:adjustRightInd w:val="0"/>
              <w:ind w:left="-57" w:right="-57"/>
              <w:jc w:val="center"/>
              <w:rPr>
                <w:rFonts w:eastAsia="Calibri"/>
              </w:rPr>
            </w:pPr>
            <w:r w:rsidRPr="006407D4">
              <w:rPr>
                <w:rFonts w:eastAsia="Calibri"/>
              </w:rPr>
              <w:t>2024 г.</w:t>
            </w:r>
          </w:p>
        </w:tc>
        <w:tc>
          <w:tcPr>
            <w:tcW w:w="850" w:type="dxa"/>
            <w:tcBorders>
              <w:bottom w:val="nil"/>
            </w:tcBorders>
          </w:tcPr>
          <w:p w:rsidR="004974B8" w:rsidRPr="006407D4" w:rsidRDefault="004974B8" w:rsidP="004974B8">
            <w:pPr>
              <w:widowControl/>
              <w:suppressAutoHyphens w:val="0"/>
              <w:autoSpaceDN w:val="0"/>
              <w:adjustRightInd w:val="0"/>
              <w:ind w:left="-57" w:right="-57"/>
              <w:jc w:val="center"/>
              <w:rPr>
                <w:rFonts w:eastAsia="Calibri"/>
              </w:rPr>
            </w:pPr>
            <w:r w:rsidRPr="006407D4">
              <w:rPr>
                <w:rFonts w:eastAsia="Calibri"/>
              </w:rPr>
              <w:t>2025 г.</w:t>
            </w:r>
          </w:p>
        </w:tc>
        <w:tc>
          <w:tcPr>
            <w:tcW w:w="851" w:type="dxa"/>
            <w:tcBorders>
              <w:bottom w:val="nil"/>
            </w:tcBorders>
          </w:tcPr>
          <w:p w:rsidR="004974B8" w:rsidRPr="006407D4" w:rsidRDefault="004974B8" w:rsidP="004974B8">
            <w:pPr>
              <w:widowControl/>
              <w:suppressAutoHyphens w:val="0"/>
              <w:autoSpaceDN w:val="0"/>
              <w:adjustRightInd w:val="0"/>
              <w:ind w:left="-57" w:right="-57"/>
              <w:jc w:val="center"/>
              <w:rPr>
                <w:rFonts w:eastAsia="Calibri"/>
              </w:rPr>
            </w:pPr>
            <w:r w:rsidRPr="006407D4">
              <w:rPr>
                <w:rFonts w:eastAsia="Calibri"/>
              </w:rPr>
              <w:t>2030 г.</w:t>
            </w:r>
          </w:p>
        </w:tc>
        <w:tc>
          <w:tcPr>
            <w:tcW w:w="850" w:type="dxa"/>
            <w:gridSpan w:val="2"/>
            <w:tcBorders>
              <w:bottom w:val="nil"/>
            </w:tcBorders>
          </w:tcPr>
          <w:p w:rsidR="004974B8" w:rsidRPr="006407D4" w:rsidRDefault="004974B8" w:rsidP="004974B8">
            <w:pPr>
              <w:widowControl/>
              <w:suppressAutoHyphens w:val="0"/>
              <w:autoSpaceDN w:val="0"/>
              <w:adjustRightInd w:val="0"/>
              <w:ind w:left="-57" w:right="-57"/>
              <w:jc w:val="center"/>
              <w:rPr>
                <w:rFonts w:eastAsia="Calibri"/>
              </w:rPr>
            </w:pPr>
            <w:r w:rsidRPr="006407D4">
              <w:rPr>
                <w:rFonts w:eastAsia="Calibri"/>
              </w:rPr>
              <w:t>2035 г.</w:t>
            </w:r>
          </w:p>
        </w:tc>
      </w:tr>
    </w:tbl>
    <w:p w:rsidR="004974B8" w:rsidRPr="006407D4" w:rsidRDefault="004974B8" w:rsidP="004974B8">
      <w:pPr>
        <w:widowControl/>
        <w:suppressAutoHyphens w:val="0"/>
        <w:autoSpaceDE/>
        <w:rPr>
          <w:rFonts w:eastAsia="Calibri"/>
          <w:sz w:val="2"/>
          <w:szCs w:val="2"/>
        </w:rPr>
      </w:pPr>
    </w:p>
    <w:tbl>
      <w:tblPr>
        <w:tblW w:w="15702" w:type="dxa"/>
        <w:tblInd w:w="-455"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64"/>
        <w:gridCol w:w="5996"/>
        <w:gridCol w:w="1275"/>
        <w:gridCol w:w="963"/>
        <w:gridCol w:w="851"/>
        <w:gridCol w:w="850"/>
        <w:gridCol w:w="851"/>
        <w:gridCol w:w="850"/>
        <w:gridCol w:w="851"/>
        <w:gridCol w:w="850"/>
        <w:gridCol w:w="851"/>
        <w:gridCol w:w="850"/>
      </w:tblGrid>
      <w:tr w:rsidR="004974B8" w:rsidRPr="006407D4" w:rsidTr="004974B8">
        <w:trPr>
          <w:tblHeader/>
        </w:trPr>
        <w:tc>
          <w:tcPr>
            <w:tcW w:w="664"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1</w:t>
            </w:r>
          </w:p>
        </w:tc>
        <w:tc>
          <w:tcPr>
            <w:tcW w:w="5996"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2</w:t>
            </w:r>
          </w:p>
        </w:tc>
        <w:tc>
          <w:tcPr>
            <w:tcW w:w="1275"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3</w:t>
            </w:r>
          </w:p>
        </w:tc>
        <w:tc>
          <w:tcPr>
            <w:tcW w:w="963"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4</w:t>
            </w:r>
          </w:p>
        </w:tc>
        <w:tc>
          <w:tcPr>
            <w:tcW w:w="851"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5</w:t>
            </w:r>
          </w:p>
        </w:tc>
        <w:tc>
          <w:tcPr>
            <w:tcW w:w="850"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6</w:t>
            </w:r>
          </w:p>
        </w:tc>
        <w:tc>
          <w:tcPr>
            <w:tcW w:w="851"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7</w:t>
            </w:r>
          </w:p>
        </w:tc>
        <w:tc>
          <w:tcPr>
            <w:tcW w:w="850"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8</w:t>
            </w:r>
          </w:p>
        </w:tc>
        <w:tc>
          <w:tcPr>
            <w:tcW w:w="851"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9</w:t>
            </w:r>
          </w:p>
        </w:tc>
        <w:tc>
          <w:tcPr>
            <w:tcW w:w="850"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10</w:t>
            </w:r>
          </w:p>
        </w:tc>
        <w:tc>
          <w:tcPr>
            <w:tcW w:w="851"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11</w:t>
            </w:r>
          </w:p>
        </w:tc>
        <w:tc>
          <w:tcPr>
            <w:tcW w:w="850"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12</w:t>
            </w:r>
          </w:p>
        </w:tc>
      </w:tr>
      <w:tr w:rsidR="004974B8" w:rsidRPr="006407D4" w:rsidTr="004974B8">
        <w:tc>
          <w:tcPr>
            <w:tcW w:w="664"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1.</w:t>
            </w:r>
          </w:p>
        </w:tc>
        <w:tc>
          <w:tcPr>
            <w:tcW w:w="5996" w:type="dxa"/>
          </w:tcPr>
          <w:p w:rsidR="004974B8" w:rsidRPr="006407D4" w:rsidRDefault="004974B8" w:rsidP="00F2703E">
            <w:pPr>
              <w:widowControl/>
              <w:suppressAutoHyphens w:val="0"/>
              <w:autoSpaceDN w:val="0"/>
              <w:adjustRightInd w:val="0"/>
              <w:jc w:val="both"/>
              <w:rPr>
                <w:rFonts w:eastAsia="Calibri"/>
              </w:rPr>
            </w:pPr>
            <w:r w:rsidRPr="006407D4">
              <w:rPr>
                <w:rFonts w:eastAsia="Calibri"/>
              </w:rPr>
              <w:t xml:space="preserve">Уровень </w:t>
            </w:r>
            <w:r w:rsidR="00F2703E">
              <w:rPr>
                <w:rFonts w:eastAsia="Calibri"/>
              </w:rPr>
              <w:t xml:space="preserve">регистрируемой </w:t>
            </w:r>
            <w:r w:rsidRPr="006407D4">
              <w:rPr>
                <w:rFonts w:eastAsia="Calibri"/>
              </w:rPr>
              <w:t>безработицы в среднем за год</w:t>
            </w:r>
          </w:p>
        </w:tc>
        <w:tc>
          <w:tcPr>
            <w:tcW w:w="1275"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w:t>
            </w:r>
          </w:p>
        </w:tc>
        <w:tc>
          <w:tcPr>
            <w:tcW w:w="963" w:type="dxa"/>
          </w:tcPr>
          <w:p w:rsidR="004974B8" w:rsidRPr="006407D4" w:rsidRDefault="00F2703E" w:rsidP="004974B8">
            <w:pPr>
              <w:widowControl/>
              <w:suppressAutoHyphens w:val="0"/>
              <w:autoSpaceDN w:val="0"/>
              <w:adjustRightInd w:val="0"/>
              <w:jc w:val="center"/>
              <w:rPr>
                <w:rFonts w:eastAsia="Calibri"/>
              </w:rPr>
            </w:pPr>
            <w:r>
              <w:rPr>
                <w:rFonts w:eastAsia="Calibri"/>
              </w:rPr>
              <w:t>0,55</w:t>
            </w:r>
          </w:p>
        </w:tc>
        <w:tc>
          <w:tcPr>
            <w:tcW w:w="851" w:type="dxa"/>
          </w:tcPr>
          <w:p w:rsidR="004974B8" w:rsidRPr="006407D4" w:rsidRDefault="00F2703E" w:rsidP="004974B8">
            <w:pPr>
              <w:widowControl/>
              <w:suppressAutoHyphens w:val="0"/>
              <w:autoSpaceDN w:val="0"/>
              <w:adjustRightInd w:val="0"/>
              <w:jc w:val="center"/>
              <w:rPr>
                <w:rFonts w:eastAsia="Calibri"/>
              </w:rPr>
            </w:pPr>
            <w:r>
              <w:rPr>
                <w:rFonts w:eastAsia="Calibri"/>
              </w:rPr>
              <w:t>0,55</w:t>
            </w:r>
          </w:p>
        </w:tc>
        <w:tc>
          <w:tcPr>
            <w:tcW w:w="850" w:type="dxa"/>
          </w:tcPr>
          <w:p w:rsidR="004974B8" w:rsidRPr="006407D4" w:rsidRDefault="00F2703E" w:rsidP="004974B8">
            <w:pPr>
              <w:widowControl/>
              <w:suppressAutoHyphens w:val="0"/>
              <w:autoSpaceDN w:val="0"/>
              <w:adjustRightInd w:val="0"/>
              <w:jc w:val="center"/>
              <w:rPr>
                <w:rFonts w:eastAsia="Calibri"/>
              </w:rPr>
            </w:pPr>
            <w:r>
              <w:rPr>
                <w:rFonts w:eastAsia="Calibri"/>
              </w:rPr>
              <w:t>0,53</w:t>
            </w:r>
          </w:p>
        </w:tc>
        <w:tc>
          <w:tcPr>
            <w:tcW w:w="851" w:type="dxa"/>
          </w:tcPr>
          <w:p w:rsidR="004974B8" w:rsidRPr="006407D4" w:rsidRDefault="00F2703E" w:rsidP="004974B8">
            <w:pPr>
              <w:widowControl/>
              <w:suppressAutoHyphens w:val="0"/>
              <w:autoSpaceDN w:val="0"/>
              <w:adjustRightInd w:val="0"/>
              <w:jc w:val="center"/>
              <w:rPr>
                <w:rFonts w:eastAsia="Calibri"/>
              </w:rPr>
            </w:pPr>
            <w:r>
              <w:rPr>
                <w:rFonts w:eastAsia="Calibri"/>
              </w:rPr>
              <w:t>0,53</w:t>
            </w:r>
          </w:p>
        </w:tc>
        <w:tc>
          <w:tcPr>
            <w:tcW w:w="850" w:type="dxa"/>
          </w:tcPr>
          <w:p w:rsidR="004974B8" w:rsidRPr="006407D4" w:rsidRDefault="00F2703E" w:rsidP="004974B8">
            <w:pPr>
              <w:widowControl/>
              <w:suppressAutoHyphens w:val="0"/>
              <w:autoSpaceDN w:val="0"/>
              <w:adjustRightInd w:val="0"/>
              <w:jc w:val="center"/>
              <w:rPr>
                <w:rFonts w:eastAsia="Calibri"/>
              </w:rPr>
            </w:pPr>
            <w:r>
              <w:rPr>
                <w:rFonts w:eastAsia="Calibri"/>
              </w:rPr>
              <w:t>0,50</w:t>
            </w:r>
          </w:p>
        </w:tc>
        <w:tc>
          <w:tcPr>
            <w:tcW w:w="851" w:type="dxa"/>
          </w:tcPr>
          <w:p w:rsidR="004974B8" w:rsidRPr="006407D4" w:rsidRDefault="00F2703E" w:rsidP="004974B8">
            <w:pPr>
              <w:widowControl/>
              <w:suppressAutoHyphens w:val="0"/>
              <w:autoSpaceDN w:val="0"/>
              <w:adjustRightInd w:val="0"/>
              <w:jc w:val="center"/>
              <w:rPr>
                <w:rFonts w:eastAsia="Calibri"/>
              </w:rPr>
            </w:pPr>
            <w:r>
              <w:rPr>
                <w:rFonts w:eastAsia="Calibri"/>
              </w:rPr>
              <w:t>0,50</w:t>
            </w:r>
          </w:p>
        </w:tc>
        <w:tc>
          <w:tcPr>
            <w:tcW w:w="850" w:type="dxa"/>
          </w:tcPr>
          <w:p w:rsidR="004974B8" w:rsidRPr="006407D4" w:rsidRDefault="00F2703E" w:rsidP="004974B8">
            <w:pPr>
              <w:widowControl/>
              <w:suppressAutoHyphens w:val="0"/>
              <w:autoSpaceDN w:val="0"/>
              <w:adjustRightInd w:val="0"/>
              <w:jc w:val="center"/>
              <w:rPr>
                <w:rFonts w:eastAsia="Calibri"/>
              </w:rPr>
            </w:pPr>
            <w:r>
              <w:rPr>
                <w:rFonts w:eastAsia="Calibri"/>
              </w:rPr>
              <w:t>0,50</w:t>
            </w:r>
          </w:p>
        </w:tc>
        <w:tc>
          <w:tcPr>
            <w:tcW w:w="851" w:type="dxa"/>
          </w:tcPr>
          <w:p w:rsidR="004974B8" w:rsidRPr="006407D4" w:rsidRDefault="00F2703E" w:rsidP="004974B8">
            <w:pPr>
              <w:widowControl/>
              <w:suppressAutoHyphens w:val="0"/>
              <w:autoSpaceDN w:val="0"/>
              <w:adjustRightInd w:val="0"/>
              <w:jc w:val="center"/>
              <w:rPr>
                <w:rFonts w:eastAsia="Calibri"/>
              </w:rPr>
            </w:pPr>
            <w:r>
              <w:rPr>
                <w:rFonts w:eastAsia="Calibri"/>
              </w:rPr>
              <w:t>0,50</w:t>
            </w:r>
          </w:p>
        </w:tc>
        <w:tc>
          <w:tcPr>
            <w:tcW w:w="850" w:type="dxa"/>
          </w:tcPr>
          <w:p w:rsidR="004974B8" w:rsidRPr="006407D4" w:rsidRDefault="00F2703E" w:rsidP="004974B8">
            <w:pPr>
              <w:widowControl/>
              <w:suppressAutoHyphens w:val="0"/>
              <w:autoSpaceDN w:val="0"/>
              <w:adjustRightInd w:val="0"/>
              <w:jc w:val="center"/>
              <w:rPr>
                <w:rFonts w:eastAsia="Calibri"/>
              </w:rPr>
            </w:pPr>
            <w:r>
              <w:rPr>
                <w:rFonts w:eastAsia="Calibri"/>
              </w:rPr>
              <w:t>0,50</w:t>
            </w:r>
          </w:p>
        </w:tc>
      </w:tr>
      <w:tr w:rsidR="004974B8" w:rsidRPr="006407D4" w:rsidTr="004974B8">
        <w:tc>
          <w:tcPr>
            <w:tcW w:w="664"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3.</w:t>
            </w:r>
          </w:p>
        </w:tc>
        <w:tc>
          <w:tcPr>
            <w:tcW w:w="5996" w:type="dxa"/>
          </w:tcPr>
          <w:p w:rsidR="004974B8" w:rsidRPr="006407D4" w:rsidRDefault="004974B8" w:rsidP="004974B8">
            <w:pPr>
              <w:widowControl/>
              <w:suppressAutoHyphens w:val="0"/>
              <w:autoSpaceDN w:val="0"/>
              <w:adjustRightInd w:val="0"/>
              <w:jc w:val="both"/>
              <w:rPr>
                <w:rFonts w:eastAsia="Calibri"/>
              </w:rPr>
            </w:pPr>
            <w:r w:rsidRPr="006407D4">
              <w:rPr>
                <w:rFonts w:eastAsia="Calibri"/>
              </w:rPr>
              <w:t>Коэффициент напряженности на рынке труда в среднем за год</w:t>
            </w:r>
          </w:p>
        </w:tc>
        <w:tc>
          <w:tcPr>
            <w:tcW w:w="1275"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единиц</w:t>
            </w:r>
          </w:p>
        </w:tc>
        <w:tc>
          <w:tcPr>
            <w:tcW w:w="963"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0,5</w:t>
            </w:r>
          </w:p>
        </w:tc>
        <w:tc>
          <w:tcPr>
            <w:tcW w:w="851"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0,5</w:t>
            </w:r>
          </w:p>
        </w:tc>
        <w:tc>
          <w:tcPr>
            <w:tcW w:w="850"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0,5</w:t>
            </w:r>
          </w:p>
        </w:tc>
        <w:tc>
          <w:tcPr>
            <w:tcW w:w="851"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0,5</w:t>
            </w:r>
          </w:p>
        </w:tc>
        <w:tc>
          <w:tcPr>
            <w:tcW w:w="850"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0,5</w:t>
            </w:r>
          </w:p>
        </w:tc>
        <w:tc>
          <w:tcPr>
            <w:tcW w:w="851"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0,5</w:t>
            </w:r>
          </w:p>
        </w:tc>
        <w:tc>
          <w:tcPr>
            <w:tcW w:w="850"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0,5</w:t>
            </w:r>
          </w:p>
        </w:tc>
        <w:tc>
          <w:tcPr>
            <w:tcW w:w="851"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0,5</w:t>
            </w:r>
          </w:p>
        </w:tc>
        <w:tc>
          <w:tcPr>
            <w:tcW w:w="850"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0,5</w:t>
            </w:r>
          </w:p>
        </w:tc>
      </w:tr>
      <w:tr w:rsidR="00F2703E" w:rsidRPr="006407D4" w:rsidTr="004974B8">
        <w:tc>
          <w:tcPr>
            <w:tcW w:w="664" w:type="dxa"/>
          </w:tcPr>
          <w:p w:rsidR="00F2703E" w:rsidRPr="006407D4" w:rsidRDefault="00F2703E" w:rsidP="004974B8">
            <w:pPr>
              <w:widowControl/>
              <w:suppressAutoHyphens w:val="0"/>
              <w:autoSpaceDN w:val="0"/>
              <w:adjustRightInd w:val="0"/>
              <w:jc w:val="center"/>
              <w:rPr>
                <w:rFonts w:eastAsia="Calibri"/>
              </w:rPr>
            </w:pPr>
            <w:r>
              <w:rPr>
                <w:rFonts w:eastAsia="Calibri"/>
              </w:rPr>
              <w:t>4.</w:t>
            </w:r>
          </w:p>
        </w:tc>
        <w:tc>
          <w:tcPr>
            <w:tcW w:w="5996" w:type="dxa"/>
          </w:tcPr>
          <w:p w:rsidR="00F2703E" w:rsidRPr="006407D4" w:rsidRDefault="00F2703E" w:rsidP="004974B8">
            <w:pPr>
              <w:widowControl/>
              <w:suppressAutoHyphens w:val="0"/>
              <w:autoSpaceDN w:val="0"/>
              <w:adjustRightInd w:val="0"/>
              <w:jc w:val="both"/>
              <w:rPr>
                <w:rFonts w:eastAsia="Calibri"/>
              </w:rPr>
            </w:pPr>
            <w:r>
              <w:rPr>
                <w:rFonts w:eastAsia="Calibri"/>
              </w:rPr>
              <w:t>Численность безработных граждан, зарегистрированных в органах службы занятости (на конец года)</w:t>
            </w:r>
          </w:p>
        </w:tc>
        <w:tc>
          <w:tcPr>
            <w:tcW w:w="1275" w:type="dxa"/>
          </w:tcPr>
          <w:p w:rsidR="00F2703E" w:rsidRPr="006407D4" w:rsidRDefault="00F2703E" w:rsidP="004974B8">
            <w:pPr>
              <w:widowControl/>
              <w:suppressAutoHyphens w:val="0"/>
              <w:autoSpaceDN w:val="0"/>
              <w:adjustRightInd w:val="0"/>
              <w:jc w:val="center"/>
              <w:rPr>
                <w:rFonts w:eastAsia="Calibri"/>
              </w:rPr>
            </w:pPr>
            <w:r>
              <w:rPr>
                <w:rFonts w:eastAsia="Calibri"/>
              </w:rPr>
              <w:t>человек</w:t>
            </w:r>
          </w:p>
        </w:tc>
        <w:tc>
          <w:tcPr>
            <w:tcW w:w="963" w:type="dxa"/>
          </w:tcPr>
          <w:p w:rsidR="00F2703E" w:rsidRPr="006407D4" w:rsidRDefault="00F2703E" w:rsidP="004974B8">
            <w:pPr>
              <w:widowControl/>
              <w:suppressAutoHyphens w:val="0"/>
              <w:autoSpaceDN w:val="0"/>
              <w:adjustRightInd w:val="0"/>
              <w:jc w:val="center"/>
              <w:rPr>
                <w:rFonts w:eastAsia="Calibri"/>
              </w:rPr>
            </w:pPr>
            <w:r>
              <w:rPr>
                <w:rFonts w:eastAsia="Calibri"/>
              </w:rPr>
              <w:t>110</w:t>
            </w:r>
          </w:p>
        </w:tc>
        <w:tc>
          <w:tcPr>
            <w:tcW w:w="851" w:type="dxa"/>
          </w:tcPr>
          <w:p w:rsidR="00F2703E" w:rsidRPr="006407D4" w:rsidRDefault="00F2703E" w:rsidP="004974B8">
            <w:pPr>
              <w:widowControl/>
              <w:suppressAutoHyphens w:val="0"/>
              <w:autoSpaceDN w:val="0"/>
              <w:adjustRightInd w:val="0"/>
              <w:jc w:val="center"/>
              <w:rPr>
                <w:rFonts w:eastAsia="Calibri"/>
              </w:rPr>
            </w:pPr>
            <w:r>
              <w:rPr>
                <w:rFonts w:eastAsia="Calibri"/>
              </w:rPr>
              <w:t>110</w:t>
            </w:r>
          </w:p>
        </w:tc>
        <w:tc>
          <w:tcPr>
            <w:tcW w:w="850" w:type="dxa"/>
          </w:tcPr>
          <w:p w:rsidR="00F2703E" w:rsidRPr="006407D4" w:rsidRDefault="00F2703E" w:rsidP="004974B8">
            <w:pPr>
              <w:widowControl/>
              <w:suppressAutoHyphens w:val="0"/>
              <w:autoSpaceDN w:val="0"/>
              <w:adjustRightInd w:val="0"/>
              <w:jc w:val="center"/>
              <w:rPr>
                <w:rFonts w:eastAsia="Calibri"/>
              </w:rPr>
            </w:pPr>
            <w:r>
              <w:rPr>
                <w:rFonts w:eastAsia="Calibri"/>
              </w:rPr>
              <w:t>105</w:t>
            </w:r>
          </w:p>
        </w:tc>
        <w:tc>
          <w:tcPr>
            <w:tcW w:w="851" w:type="dxa"/>
          </w:tcPr>
          <w:p w:rsidR="00F2703E" w:rsidRPr="006407D4" w:rsidRDefault="00F2703E" w:rsidP="004974B8">
            <w:pPr>
              <w:widowControl/>
              <w:suppressAutoHyphens w:val="0"/>
              <w:autoSpaceDN w:val="0"/>
              <w:adjustRightInd w:val="0"/>
              <w:jc w:val="center"/>
              <w:rPr>
                <w:rFonts w:eastAsia="Calibri"/>
              </w:rPr>
            </w:pPr>
            <w:r>
              <w:rPr>
                <w:rFonts w:eastAsia="Calibri"/>
              </w:rPr>
              <w:t>105</w:t>
            </w:r>
          </w:p>
        </w:tc>
        <w:tc>
          <w:tcPr>
            <w:tcW w:w="850" w:type="dxa"/>
          </w:tcPr>
          <w:p w:rsidR="00F2703E" w:rsidRPr="006407D4" w:rsidRDefault="00F2703E" w:rsidP="004974B8">
            <w:pPr>
              <w:widowControl/>
              <w:suppressAutoHyphens w:val="0"/>
              <w:autoSpaceDN w:val="0"/>
              <w:adjustRightInd w:val="0"/>
              <w:jc w:val="center"/>
              <w:rPr>
                <w:rFonts w:eastAsia="Calibri"/>
              </w:rPr>
            </w:pPr>
            <w:r>
              <w:rPr>
                <w:rFonts w:eastAsia="Calibri"/>
              </w:rPr>
              <w:t>100</w:t>
            </w:r>
          </w:p>
        </w:tc>
        <w:tc>
          <w:tcPr>
            <w:tcW w:w="851" w:type="dxa"/>
          </w:tcPr>
          <w:p w:rsidR="00F2703E" w:rsidRPr="006407D4" w:rsidRDefault="00F2703E" w:rsidP="004974B8">
            <w:pPr>
              <w:widowControl/>
              <w:suppressAutoHyphens w:val="0"/>
              <w:autoSpaceDN w:val="0"/>
              <w:adjustRightInd w:val="0"/>
              <w:jc w:val="center"/>
              <w:rPr>
                <w:rFonts w:eastAsia="Calibri"/>
              </w:rPr>
            </w:pPr>
            <w:r>
              <w:rPr>
                <w:rFonts w:eastAsia="Calibri"/>
              </w:rPr>
              <w:t>100</w:t>
            </w:r>
          </w:p>
        </w:tc>
        <w:tc>
          <w:tcPr>
            <w:tcW w:w="850" w:type="dxa"/>
          </w:tcPr>
          <w:p w:rsidR="00F2703E" w:rsidRPr="006407D4" w:rsidRDefault="00F2703E" w:rsidP="004974B8">
            <w:pPr>
              <w:widowControl/>
              <w:suppressAutoHyphens w:val="0"/>
              <w:autoSpaceDN w:val="0"/>
              <w:adjustRightInd w:val="0"/>
              <w:jc w:val="center"/>
              <w:rPr>
                <w:rFonts w:eastAsia="Calibri"/>
              </w:rPr>
            </w:pPr>
            <w:r>
              <w:rPr>
                <w:rFonts w:eastAsia="Calibri"/>
              </w:rPr>
              <w:t>100</w:t>
            </w:r>
          </w:p>
        </w:tc>
        <w:tc>
          <w:tcPr>
            <w:tcW w:w="851" w:type="dxa"/>
          </w:tcPr>
          <w:p w:rsidR="00F2703E" w:rsidRPr="006407D4" w:rsidRDefault="00F2703E" w:rsidP="004974B8">
            <w:pPr>
              <w:widowControl/>
              <w:suppressAutoHyphens w:val="0"/>
              <w:autoSpaceDN w:val="0"/>
              <w:adjustRightInd w:val="0"/>
              <w:jc w:val="center"/>
              <w:rPr>
                <w:rFonts w:eastAsia="Calibri"/>
              </w:rPr>
            </w:pPr>
            <w:r>
              <w:rPr>
                <w:rFonts w:eastAsia="Calibri"/>
              </w:rPr>
              <w:t>100</w:t>
            </w:r>
          </w:p>
        </w:tc>
        <w:tc>
          <w:tcPr>
            <w:tcW w:w="850" w:type="dxa"/>
          </w:tcPr>
          <w:p w:rsidR="00F2703E" w:rsidRPr="006407D4" w:rsidRDefault="00F2703E" w:rsidP="004974B8">
            <w:pPr>
              <w:widowControl/>
              <w:suppressAutoHyphens w:val="0"/>
              <w:autoSpaceDN w:val="0"/>
              <w:adjustRightInd w:val="0"/>
              <w:jc w:val="center"/>
              <w:rPr>
                <w:rFonts w:eastAsia="Calibri"/>
              </w:rPr>
            </w:pPr>
            <w:r>
              <w:rPr>
                <w:rFonts w:eastAsia="Calibri"/>
              </w:rPr>
              <w:t>100</w:t>
            </w:r>
          </w:p>
        </w:tc>
      </w:tr>
      <w:tr w:rsidR="004974B8" w:rsidRPr="006407D4" w:rsidTr="004974B8">
        <w:tc>
          <w:tcPr>
            <w:tcW w:w="664" w:type="dxa"/>
          </w:tcPr>
          <w:p w:rsidR="004974B8" w:rsidRPr="006407D4" w:rsidRDefault="00F2703E" w:rsidP="004974B8">
            <w:pPr>
              <w:widowControl/>
              <w:suppressAutoHyphens w:val="0"/>
              <w:autoSpaceDN w:val="0"/>
              <w:adjustRightInd w:val="0"/>
              <w:jc w:val="center"/>
              <w:rPr>
                <w:rFonts w:eastAsia="Calibri"/>
              </w:rPr>
            </w:pPr>
            <w:r>
              <w:rPr>
                <w:rFonts w:eastAsia="Calibri"/>
              </w:rPr>
              <w:t>5</w:t>
            </w:r>
            <w:r w:rsidR="004974B8" w:rsidRPr="006407D4">
              <w:rPr>
                <w:rFonts w:eastAsia="Calibri"/>
              </w:rPr>
              <w:t>.</w:t>
            </w:r>
          </w:p>
        </w:tc>
        <w:tc>
          <w:tcPr>
            <w:tcW w:w="5996" w:type="dxa"/>
          </w:tcPr>
          <w:p w:rsidR="004974B8" w:rsidRPr="006407D4" w:rsidRDefault="004974B8" w:rsidP="004974B8">
            <w:pPr>
              <w:widowControl/>
              <w:suppressAutoHyphens w:val="0"/>
              <w:autoSpaceDN w:val="0"/>
              <w:adjustRightInd w:val="0"/>
              <w:jc w:val="both"/>
              <w:rPr>
                <w:rFonts w:eastAsia="Calibri"/>
              </w:rPr>
            </w:pPr>
            <w:r w:rsidRPr="006407D4">
              <w:rPr>
                <w:rFonts w:eastAsia="Calibri"/>
              </w:rPr>
              <w:t>Удельный вес работников, занятых во вредных и (или) опасных условиях труда, в общей численности работников</w:t>
            </w:r>
          </w:p>
        </w:tc>
        <w:tc>
          <w:tcPr>
            <w:tcW w:w="1275"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w:t>
            </w:r>
          </w:p>
        </w:tc>
        <w:tc>
          <w:tcPr>
            <w:tcW w:w="963"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39,0</w:t>
            </w:r>
          </w:p>
        </w:tc>
        <w:tc>
          <w:tcPr>
            <w:tcW w:w="851"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39,0</w:t>
            </w:r>
          </w:p>
        </w:tc>
        <w:tc>
          <w:tcPr>
            <w:tcW w:w="850"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39,0</w:t>
            </w:r>
          </w:p>
        </w:tc>
        <w:tc>
          <w:tcPr>
            <w:tcW w:w="851"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38,0</w:t>
            </w:r>
          </w:p>
        </w:tc>
        <w:tc>
          <w:tcPr>
            <w:tcW w:w="850"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38,0</w:t>
            </w:r>
          </w:p>
        </w:tc>
        <w:tc>
          <w:tcPr>
            <w:tcW w:w="851"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38,0</w:t>
            </w:r>
          </w:p>
        </w:tc>
        <w:tc>
          <w:tcPr>
            <w:tcW w:w="850"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38,0</w:t>
            </w:r>
          </w:p>
        </w:tc>
        <w:tc>
          <w:tcPr>
            <w:tcW w:w="851"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37,0</w:t>
            </w:r>
          </w:p>
        </w:tc>
        <w:tc>
          <w:tcPr>
            <w:tcW w:w="850" w:type="dxa"/>
          </w:tcPr>
          <w:p w:rsidR="004974B8" w:rsidRPr="006407D4" w:rsidRDefault="004974B8" w:rsidP="004974B8">
            <w:pPr>
              <w:widowControl/>
              <w:suppressAutoHyphens w:val="0"/>
              <w:autoSpaceDN w:val="0"/>
              <w:adjustRightInd w:val="0"/>
              <w:jc w:val="center"/>
              <w:rPr>
                <w:rFonts w:eastAsia="Calibri"/>
              </w:rPr>
            </w:pPr>
            <w:r w:rsidRPr="006407D4">
              <w:rPr>
                <w:rFonts w:eastAsia="Calibri"/>
              </w:rPr>
              <w:t>37,0</w:t>
            </w:r>
          </w:p>
        </w:tc>
      </w:tr>
      <w:tr w:rsidR="004974B8" w:rsidRPr="004974B8" w:rsidTr="004974B8">
        <w:tc>
          <w:tcPr>
            <w:tcW w:w="15702" w:type="dxa"/>
            <w:gridSpan w:val="12"/>
          </w:tcPr>
          <w:p w:rsidR="004974B8" w:rsidRPr="004974B8" w:rsidRDefault="004974B8" w:rsidP="004974B8">
            <w:pPr>
              <w:widowControl/>
              <w:suppressAutoHyphens w:val="0"/>
              <w:autoSpaceDN w:val="0"/>
              <w:jc w:val="center"/>
              <w:rPr>
                <w:b/>
                <w:color w:val="FF0000"/>
                <w:lang w:eastAsia="ru-RU"/>
              </w:rPr>
            </w:pPr>
          </w:p>
          <w:p w:rsidR="004974B8" w:rsidRPr="006407D4" w:rsidRDefault="004974B8" w:rsidP="004974B8">
            <w:pPr>
              <w:widowControl/>
              <w:suppressAutoHyphens w:val="0"/>
              <w:autoSpaceDN w:val="0"/>
              <w:jc w:val="center"/>
              <w:rPr>
                <w:b/>
                <w:lang w:eastAsia="ru-RU"/>
              </w:rPr>
            </w:pPr>
            <w:r w:rsidRPr="006407D4">
              <w:rPr>
                <w:b/>
                <w:lang w:eastAsia="ru-RU"/>
              </w:rPr>
              <w:t>Подпрограмма «Активная политика занятости населения и социальная поддержка безработных граждан»</w:t>
            </w:r>
          </w:p>
          <w:p w:rsidR="004974B8" w:rsidRPr="004974B8" w:rsidRDefault="004974B8" w:rsidP="004974B8">
            <w:pPr>
              <w:widowControl/>
              <w:suppressAutoHyphens w:val="0"/>
              <w:autoSpaceDN w:val="0"/>
              <w:jc w:val="center"/>
              <w:rPr>
                <w:b/>
                <w:color w:val="FF0000"/>
                <w:lang w:eastAsia="ru-RU"/>
              </w:rPr>
            </w:pPr>
          </w:p>
        </w:tc>
      </w:tr>
      <w:tr w:rsidR="004974B8" w:rsidRPr="00F2703E" w:rsidTr="004974B8">
        <w:tc>
          <w:tcPr>
            <w:tcW w:w="664"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1.</w:t>
            </w:r>
          </w:p>
        </w:tc>
        <w:tc>
          <w:tcPr>
            <w:tcW w:w="5996" w:type="dxa"/>
          </w:tcPr>
          <w:p w:rsidR="004974B8" w:rsidRPr="00F2703E" w:rsidRDefault="004974B8" w:rsidP="004974B8">
            <w:pPr>
              <w:widowControl/>
              <w:suppressAutoHyphens w:val="0"/>
              <w:autoSpaceDN w:val="0"/>
              <w:adjustRightInd w:val="0"/>
              <w:jc w:val="both"/>
              <w:rPr>
                <w:rFonts w:eastAsia="Calibri"/>
              </w:rPr>
            </w:pPr>
            <w:r w:rsidRPr="00F2703E">
              <w:rPr>
                <w:rFonts w:eastAsia="Calibri"/>
              </w:rPr>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1275"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w:t>
            </w:r>
          </w:p>
        </w:tc>
        <w:tc>
          <w:tcPr>
            <w:tcW w:w="963"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82,55</w:t>
            </w:r>
          </w:p>
        </w:tc>
        <w:tc>
          <w:tcPr>
            <w:tcW w:w="851"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82,30</w:t>
            </w:r>
          </w:p>
        </w:tc>
        <w:tc>
          <w:tcPr>
            <w:tcW w:w="850"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82,35</w:t>
            </w:r>
          </w:p>
        </w:tc>
        <w:tc>
          <w:tcPr>
            <w:tcW w:w="851"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82,40</w:t>
            </w:r>
          </w:p>
        </w:tc>
        <w:tc>
          <w:tcPr>
            <w:tcW w:w="850"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82,45</w:t>
            </w:r>
          </w:p>
        </w:tc>
        <w:tc>
          <w:tcPr>
            <w:tcW w:w="851"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82,50</w:t>
            </w:r>
          </w:p>
        </w:tc>
        <w:tc>
          <w:tcPr>
            <w:tcW w:w="850"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82,55</w:t>
            </w:r>
          </w:p>
        </w:tc>
        <w:tc>
          <w:tcPr>
            <w:tcW w:w="851"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82,60</w:t>
            </w:r>
          </w:p>
        </w:tc>
        <w:tc>
          <w:tcPr>
            <w:tcW w:w="850"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82,70</w:t>
            </w:r>
          </w:p>
        </w:tc>
      </w:tr>
      <w:tr w:rsidR="004974B8" w:rsidRPr="00F2703E" w:rsidTr="004974B8">
        <w:tc>
          <w:tcPr>
            <w:tcW w:w="664"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2.</w:t>
            </w:r>
          </w:p>
        </w:tc>
        <w:tc>
          <w:tcPr>
            <w:tcW w:w="5996" w:type="dxa"/>
          </w:tcPr>
          <w:p w:rsidR="004974B8" w:rsidRPr="00F2703E" w:rsidRDefault="004974B8" w:rsidP="004974B8">
            <w:pPr>
              <w:widowControl/>
              <w:suppressAutoHyphens w:val="0"/>
              <w:autoSpaceDN w:val="0"/>
              <w:adjustRightInd w:val="0"/>
              <w:jc w:val="both"/>
              <w:rPr>
                <w:rFonts w:eastAsia="Calibri"/>
              </w:rPr>
            </w:pPr>
            <w:r w:rsidRPr="00F2703E">
              <w:rPr>
                <w:rFonts w:eastAsia="Calibri"/>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1275"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w:t>
            </w:r>
          </w:p>
        </w:tc>
        <w:tc>
          <w:tcPr>
            <w:tcW w:w="963"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2,40</w:t>
            </w:r>
          </w:p>
        </w:tc>
        <w:tc>
          <w:tcPr>
            <w:tcW w:w="851"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2,40</w:t>
            </w:r>
          </w:p>
        </w:tc>
        <w:tc>
          <w:tcPr>
            <w:tcW w:w="850"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2,30</w:t>
            </w:r>
          </w:p>
        </w:tc>
        <w:tc>
          <w:tcPr>
            <w:tcW w:w="851"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2,25</w:t>
            </w:r>
          </w:p>
        </w:tc>
        <w:tc>
          <w:tcPr>
            <w:tcW w:w="850"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2,25</w:t>
            </w:r>
          </w:p>
        </w:tc>
        <w:tc>
          <w:tcPr>
            <w:tcW w:w="851"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2,20</w:t>
            </w:r>
          </w:p>
        </w:tc>
        <w:tc>
          <w:tcPr>
            <w:tcW w:w="850"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2,20</w:t>
            </w:r>
          </w:p>
        </w:tc>
        <w:tc>
          <w:tcPr>
            <w:tcW w:w="851"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2,10</w:t>
            </w:r>
          </w:p>
        </w:tc>
        <w:tc>
          <w:tcPr>
            <w:tcW w:w="850"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2,0</w:t>
            </w:r>
          </w:p>
        </w:tc>
      </w:tr>
      <w:tr w:rsidR="004974B8" w:rsidRPr="00F2703E" w:rsidTr="004974B8">
        <w:tc>
          <w:tcPr>
            <w:tcW w:w="664"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5.</w:t>
            </w:r>
          </w:p>
        </w:tc>
        <w:tc>
          <w:tcPr>
            <w:tcW w:w="5996" w:type="dxa"/>
          </w:tcPr>
          <w:p w:rsidR="004974B8" w:rsidRPr="00F2703E" w:rsidRDefault="004974B8" w:rsidP="004974B8">
            <w:pPr>
              <w:widowControl/>
              <w:suppressAutoHyphens w:val="0"/>
              <w:autoSpaceDN w:val="0"/>
              <w:adjustRightInd w:val="0"/>
              <w:jc w:val="both"/>
              <w:rPr>
                <w:rFonts w:eastAsia="Calibri"/>
              </w:rPr>
            </w:pPr>
            <w:r w:rsidRPr="00F2703E">
              <w:rPr>
                <w:rFonts w:eastAsia="Calibri"/>
              </w:rPr>
              <w:t xml:space="preserve">Удельный вес трудоустроенных инвалидов в общей </w:t>
            </w:r>
            <w:r w:rsidRPr="00F2703E">
              <w:rPr>
                <w:rFonts w:eastAsia="Calibri"/>
              </w:rPr>
              <w:lastRenderedPageBreak/>
              <w:t>численности инвалидов, обратившихся за содействием в поиске подходящей работы в органы службы занятости населения</w:t>
            </w:r>
          </w:p>
        </w:tc>
        <w:tc>
          <w:tcPr>
            <w:tcW w:w="1275"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lastRenderedPageBreak/>
              <w:t>%</w:t>
            </w:r>
          </w:p>
        </w:tc>
        <w:tc>
          <w:tcPr>
            <w:tcW w:w="963"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63,30</w:t>
            </w:r>
          </w:p>
        </w:tc>
        <w:tc>
          <w:tcPr>
            <w:tcW w:w="851"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63,60</w:t>
            </w:r>
          </w:p>
        </w:tc>
        <w:tc>
          <w:tcPr>
            <w:tcW w:w="850"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64,0</w:t>
            </w:r>
          </w:p>
        </w:tc>
        <w:tc>
          <w:tcPr>
            <w:tcW w:w="851"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64,50</w:t>
            </w:r>
          </w:p>
        </w:tc>
        <w:tc>
          <w:tcPr>
            <w:tcW w:w="850"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65,0</w:t>
            </w:r>
          </w:p>
        </w:tc>
        <w:tc>
          <w:tcPr>
            <w:tcW w:w="851"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65,50</w:t>
            </w:r>
          </w:p>
        </w:tc>
        <w:tc>
          <w:tcPr>
            <w:tcW w:w="850"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66,0</w:t>
            </w:r>
          </w:p>
        </w:tc>
        <w:tc>
          <w:tcPr>
            <w:tcW w:w="851"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68,0</w:t>
            </w:r>
          </w:p>
        </w:tc>
        <w:tc>
          <w:tcPr>
            <w:tcW w:w="850" w:type="dxa"/>
          </w:tcPr>
          <w:p w:rsidR="004974B8" w:rsidRPr="00F2703E" w:rsidRDefault="004974B8" w:rsidP="004974B8">
            <w:pPr>
              <w:widowControl/>
              <w:suppressAutoHyphens w:val="0"/>
              <w:autoSpaceDN w:val="0"/>
              <w:adjustRightInd w:val="0"/>
              <w:jc w:val="center"/>
              <w:rPr>
                <w:rFonts w:eastAsia="Calibri"/>
              </w:rPr>
            </w:pPr>
            <w:r w:rsidRPr="00F2703E">
              <w:rPr>
                <w:rFonts w:eastAsia="Calibri"/>
              </w:rPr>
              <w:t>70,0</w:t>
            </w:r>
          </w:p>
        </w:tc>
      </w:tr>
      <w:tr w:rsidR="00574CD3" w:rsidRPr="00574CD3" w:rsidTr="004974B8">
        <w:tc>
          <w:tcPr>
            <w:tcW w:w="15702" w:type="dxa"/>
            <w:gridSpan w:val="12"/>
          </w:tcPr>
          <w:p w:rsidR="004974B8" w:rsidRPr="00574CD3" w:rsidRDefault="004974B8" w:rsidP="004974B8">
            <w:pPr>
              <w:widowControl/>
              <w:suppressAutoHyphens w:val="0"/>
              <w:autoSpaceDN w:val="0"/>
              <w:adjustRightInd w:val="0"/>
              <w:jc w:val="center"/>
              <w:rPr>
                <w:rFonts w:eastAsia="Calibri"/>
                <w:b/>
              </w:rPr>
            </w:pPr>
          </w:p>
          <w:p w:rsidR="004974B8" w:rsidRPr="00574CD3" w:rsidRDefault="004974B8" w:rsidP="004974B8">
            <w:pPr>
              <w:widowControl/>
              <w:suppressAutoHyphens w:val="0"/>
              <w:autoSpaceDN w:val="0"/>
              <w:adjustRightInd w:val="0"/>
              <w:jc w:val="center"/>
              <w:rPr>
                <w:rFonts w:eastAsia="Calibri"/>
                <w:b/>
              </w:rPr>
            </w:pPr>
            <w:r w:rsidRPr="00574CD3">
              <w:rPr>
                <w:rFonts w:eastAsia="Calibri"/>
                <w:b/>
              </w:rPr>
              <w:t>Подпрограмма «Безопасный труд»</w:t>
            </w:r>
          </w:p>
          <w:p w:rsidR="004974B8" w:rsidRPr="00574CD3" w:rsidRDefault="004974B8" w:rsidP="004974B8">
            <w:pPr>
              <w:widowControl/>
              <w:suppressAutoHyphens w:val="0"/>
              <w:autoSpaceDN w:val="0"/>
              <w:adjustRightInd w:val="0"/>
              <w:jc w:val="center"/>
              <w:rPr>
                <w:rFonts w:eastAsia="Calibri"/>
                <w:b/>
              </w:rPr>
            </w:pPr>
          </w:p>
        </w:tc>
      </w:tr>
      <w:tr w:rsidR="00574CD3" w:rsidRPr="00574CD3" w:rsidTr="004974B8">
        <w:tc>
          <w:tcPr>
            <w:tcW w:w="664"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1.</w:t>
            </w:r>
          </w:p>
        </w:tc>
        <w:tc>
          <w:tcPr>
            <w:tcW w:w="5996" w:type="dxa"/>
          </w:tcPr>
          <w:p w:rsidR="004974B8" w:rsidRPr="00574CD3" w:rsidRDefault="004974B8" w:rsidP="004974B8">
            <w:pPr>
              <w:widowControl/>
              <w:suppressAutoHyphens w:val="0"/>
              <w:autoSpaceDN w:val="0"/>
              <w:adjustRightInd w:val="0"/>
              <w:jc w:val="both"/>
              <w:rPr>
                <w:rFonts w:eastAsia="Calibri"/>
              </w:rPr>
            </w:pPr>
            <w:r w:rsidRPr="00574CD3">
              <w:rPr>
                <w:rFonts w:eastAsia="Calibri"/>
              </w:rPr>
              <w:t>Уровень производственного травматизма:</w:t>
            </w:r>
          </w:p>
        </w:tc>
        <w:tc>
          <w:tcPr>
            <w:tcW w:w="1275" w:type="dxa"/>
          </w:tcPr>
          <w:p w:rsidR="004974B8" w:rsidRPr="00574CD3" w:rsidRDefault="004974B8" w:rsidP="004974B8">
            <w:pPr>
              <w:widowControl/>
              <w:suppressAutoHyphens w:val="0"/>
              <w:autoSpaceDN w:val="0"/>
              <w:adjustRightInd w:val="0"/>
              <w:rPr>
                <w:rFonts w:eastAsia="Calibri"/>
              </w:rPr>
            </w:pPr>
          </w:p>
        </w:tc>
        <w:tc>
          <w:tcPr>
            <w:tcW w:w="963" w:type="dxa"/>
          </w:tcPr>
          <w:p w:rsidR="004974B8" w:rsidRPr="00574CD3" w:rsidRDefault="004974B8" w:rsidP="004974B8">
            <w:pPr>
              <w:widowControl/>
              <w:suppressAutoHyphens w:val="0"/>
              <w:autoSpaceDN w:val="0"/>
              <w:adjustRightInd w:val="0"/>
              <w:rPr>
                <w:rFonts w:eastAsia="Calibri"/>
              </w:rPr>
            </w:pPr>
          </w:p>
        </w:tc>
        <w:tc>
          <w:tcPr>
            <w:tcW w:w="851" w:type="dxa"/>
          </w:tcPr>
          <w:p w:rsidR="004974B8" w:rsidRPr="00574CD3" w:rsidRDefault="004974B8" w:rsidP="004974B8">
            <w:pPr>
              <w:widowControl/>
              <w:suppressAutoHyphens w:val="0"/>
              <w:autoSpaceDN w:val="0"/>
              <w:adjustRightInd w:val="0"/>
              <w:rPr>
                <w:rFonts w:eastAsia="Calibri"/>
              </w:rPr>
            </w:pPr>
          </w:p>
        </w:tc>
        <w:tc>
          <w:tcPr>
            <w:tcW w:w="850" w:type="dxa"/>
          </w:tcPr>
          <w:p w:rsidR="004974B8" w:rsidRPr="00574CD3" w:rsidRDefault="004974B8" w:rsidP="004974B8">
            <w:pPr>
              <w:widowControl/>
              <w:suppressAutoHyphens w:val="0"/>
              <w:autoSpaceDN w:val="0"/>
              <w:adjustRightInd w:val="0"/>
              <w:rPr>
                <w:rFonts w:eastAsia="Calibri"/>
              </w:rPr>
            </w:pPr>
          </w:p>
        </w:tc>
        <w:tc>
          <w:tcPr>
            <w:tcW w:w="851" w:type="dxa"/>
          </w:tcPr>
          <w:p w:rsidR="004974B8" w:rsidRPr="00574CD3" w:rsidRDefault="004974B8" w:rsidP="004974B8">
            <w:pPr>
              <w:widowControl/>
              <w:suppressAutoHyphens w:val="0"/>
              <w:autoSpaceDN w:val="0"/>
              <w:adjustRightInd w:val="0"/>
              <w:rPr>
                <w:rFonts w:eastAsia="Calibri"/>
              </w:rPr>
            </w:pPr>
          </w:p>
        </w:tc>
        <w:tc>
          <w:tcPr>
            <w:tcW w:w="850" w:type="dxa"/>
          </w:tcPr>
          <w:p w:rsidR="004974B8" w:rsidRPr="00574CD3" w:rsidRDefault="004974B8" w:rsidP="004974B8">
            <w:pPr>
              <w:widowControl/>
              <w:suppressAutoHyphens w:val="0"/>
              <w:autoSpaceDN w:val="0"/>
              <w:adjustRightInd w:val="0"/>
              <w:rPr>
                <w:rFonts w:eastAsia="Calibri"/>
              </w:rPr>
            </w:pPr>
          </w:p>
        </w:tc>
        <w:tc>
          <w:tcPr>
            <w:tcW w:w="851" w:type="dxa"/>
          </w:tcPr>
          <w:p w:rsidR="004974B8" w:rsidRPr="00574CD3" w:rsidRDefault="004974B8" w:rsidP="004974B8">
            <w:pPr>
              <w:widowControl/>
              <w:suppressAutoHyphens w:val="0"/>
              <w:autoSpaceDN w:val="0"/>
              <w:adjustRightInd w:val="0"/>
              <w:rPr>
                <w:rFonts w:eastAsia="Calibri"/>
              </w:rPr>
            </w:pPr>
          </w:p>
        </w:tc>
        <w:tc>
          <w:tcPr>
            <w:tcW w:w="850" w:type="dxa"/>
          </w:tcPr>
          <w:p w:rsidR="004974B8" w:rsidRPr="00574CD3" w:rsidRDefault="004974B8" w:rsidP="004974B8">
            <w:pPr>
              <w:widowControl/>
              <w:suppressAutoHyphens w:val="0"/>
              <w:autoSpaceDN w:val="0"/>
              <w:adjustRightInd w:val="0"/>
              <w:rPr>
                <w:rFonts w:eastAsia="Calibri"/>
              </w:rPr>
            </w:pPr>
          </w:p>
        </w:tc>
        <w:tc>
          <w:tcPr>
            <w:tcW w:w="851" w:type="dxa"/>
          </w:tcPr>
          <w:p w:rsidR="004974B8" w:rsidRPr="00574CD3" w:rsidRDefault="004974B8" w:rsidP="004974B8">
            <w:pPr>
              <w:widowControl/>
              <w:suppressAutoHyphens w:val="0"/>
              <w:autoSpaceDN w:val="0"/>
              <w:adjustRightInd w:val="0"/>
              <w:rPr>
                <w:rFonts w:eastAsia="Calibri"/>
              </w:rPr>
            </w:pPr>
          </w:p>
        </w:tc>
        <w:tc>
          <w:tcPr>
            <w:tcW w:w="850" w:type="dxa"/>
          </w:tcPr>
          <w:p w:rsidR="004974B8" w:rsidRPr="00574CD3" w:rsidRDefault="004974B8" w:rsidP="004974B8">
            <w:pPr>
              <w:widowControl/>
              <w:suppressAutoHyphens w:val="0"/>
              <w:autoSpaceDN w:val="0"/>
              <w:adjustRightInd w:val="0"/>
              <w:rPr>
                <w:rFonts w:eastAsia="Calibri"/>
              </w:rPr>
            </w:pPr>
          </w:p>
        </w:tc>
      </w:tr>
      <w:tr w:rsidR="00574CD3" w:rsidRPr="00574CD3" w:rsidTr="004974B8">
        <w:tc>
          <w:tcPr>
            <w:tcW w:w="664"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1.1.</w:t>
            </w:r>
          </w:p>
        </w:tc>
        <w:tc>
          <w:tcPr>
            <w:tcW w:w="5996" w:type="dxa"/>
          </w:tcPr>
          <w:p w:rsidR="004974B8" w:rsidRPr="00574CD3" w:rsidRDefault="004974B8" w:rsidP="004974B8">
            <w:pPr>
              <w:widowControl/>
              <w:suppressAutoHyphens w:val="0"/>
              <w:autoSpaceDN w:val="0"/>
              <w:adjustRightInd w:val="0"/>
              <w:jc w:val="both"/>
              <w:rPr>
                <w:rFonts w:eastAsia="Calibri"/>
              </w:rPr>
            </w:pPr>
            <w:r w:rsidRPr="00574CD3">
              <w:rPr>
                <w:rFonts w:eastAsia="Calibri"/>
              </w:rPr>
              <w:t>Численность пострадавших в результате несчастных случаев на производстве со смертельным исходом в расчете на 1 тыс. работающих</w:t>
            </w:r>
          </w:p>
        </w:tc>
        <w:tc>
          <w:tcPr>
            <w:tcW w:w="1275"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человек</w:t>
            </w:r>
          </w:p>
        </w:tc>
        <w:tc>
          <w:tcPr>
            <w:tcW w:w="963"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0,06</w:t>
            </w:r>
          </w:p>
        </w:tc>
        <w:tc>
          <w:tcPr>
            <w:tcW w:w="851"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0,06</w:t>
            </w:r>
          </w:p>
        </w:tc>
        <w:tc>
          <w:tcPr>
            <w:tcW w:w="850"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0,06</w:t>
            </w:r>
          </w:p>
        </w:tc>
        <w:tc>
          <w:tcPr>
            <w:tcW w:w="851"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0,05</w:t>
            </w:r>
          </w:p>
        </w:tc>
        <w:tc>
          <w:tcPr>
            <w:tcW w:w="850"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0,05</w:t>
            </w:r>
          </w:p>
        </w:tc>
        <w:tc>
          <w:tcPr>
            <w:tcW w:w="851"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0,05</w:t>
            </w:r>
          </w:p>
        </w:tc>
        <w:tc>
          <w:tcPr>
            <w:tcW w:w="850"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0,04</w:t>
            </w:r>
          </w:p>
        </w:tc>
        <w:tc>
          <w:tcPr>
            <w:tcW w:w="851"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0,04</w:t>
            </w:r>
          </w:p>
        </w:tc>
        <w:tc>
          <w:tcPr>
            <w:tcW w:w="850"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0,04</w:t>
            </w:r>
          </w:p>
        </w:tc>
      </w:tr>
      <w:tr w:rsidR="00574CD3" w:rsidRPr="00574CD3" w:rsidTr="004974B8">
        <w:tc>
          <w:tcPr>
            <w:tcW w:w="664"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1.2.</w:t>
            </w:r>
          </w:p>
        </w:tc>
        <w:tc>
          <w:tcPr>
            <w:tcW w:w="5996" w:type="dxa"/>
          </w:tcPr>
          <w:p w:rsidR="004974B8" w:rsidRPr="00574CD3" w:rsidRDefault="004974B8" w:rsidP="004974B8">
            <w:pPr>
              <w:widowControl/>
              <w:suppressAutoHyphens w:val="0"/>
              <w:autoSpaceDN w:val="0"/>
              <w:adjustRightInd w:val="0"/>
              <w:jc w:val="both"/>
              <w:rPr>
                <w:rFonts w:eastAsia="Calibri"/>
              </w:rPr>
            </w:pPr>
            <w:r w:rsidRPr="00574CD3">
              <w:rPr>
                <w:rFonts w:eastAsia="Calibri"/>
              </w:rPr>
              <w:t>Количество пострадавших на производстве на 1 тыс. работающих</w:t>
            </w:r>
          </w:p>
        </w:tc>
        <w:tc>
          <w:tcPr>
            <w:tcW w:w="1275"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человек</w:t>
            </w:r>
          </w:p>
        </w:tc>
        <w:tc>
          <w:tcPr>
            <w:tcW w:w="963"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0,8</w:t>
            </w:r>
          </w:p>
        </w:tc>
        <w:tc>
          <w:tcPr>
            <w:tcW w:w="851"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0,8</w:t>
            </w:r>
          </w:p>
        </w:tc>
        <w:tc>
          <w:tcPr>
            <w:tcW w:w="850"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0,8</w:t>
            </w:r>
          </w:p>
        </w:tc>
        <w:tc>
          <w:tcPr>
            <w:tcW w:w="851"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0,7</w:t>
            </w:r>
          </w:p>
        </w:tc>
        <w:tc>
          <w:tcPr>
            <w:tcW w:w="850"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0,7</w:t>
            </w:r>
          </w:p>
        </w:tc>
        <w:tc>
          <w:tcPr>
            <w:tcW w:w="851"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0,7</w:t>
            </w:r>
          </w:p>
        </w:tc>
        <w:tc>
          <w:tcPr>
            <w:tcW w:w="850"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0,7</w:t>
            </w:r>
          </w:p>
        </w:tc>
        <w:tc>
          <w:tcPr>
            <w:tcW w:w="851"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0,7</w:t>
            </w:r>
          </w:p>
        </w:tc>
        <w:tc>
          <w:tcPr>
            <w:tcW w:w="850"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0,7</w:t>
            </w:r>
          </w:p>
        </w:tc>
      </w:tr>
      <w:tr w:rsidR="00574CD3" w:rsidRPr="00574CD3" w:rsidTr="004974B8">
        <w:tc>
          <w:tcPr>
            <w:tcW w:w="664" w:type="dxa"/>
          </w:tcPr>
          <w:p w:rsidR="004974B8" w:rsidRPr="00574CD3" w:rsidRDefault="00574CD3" w:rsidP="004974B8">
            <w:pPr>
              <w:widowControl/>
              <w:suppressAutoHyphens w:val="0"/>
              <w:autoSpaceDN w:val="0"/>
              <w:adjustRightInd w:val="0"/>
              <w:jc w:val="center"/>
              <w:rPr>
                <w:rFonts w:eastAsia="Calibri"/>
              </w:rPr>
            </w:pPr>
            <w:r w:rsidRPr="00574CD3">
              <w:rPr>
                <w:rFonts w:eastAsia="Calibri"/>
              </w:rPr>
              <w:t>2</w:t>
            </w:r>
            <w:r w:rsidR="004974B8" w:rsidRPr="00574CD3">
              <w:rPr>
                <w:rFonts w:eastAsia="Calibri"/>
              </w:rPr>
              <w:t>.</w:t>
            </w:r>
          </w:p>
        </w:tc>
        <w:tc>
          <w:tcPr>
            <w:tcW w:w="5996" w:type="dxa"/>
          </w:tcPr>
          <w:p w:rsidR="004974B8" w:rsidRPr="00574CD3" w:rsidRDefault="004974B8" w:rsidP="004974B8">
            <w:pPr>
              <w:widowControl/>
              <w:suppressAutoHyphens w:val="0"/>
              <w:autoSpaceDN w:val="0"/>
              <w:adjustRightInd w:val="0"/>
              <w:jc w:val="both"/>
              <w:rPr>
                <w:rFonts w:eastAsia="Calibri"/>
              </w:rPr>
            </w:pPr>
            <w:r w:rsidRPr="00574CD3">
              <w:rPr>
                <w:rFonts w:eastAsia="Calibri"/>
              </w:rPr>
              <w:t xml:space="preserve">Доля </w:t>
            </w:r>
            <w:proofErr w:type="gramStart"/>
            <w:r w:rsidRPr="00574CD3">
              <w:rPr>
                <w:rFonts w:eastAsia="Calibri"/>
              </w:rPr>
              <w:t>обученных</w:t>
            </w:r>
            <w:proofErr w:type="gramEnd"/>
            <w:r w:rsidRPr="00574CD3">
              <w:rPr>
                <w:rFonts w:eastAsia="Calibri"/>
              </w:rPr>
              <w:t xml:space="preserve"> по охране труда в расчете на 100 работающих</w:t>
            </w:r>
          </w:p>
        </w:tc>
        <w:tc>
          <w:tcPr>
            <w:tcW w:w="1275"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w:t>
            </w:r>
          </w:p>
        </w:tc>
        <w:tc>
          <w:tcPr>
            <w:tcW w:w="963"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2,8</w:t>
            </w:r>
          </w:p>
        </w:tc>
        <w:tc>
          <w:tcPr>
            <w:tcW w:w="851"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2,9</w:t>
            </w:r>
          </w:p>
        </w:tc>
        <w:tc>
          <w:tcPr>
            <w:tcW w:w="850"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3,0</w:t>
            </w:r>
          </w:p>
        </w:tc>
        <w:tc>
          <w:tcPr>
            <w:tcW w:w="851"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3,0</w:t>
            </w:r>
          </w:p>
        </w:tc>
        <w:tc>
          <w:tcPr>
            <w:tcW w:w="850"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3,2</w:t>
            </w:r>
          </w:p>
        </w:tc>
        <w:tc>
          <w:tcPr>
            <w:tcW w:w="851"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3,2</w:t>
            </w:r>
          </w:p>
        </w:tc>
        <w:tc>
          <w:tcPr>
            <w:tcW w:w="850"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3,5</w:t>
            </w:r>
          </w:p>
        </w:tc>
        <w:tc>
          <w:tcPr>
            <w:tcW w:w="851"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3,5</w:t>
            </w:r>
          </w:p>
        </w:tc>
        <w:tc>
          <w:tcPr>
            <w:tcW w:w="850" w:type="dxa"/>
          </w:tcPr>
          <w:p w:rsidR="004974B8" w:rsidRPr="00574CD3" w:rsidRDefault="004974B8" w:rsidP="004974B8">
            <w:pPr>
              <w:widowControl/>
              <w:suppressAutoHyphens w:val="0"/>
              <w:autoSpaceDN w:val="0"/>
              <w:adjustRightInd w:val="0"/>
              <w:jc w:val="center"/>
              <w:rPr>
                <w:rFonts w:eastAsia="Calibri"/>
              </w:rPr>
            </w:pPr>
            <w:r w:rsidRPr="00574CD3">
              <w:rPr>
                <w:rFonts w:eastAsia="Calibri"/>
              </w:rPr>
              <w:t>4,0</w:t>
            </w:r>
          </w:p>
        </w:tc>
      </w:tr>
    </w:tbl>
    <w:p w:rsidR="002F6F50" w:rsidRDefault="002F6F50" w:rsidP="002F6F50">
      <w:pPr>
        <w:widowControl/>
        <w:suppressAutoHyphens w:val="0"/>
        <w:autoSpaceDN w:val="0"/>
        <w:adjustRightInd w:val="0"/>
        <w:ind w:firstLine="709"/>
        <w:jc w:val="both"/>
        <w:rPr>
          <w:lang w:eastAsia="ru-RU"/>
        </w:rPr>
      </w:pPr>
    </w:p>
    <w:p w:rsidR="004974B8" w:rsidRDefault="004974B8" w:rsidP="002F6F50">
      <w:pPr>
        <w:widowControl/>
        <w:suppressAutoHyphens w:val="0"/>
        <w:autoSpaceDN w:val="0"/>
        <w:adjustRightInd w:val="0"/>
        <w:ind w:firstLine="709"/>
        <w:jc w:val="both"/>
        <w:rPr>
          <w:lang w:eastAsia="ru-RU"/>
        </w:rPr>
      </w:pPr>
    </w:p>
    <w:p w:rsidR="004974B8" w:rsidRDefault="004974B8" w:rsidP="002F6F50">
      <w:pPr>
        <w:widowControl/>
        <w:suppressAutoHyphens w:val="0"/>
        <w:autoSpaceDN w:val="0"/>
        <w:adjustRightInd w:val="0"/>
        <w:ind w:firstLine="709"/>
        <w:jc w:val="both"/>
        <w:rPr>
          <w:lang w:eastAsia="ru-RU"/>
        </w:rPr>
      </w:pPr>
    </w:p>
    <w:p w:rsidR="004974B8" w:rsidRDefault="004974B8" w:rsidP="002F6F50">
      <w:pPr>
        <w:widowControl/>
        <w:suppressAutoHyphens w:val="0"/>
        <w:autoSpaceDN w:val="0"/>
        <w:adjustRightInd w:val="0"/>
        <w:ind w:firstLine="709"/>
        <w:jc w:val="both"/>
        <w:rPr>
          <w:lang w:eastAsia="ru-RU"/>
        </w:rPr>
      </w:pPr>
    </w:p>
    <w:p w:rsidR="004974B8" w:rsidRDefault="004974B8" w:rsidP="002F6F50">
      <w:pPr>
        <w:widowControl/>
        <w:suppressAutoHyphens w:val="0"/>
        <w:autoSpaceDN w:val="0"/>
        <w:adjustRightInd w:val="0"/>
        <w:ind w:firstLine="709"/>
        <w:jc w:val="both"/>
        <w:rPr>
          <w:lang w:eastAsia="ru-RU"/>
        </w:rPr>
      </w:pPr>
    </w:p>
    <w:p w:rsidR="004974B8" w:rsidRDefault="004974B8" w:rsidP="002F6F50">
      <w:pPr>
        <w:widowControl/>
        <w:suppressAutoHyphens w:val="0"/>
        <w:autoSpaceDN w:val="0"/>
        <w:adjustRightInd w:val="0"/>
        <w:ind w:firstLine="709"/>
        <w:jc w:val="both"/>
        <w:rPr>
          <w:lang w:eastAsia="ru-RU"/>
        </w:rPr>
      </w:pPr>
    </w:p>
    <w:p w:rsidR="004974B8" w:rsidRDefault="004974B8" w:rsidP="002F6F50">
      <w:pPr>
        <w:widowControl/>
        <w:suppressAutoHyphens w:val="0"/>
        <w:autoSpaceDN w:val="0"/>
        <w:adjustRightInd w:val="0"/>
        <w:ind w:firstLine="709"/>
        <w:jc w:val="both"/>
        <w:rPr>
          <w:lang w:eastAsia="ru-RU"/>
        </w:rPr>
      </w:pPr>
    </w:p>
    <w:p w:rsidR="004974B8" w:rsidRDefault="004974B8" w:rsidP="002F6F50">
      <w:pPr>
        <w:widowControl/>
        <w:suppressAutoHyphens w:val="0"/>
        <w:autoSpaceDN w:val="0"/>
        <w:adjustRightInd w:val="0"/>
        <w:ind w:firstLine="709"/>
        <w:jc w:val="both"/>
        <w:rPr>
          <w:lang w:eastAsia="ru-RU"/>
        </w:rPr>
      </w:pPr>
    </w:p>
    <w:p w:rsidR="004974B8" w:rsidRDefault="004974B8" w:rsidP="002F6F50">
      <w:pPr>
        <w:widowControl/>
        <w:suppressAutoHyphens w:val="0"/>
        <w:autoSpaceDN w:val="0"/>
        <w:adjustRightInd w:val="0"/>
        <w:ind w:firstLine="709"/>
        <w:jc w:val="both"/>
        <w:rPr>
          <w:lang w:eastAsia="ru-RU"/>
        </w:rPr>
      </w:pPr>
    </w:p>
    <w:p w:rsidR="004974B8" w:rsidRDefault="004974B8" w:rsidP="002F6F50">
      <w:pPr>
        <w:widowControl/>
        <w:suppressAutoHyphens w:val="0"/>
        <w:autoSpaceDN w:val="0"/>
        <w:adjustRightInd w:val="0"/>
        <w:ind w:firstLine="709"/>
        <w:jc w:val="both"/>
        <w:rPr>
          <w:lang w:eastAsia="ru-RU"/>
        </w:rPr>
      </w:pPr>
    </w:p>
    <w:p w:rsidR="004974B8" w:rsidRDefault="004974B8" w:rsidP="002F6F50">
      <w:pPr>
        <w:widowControl/>
        <w:suppressAutoHyphens w:val="0"/>
        <w:autoSpaceDN w:val="0"/>
        <w:adjustRightInd w:val="0"/>
        <w:ind w:firstLine="709"/>
        <w:jc w:val="both"/>
        <w:rPr>
          <w:lang w:eastAsia="ru-RU"/>
        </w:rPr>
      </w:pPr>
    </w:p>
    <w:p w:rsidR="004974B8" w:rsidRDefault="004974B8" w:rsidP="002F6F50">
      <w:pPr>
        <w:widowControl/>
        <w:suppressAutoHyphens w:val="0"/>
        <w:autoSpaceDN w:val="0"/>
        <w:adjustRightInd w:val="0"/>
        <w:ind w:firstLine="709"/>
        <w:jc w:val="both"/>
        <w:rPr>
          <w:lang w:eastAsia="ru-RU"/>
        </w:rPr>
      </w:pPr>
    </w:p>
    <w:p w:rsidR="004974B8" w:rsidRDefault="004974B8" w:rsidP="002F6F50">
      <w:pPr>
        <w:widowControl/>
        <w:suppressAutoHyphens w:val="0"/>
        <w:autoSpaceDN w:val="0"/>
        <w:adjustRightInd w:val="0"/>
        <w:ind w:firstLine="709"/>
        <w:jc w:val="both"/>
        <w:rPr>
          <w:lang w:eastAsia="ru-RU"/>
        </w:rPr>
      </w:pPr>
    </w:p>
    <w:p w:rsidR="004974B8" w:rsidRDefault="004974B8" w:rsidP="002F6F50">
      <w:pPr>
        <w:widowControl/>
        <w:suppressAutoHyphens w:val="0"/>
        <w:autoSpaceDN w:val="0"/>
        <w:adjustRightInd w:val="0"/>
        <w:ind w:firstLine="709"/>
        <w:jc w:val="both"/>
        <w:rPr>
          <w:lang w:eastAsia="ru-RU"/>
        </w:rPr>
      </w:pPr>
    </w:p>
    <w:p w:rsidR="004974B8" w:rsidRDefault="004974B8" w:rsidP="002F6F50">
      <w:pPr>
        <w:widowControl/>
        <w:suppressAutoHyphens w:val="0"/>
        <w:autoSpaceDN w:val="0"/>
        <w:adjustRightInd w:val="0"/>
        <w:ind w:firstLine="709"/>
        <w:jc w:val="both"/>
        <w:rPr>
          <w:lang w:eastAsia="ru-RU"/>
        </w:rPr>
      </w:pPr>
    </w:p>
    <w:p w:rsidR="00D82E25" w:rsidRDefault="00D82E25" w:rsidP="005515EF">
      <w:pPr>
        <w:widowControl/>
        <w:suppressAutoHyphens w:val="0"/>
        <w:autoSpaceDN w:val="0"/>
        <w:adjustRightInd w:val="0"/>
        <w:jc w:val="both"/>
        <w:rPr>
          <w:lang w:eastAsia="ru-RU"/>
        </w:rPr>
      </w:pPr>
    </w:p>
    <w:p w:rsidR="005515EF" w:rsidRDefault="005515EF" w:rsidP="005515EF">
      <w:pPr>
        <w:widowControl/>
        <w:suppressAutoHyphens w:val="0"/>
        <w:autoSpaceDN w:val="0"/>
        <w:adjustRightInd w:val="0"/>
        <w:jc w:val="both"/>
        <w:rPr>
          <w:lang w:eastAsia="ru-RU"/>
        </w:rPr>
      </w:pPr>
    </w:p>
    <w:p w:rsidR="004974B8" w:rsidRDefault="004974B8" w:rsidP="002F6F50">
      <w:pPr>
        <w:widowControl/>
        <w:suppressAutoHyphens w:val="0"/>
        <w:autoSpaceDN w:val="0"/>
        <w:adjustRightInd w:val="0"/>
        <w:ind w:firstLine="709"/>
        <w:jc w:val="both"/>
        <w:rPr>
          <w:lang w:eastAsia="ru-RU"/>
        </w:rPr>
      </w:pPr>
    </w:p>
    <w:p w:rsidR="000F4786" w:rsidRDefault="000F4786" w:rsidP="002F6F50">
      <w:pPr>
        <w:widowControl/>
        <w:suppressAutoHyphens w:val="0"/>
        <w:autoSpaceDN w:val="0"/>
        <w:adjustRightInd w:val="0"/>
        <w:ind w:firstLine="709"/>
        <w:jc w:val="both"/>
        <w:rPr>
          <w:lang w:eastAsia="ru-RU"/>
        </w:rPr>
      </w:pPr>
    </w:p>
    <w:p w:rsidR="000F4786" w:rsidRDefault="000F4786" w:rsidP="002F6F50">
      <w:pPr>
        <w:widowControl/>
        <w:suppressAutoHyphens w:val="0"/>
        <w:autoSpaceDN w:val="0"/>
        <w:adjustRightInd w:val="0"/>
        <w:ind w:firstLine="709"/>
        <w:jc w:val="both"/>
        <w:rPr>
          <w:lang w:eastAsia="ru-RU"/>
        </w:rPr>
      </w:pPr>
    </w:p>
    <w:p w:rsidR="000F4786" w:rsidRDefault="000F4786" w:rsidP="002F6F50">
      <w:pPr>
        <w:widowControl/>
        <w:suppressAutoHyphens w:val="0"/>
        <w:autoSpaceDN w:val="0"/>
        <w:adjustRightInd w:val="0"/>
        <w:ind w:firstLine="709"/>
        <w:jc w:val="both"/>
        <w:rPr>
          <w:lang w:eastAsia="ru-RU"/>
        </w:rPr>
      </w:pPr>
    </w:p>
    <w:p w:rsidR="004974B8" w:rsidRDefault="004974B8" w:rsidP="002F6F50">
      <w:pPr>
        <w:widowControl/>
        <w:suppressAutoHyphens w:val="0"/>
        <w:autoSpaceDN w:val="0"/>
        <w:adjustRightInd w:val="0"/>
        <w:ind w:firstLine="709"/>
        <w:jc w:val="both"/>
        <w:rPr>
          <w:lang w:eastAsia="ru-RU"/>
        </w:rPr>
      </w:pPr>
    </w:p>
    <w:p w:rsidR="004974B8" w:rsidRPr="004974B8" w:rsidRDefault="004974B8" w:rsidP="004974B8">
      <w:pPr>
        <w:widowControl/>
        <w:suppressAutoHyphens w:val="0"/>
        <w:autoSpaceDE/>
        <w:ind w:left="10800"/>
        <w:jc w:val="center"/>
        <w:rPr>
          <w:rFonts w:eastAsia="Calibri"/>
        </w:rPr>
      </w:pPr>
      <w:r w:rsidRPr="004974B8">
        <w:rPr>
          <w:rFonts w:eastAsia="Calibri"/>
        </w:rPr>
        <w:t>Приложение № 2</w:t>
      </w:r>
    </w:p>
    <w:p w:rsidR="004974B8" w:rsidRPr="004974B8" w:rsidRDefault="004974B8" w:rsidP="004974B8">
      <w:pPr>
        <w:widowControl/>
        <w:suppressAutoHyphens w:val="0"/>
        <w:autoSpaceDE/>
        <w:ind w:left="10800"/>
        <w:jc w:val="center"/>
        <w:rPr>
          <w:rFonts w:eastAsia="Calibri"/>
        </w:rPr>
      </w:pPr>
      <w:r w:rsidRPr="004974B8">
        <w:rPr>
          <w:rFonts w:eastAsia="Calibri"/>
        </w:rPr>
        <w:t xml:space="preserve">к </w:t>
      </w:r>
      <w:r>
        <w:rPr>
          <w:rFonts w:eastAsia="Calibri"/>
        </w:rPr>
        <w:t>муниципаль</w:t>
      </w:r>
      <w:r w:rsidRPr="004974B8">
        <w:rPr>
          <w:rFonts w:eastAsia="Calibri"/>
        </w:rPr>
        <w:t>ной программе</w:t>
      </w:r>
    </w:p>
    <w:p w:rsidR="004974B8" w:rsidRPr="004974B8" w:rsidRDefault="000828D0" w:rsidP="00936E6F">
      <w:pPr>
        <w:widowControl/>
        <w:suppressAutoHyphens w:val="0"/>
        <w:autoSpaceDE/>
        <w:ind w:left="10800"/>
        <w:jc w:val="center"/>
        <w:rPr>
          <w:rFonts w:eastAsia="Calibri"/>
        </w:rPr>
      </w:pPr>
      <w:r>
        <w:rPr>
          <w:rFonts w:eastAsia="Calibri"/>
        </w:rPr>
        <w:t xml:space="preserve">Канашского района </w:t>
      </w:r>
      <w:r w:rsidR="004974B8" w:rsidRPr="004974B8">
        <w:rPr>
          <w:rFonts w:eastAsia="Calibri"/>
        </w:rPr>
        <w:t>Чувашской Республики</w:t>
      </w:r>
      <w:r w:rsidR="00936E6F">
        <w:rPr>
          <w:rFonts w:eastAsia="Calibri"/>
        </w:rPr>
        <w:t xml:space="preserve"> </w:t>
      </w:r>
      <w:r w:rsidR="004974B8" w:rsidRPr="004974B8">
        <w:rPr>
          <w:rFonts w:eastAsia="Calibri"/>
        </w:rPr>
        <w:t>«Содействие занятости населения»</w:t>
      </w:r>
      <w:r w:rsidR="00936E6F">
        <w:rPr>
          <w:rFonts w:eastAsia="Calibri"/>
        </w:rPr>
        <w:t xml:space="preserve"> на 2019-2035 годы</w:t>
      </w:r>
    </w:p>
    <w:p w:rsidR="004974B8" w:rsidRPr="004974B8" w:rsidRDefault="004974B8" w:rsidP="004974B8">
      <w:pPr>
        <w:widowControl/>
        <w:suppressAutoHyphens w:val="0"/>
        <w:autoSpaceDE/>
        <w:ind w:left="10314"/>
        <w:jc w:val="center"/>
        <w:rPr>
          <w:rFonts w:eastAsia="Calibri"/>
          <w:sz w:val="26"/>
          <w:szCs w:val="26"/>
        </w:rPr>
      </w:pPr>
    </w:p>
    <w:p w:rsidR="004974B8" w:rsidRPr="004974B8" w:rsidRDefault="004974B8" w:rsidP="004974B8">
      <w:pPr>
        <w:widowControl/>
        <w:suppressAutoHyphens w:val="0"/>
        <w:autoSpaceDE/>
        <w:jc w:val="center"/>
        <w:outlineLvl w:val="0"/>
        <w:rPr>
          <w:b/>
          <w:caps/>
          <w:lang w:eastAsia="ru-RU"/>
        </w:rPr>
      </w:pPr>
      <w:r w:rsidRPr="004974B8">
        <w:rPr>
          <w:b/>
          <w:caps/>
          <w:lang w:eastAsia="ru-RU"/>
        </w:rPr>
        <w:t>РЕСУРСНОЕ ОБЕСПЕЧЕНИЕ И ПРОГНОЗНАЯ (СПРАВОЧНАЯ) ОЦЕНКА РАСХОДОВ</w:t>
      </w:r>
    </w:p>
    <w:p w:rsidR="004974B8" w:rsidRPr="004974B8" w:rsidRDefault="004974B8" w:rsidP="004974B8">
      <w:pPr>
        <w:widowControl/>
        <w:suppressAutoHyphens w:val="0"/>
        <w:autoSpaceDE/>
        <w:jc w:val="center"/>
        <w:rPr>
          <w:rFonts w:eastAsia="Calibri"/>
          <w:b/>
          <w:bCs/>
        </w:rPr>
      </w:pPr>
      <w:r w:rsidRPr="004974B8">
        <w:rPr>
          <w:rFonts w:eastAsia="Calibri"/>
          <w:b/>
          <w:bCs/>
        </w:rPr>
        <w:t>за счет всех источн</w:t>
      </w:r>
      <w:r w:rsidR="000828D0">
        <w:rPr>
          <w:rFonts w:eastAsia="Calibri"/>
          <w:b/>
          <w:bCs/>
        </w:rPr>
        <w:t>иков финансирования реализации муниципаль</w:t>
      </w:r>
      <w:r w:rsidRPr="004974B8">
        <w:rPr>
          <w:rFonts w:eastAsia="Calibri"/>
          <w:b/>
          <w:bCs/>
        </w:rPr>
        <w:t xml:space="preserve">ной программы </w:t>
      </w:r>
      <w:r w:rsidR="000828D0">
        <w:rPr>
          <w:rFonts w:eastAsia="Calibri"/>
          <w:b/>
          <w:bCs/>
        </w:rPr>
        <w:t xml:space="preserve">Канашского района </w:t>
      </w:r>
      <w:r w:rsidRPr="004974B8">
        <w:rPr>
          <w:rFonts w:eastAsia="Calibri"/>
          <w:b/>
          <w:bCs/>
        </w:rPr>
        <w:t>Чувашской Республики</w:t>
      </w:r>
    </w:p>
    <w:p w:rsidR="004974B8" w:rsidRPr="000F4786" w:rsidRDefault="004974B8" w:rsidP="000F4786">
      <w:pPr>
        <w:widowControl/>
        <w:suppressAutoHyphens w:val="0"/>
        <w:autoSpaceDE/>
        <w:jc w:val="center"/>
        <w:rPr>
          <w:rFonts w:eastAsia="Calibri"/>
          <w:b/>
          <w:bCs/>
        </w:rPr>
      </w:pPr>
      <w:r w:rsidRPr="004974B8">
        <w:rPr>
          <w:rFonts w:eastAsia="Calibri"/>
          <w:b/>
        </w:rPr>
        <w:t>«</w:t>
      </w:r>
      <w:r w:rsidR="000F4786">
        <w:rPr>
          <w:rFonts w:eastAsia="Calibri"/>
          <w:b/>
        </w:rPr>
        <w:t>Содействие занятости населения»</w:t>
      </w:r>
      <w:r w:rsidR="00936E6F">
        <w:rPr>
          <w:rFonts w:eastAsia="Calibri"/>
          <w:b/>
        </w:rPr>
        <w:t xml:space="preserve"> на 2019-2035 годы</w:t>
      </w:r>
    </w:p>
    <w:p w:rsidR="004974B8" w:rsidRPr="004974B8" w:rsidRDefault="004974B8" w:rsidP="004974B8">
      <w:pPr>
        <w:widowControl/>
        <w:suppressAutoHyphens w:val="0"/>
        <w:autoSpaceDE/>
        <w:jc w:val="center"/>
        <w:rPr>
          <w:rFonts w:eastAsia="Calibri"/>
        </w:rPr>
      </w:pPr>
    </w:p>
    <w:tbl>
      <w:tblPr>
        <w:tblW w:w="5463" w:type="pct"/>
        <w:tblInd w:w="-61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87"/>
        <w:gridCol w:w="2241"/>
        <w:gridCol w:w="706"/>
        <w:gridCol w:w="1072"/>
        <w:gridCol w:w="2122"/>
        <w:gridCol w:w="989"/>
        <w:gridCol w:w="931"/>
        <w:gridCol w:w="986"/>
        <w:gridCol w:w="1002"/>
        <w:gridCol w:w="992"/>
        <w:gridCol w:w="992"/>
        <w:gridCol w:w="989"/>
        <w:gridCol w:w="1002"/>
        <w:gridCol w:w="1044"/>
      </w:tblGrid>
      <w:tr w:rsidR="004974B8" w:rsidRPr="004974B8" w:rsidTr="004974B8">
        <w:trPr>
          <w:trHeight w:val="20"/>
        </w:trPr>
        <w:tc>
          <w:tcPr>
            <w:tcW w:w="307" w:type="pct"/>
            <w:vMerge w:val="restart"/>
            <w:tcBorders>
              <w:left w:val="nil"/>
              <w:bottom w:val="nil"/>
            </w:tcBorders>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Статус</w:t>
            </w:r>
          </w:p>
        </w:tc>
        <w:tc>
          <w:tcPr>
            <w:tcW w:w="698" w:type="pct"/>
            <w:vMerge w:val="restart"/>
            <w:tcBorders>
              <w:bottom w:val="nil"/>
            </w:tcBorders>
            <w:tcMar>
              <w:top w:w="0" w:type="dxa"/>
              <w:bottom w:w="0" w:type="dxa"/>
            </w:tcMar>
          </w:tcPr>
          <w:p w:rsidR="004974B8" w:rsidRPr="004974B8" w:rsidRDefault="004974B8" w:rsidP="004974B8">
            <w:pPr>
              <w:widowControl/>
              <w:suppressAutoHyphens w:val="0"/>
              <w:autoSpaceDN w:val="0"/>
              <w:ind w:left="-12" w:right="42"/>
              <w:jc w:val="center"/>
              <w:rPr>
                <w:sz w:val="18"/>
                <w:szCs w:val="18"/>
                <w:lang w:eastAsia="ru-RU"/>
              </w:rPr>
            </w:pPr>
            <w:r w:rsidRPr="004974B8">
              <w:rPr>
                <w:sz w:val="18"/>
                <w:szCs w:val="18"/>
                <w:lang w:eastAsia="ru-RU"/>
              </w:rP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554" w:type="pct"/>
            <w:gridSpan w:val="2"/>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Код бюджетной классификации</w:t>
            </w:r>
          </w:p>
        </w:tc>
        <w:tc>
          <w:tcPr>
            <w:tcW w:w="661" w:type="pct"/>
            <w:vMerge w:val="restart"/>
            <w:tcBorders>
              <w:bottom w:val="nil"/>
            </w:tcBorders>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Источники</w:t>
            </w:r>
            <w:r w:rsidRPr="004974B8">
              <w:rPr>
                <w:sz w:val="18"/>
                <w:szCs w:val="18"/>
                <w:lang w:eastAsia="ru-RU"/>
              </w:rPr>
              <w:br/>
              <w:t>финансирования</w:t>
            </w:r>
          </w:p>
        </w:tc>
        <w:tc>
          <w:tcPr>
            <w:tcW w:w="2780" w:type="pct"/>
            <w:gridSpan w:val="9"/>
            <w:tcBorders>
              <w:right w:val="nil"/>
            </w:tcBorders>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Расходы по годам, тыс. рублей</w:t>
            </w:r>
          </w:p>
        </w:tc>
      </w:tr>
      <w:tr w:rsidR="004974B8" w:rsidRPr="004974B8" w:rsidTr="004974B8">
        <w:trPr>
          <w:trHeight w:val="20"/>
        </w:trPr>
        <w:tc>
          <w:tcPr>
            <w:tcW w:w="307" w:type="pct"/>
            <w:vMerge/>
            <w:tcBorders>
              <w:left w:val="nil"/>
              <w:bottom w:val="nil"/>
            </w:tcBorders>
            <w:tcMar>
              <w:top w:w="0" w:type="dxa"/>
              <w:bottom w:w="0" w:type="dxa"/>
            </w:tcMar>
          </w:tcPr>
          <w:p w:rsidR="004974B8" w:rsidRPr="004974B8" w:rsidRDefault="004974B8" w:rsidP="004974B8">
            <w:pPr>
              <w:widowControl/>
              <w:suppressAutoHyphens w:val="0"/>
              <w:autoSpaceDE/>
              <w:rPr>
                <w:rFonts w:eastAsia="Calibri"/>
                <w:sz w:val="18"/>
                <w:szCs w:val="18"/>
              </w:rPr>
            </w:pPr>
          </w:p>
        </w:tc>
        <w:tc>
          <w:tcPr>
            <w:tcW w:w="698" w:type="pct"/>
            <w:vMerge/>
            <w:tcBorders>
              <w:bottom w:val="nil"/>
            </w:tcBorders>
            <w:tcMar>
              <w:top w:w="0" w:type="dxa"/>
              <w:bottom w:w="0" w:type="dxa"/>
            </w:tcMar>
          </w:tcPr>
          <w:p w:rsidR="004974B8" w:rsidRPr="004974B8" w:rsidRDefault="004974B8" w:rsidP="004974B8">
            <w:pPr>
              <w:widowControl/>
              <w:suppressAutoHyphens w:val="0"/>
              <w:autoSpaceDE/>
              <w:rPr>
                <w:rFonts w:eastAsia="Calibri"/>
                <w:sz w:val="18"/>
                <w:szCs w:val="18"/>
              </w:rPr>
            </w:pPr>
          </w:p>
        </w:tc>
        <w:tc>
          <w:tcPr>
            <w:tcW w:w="220" w:type="pct"/>
            <w:tcBorders>
              <w:bottom w:val="nil"/>
            </w:tcBorders>
            <w:tcMar>
              <w:top w:w="0" w:type="dxa"/>
              <w:bottom w:w="0" w:type="dxa"/>
            </w:tcMar>
          </w:tcPr>
          <w:p w:rsidR="004974B8" w:rsidRPr="004974B8" w:rsidRDefault="004974B8" w:rsidP="004974B8">
            <w:pPr>
              <w:widowControl/>
              <w:suppressAutoHyphens w:val="0"/>
              <w:autoSpaceDN w:val="0"/>
              <w:ind w:left="-26" w:right="-40"/>
              <w:jc w:val="center"/>
              <w:rPr>
                <w:sz w:val="18"/>
                <w:szCs w:val="18"/>
                <w:lang w:eastAsia="ru-RU"/>
              </w:rPr>
            </w:pPr>
            <w:r w:rsidRPr="004974B8">
              <w:rPr>
                <w:sz w:val="18"/>
                <w:szCs w:val="18"/>
                <w:lang w:eastAsia="ru-RU"/>
              </w:rPr>
              <w:t>главный распорядитель бюджетных средств</w:t>
            </w:r>
          </w:p>
        </w:tc>
        <w:tc>
          <w:tcPr>
            <w:tcW w:w="334" w:type="pct"/>
            <w:tcBorders>
              <w:bottom w:val="nil"/>
            </w:tcBorders>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 xml:space="preserve">целевая </w:t>
            </w:r>
          </w:p>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 xml:space="preserve">статья </w:t>
            </w:r>
          </w:p>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расходов</w:t>
            </w:r>
          </w:p>
        </w:tc>
        <w:tc>
          <w:tcPr>
            <w:tcW w:w="661" w:type="pct"/>
            <w:vMerge/>
            <w:tcBorders>
              <w:bottom w:val="nil"/>
            </w:tcBorders>
            <w:tcMar>
              <w:top w:w="0" w:type="dxa"/>
              <w:bottom w:w="0" w:type="dxa"/>
            </w:tcMar>
          </w:tcPr>
          <w:p w:rsidR="004974B8" w:rsidRPr="004974B8" w:rsidRDefault="004974B8" w:rsidP="004974B8">
            <w:pPr>
              <w:widowControl/>
              <w:suppressAutoHyphens w:val="0"/>
              <w:autoSpaceDE/>
              <w:jc w:val="center"/>
              <w:rPr>
                <w:rFonts w:eastAsia="Calibri"/>
                <w:sz w:val="18"/>
                <w:szCs w:val="18"/>
              </w:rPr>
            </w:pPr>
          </w:p>
        </w:tc>
        <w:tc>
          <w:tcPr>
            <w:tcW w:w="308" w:type="pct"/>
            <w:tcBorders>
              <w:bottom w:val="nil"/>
            </w:tcBorders>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2019</w:t>
            </w:r>
          </w:p>
        </w:tc>
        <w:tc>
          <w:tcPr>
            <w:tcW w:w="290" w:type="pct"/>
            <w:tcBorders>
              <w:bottom w:val="nil"/>
            </w:tcBorders>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2020</w:t>
            </w:r>
          </w:p>
        </w:tc>
        <w:tc>
          <w:tcPr>
            <w:tcW w:w="307" w:type="pct"/>
            <w:tcBorders>
              <w:bottom w:val="nil"/>
            </w:tcBorders>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2021</w:t>
            </w:r>
          </w:p>
        </w:tc>
        <w:tc>
          <w:tcPr>
            <w:tcW w:w="312" w:type="pct"/>
            <w:tcBorders>
              <w:bottom w:val="nil"/>
            </w:tcBorders>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2022</w:t>
            </w:r>
          </w:p>
        </w:tc>
        <w:tc>
          <w:tcPr>
            <w:tcW w:w="309" w:type="pct"/>
            <w:tcBorders>
              <w:bottom w:val="nil"/>
            </w:tcBorders>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2023</w:t>
            </w:r>
          </w:p>
        </w:tc>
        <w:tc>
          <w:tcPr>
            <w:tcW w:w="309" w:type="pct"/>
            <w:tcBorders>
              <w:bottom w:val="nil"/>
            </w:tcBorders>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2024</w:t>
            </w:r>
          </w:p>
        </w:tc>
        <w:tc>
          <w:tcPr>
            <w:tcW w:w="308" w:type="pct"/>
            <w:tcBorders>
              <w:bottom w:val="nil"/>
            </w:tcBorders>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2025</w:t>
            </w:r>
          </w:p>
        </w:tc>
        <w:tc>
          <w:tcPr>
            <w:tcW w:w="312" w:type="pct"/>
            <w:tcBorders>
              <w:bottom w:val="nil"/>
            </w:tcBorders>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2026–2030</w:t>
            </w:r>
          </w:p>
        </w:tc>
        <w:tc>
          <w:tcPr>
            <w:tcW w:w="324" w:type="pct"/>
            <w:tcBorders>
              <w:bottom w:val="nil"/>
              <w:right w:val="nil"/>
            </w:tcBorders>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2031–2035</w:t>
            </w:r>
          </w:p>
        </w:tc>
      </w:tr>
    </w:tbl>
    <w:p w:rsidR="004974B8" w:rsidRPr="004974B8" w:rsidRDefault="004974B8" w:rsidP="004974B8">
      <w:pPr>
        <w:widowControl/>
        <w:suppressAutoHyphens w:val="0"/>
        <w:autoSpaceDE/>
        <w:ind w:firstLine="709"/>
        <w:rPr>
          <w:rFonts w:eastAsia="Calibri"/>
          <w:sz w:val="2"/>
          <w:szCs w:val="2"/>
        </w:rPr>
      </w:pPr>
    </w:p>
    <w:tbl>
      <w:tblPr>
        <w:tblW w:w="5460" w:type="pct"/>
        <w:tblInd w:w="-61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84"/>
        <w:gridCol w:w="2240"/>
        <w:gridCol w:w="709"/>
        <w:gridCol w:w="1072"/>
        <w:gridCol w:w="2121"/>
        <w:gridCol w:w="995"/>
        <w:gridCol w:w="915"/>
        <w:gridCol w:w="995"/>
        <w:gridCol w:w="995"/>
        <w:gridCol w:w="995"/>
        <w:gridCol w:w="995"/>
        <w:gridCol w:w="995"/>
        <w:gridCol w:w="998"/>
        <w:gridCol w:w="1037"/>
      </w:tblGrid>
      <w:tr w:rsidR="004974B8" w:rsidRPr="004974B8" w:rsidTr="004974B8">
        <w:trPr>
          <w:trHeight w:val="20"/>
          <w:tblHeader/>
        </w:trPr>
        <w:tc>
          <w:tcPr>
            <w:tcW w:w="307" w:type="pct"/>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1</w:t>
            </w:r>
          </w:p>
        </w:tc>
        <w:tc>
          <w:tcPr>
            <w:tcW w:w="698" w:type="pct"/>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2</w:t>
            </w:r>
          </w:p>
        </w:tc>
        <w:tc>
          <w:tcPr>
            <w:tcW w:w="221" w:type="pct"/>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3</w:t>
            </w:r>
          </w:p>
        </w:tc>
        <w:tc>
          <w:tcPr>
            <w:tcW w:w="334" w:type="pct"/>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4</w:t>
            </w:r>
          </w:p>
        </w:tc>
        <w:tc>
          <w:tcPr>
            <w:tcW w:w="661" w:type="pct"/>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5</w:t>
            </w:r>
          </w:p>
        </w:tc>
        <w:tc>
          <w:tcPr>
            <w:tcW w:w="310" w:type="pct"/>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6</w:t>
            </w:r>
          </w:p>
        </w:tc>
        <w:tc>
          <w:tcPr>
            <w:tcW w:w="285" w:type="pct"/>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7</w:t>
            </w:r>
          </w:p>
        </w:tc>
        <w:tc>
          <w:tcPr>
            <w:tcW w:w="310" w:type="pct"/>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8</w:t>
            </w:r>
          </w:p>
        </w:tc>
        <w:tc>
          <w:tcPr>
            <w:tcW w:w="310" w:type="pct"/>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9</w:t>
            </w:r>
          </w:p>
        </w:tc>
        <w:tc>
          <w:tcPr>
            <w:tcW w:w="310" w:type="pct"/>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10</w:t>
            </w:r>
          </w:p>
        </w:tc>
        <w:tc>
          <w:tcPr>
            <w:tcW w:w="310" w:type="pct"/>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11</w:t>
            </w:r>
          </w:p>
        </w:tc>
        <w:tc>
          <w:tcPr>
            <w:tcW w:w="310" w:type="pct"/>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12</w:t>
            </w:r>
          </w:p>
        </w:tc>
        <w:tc>
          <w:tcPr>
            <w:tcW w:w="311" w:type="pct"/>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13</w:t>
            </w:r>
          </w:p>
        </w:tc>
        <w:tc>
          <w:tcPr>
            <w:tcW w:w="323" w:type="pct"/>
            <w:tcMar>
              <w:top w:w="0" w:type="dxa"/>
              <w:bottom w:w="0" w:type="dxa"/>
            </w:tcMar>
          </w:tcPr>
          <w:p w:rsidR="004974B8" w:rsidRPr="004974B8" w:rsidRDefault="004974B8" w:rsidP="004974B8">
            <w:pPr>
              <w:widowControl/>
              <w:suppressAutoHyphens w:val="0"/>
              <w:autoSpaceDN w:val="0"/>
              <w:jc w:val="center"/>
              <w:rPr>
                <w:sz w:val="18"/>
                <w:szCs w:val="18"/>
                <w:lang w:eastAsia="ru-RU"/>
              </w:rPr>
            </w:pPr>
            <w:r w:rsidRPr="004974B8">
              <w:rPr>
                <w:sz w:val="18"/>
                <w:szCs w:val="18"/>
                <w:lang w:eastAsia="ru-RU"/>
              </w:rPr>
              <w:t>14</w:t>
            </w:r>
          </w:p>
        </w:tc>
      </w:tr>
      <w:tr w:rsidR="00D82E25" w:rsidRPr="004974B8" w:rsidTr="004974B8">
        <w:trPr>
          <w:trHeight w:val="20"/>
        </w:trPr>
        <w:tc>
          <w:tcPr>
            <w:tcW w:w="307" w:type="pct"/>
            <w:vMerge w:val="restart"/>
            <w:tcMar>
              <w:top w:w="0" w:type="dxa"/>
              <w:bottom w:w="0" w:type="dxa"/>
            </w:tcMar>
          </w:tcPr>
          <w:p w:rsidR="00D82E25" w:rsidRPr="004974B8" w:rsidRDefault="00D82E25" w:rsidP="004974B8">
            <w:pPr>
              <w:widowControl/>
              <w:suppressAutoHyphens w:val="0"/>
              <w:autoSpaceDN w:val="0"/>
              <w:jc w:val="both"/>
              <w:rPr>
                <w:sz w:val="18"/>
                <w:szCs w:val="18"/>
                <w:lang w:eastAsia="ru-RU"/>
              </w:rPr>
            </w:pPr>
            <w:r>
              <w:rPr>
                <w:sz w:val="18"/>
                <w:szCs w:val="18"/>
                <w:lang w:eastAsia="ru-RU"/>
              </w:rPr>
              <w:t>Муниципаль</w:t>
            </w:r>
            <w:r w:rsidRPr="004974B8">
              <w:rPr>
                <w:sz w:val="18"/>
                <w:szCs w:val="18"/>
                <w:lang w:eastAsia="ru-RU"/>
              </w:rPr>
              <w:t>ная программа Чуваш</w:t>
            </w:r>
            <w:r w:rsidRPr="004974B8">
              <w:rPr>
                <w:sz w:val="18"/>
                <w:szCs w:val="18"/>
                <w:lang w:eastAsia="ru-RU"/>
              </w:rPr>
              <w:softHyphen/>
              <w:t>ской Республики</w:t>
            </w:r>
          </w:p>
        </w:tc>
        <w:tc>
          <w:tcPr>
            <w:tcW w:w="698" w:type="pct"/>
            <w:vMerge w:val="restart"/>
            <w:tcMar>
              <w:top w:w="0" w:type="dxa"/>
              <w:bottom w:w="0" w:type="dxa"/>
            </w:tcMar>
          </w:tcPr>
          <w:p w:rsidR="00D82E25" w:rsidRPr="004974B8" w:rsidRDefault="00D82E25" w:rsidP="004974B8">
            <w:pPr>
              <w:widowControl/>
              <w:suppressAutoHyphens w:val="0"/>
              <w:autoSpaceDN w:val="0"/>
              <w:jc w:val="both"/>
              <w:rPr>
                <w:sz w:val="18"/>
                <w:szCs w:val="18"/>
                <w:lang w:eastAsia="ru-RU"/>
              </w:rPr>
            </w:pPr>
            <w:r w:rsidRPr="004974B8">
              <w:rPr>
                <w:sz w:val="18"/>
                <w:szCs w:val="18"/>
                <w:lang w:eastAsia="ru-RU"/>
              </w:rPr>
              <w:t xml:space="preserve">«Содействие занятости населения» </w:t>
            </w:r>
            <w:r w:rsidR="00936E6F">
              <w:rPr>
                <w:sz w:val="18"/>
                <w:szCs w:val="18"/>
                <w:lang w:eastAsia="ru-RU"/>
              </w:rPr>
              <w:t>на 2019-2035 годы</w:t>
            </w:r>
          </w:p>
        </w:tc>
        <w:tc>
          <w:tcPr>
            <w:tcW w:w="221" w:type="pct"/>
            <w:tcMar>
              <w:top w:w="0" w:type="dxa"/>
              <w:bottom w:w="0" w:type="dxa"/>
            </w:tcMar>
          </w:tcPr>
          <w:p w:rsidR="00D82E25" w:rsidRPr="004974B8" w:rsidRDefault="00D82E25" w:rsidP="004974B8">
            <w:pPr>
              <w:widowControl/>
              <w:suppressAutoHyphens w:val="0"/>
              <w:autoSpaceDN w:val="0"/>
              <w:jc w:val="center"/>
              <w:rPr>
                <w:sz w:val="18"/>
                <w:szCs w:val="18"/>
                <w:lang w:eastAsia="ru-RU"/>
              </w:rPr>
            </w:pPr>
            <w:r w:rsidRPr="004974B8">
              <w:rPr>
                <w:sz w:val="18"/>
                <w:szCs w:val="18"/>
                <w:lang w:eastAsia="ru-RU"/>
              </w:rPr>
              <w:t>х</w:t>
            </w:r>
          </w:p>
        </w:tc>
        <w:tc>
          <w:tcPr>
            <w:tcW w:w="334" w:type="pct"/>
            <w:tcMar>
              <w:top w:w="0" w:type="dxa"/>
              <w:bottom w:w="0" w:type="dxa"/>
            </w:tcMar>
          </w:tcPr>
          <w:p w:rsidR="00D82E25" w:rsidRPr="004974B8" w:rsidRDefault="00D82E25" w:rsidP="004974B8">
            <w:pPr>
              <w:widowControl/>
              <w:suppressAutoHyphens w:val="0"/>
              <w:autoSpaceDN w:val="0"/>
              <w:jc w:val="center"/>
              <w:rPr>
                <w:sz w:val="18"/>
                <w:szCs w:val="18"/>
                <w:lang w:eastAsia="ru-RU"/>
              </w:rPr>
            </w:pPr>
            <w:r>
              <w:rPr>
                <w:sz w:val="18"/>
                <w:szCs w:val="18"/>
                <w:lang w:eastAsia="ru-RU"/>
              </w:rPr>
              <w:t>600000000</w:t>
            </w:r>
          </w:p>
        </w:tc>
        <w:tc>
          <w:tcPr>
            <w:tcW w:w="661" w:type="pct"/>
            <w:tcMar>
              <w:top w:w="0" w:type="dxa"/>
              <w:bottom w:w="0" w:type="dxa"/>
            </w:tcMar>
          </w:tcPr>
          <w:p w:rsidR="00D82E25" w:rsidRPr="004974B8" w:rsidRDefault="00D82E25" w:rsidP="004974B8">
            <w:pPr>
              <w:widowControl/>
              <w:suppressAutoHyphens w:val="0"/>
              <w:autoSpaceDN w:val="0"/>
              <w:jc w:val="both"/>
              <w:rPr>
                <w:sz w:val="18"/>
                <w:szCs w:val="18"/>
                <w:lang w:eastAsia="ru-RU"/>
              </w:rPr>
            </w:pPr>
            <w:r w:rsidRPr="004974B8">
              <w:rPr>
                <w:sz w:val="18"/>
                <w:szCs w:val="18"/>
                <w:lang w:eastAsia="ru-RU"/>
              </w:rPr>
              <w:t>всего</w:t>
            </w:r>
          </w:p>
        </w:tc>
        <w:tc>
          <w:tcPr>
            <w:tcW w:w="310" w:type="pct"/>
            <w:tcMar>
              <w:top w:w="0" w:type="dxa"/>
              <w:bottom w:w="0" w:type="dxa"/>
            </w:tcMar>
          </w:tcPr>
          <w:p w:rsidR="00D82E25" w:rsidRPr="004974B8" w:rsidRDefault="00D82E25" w:rsidP="000828D0">
            <w:pPr>
              <w:widowControl/>
              <w:suppressAutoHyphens w:val="0"/>
              <w:autoSpaceDE/>
              <w:jc w:val="center"/>
              <w:rPr>
                <w:sz w:val="18"/>
                <w:szCs w:val="18"/>
                <w:lang w:eastAsia="ru-RU"/>
              </w:rPr>
            </w:pPr>
            <w:r>
              <w:rPr>
                <w:sz w:val="18"/>
                <w:szCs w:val="18"/>
                <w:lang w:eastAsia="ru-RU"/>
              </w:rPr>
              <w:t>355,4</w:t>
            </w:r>
          </w:p>
        </w:tc>
        <w:tc>
          <w:tcPr>
            <w:tcW w:w="285" w:type="pct"/>
            <w:tcMar>
              <w:top w:w="0" w:type="dxa"/>
              <w:bottom w:w="0" w:type="dxa"/>
            </w:tcMar>
          </w:tcPr>
          <w:p w:rsidR="00D82E25" w:rsidRDefault="00397EEE" w:rsidP="000828D0">
            <w:pPr>
              <w:jc w:val="center"/>
            </w:pPr>
            <w:r>
              <w:rPr>
                <w:sz w:val="18"/>
                <w:szCs w:val="18"/>
                <w:lang w:eastAsia="ru-RU"/>
              </w:rPr>
              <w:t>407,6</w:t>
            </w:r>
          </w:p>
        </w:tc>
        <w:tc>
          <w:tcPr>
            <w:tcW w:w="310" w:type="pct"/>
            <w:tcMar>
              <w:top w:w="0" w:type="dxa"/>
              <w:bottom w:w="0" w:type="dxa"/>
            </w:tcMar>
          </w:tcPr>
          <w:p w:rsidR="00D82E25" w:rsidRDefault="00397EEE" w:rsidP="000828D0">
            <w:pPr>
              <w:jc w:val="center"/>
            </w:pPr>
            <w:r>
              <w:rPr>
                <w:sz w:val="18"/>
                <w:szCs w:val="18"/>
                <w:lang w:eastAsia="ru-RU"/>
              </w:rPr>
              <w:t>409,4</w:t>
            </w:r>
          </w:p>
        </w:tc>
        <w:tc>
          <w:tcPr>
            <w:tcW w:w="310" w:type="pct"/>
            <w:tcMar>
              <w:top w:w="0" w:type="dxa"/>
              <w:bottom w:w="0" w:type="dxa"/>
            </w:tcMar>
          </w:tcPr>
          <w:p w:rsidR="00D82E25" w:rsidRDefault="00397EEE" w:rsidP="00D82E25">
            <w:pPr>
              <w:jc w:val="center"/>
            </w:pPr>
            <w:r>
              <w:rPr>
                <w:sz w:val="18"/>
                <w:szCs w:val="18"/>
                <w:lang w:eastAsia="ru-RU"/>
              </w:rPr>
              <w:t>361,1</w:t>
            </w:r>
          </w:p>
        </w:tc>
        <w:tc>
          <w:tcPr>
            <w:tcW w:w="310" w:type="pct"/>
            <w:tcMar>
              <w:top w:w="0" w:type="dxa"/>
              <w:bottom w:w="0" w:type="dxa"/>
            </w:tcMar>
          </w:tcPr>
          <w:p w:rsidR="00D82E25" w:rsidRDefault="00397EEE" w:rsidP="00D82E25">
            <w:pPr>
              <w:jc w:val="center"/>
            </w:pPr>
            <w:r w:rsidRPr="00397EEE">
              <w:rPr>
                <w:sz w:val="18"/>
                <w:szCs w:val="18"/>
                <w:lang w:eastAsia="ru-RU"/>
              </w:rPr>
              <w:t>361,1</w:t>
            </w:r>
          </w:p>
        </w:tc>
        <w:tc>
          <w:tcPr>
            <w:tcW w:w="310" w:type="pct"/>
            <w:tcMar>
              <w:top w:w="0" w:type="dxa"/>
              <w:bottom w:w="0" w:type="dxa"/>
            </w:tcMar>
          </w:tcPr>
          <w:p w:rsidR="00D82E25" w:rsidRDefault="00D82E25" w:rsidP="00D82E25">
            <w:pPr>
              <w:jc w:val="center"/>
            </w:pPr>
            <w:r w:rsidRPr="001648BE">
              <w:rPr>
                <w:sz w:val="18"/>
                <w:szCs w:val="18"/>
                <w:lang w:eastAsia="ru-RU"/>
              </w:rPr>
              <w:t>460,0</w:t>
            </w:r>
          </w:p>
        </w:tc>
        <w:tc>
          <w:tcPr>
            <w:tcW w:w="310" w:type="pct"/>
            <w:tcMar>
              <w:top w:w="0" w:type="dxa"/>
              <w:bottom w:w="0" w:type="dxa"/>
            </w:tcMar>
          </w:tcPr>
          <w:p w:rsidR="00D82E25" w:rsidRDefault="00D82E25" w:rsidP="00D82E25">
            <w:pPr>
              <w:jc w:val="center"/>
            </w:pPr>
            <w:r w:rsidRPr="001648BE">
              <w:rPr>
                <w:sz w:val="18"/>
                <w:szCs w:val="18"/>
                <w:lang w:eastAsia="ru-RU"/>
              </w:rPr>
              <w:t>460,0</w:t>
            </w:r>
          </w:p>
        </w:tc>
        <w:tc>
          <w:tcPr>
            <w:tcW w:w="311" w:type="pct"/>
            <w:tcMar>
              <w:top w:w="0" w:type="dxa"/>
              <w:bottom w:w="0" w:type="dxa"/>
            </w:tcMar>
          </w:tcPr>
          <w:p w:rsidR="00D82E25" w:rsidRPr="004974B8" w:rsidRDefault="00D82E25" w:rsidP="000828D0">
            <w:pPr>
              <w:widowControl/>
              <w:suppressAutoHyphens w:val="0"/>
              <w:autoSpaceDE/>
              <w:jc w:val="center"/>
              <w:rPr>
                <w:sz w:val="18"/>
                <w:szCs w:val="18"/>
                <w:lang w:eastAsia="ru-RU"/>
              </w:rPr>
            </w:pPr>
            <w:r>
              <w:rPr>
                <w:sz w:val="18"/>
                <w:szCs w:val="18"/>
                <w:lang w:eastAsia="ru-RU"/>
              </w:rPr>
              <w:t>2300,0</w:t>
            </w:r>
          </w:p>
        </w:tc>
        <w:tc>
          <w:tcPr>
            <w:tcW w:w="323" w:type="pct"/>
            <w:tcMar>
              <w:top w:w="0" w:type="dxa"/>
              <w:bottom w:w="0" w:type="dxa"/>
            </w:tcMar>
          </w:tcPr>
          <w:p w:rsidR="00D82E25" w:rsidRPr="004974B8" w:rsidRDefault="00D82E25" w:rsidP="000828D0">
            <w:pPr>
              <w:widowControl/>
              <w:suppressAutoHyphens w:val="0"/>
              <w:autoSpaceDE/>
              <w:jc w:val="center"/>
              <w:rPr>
                <w:sz w:val="18"/>
                <w:szCs w:val="18"/>
                <w:lang w:eastAsia="ru-RU"/>
              </w:rPr>
            </w:pPr>
            <w:r>
              <w:rPr>
                <w:sz w:val="18"/>
                <w:szCs w:val="18"/>
                <w:lang w:eastAsia="ru-RU"/>
              </w:rPr>
              <w:t>2300,0</w:t>
            </w:r>
          </w:p>
        </w:tc>
      </w:tr>
      <w:tr w:rsidR="000828D0" w:rsidRPr="004974B8" w:rsidTr="004974B8">
        <w:trPr>
          <w:trHeight w:val="20"/>
        </w:trPr>
        <w:tc>
          <w:tcPr>
            <w:tcW w:w="307" w:type="pct"/>
            <w:vMerge/>
            <w:tcMar>
              <w:top w:w="0" w:type="dxa"/>
              <w:bottom w:w="0" w:type="dxa"/>
            </w:tcMar>
          </w:tcPr>
          <w:p w:rsidR="000828D0" w:rsidRPr="004974B8" w:rsidRDefault="000828D0" w:rsidP="004974B8">
            <w:pPr>
              <w:widowControl/>
              <w:suppressAutoHyphens w:val="0"/>
              <w:autoSpaceDE/>
              <w:rPr>
                <w:rFonts w:eastAsia="Calibri"/>
                <w:sz w:val="18"/>
                <w:szCs w:val="18"/>
              </w:rPr>
            </w:pPr>
          </w:p>
        </w:tc>
        <w:tc>
          <w:tcPr>
            <w:tcW w:w="698" w:type="pct"/>
            <w:vMerge/>
            <w:tcMar>
              <w:top w:w="0" w:type="dxa"/>
              <w:bottom w:w="0" w:type="dxa"/>
            </w:tcMar>
          </w:tcPr>
          <w:p w:rsidR="000828D0" w:rsidRPr="004974B8" w:rsidRDefault="000828D0" w:rsidP="004974B8">
            <w:pPr>
              <w:widowControl/>
              <w:suppressAutoHyphens w:val="0"/>
              <w:autoSpaceDE/>
              <w:rPr>
                <w:rFonts w:eastAsia="Calibri"/>
                <w:sz w:val="18"/>
                <w:szCs w:val="18"/>
              </w:rPr>
            </w:pPr>
          </w:p>
        </w:tc>
        <w:tc>
          <w:tcPr>
            <w:tcW w:w="221" w:type="pct"/>
            <w:tcMar>
              <w:top w:w="0" w:type="dxa"/>
              <w:bottom w:w="0" w:type="dxa"/>
            </w:tcMar>
          </w:tcPr>
          <w:p w:rsidR="000828D0" w:rsidRPr="004974B8" w:rsidRDefault="000828D0" w:rsidP="004974B8">
            <w:pPr>
              <w:widowControl/>
              <w:suppressAutoHyphens w:val="0"/>
              <w:autoSpaceDN w:val="0"/>
              <w:jc w:val="center"/>
              <w:rPr>
                <w:sz w:val="18"/>
                <w:szCs w:val="18"/>
                <w:lang w:eastAsia="ru-RU"/>
              </w:rPr>
            </w:pPr>
            <w:r w:rsidRPr="004974B8">
              <w:rPr>
                <w:sz w:val="18"/>
                <w:szCs w:val="18"/>
                <w:lang w:eastAsia="ru-RU"/>
              </w:rPr>
              <w:t>х</w:t>
            </w:r>
          </w:p>
        </w:tc>
        <w:tc>
          <w:tcPr>
            <w:tcW w:w="334" w:type="pct"/>
            <w:tcMar>
              <w:top w:w="0" w:type="dxa"/>
              <w:bottom w:w="0" w:type="dxa"/>
            </w:tcMar>
          </w:tcPr>
          <w:p w:rsidR="000828D0" w:rsidRPr="004974B8" w:rsidRDefault="000828D0" w:rsidP="004974B8">
            <w:pPr>
              <w:widowControl/>
              <w:suppressAutoHyphens w:val="0"/>
              <w:autoSpaceDN w:val="0"/>
              <w:jc w:val="center"/>
              <w:rPr>
                <w:sz w:val="18"/>
                <w:szCs w:val="18"/>
                <w:lang w:eastAsia="ru-RU"/>
              </w:rPr>
            </w:pPr>
            <w:r w:rsidRPr="004974B8">
              <w:rPr>
                <w:sz w:val="18"/>
                <w:szCs w:val="18"/>
                <w:lang w:eastAsia="ru-RU"/>
              </w:rPr>
              <w:t>x</w:t>
            </w:r>
          </w:p>
        </w:tc>
        <w:tc>
          <w:tcPr>
            <w:tcW w:w="661" w:type="pct"/>
            <w:tcMar>
              <w:top w:w="0" w:type="dxa"/>
              <w:bottom w:w="0" w:type="dxa"/>
            </w:tcMar>
          </w:tcPr>
          <w:p w:rsidR="000828D0" w:rsidRPr="004974B8" w:rsidRDefault="000828D0" w:rsidP="004974B8">
            <w:pPr>
              <w:widowControl/>
              <w:suppressAutoHyphens w:val="0"/>
              <w:autoSpaceDN w:val="0"/>
              <w:jc w:val="both"/>
              <w:rPr>
                <w:sz w:val="18"/>
                <w:szCs w:val="18"/>
                <w:lang w:eastAsia="ru-RU"/>
              </w:rPr>
            </w:pPr>
            <w:r w:rsidRPr="004974B8">
              <w:rPr>
                <w:sz w:val="18"/>
                <w:szCs w:val="18"/>
                <w:lang w:eastAsia="ru-RU"/>
              </w:rPr>
              <w:t>федеральный бюджет</w:t>
            </w:r>
          </w:p>
        </w:tc>
        <w:tc>
          <w:tcPr>
            <w:tcW w:w="310" w:type="pct"/>
            <w:tcMar>
              <w:top w:w="0" w:type="dxa"/>
              <w:bottom w:w="0" w:type="dxa"/>
            </w:tcMar>
          </w:tcPr>
          <w:p w:rsidR="000828D0" w:rsidRPr="000828D0" w:rsidRDefault="000828D0" w:rsidP="000828D0">
            <w:pPr>
              <w:widowControl/>
              <w:suppressAutoHyphens w:val="0"/>
              <w:autoSpaceDN w:val="0"/>
              <w:jc w:val="center"/>
              <w:rPr>
                <w:sz w:val="18"/>
                <w:szCs w:val="18"/>
                <w:lang w:eastAsia="ru-RU"/>
              </w:rPr>
            </w:pPr>
            <w:r w:rsidRPr="000828D0">
              <w:rPr>
                <w:sz w:val="18"/>
                <w:szCs w:val="18"/>
                <w:lang w:eastAsia="ru-RU"/>
              </w:rPr>
              <w:t>0</w:t>
            </w:r>
          </w:p>
        </w:tc>
        <w:tc>
          <w:tcPr>
            <w:tcW w:w="285" w:type="pct"/>
            <w:tcMar>
              <w:top w:w="0" w:type="dxa"/>
              <w:bottom w:w="0" w:type="dxa"/>
            </w:tcMar>
          </w:tcPr>
          <w:p w:rsidR="000828D0" w:rsidRPr="000828D0" w:rsidRDefault="000828D0" w:rsidP="000828D0">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0828D0">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0828D0">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0828D0">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0828D0">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0828D0">
            <w:pPr>
              <w:jc w:val="center"/>
              <w:rPr>
                <w:sz w:val="18"/>
                <w:szCs w:val="18"/>
              </w:rPr>
            </w:pPr>
            <w:r w:rsidRPr="000828D0">
              <w:rPr>
                <w:sz w:val="18"/>
                <w:szCs w:val="18"/>
              </w:rPr>
              <w:t>0</w:t>
            </w:r>
          </w:p>
        </w:tc>
        <w:tc>
          <w:tcPr>
            <w:tcW w:w="311" w:type="pct"/>
            <w:tcMar>
              <w:top w:w="0" w:type="dxa"/>
              <w:bottom w:w="0" w:type="dxa"/>
            </w:tcMar>
          </w:tcPr>
          <w:p w:rsidR="000828D0" w:rsidRPr="000828D0" w:rsidRDefault="000828D0" w:rsidP="000828D0">
            <w:pPr>
              <w:jc w:val="center"/>
              <w:rPr>
                <w:sz w:val="18"/>
                <w:szCs w:val="18"/>
              </w:rPr>
            </w:pPr>
            <w:r w:rsidRPr="000828D0">
              <w:rPr>
                <w:sz w:val="18"/>
                <w:szCs w:val="18"/>
              </w:rPr>
              <w:t>0</w:t>
            </w:r>
          </w:p>
        </w:tc>
        <w:tc>
          <w:tcPr>
            <w:tcW w:w="323" w:type="pct"/>
            <w:tcMar>
              <w:top w:w="0" w:type="dxa"/>
              <w:bottom w:w="0" w:type="dxa"/>
            </w:tcMar>
          </w:tcPr>
          <w:p w:rsidR="000828D0" w:rsidRPr="000828D0" w:rsidRDefault="000828D0" w:rsidP="000828D0">
            <w:pPr>
              <w:jc w:val="center"/>
              <w:rPr>
                <w:sz w:val="18"/>
                <w:szCs w:val="18"/>
              </w:rPr>
            </w:pPr>
            <w:r w:rsidRPr="000828D0">
              <w:rPr>
                <w:sz w:val="18"/>
                <w:szCs w:val="18"/>
              </w:rPr>
              <w:t>0</w:t>
            </w:r>
          </w:p>
        </w:tc>
      </w:tr>
      <w:tr w:rsidR="000828D0" w:rsidRPr="004974B8" w:rsidTr="004974B8">
        <w:trPr>
          <w:trHeight w:val="20"/>
        </w:trPr>
        <w:tc>
          <w:tcPr>
            <w:tcW w:w="307" w:type="pct"/>
            <w:vMerge/>
            <w:tcMar>
              <w:top w:w="0" w:type="dxa"/>
              <w:bottom w:w="0" w:type="dxa"/>
            </w:tcMar>
          </w:tcPr>
          <w:p w:rsidR="000828D0" w:rsidRPr="004974B8" w:rsidRDefault="000828D0" w:rsidP="004974B8">
            <w:pPr>
              <w:widowControl/>
              <w:suppressAutoHyphens w:val="0"/>
              <w:autoSpaceDE/>
              <w:rPr>
                <w:rFonts w:eastAsia="Calibri"/>
                <w:sz w:val="18"/>
                <w:szCs w:val="18"/>
              </w:rPr>
            </w:pPr>
          </w:p>
        </w:tc>
        <w:tc>
          <w:tcPr>
            <w:tcW w:w="698" w:type="pct"/>
            <w:vMerge/>
            <w:tcMar>
              <w:top w:w="0" w:type="dxa"/>
              <w:bottom w:w="0" w:type="dxa"/>
            </w:tcMar>
          </w:tcPr>
          <w:p w:rsidR="000828D0" w:rsidRPr="004974B8" w:rsidRDefault="000828D0" w:rsidP="004974B8">
            <w:pPr>
              <w:widowControl/>
              <w:suppressAutoHyphens w:val="0"/>
              <w:autoSpaceDE/>
              <w:rPr>
                <w:rFonts w:eastAsia="Calibri"/>
                <w:sz w:val="18"/>
                <w:szCs w:val="18"/>
              </w:rPr>
            </w:pPr>
          </w:p>
        </w:tc>
        <w:tc>
          <w:tcPr>
            <w:tcW w:w="221" w:type="pct"/>
            <w:tcMar>
              <w:top w:w="0" w:type="dxa"/>
              <w:bottom w:w="0" w:type="dxa"/>
            </w:tcMar>
          </w:tcPr>
          <w:p w:rsidR="000828D0" w:rsidRPr="004974B8" w:rsidRDefault="000828D0" w:rsidP="004974B8">
            <w:pPr>
              <w:widowControl/>
              <w:suppressAutoHyphens w:val="0"/>
              <w:autoSpaceDN w:val="0"/>
              <w:jc w:val="center"/>
              <w:rPr>
                <w:sz w:val="18"/>
                <w:szCs w:val="18"/>
                <w:lang w:eastAsia="ru-RU"/>
              </w:rPr>
            </w:pPr>
            <w:r>
              <w:rPr>
                <w:sz w:val="18"/>
                <w:szCs w:val="18"/>
                <w:lang w:eastAsia="ru-RU"/>
              </w:rPr>
              <w:t>х</w:t>
            </w:r>
          </w:p>
        </w:tc>
        <w:tc>
          <w:tcPr>
            <w:tcW w:w="334" w:type="pct"/>
            <w:tcMar>
              <w:top w:w="0" w:type="dxa"/>
              <w:bottom w:w="0" w:type="dxa"/>
            </w:tcMar>
          </w:tcPr>
          <w:p w:rsidR="000828D0" w:rsidRPr="004974B8" w:rsidRDefault="000828D0" w:rsidP="004974B8">
            <w:pPr>
              <w:widowControl/>
              <w:suppressAutoHyphens w:val="0"/>
              <w:autoSpaceDN w:val="0"/>
              <w:jc w:val="center"/>
              <w:rPr>
                <w:sz w:val="18"/>
                <w:szCs w:val="18"/>
                <w:lang w:eastAsia="ru-RU"/>
              </w:rPr>
            </w:pPr>
            <w:r>
              <w:rPr>
                <w:sz w:val="18"/>
                <w:szCs w:val="18"/>
                <w:lang w:eastAsia="ru-RU"/>
              </w:rPr>
              <w:t>х</w:t>
            </w:r>
          </w:p>
        </w:tc>
        <w:tc>
          <w:tcPr>
            <w:tcW w:w="661" w:type="pct"/>
            <w:tcMar>
              <w:top w:w="0" w:type="dxa"/>
              <w:bottom w:w="0" w:type="dxa"/>
            </w:tcMar>
          </w:tcPr>
          <w:p w:rsidR="000828D0" w:rsidRPr="004974B8" w:rsidRDefault="000828D0" w:rsidP="004974B8">
            <w:pPr>
              <w:widowControl/>
              <w:suppressAutoHyphens w:val="0"/>
              <w:autoSpaceDN w:val="0"/>
              <w:jc w:val="both"/>
              <w:rPr>
                <w:sz w:val="18"/>
                <w:szCs w:val="18"/>
                <w:lang w:eastAsia="ru-RU"/>
              </w:rPr>
            </w:pPr>
            <w:r w:rsidRPr="004974B8">
              <w:rPr>
                <w:sz w:val="18"/>
                <w:szCs w:val="18"/>
                <w:lang w:eastAsia="ru-RU"/>
              </w:rPr>
              <w:t>республиканский бюд</w:t>
            </w:r>
            <w:r w:rsidRPr="004974B8">
              <w:rPr>
                <w:sz w:val="18"/>
                <w:szCs w:val="18"/>
                <w:lang w:eastAsia="ru-RU"/>
              </w:rPr>
              <w:softHyphen/>
              <w:t>жет Чувашской Республики</w:t>
            </w:r>
          </w:p>
        </w:tc>
        <w:tc>
          <w:tcPr>
            <w:tcW w:w="310" w:type="pct"/>
            <w:tcMar>
              <w:top w:w="0" w:type="dxa"/>
              <w:bottom w:w="0" w:type="dxa"/>
            </w:tcMar>
          </w:tcPr>
          <w:p w:rsidR="000828D0" w:rsidRPr="000828D0" w:rsidRDefault="000828D0" w:rsidP="000828D0">
            <w:pPr>
              <w:widowControl/>
              <w:suppressAutoHyphens w:val="0"/>
              <w:autoSpaceDN w:val="0"/>
              <w:jc w:val="center"/>
              <w:rPr>
                <w:sz w:val="18"/>
                <w:szCs w:val="18"/>
                <w:lang w:eastAsia="ru-RU"/>
              </w:rPr>
            </w:pPr>
            <w:r w:rsidRPr="000828D0">
              <w:rPr>
                <w:sz w:val="18"/>
                <w:szCs w:val="18"/>
                <w:lang w:eastAsia="ru-RU"/>
              </w:rPr>
              <w:t>0</w:t>
            </w:r>
          </w:p>
        </w:tc>
        <w:tc>
          <w:tcPr>
            <w:tcW w:w="285" w:type="pct"/>
            <w:tcMar>
              <w:top w:w="0" w:type="dxa"/>
              <w:bottom w:w="0" w:type="dxa"/>
            </w:tcMar>
          </w:tcPr>
          <w:p w:rsidR="000828D0" w:rsidRPr="000828D0" w:rsidRDefault="000828D0" w:rsidP="000828D0">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0828D0">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0828D0">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0828D0">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0828D0">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0828D0">
            <w:pPr>
              <w:jc w:val="center"/>
              <w:rPr>
                <w:sz w:val="18"/>
                <w:szCs w:val="18"/>
              </w:rPr>
            </w:pPr>
            <w:r w:rsidRPr="000828D0">
              <w:rPr>
                <w:sz w:val="18"/>
                <w:szCs w:val="18"/>
              </w:rPr>
              <w:t>0</w:t>
            </w:r>
          </w:p>
        </w:tc>
        <w:tc>
          <w:tcPr>
            <w:tcW w:w="311" w:type="pct"/>
            <w:tcMar>
              <w:top w:w="0" w:type="dxa"/>
              <w:bottom w:w="0" w:type="dxa"/>
            </w:tcMar>
          </w:tcPr>
          <w:p w:rsidR="000828D0" w:rsidRPr="000828D0" w:rsidRDefault="000828D0" w:rsidP="000828D0">
            <w:pPr>
              <w:jc w:val="center"/>
              <w:rPr>
                <w:sz w:val="18"/>
                <w:szCs w:val="18"/>
              </w:rPr>
            </w:pPr>
            <w:r w:rsidRPr="000828D0">
              <w:rPr>
                <w:sz w:val="18"/>
                <w:szCs w:val="18"/>
              </w:rPr>
              <w:t>0</w:t>
            </w:r>
          </w:p>
        </w:tc>
        <w:tc>
          <w:tcPr>
            <w:tcW w:w="323" w:type="pct"/>
            <w:tcMar>
              <w:top w:w="0" w:type="dxa"/>
              <w:bottom w:w="0" w:type="dxa"/>
            </w:tcMar>
          </w:tcPr>
          <w:p w:rsidR="000828D0" w:rsidRPr="000828D0" w:rsidRDefault="000828D0" w:rsidP="000828D0">
            <w:pPr>
              <w:jc w:val="center"/>
              <w:rPr>
                <w:sz w:val="18"/>
                <w:szCs w:val="18"/>
              </w:rPr>
            </w:pPr>
            <w:r w:rsidRPr="000828D0">
              <w:rPr>
                <w:sz w:val="18"/>
                <w:szCs w:val="18"/>
              </w:rPr>
              <w:t>0</w:t>
            </w:r>
          </w:p>
        </w:tc>
      </w:tr>
      <w:tr w:rsidR="00D82E25" w:rsidRPr="004974B8" w:rsidTr="004974B8">
        <w:trPr>
          <w:trHeight w:val="211"/>
        </w:trPr>
        <w:tc>
          <w:tcPr>
            <w:tcW w:w="307" w:type="pct"/>
            <w:vMerge/>
            <w:tcMar>
              <w:top w:w="0" w:type="dxa"/>
              <w:bottom w:w="0" w:type="dxa"/>
            </w:tcMar>
          </w:tcPr>
          <w:p w:rsidR="00D82E25" w:rsidRPr="004974B8" w:rsidRDefault="00D82E25" w:rsidP="004974B8">
            <w:pPr>
              <w:widowControl/>
              <w:suppressAutoHyphens w:val="0"/>
              <w:autoSpaceDE/>
              <w:rPr>
                <w:rFonts w:eastAsia="Calibri"/>
                <w:sz w:val="18"/>
                <w:szCs w:val="18"/>
              </w:rPr>
            </w:pPr>
          </w:p>
        </w:tc>
        <w:tc>
          <w:tcPr>
            <w:tcW w:w="698" w:type="pct"/>
            <w:vMerge/>
            <w:tcMar>
              <w:top w:w="0" w:type="dxa"/>
              <w:bottom w:w="0" w:type="dxa"/>
            </w:tcMar>
          </w:tcPr>
          <w:p w:rsidR="00D82E25" w:rsidRPr="004974B8" w:rsidRDefault="00D82E25" w:rsidP="004974B8">
            <w:pPr>
              <w:widowControl/>
              <w:suppressAutoHyphens w:val="0"/>
              <w:autoSpaceDE/>
              <w:rPr>
                <w:rFonts w:eastAsia="Calibri"/>
                <w:sz w:val="18"/>
                <w:szCs w:val="18"/>
              </w:rPr>
            </w:pPr>
          </w:p>
        </w:tc>
        <w:tc>
          <w:tcPr>
            <w:tcW w:w="221" w:type="pct"/>
            <w:tcMar>
              <w:top w:w="0" w:type="dxa"/>
              <w:bottom w:w="0" w:type="dxa"/>
            </w:tcMar>
          </w:tcPr>
          <w:p w:rsidR="00D82E25" w:rsidRPr="004974B8" w:rsidRDefault="00D82E25" w:rsidP="004974B8">
            <w:pPr>
              <w:widowControl/>
              <w:suppressAutoHyphens w:val="0"/>
              <w:autoSpaceDN w:val="0"/>
              <w:jc w:val="center"/>
              <w:rPr>
                <w:sz w:val="18"/>
                <w:szCs w:val="18"/>
                <w:lang w:eastAsia="ru-RU"/>
              </w:rPr>
            </w:pPr>
            <w:r w:rsidRPr="004974B8">
              <w:rPr>
                <w:sz w:val="18"/>
                <w:szCs w:val="18"/>
                <w:lang w:eastAsia="ru-RU"/>
              </w:rPr>
              <w:t>x</w:t>
            </w:r>
          </w:p>
        </w:tc>
        <w:tc>
          <w:tcPr>
            <w:tcW w:w="334" w:type="pct"/>
            <w:tcMar>
              <w:top w:w="0" w:type="dxa"/>
              <w:bottom w:w="0" w:type="dxa"/>
            </w:tcMar>
          </w:tcPr>
          <w:p w:rsidR="00D82E25" w:rsidRPr="004974B8" w:rsidRDefault="00D82E25" w:rsidP="004974B8">
            <w:pPr>
              <w:widowControl/>
              <w:suppressAutoHyphens w:val="0"/>
              <w:autoSpaceDN w:val="0"/>
              <w:jc w:val="center"/>
              <w:rPr>
                <w:sz w:val="18"/>
                <w:szCs w:val="18"/>
                <w:lang w:eastAsia="ru-RU"/>
              </w:rPr>
            </w:pPr>
            <w:r>
              <w:rPr>
                <w:sz w:val="18"/>
                <w:szCs w:val="18"/>
                <w:lang w:eastAsia="ru-RU"/>
              </w:rPr>
              <w:t>600000000</w:t>
            </w:r>
          </w:p>
        </w:tc>
        <w:tc>
          <w:tcPr>
            <w:tcW w:w="661" w:type="pct"/>
            <w:tcMar>
              <w:top w:w="0" w:type="dxa"/>
              <w:bottom w:w="0" w:type="dxa"/>
            </w:tcMar>
          </w:tcPr>
          <w:p w:rsidR="00D82E25" w:rsidRPr="004974B8" w:rsidRDefault="00D82E25" w:rsidP="000828D0">
            <w:pPr>
              <w:widowControl/>
              <w:suppressAutoHyphens w:val="0"/>
              <w:autoSpaceDN w:val="0"/>
              <w:jc w:val="both"/>
              <w:rPr>
                <w:sz w:val="18"/>
                <w:szCs w:val="18"/>
                <w:lang w:eastAsia="ru-RU"/>
              </w:rPr>
            </w:pPr>
            <w:r>
              <w:rPr>
                <w:sz w:val="18"/>
                <w:szCs w:val="18"/>
                <w:lang w:eastAsia="ru-RU"/>
              </w:rPr>
              <w:t>местный</w:t>
            </w:r>
            <w:r w:rsidRPr="004974B8">
              <w:rPr>
                <w:sz w:val="18"/>
                <w:szCs w:val="18"/>
                <w:lang w:eastAsia="ru-RU"/>
              </w:rPr>
              <w:t xml:space="preserve"> бюджет</w:t>
            </w:r>
          </w:p>
        </w:tc>
        <w:tc>
          <w:tcPr>
            <w:tcW w:w="310" w:type="pct"/>
            <w:tcMar>
              <w:top w:w="0" w:type="dxa"/>
              <w:bottom w:w="0" w:type="dxa"/>
            </w:tcMar>
          </w:tcPr>
          <w:p w:rsidR="00D82E25" w:rsidRPr="000828D0" w:rsidRDefault="00D82E25" w:rsidP="000828D0">
            <w:pPr>
              <w:jc w:val="center"/>
              <w:rPr>
                <w:sz w:val="18"/>
                <w:szCs w:val="18"/>
              </w:rPr>
            </w:pPr>
            <w:r w:rsidRPr="000828D0">
              <w:rPr>
                <w:sz w:val="18"/>
                <w:szCs w:val="18"/>
              </w:rPr>
              <w:t>355,4</w:t>
            </w:r>
          </w:p>
        </w:tc>
        <w:tc>
          <w:tcPr>
            <w:tcW w:w="285" w:type="pct"/>
            <w:tcMar>
              <w:top w:w="0" w:type="dxa"/>
              <w:bottom w:w="0" w:type="dxa"/>
            </w:tcMar>
          </w:tcPr>
          <w:p w:rsidR="00D82E25" w:rsidRPr="000828D0" w:rsidRDefault="00397EEE" w:rsidP="000828D0">
            <w:pPr>
              <w:jc w:val="center"/>
              <w:rPr>
                <w:sz w:val="18"/>
                <w:szCs w:val="18"/>
              </w:rPr>
            </w:pPr>
            <w:r>
              <w:rPr>
                <w:sz w:val="18"/>
                <w:szCs w:val="18"/>
              </w:rPr>
              <w:t>407,6</w:t>
            </w:r>
          </w:p>
        </w:tc>
        <w:tc>
          <w:tcPr>
            <w:tcW w:w="310" w:type="pct"/>
            <w:tcMar>
              <w:top w:w="0" w:type="dxa"/>
              <w:bottom w:w="0" w:type="dxa"/>
            </w:tcMar>
          </w:tcPr>
          <w:p w:rsidR="00D82E25" w:rsidRDefault="00397EEE" w:rsidP="00D82E25">
            <w:pPr>
              <w:jc w:val="center"/>
            </w:pPr>
            <w:r>
              <w:rPr>
                <w:sz w:val="18"/>
                <w:szCs w:val="18"/>
                <w:lang w:eastAsia="ru-RU"/>
              </w:rPr>
              <w:t>409,4</w:t>
            </w:r>
          </w:p>
        </w:tc>
        <w:tc>
          <w:tcPr>
            <w:tcW w:w="310" w:type="pct"/>
            <w:tcMar>
              <w:top w:w="0" w:type="dxa"/>
              <w:bottom w:w="0" w:type="dxa"/>
            </w:tcMar>
          </w:tcPr>
          <w:p w:rsidR="00D82E25" w:rsidRDefault="00397EEE" w:rsidP="00D82E25">
            <w:pPr>
              <w:jc w:val="center"/>
            </w:pPr>
            <w:r w:rsidRPr="00397EEE">
              <w:rPr>
                <w:sz w:val="18"/>
                <w:szCs w:val="18"/>
                <w:lang w:eastAsia="ru-RU"/>
              </w:rPr>
              <w:t>361,1</w:t>
            </w:r>
          </w:p>
        </w:tc>
        <w:tc>
          <w:tcPr>
            <w:tcW w:w="310" w:type="pct"/>
            <w:tcMar>
              <w:top w:w="0" w:type="dxa"/>
              <w:bottom w:w="0" w:type="dxa"/>
            </w:tcMar>
          </w:tcPr>
          <w:p w:rsidR="00D82E25" w:rsidRDefault="00397EEE" w:rsidP="00D82E25">
            <w:pPr>
              <w:jc w:val="center"/>
            </w:pPr>
            <w:r w:rsidRPr="00397EEE">
              <w:rPr>
                <w:sz w:val="18"/>
                <w:szCs w:val="18"/>
                <w:lang w:eastAsia="ru-RU"/>
              </w:rPr>
              <w:t>361,1</w:t>
            </w:r>
          </w:p>
        </w:tc>
        <w:tc>
          <w:tcPr>
            <w:tcW w:w="310" w:type="pct"/>
            <w:tcMar>
              <w:top w:w="0" w:type="dxa"/>
              <w:bottom w:w="0" w:type="dxa"/>
            </w:tcMar>
          </w:tcPr>
          <w:p w:rsidR="00D82E25" w:rsidRDefault="00D82E25" w:rsidP="00D82E25">
            <w:pPr>
              <w:jc w:val="center"/>
            </w:pPr>
            <w:r w:rsidRPr="00E560C0">
              <w:rPr>
                <w:sz w:val="18"/>
                <w:szCs w:val="18"/>
                <w:lang w:eastAsia="ru-RU"/>
              </w:rPr>
              <w:t>460,0</w:t>
            </w:r>
          </w:p>
        </w:tc>
        <w:tc>
          <w:tcPr>
            <w:tcW w:w="310" w:type="pct"/>
            <w:tcMar>
              <w:top w:w="0" w:type="dxa"/>
              <w:bottom w:w="0" w:type="dxa"/>
            </w:tcMar>
          </w:tcPr>
          <w:p w:rsidR="00D82E25" w:rsidRDefault="00D82E25" w:rsidP="00D82E25">
            <w:pPr>
              <w:jc w:val="center"/>
            </w:pPr>
            <w:r w:rsidRPr="00E560C0">
              <w:rPr>
                <w:sz w:val="18"/>
                <w:szCs w:val="18"/>
                <w:lang w:eastAsia="ru-RU"/>
              </w:rPr>
              <w:t>460,0</w:t>
            </w:r>
          </w:p>
        </w:tc>
        <w:tc>
          <w:tcPr>
            <w:tcW w:w="311" w:type="pct"/>
            <w:tcMar>
              <w:top w:w="0" w:type="dxa"/>
              <w:bottom w:w="0" w:type="dxa"/>
            </w:tcMar>
          </w:tcPr>
          <w:p w:rsidR="00D82E25" w:rsidRDefault="00D82E25" w:rsidP="00D82E25">
            <w:pPr>
              <w:jc w:val="center"/>
            </w:pPr>
            <w:r w:rsidRPr="00B94CE1">
              <w:rPr>
                <w:sz w:val="18"/>
                <w:szCs w:val="18"/>
                <w:lang w:eastAsia="ru-RU"/>
              </w:rPr>
              <w:t>2300,0</w:t>
            </w:r>
          </w:p>
        </w:tc>
        <w:tc>
          <w:tcPr>
            <w:tcW w:w="323" w:type="pct"/>
            <w:tcMar>
              <w:top w:w="0" w:type="dxa"/>
              <w:bottom w:w="0" w:type="dxa"/>
            </w:tcMar>
          </w:tcPr>
          <w:p w:rsidR="00D82E25" w:rsidRDefault="00D82E25" w:rsidP="00D82E25">
            <w:pPr>
              <w:jc w:val="center"/>
            </w:pPr>
            <w:r w:rsidRPr="00B94CE1">
              <w:rPr>
                <w:sz w:val="18"/>
                <w:szCs w:val="18"/>
                <w:lang w:eastAsia="ru-RU"/>
              </w:rPr>
              <w:t>2300,0</w:t>
            </w:r>
          </w:p>
        </w:tc>
      </w:tr>
      <w:tr w:rsidR="000828D0" w:rsidRPr="004974B8" w:rsidTr="004974B8">
        <w:trPr>
          <w:trHeight w:val="20"/>
        </w:trPr>
        <w:tc>
          <w:tcPr>
            <w:tcW w:w="307" w:type="pct"/>
            <w:vMerge/>
            <w:tcMar>
              <w:top w:w="0" w:type="dxa"/>
              <w:bottom w:w="0" w:type="dxa"/>
            </w:tcMar>
          </w:tcPr>
          <w:p w:rsidR="000828D0" w:rsidRPr="004974B8" w:rsidRDefault="000828D0" w:rsidP="004974B8">
            <w:pPr>
              <w:widowControl/>
              <w:suppressAutoHyphens w:val="0"/>
              <w:autoSpaceDE/>
              <w:rPr>
                <w:rFonts w:eastAsia="Calibri"/>
                <w:sz w:val="18"/>
                <w:szCs w:val="18"/>
              </w:rPr>
            </w:pPr>
          </w:p>
        </w:tc>
        <w:tc>
          <w:tcPr>
            <w:tcW w:w="698" w:type="pct"/>
            <w:vMerge/>
            <w:tcMar>
              <w:top w:w="0" w:type="dxa"/>
              <w:bottom w:w="0" w:type="dxa"/>
            </w:tcMar>
          </w:tcPr>
          <w:p w:rsidR="000828D0" w:rsidRPr="004974B8" w:rsidRDefault="000828D0" w:rsidP="004974B8">
            <w:pPr>
              <w:widowControl/>
              <w:suppressAutoHyphens w:val="0"/>
              <w:autoSpaceDE/>
              <w:rPr>
                <w:rFonts w:eastAsia="Calibri"/>
                <w:sz w:val="18"/>
                <w:szCs w:val="18"/>
              </w:rPr>
            </w:pPr>
          </w:p>
        </w:tc>
        <w:tc>
          <w:tcPr>
            <w:tcW w:w="221" w:type="pct"/>
            <w:tcMar>
              <w:top w:w="0" w:type="dxa"/>
              <w:bottom w:w="0" w:type="dxa"/>
            </w:tcMar>
          </w:tcPr>
          <w:p w:rsidR="000828D0" w:rsidRPr="004974B8" w:rsidRDefault="000828D0" w:rsidP="004974B8">
            <w:pPr>
              <w:widowControl/>
              <w:suppressAutoHyphens w:val="0"/>
              <w:autoSpaceDN w:val="0"/>
              <w:jc w:val="center"/>
              <w:rPr>
                <w:sz w:val="18"/>
                <w:szCs w:val="18"/>
                <w:lang w:eastAsia="ru-RU"/>
              </w:rPr>
            </w:pPr>
            <w:r w:rsidRPr="004974B8">
              <w:rPr>
                <w:sz w:val="18"/>
                <w:szCs w:val="18"/>
                <w:lang w:eastAsia="ru-RU"/>
              </w:rPr>
              <w:t>x</w:t>
            </w:r>
          </w:p>
        </w:tc>
        <w:tc>
          <w:tcPr>
            <w:tcW w:w="334" w:type="pct"/>
            <w:tcMar>
              <w:top w:w="0" w:type="dxa"/>
              <w:bottom w:w="0" w:type="dxa"/>
            </w:tcMar>
          </w:tcPr>
          <w:p w:rsidR="000828D0" w:rsidRPr="004974B8" w:rsidRDefault="000828D0" w:rsidP="004974B8">
            <w:pPr>
              <w:widowControl/>
              <w:suppressAutoHyphens w:val="0"/>
              <w:autoSpaceDN w:val="0"/>
              <w:jc w:val="center"/>
              <w:rPr>
                <w:sz w:val="18"/>
                <w:szCs w:val="18"/>
                <w:lang w:eastAsia="ru-RU"/>
              </w:rPr>
            </w:pPr>
            <w:r w:rsidRPr="004974B8">
              <w:rPr>
                <w:sz w:val="18"/>
                <w:szCs w:val="18"/>
                <w:lang w:eastAsia="ru-RU"/>
              </w:rPr>
              <w:t>x</w:t>
            </w:r>
          </w:p>
        </w:tc>
        <w:tc>
          <w:tcPr>
            <w:tcW w:w="661" w:type="pct"/>
            <w:tcMar>
              <w:top w:w="0" w:type="dxa"/>
              <w:bottom w:w="0" w:type="dxa"/>
            </w:tcMar>
          </w:tcPr>
          <w:p w:rsidR="000828D0" w:rsidRPr="004974B8" w:rsidRDefault="000828D0" w:rsidP="004974B8">
            <w:pPr>
              <w:widowControl/>
              <w:suppressAutoHyphens w:val="0"/>
              <w:autoSpaceDN w:val="0"/>
              <w:jc w:val="both"/>
              <w:rPr>
                <w:sz w:val="18"/>
                <w:szCs w:val="18"/>
                <w:lang w:eastAsia="ru-RU"/>
              </w:rPr>
            </w:pPr>
            <w:r w:rsidRPr="004974B8">
              <w:rPr>
                <w:sz w:val="18"/>
                <w:szCs w:val="18"/>
                <w:lang w:eastAsia="ru-RU"/>
              </w:rPr>
              <w:t>средства ГУ – РО Фонда социального страхования Российской Федерации по Чувашской Республике – Чувашии</w:t>
            </w:r>
          </w:p>
        </w:tc>
        <w:tc>
          <w:tcPr>
            <w:tcW w:w="310" w:type="pct"/>
            <w:tcMar>
              <w:top w:w="0" w:type="dxa"/>
              <w:bottom w:w="0" w:type="dxa"/>
            </w:tcMar>
          </w:tcPr>
          <w:p w:rsidR="000828D0" w:rsidRPr="000828D0" w:rsidRDefault="000828D0" w:rsidP="003B2513">
            <w:pPr>
              <w:widowControl/>
              <w:suppressAutoHyphens w:val="0"/>
              <w:autoSpaceDN w:val="0"/>
              <w:jc w:val="center"/>
              <w:rPr>
                <w:sz w:val="18"/>
                <w:szCs w:val="18"/>
                <w:lang w:eastAsia="ru-RU"/>
              </w:rPr>
            </w:pPr>
            <w:r w:rsidRPr="000828D0">
              <w:rPr>
                <w:sz w:val="18"/>
                <w:szCs w:val="18"/>
                <w:lang w:eastAsia="ru-RU"/>
              </w:rPr>
              <w:t>0</w:t>
            </w:r>
          </w:p>
        </w:tc>
        <w:tc>
          <w:tcPr>
            <w:tcW w:w="285" w:type="pct"/>
            <w:tcMar>
              <w:top w:w="0" w:type="dxa"/>
              <w:bottom w:w="0" w:type="dxa"/>
            </w:tcMar>
          </w:tcPr>
          <w:p w:rsidR="000828D0" w:rsidRPr="000828D0" w:rsidRDefault="000828D0" w:rsidP="003B2513">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3B2513">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3B2513">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3B2513">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3B2513">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3B2513">
            <w:pPr>
              <w:jc w:val="center"/>
              <w:rPr>
                <w:sz w:val="18"/>
                <w:szCs w:val="18"/>
              </w:rPr>
            </w:pPr>
            <w:r w:rsidRPr="000828D0">
              <w:rPr>
                <w:sz w:val="18"/>
                <w:szCs w:val="18"/>
              </w:rPr>
              <w:t>0</w:t>
            </w:r>
          </w:p>
        </w:tc>
        <w:tc>
          <w:tcPr>
            <w:tcW w:w="311" w:type="pct"/>
            <w:tcMar>
              <w:top w:w="0" w:type="dxa"/>
              <w:bottom w:w="0" w:type="dxa"/>
            </w:tcMar>
          </w:tcPr>
          <w:p w:rsidR="000828D0" w:rsidRPr="000828D0" w:rsidRDefault="000828D0" w:rsidP="003B2513">
            <w:pPr>
              <w:jc w:val="center"/>
              <w:rPr>
                <w:sz w:val="18"/>
                <w:szCs w:val="18"/>
              </w:rPr>
            </w:pPr>
            <w:r w:rsidRPr="000828D0">
              <w:rPr>
                <w:sz w:val="18"/>
                <w:szCs w:val="18"/>
              </w:rPr>
              <w:t>0</w:t>
            </w:r>
          </w:p>
        </w:tc>
        <w:tc>
          <w:tcPr>
            <w:tcW w:w="323" w:type="pct"/>
            <w:tcMar>
              <w:top w:w="0" w:type="dxa"/>
              <w:bottom w:w="0" w:type="dxa"/>
            </w:tcMar>
          </w:tcPr>
          <w:p w:rsidR="000828D0" w:rsidRPr="000828D0" w:rsidRDefault="000828D0" w:rsidP="003B2513">
            <w:pPr>
              <w:jc w:val="center"/>
              <w:rPr>
                <w:sz w:val="18"/>
                <w:szCs w:val="18"/>
              </w:rPr>
            </w:pPr>
            <w:r w:rsidRPr="000828D0">
              <w:rPr>
                <w:sz w:val="18"/>
                <w:szCs w:val="18"/>
              </w:rPr>
              <w:t>0</w:t>
            </w:r>
          </w:p>
        </w:tc>
      </w:tr>
      <w:tr w:rsidR="000828D0" w:rsidRPr="004974B8" w:rsidTr="004974B8">
        <w:trPr>
          <w:trHeight w:val="20"/>
        </w:trPr>
        <w:tc>
          <w:tcPr>
            <w:tcW w:w="307" w:type="pct"/>
            <w:vMerge/>
            <w:tcMar>
              <w:top w:w="0" w:type="dxa"/>
              <w:bottom w:w="0" w:type="dxa"/>
            </w:tcMar>
          </w:tcPr>
          <w:p w:rsidR="000828D0" w:rsidRPr="004974B8" w:rsidRDefault="000828D0" w:rsidP="004974B8">
            <w:pPr>
              <w:widowControl/>
              <w:suppressAutoHyphens w:val="0"/>
              <w:autoSpaceDE/>
              <w:rPr>
                <w:rFonts w:eastAsia="Calibri"/>
                <w:sz w:val="18"/>
                <w:szCs w:val="18"/>
              </w:rPr>
            </w:pPr>
          </w:p>
        </w:tc>
        <w:tc>
          <w:tcPr>
            <w:tcW w:w="698" w:type="pct"/>
            <w:vMerge/>
            <w:tcMar>
              <w:top w:w="0" w:type="dxa"/>
              <w:bottom w:w="0" w:type="dxa"/>
            </w:tcMar>
          </w:tcPr>
          <w:p w:rsidR="000828D0" w:rsidRPr="004974B8" w:rsidRDefault="000828D0" w:rsidP="004974B8">
            <w:pPr>
              <w:widowControl/>
              <w:suppressAutoHyphens w:val="0"/>
              <w:autoSpaceDE/>
              <w:rPr>
                <w:rFonts w:eastAsia="Calibri"/>
                <w:sz w:val="18"/>
                <w:szCs w:val="18"/>
              </w:rPr>
            </w:pPr>
          </w:p>
        </w:tc>
        <w:tc>
          <w:tcPr>
            <w:tcW w:w="221" w:type="pct"/>
            <w:tcMar>
              <w:top w:w="0" w:type="dxa"/>
              <w:bottom w:w="0" w:type="dxa"/>
            </w:tcMar>
          </w:tcPr>
          <w:p w:rsidR="000828D0" w:rsidRPr="004974B8" w:rsidRDefault="000828D0" w:rsidP="004974B8">
            <w:pPr>
              <w:widowControl/>
              <w:suppressAutoHyphens w:val="0"/>
              <w:autoSpaceDN w:val="0"/>
              <w:jc w:val="center"/>
              <w:rPr>
                <w:sz w:val="18"/>
                <w:szCs w:val="18"/>
                <w:lang w:eastAsia="ru-RU"/>
              </w:rPr>
            </w:pPr>
            <w:r w:rsidRPr="004974B8">
              <w:rPr>
                <w:sz w:val="18"/>
                <w:szCs w:val="18"/>
                <w:lang w:eastAsia="ru-RU"/>
              </w:rPr>
              <w:t>x</w:t>
            </w:r>
          </w:p>
        </w:tc>
        <w:tc>
          <w:tcPr>
            <w:tcW w:w="334" w:type="pct"/>
            <w:tcMar>
              <w:top w:w="0" w:type="dxa"/>
              <w:bottom w:w="0" w:type="dxa"/>
            </w:tcMar>
          </w:tcPr>
          <w:p w:rsidR="000828D0" w:rsidRPr="004974B8" w:rsidRDefault="000828D0" w:rsidP="004974B8">
            <w:pPr>
              <w:widowControl/>
              <w:suppressAutoHyphens w:val="0"/>
              <w:autoSpaceDN w:val="0"/>
              <w:jc w:val="center"/>
              <w:rPr>
                <w:sz w:val="18"/>
                <w:szCs w:val="18"/>
                <w:lang w:eastAsia="ru-RU"/>
              </w:rPr>
            </w:pPr>
            <w:r w:rsidRPr="004974B8">
              <w:rPr>
                <w:sz w:val="18"/>
                <w:szCs w:val="18"/>
                <w:lang w:eastAsia="ru-RU"/>
              </w:rPr>
              <w:t>x</w:t>
            </w:r>
          </w:p>
        </w:tc>
        <w:tc>
          <w:tcPr>
            <w:tcW w:w="661" w:type="pct"/>
            <w:tcMar>
              <w:top w:w="0" w:type="dxa"/>
              <w:bottom w:w="0" w:type="dxa"/>
            </w:tcMar>
          </w:tcPr>
          <w:p w:rsidR="000828D0" w:rsidRPr="004974B8" w:rsidRDefault="000828D0" w:rsidP="004974B8">
            <w:pPr>
              <w:widowControl/>
              <w:suppressAutoHyphens w:val="0"/>
              <w:autoSpaceDN w:val="0"/>
              <w:jc w:val="both"/>
              <w:rPr>
                <w:sz w:val="18"/>
                <w:szCs w:val="18"/>
                <w:lang w:eastAsia="ru-RU"/>
              </w:rPr>
            </w:pPr>
            <w:r w:rsidRPr="004974B8">
              <w:rPr>
                <w:sz w:val="18"/>
                <w:szCs w:val="18"/>
                <w:lang w:eastAsia="ru-RU"/>
              </w:rPr>
              <w:t>внебюджетные источники</w:t>
            </w:r>
          </w:p>
        </w:tc>
        <w:tc>
          <w:tcPr>
            <w:tcW w:w="310" w:type="pct"/>
            <w:tcMar>
              <w:top w:w="0" w:type="dxa"/>
              <w:bottom w:w="0" w:type="dxa"/>
            </w:tcMar>
          </w:tcPr>
          <w:p w:rsidR="000828D0" w:rsidRPr="000828D0" w:rsidRDefault="000828D0" w:rsidP="003B2513">
            <w:pPr>
              <w:widowControl/>
              <w:suppressAutoHyphens w:val="0"/>
              <w:autoSpaceDN w:val="0"/>
              <w:jc w:val="center"/>
              <w:rPr>
                <w:sz w:val="18"/>
                <w:szCs w:val="18"/>
                <w:lang w:eastAsia="ru-RU"/>
              </w:rPr>
            </w:pPr>
            <w:r w:rsidRPr="000828D0">
              <w:rPr>
                <w:sz w:val="18"/>
                <w:szCs w:val="18"/>
                <w:lang w:eastAsia="ru-RU"/>
              </w:rPr>
              <w:t>0</w:t>
            </w:r>
          </w:p>
        </w:tc>
        <w:tc>
          <w:tcPr>
            <w:tcW w:w="285" w:type="pct"/>
            <w:tcMar>
              <w:top w:w="0" w:type="dxa"/>
              <w:bottom w:w="0" w:type="dxa"/>
            </w:tcMar>
          </w:tcPr>
          <w:p w:rsidR="000828D0" w:rsidRPr="000828D0" w:rsidRDefault="000828D0" w:rsidP="003B2513">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3B2513">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3B2513">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3B2513">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3B2513">
            <w:pPr>
              <w:jc w:val="center"/>
              <w:rPr>
                <w:sz w:val="18"/>
                <w:szCs w:val="18"/>
              </w:rPr>
            </w:pPr>
            <w:r w:rsidRPr="000828D0">
              <w:rPr>
                <w:sz w:val="18"/>
                <w:szCs w:val="18"/>
              </w:rPr>
              <w:t>0</w:t>
            </w:r>
          </w:p>
        </w:tc>
        <w:tc>
          <w:tcPr>
            <w:tcW w:w="310" w:type="pct"/>
            <w:tcMar>
              <w:top w:w="0" w:type="dxa"/>
              <w:bottom w:w="0" w:type="dxa"/>
            </w:tcMar>
          </w:tcPr>
          <w:p w:rsidR="000828D0" w:rsidRPr="000828D0" w:rsidRDefault="000828D0" w:rsidP="003B2513">
            <w:pPr>
              <w:jc w:val="center"/>
              <w:rPr>
                <w:sz w:val="18"/>
                <w:szCs w:val="18"/>
              </w:rPr>
            </w:pPr>
            <w:r w:rsidRPr="000828D0">
              <w:rPr>
                <w:sz w:val="18"/>
                <w:szCs w:val="18"/>
              </w:rPr>
              <w:t>0</w:t>
            </w:r>
          </w:p>
        </w:tc>
        <w:tc>
          <w:tcPr>
            <w:tcW w:w="311" w:type="pct"/>
            <w:tcMar>
              <w:top w:w="0" w:type="dxa"/>
              <w:bottom w:w="0" w:type="dxa"/>
            </w:tcMar>
          </w:tcPr>
          <w:p w:rsidR="000828D0" w:rsidRPr="000828D0" w:rsidRDefault="000828D0" w:rsidP="003B2513">
            <w:pPr>
              <w:jc w:val="center"/>
              <w:rPr>
                <w:sz w:val="18"/>
                <w:szCs w:val="18"/>
              </w:rPr>
            </w:pPr>
            <w:r w:rsidRPr="000828D0">
              <w:rPr>
                <w:sz w:val="18"/>
                <w:szCs w:val="18"/>
              </w:rPr>
              <w:t>0</w:t>
            </w:r>
          </w:p>
        </w:tc>
        <w:tc>
          <w:tcPr>
            <w:tcW w:w="323" w:type="pct"/>
            <w:tcMar>
              <w:top w:w="0" w:type="dxa"/>
              <w:bottom w:w="0" w:type="dxa"/>
            </w:tcMar>
          </w:tcPr>
          <w:p w:rsidR="000828D0" w:rsidRPr="000828D0" w:rsidRDefault="000828D0" w:rsidP="003B2513">
            <w:pPr>
              <w:jc w:val="center"/>
              <w:rPr>
                <w:sz w:val="18"/>
                <w:szCs w:val="18"/>
              </w:rPr>
            </w:pPr>
            <w:r w:rsidRPr="000828D0">
              <w:rPr>
                <w:sz w:val="18"/>
                <w:szCs w:val="18"/>
              </w:rPr>
              <w:t>0</w:t>
            </w:r>
          </w:p>
        </w:tc>
      </w:tr>
      <w:tr w:rsidR="00D82E25" w:rsidRPr="004974B8" w:rsidTr="004974B8">
        <w:trPr>
          <w:trHeight w:val="20"/>
        </w:trPr>
        <w:tc>
          <w:tcPr>
            <w:tcW w:w="307" w:type="pct"/>
            <w:vMerge w:val="restart"/>
            <w:tcMar>
              <w:top w:w="0" w:type="dxa"/>
              <w:bottom w:w="0" w:type="dxa"/>
            </w:tcMar>
          </w:tcPr>
          <w:p w:rsidR="00D82E25" w:rsidRPr="004974B8" w:rsidRDefault="00D82E25" w:rsidP="004974B8">
            <w:pPr>
              <w:widowControl/>
              <w:suppressAutoHyphens w:val="0"/>
              <w:autoSpaceDN w:val="0"/>
              <w:rPr>
                <w:sz w:val="18"/>
                <w:szCs w:val="18"/>
                <w:lang w:eastAsia="ru-RU"/>
              </w:rPr>
            </w:pPr>
            <w:r w:rsidRPr="004974B8">
              <w:rPr>
                <w:sz w:val="18"/>
                <w:szCs w:val="18"/>
                <w:lang w:eastAsia="ru-RU"/>
              </w:rPr>
              <w:t>Подпрограмма 1</w:t>
            </w:r>
          </w:p>
        </w:tc>
        <w:tc>
          <w:tcPr>
            <w:tcW w:w="698" w:type="pct"/>
            <w:vMerge w:val="restart"/>
            <w:tcMar>
              <w:top w:w="0" w:type="dxa"/>
              <w:bottom w:w="0" w:type="dxa"/>
            </w:tcMar>
          </w:tcPr>
          <w:p w:rsidR="00D82E25" w:rsidRPr="004974B8" w:rsidRDefault="00D82E25" w:rsidP="004974B8">
            <w:pPr>
              <w:widowControl/>
              <w:suppressAutoHyphens w:val="0"/>
              <w:autoSpaceDN w:val="0"/>
              <w:jc w:val="both"/>
              <w:rPr>
                <w:sz w:val="18"/>
                <w:szCs w:val="18"/>
                <w:lang w:eastAsia="ru-RU"/>
              </w:rPr>
            </w:pPr>
            <w:r w:rsidRPr="004974B8">
              <w:rPr>
                <w:sz w:val="18"/>
                <w:szCs w:val="18"/>
                <w:lang w:eastAsia="ru-RU"/>
              </w:rPr>
              <w:t>«Активная политика занятости населения и социальная поддержка безработных граждан»</w:t>
            </w:r>
          </w:p>
        </w:tc>
        <w:tc>
          <w:tcPr>
            <w:tcW w:w="221" w:type="pct"/>
            <w:tcMar>
              <w:top w:w="0" w:type="dxa"/>
              <w:bottom w:w="0" w:type="dxa"/>
            </w:tcMar>
          </w:tcPr>
          <w:p w:rsidR="00D82E25" w:rsidRPr="004974B8" w:rsidRDefault="00D82E25" w:rsidP="004974B8">
            <w:pPr>
              <w:widowControl/>
              <w:suppressAutoHyphens w:val="0"/>
              <w:autoSpaceDN w:val="0"/>
              <w:jc w:val="center"/>
              <w:rPr>
                <w:sz w:val="18"/>
                <w:szCs w:val="18"/>
                <w:lang w:eastAsia="ru-RU"/>
              </w:rPr>
            </w:pPr>
            <w:r w:rsidRPr="004974B8">
              <w:rPr>
                <w:sz w:val="18"/>
                <w:szCs w:val="18"/>
                <w:lang w:eastAsia="ru-RU"/>
              </w:rPr>
              <w:t>х</w:t>
            </w:r>
          </w:p>
        </w:tc>
        <w:tc>
          <w:tcPr>
            <w:tcW w:w="334" w:type="pct"/>
            <w:tcMar>
              <w:top w:w="0" w:type="dxa"/>
              <w:bottom w:w="0" w:type="dxa"/>
            </w:tcMar>
          </w:tcPr>
          <w:p w:rsidR="00D82E25" w:rsidRPr="004974B8" w:rsidRDefault="00D82E25" w:rsidP="004974B8">
            <w:pPr>
              <w:widowControl/>
              <w:suppressAutoHyphens w:val="0"/>
              <w:autoSpaceDN w:val="0"/>
              <w:jc w:val="center"/>
              <w:rPr>
                <w:sz w:val="18"/>
                <w:szCs w:val="18"/>
                <w:lang w:eastAsia="ru-RU"/>
              </w:rPr>
            </w:pPr>
            <w:r>
              <w:rPr>
                <w:sz w:val="18"/>
                <w:szCs w:val="18"/>
                <w:lang w:eastAsia="ru-RU"/>
              </w:rPr>
              <w:t>610000000</w:t>
            </w:r>
          </w:p>
        </w:tc>
        <w:tc>
          <w:tcPr>
            <w:tcW w:w="661" w:type="pct"/>
            <w:tcMar>
              <w:top w:w="0" w:type="dxa"/>
              <w:bottom w:w="0" w:type="dxa"/>
            </w:tcMar>
          </w:tcPr>
          <w:p w:rsidR="00D82E25" w:rsidRPr="004974B8" w:rsidRDefault="00D82E25" w:rsidP="004974B8">
            <w:pPr>
              <w:widowControl/>
              <w:suppressAutoHyphens w:val="0"/>
              <w:autoSpaceDN w:val="0"/>
              <w:jc w:val="both"/>
              <w:rPr>
                <w:sz w:val="18"/>
                <w:szCs w:val="18"/>
                <w:lang w:eastAsia="ru-RU"/>
              </w:rPr>
            </w:pPr>
            <w:r w:rsidRPr="004974B8">
              <w:rPr>
                <w:sz w:val="18"/>
                <w:szCs w:val="18"/>
                <w:lang w:eastAsia="ru-RU"/>
              </w:rPr>
              <w:t>всего</w:t>
            </w:r>
          </w:p>
        </w:tc>
        <w:tc>
          <w:tcPr>
            <w:tcW w:w="310" w:type="pct"/>
            <w:tcMar>
              <w:top w:w="0" w:type="dxa"/>
              <w:bottom w:w="0" w:type="dxa"/>
            </w:tcMar>
          </w:tcPr>
          <w:p w:rsidR="00D82E25" w:rsidRPr="004974B8" w:rsidRDefault="00D82E25" w:rsidP="004974B8">
            <w:pPr>
              <w:widowControl/>
              <w:suppressAutoHyphens w:val="0"/>
              <w:autoSpaceDN w:val="0"/>
              <w:jc w:val="center"/>
              <w:rPr>
                <w:sz w:val="18"/>
                <w:szCs w:val="18"/>
                <w:lang w:eastAsia="ru-RU"/>
              </w:rPr>
            </w:pPr>
            <w:r>
              <w:rPr>
                <w:sz w:val="18"/>
                <w:szCs w:val="18"/>
                <w:lang w:eastAsia="ru-RU"/>
              </w:rPr>
              <w:t>300,00</w:t>
            </w:r>
          </w:p>
        </w:tc>
        <w:tc>
          <w:tcPr>
            <w:tcW w:w="285" w:type="pct"/>
            <w:tcMar>
              <w:top w:w="0" w:type="dxa"/>
              <w:bottom w:w="0" w:type="dxa"/>
            </w:tcMar>
          </w:tcPr>
          <w:p w:rsidR="00D82E25" w:rsidRPr="004974B8" w:rsidRDefault="00397EEE" w:rsidP="004974B8">
            <w:pPr>
              <w:widowControl/>
              <w:suppressAutoHyphens w:val="0"/>
              <w:autoSpaceDN w:val="0"/>
              <w:jc w:val="center"/>
              <w:rPr>
                <w:sz w:val="18"/>
                <w:szCs w:val="18"/>
                <w:lang w:eastAsia="ru-RU"/>
              </w:rPr>
            </w:pPr>
            <w:r>
              <w:rPr>
                <w:sz w:val="18"/>
                <w:szCs w:val="18"/>
                <w:lang w:eastAsia="ru-RU"/>
              </w:rPr>
              <w:t>350,0</w:t>
            </w:r>
          </w:p>
        </w:tc>
        <w:tc>
          <w:tcPr>
            <w:tcW w:w="310" w:type="pct"/>
            <w:tcMar>
              <w:top w:w="0" w:type="dxa"/>
              <w:bottom w:w="0" w:type="dxa"/>
            </w:tcMar>
          </w:tcPr>
          <w:p w:rsidR="00D82E25" w:rsidRPr="004974B8" w:rsidRDefault="00397EEE" w:rsidP="004974B8">
            <w:pPr>
              <w:widowControl/>
              <w:suppressAutoHyphens w:val="0"/>
              <w:autoSpaceDN w:val="0"/>
              <w:jc w:val="center"/>
              <w:rPr>
                <w:sz w:val="18"/>
                <w:szCs w:val="18"/>
                <w:lang w:eastAsia="ru-RU"/>
              </w:rPr>
            </w:pPr>
            <w:r w:rsidRPr="00397EEE">
              <w:rPr>
                <w:sz w:val="18"/>
                <w:szCs w:val="18"/>
                <w:lang w:eastAsia="ru-RU"/>
              </w:rPr>
              <w:t>350,0</w:t>
            </w:r>
          </w:p>
        </w:tc>
        <w:tc>
          <w:tcPr>
            <w:tcW w:w="310" w:type="pct"/>
            <w:tcMar>
              <w:top w:w="0" w:type="dxa"/>
              <w:bottom w:w="0" w:type="dxa"/>
            </w:tcMar>
          </w:tcPr>
          <w:p w:rsidR="00D82E25" w:rsidRDefault="00397EEE" w:rsidP="00D82E25">
            <w:pPr>
              <w:jc w:val="center"/>
            </w:pPr>
            <w:r>
              <w:rPr>
                <w:sz w:val="18"/>
                <w:szCs w:val="18"/>
                <w:lang w:eastAsia="ru-RU"/>
              </w:rPr>
              <w:t>300,0</w:t>
            </w:r>
          </w:p>
        </w:tc>
        <w:tc>
          <w:tcPr>
            <w:tcW w:w="310" w:type="pct"/>
            <w:tcMar>
              <w:top w:w="0" w:type="dxa"/>
              <w:bottom w:w="0" w:type="dxa"/>
            </w:tcMar>
          </w:tcPr>
          <w:p w:rsidR="00D82E25" w:rsidRDefault="00397EEE" w:rsidP="00D82E25">
            <w:pPr>
              <w:jc w:val="center"/>
            </w:pPr>
            <w:r w:rsidRPr="00397EEE">
              <w:rPr>
                <w:sz w:val="18"/>
                <w:szCs w:val="18"/>
                <w:lang w:eastAsia="ru-RU"/>
              </w:rPr>
              <w:t>300,0</w:t>
            </w:r>
          </w:p>
        </w:tc>
        <w:tc>
          <w:tcPr>
            <w:tcW w:w="310" w:type="pct"/>
            <w:tcMar>
              <w:top w:w="0" w:type="dxa"/>
              <w:bottom w:w="0" w:type="dxa"/>
            </w:tcMar>
          </w:tcPr>
          <w:p w:rsidR="00D82E25" w:rsidRDefault="00D82E25" w:rsidP="00D82E25">
            <w:pPr>
              <w:jc w:val="center"/>
            </w:pPr>
            <w:r w:rsidRPr="00701FEE">
              <w:rPr>
                <w:sz w:val="18"/>
                <w:szCs w:val="18"/>
                <w:lang w:eastAsia="ru-RU"/>
              </w:rPr>
              <w:t>400,0</w:t>
            </w:r>
          </w:p>
        </w:tc>
        <w:tc>
          <w:tcPr>
            <w:tcW w:w="310" w:type="pct"/>
            <w:tcMar>
              <w:top w:w="0" w:type="dxa"/>
              <w:bottom w:w="0" w:type="dxa"/>
            </w:tcMar>
          </w:tcPr>
          <w:p w:rsidR="00D82E25" w:rsidRDefault="00D82E25" w:rsidP="00D82E25">
            <w:pPr>
              <w:jc w:val="center"/>
            </w:pPr>
            <w:r w:rsidRPr="00701FEE">
              <w:rPr>
                <w:sz w:val="18"/>
                <w:szCs w:val="18"/>
                <w:lang w:eastAsia="ru-RU"/>
              </w:rPr>
              <w:t>400,0</w:t>
            </w:r>
          </w:p>
        </w:tc>
        <w:tc>
          <w:tcPr>
            <w:tcW w:w="311" w:type="pct"/>
            <w:tcMar>
              <w:top w:w="0" w:type="dxa"/>
              <w:bottom w:w="0" w:type="dxa"/>
            </w:tcMar>
          </w:tcPr>
          <w:p w:rsidR="00D82E25" w:rsidRPr="004974B8" w:rsidRDefault="00D82E25" w:rsidP="004974B8">
            <w:pPr>
              <w:widowControl/>
              <w:suppressAutoHyphens w:val="0"/>
              <w:autoSpaceDN w:val="0"/>
              <w:jc w:val="center"/>
              <w:rPr>
                <w:sz w:val="18"/>
                <w:szCs w:val="18"/>
                <w:lang w:eastAsia="ru-RU"/>
              </w:rPr>
            </w:pPr>
            <w:r>
              <w:rPr>
                <w:sz w:val="18"/>
                <w:szCs w:val="18"/>
                <w:lang w:eastAsia="ru-RU"/>
              </w:rPr>
              <w:t>2000,0</w:t>
            </w:r>
          </w:p>
        </w:tc>
        <w:tc>
          <w:tcPr>
            <w:tcW w:w="323" w:type="pct"/>
            <w:tcMar>
              <w:top w:w="0" w:type="dxa"/>
              <w:bottom w:w="0" w:type="dxa"/>
            </w:tcMar>
          </w:tcPr>
          <w:p w:rsidR="00D82E25" w:rsidRPr="004974B8" w:rsidRDefault="00D82E25" w:rsidP="004974B8">
            <w:pPr>
              <w:widowControl/>
              <w:suppressAutoHyphens w:val="0"/>
              <w:autoSpaceDN w:val="0"/>
              <w:jc w:val="center"/>
              <w:rPr>
                <w:sz w:val="18"/>
                <w:szCs w:val="18"/>
                <w:lang w:eastAsia="ru-RU"/>
              </w:rPr>
            </w:pPr>
            <w:r>
              <w:rPr>
                <w:sz w:val="18"/>
                <w:szCs w:val="18"/>
                <w:lang w:eastAsia="ru-RU"/>
              </w:rPr>
              <w:t>2000,00</w:t>
            </w:r>
          </w:p>
        </w:tc>
      </w:tr>
      <w:tr w:rsidR="00DF5997" w:rsidRPr="004974B8" w:rsidTr="004974B8">
        <w:trPr>
          <w:trHeight w:val="20"/>
        </w:trPr>
        <w:tc>
          <w:tcPr>
            <w:tcW w:w="307" w:type="pct"/>
            <w:vMerge/>
            <w:tcMar>
              <w:top w:w="0" w:type="dxa"/>
              <w:bottom w:w="0" w:type="dxa"/>
            </w:tcMar>
          </w:tcPr>
          <w:p w:rsidR="00DF5997" w:rsidRPr="004974B8" w:rsidRDefault="00DF5997" w:rsidP="004974B8">
            <w:pPr>
              <w:widowControl/>
              <w:suppressAutoHyphens w:val="0"/>
              <w:autoSpaceDE/>
              <w:rPr>
                <w:rFonts w:eastAsia="Calibri"/>
                <w:sz w:val="18"/>
                <w:szCs w:val="18"/>
              </w:rPr>
            </w:pPr>
          </w:p>
        </w:tc>
        <w:tc>
          <w:tcPr>
            <w:tcW w:w="698" w:type="pct"/>
            <w:vMerge/>
            <w:tcMar>
              <w:top w:w="0" w:type="dxa"/>
              <w:bottom w:w="0" w:type="dxa"/>
            </w:tcMar>
          </w:tcPr>
          <w:p w:rsidR="00DF5997" w:rsidRPr="004974B8" w:rsidRDefault="00DF5997" w:rsidP="004974B8">
            <w:pPr>
              <w:widowControl/>
              <w:suppressAutoHyphens w:val="0"/>
              <w:autoSpaceDE/>
              <w:rPr>
                <w:rFonts w:eastAsia="Calibri"/>
                <w:sz w:val="18"/>
                <w:szCs w:val="18"/>
              </w:rPr>
            </w:pPr>
          </w:p>
        </w:tc>
        <w:tc>
          <w:tcPr>
            <w:tcW w:w="221" w:type="pct"/>
            <w:tcMar>
              <w:top w:w="0" w:type="dxa"/>
              <w:bottom w:w="0" w:type="dxa"/>
            </w:tcMar>
          </w:tcPr>
          <w:p w:rsidR="00DF5997" w:rsidRPr="004974B8" w:rsidRDefault="00DF5997" w:rsidP="004974B8">
            <w:pPr>
              <w:widowControl/>
              <w:suppressAutoHyphens w:val="0"/>
              <w:autoSpaceDN w:val="0"/>
              <w:jc w:val="center"/>
              <w:rPr>
                <w:sz w:val="18"/>
                <w:szCs w:val="18"/>
                <w:lang w:eastAsia="ru-RU"/>
              </w:rPr>
            </w:pPr>
            <w:r w:rsidRPr="004974B8">
              <w:rPr>
                <w:sz w:val="18"/>
                <w:szCs w:val="18"/>
                <w:lang w:eastAsia="ru-RU"/>
              </w:rPr>
              <w:t>х</w:t>
            </w:r>
          </w:p>
        </w:tc>
        <w:tc>
          <w:tcPr>
            <w:tcW w:w="334" w:type="pct"/>
            <w:tcMar>
              <w:top w:w="0" w:type="dxa"/>
              <w:bottom w:w="0" w:type="dxa"/>
            </w:tcMar>
          </w:tcPr>
          <w:p w:rsidR="00DF5997" w:rsidRPr="004974B8" w:rsidRDefault="00DF5997" w:rsidP="004974B8">
            <w:pPr>
              <w:widowControl/>
              <w:suppressAutoHyphens w:val="0"/>
              <w:autoSpaceDN w:val="0"/>
              <w:jc w:val="center"/>
              <w:rPr>
                <w:sz w:val="18"/>
                <w:szCs w:val="18"/>
                <w:lang w:eastAsia="ru-RU"/>
              </w:rPr>
            </w:pPr>
            <w:r w:rsidRPr="004974B8">
              <w:rPr>
                <w:sz w:val="18"/>
                <w:szCs w:val="18"/>
                <w:lang w:eastAsia="ru-RU"/>
              </w:rPr>
              <w:t>x</w:t>
            </w:r>
          </w:p>
        </w:tc>
        <w:tc>
          <w:tcPr>
            <w:tcW w:w="661" w:type="pct"/>
            <w:tcMar>
              <w:top w:w="0" w:type="dxa"/>
              <w:bottom w:w="0" w:type="dxa"/>
            </w:tcMar>
          </w:tcPr>
          <w:p w:rsidR="00DF5997" w:rsidRPr="004974B8" w:rsidRDefault="00DF5997" w:rsidP="004974B8">
            <w:pPr>
              <w:widowControl/>
              <w:suppressAutoHyphens w:val="0"/>
              <w:autoSpaceDN w:val="0"/>
              <w:jc w:val="both"/>
              <w:rPr>
                <w:sz w:val="18"/>
                <w:szCs w:val="18"/>
                <w:lang w:eastAsia="ru-RU"/>
              </w:rPr>
            </w:pPr>
            <w:r w:rsidRPr="004974B8">
              <w:rPr>
                <w:sz w:val="18"/>
                <w:szCs w:val="18"/>
                <w:lang w:eastAsia="ru-RU"/>
              </w:rPr>
              <w:t>федеральный бюджет</w:t>
            </w:r>
          </w:p>
        </w:tc>
        <w:tc>
          <w:tcPr>
            <w:tcW w:w="310" w:type="pct"/>
            <w:tcMar>
              <w:top w:w="0" w:type="dxa"/>
              <w:bottom w:w="0" w:type="dxa"/>
            </w:tcMar>
          </w:tcPr>
          <w:p w:rsidR="00DF5997" w:rsidRPr="000828D0" w:rsidRDefault="00DF5997" w:rsidP="003B2513">
            <w:pPr>
              <w:widowControl/>
              <w:suppressAutoHyphens w:val="0"/>
              <w:autoSpaceDN w:val="0"/>
              <w:jc w:val="center"/>
              <w:rPr>
                <w:sz w:val="18"/>
                <w:szCs w:val="18"/>
                <w:lang w:eastAsia="ru-RU"/>
              </w:rPr>
            </w:pPr>
            <w:r w:rsidRPr="000828D0">
              <w:rPr>
                <w:sz w:val="18"/>
                <w:szCs w:val="18"/>
                <w:lang w:eastAsia="ru-RU"/>
              </w:rPr>
              <w:t>0</w:t>
            </w:r>
          </w:p>
        </w:tc>
        <w:tc>
          <w:tcPr>
            <w:tcW w:w="285"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1"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23" w:type="pct"/>
            <w:tcMar>
              <w:top w:w="0" w:type="dxa"/>
              <w:bottom w:w="0" w:type="dxa"/>
            </w:tcMar>
          </w:tcPr>
          <w:p w:rsidR="00DF5997" w:rsidRPr="000828D0" w:rsidRDefault="00DF5997" w:rsidP="003B2513">
            <w:pPr>
              <w:jc w:val="center"/>
              <w:rPr>
                <w:sz w:val="18"/>
                <w:szCs w:val="18"/>
              </w:rPr>
            </w:pPr>
            <w:r w:rsidRPr="000828D0">
              <w:rPr>
                <w:sz w:val="18"/>
                <w:szCs w:val="18"/>
              </w:rPr>
              <w:t>0</w:t>
            </w:r>
          </w:p>
        </w:tc>
      </w:tr>
      <w:tr w:rsidR="00DF5997" w:rsidRPr="004974B8" w:rsidTr="004974B8">
        <w:trPr>
          <w:trHeight w:val="20"/>
        </w:trPr>
        <w:tc>
          <w:tcPr>
            <w:tcW w:w="307" w:type="pct"/>
            <w:vMerge/>
            <w:tcMar>
              <w:top w:w="0" w:type="dxa"/>
              <w:bottom w:w="0" w:type="dxa"/>
            </w:tcMar>
          </w:tcPr>
          <w:p w:rsidR="00DF5997" w:rsidRPr="004974B8" w:rsidRDefault="00DF5997" w:rsidP="004974B8">
            <w:pPr>
              <w:widowControl/>
              <w:suppressAutoHyphens w:val="0"/>
              <w:autoSpaceDE/>
              <w:rPr>
                <w:rFonts w:eastAsia="Calibri"/>
                <w:sz w:val="18"/>
                <w:szCs w:val="18"/>
              </w:rPr>
            </w:pPr>
          </w:p>
        </w:tc>
        <w:tc>
          <w:tcPr>
            <w:tcW w:w="698" w:type="pct"/>
            <w:vMerge/>
            <w:tcMar>
              <w:top w:w="0" w:type="dxa"/>
              <w:bottom w:w="0" w:type="dxa"/>
            </w:tcMar>
          </w:tcPr>
          <w:p w:rsidR="00DF5997" w:rsidRPr="004974B8" w:rsidRDefault="00DF5997" w:rsidP="004974B8">
            <w:pPr>
              <w:widowControl/>
              <w:suppressAutoHyphens w:val="0"/>
              <w:autoSpaceDE/>
              <w:rPr>
                <w:rFonts w:eastAsia="Calibri"/>
                <w:sz w:val="18"/>
                <w:szCs w:val="18"/>
              </w:rPr>
            </w:pPr>
          </w:p>
        </w:tc>
        <w:tc>
          <w:tcPr>
            <w:tcW w:w="221" w:type="pct"/>
            <w:tcMar>
              <w:top w:w="0" w:type="dxa"/>
              <w:bottom w:w="0" w:type="dxa"/>
            </w:tcMar>
          </w:tcPr>
          <w:p w:rsidR="00DF5997" w:rsidRPr="004974B8" w:rsidRDefault="00DF5997" w:rsidP="004974B8">
            <w:pPr>
              <w:widowControl/>
              <w:suppressAutoHyphens w:val="0"/>
              <w:autoSpaceDN w:val="0"/>
              <w:jc w:val="center"/>
              <w:rPr>
                <w:sz w:val="18"/>
                <w:szCs w:val="18"/>
                <w:lang w:eastAsia="ru-RU"/>
              </w:rPr>
            </w:pPr>
            <w:r>
              <w:rPr>
                <w:sz w:val="18"/>
                <w:szCs w:val="18"/>
                <w:lang w:eastAsia="ru-RU"/>
              </w:rPr>
              <w:t>х</w:t>
            </w:r>
          </w:p>
        </w:tc>
        <w:tc>
          <w:tcPr>
            <w:tcW w:w="334" w:type="pct"/>
            <w:tcMar>
              <w:top w:w="0" w:type="dxa"/>
              <w:bottom w:w="0" w:type="dxa"/>
            </w:tcMar>
          </w:tcPr>
          <w:p w:rsidR="00DF5997" w:rsidRPr="004974B8" w:rsidRDefault="00DF5997" w:rsidP="004974B8">
            <w:pPr>
              <w:widowControl/>
              <w:suppressAutoHyphens w:val="0"/>
              <w:autoSpaceDN w:val="0"/>
              <w:jc w:val="center"/>
              <w:rPr>
                <w:sz w:val="18"/>
                <w:szCs w:val="18"/>
                <w:lang w:eastAsia="ru-RU"/>
              </w:rPr>
            </w:pPr>
            <w:r>
              <w:rPr>
                <w:sz w:val="18"/>
                <w:szCs w:val="18"/>
                <w:lang w:eastAsia="ru-RU"/>
              </w:rPr>
              <w:t>х</w:t>
            </w:r>
          </w:p>
        </w:tc>
        <w:tc>
          <w:tcPr>
            <w:tcW w:w="661" w:type="pct"/>
            <w:tcMar>
              <w:top w:w="0" w:type="dxa"/>
              <w:bottom w:w="0" w:type="dxa"/>
            </w:tcMar>
          </w:tcPr>
          <w:p w:rsidR="00DF5997" w:rsidRPr="004974B8" w:rsidRDefault="00DF5997" w:rsidP="004974B8">
            <w:pPr>
              <w:widowControl/>
              <w:suppressAutoHyphens w:val="0"/>
              <w:autoSpaceDN w:val="0"/>
              <w:jc w:val="both"/>
              <w:rPr>
                <w:sz w:val="18"/>
                <w:szCs w:val="18"/>
                <w:lang w:eastAsia="ru-RU"/>
              </w:rPr>
            </w:pPr>
            <w:r w:rsidRPr="004974B8">
              <w:rPr>
                <w:sz w:val="18"/>
                <w:szCs w:val="18"/>
                <w:lang w:eastAsia="ru-RU"/>
              </w:rPr>
              <w:t>республиканский бюджет Чувашской Республики</w:t>
            </w:r>
          </w:p>
        </w:tc>
        <w:tc>
          <w:tcPr>
            <w:tcW w:w="310" w:type="pct"/>
            <w:tcMar>
              <w:top w:w="0" w:type="dxa"/>
              <w:bottom w:w="0" w:type="dxa"/>
            </w:tcMar>
          </w:tcPr>
          <w:p w:rsidR="00DF5997" w:rsidRPr="000828D0" w:rsidRDefault="00DF5997" w:rsidP="003B2513">
            <w:pPr>
              <w:widowControl/>
              <w:suppressAutoHyphens w:val="0"/>
              <w:autoSpaceDN w:val="0"/>
              <w:jc w:val="center"/>
              <w:rPr>
                <w:sz w:val="18"/>
                <w:szCs w:val="18"/>
                <w:lang w:eastAsia="ru-RU"/>
              </w:rPr>
            </w:pPr>
            <w:r w:rsidRPr="000828D0">
              <w:rPr>
                <w:sz w:val="18"/>
                <w:szCs w:val="18"/>
                <w:lang w:eastAsia="ru-RU"/>
              </w:rPr>
              <w:t>0</w:t>
            </w:r>
          </w:p>
        </w:tc>
        <w:tc>
          <w:tcPr>
            <w:tcW w:w="285"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1"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23" w:type="pct"/>
            <w:tcMar>
              <w:top w:w="0" w:type="dxa"/>
              <w:bottom w:w="0" w:type="dxa"/>
            </w:tcMar>
          </w:tcPr>
          <w:p w:rsidR="00DF5997" w:rsidRPr="000828D0" w:rsidRDefault="00DF5997" w:rsidP="003B2513">
            <w:pPr>
              <w:jc w:val="center"/>
              <w:rPr>
                <w:sz w:val="18"/>
                <w:szCs w:val="18"/>
              </w:rPr>
            </w:pPr>
            <w:r w:rsidRPr="000828D0">
              <w:rPr>
                <w:sz w:val="18"/>
                <w:szCs w:val="18"/>
              </w:rPr>
              <w:t>0</w:t>
            </w:r>
          </w:p>
        </w:tc>
      </w:tr>
      <w:tr w:rsidR="00D82E25" w:rsidRPr="004974B8" w:rsidTr="004974B8">
        <w:trPr>
          <w:trHeight w:val="20"/>
        </w:trPr>
        <w:tc>
          <w:tcPr>
            <w:tcW w:w="307" w:type="pct"/>
            <w:vMerge/>
            <w:tcMar>
              <w:top w:w="0" w:type="dxa"/>
              <w:bottom w:w="0" w:type="dxa"/>
            </w:tcMar>
          </w:tcPr>
          <w:p w:rsidR="00D82E25" w:rsidRPr="004974B8" w:rsidRDefault="00D82E25" w:rsidP="004974B8">
            <w:pPr>
              <w:widowControl/>
              <w:suppressAutoHyphens w:val="0"/>
              <w:autoSpaceDE/>
              <w:rPr>
                <w:rFonts w:eastAsia="Calibri"/>
                <w:sz w:val="18"/>
                <w:szCs w:val="18"/>
              </w:rPr>
            </w:pPr>
          </w:p>
        </w:tc>
        <w:tc>
          <w:tcPr>
            <w:tcW w:w="698" w:type="pct"/>
            <w:vMerge/>
            <w:tcMar>
              <w:top w:w="0" w:type="dxa"/>
              <w:bottom w:w="0" w:type="dxa"/>
            </w:tcMar>
          </w:tcPr>
          <w:p w:rsidR="00D82E25" w:rsidRPr="004974B8" w:rsidRDefault="00D82E25" w:rsidP="004974B8">
            <w:pPr>
              <w:widowControl/>
              <w:suppressAutoHyphens w:val="0"/>
              <w:autoSpaceDE/>
              <w:rPr>
                <w:rFonts w:eastAsia="Calibri"/>
                <w:sz w:val="18"/>
                <w:szCs w:val="18"/>
              </w:rPr>
            </w:pPr>
          </w:p>
        </w:tc>
        <w:tc>
          <w:tcPr>
            <w:tcW w:w="221" w:type="pct"/>
            <w:tcMar>
              <w:top w:w="0" w:type="dxa"/>
              <w:bottom w:w="0" w:type="dxa"/>
            </w:tcMar>
          </w:tcPr>
          <w:p w:rsidR="00D82E25" w:rsidRPr="004974B8" w:rsidRDefault="00D82E25" w:rsidP="004974B8">
            <w:pPr>
              <w:widowControl/>
              <w:suppressAutoHyphens w:val="0"/>
              <w:autoSpaceDN w:val="0"/>
              <w:jc w:val="center"/>
              <w:rPr>
                <w:sz w:val="18"/>
                <w:szCs w:val="18"/>
                <w:lang w:eastAsia="ru-RU"/>
              </w:rPr>
            </w:pPr>
            <w:r w:rsidRPr="004974B8">
              <w:rPr>
                <w:sz w:val="18"/>
                <w:szCs w:val="18"/>
                <w:lang w:eastAsia="ru-RU"/>
              </w:rPr>
              <w:t>x</w:t>
            </w:r>
          </w:p>
        </w:tc>
        <w:tc>
          <w:tcPr>
            <w:tcW w:w="334" w:type="pct"/>
            <w:tcMar>
              <w:top w:w="0" w:type="dxa"/>
              <w:bottom w:w="0" w:type="dxa"/>
            </w:tcMar>
          </w:tcPr>
          <w:p w:rsidR="00D82E25" w:rsidRPr="004974B8" w:rsidRDefault="00D82E25" w:rsidP="004974B8">
            <w:pPr>
              <w:widowControl/>
              <w:suppressAutoHyphens w:val="0"/>
              <w:autoSpaceDN w:val="0"/>
              <w:jc w:val="center"/>
              <w:rPr>
                <w:sz w:val="18"/>
                <w:szCs w:val="18"/>
                <w:lang w:eastAsia="ru-RU"/>
              </w:rPr>
            </w:pPr>
            <w:r w:rsidRPr="004974B8">
              <w:rPr>
                <w:sz w:val="18"/>
                <w:szCs w:val="18"/>
                <w:lang w:eastAsia="ru-RU"/>
              </w:rPr>
              <w:t>x</w:t>
            </w:r>
          </w:p>
        </w:tc>
        <w:tc>
          <w:tcPr>
            <w:tcW w:w="661" w:type="pct"/>
            <w:tcMar>
              <w:top w:w="0" w:type="dxa"/>
              <w:bottom w:w="0" w:type="dxa"/>
            </w:tcMar>
          </w:tcPr>
          <w:p w:rsidR="00D82E25" w:rsidRPr="004974B8" w:rsidRDefault="00D82E25" w:rsidP="00DF5997">
            <w:pPr>
              <w:widowControl/>
              <w:suppressAutoHyphens w:val="0"/>
              <w:autoSpaceDN w:val="0"/>
              <w:jc w:val="both"/>
              <w:rPr>
                <w:sz w:val="18"/>
                <w:szCs w:val="18"/>
                <w:lang w:eastAsia="ru-RU"/>
              </w:rPr>
            </w:pPr>
            <w:r>
              <w:rPr>
                <w:sz w:val="18"/>
                <w:szCs w:val="18"/>
                <w:lang w:eastAsia="ru-RU"/>
              </w:rPr>
              <w:t>местный</w:t>
            </w:r>
            <w:r w:rsidRPr="004974B8">
              <w:rPr>
                <w:sz w:val="18"/>
                <w:szCs w:val="18"/>
                <w:lang w:eastAsia="ru-RU"/>
              </w:rPr>
              <w:t xml:space="preserve"> бюджет</w:t>
            </w:r>
          </w:p>
        </w:tc>
        <w:tc>
          <w:tcPr>
            <w:tcW w:w="310" w:type="pct"/>
            <w:tcMar>
              <w:top w:w="0" w:type="dxa"/>
              <w:bottom w:w="0" w:type="dxa"/>
            </w:tcMar>
          </w:tcPr>
          <w:p w:rsidR="00D82E25" w:rsidRPr="004974B8" w:rsidRDefault="00D82E25" w:rsidP="003B2513">
            <w:pPr>
              <w:widowControl/>
              <w:suppressAutoHyphens w:val="0"/>
              <w:autoSpaceDN w:val="0"/>
              <w:jc w:val="center"/>
              <w:rPr>
                <w:sz w:val="18"/>
                <w:szCs w:val="18"/>
                <w:lang w:eastAsia="ru-RU"/>
              </w:rPr>
            </w:pPr>
            <w:r>
              <w:rPr>
                <w:sz w:val="18"/>
                <w:szCs w:val="18"/>
                <w:lang w:eastAsia="ru-RU"/>
              </w:rPr>
              <w:t>300,00</w:t>
            </w:r>
          </w:p>
        </w:tc>
        <w:tc>
          <w:tcPr>
            <w:tcW w:w="285" w:type="pct"/>
            <w:tcMar>
              <w:top w:w="0" w:type="dxa"/>
              <w:bottom w:w="0" w:type="dxa"/>
            </w:tcMar>
          </w:tcPr>
          <w:p w:rsidR="00D82E25" w:rsidRPr="004974B8" w:rsidRDefault="00397EEE" w:rsidP="003B2513">
            <w:pPr>
              <w:widowControl/>
              <w:suppressAutoHyphens w:val="0"/>
              <w:autoSpaceDN w:val="0"/>
              <w:jc w:val="center"/>
              <w:rPr>
                <w:sz w:val="18"/>
                <w:szCs w:val="18"/>
                <w:lang w:eastAsia="ru-RU"/>
              </w:rPr>
            </w:pPr>
            <w:r w:rsidRPr="00397EEE">
              <w:rPr>
                <w:sz w:val="18"/>
                <w:szCs w:val="18"/>
                <w:lang w:eastAsia="ru-RU"/>
              </w:rPr>
              <w:t>350,0</w:t>
            </w:r>
          </w:p>
        </w:tc>
        <w:tc>
          <w:tcPr>
            <w:tcW w:w="310" w:type="pct"/>
            <w:tcMar>
              <w:top w:w="0" w:type="dxa"/>
              <w:bottom w:w="0" w:type="dxa"/>
            </w:tcMar>
          </w:tcPr>
          <w:p w:rsidR="00D82E25" w:rsidRDefault="00397EEE" w:rsidP="00D82E25">
            <w:pPr>
              <w:jc w:val="center"/>
            </w:pPr>
            <w:r w:rsidRPr="00397EEE">
              <w:rPr>
                <w:sz w:val="18"/>
                <w:szCs w:val="18"/>
                <w:lang w:eastAsia="ru-RU"/>
              </w:rPr>
              <w:t>350,0</w:t>
            </w:r>
          </w:p>
        </w:tc>
        <w:tc>
          <w:tcPr>
            <w:tcW w:w="310" w:type="pct"/>
            <w:tcMar>
              <w:top w:w="0" w:type="dxa"/>
              <w:bottom w:w="0" w:type="dxa"/>
            </w:tcMar>
          </w:tcPr>
          <w:p w:rsidR="00D82E25" w:rsidRDefault="00397EEE" w:rsidP="00D82E25">
            <w:pPr>
              <w:jc w:val="center"/>
            </w:pPr>
            <w:r w:rsidRPr="00397EEE">
              <w:rPr>
                <w:sz w:val="18"/>
                <w:szCs w:val="18"/>
                <w:lang w:eastAsia="ru-RU"/>
              </w:rPr>
              <w:t>300,0</w:t>
            </w:r>
          </w:p>
        </w:tc>
        <w:tc>
          <w:tcPr>
            <w:tcW w:w="310" w:type="pct"/>
            <w:tcMar>
              <w:top w:w="0" w:type="dxa"/>
              <w:bottom w:w="0" w:type="dxa"/>
            </w:tcMar>
          </w:tcPr>
          <w:p w:rsidR="00D82E25" w:rsidRDefault="00397EEE" w:rsidP="00D82E25">
            <w:pPr>
              <w:jc w:val="center"/>
            </w:pPr>
            <w:r w:rsidRPr="00397EEE">
              <w:rPr>
                <w:sz w:val="18"/>
                <w:szCs w:val="18"/>
                <w:lang w:eastAsia="ru-RU"/>
              </w:rPr>
              <w:t>300,0</w:t>
            </w:r>
          </w:p>
        </w:tc>
        <w:tc>
          <w:tcPr>
            <w:tcW w:w="310" w:type="pct"/>
            <w:tcMar>
              <w:top w:w="0" w:type="dxa"/>
              <w:bottom w:w="0" w:type="dxa"/>
            </w:tcMar>
          </w:tcPr>
          <w:p w:rsidR="00D82E25" w:rsidRDefault="00D82E25" w:rsidP="00D82E25">
            <w:pPr>
              <w:jc w:val="center"/>
            </w:pPr>
            <w:r w:rsidRPr="00631B2A">
              <w:rPr>
                <w:sz w:val="18"/>
                <w:szCs w:val="18"/>
                <w:lang w:eastAsia="ru-RU"/>
              </w:rPr>
              <w:t>400,0</w:t>
            </w:r>
          </w:p>
        </w:tc>
        <w:tc>
          <w:tcPr>
            <w:tcW w:w="310" w:type="pct"/>
            <w:tcMar>
              <w:top w:w="0" w:type="dxa"/>
              <w:bottom w:w="0" w:type="dxa"/>
            </w:tcMar>
          </w:tcPr>
          <w:p w:rsidR="00D82E25" w:rsidRDefault="00D82E25" w:rsidP="00D82E25">
            <w:pPr>
              <w:jc w:val="center"/>
            </w:pPr>
            <w:r w:rsidRPr="00631B2A">
              <w:rPr>
                <w:sz w:val="18"/>
                <w:szCs w:val="18"/>
                <w:lang w:eastAsia="ru-RU"/>
              </w:rPr>
              <w:t>400,0</w:t>
            </w:r>
          </w:p>
        </w:tc>
        <w:tc>
          <w:tcPr>
            <w:tcW w:w="311" w:type="pct"/>
            <w:tcMar>
              <w:top w:w="0" w:type="dxa"/>
              <w:bottom w:w="0" w:type="dxa"/>
            </w:tcMar>
          </w:tcPr>
          <w:p w:rsidR="00D82E25" w:rsidRPr="004974B8" w:rsidRDefault="00D82E25" w:rsidP="003B2513">
            <w:pPr>
              <w:widowControl/>
              <w:suppressAutoHyphens w:val="0"/>
              <w:autoSpaceDN w:val="0"/>
              <w:jc w:val="center"/>
              <w:rPr>
                <w:sz w:val="18"/>
                <w:szCs w:val="18"/>
                <w:lang w:eastAsia="ru-RU"/>
              </w:rPr>
            </w:pPr>
            <w:r>
              <w:rPr>
                <w:sz w:val="18"/>
                <w:szCs w:val="18"/>
                <w:lang w:eastAsia="ru-RU"/>
              </w:rPr>
              <w:t>2000,00</w:t>
            </w:r>
          </w:p>
        </w:tc>
        <w:tc>
          <w:tcPr>
            <w:tcW w:w="323" w:type="pct"/>
            <w:tcMar>
              <w:top w:w="0" w:type="dxa"/>
              <w:bottom w:w="0" w:type="dxa"/>
            </w:tcMar>
          </w:tcPr>
          <w:p w:rsidR="00D82E25" w:rsidRPr="004974B8" w:rsidRDefault="00D82E25" w:rsidP="003B2513">
            <w:pPr>
              <w:widowControl/>
              <w:suppressAutoHyphens w:val="0"/>
              <w:autoSpaceDN w:val="0"/>
              <w:jc w:val="center"/>
              <w:rPr>
                <w:sz w:val="18"/>
                <w:szCs w:val="18"/>
                <w:lang w:eastAsia="ru-RU"/>
              </w:rPr>
            </w:pPr>
            <w:r>
              <w:rPr>
                <w:sz w:val="18"/>
                <w:szCs w:val="18"/>
                <w:lang w:eastAsia="ru-RU"/>
              </w:rPr>
              <w:t>2000,00</w:t>
            </w:r>
          </w:p>
        </w:tc>
      </w:tr>
      <w:tr w:rsidR="00DF5997" w:rsidRPr="004974B8" w:rsidTr="004974B8">
        <w:trPr>
          <w:trHeight w:val="20"/>
        </w:trPr>
        <w:tc>
          <w:tcPr>
            <w:tcW w:w="307" w:type="pct"/>
            <w:vMerge/>
            <w:tcMar>
              <w:top w:w="0" w:type="dxa"/>
              <w:bottom w:w="0" w:type="dxa"/>
            </w:tcMar>
          </w:tcPr>
          <w:p w:rsidR="00DF5997" w:rsidRPr="004974B8" w:rsidRDefault="00DF5997" w:rsidP="004974B8">
            <w:pPr>
              <w:widowControl/>
              <w:suppressAutoHyphens w:val="0"/>
              <w:autoSpaceDE/>
              <w:rPr>
                <w:rFonts w:eastAsia="Calibri"/>
                <w:sz w:val="18"/>
                <w:szCs w:val="18"/>
              </w:rPr>
            </w:pPr>
          </w:p>
        </w:tc>
        <w:tc>
          <w:tcPr>
            <w:tcW w:w="698" w:type="pct"/>
            <w:vMerge/>
            <w:tcMar>
              <w:top w:w="0" w:type="dxa"/>
              <w:bottom w:w="0" w:type="dxa"/>
            </w:tcMar>
          </w:tcPr>
          <w:p w:rsidR="00DF5997" w:rsidRPr="004974B8" w:rsidRDefault="00DF5997" w:rsidP="004974B8">
            <w:pPr>
              <w:widowControl/>
              <w:suppressAutoHyphens w:val="0"/>
              <w:autoSpaceDE/>
              <w:rPr>
                <w:rFonts w:eastAsia="Calibri"/>
                <w:sz w:val="18"/>
                <w:szCs w:val="18"/>
              </w:rPr>
            </w:pPr>
          </w:p>
        </w:tc>
        <w:tc>
          <w:tcPr>
            <w:tcW w:w="221" w:type="pct"/>
            <w:tcMar>
              <w:top w:w="0" w:type="dxa"/>
              <w:bottom w:w="0" w:type="dxa"/>
            </w:tcMar>
          </w:tcPr>
          <w:p w:rsidR="00DF5997" w:rsidRPr="004974B8" w:rsidRDefault="00DF5997" w:rsidP="004974B8">
            <w:pPr>
              <w:widowControl/>
              <w:suppressAutoHyphens w:val="0"/>
              <w:autoSpaceDN w:val="0"/>
              <w:jc w:val="center"/>
              <w:rPr>
                <w:sz w:val="18"/>
                <w:szCs w:val="18"/>
                <w:lang w:eastAsia="ru-RU"/>
              </w:rPr>
            </w:pPr>
            <w:r w:rsidRPr="004974B8">
              <w:rPr>
                <w:sz w:val="18"/>
                <w:szCs w:val="18"/>
                <w:lang w:eastAsia="ru-RU"/>
              </w:rPr>
              <w:t>x</w:t>
            </w:r>
          </w:p>
        </w:tc>
        <w:tc>
          <w:tcPr>
            <w:tcW w:w="334" w:type="pct"/>
            <w:tcMar>
              <w:top w:w="0" w:type="dxa"/>
              <w:bottom w:w="0" w:type="dxa"/>
            </w:tcMar>
          </w:tcPr>
          <w:p w:rsidR="00DF5997" w:rsidRPr="004974B8" w:rsidRDefault="00DF5997" w:rsidP="004974B8">
            <w:pPr>
              <w:widowControl/>
              <w:suppressAutoHyphens w:val="0"/>
              <w:autoSpaceDN w:val="0"/>
              <w:jc w:val="center"/>
              <w:rPr>
                <w:sz w:val="18"/>
                <w:szCs w:val="18"/>
                <w:lang w:eastAsia="ru-RU"/>
              </w:rPr>
            </w:pPr>
            <w:r w:rsidRPr="004974B8">
              <w:rPr>
                <w:sz w:val="18"/>
                <w:szCs w:val="18"/>
                <w:lang w:eastAsia="ru-RU"/>
              </w:rPr>
              <w:t>x</w:t>
            </w:r>
          </w:p>
        </w:tc>
        <w:tc>
          <w:tcPr>
            <w:tcW w:w="661" w:type="pct"/>
            <w:tcMar>
              <w:top w:w="0" w:type="dxa"/>
              <w:bottom w:w="0" w:type="dxa"/>
            </w:tcMar>
          </w:tcPr>
          <w:p w:rsidR="00DF5997" w:rsidRPr="004974B8" w:rsidRDefault="00DF5997" w:rsidP="004974B8">
            <w:pPr>
              <w:widowControl/>
              <w:suppressAutoHyphens w:val="0"/>
              <w:autoSpaceDN w:val="0"/>
              <w:jc w:val="both"/>
              <w:rPr>
                <w:sz w:val="18"/>
                <w:szCs w:val="18"/>
                <w:lang w:eastAsia="ru-RU"/>
              </w:rPr>
            </w:pPr>
            <w:r w:rsidRPr="004974B8">
              <w:rPr>
                <w:sz w:val="18"/>
                <w:szCs w:val="18"/>
                <w:lang w:eastAsia="ru-RU"/>
              </w:rPr>
              <w:t>внебюджетные источники</w:t>
            </w:r>
          </w:p>
        </w:tc>
        <w:tc>
          <w:tcPr>
            <w:tcW w:w="310" w:type="pct"/>
            <w:tcMar>
              <w:top w:w="0" w:type="dxa"/>
              <w:bottom w:w="0" w:type="dxa"/>
            </w:tcMar>
          </w:tcPr>
          <w:p w:rsidR="00DF5997" w:rsidRPr="000828D0" w:rsidRDefault="00DF5997" w:rsidP="003B2513">
            <w:pPr>
              <w:widowControl/>
              <w:suppressAutoHyphens w:val="0"/>
              <w:autoSpaceDN w:val="0"/>
              <w:jc w:val="center"/>
              <w:rPr>
                <w:sz w:val="18"/>
                <w:szCs w:val="18"/>
                <w:lang w:eastAsia="ru-RU"/>
              </w:rPr>
            </w:pPr>
            <w:r w:rsidRPr="000828D0">
              <w:rPr>
                <w:sz w:val="18"/>
                <w:szCs w:val="18"/>
                <w:lang w:eastAsia="ru-RU"/>
              </w:rPr>
              <w:t>0</w:t>
            </w:r>
          </w:p>
        </w:tc>
        <w:tc>
          <w:tcPr>
            <w:tcW w:w="285"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1"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23" w:type="pct"/>
            <w:tcMar>
              <w:top w:w="0" w:type="dxa"/>
              <w:bottom w:w="0" w:type="dxa"/>
            </w:tcMar>
          </w:tcPr>
          <w:p w:rsidR="00DF5997" w:rsidRPr="000828D0" w:rsidRDefault="00DF5997" w:rsidP="003B2513">
            <w:pPr>
              <w:jc w:val="center"/>
              <w:rPr>
                <w:sz w:val="18"/>
                <w:szCs w:val="18"/>
              </w:rPr>
            </w:pPr>
            <w:r w:rsidRPr="000828D0">
              <w:rPr>
                <w:sz w:val="18"/>
                <w:szCs w:val="18"/>
              </w:rPr>
              <w:t>0</w:t>
            </w:r>
          </w:p>
        </w:tc>
      </w:tr>
      <w:tr w:rsidR="00D82E25" w:rsidRPr="004974B8" w:rsidTr="004974B8">
        <w:trPr>
          <w:trHeight w:val="20"/>
        </w:trPr>
        <w:tc>
          <w:tcPr>
            <w:tcW w:w="307" w:type="pct"/>
            <w:vMerge w:val="restart"/>
            <w:tcMar>
              <w:top w:w="0" w:type="dxa"/>
              <w:bottom w:w="0" w:type="dxa"/>
            </w:tcMar>
          </w:tcPr>
          <w:p w:rsidR="00D82E25" w:rsidRPr="004974B8" w:rsidRDefault="00D82E25" w:rsidP="004974B8">
            <w:pPr>
              <w:keepNext/>
              <w:widowControl/>
              <w:suppressAutoHyphens w:val="0"/>
              <w:autoSpaceDN w:val="0"/>
              <w:spacing w:line="228" w:lineRule="auto"/>
              <w:rPr>
                <w:sz w:val="18"/>
                <w:szCs w:val="18"/>
                <w:lang w:eastAsia="ru-RU"/>
              </w:rPr>
            </w:pPr>
            <w:r w:rsidRPr="004974B8">
              <w:rPr>
                <w:sz w:val="18"/>
                <w:szCs w:val="18"/>
                <w:lang w:eastAsia="ru-RU"/>
              </w:rPr>
              <w:t>Основное мероприятие 1</w:t>
            </w:r>
          </w:p>
        </w:tc>
        <w:tc>
          <w:tcPr>
            <w:tcW w:w="698" w:type="pct"/>
            <w:vMerge w:val="restart"/>
            <w:tcMar>
              <w:top w:w="0" w:type="dxa"/>
              <w:bottom w:w="0" w:type="dxa"/>
            </w:tcMar>
          </w:tcPr>
          <w:p w:rsidR="00D82E25" w:rsidRPr="004974B8" w:rsidRDefault="00D82E25" w:rsidP="004974B8">
            <w:pPr>
              <w:keepNext/>
              <w:widowControl/>
              <w:suppressAutoHyphens w:val="0"/>
              <w:autoSpaceDN w:val="0"/>
              <w:spacing w:line="228" w:lineRule="auto"/>
              <w:jc w:val="both"/>
              <w:rPr>
                <w:sz w:val="18"/>
                <w:szCs w:val="18"/>
                <w:lang w:eastAsia="ru-RU"/>
              </w:rPr>
            </w:pPr>
            <w:r w:rsidRPr="004974B8">
              <w:rPr>
                <w:sz w:val="18"/>
                <w:szCs w:val="18"/>
                <w:lang w:eastAsia="ru-RU"/>
              </w:rPr>
              <w:t>Мероприятия в области содействия занятости населения Чувашской Рес</w:t>
            </w:r>
            <w:r w:rsidRPr="004974B8">
              <w:rPr>
                <w:sz w:val="18"/>
                <w:szCs w:val="18"/>
                <w:lang w:eastAsia="ru-RU"/>
              </w:rPr>
              <w:softHyphen/>
              <w:t xml:space="preserve">публики </w:t>
            </w:r>
          </w:p>
        </w:tc>
        <w:tc>
          <w:tcPr>
            <w:tcW w:w="221" w:type="pct"/>
            <w:tcMar>
              <w:top w:w="0" w:type="dxa"/>
              <w:bottom w:w="0" w:type="dxa"/>
            </w:tcMar>
          </w:tcPr>
          <w:p w:rsidR="00D82E25" w:rsidRPr="004974B8" w:rsidRDefault="00D82E25" w:rsidP="004974B8">
            <w:pPr>
              <w:keepNext/>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D82E25" w:rsidRPr="004974B8" w:rsidRDefault="00D82E25" w:rsidP="004974B8">
            <w:pPr>
              <w:keepNext/>
              <w:widowControl/>
              <w:suppressAutoHyphens w:val="0"/>
              <w:autoSpaceDN w:val="0"/>
              <w:spacing w:line="228" w:lineRule="auto"/>
              <w:jc w:val="center"/>
              <w:rPr>
                <w:sz w:val="18"/>
                <w:szCs w:val="18"/>
                <w:lang w:eastAsia="ru-RU"/>
              </w:rPr>
            </w:pPr>
            <w:r>
              <w:rPr>
                <w:sz w:val="18"/>
                <w:szCs w:val="18"/>
                <w:lang w:eastAsia="ru-RU"/>
              </w:rPr>
              <w:t>610100000</w:t>
            </w:r>
          </w:p>
        </w:tc>
        <w:tc>
          <w:tcPr>
            <w:tcW w:w="661" w:type="pct"/>
            <w:tcMar>
              <w:top w:w="0" w:type="dxa"/>
              <w:bottom w:w="0" w:type="dxa"/>
            </w:tcMar>
          </w:tcPr>
          <w:p w:rsidR="00D82E25" w:rsidRPr="004974B8" w:rsidRDefault="00D82E25" w:rsidP="004974B8">
            <w:pPr>
              <w:keepNext/>
              <w:widowControl/>
              <w:suppressAutoHyphens w:val="0"/>
              <w:autoSpaceDN w:val="0"/>
              <w:spacing w:line="228" w:lineRule="auto"/>
              <w:jc w:val="both"/>
              <w:rPr>
                <w:sz w:val="18"/>
                <w:szCs w:val="18"/>
                <w:lang w:eastAsia="ru-RU"/>
              </w:rPr>
            </w:pPr>
            <w:r w:rsidRPr="004974B8">
              <w:rPr>
                <w:sz w:val="18"/>
                <w:szCs w:val="18"/>
                <w:lang w:eastAsia="ru-RU"/>
              </w:rPr>
              <w:t>всего</w:t>
            </w:r>
          </w:p>
        </w:tc>
        <w:tc>
          <w:tcPr>
            <w:tcW w:w="310" w:type="pct"/>
            <w:tcMar>
              <w:top w:w="0" w:type="dxa"/>
              <w:bottom w:w="0" w:type="dxa"/>
            </w:tcMar>
          </w:tcPr>
          <w:p w:rsidR="00D82E25" w:rsidRPr="004974B8" w:rsidRDefault="00D82E25" w:rsidP="003B2513">
            <w:pPr>
              <w:widowControl/>
              <w:suppressAutoHyphens w:val="0"/>
              <w:autoSpaceDN w:val="0"/>
              <w:jc w:val="center"/>
              <w:rPr>
                <w:sz w:val="18"/>
                <w:szCs w:val="18"/>
                <w:lang w:eastAsia="ru-RU"/>
              </w:rPr>
            </w:pPr>
            <w:r>
              <w:rPr>
                <w:sz w:val="18"/>
                <w:szCs w:val="18"/>
                <w:lang w:eastAsia="ru-RU"/>
              </w:rPr>
              <w:t>300,00</w:t>
            </w:r>
          </w:p>
        </w:tc>
        <w:tc>
          <w:tcPr>
            <w:tcW w:w="285" w:type="pct"/>
            <w:tcMar>
              <w:top w:w="0" w:type="dxa"/>
              <w:bottom w:w="0" w:type="dxa"/>
            </w:tcMar>
          </w:tcPr>
          <w:p w:rsidR="00D82E25" w:rsidRPr="004974B8" w:rsidRDefault="00397EEE" w:rsidP="003B2513">
            <w:pPr>
              <w:widowControl/>
              <w:suppressAutoHyphens w:val="0"/>
              <w:autoSpaceDN w:val="0"/>
              <w:jc w:val="center"/>
              <w:rPr>
                <w:sz w:val="18"/>
                <w:szCs w:val="18"/>
                <w:lang w:eastAsia="ru-RU"/>
              </w:rPr>
            </w:pPr>
            <w:r w:rsidRPr="00397EEE">
              <w:rPr>
                <w:sz w:val="18"/>
                <w:szCs w:val="18"/>
                <w:lang w:eastAsia="ru-RU"/>
              </w:rPr>
              <w:t>350,0</w:t>
            </w:r>
          </w:p>
        </w:tc>
        <w:tc>
          <w:tcPr>
            <w:tcW w:w="310" w:type="pct"/>
            <w:tcMar>
              <w:top w:w="0" w:type="dxa"/>
              <w:bottom w:w="0" w:type="dxa"/>
            </w:tcMar>
          </w:tcPr>
          <w:p w:rsidR="00D82E25" w:rsidRDefault="00397EEE" w:rsidP="00D82E25">
            <w:pPr>
              <w:jc w:val="center"/>
            </w:pPr>
            <w:r w:rsidRPr="00397EEE">
              <w:rPr>
                <w:sz w:val="18"/>
                <w:szCs w:val="18"/>
                <w:lang w:eastAsia="ru-RU"/>
              </w:rPr>
              <w:t>350,0</w:t>
            </w:r>
          </w:p>
        </w:tc>
        <w:tc>
          <w:tcPr>
            <w:tcW w:w="310" w:type="pct"/>
            <w:tcMar>
              <w:top w:w="0" w:type="dxa"/>
              <w:bottom w:w="0" w:type="dxa"/>
            </w:tcMar>
          </w:tcPr>
          <w:p w:rsidR="00D82E25" w:rsidRDefault="00397EEE" w:rsidP="00D82E25">
            <w:pPr>
              <w:jc w:val="center"/>
            </w:pPr>
            <w:r w:rsidRPr="00397EEE">
              <w:rPr>
                <w:sz w:val="18"/>
                <w:szCs w:val="18"/>
                <w:lang w:eastAsia="ru-RU"/>
              </w:rPr>
              <w:t>300,0</w:t>
            </w:r>
          </w:p>
        </w:tc>
        <w:tc>
          <w:tcPr>
            <w:tcW w:w="310" w:type="pct"/>
            <w:tcMar>
              <w:top w:w="0" w:type="dxa"/>
              <w:bottom w:w="0" w:type="dxa"/>
            </w:tcMar>
          </w:tcPr>
          <w:p w:rsidR="00D82E25" w:rsidRDefault="00397EEE" w:rsidP="00D82E25">
            <w:pPr>
              <w:jc w:val="center"/>
            </w:pPr>
            <w:r w:rsidRPr="00397EEE">
              <w:rPr>
                <w:sz w:val="18"/>
                <w:szCs w:val="18"/>
                <w:lang w:eastAsia="ru-RU"/>
              </w:rPr>
              <w:t>300,0</w:t>
            </w:r>
          </w:p>
        </w:tc>
        <w:tc>
          <w:tcPr>
            <w:tcW w:w="310" w:type="pct"/>
            <w:tcMar>
              <w:top w:w="0" w:type="dxa"/>
              <w:bottom w:w="0" w:type="dxa"/>
            </w:tcMar>
          </w:tcPr>
          <w:p w:rsidR="00D82E25" w:rsidRDefault="00D82E25" w:rsidP="00D82E25">
            <w:pPr>
              <w:jc w:val="center"/>
            </w:pPr>
            <w:r w:rsidRPr="00672F09">
              <w:rPr>
                <w:sz w:val="18"/>
                <w:szCs w:val="18"/>
                <w:lang w:eastAsia="ru-RU"/>
              </w:rPr>
              <w:t>400,0</w:t>
            </w:r>
          </w:p>
        </w:tc>
        <w:tc>
          <w:tcPr>
            <w:tcW w:w="310" w:type="pct"/>
            <w:tcMar>
              <w:top w:w="0" w:type="dxa"/>
              <w:bottom w:w="0" w:type="dxa"/>
            </w:tcMar>
          </w:tcPr>
          <w:p w:rsidR="00D82E25" w:rsidRDefault="00D82E25" w:rsidP="00D82E25">
            <w:pPr>
              <w:jc w:val="center"/>
            </w:pPr>
            <w:r w:rsidRPr="00672F09">
              <w:rPr>
                <w:sz w:val="18"/>
                <w:szCs w:val="18"/>
                <w:lang w:eastAsia="ru-RU"/>
              </w:rPr>
              <w:t>400,0</w:t>
            </w:r>
          </w:p>
        </w:tc>
        <w:tc>
          <w:tcPr>
            <w:tcW w:w="311" w:type="pct"/>
            <w:tcMar>
              <w:top w:w="0" w:type="dxa"/>
              <w:bottom w:w="0" w:type="dxa"/>
            </w:tcMar>
          </w:tcPr>
          <w:p w:rsidR="00D82E25" w:rsidRPr="004974B8" w:rsidRDefault="00D82E25" w:rsidP="003B2513">
            <w:pPr>
              <w:widowControl/>
              <w:suppressAutoHyphens w:val="0"/>
              <w:autoSpaceDN w:val="0"/>
              <w:jc w:val="center"/>
              <w:rPr>
                <w:sz w:val="18"/>
                <w:szCs w:val="18"/>
                <w:lang w:eastAsia="ru-RU"/>
              </w:rPr>
            </w:pPr>
            <w:r>
              <w:rPr>
                <w:sz w:val="18"/>
                <w:szCs w:val="18"/>
                <w:lang w:eastAsia="ru-RU"/>
              </w:rPr>
              <w:t>2000,00</w:t>
            </w:r>
          </w:p>
        </w:tc>
        <w:tc>
          <w:tcPr>
            <w:tcW w:w="323" w:type="pct"/>
            <w:tcMar>
              <w:top w:w="0" w:type="dxa"/>
              <w:bottom w:w="0" w:type="dxa"/>
            </w:tcMar>
          </w:tcPr>
          <w:p w:rsidR="00D82E25" w:rsidRPr="004974B8" w:rsidRDefault="00D82E25" w:rsidP="003B2513">
            <w:pPr>
              <w:widowControl/>
              <w:suppressAutoHyphens w:val="0"/>
              <w:autoSpaceDN w:val="0"/>
              <w:jc w:val="center"/>
              <w:rPr>
                <w:sz w:val="18"/>
                <w:szCs w:val="18"/>
                <w:lang w:eastAsia="ru-RU"/>
              </w:rPr>
            </w:pPr>
            <w:r>
              <w:rPr>
                <w:sz w:val="18"/>
                <w:szCs w:val="18"/>
                <w:lang w:eastAsia="ru-RU"/>
              </w:rPr>
              <w:t>2000,00</w:t>
            </w:r>
          </w:p>
        </w:tc>
      </w:tr>
      <w:tr w:rsidR="00DF5997" w:rsidRPr="004974B8" w:rsidTr="004974B8">
        <w:trPr>
          <w:trHeight w:val="20"/>
        </w:trPr>
        <w:tc>
          <w:tcPr>
            <w:tcW w:w="307" w:type="pct"/>
            <w:vMerge/>
            <w:tcMar>
              <w:top w:w="0" w:type="dxa"/>
              <w:bottom w:w="0" w:type="dxa"/>
            </w:tcMar>
          </w:tcPr>
          <w:p w:rsidR="00DF5997" w:rsidRPr="004974B8" w:rsidRDefault="00DF5997" w:rsidP="004974B8">
            <w:pPr>
              <w:widowControl/>
              <w:suppressAutoHyphens w:val="0"/>
              <w:autoSpaceDN w:val="0"/>
              <w:spacing w:line="228" w:lineRule="auto"/>
              <w:rPr>
                <w:sz w:val="18"/>
                <w:szCs w:val="18"/>
                <w:lang w:eastAsia="ru-RU"/>
              </w:rPr>
            </w:pPr>
          </w:p>
        </w:tc>
        <w:tc>
          <w:tcPr>
            <w:tcW w:w="698" w:type="pct"/>
            <w:vMerge/>
            <w:tcMar>
              <w:top w:w="0" w:type="dxa"/>
              <w:bottom w:w="0" w:type="dxa"/>
            </w:tcMar>
          </w:tcPr>
          <w:p w:rsidR="00DF5997" w:rsidRPr="004974B8" w:rsidRDefault="00DF5997" w:rsidP="004974B8">
            <w:pPr>
              <w:widowControl/>
              <w:suppressAutoHyphens w:val="0"/>
              <w:autoSpaceDN w:val="0"/>
              <w:spacing w:line="228" w:lineRule="auto"/>
              <w:jc w:val="both"/>
              <w:rPr>
                <w:sz w:val="18"/>
                <w:szCs w:val="18"/>
                <w:lang w:eastAsia="ru-RU"/>
              </w:rPr>
            </w:pPr>
          </w:p>
        </w:tc>
        <w:tc>
          <w:tcPr>
            <w:tcW w:w="221" w:type="pct"/>
            <w:tcMar>
              <w:top w:w="0" w:type="dxa"/>
              <w:bottom w:w="0" w:type="dxa"/>
            </w:tcMar>
          </w:tcPr>
          <w:p w:rsidR="00DF5997" w:rsidRPr="004974B8" w:rsidRDefault="00DF599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DF5997" w:rsidRPr="004974B8" w:rsidRDefault="00DF5997" w:rsidP="004974B8">
            <w:pPr>
              <w:widowControl/>
              <w:suppressAutoHyphens w:val="0"/>
              <w:autoSpaceDN w:val="0"/>
              <w:spacing w:line="228" w:lineRule="auto"/>
              <w:jc w:val="center"/>
              <w:rPr>
                <w:sz w:val="18"/>
                <w:szCs w:val="18"/>
                <w:lang w:eastAsia="ru-RU"/>
              </w:rPr>
            </w:pPr>
            <w:r w:rsidRPr="004974B8">
              <w:rPr>
                <w:sz w:val="18"/>
                <w:szCs w:val="18"/>
                <w:lang w:eastAsia="ru-RU"/>
              </w:rPr>
              <w:t>x</w:t>
            </w:r>
          </w:p>
        </w:tc>
        <w:tc>
          <w:tcPr>
            <w:tcW w:w="661" w:type="pct"/>
            <w:tcMar>
              <w:top w:w="0" w:type="dxa"/>
              <w:bottom w:w="0" w:type="dxa"/>
            </w:tcMar>
          </w:tcPr>
          <w:p w:rsidR="00DF5997" w:rsidRPr="004974B8" w:rsidRDefault="00DF5997" w:rsidP="004974B8">
            <w:pPr>
              <w:widowControl/>
              <w:suppressAutoHyphens w:val="0"/>
              <w:autoSpaceDN w:val="0"/>
              <w:spacing w:line="228" w:lineRule="auto"/>
              <w:jc w:val="both"/>
              <w:rPr>
                <w:sz w:val="18"/>
                <w:szCs w:val="18"/>
                <w:lang w:eastAsia="ru-RU"/>
              </w:rPr>
            </w:pPr>
            <w:r w:rsidRPr="004974B8">
              <w:rPr>
                <w:sz w:val="18"/>
                <w:szCs w:val="18"/>
                <w:lang w:eastAsia="ru-RU"/>
              </w:rPr>
              <w:t>федеральный бюджет</w:t>
            </w:r>
          </w:p>
        </w:tc>
        <w:tc>
          <w:tcPr>
            <w:tcW w:w="310" w:type="pct"/>
            <w:tcMar>
              <w:top w:w="0" w:type="dxa"/>
              <w:bottom w:w="0" w:type="dxa"/>
            </w:tcMar>
          </w:tcPr>
          <w:p w:rsidR="00DF5997" w:rsidRPr="000828D0" w:rsidRDefault="00DF5997" w:rsidP="003B2513">
            <w:pPr>
              <w:widowControl/>
              <w:suppressAutoHyphens w:val="0"/>
              <w:autoSpaceDN w:val="0"/>
              <w:jc w:val="center"/>
              <w:rPr>
                <w:sz w:val="18"/>
                <w:szCs w:val="18"/>
                <w:lang w:eastAsia="ru-RU"/>
              </w:rPr>
            </w:pPr>
            <w:r w:rsidRPr="000828D0">
              <w:rPr>
                <w:sz w:val="18"/>
                <w:szCs w:val="18"/>
                <w:lang w:eastAsia="ru-RU"/>
              </w:rPr>
              <w:t>0</w:t>
            </w:r>
          </w:p>
        </w:tc>
        <w:tc>
          <w:tcPr>
            <w:tcW w:w="285"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1"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23" w:type="pct"/>
            <w:tcMar>
              <w:top w:w="0" w:type="dxa"/>
              <w:bottom w:w="0" w:type="dxa"/>
            </w:tcMar>
          </w:tcPr>
          <w:p w:rsidR="00DF5997" w:rsidRPr="000828D0" w:rsidRDefault="00DF5997" w:rsidP="003B2513">
            <w:pPr>
              <w:jc w:val="center"/>
              <w:rPr>
                <w:sz w:val="18"/>
                <w:szCs w:val="18"/>
              </w:rPr>
            </w:pPr>
            <w:r w:rsidRPr="000828D0">
              <w:rPr>
                <w:sz w:val="18"/>
                <w:szCs w:val="18"/>
              </w:rPr>
              <w:t>0</w:t>
            </w:r>
          </w:p>
        </w:tc>
      </w:tr>
      <w:tr w:rsidR="00DF5997" w:rsidRPr="004974B8" w:rsidTr="004974B8">
        <w:trPr>
          <w:trHeight w:val="20"/>
        </w:trPr>
        <w:tc>
          <w:tcPr>
            <w:tcW w:w="307" w:type="pct"/>
            <w:vMerge/>
            <w:tcMar>
              <w:top w:w="0" w:type="dxa"/>
              <w:bottom w:w="0" w:type="dxa"/>
            </w:tcMar>
          </w:tcPr>
          <w:p w:rsidR="00DF5997" w:rsidRPr="004974B8" w:rsidRDefault="00DF5997" w:rsidP="004974B8">
            <w:pPr>
              <w:widowControl/>
              <w:suppressAutoHyphens w:val="0"/>
              <w:autoSpaceDN w:val="0"/>
              <w:spacing w:line="228" w:lineRule="auto"/>
              <w:rPr>
                <w:sz w:val="18"/>
                <w:szCs w:val="18"/>
                <w:lang w:eastAsia="ru-RU"/>
              </w:rPr>
            </w:pPr>
          </w:p>
        </w:tc>
        <w:tc>
          <w:tcPr>
            <w:tcW w:w="698" w:type="pct"/>
            <w:vMerge/>
            <w:tcMar>
              <w:top w:w="0" w:type="dxa"/>
              <w:bottom w:w="0" w:type="dxa"/>
            </w:tcMar>
          </w:tcPr>
          <w:p w:rsidR="00DF5997" w:rsidRPr="004974B8" w:rsidRDefault="00DF5997" w:rsidP="004974B8">
            <w:pPr>
              <w:widowControl/>
              <w:suppressAutoHyphens w:val="0"/>
              <w:autoSpaceDN w:val="0"/>
              <w:spacing w:line="228" w:lineRule="auto"/>
              <w:jc w:val="both"/>
              <w:rPr>
                <w:sz w:val="18"/>
                <w:szCs w:val="18"/>
                <w:lang w:eastAsia="ru-RU"/>
              </w:rPr>
            </w:pPr>
          </w:p>
        </w:tc>
        <w:tc>
          <w:tcPr>
            <w:tcW w:w="221" w:type="pct"/>
            <w:tcMar>
              <w:top w:w="0" w:type="dxa"/>
              <w:bottom w:w="0" w:type="dxa"/>
            </w:tcMar>
          </w:tcPr>
          <w:p w:rsidR="00DF5997" w:rsidRPr="004974B8" w:rsidRDefault="00DF5997" w:rsidP="004974B8">
            <w:pPr>
              <w:widowControl/>
              <w:suppressAutoHyphens w:val="0"/>
              <w:autoSpaceDN w:val="0"/>
              <w:spacing w:line="228" w:lineRule="auto"/>
              <w:jc w:val="center"/>
              <w:rPr>
                <w:sz w:val="18"/>
                <w:szCs w:val="18"/>
                <w:lang w:eastAsia="ru-RU"/>
              </w:rPr>
            </w:pPr>
            <w:r>
              <w:rPr>
                <w:sz w:val="18"/>
                <w:szCs w:val="18"/>
                <w:lang w:eastAsia="ru-RU"/>
              </w:rPr>
              <w:t>х</w:t>
            </w:r>
          </w:p>
        </w:tc>
        <w:tc>
          <w:tcPr>
            <w:tcW w:w="334" w:type="pct"/>
            <w:tcMar>
              <w:top w:w="0" w:type="dxa"/>
              <w:bottom w:w="0" w:type="dxa"/>
            </w:tcMar>
          </w:tcPr>
          <w:p w:rsidR="00DF5997" w:rsidRPr="004974B8" w:rsidRDefault="00DF5997" w:rsidP="004974B8">
            <w:pPr>
              <w:widowControl/>
              <w:suppressAutoHyphens w:val="0"/>
              <w:autoSpaceDN w:val="0"/>
              <w:spacing w:line="228" w:lineRule="auto"/>
              <w:jc w:val="center"/>
              <w:rPr>
                <w:sz w:val="18"/>
                <w:szCs w:val="18"/>
                <w:lang w:eastAsia="ru-RU"/>
              </w:rPr>
            </w:pPr>
            <w:r>
              <w:rPr>
                <w:sz w:val="18"/>
                <w:szCs w:val="18"/>
                <w:lang w:eastAsia="ru-RU"/>
              </w:rPr>
              <w:t>х</w:t>
            </w:r>
          </w:p>
        </w:tc>
        <w:tc>
          <w:tcPr>
            <w:tcW w:w="661" w:type="pct"/>
            <w:tcMar>
              <w:top w:w="0" w:type="dxa"/>
              <w:bottom w:w="0" w:type="dxa"/>
            </w:tcMar>
          </w:tcPr>
          <w:p w:rsidR="00DF5997" w:rsidRPr="004974B8" w:rsidRDefault="00DF5997" w:rsidP="004974B8">
            <w:pPr>
              <w:widowControl/>
              <w:suppressAutoHyphens w:val="0"/>
              <w:autoSpaceDN w:val="0"/>
              <w:spacing w:line="228" w:lineRule="auto"/>
              <w:jc w:val="both"/>
              <w:rPr>
                <w:sz w:val="18"/>
                <w:szCs w:val="18"/>
                <w:lang w:eastAsia="ru-RU"/>
              </w:rPr>
            </w:pPr>
            <w:r w:rsidRPr="004974B8">
              <w:rPr>
                <w:sz w:val="18"/>
                <w:szCs w:val="18"/>
                <w:lang w:eastAsia="ru-RU"/>
              </w:rPr>
              <w:t>республиканский бюджет Чувашской Республики</w:t>
            </w:r>
          </w:p>
        </w:tc>
        <w:tc>
          <w:tcPr>
            <w:tcW w:w="310" w:type="pct"/>
            <w:tcMar>
              <w:top w:w="0" w:type="dxa"/>
              <w:bottom w:w="0" w:type="dxa"/>
            </w:tcMar>
          </w:tcPr>
          <w:p w:rsidR="00DF5997" w:rsidRPr="000828D0" w:rsidRDefault="00DF5997" w:rsidP="003B2513">
            <w:pPr>
              <w:widowControl/>
              <w:suppressAutoHyphens w:val="0"/>
              <w:autoSpaceDN w:val="0"/>
              <w:jc w:val="center"/>
              <w:rPr>
                <w:sz w:val="18"/>
                <w:szCs w:val="18"/>
                <w:lang w:eastAsia="ru-RU"/>
              </w:rPr>
            </w:pPr>
            <w:r w:rsidRPr="000828D0">
              <w:rPr>
                <w:sz w:val="18"/>
                <w:szCs w:val="18"/>
                <w:lang w:eastAsia="ru-RU"/>
              </w:rPr>
              <w:t>0</w:t>
            </w:r>
          </w:p>
        </w:tc>
        <w:tc>
          <w:tcPr>
            <w:tcW w:w="285"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1"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23" w:type="pct"/>
            <w:tcMar>
              <w:top w:w="0" w:type="dxa"/>
              <w:bottom w:w="0" w:type="dxa"/>
            </w:tcMar>
          </w:tcPr>
          <w:p w:rsidR="00DF5997" w:rsidRPr="000828D0" w:rsidRDefault="00DF5997" w:rsidP="003B2513">
            <w:pPr>
              <w:jc w:val="center"/>
              <w:rPr>
                <w:sz w:val="18"/>
                <w:szCs w:val="18"/>
              </w:rPr>
            </w:pPr>
            <w:r w:rsidRPr="000828D0">
              <w:rPr>
                <w:sz w:val="18"/>
                <w:szCs w:val="18"/>
              </w:rPr>
              <w:t>0</w:t>
            </w:r>
          </w:p>
        </w:tc>
      </w:tr>
      <w:tr w:rsidR="00D82E25" w:rsidRPr="004974B8" w:rsidTr="004974B8">
        <w:trPr>
          <w:trHeight w:val="20"/>
        </w:trPr>
        <w:tc>
          <w:tcPr>
            <w:tcW w:w="307" w:type="pct"/>
            <w:vMerge/>
            <w:tcMar>
              <w:top w:w="0" w:type="dxa"/>
              <w:bottom w:w="0" w:type="dxa"/>
            </w:tcMar>
          </w:tcPr>
          <w:p w:rsidR="00D82E25" w:rsidRPr="004974B8" w:rsidRDefault="00D82E25" w:rsidP="004974B8">
            <w:pPr>
              <w:widowControl/>
              <w:suppressAutoHyphens w:val="0"/>
              <w:autoSpaceDN w:val="0"/>
              <w:spacing w:line="228" w:lineRule="auto"/>
              <w:rPr>
                <w:sz w:val="18"/>
                <w:szCs w:val="18"/>
                <w:lang w:eastAsia="ru-RU"/>
              </w:rPr>
            </w:pPr>
          </w:p>
        </w:tc>
        <w:tc>
          <w:tcPr>
            <w:tcW w:w="698" w:type="pct"/>
            <w:vMerge/>
            <w:tcMar>
              <w:top w:w="0" w:type="dxa"/>
              <w:bottom w:w="0" w:type="dxa"/>
            </w:tcMar>
          </w:tcPr>
          <w:p w:rsidR="00D82E25" w:rsidRPr="004974B8" w:rsidRDefault="00D82E25" w:rsidP="004974B8">
            <w:pPr>
              <w:widowControl/>
              <w:suppressAutoHyphens w:val="0"/>
              <w:autoSpaceDN w:val="0"/>
              <w:spacing w:line="228" w:lineRule="auto"/>
              <w:jc w:val="both"/>
              <w:rPr>
                <w:sz w:val="18"/>
                <w:szCs w:val="18"/>
                <w:lang w:eastAsia="ru-RU"/>
              </w:rPr>
            </w:pPr>
          </w:p>
        </w:tc>
        <w:tc>
          <w:tcPr>
            <w:tcW w:w="221" w:type="pct"/>
            <w:tcMar>
              <w:top w:w="0" w:type="dxa"/>
              <w:bottom w:w="0" w:type="dxa"/>
            </w:tcMar>
          </w:tcPr>
          <w:p w:rsidR="00D82E25" w:rsidRPr="004974B8" w:rsidRDefault="00D82E25" w:rsidP="004974B8">
            <w:pPr>
              <w:widowControl/>
              <w:suppressAutoHyphens w:val="0"/>
              <w:autoSpaceDN w:val="0"/>
              <w:spacing w:line="228" w:lineRule="auto"/>
              <w:jc w:val="center"/>
              <w:rPr>
                <w:sz w:val="18"/>
                <w:szCs w:val="18"/>
                <w:lang w:eastAsia="ru-RU"/>
              </w:rPr>
            </w:pPr>
            <w:r w:rsidRPr="004974B8">
              <w:rPr>
                <w:sz w:val="18"/>
                <w:szCs w:val="18"/>
                <w:lang w:eastAsia="ru-RU"/>
              </w:rPr>
              <w:t>x</w:t>
            </w:r>
          </w:p>
        </w:tc>
        <w:tc>
          <w:tcPr>
            <w:tcW w:w="334" w:type="pct"/>
            <w:tcMar>
              <w:top w:w="0" w:type="dxa"/>
              <w:bottom w:w="0" w:type="dxa"/>
            </w:tcMar>
          </w:tcPr>
          <w:p w:rsidR="00D82E25" w:rsidRPr="004974B8" w:rsidRDefault="00D82E25" w:rsidP="004974B8">
            <w:pPr>
              <w:widowControl/>
              <w:suppressAutoHyphens w:val="0"/>
              <w:autoSpaceDN w:val="0"/>
              <w:spacing w:line="228" w:lineRule="auto"/>
              <w:jc w:val="center"/>
              <w:rPr>
                <w:sz w:val="18"/>
                <w:szCs w:val="18"/>
                <w:lang w:eastAsia="ru-RU"/>
              </w:rPr>
            </w:pPr>
            <w:r w:rsidRPr="004974B8">
              <w:rPr>
                <w:sz w:val="18"/>
                <w:szCs w:val="18"/>
                <w:lang w:eastAsia="ru-RU"/>
              </w:rPr>
              <w:t>x</w:t>
            </w:r>
          </w:p>
        </w:tc>
        <w:tc>
          <w:tcPr>
            <w:tcW w:w="661" w:type="pct"/>
            <w:tcMar>
              <w:top w:w="0" w:type="dxa"/>
              <w:bottom w:w="0" w:type="dxa"/>
            </w:tcMar>
          </w:tcPr>
          <w:p w:rsidR="00D82E25" w:rsidRPr="004974B8" w:rsidRDefault="00D82E25" w:rsidP="004974B8">
            <w:pPr>
              <w:widowControl/>
              <w:suppressAutoHyphens w:val="0"/>
              <w:autoSpaceDN w:val="0"/>
              <w:spacing w:line="228" w:lineRule="auto"/>
              <w:jc w:val="both"/>
              <w:rPr>
                <w:sz w:val="18"/>
                <w:szCs w:val="18"/>
                <w:lang w:eastAsia="ru-RU"/>
              </w:rPr>
            </w:pPr>
            <w:r>
              <w:rPr>
                <w:sz w:val="18"/>
                <w:szCs w:val="18"/>
                <w:lang w:eastAsia="ru-RU"/>
              </w:rPr>
              <w:t>местный бюджет</w:t>
            </w:r>
          </w:p>
        </w:tc>
        <w:tc>
          <w:tcPr>
            <w:tcW w:w="310" w:type="pct"/>
            <w:tcMar>
              <w:top w:w="0" w:type="dxa"/>
              <w:bottom w:w="0" w:type="dxa"/>
            </w:tcMar>
          </w:tcPr>
          <w:p w:rsidR="00D82E25" w:rsidRPr="004974B8" w:rsidRDefault="00D82E25" w:rsidP="003B2513">
            <w:pPr>
              <w:widowControl/>
              <w:suppressAutoHyphens w:val="0"/>
              <w:autoSpaceDN w:val="0"/>
              <w:jc w:val="center"/>
              <w:rPr>
                <w:sz w:val="18"/>
                <w:szCs w:val="18"/>
                <w:lang w:eastAsia="ru-RU"/>
              </w:rPr>
            </w:pPr>
            <w:r>
              <w:rPr>
                <w:sz w:val="18"/>
                <w:szCs w:val="18"/>
                <w:lang w:eastAsia="ru-RU"/>
              </w:rPr>
              <w:t>300,00</w:t>
            </w:r>
          </w:p>
        </w:tc>
        <w:tc>
          <w:tcPr>
            <w:tcW w:w="285" w:type="pct"/>
            <w:tcMar>
              <w:top w:w="0" w:type="dxa"/>
              <w:bottom w:w="0" w:type="dxa"/>
            </w:tcMar>
          </w:tcPr>
          <w:p w:rsidR="00D82E25" w:rsidRPr="004974B8" w:rsidRDefault="00397EEE" w:rsidP="003B2513">
            <w:pPr>
              <w:widowControl/>
              <w:suppressAutoHyphens w:val="0"/>
              <w:autoSpaceDN w:val="0"/>
              <w:jc w:val="center"/>
              <w:rPr>
                <w:sz w:val="18"/>
                <w:szCs w:val="18"/>
                <w:lang w:eastAsia="ru-RU"/>
              </w:rPr>
            </w:pPr>
            <w:r>
              <w:rPr>
                <w:sz w:val="18"/>
                <w:szCs w:val="18"/>
                <w:lang w:eastAsia="ru-RU"/>
              </w:rPr>
              <w:t>350,0</w:t>
            </w:r>
          </w:p>
        </w:tc>
        <w:tc>
          <w:tcPr>
            <w:tcW w:w="310" w:type="pct"/>
            <w:tcMar>
              <w:top w:w="0" w:type="dxa"/>
              <w:bottom w:w="0" w:type="dxa"/>
            </w:tcMar>
          </w:tcPr>
          <w:p w:rsidR="00D82E25" w:rsidRDefault="00397EEE" w:rsidP="00D82E25">
            <w:pPr>
              <w:jc w:val="center"/>
            </w:pPr>
            <w:r>
              <w:rPr>
                <w:sz w:val="18"/>
                <w:szCs w:val="18"/>
                <w:lang w:eastAsia="ru-RU"/>
              </w:rPr>
              <w:t>350,0</w:t>
            </w:r>
          </w:p>
        </w:tc>
        <w:tc>
          <w:tcPr>
            <w:tcW w:w="310" w:type="pct"/>
            <w:tcMar>
              <w:top w:w="0" w:type="dxa"/>
              <w:bottom w:w="0" w:type="dxa"/>
            </w:tcMar>
          </w:tcPr>
          <w:p w:rsidR="00D82E25" w:rsidRDefault="00397EEE" w:rsidP="00D82E25">
            <w:pPr>
              <w:jc w:val="center"/>
            </w:pPr>
            <w:r w:rsidRPr="00397EEE">
              <w:rPr>
                <w:sz w:val="18"/>
                <w:szCs w:val="18"/>
                <w:lang w:eastAsia="ru-RU"/>
              </w:rPr>
              <w:t>300,0</w:t>
            </w:r>
          </w:p>
        </w:tc>
        <w:tc>
          <w:tcPr>
            <w:tcW w:w="310" w:type="pct"/>
            <w:tcMar>
              <w:top w:w="0" w:type="dxa"/>
              <w:bottom w:w="0" w:type="dxa"/>
            </w:tcMar>
          </w:tcPr>
          <w:p w:rsidR="00D82E25" w:rsidRDefault="00397EEE" w:rsidP="00D82E25">
            <w:pPr>
              <w:jc w:val="center"/>
            </w:pPr>
            <w:r w:rsidRPr="00397EEE">
              <w:rPr>
                <w:sz w:val="18"/>
                <w:szCs w:val="18"/>
                <w:lang w:eastAsia="ru-RU"/>
              </w:rPr>
              <w:t>300,0</w:t>
            </w:r>
          </w:p>
        </w:tc>
        <w:tc>
          <w:tcPr>
            <w:tcW w:w="310" w:type="pct"/>
            <w:tcMar>
              <w:top w:w="0" w:type="dxa"/>
              <w:bottom w:w="0" w:type="dxa"/>
            </w:tcMar>
          </w:tcPr>
          <w:p w:rsidR="00D82E25" w:rsidRDefault="00D82E25" w:rsidP="00D82E25">
            <w:pPr>
              <w:jc w:val="center"/>
            </w:pPr>
            <w:r w:rsidRPr="00BE36F9">
              <w:rPr>
                <w:sz w:val="18"/>
                <w:szCs w:val="18"/>
                <w:lang w:eastAsia="ru-RU"/>
              </w:rPr>
              <w:t>400,0</w:t>
            </w:r>
          </w:p>
        </w:tc>
        <w:tc>
          <w:tcPr>
            <w:tcW w:w="310" w:type="pct"/>
            <w:tcMar>
              <w:top w:w="0" w:type="dxa"/>
              <w:bottom w:w="0" w:type="dxa"/>
            </w:tcMar>
          </w:tcPr>
          <w:p w:rsidR="00D82E25" w:rsidRDefault="00D82E25" w:rsidP="00D82E25">
            <w:pPr>
              <w:jc w:val="center"/>
            </w:pPr>
            <w:r w:rsidRPr="00BE36F9">
              <w:rPr>
                <w:sz w:val="18"/>
                <w:szCs w:val="18"/>
                <w:lang w:eastAsia="ru-RU"/>
              </w:rPr>
              <w:t>400,0</w:t>
            </w:r>
          </w:p>
        </w:tc>
        <w:tc>
          <w:tcPr>
            <w:tcW w:w="311" w:type="pct"/>
            <w:tcMar>
              <w:top w:w="0" w:type="dxa"/>
              <w:bottom w:w="0" w:type="dxa"/>
            </w:tcMar>
          </w:tcPr>
          <w:p w:rsidR="00D82E25" w:rsidRPr="004974B8" w:rsidRDefault="00D82E25" w:rsidP="003B2513">
            <w:pPr>
              <w:widowControl/>
              <w:suppressAutoHyphens w:val="0"/>
              <w:autoSpaceDN w:val="0"/>
              <w:jc w:val="center"/>
              <w:rPr>
                <w:sz w:val="18"/>
                <w:szCs w:val="18"/>
                <w:lang w:eastAsia="ru-RU"/>
              </w:rPr>
            </w:pPr>
            <w:r>
              <w:rPr>
                <w:sz w:val="18"/>
                <w:szCs w:val="18"/>
                <w:lang w:eastAsia="ru-RU"/>
              </w:rPr>
              <w:t>2000,00</w:t>
            </w:r>
          </w:p>
        </w:tc>
        <w:tc>
          <w:tcPr>
            <w:tcW w:w="323" w:type="pct"/>
            <w:tcMar>
              <w:top w:w="0" w:type="dxa"/>
              <w:bottom w:w="0" w:type="dxa"/>
            </w:tcMar>
          </w:tcPr>
          <w:p w:rsidR="00D82E25" w:rsidRPr="004974B8" w:rsidRDefault="00D82E25" w:rsidP="003B2513">
            <w:pPr>
              <w:widowControl/>
              <w:suppressAutoHyphens w:val="0"/>
              <w:autoSpaceDN w:val="0"/>
              <w:jc w:val="center"/>
              <w:rPr>
                <w:sz w:val="18"/>
                <w:szCs w:val="18"/>
                <w:lang w:eastAsia="ru-RU"/>
              </w:rPr>
            </w:pPr>
            <w:r>
              <w:rPr>
                <w:sz w:val="18"/>
                <w:szCs w:val="18"/>
                <w:lang w:eastAsia="ru-RU"/>
              </w:rPr>
              <w:t>2000,00</w:t>
            </w:r>
          </w:p>
        </w:tc>
      </w:tr>
      <w:tr w:rsidR="00DF5997" w:rsidRPr="004974B8" w:rsidTr="004974B8">
        <w:trPr>
          <w:trHeight w:val="20"/>
        </w:trPr>
        <w:tc>
          <w:tcPr>
            <w:tcW w:w="307" w:type="pct"/>
            <w:vMerge/>
            <w:tcMar>
              <w:top w:w="0" w:type="dxa"/>
              <w:bottom w:w="0" w:type="dxa"/>
            </w:tcMar>
          </w:tcPr>
          <w:p w:rsidR="00DF5997" w:rsidRPr="004974B8" w:rsidRDefault="00DF5997" w:rsidP="004974B8">
            <w:pPr>
              <w:widowControl/>
              <w:suppressAutoHyphens w:val="0"/>
              <w:autoSpaceDN w:val="0"/>
              <w:spacing w:line="228" w:lineRule="auto"/>
              <w:rPr>
                <w:sz w:val="18"/>
                <w:szCs w:val="18"/>
                <w:lang w:eastAsia="ru-RU"/>
              </w:rPr>
            </w:pPr>
          </w:p>
        </w:tc>
        <w:tc>
          <w:tcPr>
            <w:tcW w:w="698" w:type="pct"/>
            <w:vMerge/>
            <w:tcMar>
              <w:top w:w="0" w:type="dxa"/>
              <w:bottom w:w="0" w:type="dxa"/>
            </w:tcMar>
          </w:tcPr>
          <w:p w:rsidR="00DF5997" w:rsidRPr="004974B8" w:rsidRDefault="00DF5997" w:rsidP="004974B8">
            <w:pPr>
              <w:widowControl/>
              <w:suppressAutoHyphens w:val="0"/>
              <w:autoSpaceDN w:val="0"/>
              <w:spacing w:line="228" w:lineRule="auto"/>
              <w:jc w:val="both"/>
              <w:rPr>
                <w:sz w:val="18"/>
                <w:szCs w:val="18"/>
                <w:lang w:eastAsia="ru-RU"/>
              </w:rPr>
            </w:pPr>
          </w:p>
        </w:tc>
        <w:tc>
          <w:tcPr>
            <w:tcW w:w="221" w:type="pct"/>
            <w:tcMar>
              <w:top w:w="0" w:type="dxa"/>
              <w:bottom w:w="0" w:type="dxa"/>
            </w:tcMar>
          </w:tcPr>
          <w:p w:rsidR="00DF5997" w:rsidRPr="004974B8" w:rsidRDefault="00DF5997" w:rsidP="004974B8">
            <w:pPr>
              <w:widowControl/>
              <w:suppressAutoHyphens w:val="0"/>
              <w:autoSpaceDN w:val="0"/>
              <w:spacing w:line="228" w:lineRule="auto"/>
              <w:jc w:val="center"/>
              <w:rPr>
                <w:sz w:val="18"/>
                <w:szCs w:val="18"/>
                <w:lang w:eastAsia="ru-RU"/>
              </w:rPr>
            </w:pPr>
            <w:r w:rsidRPr="004974B8">
              <w:rPr>
                <w:sz w:val="18"/>
                <w:szCs w:val="18"/>
                <w:lang w:eastAsia="ru-RU"/>
              </w:rPr>
              <w:t>x</w:t>
            </w:r>
          </w:p>
        </w:tc>
        <w:tc>
          <w:tcPr>
            <w:tcW w:w="334" w:type="pct"/>
            <w:tcMar>
              <w:top w:w="0" w:type="dxa"/>
              <w:bottom w:w="0" w:type="dxa"/>
            </w:tcMar>
          </w:tcPr>
          <w:p w:rsidR="00DF5997" w:rsidRPr="004974B8" w:rsidRDefault="00DF5997" w:rsidP="004974B8">
            <w:pPr>
              <w:widowControl/>
              <w:suppressAutoHyphens w:val="0"/>
              <w:autoSpaceDN w:val="0"/>
              <w:spacing w:line="228" w:lineRule="auto"/>
              <w:jc w:val="center"/>
              <w:rPr>
                <w:sz w:val="18"/>
                <w:szCs w:val="18"/>
                <w:lang w:eastAsia="ru-RU"/>
              </w:rPr>
            </w:pPr>
            <w:r w:rsidRPr="004974B8">
              <w:rPr>
                <w:sz w:val="18"/>
                <w:szCs w:val="18"/>
                <w:lang w:eastAsia="ru-RU"/>
              </w:rPr>
              <w:t>x</w:t>
            </w:r>
          </w:p>
        </w:tc>
        <w:tc>
          <w:tcPr>
            <w:tcW w:w="661" w:type="pct"/>
            <w:tcMar>
              <w:top w:w="0" w:type="dxa"/>
              <w:bottom w:w="0" w:type="dxa"/>
            </w:tcMar>
          </w:tcPr>
          <w:p w:rsidR="00DF5997" w:rsidRPr="004974B8" w:rsidRDefault="00DF5997" w:rsidP="004974B8">
            <w:pPr>
              <w:widowControl/>
              <w:suppressAutoHyphens w:val="0"/>
              <w:autoSpaceDN w:val="0"/>
              <w:spacing w:line="228" w:lineRule="auto"/>
              <w:jc w:val="both"/>
              <w:rPr>
                <w:sz w:val="18"/>
                <w:szCs w:val="18"/>
                <w:lang w:eastAsia="ru-RU"/>
              </w:rPr>
            </w:pPr>
            <w:r w:rsidRPr="004974B8">
              <w:rPr>
                <w:sz w:val="18"/>
                <w:szCs w:val="18"/>
                <w:lang w:eastAsia="ru-RU"/>
              </w:rPr>
              <w:t>внебюджетные источники</w:t>
            </w:r>
          </w:p>
        </w:tc>
        <w:tc>
          <w:tcPr>
            <w:tcW w:w="310" w:type="pct"/>
            <w:tcMar>
              <w:top w:w="0" w:type="dxa"/>
              <w:bottom w:w="0" w:type="dxa"/>
            </w:tcMar>
          </w:tcPr>
          <w:p w:rsidR="00DF5997" w:rsidRPr="000828D0" w:rsidRDefault="00DF5997" w:rsidP="003B2513">
            <w:pPr>
              <w:widowControl/>
              <w:suppressAutoHyphens w:val="0"/>
              <w:autoSpaceDN w:val="0"/>
              <w:jc w:val="center"/>
              <w:rPr>
                <w:sz w:val="18"/>
                <w:szCs w:val="18"/>
                <w:lang w:eastAsia="ru-RU"/>
              </w:rPr>
            </w:pPr>
            <w:r w:rsidRPr="000828D0">
              <w:rPr>
                <w:sz w:val="18"/>
                <w:szCs w:val="18"/>
                <w:lang w:eastAsia="ru-RU"/>
              </w:rPr>
              <w:t>0</w:t>
            </w:r>
          </w:p>
        </w:tc>
        <w:tc>
          <w:tcPr>
            <w:tcW w:w="285"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0"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11" w:type="pct"/>
            <w:tcMar>
              <w:top w:w="0" w:type="dxa"/>
              <w:bottom w:w="0" w:type="dxa"/>
            </w:tcMar>
          </w:tcPr>
          <w:p w:rsidR="00DF5997" w:rsidRPr="000828D0" w:rsidRDefault="00DF5997" w:rsidP="003B2513">
            <w:pPr>
              <w:jc w:val="center"/>
              <w:rPr>
                <w:sz w:val="18"/>
                <w:szCs w:val="18"/>
              </w:rPr>
            </w:pPr>
            <w:r w:rsidRPr="000828D0">
              <w:rPr>
                <w:sz w:val="18"/>
                <w:szCs w:val="18"/>
              </w:rPr>
              <w:t>0</w:t>
            </w:r>
          </w:p>
        </w:tc>
        <w:tc>
          <w:tcPr>
            <w:tcW w:w="323" w:type="pct"/>
            <w:tcMar>
              <w:top w:w="0" w:type="dxa"/>
              <w:bottom w:w="0" w:type="dxa"/>
            </w:tcMar>
          </w:tcPr>
          <w:p w:rsidR="00DF5997" w:rsidRPr="000828D0" w:rsidRDefault="00DF5997" w:rsidP="003B2513">
            <w:pPr>
              <w:jc w:val="center"/>
              <w:rPr>
                <w:sz w:val="18"/>
                <w:szCs w:val="18"/>
              </w:rPr>
            </w:pPr>
            <w:r w:rsidRPr="000828D0">
              <w:rPr>
                <w:sz w:val="18"/>
                <w:szCs w:val="18"/>
              </w:rPr>
              <w:t>0</w:t>
            </w:r>
          </w:p>
        </w:tc>
      </w:tr>
      <w:tr w:rsidR="00C96187" w:rsidRPr="004974B8" w:rsidTr="004974B8">
        <w:trPr>
          <w:trHeight w:val="20"/>
        </w:trPr>
        <w:tc>
          <w:tcPr>
            <w:tcW w:w="307" w:type="pct"/>
            <w:vMerge w:val="restart"/>
            <w:tcMar>
              <w:top w:w="0" w:type="dxa"/>
              <w:bottom w:w="0" w:type="dxa"/>
            </w:tcMar>
          </w:tcPr>
          <w:p w:rsidR="00C96187" w:rsidRPr="004974B8" w:rsidRDefault="00C96187" w:rsidP="00C0483B">
            <w:pPr>
              <w:widowControl/>
              <w:suppressAutoHyphens w:val="0"/>
              <w:autoSpaceDN w:val="0"/>
              <w:spacing w:line="228" w:lineRule="auto"/>
              <w:rPr>
                <w:sz w:val="18"/>
                <w:szCs w:val="18"/>
                <w:lang w:eastAsia="ru-RU"/>
              </w:rPr>
            </w:pPr>
            <w:r w:rsidRPr="004974B8">
              <w:rPr>
                <w:sz w:val="18"/>
                <w:szCs w:val="18"/>
                <w:lang w:eastAsia="ru-RU"/>
              </w:rPr>
              <w:t>мероприя</w:t>
            </w:r>
            <w:r w:rsidRPr="004974B8">
              <w:rPr>
                <w:sz w:val="18"/>
                <w:szCs w:val="18"/>
                <w:lang w:eastAsia="ru-RU"/>
              </w:rPr>
              <w:softHyphen/>
              <w:t xml:space="preserve">тие </w:t>
            </w:r>
            <w:r w:rsidR="00C0483B">
              <w:rPr>
                <w:sz w:val="18"/>
                <w:szCs w:val="18"/>
                <w:lang w:eastAsia="ru-RU"/>
              </w:rPr>
              <w:t>1.1</w:t>
            </w:r>
          </w:p>
        </w:tc>
        <w:tc>
          <w:tcPr>
            <w:tcW w:w="698" w:type="pct"/>
            <w:vMerge w:val="restart"/>
            <w:tcMar>
              <w:top w:w="0" w:type="dxa"/>
              <w:bottom w:w="0" w:type="dxa"/>
            </w:tcMar>
          </w:tcPr>
          <w:p w:rsidR="00C96187" w:rsidRPr="004974B8" w:rsidRDefault="00C0483B" w:rsidP="004974B8">
            <w:pPr>
              <w:widowControl/>
              <w:suppressAutoHyphens w:val="0"/>
              <w:autoSpaceDN w:val="0"/>
              <w:spacing w:line="228" w:lineRule="auto"/>
              <w:jc w:val="both"/>
              <w:rPr>
                <w:sz w:val="18"/>
                <w:szCs w:val="18"/>
                <w:lang w:eastAsia="ru-RU"/>
              </w:rPr>
            </w:pPr>
            <w:r>
              <w:rPr>
                <w:sz w:val="18"/>
                <w:szCs w:val="18"/>
                <w:lang w:eastAsia="ru-RU"/>
              </w:rPr>
              <w:t>Организация проведения оплачиваемых общественных работ</w:t>
            </w:r>
          </w:p>
        </w:tc>
        <w:tc>
          <w:tcPr>
            <w:tcW w:w="221"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661" w:type="pct"/>
            <w:tcMar>
              <w:top w:w="0" w:type="dxa"/>
              <w:bottom w:w="0" w:type="dxa"/>
            </w:tcMar>
          </w:tcPr>
          <w:p w:rsidR="00C96187" w:rsidRPr="004974B8" w:rsidRDefault="00C96187" w:rsidP="004974B8">
            <w:pPr>
              <w:widowControl/>
              <w:suppressAutoHyphens w:val="0"/>
              <w:autoSpaceDN w:val="0"/>
              <w:spacing w:line="228" w:lineRule="auto"/>
              <w:jc w:val="both"/>
              <w:rPr>
                <w:sz w:val="18"/>
                <w:szCs w:val="18"/>
                <w:lang w:eastAsia="ru-RU"/>
              </w:rPr>
            </w:pPr>
            <w:r w:rsidRPr="004974B8">
              <w:rPr>
                <w:sz w:val="18"/>
                <w:szCs w:val="18"/>
                <w:lang w:eastAsia="ru-RU"/>
              </w:rPr>
              <w:t>всего</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285"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1" w:type="pct"/>
            <w:tcMar>
              <w:top w:w="0" w:type="dxa"/>
              <w:bottom w:w="0" w:type="dxa"/>
            </w:tcMar>
          </w:tcPr>
          <w:p w:rsidR="00C96187" w:rsidRDefault="00C96187" w:rsidP="00C96187">
            <w:pPr>
              <w:jc w:val="center"/>
            </w:pPr>
            <w:r w:rsidRPr="00D5001E">
              <w:rPr>
                <w:rFonts w:eastAsia="Calibri"/>
                <w:sz w:val="18"/>
                <w:szCs w:val="18"/>
              </w:rPr>
              <w:t>0</w:t>
            </w:r>
          </w:p>
        </w:tc>
        <w:tc>
          <w:tcPr>
            <w:tcW w:w="323" w:type="pct"/>
            <w:tcMar>
              <w:top w:w="0" w:type="dxa"/>
              <w:bottom w:w="0" w:type="dxa"/>
            </w:tcMar>
          </w:tcPr>
          <w:p w:rsidR="00C96187" w:rsidRDefault="00C96187" w:rsidP="00C96187">
            <w:pPr>
              <w:jc w:val="center"/>
            </w:pPr>
            <w:r w:rsidRPr="00D5001E">
              <w:rPr>
                <w:rFonts w:eastAsia="Calibri"/>
                <w:sz w:val="18"/>
                <w:szCs w:val="18"/>
              </w:rPr>
              <w:t>0</w:t>
            </w:r>
          </w:p>
        </w:tc>
      </w:tr>
      <w:tr w:rsidR="00C96187" w:rsidRPr="004974B8" w:rsidTr="004974B8">
        <w:trPr>
          <w:trHeight w:val="20"/>
        </w:trPr>
        <w:tc>
          <w:tcPr>
            <w:tcW w:w="307"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C96187" w:rsidRPr="004974B8" w:rsidRDefault="00C96187" w:rsidP="004974B8">
            <w:pPr>
              <w:widowControl/>
              <w:suppressAutoHyphens w:val="0"/>
              <w:autoSpaceDE/>
              <w:spacing w:line="228" w:lineRule="auto"/>
              <w:rPr>
                <w:sz w:val="18"/>
                <w:szCs w:val="18"/>
                <w:lang w:eastAsia="ru-RU"/>
              </w:rPr>
            </w:pPr>
          </w:p>
        </w:tc>
        <w:tc>
          <w:tcPr>
            <w:tcW w:w="221"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661" w:type="pct"/>
            <w:tcMar>
              <w:top w:w="0" w:type="dxa"/>
              <w:bottom w:w="0" w:type="dxa"/>
            </w:tcMar>
          </w:tcPr>
          <w:p w:rsidR="00C96187" w:rsidRPr="004974B8" w:rsidRDefault="00C96187" w:rsidP="004974B8">
            <w:pPr>
              <w:widowControl/>
              <w:suppressAutoHyphens w:val="0"/>
              <w:autoSpaceDN w:val="0"/>
              <w:spacing w:line="228" w:lineRule="auto"/>
              <w:jc w:val="both"/>
              <w:rPr>
                <w:sz w:val="18"/>
                <w:szCs w:val="18"/>
                <w:lang w:eastAsia="ru-RU"/>
              </w:rPr>
            </w:pPr>
            <w:r w:rsidRPr="004974B8">
              <w:rPr>
                <w:sz w:val="18"/>
                <w:szCs w:val="18"/>
                <w:lang w:eastAsia="ru-RU"/>
              </w:rPr>
              <w:t>федеральный бюджет</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285"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1" w:type="pct"/>
            <w:tcMar>
              <w:top w:w="0" w:type="dxa"/>
              <w:bottom w:w="0" w:type="dxa"/>
            </w:tcMar>
          </w:tcPr>
          <w:p w:rsidR="00C96187" w:rsidRDefault="00C96187" w:rsidP="00C96187">
            <w:pPr>
              <w:jc w:val="center"/>
            </w:pPr>
            <w:r w:rsidRPr="00D5001E">
              <w:rPr>
                <w:rFonts w:eastAsia="Calibri"/>
                <w:sz w:val="18"/>
                <w:szCs w:val="18"/>
              </w:rPr>
              <w:t>0</w:t>
            </w:r>
          </w:p>
        </w:tc>
        <w:tc>
          <w:tcPr>
            <w:tcW w:w="323" w:type="pct"/>
            <w:tcMar>
              <w:top w:w="0" w:type="dxa"/>
              <w:bottom w:w="0" w:type="dxa"/>
            </w:tcMar>
          </w:tcPr>
          <w:p w:rsidR="00C96187" w:rsidRDefault="00C96187" w:rsidP="00C96187">
            <w:pPr>
              <w:jc w:val="center"/>
            </w:pPr>
            <w:r w:rsidRPr="00D5001E">
              <w:rPr>
                <w:rFonts w:eastAsia="Calibri"/>
                <w:sz w:val="18"/>
                <w:szCs w:val="18"/>
              </w:rPr>
              <w:t>0</w:t>
            </w:r>
          </w:p>
        </w:tc>
      </w:tr>
      <w:tr w:rsidR="00C96187" w:rsidRPr="004974B8" w:rsidTr="004974B8">
        <w:trPr>
          <w:trHeight w:val="20"/>
        </w:trPr>
        <w:tc>
          <w:tcPr>
            <w:tcW w:w="307"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C96187" w:rsidRPr="004974B8" w:rsidRDefault="00C96187" w:rsidP="004974B8">
            <w:pPr>
              <w:widowControl/>
              <w:suppressAutoHyphens w:val="0"/>
              <w:autoSpaceDE/>
              <w:spacing w:line="228" w:lineRule="auto"/>
              <w:rPr>
                <w:sz w:val="18"/>
                <w:szCs w:val="18"/>
                <w:lang w:eastAsia="ru-RU"/>
              </w:rPr>
            </w:pPr>
          </w:p>
        </w:tc>
        <w:tc>
          <w:tcPr>
            <w:tcW w:w="221"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Pr>
                <w:sz w:val="18"/>
                <w:szCs w:val="18"/>
                <w:lang w:eastAsia="ru-RU"/>
              </w:rPr>
              <w:t>х</w:t>
            </w:r>
          </w:p>
        </w:tc>
        <w:tc>
          <w:tcPr>
            <w:tcW w:w="334"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Pr>
                <w:sz w:val="18"/>
                <w:szCs w:val="18"/>
                <w:lang w:eastAsia="ru-RU"/>
              </w:rPr>
              <w:t>х</w:t>
            </w:r>
          </w:p>
        </w:tc>
        <w:tc>
          <w:tcPr>
            <w:tcW w:w="661" w:type="pct"/>
            <w:tcMar>
              <w:top w:w="0" w:type="dxa"/>
              <w:bottom w:w="0" w:type="dxa"/>
            </w:tcMar>
          </w:tcPr>
          <w:p w:rsidR="00C96187" w:rsidRPr="004974B8" w:rsidRDefault="00C96187" w:rsidP="004974B8">
            <w:pPr>
              <w:widowControl/>
              <w:suppressAutoHyphens w:val="0"/>
              <w:autoSpaceDN w:val="0"/>
              <w:spacing w:line="228" w:lineRule="auto"/>
              <w:jc w:val="both"/>
              <w:rPr>
                <w:sz w:val="18"/>
                <w:szCs w:val="18"/>
                <w:lang w:eastAsia="ru-RU"/>
              </w:rPr>
            </w:pPr>
            <w:r w:rsidRPr="004974B8">
              <w:rPr>
                <w:sz w:val="18"/>
                <w:szCs w:val="18"/>
                <w:lang w:eastAsia="ru-RU"/>
              </w:rPr>
              <w:t>республиканский бюджет Чувашской Республики</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285"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1" w:type="pct"/>
            <w:tcMar>
              <w:top w:w="0" w:type="dxa"/>
              <w:bottom w:w="0" w:type="dxa"/>
            </w:tcMar>
          </w:tcPr>
          <w:p w:rsidR="00C96187" w:rsidRDefault="00C96187" w:rsidP="00C96187">
            <w:pPr>
              <w:jc w:val="center"/>
            </w:pPr>
            <w:r w:rsidRPr="00D5001E">
              <w:rPr>
                <w:rFonts w:eastAsia="Calibri"/>
                <w:sz w:val="18"/>
                <w:szCs w:val="18"/>
              </w:rPr>
              <w:t>0</w:t>
            </w:r>
          </w:p>
        </w:tc>
        <w:tc>
          <w:tcPr>
            <w:tcW w:w="323" w:type="pct"/>
            <w:tcMar>
              <w:top w:w="0" w:type="dxa"/>
              <w:bottom w:w="0" w:type="dxa"/>
            </w:tcMar>
          </w:tcPr>
          <w:p w:rsidR="00C96187" w:rsidRDefault="00C96187" w:rsidP="00C96187">
            <w:pPr>
              <w:jc w:val="center"/>
            </w:pPr>
            <w:r w:rsidRPr="00D5001E">
              <w:rPr>
                <w:rFonts w:eastAsia="Calibri"/>
                <w:sz w:val="18"/>
                <w:szCs w:val="18"/>
              </w:rPr>
              <w:t>0</w:t>
            </w:r>
          </w:p>
        </w:tc>
      </w:tr>
      <w:tr w:rsidR="00C96187" w:rsidRPr="004974B8" w:rsidTr="004974B8">
        <w:trPr>
          <w:trHeight w:val="20"/>
        </w:trPr>
        <w:tc>
          <w:tcPr>
            <w:tcW w:w="307"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C96187" w:rsidRPr="004974B8" w:rsidRDefault="00C96187" w:rsidP="004974B8">
            <w:pPr>
              <w:widowControl/>
              <w:suppressAutoHyphens w:val="0"/>
              <w:autoSpaceDE/>
              <w:spacing w:line="228" w:lineRule="auto"/>
              <w:rPr>
                <w:sz w:val="18"/>
                <w:szCs w:val="18"/>
                <w:lang w:eastAsia="ru-RU"/>
              </w:rPr>
            </w:pPr>
          </w:p>
        </w:tc>
        <w:tc>
          <w:tcPr>
            <w:tcW w:w="221"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661" w:type="pct"/>
            <w:tcMar>
              <w:top w:w="0" w:type="dxa"/>
              <w:bottom w:w="0" w:type="dxa"/>
            </w:tcMar>
          </w:tcPr>
          <w:p w:rsidR="00C96187" w:rsidRPr="004974B8" w:rsidRDefault="00C96187" w:rsidP="00C96187">
            <w:pPr>
              <w:widowControl/>
              <w:suppressAutoHyphens w:val="0"/>
              <w:autoSpaceDN w:val="0"/>
              <w:spacing w:line="228" w:lineRule="auto"/>
              <w:jc w:val="both"/>
              <w:rPr>
                <w:sz w:val="18"/>
                <w:szCs w:val="18"/>
                <w:lang w:eastAsia="ru-RU"/>
              </w:rPr>
            </w:pPr>
            <w:r>
              <w:rPr>
                <w:sz w:val="18"/>
                <w:szCs w:val="18"/>
                <w:lang w:eastAsia="ru-RU"/>
              </w:rPr>
              <w:t>местный</w:t>
            </w:r>
            <w:r w:rsidRPr="004974B8">
              <w:rPr>
                <w:sz w:val="18"/>
                <w:szCs w:val="18"/>
                <w:lang w:eastAsia="ru-RU"/>
              </w:rPr>
              <w:t xml:space="preserve"> бюджет</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285"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1" w:type="pct"/>
            <w:tcMar>
              <w:top w:w="0" w:type="dxa"/>
              <w:bottom w:w="0" w:type="dxa"/>
            </w:tcMar>
          </w:tcPr>
          <w:p w:rsidR="00C96187" w:rsidRDefault="00C96187" w:rsidP="00C96187">
            <w:pPr>
              <w:jc w:val="center"/>
            </w:pPr>
            <w:r w:rsidRPr="00D5001E">
              <w:rPr>
                <w:rFonts w:eastAsia="Calibri"/>
                <w:sz w:val="18"/>
                <w:szCs w:val="18"/>
              </w:rPr>
              <w:t>0</w:t>
            </w:r>
          </w:p>
        </w:tc>
        <w:tc>
          <w:tcPr>
            <w:tcW w:w="323" w:type="pct"/>
            <w:tcMar>
              <w:top w:w="0" w:type="dxa"/>
              <w:bottom w:w="0" w:type="dxa"/>
            </w:tcMar>
          </w:tcPr>
          <w:p w:rsidR="00C96187" w:rsidRDefault="00C96187" w:rsidP="00C96187">
            <w:pPr>
              <w:jc w:val="center"/>
            </w:pPr>
            <w:r w:rsidRPr="00D5001E">
              <w:rPr>
                <w:rFonts w:eastAsia="Calibri"/>
                <w:sz w:val="18"/>
                <w:szCs w:val="18"/>
              </w:rPr>
              <w:t>0</w:t>
            </w:r>
          </w:p>
        </w:tc>
      </w:tr>
      <w:tr w:rsidR="00C96187" w:rsidRPr="004974B8" w:rsidTr="004974B8">
        <w:trPr>
          <w:trHeight w:val="20"/>
        </w:trPr>
        <w:tc>
          <w:tcPr>
            <w:tcW w:w="307"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C96187" w:rsidRPr="004974B8" w:rsidRDefault="00C96187" w:rsidP="004974B8">
            <w:pPr>
              <w:widowControl/>
              <w:suppressAutoHyphens w:val="0"/>
              <w:autoSpaceDE/>
              <w:spacing w:line="228" w:lineRule="auto"/>
              <w:rPr>
                <w:sz w:val="18"/>
                <w:szCs w:val="18"/>
                <w:lang w:eastAsia="ru-RU"/>
              </w:rPr>
            </w:pPr>
          </w:p>
        </w:tc>
        <w:tc>
          <w:tcPr>
            <w:tcW w:w="221"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661" w:type="pct"/>
            <w:tcMar>
              <w:top w:w="0" w:type="dxa"/>
              <w:bottom w:w="0" w:type="dxa"/>
            </w:tcMar>
          </w:tcPr>
          <w:p w:rsidR="00C96187" w:rsidRPr="004974B8" w:rsidRDefault="00C96187" w:rsidP="004974B8">
            <w:pPr>
              <w:widowControl/>
              <w:suppressAutoHyphens w:val="0"/>
              <w:autoSpaceDN w:val="0"/>
              <w:spacing w:line="228" w:lineRule="auto"/>
              <w:jc w:val="both"/>
              <w:rPr>
                <w:sz w:val="18"/>
                <w:szCs w:val="18"/>
                <w:lang w:eastAsia="ru-RU"/>
              </w:rPr>
            </w:pPr>
            <w:r w:rsidRPr="004974B8">
              <w:rPr>
                <w:sz w:val="18"/>
                <w:szCs w:val="18"/>
                <w:lang w:eastAsia="ru-RU"/>
              </w:rPr>
              <w:t>внебюджетные источники</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285"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0" w:type="pct"/>
            <w:tcMar>
              <w:top w:w="0" w:type="dxa"/>
              <w:bottom w:w="0" w:type="dxa"/>
            </w:tcMar>
          </w:tcPr>
          <w:p w:rsidR="00C96187" w:rsidRDefault="00C96187" w:rsidP="00C96187">
            <w:pPr>
              <w:jc w:val="center"/>
            </w:pPr>
            <w:r w:rsidRPr="00D5001E">
              <w:rPr>
                <w:rFonts w:eastAsia="Calibri"/>
                <w:sz w:val="18"/>
                <w:szCs w:val="18"/>
              </w:rPr>
              <w:t>0</w:t>
            </w:r>
          </w:p>
        </w:tc>
        <w:tc>
          <w:tcPr>
            <w:tcW w:w="311" w:type="pct"/>
            <w:tcMar>
              <w:top w:w="0" w:type="dxa"/>
              <w:bottom w:w="0" w:type="dxa"/>
            </w:tcMar>
          </w:tcPr>
          <w:p w:rsidR="00C96187" w:rsidRDefault="00C96187" w:rsidP="00C96187">
            <w:pPr>
              <w:jc w:val="center"/>
            </w:pPr>
            <w:r w:rsidRPr="00D5001E">
              <w:rPr>
                <w:rFonts w:eastAsia="Calibri"/>
                <w:sz w:val="18"/>
                <w:szCs w:val="18"/>
              </w:rPr>
              <w:t>0</w:t>
            </w:r>
          </w:p>
        </w:tc>
        <w:tc>
          <w:tcPr>
            <w:tcW w:w="323" w:type="pct"/>
            <w:tcMar>
              <w:top w:w="0" w:type="dxa"/>
              <w:bottom w:w="0" w:type="dxa"/>
            </w:tcMar>
          </w:tcPr>
          <w:p w:rsidR="00C96187" w:rsidRDefault="00C96187" w:rsidP="00C96187">
            <w:pPr>
              <w:jc w:val="center"/>
            </w:pPr>
            <w:r w:rsidRPr="00D5001E">
              <w:rPr>
                <w:rFonts w:eastAsia="Calibri"/>
                <w:sz w:val="18"/>
                <w:szCs w:val="18"/>
              </w:rPr>
              <w:t>0</w:t>
            </w:r>
          </w:p>
        </w:tc>
      </w:tr>
      <w:tr w:rsidR="00C0483B" w:rsidRPr="004974B8" w:rsidTr="004974B8">
        <w:trPr>
          <w:trHeight w:val="20"/>
        </w:trPr>
        <w:tc>
          <w:tcPr>
            <w:tcW w:w="307" w:type="pct"/>
            <w:vMerge w:val="restart"/>
            <w:tcMar>
              <w:top w:w="0" w:type="dxa"/>
              <w:bottom w:w="0" w:type="dxa"/>
            </w:tcMar>
          </w:tcPr>
          <w:p w:rsidR="00C0483B" w:rsidRPr="004974B8" w:rsidRDefault="00C0483B" w:rsidP="00C0483B">
            <w:pPr>
              <w:widowControl/>
              <w:suppressAutoHyphens w:val="0"/>
              <w:autoSpaceDN w:val="0"/>
              <w:spacing w:line="228" w:lineRule="auto"/>
              <w:rPr>
                <w:sz w:val="18"/>
                <w:szCs w:val="18"/>
                <w:lang w:eastAsia="ru-RU"/>
              </w:rPr>
            </w:pPr>
            <w:r w:rsidRPr="004974B8">
              <w:rPr>
                <w:sz w:val="18"/>
                <w:szCs w:val="18"/>
                <w:lang w:eastAsia="ru-RU"/>
              </w:rPr>
              <w:t>мероприя</w:t>
            </w:r>
            <w:r w:rsidRPr="004974B8">
              <w:rPr>
                <w:sz w:val="18"/>
                <w:szCs w:val="18"/>
                <w:lang w:eastAsia="ru-RU"/>
              </w:rPr>
              <w:softHyphen/>
              <w:t xml:space="preserve">тие </w:t>
            </w:r>
            <w:r>
              <w:rPr>
                <w:sz w:val="18"/>
                <w:szCs w:val="18"/>
                <w:lang w:eastAsia="ru-RU"/>
              </w:rPr>
              <w:t>1.2</w:t>
            </w:r>
          </w:p>
        </w:tc>
        <w:tc>
          <w:tcPr>
            <w:tcW w:w="698" w:type="pct"/>
            <w:vMerge w:val="restart"/>
            <w:tcMar>
              <w:top w:w="0" w:type="dxa"/>
              <w:bottom w:w="0" w:type="dxa"/>
            </w:tcMar>
          </w:tcPr>
          <w:p w:rsidR="00C0483B" w:rsidRPr="004974B8" w:rsidRDefault="00C0483B" w:rsidP="004974B8">
            <w:pPr>
              <w:widowControl/>
              <w:suppressAutoHyphens w:val="0"/>
              <w:autoSpaceDN w:val="0"/>
              <w:spacing w:line="228" w:lineRule="auto"/>
              <w:jc w:val="both"/>
              <w:rPr>
                <w:sz w:val="18"/>
                <w:szCs w:val="18"/>
                <w:lang w:eastAsia="ru-RU"/>
              </w:rPr>
            </w:pPr>
            <w:r>
              <w:rPr>
                <w:sz w:val="18"/>
                <w:szCs w:val="18"/>
                <w:lang w:eastAsia="ru-RU"/>
              </w:rPr>
              <w:t>Организация временного трудоустройства несовершеннолетних граждан в возрасте от 14 до 18 лет в свободное от учебы время</w:t>
            </w:r>
          </w:p>
        </w:tc>
        <w:tc>
          <w:tcPr>
            <w:tcW w:w="221" w:type="pct"/>
            <w:tcMar>
              <w:top w:w="0" w:type="dxa"/>
              <w:bottom w:w="0" w:type="dxa"/>
            </w:tcMar>
          </w:tcPr>
          <w:p w:rsidR="00C0483B" w:rsidRPr="004974B8" w:rsidRDefault="00C0483B"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C0483B" w:rsidRPr="004974B8" w:rsidRDefault="00C0483B"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661" w:type="pct"/>
            <w:tcMar>
              <w:top w:w="0" w:type="dxa"/>
              <w:bottom w:w="0" w:type="dxa"/>
            </w:tcMar>
          </w:tcPr>
          <w:p w:rsidR="00C0483B" w:rsidRPr="004974B8" w:rsidRDefault="00C0483B" w:rsidP="004974B8">
            <w:pPr>
              <w:widowControl/>
              <w:suppressAutoHyphens w:val="0"/>
              <w:autoSpaceDN w:val="0"/>
              <w:spacing w:line="228" w:lineRule="auto"/>
              <w:jc w:val="both"/>
              <w:rPr>
                <w:sz w:val="18"/>
                <w:szCs w:val="18"/>
                <w:lang w:eastAsia="ru-RU"/>
              </w:rPr>
            </w:pPr>
            <w:r w:rsidRPr="004974B8">
              <w:rPr>
                <w:sz w:val="18"/>
                <w:szCs w:val="18"/>
                <w:lang w:eastAsia="ru-RU"/>
              </w:rPr>
              <w:t>всего</w:t>
            </w:r>
          </w:p>
        </w:tc>
        <w:tc>
          <w:tcPr>
            <w:tcW w:w="310" w:type="pct"/>
            <w:tcMar>
              <w:top w:w="0" w:type="dxa"/>
              <w:bottom w:w="0" w:type="dxa"/>
            </w:tcMar>
          </w:tcPr>
          <w:p w:rsidR="00C0483B" w:rsidRDefault="00C0483B" w:rsidP="00C96187">
            <w:pPr>
              <w:jc w:val="center"/>
            </w:pPr>
            <w:r>
              <w:rPr>
                <w:rFonts w:eastAsia="Calibri"/>
                <w:sz w:val="18"/>
                <w:szCs w:val="18"/>
              </w:rPr>
              <w:t>30</w:t>
            </w:r>
            <w:r w:rsidRPr="001E65AD">
              <w:rPr>
                <w:rFonts w:eastAsia="Calibri"/>
                <w:sz w:val="18"/>
                <w:szCs w:val="18"/>
              </w:rPr>
              <w:t>0</w:t>
            </w:r>
            <w:r>
              <w:rPr>
                <w:rFonts w:eastAsia="Calibri"/>
                <w:sz w:val="18"/>
                <w:szCs w:val="18"/>
              </w:rPr>
              <w:t>,0</w:t>
            </w:r>
          </w:p>
        </w:tc>
        <w:tc>
          <w:tcPr>
            <w:tcW w:w="285" w:type="pct"/>
            <w:tcMar>
              <w:top w:w="0" w:type="dxa"/>
              <w:bottom w:w="0" w:type="dxa"/>
            </w:tcMar>
          </w:tcPr>
          <w:p w:rsidR="00C0483B" w:rsidRDefault="00397EEE" w:rsidP="00C96187">
            <w:pPr>
              <w:jc w:val="center"/>
            </w:pPr>
            <w:r>
              <w:rPr>
                <w:rFonts w:eastAsia="Calibri"/>
                <w:sz w:val="18"/>
                <w:szCs w:val="18"/>
              </w:rPr>
              <w:t>350,0</w:t>
            </w:r>
          </w:p>
        </w:tc>
        <w:tc>
          <w:tcPr>
            <w:tcW w:w="310" w:type="pct"/>
            <w:tcMar>
              <w:top w:w="0" w:type="dxa"/>
              <w:bottom w:w="0" w:type="dxa"/>
            </w:tcMar>
          </w:tcPr>
          <w:p w:rsidR="00C0483B" w:rsidRDefault="00397EEE" w:rsidP="00C0483B">
            <w:pPr>
              <w:jc w:val="center"/>
            </w:pPr>
            <w:r>
              <w:rPr>
                <w:sz w:val="18"/>
                <w:szCs w:val="18"/>
                <w:lang w:eastAsia="ru-RU"/>
              </w:rPr>
              <w:t>350,0</w:t>
            </w:r>
          </w:p>
        </w:tc>
        <w:tc>
          <w:tcPr>
            <w:tcW w:w="310" w:type="pct"/>
            <w:tcMar>
              <w:top w:w="0" w:type="dxa"/>
              <w:bottom w:w="0" w:type="dxa"/>
            </w:tcMar>
          </w:tcPr>
          <w:p w:rsidR="00C0483B" w:rsidRDefault="00397EEE" w:rsidP="00C0483B">
            <w:pPr>
              <w:jc w:val="center"/>
            </w:pPr>
            <w:r w:rsidRPr="00397EEE">
              <w:rPr>
                <w:sz w:val="18"/>
                <w:szCs w:val="18"/>
                <w:lang w:eastAsia="ru-RU"/>
              </w:rPr>
              <w:t>300,0</w:t>
            </w:r>
          </w:p>
        </w:tc>
        <w:tc>
          <w:tcPr>
            <w:tcW w:w="310" w:type="pct"/>
            <w:tcMar>
              <w:top w:w="0" w:type="dxa"/>
              <w:bottom w:w="0" w:type="dxa"/>
            </w:tcMar>
          </w:tcPr>
          <w:p w:rsidR="00C0483B" w:rsidRDefault="00397EEE" w:rsidP="00C0483B">
            <w:pPr>
              <w:jc w:val="center"/>
            </w:pPr>
            <w:r w:rsidRPr="00397EEE">
              <w:rPr>
                <w:sz w:val="18"/>
                <w:szCs w:val="18"/>
                <w:lang w:eastAsia="ru-RU"/>
              </w:rPr>
              <w:t>300,0</w:t>
            </w:r>
          </w:p>
        </w:tc>
        <w:tc>
          <w:tcPr>
            <w:tcW w:w="310" w:type="pct"/>
            <w:tcMar>
              <w:top w:w="0" w:type="dxa"/>
              <w:bottom w:w="0" w:type="dxa"/>
            </w:tcMar>
          </w:tcPr>
          <w:p w:rsidR="00C0483B" w:rsidRDefault="00C0483B" w:rsidP="00C0483B">
            <w:pPr>
              <w:jc w:val="center"/>
            </w:pPr>
            <w:r w:rsidRPr="00A84710">
              <w:rPr>
                <w:sz w:val="18"/>
                <w:szCs w:val="18"/>
                <w:lang w:eastAsia="ru-RU"/>
              </w:rPr>
              <w:t>400,0</w:t>
            </w:r>
          </w:p>
        </w:tc>
        <w:tc>
          <w:tcPr>
            <w:tcW w:w="310" w:type="pct"/>
            <w:tcMar>
              <w:top w:w="0" w:type="dxa"/>
              <w:bottom w:w="0" w:type="dxa"/>
            </w:tcMar>
          </w:tcPr>
          <w:p w:rsidR="00C0483B" w:rsidRDefault="00C0483B" w:rsidP="00C0483B">
            <w:pPr>
              <w:jc w:val="center"/>
            </w:pPr>
            <w:r w:rsidRPr="00A84710">
              <w:rPr>
                <w:sz w:val="18"/>
                <w:szCs w:val="18"/>
                <w:lang w:eastAsia="ru-RU"/>
              </w:rPr>
              <w:t>400,0</w:t>
            </w:r>
          </w:p>
        </w:tc>
        <w:tc>
          <w:tcPr>
            <w:tcW w:w="311" w:type="pct"/>
            <w:tcMar>
              <w:top w:w="0" w:type="dxa"/>
              <w:bottom w:w="0" w:type="dxa"/>
            </w:tcMar>
          </w:tcPr>
          <w:p w:rsidR="00C0483B" w:rsidRDefault="00C0483B" w:rsidP="00C96187">
            <w:pPr>
              <w:jc w:val="center"/>
            </w:pPr>
            <w:r>
              <w:rPr>
                <w:rFonts w:eastAsia="Calibri"/>
                <w:sz w:val="18"/>
                <w:szCs w:val="18"/>
              </w:rPr>
              <w:t>200</w:t>
            </w:r>
            <w:r w:rsidRPr="001E65AD">
              <w:rPr>
                <w:rFonts w:eastAsia="Calibri"/>
                <w:sz w:val="18"/>
                <w:szCs w:val="18"/>
              </w:rPr>
              <w:t>0</w:t>
            </w:r>
            <w:r>
              <w:rPr>
                <w:rFonts w:eastAsia="Calibri"/>
                <w:sz w:val="18"/>
                <w:szCs w:val="18"/>
              </w:rPr>
              <w:t>,0</w:t>
            </w:r>
          </w:p>
        </w:tc>
        <w:tc>
          <w:tcPr>
            <w:tcW w:w="323" w:type="pct"/>
            <w:tcMar>
              <w:top w:w="0" w:type="dxa"/>
              <w:bottom w:w="0" w:type="dxa"/>
            </w:tcMar>
          </w:tcPr>
          <w:p w:rsidR="00C0483B" w:rsidRDefault="00C0483B" w:rsidP="00C96187">
            <w:pPr>
              <w:jc w:val="center"/>
            </w:pPr>
            <w:r>
              <w:rPr>
                <w:rFonts w:eastAsia="Calibri"/>
                <w:sz w:val="18"/>
                <w:szCs w:val="18"/>
              </w:rPr>
              <w:t>200</w:t>
            </w:r>
            <w:r w:rsidRPr="001E65AD">
              <w:rPr>
                <w:rFonts w:eastAsia="Calibri"/>
                <w:sz w:val="18"/>
                <w:szCs w:val="18"/>
              </w:rPr>
              <w:t>0</w:t>
            </w:r>
            <w:r>
              <w:rPr>
                <w:rFonts w:eastAsia="Calibri"/>
                <w:sz w:val="18"/>
                <w:szCs w:val="18"/>
              </w:rPr>
              <w:t>,0</w:t>
            </w:r>
          </w:p>
        </w:tc>
      </w:tr>
      <w:tr w:rsidR="00C96187" w:rsidRPr="004974B8" w:rsidTr="004974B8">
        <w:trPr>
          <w:trHeight w:val="20"/>
        </w:trPr>
        <w:tc>
          <w:tcPr>
            <w:tcW w:w="307"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221"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661" w:type="pct"/>
            <w:tcMar>
              <w:top w:w="0" w:type="dxa"/>
              <w:bottom w:w="0" w:type="dxa"/>
            </w:tcMar>
          </w:tcPr>
          <w:p w:rsidR="00C96187" w:rsidRPr="004974B8" w:rsidRDefault="00C96187" w:rsidP="004974B8">
            <w:pPr>
              <w:widowControl/>
              <w:suppressAutoHyphens w:val="0"/>
              <w:autoSpaceDN w:val="0"/>
              <w:spacing w:line="228" w:lineRule="auto"/>
              <w:jc w:val="both"/>
              <w:rPr>
                <w:sz w:val="18"/>
                <w:szCs w:val="18"/>
                <w:lang w:eastAsia="ru-RU"/>
              </w:rPr>
            </w:pPr>
            <w:r w:rsidRPr="004974B8">
              <w:rPr>
                <w:sz w:val="18"/>
                <w:szCs w:val="18"/>
                <w:lang w:eastAsia="ru-RU"/>
              </w:rPr>
              <w:t>федеральный бюджет</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285" w:type="pct"/>
            <w:tcMar>
              <w:top w:w="0" w:type="dxa"/>
              <w:bottom w:w="0" w:type="dxa"/>
            </w:tcMar>
          </w:tcPr>
          <w:p w:rsidR="00C96187" w:rsidRDefault="00C96187" w:rsidP="00C96187">
            <w:pPr>
              <w:jc w:val="center"/>
            </w:pPr>
            <w:r w:rsidRPr="001E65AD">
              <w:rPr>
                <w:rFonts w:eastAsia="Calibri"/>
                <w:sz w:val="18"/>
                <w:szCs w:val="18"/>
              </w:rPr>
              <w:t>0</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311" w:type="pct"/>
            <w:tcMar>
              <w:top w:w="0" w:type="dxa"/>
              <w:bottom w:w="0" w:type="dxa"/>
            </w:tcMar>
          </w:tcPr>
          <w:p w:rsidR="00C96187" w:rsidRDefault="00C96187" w:rsidP="00C96187">
            <w:pPr>
              <w:jc w:val="center"/>
            </w:pPr>
            <w:r w:rsidRPr="001E65AD">
              <w:rPr>
                <w:rFonts w:eastAsia="Calibri"/>
                <w:sz w:val="18"/>
                <w:szCs w:val="18"/>
              </w:rPr>
              <w:t>0</w:t>
            </w:r>
          </w:p>
        </w:tc>
        <w:tc>
          <w:tcPr>
            <w:tcW w:w="323" w:type="pct"/>
            <w:tcMar>
              <w:top w:w="0" w:type="dxa"/>
              <w:bottom w:w="0" w:type="dxa"/>
            </w:tcMar>
          </w:tcPr>
          <w:p w:rsidR="00C96187" w:rsidRDefault="00C96187" w:rsidP="00C96187">
            <w:pPr>
              <w:jc w:val="center"/>
            </w:pPr>
            <w:r w:rsidRPr="001E65AD">
              <w:rPr>
                <w:rFonts w:eastAsia="Calibri"/>
                <w:sz w:val="18"/>
                <w:szCs w:val="18"/>
              </w:rPr>
              <w:t>0</w:t>
            </w:r>
          </w:p>
        </w:tc>
      </w:tr>
      <w:tr w:rsidR="00C96187" w:rsidRPr="004974B8" w:rsidTr="004974B8">
        <w:trPr>
          <w:trHeight w:val="20"/>
        </w:trPr>
        <w:tc>
          <w:tcPr>
            <w:tcW w:w="307"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221"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Pr>
                <w:sz w:val="18"/>
                <w:szCs w:val="18"/>
                <w:lang w:eastAsia="ru-RU"/>
              </w:rPr>
              <w:t>х</w:t>
            </w:r>
          </w:p>
        </w:tc>
        <w:tc>
          <w:tcPr>
            <w:tcW w:w="334"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Pr>
                <w:sz w:val="18"/>
                <w:szCs w:val="18"/>
                <w:lang w:eastAsia="ru-RU"/>
              </w:rPr>
              <w:t>х</w:t>
            </w:r>
          </w:p>
        </w:tc>
        <w:tc>
          <w:tcPr>
            <w:tcW w:w="661" w:type="pct"/>
            <w:tcMar>
              <w:top w:w="0" w:type="dxa"/>
              <w:bottom w:w="0" w:type="dxa"/>
            </w:tcMar>
          </w:tcPr>
          <w:p w:rsidR="00C96187" w:rsidRPr="004974B8" w:rsidRDefault="00C96187" w:rsidP="004974B8">
            <w:pPr>
              <w:widowControl/>
              <w:suppressAutoHyphens w:val="0"/>
              <w:autoSpaceDN w:val="0"/>
              <w:spacing w:line="228" w:lineRule="auto"/>
              <w:jc w:val="both"/>
              <w:rPr>
                <w:sz w:val="18"/>
                <w:szCs w:val="18"/>
                <w:lang w:eastAsia="ru-RU"/>
              </w:rPr>
            </w:pPr>
            <w:r w:rsidRPr="004974B8">
              <w:rPr>
                <w:sz w:val="18"/>
                <w:szCs w:val="18"/>
                <w:lang w:eastAsia="ru-RU"/>
              </w:rPr>
              <w:t>республиканский бюджет Чувашской Республики</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285" w:type="pct"/>
            <w:tcMar>
              <w:top w:w="0" w:type="dxa"/>
              <w:bottom w:w="0" w:type="dxa"/>
            </w:tcMar>
          </w:tcPr>
          <w:p w:rsidR="00C96187" w:rsidRDefault="00C96187" w:rsidP="00C96187">
            <w:pPr>
              <w:jc w:val="center"/>
            </w:pPr>
            <w:r w:rsidRPr="001E65AD">
              <w:rPr>
                <w:rFonts w:eastAsia="Calibri"/>
                <w:sz w:val="18"/>
                <w:szCs w:val="18"/>
              </w:rPr>
              <w:t>0</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311" w:type="pct"/>
            <w:tcMar>
              <w:top w:w="0" w:type="dxa"/>
              <w:bottom w:w="0" w:type="dxa"/>
            </w:tcMar>
          </w:tcPr>
          <w:p w:rsidR="00C96187" w:rsidRDefault="00C96187" w:rsidP="00C96187">
            <w:pPr>
              <w:jc w:val="center"/>
            </w:pPr>
            <w:r w:rsidRPr="001E65AD">
              <w:rPr>
                <w:rFonts w:eastAsia="Calibri"/>
                <w:sz w:val="18"/>
                <w:szCs w:val="18"/>
              </w:rPr>
              <w:t>0</w:t>
            </w:r>
          </w:p>
        </w:tc>
        <w:tc>
          <w:tcPr>
            <w:tcW w:w="323" w:type="pct"/>
            <w:tcMar>
              <w:top w:w="0" w:type="dxa"/>
              <w:bottom w:w="0" w:type="dxa"/>
            </w:tcMar>
          </w:tcPr>
          <w:p w:rsidR="00C96187" w:rsidRDefault="00C96187" w:rsidP="00C96187">
            <w:pPr>
              <w:jc w:val="center"/>
            </w:pPr>
            <w:r w:rsidRPr="001E65AD">
              <w:rPr>
                <w:rFonts w:eastAsia="Calibri"/>
                <w:sz w:val="18"/>
                <w:szCs w:val="18"/>
              </w:rPr>
              <w:t>0</w:t>
            </w:r>
          </w:p>
        </w:tc>
      </w:tr>
      <w:tr w:rsidR="00C0483B" w:rsidRPr="004974B8" w:rsidTr="004974B8">
        <w:trPr>
          <w:trHeight w:val="20"/>
        </w:trPr>
        <w:tc>
          <w:tcPr>
            <w:tcW w:w="307" w:type="pct"/>
            <w:vMerge/>
            <w:tcMar>
              <w:top w:w="0" w:type="dxa"/>
              <w:bottom w:w="0" w:type="dxa"/>
            </w:tcMar>
          </w:tcPr>
          <w:p w:rsidR="00C0483B" w:rsidRPr="004974B8" w:rsidRDefault="00C0483B"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C0483B" w:rsidRPr="004974B8" w:rsidRDefault="00C0483B" w:rsidP="004974B8">
            <w:pPr>
              <w:widowControl/>
              <w:suppressAutoHyphens w:val="0"/>
              <w:autoSpaceDE/>
              <w:spacing w:line="228" w:lineRule="auto"/>
              <w:rPr>
                <w:rFonts w:eastAsia="Calibri"/>
                <w:sz w:val="18"/>
                <w:szCs w:val="18"/>
              </w:rPr>
            </w:pPr>
          </w:p>
        </w:tc>
        <w:tc>
          <w:tcPr>
            <w:tcW w:w="221" w:type="pct"/>
            <w:tcMar>
              <w:top w:w="0" w:type="dxa"/>
              <w:bottom w:w="0" w:type="dxa"/>
            </w:tcMar>
          </w:tcPr>
          <w:p w:rsidR="00C0483B" w:rsidRPr="004974B8" w:rsidRDefault="00C0483B"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C0483B" w:rsidRPr="004974B8" w:rsidRDefault="00C0483B"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661" w:type="pct"/>
            <w:tcMar>
              <w:top w:w="0" w:type="dxa"/>
              <w:bottom w:w="0" w:type="dxa"/>
            </w:tcMar>
          </w:tcPr>
          <w:p w:rsidR="00C0483B" w:rsidRPr="004974B8" w:rsidRDefault="00C0483B" w:rsidP="00C96187">
            <w:pPr>
              <w:widowControl/>
              <w:suppressAutoHyphens w:val="0"/>
              <w:autoSpaceDN w:val="0"/>
              <w:spacing w:line="228" w:lineRule="auto"/>
              <w:jc w:val="both"/>
              <w:rPr>
                <w:sz w:val="18"/>
                <w:szCs w:val="18"/>
                <w:lang w:eastAsia="ru-RU"/>
              </w:rPr>
            </w:pPr>
            <w:r w:rsidRPr="004974B8">
              <w:rPr>
                <w:sz w:val="18"/>
                <w:szCs w:val="18"/>
                <w:lang w:eastAsia="ru-RU"/>
              </w:rPr>
              <w:t>местны</w:t>
            </w:r>
            <w:r>
              <w:rPr>
                <w:sz w:val="18"/>
                <w:szCs w:val="18"/>
                <w:lang w:eastAsia="ru-RU"/>
              </w:rPr>
              <w:t>й бюджет</w:t>
            </w:r>
          </w:p>
        </w:tc>
        <w:tc>
          <w:tcPr>
            <w:tcW w:w="310" w:type="pct"/>
            <w:tcMar>
              <w:top w:w="0" w:type="dxa"/>
              <w:bottom w:w="0" w:type="dxa"/>
            </w:tcMar>
          </w:tcPr>
          <w:p w:rsidR="00C0483B" w:rsidRDefault="00C0483B" w:rsidP="00C96187">
            <w:pPr>
              <w:jc w:val="center"/>
            </w:pPr>
            <w:r>
              <w:rPr>
                <w:rFonts w:eastAsia="Calibri"/>
                <w:sz w:val="18"/>
                <w:szCs w:val="18"/>
              </w:rPr>
              <w:t>30</w:t>
            </w:r>
            <w:r w:rsidRPr="001E65AD">
              <w:rPr>
                <w:rFonts w:eastAsia="Calibri"/>
                <w:sz w:val="18"/>
                <w:szCs w:val="18"/>
              </w:rPr>
              <w:t>0</w:t>
            </w:r>
            <w:r>
              <w:rPr>
                <w:rFonts w:eastAsia="Calibri"/>
                <w:sz w:val="18"/>
                <w:szCs w:val="18"/>
              </w:rPr>
              <w:t>,0</w:t>
            </w:r>
          </w:p>
        </w:tc>
        <w:tc>
          <w:tcPr>
            <w:tcW w:w="285" w:type="pct"/>
            <w:tcMar>
              <w:top w:w="0" w:type="dxa"/>
              <w:bottom w:w="0" w:type="dxa"/>
            </w:tcMar>
          </w:tcPr>
          <w:p w:rsidR="00C0483B" w:rsidRDefault="00397EEE" w:rsidP="00C96187">
            <w:pPr>
              <w:jc w:val="center"/>
            </w:pPr>
            <w:r>
              <w:rPr>
                <w:rFonts w:eastAsia="Calibri"/>
                <w:sz w:val="18"/>
                <w:szCs w:val="18"/>
              </w:rPr>
              <w:t>350,0</w:t>
            </w:r>
          </w:p>
        </w:tc>
        <w:tc>
          <w:tcPr>
            <w:tcW w:w="310" w:type="pct"/>
            <w:tcMar>
              <w:top w:w="0" w:type="dxa"/>
              <w:bottom w:w="0" w:type="dxa"/>
            </w:tcMar>
          </w:tcPr>
          <w:p w:rsidR="00C0483B" w:rsidRDefault="00397EEE" w:rsidP="00C0483B">
            <w:pPr>
              <w:jc w:val="center"/>
            </w:pPr>
            <w:r>
              <w:rPr>
                <w:sz w:val="18"/>
                <w:szCs w:val="18"/>
                <w:lang w:eastAsia="ru-RU"/>
              </w:rPr>
              <w:t>350,0</w:t>
            </w:r>
          </w:p>
        </w:tc>
        <w:tc>
          <w:tcPr>
            <w:tcW w:w="310" w:type="pct"/>
            <w:tcMar>
              <w:top w:w="0" w:type="dxa"/>
              <w:bottom w:w="0" w:type="dxa"/>
            </w:tcMar>
          </w:tcPr>
          <w:p w:rsidR="00C0483B" w:rsidRDefault="00397EEE" w:rsidP="00C0483B">
            <w:pPr>
              <w:jc w:val="center"/>
            </w:pPr>
            <w:r w:rsidRPr="00397EEE">
              <w:rPr>
                <w:sz w:val="18"/>
                <w:szCs w:val="18"/>
                <w:lang w:eastAsia="ru-RU"/>
              </w:rPr>
              <w:t>300,0</w:t>
            </w:r>
          </w:p>
        </w:tc>
        <w:tc>
          <w:tcPr>
            <w:tcW w:w="310" w:type="pct"/>
            <w:tcMar>
              <w:top w:w="0" w:type="dxa"/>
              <w:bottom w:w="0" w:type="dxa"/>
            </w:tcMar>
          </w:tcPr>
          <w:p w:rsidR="00C0483B" w:rsidRDefault="00397EEE" w:rsidP="00C0483B">
            <w:pPr>
              <w:jc w:val="center"/>
            </w:pPr>
            <w:r w:rsidRPr="00397EEE">
              <w:rPr>
                <w:sz w:val="18"/>
                <w:szCs w:val="18"/>
                <w:lang w:eastAsia="ru-RU"/>
              </w:rPr>
              <w:t>300,0</w:t>
            </w:r>
          </w:p>
        </w:tc>
        <w:tc>
          <w:tcPr>
            <w:tcW w:w="310" w:type="pct"/>
            <w:tcMar>
              <w:top w:w="0" w:type="dxa"/>
              <w:bottom w:w="0" w:type="dxa"/>
            </w:tcMar>
          </w:tcPr>
          <w:p w:rsidR="00C0483B" w:rsidRDefault="00C0483B" w:rsidP="00C0483B">
            <w:pPr>
              <w:jc w:val="center"/>
            </w:pPr>
            <w:r w:rsidRPr="00825896">
              <w:rPr>
                <w:sz w:val="18"/>
                <w:szCs w:val="18"/>
                <w:lang w:eastAsia="ru-RU"/>
              </w:rPr>
              <w:t>400,0</w:t>
            </w:r>
          </w:p>
        </w:tc>
        <w:tc>
          <w:tcPr>
            <w:tcW w:w="310" w:type="pct"/>
            <w:tcMar>
              <w:top w:w="0" w:type="dxa"/>
              <w:bottom w:w="0" w:type="dxa"/>
            </w:tcMar>
          </w:tcPr>
          <w:p w:rsidR="00C0483B" w:rsidRDefault="00C0483B" w:rsidP="00C0483B">
            <w:pPr>
              <w:jc w:val="center"/>
            </w:pPr>
            <w:r w:rsidRPr="00825896">
              <w:rPr>
                <w:sz w:val="18"/>
                <w:szCs w:val="18"/>
                <w:lang w:eastAsia="ru-RU"/>
              </w:rPr>
              <w:t>400,0</w:t>
            </w:r>
          </w:p>
        </w:tc>
        <w:tc>
          <w:tcPr>
            <w:tcW w:w="311" w:type="pct"/>
            <w:tcMar>
              <w:top w:w="0" w:type="dxa"/>
              <w:bottom w:w="0" w:type="dxa"/>
            </w:tcMar>
          </w:tcPr>
          <w:p w:rsidR="00C0483B" w:rsidRDefault="00C0483B" w:rsidP="00C96187">
            <w:pPr>
              <w:jc w:val="center"/>
            </w:pPr>
            <w:r>
              <w:rPr>
                <w:rFonts w:eastAsia="Calibri"/>
                <w:sz w:val="18"/>
                <w:szCs w:val="18"/>
              </w:rPr>
              <w:t>200</w:t>
            </w:r>
            <w:r w:rsidRPr="001E65AD">
              <w:rPr>
                <w:rFonts w:eastAsia="Calibri"/>
                <w:sz w:val="18"/>
                <w:szCs w:val="18"/>
              </w:rPr>
              <w:t>0</w:t>
            </w:r>
            <w:r>
              <w:rPr>
                <w:rFonts w:eastAsia="Calibri"/>
                <w:sz w:val="18"/>
                <w:szCs w:val="18"/>
              </w:rPr>
              <w:t>,0</w:t>
            </w:r>
          </w:p>
        </w:tc>
        <w:tc>
          <w:tcPr>
            <w:tcW w:w="323" w:type="pct"/>
            <w:tcMar>
              <w:top w:w="0" w:type="dxa"/>
              <w:bottom w:w="0" w:type="dxa"/>
            </w:tcMar>
          </w:tcPr>
          <w:p w:rsidR="00C0483B" w:rsidRDefault="00C0483B" w:rsidP="00C96187">
            <w:pPr>
              <w:jc w:val="center"/>
            </w:pPr>
            <w:r>
              <w:rPr>
                <w:rFonts w:eastAsia="Calibri"/>
                <w:sz w:val="18"/>
                <w:szCs w:val="18"/>
              </w:rPr>
              <w:t>200</w:t>
            </w:r>
            <w:r w:rsidRPr="001E65AD">
              <w:rPr>
                <w:rFonts w:eastAsia="Calibri"/>
                <w:sz w:val="18"/>
                <w:szCs w:val="18"/>
              </w:rPr>
              <w:t>0</w:t>
            </w:r>
            <w:r>
              <w:rPr>
                <w:rFonts w:eastAsia="Calibri"/>
                <w:sz w:val="18"/>
                <w:szCs w:val="18"/>
              </w:rPr>
              <w:t>,0</w:t>
            </w:r>
          </w:p>
        </w:tc>
      </w:tr>
      <w:tr w:rsidR="00C96187" w:rsidRPr="004974B8" w:rsidTr="004974B8">
        <w:trPr>
          <w:trHeight w:val="20"/>
        </w:trPr>
        <w:tc>
          <w:tcPr>
            <w:tcW w:w="307"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221"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661" w:type="pct"/>
            <w:tcMar>
              <w:top w:w="0" w:type="dxa"/>
              <w:bottom w:w="0" w:type="dxa"/>
            </w:tcMar>
          </w:tcPr>
          <w:p w:rsidR="00C96187" w:rsidRPr="004974B8" w:rsidRDefault="00C96187" w:rsidP="004974B8">
            <w:pPr>
              <w:widowControl/>
              <w:suppressAutoHyphens w:val="0"/>
              <w:autoSpaceDN w:val="0"/>
              <w:spacing w:line="228" w:lineRule="auto"/>
              <w:jc w:val="both"/>
              <w:rPr>
                <w:sz w:val="18"/>
                <w:szCs w:val="18"/>
                <w:lang w:eastAsia="ru-RU"/>
              </w:rPr>
            </w:pPr>
            <w:r w:rsidRPr="004974B8">
              <w:rPr>
                <w:sz w:val="18"/>
                <w:szCs w:val="18"/>
                <w:lang w:eastAsia="ru-RU"/>
              </w:rPr>
              <w:t>внебюджетные источники</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285" w:type="pct"/>
            <w:tcMar>
              <w:top w:w="0" w:type="dxa"/>
              <w:bottom w:w="0" w:type="dxa"/>
            </w:tcMar>
          </w:tcPr>
          <w:p w:rsidR="00C96187" w:rsidRDefault="00C96187" w:rsidP="00C96187">
            <w:pPr>
              <w:jc w:val="center"/>
            </w:pPr>
            <w:r w:rsidRPr="001E65AD">
              <w:rPr>
                <w:rFonts w:eastAsia="Calibri"/>
                <w:sz w:val="18"/>
                <w:szCs w:val="18"/>
              </w:rPr>
              <w:t>0</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310" w:type="pct"/>
            <w:tcMar>
              <w:top w:w="0" w:type="dxa"/>
              <w:bottom w:w="0" w:type="dxa"/>
            </w:tcMar>
          </w:tcPr>
          <w:p w:rsidR="00C96187" w:rsidRDefault="00C96187" w:rsidP="00C96187">
            <w:pPr>
              <w:jc w:val="center"/>
            </w:pPr>
            <w:r w:rsidRPr="001E65AD">
              <w:rPr>
                <w:rFonts w:eastAsia="Calibri"/>
                <w:sz w:val="18"/>
                <w:szCs w:val="18"/>
              </w:rPr>
              <w:t>0</w:t>
            </w:r>
          </w:p>
        </w:tc>
        <w:tc>
          <w:tcPr>
            <w:tcW w:w="311" w:type="pct"/>
            <w:tcMar>
              <w:top w:w="0" w:type="dxa"/>
              <w:bottom w:w="0" w:type="dxa"/>
            </w:tcMar>
          </w:tcPr>
          <w:p w:rsidR="00C96187" w:rsidRDefault="00C96187" w:rsidP="00C96187">
            <w:pPr>
              <w:jc w:val="center"/>
            </w:pPr>
            <w:r w:rsidRPr="001E65AD">
              <w:rPr>
                <w:rFonts w:eastAsia="Calibri"/>
                <w:sz w:val="18"/>
                <w:szCs w:val="18"/>
              </w:rPr>
              <w:t>0</w:t>
            </w:r>
          </w:p>
        </w:tc>
        <w:tc>
          <w:tcPr>
            <w:tcW w:w="323" w:type="pct"/>
            <w:tcMar>
              <w:top w:w="0" w:type="dxa"/>
              <w:bottom w:w="0" w:type="dxa"/>
            </w:tcMar>
          </w:tcPr>
          <w:p w:rsidR="00C96187" w:rsidRDefault="00C96187" w:rsidP="00C96187">
            <w:pPr>
              <w:jc w:val="center"/>
            </w:pPr>
            <w:r w:rsidRPr="001E65AD">
              <w:rPr>
                <w:rFonts w:eastAsia="Calibri"/>
                <w:sz w:val="18"/>
                <w:szCs w:val="18"/>
              </w:rPr>
              <w:t>0</w:t>
            </w:r>
          </w:p>
        </w:tc>
      </w:tr>
      <w:tr w:rsidR="00C96187" w:rsidRPr="004974B8" w:rsidTr="004974B8">
        <w:trPr>
          <w:trHeight w:val="20"/>
        </w:trPr>
        <w:tc>
          <w:tcPr>
            <w:tcW w:w="307" w:type="pct"/>
            <w:vMerge w:val="restart"/>
            <w:tcMar>
              <w:top w:w="0" w:type="dxa"/>
              <w:bottom w:w="0" w:type="dxa"/>
            </w:tcMar>
          </w:tcPr>
          <w:p w:rsidR="00C96187" w:rsidRPr="004974B8" w:rsidRDefault="00C96187" w:rsidP="00C0483B">
            <w:pPr>
              <w:widowControl/>
              <w:suppressAutoHyphens w:val="0"/>
              <w:autoSpaceDN w:val="0"/>
              <w:spacing w:line="228" w:lineRule="auto"/>
              <w:rPr>
                <w:sz w:val="18"/>
                <w:szCs w:val="18"/>
                <w:lang w:eastAsia="ru-RU"/>
              </w:rPr>
            </w:pPr>
            <w:r w:rsidRPr="004974B8">
              <w:rPr>
                <w:sz w:val="18"/>
                <w:szCs w:val="18"/>
                <w:lang w:eastAsia="ru-RU"/>
              </w:rPr>
              <w:t>мероприя</w:t>
            </w:r>
            <w:r w:rsidRPr="004974B8">
              <w:rPr>
                <w:sz w:val="18"/>
                <w:szCs w:val="18"/>
                <w:lang w:eastAsia="ru-RU"/>
              </w:rPr>
              <w:softHyphen/>
              <w:t xml:space="preserve">тие </w:t>
            </w:r>
            <w:r w:rsidR="00C0483B">
              <w:rPr>
                <w:sz w:val="18"/>
                <w:szCs w:val="18"/>
                <w:lang w:eastAsia="ru-RU"/>
              </w:rPr>
              <w:t>1.3</w:t>
            </w:r>
          </w:p>
        </w:tc>
        <w:tc>
          <w:tcPr>
            <w:tcW w:w="698" w:type="pct"/>
            <w:vMerge w:val="restart"/>
            <w:tcMar>
              <w:top w:w="0" w:type="dxa"/>
              <w:bottom w:w="0" w:type="dxa"/>
            </w:tcMar>
          </w:tcPr>
          <w:p w:rsidR="00C96187" w:rsidRPr="004974B8" w:rsidRDefault="00C0483B" w:rsidP="004974B8">
            <w:pPr>
              <w:widowControl/>
              <w:suppressAutoHyphens w:val="0"/>
              <w:autoSpaceDN w:val="0"/>
              <w:spacing w:line="228" w:lineRule="auto"/>
              <w:jc w:val="both"/>
              <w:rPr>
                <w:sz w:val="18"/>
                <w:szCs w:val="18"/>
                <w:lang w:eastAsia="ru-RU"/>
              </w:rPr>
            </w:pPr>
            <w:r>
              <w:rPr>
                <w:sz w:val="18"/>
                <w:szCs w:val="18"/>
                <w:lang w:eastAsia="ru-RU"/>
              </w:rPr>
              <w:t>Организация временного трудоустройства безработных граждан, испытывающих трудности в поиске работы</w:t>
            </w:r>
          </w:p>
        </w:tc>
        <w:tc>
          <w:tcPr>
            <w:tcW w:w="221"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661" w:type="pct"/>
            <w:tcMar>
              <w:top w:w="0" w:type="dxa"/>
              <w:bottom w:w="0" w:type="dxa"/>
            </w:tcMar>
          </w:tcPr>
          <w:p w:rsidR="00C96187" w:rsidRPr="004974B8" w:rsidRDefault="00C96187" w:rsidP="004974B8">
            <w:pPr>
              <w:widowControl/>
              <w:suppressAutoHyphens w:val="0"/>
              <w:autoSpaceDN w:val="0"/>
              <w:spacing w:line="228" w:lineRule="auto"/>
              <w:jc w:val="both"/>
              <w:rPr>
                <w:sz w:val="18"/>
                <w:szCs w:val="18"/>
                <w:lang w:eastAsia="ru-RU"/>
              </w:rPr>
            </w:pPr>
            <w:r>
              <w:rPr>
                <w:sz w:val="18"/>
                <w:szCs w:val="18"/>
                <w:lang w:eastAsia="ru-RU"/>
              </w:rPr>
              <w:t>в</w:t>
            </w:r>
            <w:r w:rsidRPr="004974B8">
              <w:rPr>
                <w:sz w:val="18"/>
                <w:szCs w:val="18"/>
                <w:lang w:eastAsia="ru-RU"/>
              </w:rPr>
              <w:t>сего</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285"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1" w:type="pct"/>
            <w:tcMar>
              <w:top w:w="0" w:type="dxa"/>
              <w:bottom w:w="0" w:type="dxa"/>
            </w:tcMar>
          </w:tcPr>
          <w:p w:rsidR="00C96187" w:rsidRDefault="00C96187" w:rsidP="00C96187">
            <w:pPr>
              <w:jc w:val="center"/>
            </w:pPr>
            <w:r w:rsidRPr="00215205">
              <w:rPr>
                <w:rFonts w:eastAsia="Calibri"/>
                <w:sz w:val="18"/>
                <w:szCs w:val="18"/>
              </w:rPr>
              <w:t>0</w:t>
            </w:r>
          </w:p>
        </w:tc>
        <w:tc>
          <w:tcPr>
            <w:tcW w:w="323" w:type="pct"/>
            <w:tcMar>
              <w:top w:w="0" w:type="dxa"/>
              <w:bottom w:w="0" w:type="dxa"/>
            </w:tcMar>
          </w:tcPr>
          <w:p w:rsidR="00C96187" w:rsidRDefault="00C96187" w:rsidP="00C96187">
            <w:pPr>
              <w:jc w:val="center"/>
            </w:pPr>
            <w:r w:rsidRPr="00215205">
              <w:rPr>
                <w:rFonts w:eastAsia="Calibri"/>
                <w:sz w:val="18"/>
                <w:szCs w:val="18"/>
              </w:rPr>
              <w:t>0</w:t>
            </w:r>
          </w:p>
        </w:tc>
      </w:tr>
      <w:tr w:rsidR="00C96187" w:rsidRPr="004974B8" w:rsidTr="004974B8">
        <w:trPr>
          <w:trHeight w:val="20"/>
        </w:trPr>
        <w:tc>
          <w:tcPr>
            <w:tcW w:w="307"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221"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661" w:type="pct"/>
            <w:tcMar>
              <w:top w:w="0" w:type="dxa"/>
              <w:bottom w:w="0" w:type="dxa"/>
            </w:tcMar>
          </w:tcPr>
          <w:p w:rsidR="00C96187" w:rsidRPr="004974B8" w:rsidRDefault="00C96187" w:rsidP="004974B8">
            <w:pPr>
              <w:widowControl/>
              <w:suppressAutoHyphens w:val="0"/>
              <w:autoSpaceDN w:val="0"/>
              <w:spacing w:line="228" w:lineRule="auto"/>
              <w:jc w:val="both"/>
              <w:rPr>
                <w:sz w:val="18"/>
                <w:szCs w:val="18"/>
                <w:lang w:eastAsia="ru-RU"/>
              </w:rPr>
            </w:pPr>
            <w:r w:rsidRPr="004974B8">
              <w:rPr>
                <w:sz w:val="18"/>
                <w:szCs w:val="18"/>
                <w:lang w:eastAsia="ru-RU"/>
              </w:rPr>
              <w:t>федеральный бюджет</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285"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1" w:type="pct"/>
            <w:tcMar>
              <w:top w:w="0" w:type="dxa"/>
              <w:bottom w:w="0" w:type="dxa"/>
            </w:tcMar>
          </w:tcPr>
          <w:p w:rsidR="00C96187" w:rsidRDefault="00C96187" w:rsidP="00C96187">
            <w:pPr>
              <w:jc w:val="center"/>
            </w:pPr>
            <w:r w:rsidRPr="00215205">
              <w:rPr>
                <w:rFonts w:eastAsia="Calibri"/>
                <w:sz w:val="18"/>
                <w:szCs w:val="18"/>
              </w:rPr>
              <w:t>0</w:t>
            </w:r>
          </w:p>
        </w:tc>
        <w:tc>
          <w:tcPr>
            <w:tcW w:w="323" w:type="pct"/>
            <w:tcMar>
              <w:top w:w="0" w:type="dxa"/>
              <w:bottom w:w="0" w:type="dxa"/>
            </w:tcMar>
          </w:tcPr>
          <w:p w:rsidR="00C96187" w:rsidRDefault="00C96187" w:rsidP="00C96187">
            <w:pPr>
              <w:jc w:val="center"/>
            </w:pPr>
            <w:r w:rsidRPr="00215205">
              <w:rPr>
                <w:rFonts w:eastAsia="Calibri"/>
                <w:sz w:val="18"/>
                <w:szCs w:val="18"/>
              </w:rPr>
              <w:t>0</w:t>
            </w:r>
          </w:p>
        </w:tc>
      </w:tr>
      <w:tr w:rsidR="00C96187" w:rsidRPr="004974B8" w:rsidTr="004974B8">
        <w:trPr>
          <w:trHeight w:val="20"/>
        </w:trPr>
        <w:tc>
          <w:tcPr>
            <w:tcW w:w="307"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221"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Pr>
                <w:sz w:val="18"/>
                <w:szCs w:val="18"/>
                <w:lang w:eastAsia="ru-RU"/>
              </w:rPr>
              <w:t>х</w:t>
            </w:r>
          </w:p>
        </w:tc>
        <w:tc>
          <w:tcPr>
            <w:tcW w:w="334"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Pr>
                <w:sz w:val="18"/>
                <w:szCs w:val="18"/>
                <w:lang w:eastAsia="ru-RU"/>
              </w:rPr>
              <w:t>х</w:t>
            </w:r>
          </w:p>
        </w:tc>
        <w:tc>
          <w:tcPr>
            <w:tcW w:w="661" w:type="pct"/>
            <w:tcMar>
              <w:top w:w="0" w:type="dxa"/>
              <w:bottom w:w="0" w:type="dxa"/>
            </w:tcMar>
          </w:tcPr>
          <w:p w:rsidR="00C96187" w:rsidRPr="004974B8" w:rsidRDefault="00C96187" w:rsidP="004974B8">
            <w:pPr>
              <w:widowControl/>
              <w:suppressAutoHyphens w:val="0"/>
              <w:autoSpaceDN w:val="0"/>
              <w:spacing w:line="228" w:lineRule="auto"/>
              <w:jc w:val="both"/>
              <w:rPr>
                <w:sz w:val="18"/>
                <w:szCs w:val="18"/>
                <w:lang w:eastAsia="ru-RU"/>
              </w:rPr>
            </w:pPr>
            <w:r w:rsidRPr="004974B8">
              <w:rPr>
                <w:sz w:val="18"/>
                <w:szCs w:val="18"/>
                <w:lang w:eastAsia="ru-RU"/>
              </w:rPr>
              <w:t>республиканский бюджет Чувашской Республики</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285"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1" w:type="pct"/>
            <w:tcMar>
              <w:top w:w="0" w:type="dxa"/>
              <w:bottom w:w="0" w:type="dxa"/>
            </w:tcMar>
          </w:tcPr>
          <w:p w:rsidR="00C96187" w:rsidRDefault="00C96187" w:rsidP="00C96187">
            <w:pPr>
              <w:jc w:val="center"/>
            </w:pPr>
            <w:r w:rsidRPr="00215205">
              <w:rPr>
                <w:rFonts w:eastAsia="Calibri"/>
                <w:sz w:val="18"/>
                <w:szCs w:val="18"/>
              </w:rPr>
              <w:t>0</w:t>
            </w:r>
          </w:p>
        </w:tc>
        <w:tc>
          <w:tcPr>
            <w:tcW w:w="323" w:type="pct"/>
            <w:tcMar>
              <w:top w:w="0" w:type="dxa"/>
              <w:bottom w:w="0" w:type="dxa"/>
            </w:tcMar>
          </w:tcPr>
          <w:p w:rsidR="00C96187" w:rsidRDefault="00C96187" w:rsidP="00C96187">
            <w:pPr>
              <w:jc w:val="center"/>
            </w:pPr>
            <w:r w:rsidRPr="00215205">
              <w:rPr>
                <w:rFonts w:eastAsia="Calibri"/>
                <w:sz w:val="18"/>
                <w:szCs w:val="18"/>
              </w:rPr>
              <w:t>0</w:t>
            </w:r>
          </w:p>
        </w:tc>
      </w:tr>
      <w:tr w:rsidR="00C96187" w:rsidRPr="004974B8" w:rsidTr="004974B8">
        <w:trPr>
          <w:trHeight w:val="20"/>
        </w:trPr>
        <w:tc>
          <w:tcPr>
            <w:tcW w:w="307"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221"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C96187" w:rsidRPr="004974B8" w:rsidRDefault="0087235D" w:rsidP="004974B8">
            <w:pPr>
              <w:widowControl/>
              <w:suppressAutoHyphens w:val="0"/>
              <w:autoSpaceDN w:val="0"/>
              <w:spacing w:line="228" w:lineRule="auto"/>
              <w:jc w:val="center"/>
              <w:rPr>
                <w:sz w:val="18"/>
                <w:szCs w:val="18"/>
                <w:lang w:eastAsia="ru-RU"/>
              </w:rPr>
            </w:pPr>
            <w:r>
              <w:rPr>
                <w:sz w:val="18"/>
                <w:szCs w:val="18"/>
                <w:lang w:eastAsia="ru-RU"/>
              </w:rPr>
              <w:t>х</w:t>
            </w:r>
          </w:p>
        </w:tc>
        <w:tc>
          <w:tcPr>
            <w:tcW w:w="661" w:type="pct"/>
            <w:tcMar>
              <w:top w:w="0" w:type="dxa"/>
              <w:bottom w:w="0" w:type="dxa"/>
            </w:tcMar>
          </w:tcPr>
          <w:p w:rsidR="00C96187" w:rsidRPr="004974B8" w:rsidRDefault="00C96187" w:rsidP="00C96187">
            <w:pPr>
              <w:widowControl/>
              <w:suppressAutoHyphens w:val="0"/>
              <w:autoSpaceDN w:val="0"/>
              <w:spacing w:line="228" w:lineRule="auto"/>
              <w:jc w:val="both"/>
              <w:rPr>
                <w:sz w:val="18"/>
                <w:szCs w:val="18"/>
                <w:lang w:eastAsia="ru-RU"/>
              </w:rPr>
            </w:pPr>
            <w:r w:rsidRPr="004974B8">
              <w:rPr>
                <w:sz w:val="18"/>
                <w:szCs w:val="18"/>
                <w:lang w:eastAsia="ru-RU"/>
              </w:rPr>
              <w:t>местны</w:t>
            </w:r>
            <w:r>
              <w:rPr>
                <w:sz w:val="18"/>
                <w:szCs w:val="18"/>
                <w:lang w:eastAsia="ru-RU"/>
              </w:rPr>
              <w:t>й</w:t>
            </w:r>
            <w:r w:rsidRPr="004974B8">
              <w:rPr>
                <w:sz w:val="18"/>
                <w:szCs w:val="18"/>
                <w:lang w:eastAsia="ru-RU"/>
              </w:rPr>
              <w:t xml:space="preserve"> бюджет</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285"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1" w:type="pct"/>
            <w:tcMar>
              <w:top w:w="0" w:type="dxa"/>
              <w:bottom w:w="0" w:type="dxa"/>
            </w:tcMar>
          </w:tcPr>
          <w:p w:rsidR="00C96187" w:rsidRDefault="00C96187" w:rsidP="00C96187">
            <w:pPr>
              <w:jc w:val="center"/>
            </w:pPr>
            <w:r w:rsidRPr="00215205">
              <w:rPr>
                <w:rFonts w:eastAsia="Calibri"/>
                <w:sz w:val="18"/>
                <w:szCs w:val="18"/>
              </w:rPr>
              <w:t>0</w:t>
            </w:r>
          </w:p>
        </w:tc>
        <w:tc>
          <w:tcPr>
            <w:tcW w:w="323" w:type="pct"/>
            <w:tcMar>
              <w:top w:w="0" w:type="dxa"/>
              <w:bottom w:w="0" w:type="dxa"/>
            </w:tcMar>
          </w:tcPr>
          <w:p w:rsidR="00C96187" w:rsidRDefault="00C96187" w:rsidP="00C96187">
            <w:pPr>
              <w:jc w:val="center"/>
            </w:pPr>
            <w:r w:rsidRPr="00215205">
              <w:rPr>
                <w:rFonts w:eastAsia="Calibri"/>
                <w:sz w:val="18"/>
                <w:szCs w:val="18"/>
              </w:rPr>
              <w:t>0</w:t>
            </w:r>
          </w:p>
        </w:tc>
      </w:tr>
      <w:tr w:rsidR="00C96187" w:rsidRPr="004974B8" w:rsidTr="004974B8">
        <w:trPr>
          <w:trHeight w:val="20"/>
        </w:trPr>
        <w:tc>
          <w:tcPr>
            <w:tcW w:w="307"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C96187" w:rsidRPr="004974B8" w:rsidRDefault="00C96187" w:rsidP="004974B8">
            <w:pPr>
              <w:widowControl/>
              <w:suppressAutoHyphens w:val="0"/>
              <w:autoSpaceDE/>
              <w:spacing w:line="228" w:lineRule="auto"/>
              <w:rPr>
                <w:rFonts w:eastAsia="Calibri"/>
                <w:sz w:val="18"/>
                <w:szCs w:val="18"/>
              </w:rPr>
            </w:pPr>
          </w:p>
        </w:tc>
        <w:tc>
          <w:tcPr>
            <w:tcW w:w="221"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C96187" w:rsidRPr="004974B8" w:rsidRDefault="00C96187"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661" w:type="pct"/>
            <w:tcMar>
              <w:top w:w="0" w:type="dxa"/>
              <w:bottom w:w="0" w:type="dxa"/>
            </w:tcMar>
          </w:tcPr>
          <w:p w:rsidR="00C96187" w:rsidRPr="004974B8" w:rsidRDefault="00C96187" w:rsidP="004974B8">
            <w:pPr>
              <w:widowControl/>
              <w:suppressAutoHyphens w:val="0"/>
              <w:autoSpaceDN w:val="0"/>
              <w:spacing w:line="228" w:lineRule="auto"/>
              <w:jc w:val="both"/>
              <w:rPr>
                <w:sz w:val="18"/>
                <w:szCs w:val="18"/>
                <w:lang w:eastAsia="ru-RU"/>
              </w:rPr>
            </w:pPr>
            <w:r w:rsidRPr="004974B8">
              <w:rPr>
                <w:sz w:val="18"/>
                <w:szCs w:val="18"/>
                <w:lang w:eastAsia="ru-RU"/>
              </w:rPr>
              <w:t>внебюджетные источники</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285"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0" w:type="pct"/>
            <w:tcMar>
              <w:top w:w="0" w:type="dxa"/>
              <w:bottom w:w="0" w:type="dxa"/>
            </w:tcMar>
          </w:tcPr>
          <w:p w:rsidR="00C96187" w:rsidRDefault="00C96187" w:rsidP="00C96187">
            <w:pPr>
              <w:jc w:val="center"/>
            </w:pPr>
            <w:r w:rsidRPr="00215205">
              <w:rPr>
                <w:rFonts w:eastAsia="Calibri"/>
                <w:sz w:val="18"/>
                <w:szCs w:val="18"/>
              </w:rPr>
              <w:t>0</w:t>
            </w:r>
          </w:p>
        </w:tc>
        <w:tc>
          <w:tcPr>
            <w:tcW w:w="311" w:type="pct"/>
            <w:tcMar>
              <w:top w:w="0" w:type="dxa"/>
              <w:bottom w:w="0" w:type="dxa"/>
            </w:tcMar>
          </w:tcPr>
          <w:p w:rsidR="00C96187" w:rsidRDefault="00C96187" w:rsidP="00C96187">
            <w:pPr>
              <w:jc w:val="center"/>
            </w:pPr>
            <w:r w:rsidRPr="00215205">
              <w:rPr>
                <w:rFonts w:eastAsia="Calibri"/>
                <w:sz w:val="18"/>
                <w:szCs w:val="18"/>
              </w:rPr>
              <w:t>0</w:t>
            </w:r>
          </w:p>
        </w:tc>
        <w:tc>
          <w:tcPr>
            <w:tcW w:w="323" w:type="pct"/>
            <w:tcMar>
              <w:top w:w="0" w:type="dxa"/>
              <w:bottom w:w="0" w:type="dxa"/>
            </w:tcMar>
          </w:tcPr>
          <w:p w:rsidR="00C96187" w:rsidRDefault="00C96187" w:rsidP="00C96187">
            <w:pPr>
              <w:jc w:val="center"/>
            </w:pPr>
            <w:r w:rsidRPr="00215205">
              <w:rPr>
                <w:rFonts w:eastAsia="Calibri"/>
                <w:sz w:val="18"/>
                <w:szCs w:val="18"/>
              </w:rPr>
              <w:t>0</w:t>
            </w:r>
          </w:p>
        </w:tc>
      </w:tr>
      <w:tr w:rsidR="00C0483B" w:rsidRPr="004974B8" w:rsidTr="004974B8">
        <w:trPr>
          <w:trHeight w:val="20"/>
        </w:trPr>
        <w:tc>
          <w:tcPr>
            <w:tcW w:w="307" w:type="pct"/>
            <w:vMerge w:val="restart"/>
            <w:tcMar>
              <w:top w:w="0" w:type="dxa"/>
              <w:bottom w:w="0" w:type="dxa"/>
            </w:tcMar>
          </w:tcPr>
          <w:p w:rsidR="00C0483B" w:rsidRPr="004974B8" w:rsidRDefault="00C0483B" w:rsidP="004974B8">
            <w:pPr>
              <w:widowControl/>
              <w:suppressAutoHyphens w:val="0"/>
              <w:autoSpaceDN w:val="0"/>
              <w:spacing w:line="228" w:lineRule="auto"/>
              <w:rPr>
                <w:sz w:val="18"/>
                <w:szCs w:val="18"/>
                <w:lang w:eastAsia="ru-RU"/>
              </w:rPr>
            </w:pPr>
            <w:r w:rsidRPr="004974B8">
              <w:rPr>
                <w:sz w:val="18"/>
                <w:szCs w:val="18"/>
                <w:lang w:eastAsia="ru-RU"/>
              </w:rPr>
              <w:t>Подпрограмма 2</w:t>
            </w:r>
          </w:p>
        </w:tc>
        <w:tc>
          <w:tcPr>
            <w:tcW w:w="698" w:type="pct"/>
            <w:vMerge w:val="restart"/>
            <w:tcMar>
              <w:top w:w="0" w:type="dxa"/>
              <w:bottom w:w="0" w:type="dxa"/>
            </w:tcMar>
          </w:tcPr>
          <w:p w:rsidR="00C0483B" w:rsidRPr="004974B8" w:rsidRDefault="00C0483B" w:rsidP="004974B8">
            <w:pPr>
              <w:widowControl/>
              <w:suppressAutoHyphens w:val="0"/>
              <w:autoSpaceDN w:val="0"/>
              <w:spacing w:line="228" w:lineRule="auto"/>
              <w:jc w:val="both"/>
              <w:rPr>
                <w:sz w:val="18"/>
                <w:szCs w:val="18"/>
                <w:lang w:eastAsia="ru-RU"/>
              </w:rPr>
            </w:pPr>
            <w:r w:rsidRPr="004974B8">
              <w:rPr>
                <w:sz w:val="18"/>
                <w:szCs w:val="18"/>
                <w:lang w:eastAsia="ru-RU"/>
              </w:rPr>
              <w:t>«Безопасный труд»</w:t>
            </w:r>
          </w:p>
        </w:tc>
        <w:tc>
          <w:tcPr>
            <w:tcW w:w="221" w:type="pct"/>
            <w:tcMar>
              <w:top w:w="0" w:type="dxa"/>
              <w:bottom w:w="0" w:type="dxa"/>
            </w:tcMar>
          </w:tcPr>
          <w:p w:rsidR="00C0483B" w:rsidRPr="004974B8" w:rsidRDefault="00C0483B"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C0483B" w:rsidRPr="004974B8" w:rsidRDefault="00C0483B"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661" w:type="pct"/>
            <w:tcMar>
              <w:top w:w="0" w:type="dxa"/>
              <w:bottom w:w="0" w:type="dxa"/>
            </w:tcMar>
          </w:tcPr>
          <w:p w:rsidR="00C0483B" w:rsidRPr="004974B8" w:rsidRDefault="00C0483B" w:rsidP="004974B8">
            <w:pPr>
              <w:widowControl/>
              <w:suppressAutoHyphens w:val="0"/>
              <w:autoSpaceDN w:val="0"/>
              <w:spacing w:line="228" w:lineRule="auto"/>
              <w:jc w:val="both"/>
              <w:rPr>
                <w:sz w:val="18"/>
                <w:szCs w:val="18"/>
                <w:lang w:eastAsia="ru-RU"/>
              </w:rPr>
            </w:pPr>
            <w:r w:rsidRPr="004974B8">
              <w:rPr>
                <w:sz w:val="18"/>
                <w:szCs w:val="18"/>
                <w:lang w:eastAsia="ru-RU"/>
              </w:rPr>
              <w:t>всего</w:t>
            </w:r>
          </w:p>
        </w:tc>
        <w:tc>
          <w:tcPr>
            <w:tcW w:w="310" w:type="pct"/>
            <w:tcMar>
              <w:top w:w="0" w:type="dxa"/>
              <w:bottom w:w="0" w:type="dxa"/>
            </w:tcMar>
          </w:tcPr>
          <w:p w:rsidR="00C0483B" w:rsidRPr="004974B8" w:rsidRDefault="00C0483B" w:rsidP="004974B8">
            <w:pPr>
              <w:widowControl/>
              <w:suppressAutoHyphens w:val="0"/>
              <w:autoSpaceDE/>
              <w:spacing w:line="228" w:lineRule="auto"/>
              <w:jc w:val="center"/>
              <w:rPr>
                <w:rFonts w:eastAsia="Calibri"/>
                <w:sz w:val="18"/>
                <w:szCs w:val="18"/>
              </w:rPr>
            </w:pPr>
            <w:r>
              <w:rPr>
                <w:rFonts w:eastAsia="Calibri"/>
                <w:sz w:val="18"/>
                <w:szCs w:val="18"/>
              </w:rPr>
              <w:t>55,4</w:t>
            </w:r>
          </w:p>
        </w:tc>
        <w:tc>
          <w:tcPr>
            <w:tcW w:w="285" w:type="pct"/>
            <w:tcMar>
              <w:top w:w="0" w:type="dxa"/>
              <w:bottom w:w="0" w:type="dxa"/>
            </w:tcMar>
          </w:tcPr>
          <w:p w:rsidR="00C0483B" w:rsidRDefault="00225BC4" w:rsidP="00C96187">
            <w:pPr>
              <w:jc w:val="center"/>
            </w:pPr>
            <w:r>
              <w:rPr>
                <w:rFonts w:eastAsia="Calibri"/>
                <w:sz w:val="18"/>
                <w:szCs w:val="18"/>
              </w:rPr>
              <w:t>57,6</w:t>
            </w:r>
          </w:p>
        </w:tc>
        <w:tc>
          <w:tcPr>
            <w:tcW w:w="310" w:type="pct"/>
            <w:tcMar>
              <w:top w:w="0" w:type="dxa"/>
              <w:bottom w:w="0" w:type="dxa"/>
            </w:tcMar>
          </w:tcPr>
          <w:p w:rsidR="00C0483B" w:rsidRDefault="00225BC4" w:rsidP="00C96187">
            <w:pPr>
              <w:jc w:val="center"/>
            </w:pPr>
            <w:r>
              <w:rPr>
                <w:rFonts w:eastAsia="Calibri"/>
                <w:sz w:val="18"/>
                <w:szCs w:val="18"/>
              </w:rPr>
              <w:t>59,4</w:t>
            </w:r>
          </w:p>
        </w:tc>
        <w:tc>
          <w:tcPr>
            <w:tcW w:w="310" w:type="pct"/>
            <w:tcMar>
              <w:top w:w="0" w:type="dxa"/>
              <w:bottom w:w="0" w:type="dxa"/>
            </w:tcMar>
          </w:tcPr>
          <w:p w:rsidR="00C0483B" w:rsidRDefault="00225BC4" w:rsidP="00C0483B">
            <w:pPr>
              <w:jc w:val="center"/>
            </w:pPr>
            <w:r>
              <w:rPr>
                <w:rFonts w:eastAsia="Calibri"/>
                <w:sz w:val="18"/>
                <w:szCs w:val="18"/>
              </w:rPr>
              <w:t>61,1</w:t>
            </w:r>
          </w:p>
        </w:tc>
        <w:tc>
          <w:tcPr>
            <w:tcW w:w="310" w:type="pct"/>
            <w:tcMar>
              <w:top w:w="0" w:type="dxa"/>
              <w:bottom w:w="0" w:type="dxa"/>
            </w:tcMar>
          </w:tcPr>
          <w:p w:rsidR="00C0483B" w:rsidRDefault="00225BC4" w:rsidP="00C0483B">
            <w:pPr>
              <w:jc w:val="center"/>
            </w:pPr>
            <w:r w:rsidRPr="00225BC4">
              <w:rPr>
                <w:rFonts w:eastAsia="Calibri"/>
                <w:sz w:val="18"/>
                <w:szCs w:val="18"/>
              </w:rPr>
              <w:t>61,1</w:t>
            </w:r>
          </w:p>
        </w:tc>
        <w:tc>
          <w:tcPr>
            <w:tcW w:w="310" w:type="pct"/>
            <w:tcMar>
              <w:top w:w="0" w:type="dxa"/>
              <w:bottom w:w="0" w:type="dxa"/>
            </w:tcMar>
          </w:tcPr>
          <w:p w:rsidR="00C0483B" w:rsidRDefault="00C0483B" w:rsidP="00C0483B">
            <w:pPr>
              <w:jc w:val="center"/>
            </w:pPr>
            <w:r w:rsidRPr="00CE5226">
              <w:rPr>
                <w:rFonts w:eastAsia="Calibri"/>
                <w:sz w:val="18"/>
                <w:szCs w:val="18"/>
              </w:rPr>
              <w:t>60,0</w:t>
            </w:r>
          </w:p>
        </w:tc>
        <w:tc>
          <w:tcPr>
            <w:tcW w:w="310" w:type="pct"/>
            <w:tcMar>
              <w:top w:w="0" w:type="dxa"/>
              <w:bottom w:w="0" w:type="dxa"/>
            </w:tcMar>
          </w:tcPr>
          <w:p w:rsidR="00C0483B" w:rsidRDefault="00C0483B" w:rsidP="00C0483B">
            <w:pPr>
              <w:jc w:val="center"/>
            </w:pPr>
            <w:r w:rsidRPr="00CE5226">
              <w:rPr>
                <w:rFonts w:eastAsia="Calibri"/>
                <w:sz w:val="18"/>
                <w:szCs w:val="18"/>
              </w:rPr>
              <w:t>60,0</w:t>
            </w:r>
          </w:p>
        </w:tc>
        <w:tc>
          <w:tcPr>
            <w:tcW w:w="311" w:type="pct"/>
            <w:tcMar>
              <w:top w:w="0" w:type="dxa"/>
              <w:bottom w:w="0" w:type="dxa"/>
            </w:tcMar>
          </w:tcPr>
          <w:p w:rsidR="00C0483B" w:rsidRPr="004974B8" w:rsidRDefault="00C0483B" w:rsidP="004974B8">
            <w:pPr>
              <w:widowControl/>
              <w:suppressAutoHyphens w:val="0"/>
              <w:autoSpaceDE/>
              <w:spacing w:line="228" w:lineRule="auto"/>
              <w:jc w:val="center"/>
              <w:rPr>
                <w:rFonts w:eastAsia="Calibri"/>
                <w:sz w:val="18"/>
                <w:szCs w:val="18"/>
              </w:rPr>
            </w:pPr>
            <w:r>
              <w:rPr>
                <w:rFonts w:eastAsia="Calibri"/>
                <w:sz w:val="18"/>
                <w:szCs w:val="18"/>
              </w:rPr>
              <w:t>300,00</w:t>
            </w:r>
          </w:p>
        </w:tc>
        <w:tc>
          <w:tcPr>
            <w:tcW w:w="323" w:type="pct"/>
            <w:tcMar>
              <w:top w:w="0" w:type="dxa"/>
              <w:bottom w:w="0" w:type="dxa"/>
            </w:tcMar>
          </w:tcPr>
          <w:p w:rsidR="00C0483B" w:rsidRPr="004974B8" w:rsidRDefault="00C0483B" w:rsidP="004974B8">
            <w:pPr>
              <w:widowControl/>
              <w:suppressAutoHyphens w:val="0"/>
              <w:autoSpaceDE/>
              <w:spacing w:line="228" w:lineRule="auto"/>
              <w:jc w:val="center"/>
              <w:rPr>
                <w:rFonts w:eastAsia="Calibri"/>
                <w:sz w:val="18"/>
                <w:szCs w:val="18"/>
              </w:rPr>
            </w:pPr>
            <w:r>
              <w:rPr>
                <w:rFonts w:eastAsia="Calibri"/>
                <w:sz w:val="18"/>
                <w:szCs w:val="18"/>
              </w:rPr>
              <w:t>300,00</w:t>
            </w:r>
          </w:p>
        </w:tc>
      </w:tr>
      <w:tr w:rsidR="003C0CD8" w:rsidRPr="004974B8" w:rsidTr="004974B8">
        <w:trPr>
          <w:trHeight w:val="20"/>
        </w:trPr>
        <w:tc>
          <w:tcPr>
            <w:tcW w:w="307" w:type="pct"/>
            <w:vMerge/>
            <w:tcMar>
              <w:top w:w="0" w:type="dxa"/>
              <w:bottom w:w="0" w:type="dxa"/>
            </w:tcMar>
          </w:tcPr>
          <w:p w:rsidR="003C0CD8" w:rsidRPr="004974B8" w:rsidRDefault="003C0CD8"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3C0CD8" w:rsidRPr="004974B8" w:rsidRDefault="003C0CD8" w:rsidP="004974B8">
            <w:pPr>
              <w:widowControl/>
              <w:suppressAutoHyphens w:val="0"/>
              <w:autoSpaceDE/>
              <w:spacing w:line="228" w:lineRule="auto"/>
              <w:rPr>
                <w:rFonts w:eastAsia="Calibri"/>
                <w:sz w:val="18"/>
                <w:szCs w:val="18"/>
              </w:rPr>
            </w:pPr>
          </w:p>
        </w:tc>
        <w:tc>
          <w:tcPr>
            <w:tcW w:w="221" w:type="pct"/>
            <w:tcMar>
              <w:top w:w="0" w:type="dxa"/>
              <w:bottom w:w="0" w:type="dxa"/>
            </w:tcMar>
          </w:tcPr>
          <w:p w:rsidR="003C0CD8" w:rsidRPr="004974B8" w:rsidRDefault="003C0CD8" w:rsidP="004974B8">
            <w:pPr>
              <w:widowControl/>
              <w:suppressAutoHyphens w:val="0"/>
              <w:autoSpaceDN w:val="0"/>
              <w:spacing w:line="228" w:lineRule="auto"/>
              <w:jc w:val="center"/>
              <w:rPr>
                <w:sz w:val="18"/>
                <w:szCs w:val="18"/>
                <w:lang w:eastAsia="ru-RU"/>
              </w:rPr>
            </w:pPr>
            <w:r w:rsidRPr="004974B8">
              <w:rPr>
                <w:sz w:val="18"/>
                <w:szCs w:val="18"/>
                <w:lang w:eastAsia="ru-RU"/>
              </w:rPr>
              <w:t>x</w:t>
            </w:r>
          </w:p>
        </w:tc>
        <w:tc>
          <w:tcPr>
            <w:tcW w:w="334" w:type="pct"/>
            <w:tcMar>
              <w:top w:w="0" w:type="dxa"/>
              <w:bottom w:w="0" w:type="dxa"/>
            </w:tcMar>
          </w:tcPr>
          <w:p w:rsidR="003C0CD8" w:rsidRPr="004974B8" w:rsidRDefault="003C0CD8" w:rsidP="004974B8">
            <w:pPr>
              <w:widowControl/>
              <w:suppressAutoHyphens w:val="0"/>
              <w:autoSpaceDN w:val="0"/>
              <w:spacing w:line="228" w:lineRule="auto"/>
              <w:jc w:val="center"/>
              <w:rPr>
                <w:sz w:val="18"/>
                <w:szCs w:val="18"/>
                <w:lang w:eastAsia="ru-RU"/>
              </w:rPr>
            </w:pPr>
            <w:r w:rsidRPr="004974B8">
              <w:rPr>
                <w:sz w:val="18"/>
                <w:szCs w:val="18"/>
                <w:lang w:eastAsia="ru-RU"/>
              </w:rPr>
              <w:t>x</w:t>
            </w:r>
          </w:p>
        </w:tc>
        <w:tc>
          <w:tcPr>
            <w:tcW w:w="661" w:type="pct"/>
            <w:tcMar>
              <w:top w:w="0" w:type="dxa"/>
              <w:bottom w:w="0" w:type="dxa"/>
            </w:tcMar>
          </w:tcPr>
          <w:p w:rsidR="003C0CD8" w:rsidRPr="004974B8" w:rsidRDefault="003C0CD8" w:rsidP="004974B8">
            <w:pPr>
              <w:widowControl/>
              <w:suppressAutoHyphens w:val="0"/>
              <w:autoSpaceDN w:val="0"/>
              <w:spacing w:line="228" w:lineRule="auto"/>
              <w:jc w:val="both"/>
              <w:rPr>
                <w:sz w:val="18"/>
                <w:szCs w:val="18"/>
                <w:lang w:eastAsia="ru-RU"/>
              </w:rPr>
            </w:pPr>
            <w:r w:rsidRPr="004974B8">
              <w:rPr>
                <w:sz w:val="18"/>
                <w:szCs w:val="18"/>
                <w:lang w:eastAsia="ru-RU"/>
              </w:rPr>
              <w:t>федеральный бюджет</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285"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1" w:type="pct"/>
            <w:tcMar>
              <w:top w:w="0" w:type="dxa"/>
              <w:bottom w:w="0" w:type="dxa"/>
            </w:tcMar>
          </w:tcPr>
          <w:p w:rsidR="003C0CD8" w:rsidRDefault="003C0CD8" w:rsidP="003B2513">
            <w:pPr>
              <w:jc w:val="center"/>
            </w:pPr>
            <w:r w:rsidRPr="00215205">
              <w:rPr>
                <w:rFonts w:eastAsia="Calibri"/>
                <w:sz w:val="18"/>
                <w:szCs w:val="18"/>
              </w:rPr>
              <w:t>0</w:t>
            </w:r>
          </w:p>
        </w:tc>
        <w:tc>
          <w:tcPr>
            <w:tcW w:w="323" w:type="pct"/>
            <w:tcMar>
              <w:top w:w="0" w:type="dxa"/>
              <w:bottom w:w="0" w:type="dxa"/>
            </w:tcMar>
          </w:tcPr>
          <w:p w:rsidR="003C0CD8" w:rsidRDefault="003C0CD8" w:rsidP="003B2513">
            <w:pPr>
              <w:jc w:val="center"/>
            </w:pPr>
            <w:r w:rsidRPr="00215205">
              <w:rPr>
                <w:rFonts w:eastAsia="Calibri"/>
                <w:sz w:val="18"/>
                <w:szCs w:val="18"/>
              </w:rPr>
              <w:t>0</w:t>
            </w:r>
          </w:p>
        </w:tc>
      </w:tr>
      <w:tr w:rsidR="003C0CD8" w:rsidRPr="004974B8" w:rsidTr="003C0CD8">
        <w:trPr>
          <w:trHeight w:val="458"/>
        </w:trPr>
        <w:tc>
          <w:tcPr>
            <w:tcW w:w="307" w:type="pct"/>
            <w:vMerge/>
            <w:tcMar>
              <w:top w:w="0" w:type="dxa"/>
              <w:bottom w:w="0" w:type="dxa"/>
            </w:tcMar>
          </w:tcPr>
          <w:p w:rsidR="003C0CD8" w:rsidRPr="004974B8" w:rsidRDefault="003C0CD8"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3C0CD8" w:rsidRPr="004974B8" w:rsidRDefault="003C0CD8" w:rsidP="004974B8">
            <w:pPr>
              <w:widowControl/>
              <w:suppressAutoHyphens w:val="0"/>
              <w:autoSpaceDE/>
              <w:spacing w:line="228" w:lineRule="auto"/>
              <w:rPr>
                <w:rFonts w:eastAsia="Calibri"/>
                <w:sz w:val="18"/>
                <w:szCs w:val="18"/>
              </w:rPr>
            </w:pPr>
          </w:p>
        </w:tc>
        <w:tc>
          <w:tcPr>
            <w:tcW w:w="221" w:type="pct"/>
            <w:tcMar>
              <w:top w:w="0" w:type="dxa"/>
              <w:bottom w:w="0" w:type="dxa"/>
            </w:tcMar>
          </w:tcPr>
          <w:p w:rsidR="003C0CD8" w:rsidRPr="004974B8" w:rsidRDefault="003C0CD8" w:rsidP="004974B8">
            <w:pPr>
              <w:widowControl/>
              <w:suppressAutoHyphens w:val="0"/>
              <w:autoSpaceDN w:val="0"/>
              <w:spacing w:line="228" w:lineRule="auto"/>
              <w:jc w:val="center"/>
              <w:rPr>
                <w:sz w:val="18"/>
                <w:szCs w:val="18"/>
                <w:lang w:eastAsia="ru-RU"/>
              </w:rPr>
            </w:pPr>
            <w:r>
              <w:rPr>
                <w:sz w:val="18"/>
                <w:szCs w:val="18"/>
                <w:lang w:eastAsia="ru-RU"/>
              </w:rPr>
              <w:t>х</w:t>
            </w:r>
          </w:p>
        </w:tc>
        <w:tc>
          <w:tcPr>
            <w:tcW w:w="334" w:type="pct"/>
            <w:tcMar>
              <w:top w:w="0" w:type="dxa"/>
              <w:bottom w:w="0" w:type="dxa"/>
            </w:tcMar>
          </w:tcPr>
          <w:p w:rsidR="003C0CD8" w:rsidRPr="004974B8" w:rsidRDefault="003C0CD8" w:rsidP="004974B8">
            <w:pPr>
              <w:widowControl/>
              <w:suppressAutoHyphens w:val="0"/>
              <w:autoSpaceDN w:val="0"/>
              <w:spacing w:line="228" w:lineRule="auto"/>
              <w:jc w:val="center"/>
              <w:rPr>
                <w:sz w:val="18"/>
                <w:szCs w:val="18"/>
                <w:lang w:eastAsia="ru-RU"/>
              </w:rPr>
            </w:pPr>
            <w:r>
              <w:rPr>
                <w:sz w:val="18"/>
                <w:szCs w:val="18"/>
                <w:lang w:eastAsia="ru-RU"/>
              </w:rPr>
              <w:t>х</w:t>
            </w:r>
          </w:p>
        </w:tc>
        <w:tc>
          <w:tcPr>
            <w:tcW w:w="661" w:type="pct"/>
            <w:tcMar>
              <w:top w:w="0" w:type="dxa"/>
              <w:bottom w:w="0" w:type="dxa"/>
            </w:tcMar>
          </w:tcPr>
          <w:p w:rsidR="003C0CD8" w:rsidRPr="004974B8" w:rsidRDefault="003C0CD8" w:rsidP="004974B8">
            <w:pPr>
              <w:widowControl/>
              <w:suppressAutoHyphens w:val="0"/>
              <w:autoSpaceDN w:val="0"/>
              <w:spacing w:line="228" w:lineRule="auto"/>
              <w:jc w:val="both"/>
              <w:rPr>
                <w:sz w:val="18"/>
                <w:szCs w:val="18"/>
                <w:lang w:eastAsia="ru-RU"/>
              </w:rPr>
            </w:pPr>
            <w:r w:rsidRPr="004974B8">
              <w:rPr>
                <w:sz w:val="18"/>
                <w:szCs w:val="18"/>
                <w:lang w:eastAsia="ru-RU"/>
              </w:rPr>
              <w:t>республиканский бюджет Чувашской Республики</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285"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1" w:type="pct"/>
            <w:tcMar>
              <w:top w:w="0" w:type="dxa"/>
              <w:bottom w:w="0" w:type="dxa"/>
            </w:tcMar>
          </w:tcPr>
          <w:p w:rsidR="003C0CD8" w:rsidRDefault="003C0CD8" w:rsidP="003B2513">
            <w:pPr>
              <w:jc w:val="center"/>
            </w:pPr>
            <w:r w:rsidRPr="00215205">
              <w:rPr>
                <w:rFonts w:eastAsia="Calibri"/>
                <w:sz w:val="18"/>
                <w:szCs w:val="18"/>
              </w:rPr>
              <w:t>0</w:t>
            </w:r>
          </w:p>
        </w:tc>
        <w:tc>
          <w:tcPr>
            <w:tcW w:w="323" w:type="pct"/>
            <w:tcMar>
              <w:top w:w="0" w:type="dxa"/>
              <w:bottom w:w="0" w:type="dxa"/>
            </w:tcMar>
          </w:tcPr>
          <w:p w:rsidR="003C0CD8" w:rsidRDefault="003C0CD8" w:rsidP="003B2513">
            <w:pPr>
              <w:jc w:val="center"/>
            </w:pPr>
            <w:r w:rsidRPr="00215205">
              <w:rPr>
                <w:rFonts w:eastAsia="Calibri"/>
                <w:sz w:val="18"/>
                <w:szCs w:val="18"/>
              </w:rPr>
              <w:t>0</w:t>
            </w:r>
          </w:p>
        </w:tc>
      </w:tr>
      <w:tr w:rsidR="00C0483B" w:rsidRPr="004974B8" w:rsidTr="004974B8">
        <w:trPr>
          <w:trHeight w:val="20"/>
        </w:trPr>
        <w:tc>
          <w:tcPr>
            <w:tcW w:w="307" w:type="pct"/>
            <w:vMerge/>
            <w:tcMar>
              <w:top w:w="0" w:type="dxa"/>
              <w:bottom w:w="0" w:type="dxa"/>
            </w:tcMar>
          </w:tcPr>
          <w:p w:rsidR="00C0483B" w:rsidRPr="004974B8" w:rsidRDefault="00C0483B"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C0483B" w:rsidRPr="004974B8" w:rsidRDefault="00C0483B" w:rsidP="004974B8">
            <w:pPr>
              <w:widowControl/>
              <w:suppressAutoHyphens w:val="0"/>
              <w:autoSpaceDE/>
              <w:spacing w:line="228" w:lineRule="auto"/>
              <w:rPr>
                <w:rFonts w:eastAsia="Calibri"/>
                <w:sz w:val="18"/>
                <w:szCs w:val="18"/>
              </w:rPr>
            </w:pPr>
          </w:p>
        </w:tc>
        <w:tc>
          <w:tcPr>
            <w:tcW w:w="221" w:type="pct"/>
            <w:tcMar>
              <w:top w:w="0" w:type="dxa"/>
              <w:bottom w:w="0" w:type="dxa"/>
            </w:tcMar>
          </w:tcPr>
          <w:p w:rsidR="00C0483B" w:rsidRPr="004974B8" w:rsidRDefault="00C0483B" w:rsidP="004974B8">
            <w:pPr>
              <w:widowControl/>
              <w:suppressAutoHyphens w:val="0"/>
              <w:autoSpaceDN w:val="0"/>
              <w:spacing w:line="228" w:lineRule="auto"/>
              <w:jc w:val="center"/>
              <w:rPr>
                <w:sz w:val="18"/>
                <w:szCs w:val="18"/>
                <w:lang w:eastAsia="ru-RU"/>
              </w:rPr>
            </w:pPr>
            <w:r w:rsidRPr="004974B8">
              <w:rPr>
                <w:sz w:val="18"/>
                <w:szCs w:val="18"/>
                <w:lang w:eastAsia="ru-RU"/>
              </w:rPr>
              <w:t>x</w:t>
            </w:r>
          </w:p>
        </w:tc>
        <w:tc>
          <w:tcPr>
            <w:tcW w:w="334" w:type="pct"/>
            <w:tcMar>
              <w:top w:w="0" w:type="dxa"/>
              <w:bottom w:w="0" w:type="dxa"/>
            </w:tcMar>
          </w:tcPr>
          <w:p w:rsidR="00C0483B" w:rsidRPr="004974B8" w:rsidRDefault="00C0483B" w:rsidP="004974B8">
            <w:pPr>
              <w:widowControl/>
              <w:suppressAutoHyphens w:val="0"/>
              <w:autoSpaceDN w:val="0"/>
              <w:spacing w:line="228" w:lineRule="auto"/>
              <w:jc w:val="center"/>
              <w:rPr>
                <w:sz w:val="18"/>
                <w:szCs w:val="18"/>
                <w:lang w:eastAsia="ru-RU"/>
              </w:rPr>
            </w:pPr>
            <w:r>
              <w:rPr>
                <w:sz w:val="18"/>
                <w:szCs w:val="18"/>
                <w:lang w:eastAsia="ru-RU"/>
              </w:rPr>
              <w:t>630100000</w:t>
            </w:r>
          </w:p>
        </w:tc>
        <w:tc>
          <w:tcPr>
            <w:tcW w:w="661" w:type="pct"/>
            <w:tcMar>
              <w:top w:w="0" w:type="dxa"/>
              <w:bottom w:w="0" w:type="dxa"/>
            </w:tcMar>
          </w:tcPr>
          <w:p w:rsidR="00C0483B" w:rsidRPr="004974B8" w:rsidRDefault="00C0483B" w:rsidP="004974B8">
            <w:pPr>
              <w:widowControl/>
              <w:suppressAutoHyphens w:val="0"/>
              <w:autoSpaceDN w:val="0"/>
              <w:spacing w:line="228" w:lineRule="auto"/>
              <w:jc w:val="both"/>
              <w:rPr>
                <w:sz w:val="18"/>
                <w:szCs w:val="18"/>
                <w:lang w:eastAsia="ru-RU"/>
              </w:rPr>
            </w:pPr>
            <w:r>
              <w:rPr>
                <w:sz w:val="18"/>
                <w:szCs w:val="18"/>
                <w:lang w:eastAsia="ru-RU"/>
              </w:rPr>
              <w:t>местный бюджет</w:t>
            </w:r>
          </w:p>
        </w:tc>
        <w:tc>
          <w:tcPr>
            <w:tcW w:w="310" w:type="pct"/>
            <w:tcMar>
              <w:top w:w="0" w:type="dxa"/>
              <w:bottom w:w="0" w:type="dxa"/>
            </w:tcMar>
          </w:tcPr>
          <w:p w:rsidR="00C0483B" w:rsidRPr="004974B8" w:rsidRDefault="00C0483B" w:rsidP="003B2513">
            <w:pPr>
              <w:widowControl/>
              <w:suppressAutoHyphens w:val="0"/>
              <w:autoSpaceDE/>
              <w:spacing w:line="228" w:lineRule="auto"/>
              <w:jc w:val="center"/>
              <w:rPr>
                <w:rFonts w:eastAsia="Calibri"/>
                <w:sz w:val="18"/>
                <w:szCs w:val="18"/>
              </w:rPr>
            </w:pPr>
            <w:r>
              <w:rPr>
                <w:rFonts w:eastAsia="Calibri"/>
                <w:sz w:val="18"/>
                <w:szCs w:val="18"/>
              </w:rPr>
              <w:t>55,4</w:t>
            </w:r>
          </w:p>
        </w:tc>
        <w:tc>
          <w:tcPr>
            <w:tcW w:w="285" w:type="pct"/>
            <w:tcMar>
              <w:top w:w="0" w:type="dxa"/>
              <w:bottom w:w="0" w:type="dxa"/>
            </w:tcMar>
          </w:tcPr>
          <w:p w:rsidR="00C0483B" w:rsidRDefault="00225BC4" w:rsidP="003B2513">
            <w:pPr>
              <w:jc w:val="center"/>
            </w:pPr>
            <w:r w:rsidRPr="00225BC4">
              <w:rPr>
                <w:rFonts w:eastAsia="Calibri"/>
                <w:sz w:val="18"/>
                <w:szCs w:val="18"/>
              </w:rPr>
              <w:t>57,6</w:t>
            </w:r>
          </w:p>
        </w:tc>
        <w:tc>
          <w:tcPr>
            <w:tcW w:w="310" w:type="pct"/>
            <w:tcMar>
              <w:top w:w="0" w:type="dxa"/>
              <w:bottom w:w="0" w:type="dxa"/>
            </w:tcMar>
          </w:tcPr>
          <w:p w:rsidR="00C0483B" w:rsidRDefault="00225BC4" w:rsidP="00C0483B">
            <w:pPr>
              <w:jc w:val="center"/>
            </w:pPr>
            <w:r w:rsidRPr="00225BC4">
              <w:rPr>
                <w:rFonts w:eastAsia="Calibri"/>
                <w:sz w:val="18"/>
                <w:szCs w:val="18"/>
              </w:rPr>
              <w:t>59,4</w:t>
            </w:r>
          </w:p>
        </w:tc>
        <w:tc>
          <w:tcPr>
            <w:tcW w:w="310" w:type="pct"/>
            <w:tcMar>
              <w:top w:w="0" w:type="dxa"/>
              <w:bottom w:w="0" w:type="dxa"/>
            </w:tcMar>
          </w:tcPr>
          <w:p w:rsidR="00C0483B" w:rsidRDefault="00225BC4" w:rsidP="00C0483B">
            <w:pPr>
              <w:jc w:val="center"/>
            </w:pPr>
            <w:r w:rsidRPr="00225BC4">
              <w:rPr>
                <w:rFonts w:eastAsia="Calibri"/>
                <w:sz w:val="18"/>
                <w:szCs w:val="18"/>
              </w:rPr>
              <w:t>61,1</w:t>
            </w:r>
          </w:p>
        </w:tc>
        <w:tc>
          <w:tcPr>
            <w:tcW w:w="310" w:type="pct"/>
            <w:tcMar>
              <w:top w:w="0" w:type="dxa"/>
              <w:bottom w:w="0" w:type="dxa"/>
            </w:tcMar>
          </w:tcPr>
          <w:p w:rsidR="00C0483B" w:rsidRDefault="00225BC4" w:rsidP="00C0483B">
            <w:pPr>
              <w:jc w:val="center"/>
            </w:pPr>
            <w:r w:rsidRPr="00225BC4">
              <w:rPr>
                <w:rFonts w:eastAsia="Calibri"/>
                <w:sz w:val="18"/>
                <w:szCs w:val="18"/>
              </w:rPr>
              <w:t>61,1</w:t>
            </w:r>
          </w:p>
        </w:tc>
        <w:tc>
          <w:tcPr>
            <w:tcW w:w="310" w:type="pct"/>
            <w:tcMar>
              <w:top w:w="0" w:type="dxa"/>
              <w:bottom w:w="0" w:type="dxa"/>
            </w:tcMar>
          </w:tcPr>
          <w:p w:rsidR="00C0483B" w:rsidRDefault="00C0483B" w:rsidP="00C0483B">
            <w:pPr>
              <w:jc w:val="center"/>
            </w:pPr>
            <w:r w:rsidRPr="00F401F3">
              <w:rPr>
                <w:rFonts w:eastAsia="Calibri"/>
                <w:sz w:val="18"/>
                <w:szCs w:val="18"/>
              </w:rPr>
              <w:t>60,0</w:t>
            </w:r>
          </w:p>
        </w:tc>
        <w:tc>
          <w:tcPr>
            <w:tcW w:w="310" w:type="pct"/>
            <w:tcMar>
              <w:top w:w="0" w:type="dxa"/>
              <w:bottom w:w="0" w:type="dxa"/>
            </w:tcMar>
          </w:tcPr>
          <w:p w:rsidR="00C0483B" w:rsidRDefault="00C0483B" w:rsidP="00C0483B">
            <w:pPr>
              <w:jc w:val="center"/>
            </w:pPr>
            <w:r w:rsidRPr="00F401F3">
              <w:rPr>
                <w:rFonts w:eastAsia="Calibri"/>
                <w:sz w:val="18"/>
                <w:szCs w:val="18"/>
              </w:rPr>
              <w:t>60,0</w:t>
            </w:r>
          </w:p>
        </w:tc>
        <w:tc>
          <w:tcPr>
            <w:tcW w:w="311" w:type="pct"/>
            <w:tcMar>
              <w:top w:w="0" w:type="dxa"/>
              <w:bottom w:w="0" w:type="dxa"/>
            </w:tcMar>
          </w:tcPr>
          <w:p w:rsidR="00C0483B" w:rsidRPr="004974B8" w:rsidRDefault="00C0483B" w:rsidP="003B2513">
            <w:pPr>
              <w:widowControl/>
              <w:suppressAutoHyphens w:val="0"/>
              <w:autoSpaceDE/>
              <w:spacing w:line="228" w:lineRule="auto"/>
              <w:jc w:val="center"/>
              <w:rPr>
                <w:rFonts w:eastAsia="Calibri"/>
                <w:sz w:val="18"/>
                <w:szCs w:val="18"/>
              </w:rPr>
            </w:pPr>
            <w:r>
              <w:rPr>
                <w:rFonts w:eastAsia="Calibri"/>
                <w:sz w:val="18"/>
                <w:szCs w:val="18"/>
              </w:rPr>
              <w:t>300,00</w:t>
            </w:r>
          </w:p>
        </w:tc>
        <w:tc>
          <w:tcPr>
            <w:tcW w:w="323" w:type="pct"/>
            <w:tcMar>
              <w:top w:w="0" w:type="dxa"/>
              <w:bottom w:w="0" w:type="dxa"/>
            </w:tcMar>
          </w:tcPr>
          <w:p w:rsidR="00C0483B" w:rsidRPr="004974B8" w:rsidRDefault="00C0483B" w:rsidP="003B2513">
            <w:pPr>
              <w:widowControl/>
              <w:suppressAutoHyphens w:val="0"/>
              <w:autoSpaceDE/>
              <w:spacing w:line="228" w:lineRule="auto"/>
              <w:jc w:val="center"/>
              <w:rPr>
                <w:rFonts w:eastAsia="Calibri"/>
                <w:sz w:val="18"/>
                <w:szCs w:val="18"/>
              </w:rPr>
            </w:pPr>
            <w:r>
              <w:rPr>
                <w:rFonts w:eastAsia="Calibri"/>
                <w:sz w:val="18"/>
                <w:szCs w:val="18"/>
              </w:rPr>
              <w:t>300,00</w:t>
            </w:r>
          </w:p>
        </w:tc>
      </w:tr>
      <w:tr w:rsidR="003C0CD8" w:rsidRPr="004974B8" w:rsidTr="004974B8">
        <w:trPr>
          <w:trHeight w:val="20"/>
        </w:trPr>
        <w:tc>
          <w:tcPr>
            <w:tcW w:w="307" w:type="pct"/>
            <w:vMerge/>
            <w:tcMar>
              <w:top w:w="0" w:type="dxa"/>
              <w:bottom w:w="0" w:type="dxa"/>
            </w:tcMar>
          </w:tcPr>
          <w:p w:rsidR="003C0CD8" w:rsidRPr="004974B8" w:rsidRDefault="003C0CD8"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3C0CD8" w:rsidRPr="004974B8" w:rsidRDefault="003C0CD8" w:rsidP="004974B8">
            <w:pPr>
              <w:widowControl/>
              <w:suppressAutoHyphens w:val="0"/>
              <w:autoSpaceDE/>
              <w:spacing w:line="228" w:lineRule="auto"/>
              <w:rPr>
                <w:rFonts w:eastAsia="Calibri"/>
                <w:sz w:val="18"/>
                <w:szCs w:val="18"/>
              </w:rPr>
            </w:pPr>
          </w:p>
        </w:tc>
        <w:tc>
          <w:tcPr>
            <w:tcW w:w="221" w:type="pct"/>
            <w:tcMar>
              <w:top w:w="0" w:type="dxa"/>
              <w:bottom w:w="0" w:type="dxa"/>
            </w:tcMar>
          </w:tcPr>
          <w:p w:rsidR="003C0CD8" w:rsidRPr="004974B8" w:rsidRDefault="003C0CD8" w:rsidP="004974B8">
            <w:pPr>
              <w:widowControl/>
              <w:suppressAutoHyphens w:val="0"/>
              <w:autoSpaceDN w:val="0"/>
              <w:spacing w:line="228" w:lineRule="auto"/>
              <w:jc w:val="center"/>
              <w:rPr>
                <w:sz w:val="18"/>
                <w:szCs w:val="18"/>
                <w:lang w:eastAsia="ru-RU"/>
              </w:rPr>
            </w:pPr>
            <w:r w:rsidRPr="004974B8">
              <w:rPr>
                <w:sz w:val="18"/>
                <w:szCs w:val="18"/>
                <w:lang w:eastAsia="ru-RU"/>
              </w:rPr>
              <w:t>x</w:t>
            </w:r>
          </w:p>
        </w:tc>
        <w:tc>
          <w:tcPr>
            <w:tcW w:w="334" w:type="pct"/>
            <w:tcMar>
              <w:top w:w="0" w:type="dxa"/>
              <w:bottom w:w="0" w:type="dxa"/>
            </w:tcMar>
          </w:tcPr>
          <w:p w:rsidR="003C0CD8" w:rsidRPr="004974B8" w:rsidRDefault="003C0CD8" w:rsidP="004974B8">
            <w:pPr>
              <w:widowControl/>
              <w:suppressAutoHyphens w:val="0"/>
              <w:autoSpaceDN w:val="0"/>
              <w:spacing w:line="228" w:lineRule="auto"/>
              <w:jc w:val="center"/>
              <w:rPr>
                <w:sz w:val="18"/>
                <w:szCs w:val="18"/>
                <w:lang w:eastAsia="ru-RU"/>
              </w:rPr>
            </w:pPr>
            <w:r w:rsidRPr="004974B8">
              <w:rPr>
                <w:sz w:val="18"/>
                <w:szCs w:val="18"/>
                <w:lang w:eastAsia="ru-RU"/>
              </w:rPr>
              <w:t>x</w:t>
            </w:r>
          </w:p>
        </w:tc>
        <w:tc>
          <w:tcPr>
            <w:tcW w:w="661" w:type="pct"/>
            <w:tcMar>
              <w:top w:w="0" w:type="dxa"/>
              <w:bottom w:w="0" w:type="dxa"/>
            </w:tcMar>
          </w:tcPr>
          <w:p w:rsidR="003C0CD8" w:rsidRPr="004974B8" w:rsidRDefault="003C0CD8" w:rsidP="004974B8">
            <w:pPr>
              <w:widowControl/>
              <w:suppressAutoHyphens w:val="0"/>
              <w:autoSpaceDN w:val="0"/>
              <w:spacing w:line="228" w:lineRule="auto"/>
              <w:jc w:val="both"/>
              <w:rPr>
                <w:sz w:val="18"/>
                <w:szCs w:val="18"/>
                <w:lang w:eastAsia="ru-RU"/>
              </w:rPr>
            </w:pPr>
            <w:r w:rsidRPr="004974B8">
              <w:rPr>
                <w:sz w:val="18"/>
                <w:szCs w:val="18"/>
                <w:lang w:eastAsia="ru-RU"/>
              </w:rPr>
              <w:t>средства ГУ – РО Фонда социального страхования Российской Федерации по Чувашской Республике – Чувашии</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285"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1" w:type="pct"/>
            <w:tcMar>
              <w:top w:w="0" w:type="dxa"/>
              <w:bottom w:w="0" w:type="dxa"/>
            </w:tcMar>
          </w:tcPr>
          <w:p w:rsidR="003C0CD8" w:rsidRDefault="003C0CD8" w:rsidP="003B2513">
            <w:pPr>
              <w:jc w:val="center"/>
            </w:pPr>
            <w:r w:rsidRPr="00215205">
              <w:rPr>
                <w:rFonts w:eastAsia="Calibri"/>
                <w:sz w:val="18"/>
                <w:szCs w:val="18"/>
              </w:rPr>
              <w:t>0</w:t>
            </w:r>
          </w:p>
        </w:tc>
        <w:tc>
          <w:tcPr>
            <w:tcW w:w="323" w:type="pct"/>
            <w:tcMar>
              <w:top w:w="0" w:type="dxa"/>
              <w:bottom w:w="0" w:type="dxa"/>
            </w:tcMar>
          </w:tcPr>
          <w:p w:rsidR="003C0CD8" w:rsidRDefault="003C0CD8" w:rsidP="003B2513">
            <w:pPr>
              <w:jc w:val="center"/>
            </w:pPr>
            <w:r w:rsidRPr="00215205">
              <w:rPr>
                <w:rFonts w:eastAsia="Calibri"/>
                <w:sz w:val="18"/>
                <w:szCs w:val="18"/>
              </w:rPr>
              <w:t>0</w:t>
            </w:r>
          </w:p>
        </w:tc>
      </w:tr>
      <w:tr w:rsidR="003C0CD8" w:rsidRPr="004974B8" w:rsidTr="004974B8">
        <w:trPr>
          <w:trHeight w:val="20"/>
        </w:trPr>
        <w:tc>
          <w:tcPr>
            <w:tcW w:w="307" w:type="pct"/>
            <w:vMerge/>
            <w:tcMar>
              <w:top w:w="0" w:type="dxa"/>
              <w:bottom w:w="0" w:type="dxa"/>
            </w:tcMar>
          </w:tcPr>
          <w:p w:rsidR="003C0CD8" w:rsidRPr="004974B8" w:rsidRDefault="003C0CD8"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3C0CD8" w:rsidRPr="004974B8" w:rsidRDefault="003C0CD8" w:rsidP="004974B8">
            <w:pPr>
              <w:widowControl/>
              <w:suppressAutoHyphens w:val="0"/>
              <w:autoSpaceDE/>
              <w:spacing w:line="228" w:lineRule="auto"/>
              <w:rPr>
                <w:rFonts w:eastAsia="Calibri"/>
                <w:sz w:val="18"/>
                <w:szCs w:val="18"/>
              </w:rPr>
            </w:pPr>
          </w:p>
        </w:tc>
        <w:tc>
          <w:tcPr>
            <w:tcW w:w="221" w:type="pct"/>
            <w:tcMar>
              <w:top w:w="0" w:type="dxa"/>
              <w:bottom w:w="0" w:type="dxa"/>
            </w:tcMar>
          </w:tcPr>
          <w:p w:rsidR="003C0CD8" w:rsidRPr="004974B8" w:rsidRDefault="003C0CD8" w:rsidP="004974B8">
            <w:pPr>
              <w:widowControl/>
              <w:suppressAutoHyphens w:val="0"/>
              <w:autoSpaceDN w:val="0"/>
              <w:spacing w:line="228" w:lineRule="auto"/>
              <w:jc w:val="center"/>
              <w:rPr>
                <w:sz w:val="18"/>
                <w:szCs w:val="18"/>
                <w:lang w:eastAsia="ru-RU"/>
              </w:rPr>
            </w:pPr>
            <w:r w:rsidRPr="004974B8">
              <w:rPr>
                <w:sz w:val="18"/>
                <w:szCs w:val="18"/>
                <w:lang w:eastAsia="ru-RU"/>
              </w:rPr>
              <w:t>x</w:t>
            </w:r>
          </w:p>
        </w:tc>
        <w:tc>
          <w:tcPr>
            <w:tcW w:w="334" w:type="pct"/>
            <w:tcMar>
              <w:top w:w="0" w:type="dxa"/>
              <w:bottom w:w="0" w:type="dxa"/>
            </w:tcMar>
          </w:tcPr>
          <w:p w:rsidR="003C0CD8" w:rsidRPr="004974B8" w:rsidRDefault="003C0CD8" w:rsidP="004974B8">
            <w:pPr>
              <w:widowControl/>
              <w:suppressAutoHyphens w:val="0"/>
              <w:autoSpaceDN w:val="0"/>
              <w:spacing w:line="228" w:lineRule="auto"/>
              <w:jc w:val="center"/>
              <w:rPr>
                <w:sz w:val="18"/>
                <w:szCs w:val="18"/>
                <w:lang w:eastAsia="ru-RU"/>
              </w:rPr>
            </w:pPr>
            <w:r w:rsidRPr="004974B8">
              <w:rPr>
                <w:sz w:val="18"/>
                <w:szCs w:val="18"/>
                <w:lang w:eastAsia="ru-RU"/>
              </w:rPr>
              <w:t>x</w:t>
            </w:r>
          </w:p>
        </w:tc>
        <w:tc>
          <w:tcPr>
            <w:tcW w:w="661" w:type="pct"/>
            <w:tcMar>
              <w:top w:w="0" w:type="dxa"/>
              <w:bottom w:w="0" w:type="dxa"/>
            </w:tcMar>
          </w:tcPr>
          <w:p w:rsidR="003C0CD8" w:rsidRPr="004974B8" w:rsidRDefault="003C0CD8" w:rsidP="004974B8">
            <w:pPr>
              <w:widowControl/>
              <w:suppressAutoHyphens w:val="0"/>
              <w:autoSpaceDN w:val="0"/>
              <w:spacing w:line="228" w:lineRule="auto"/>
              <w:jc w:val="both"/>
              <w:rPr>
                <w:sz w:val="18"/>
                <w:szCs w:val="18"/>
                <w:lang w:eastAsia="ru-RU"/>
              </w:rPr>
            </w:pPr>
            <w:r w:rsidRPr="004974B8">
              <w:rPr>
                <w:sz w:val="18"/>
                <w:szCs w:val="18"/>
                <w:lang w:eastAsia="ru-RU"/>
              </w:rPr>
              <w:t>внебюджетные источники</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285"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1" w:type="pct"/>
            <w:tcMar>
              <w:top w:w="0" w:type="dxa"/>
              <w:bottom w:w="0" w:type="dxa"/>
            </w:tcMar>
          </w:tcPr>
          <w:p w:rsidR="003C0CD8" w:rsidRDefault="003C0CD8" w:rsidP="003B2513">
            <w:pPr>
              <w:jc w:val="center"/>
            </w:pPr>
            <w:r w:rsidRPr="00215205">
              <w:rPr>
                <w:rFonts w:eastAsia="Calibri"/>
                <w:sz w:val="18"/>
                <w:szCs w:val="18"/>
              </w:rPr>
              <w:t>0</w:t>
            </w:r>
          </w:p>
        </w:tc>
        <w:tc>
          <w:tcPr>
            <w:tcW w:w="323" w:type="pct"/>
            <w:tcMar>
              <w:top w:w="0" w:type="dxa"/>
              <w:bottom w:w="0" w:type="dxa"/>
            </w:tcMar>
          </w:tcPr>
          <w:p w:rsidR="003C0CD8" w:rsidRDefault="003C0CD8" w:rsidP="003B2513">
            <w:pPr>
              <w:jc w:val="center"/>
            </w:pPr>
            <w:r w:rsidRPr="00215205">
              <w:rPr>
                <w:rFonts w:eastAsia="Calibri"/>
                <w:sz w:val="18"/>
                <w:szCs w:val="18"/>
              </w:rPr>
              <w:t>0</w:t>
            </w:r>
          </w:p>
        </w:tc>
      </w:tr>
      <w:tr w:rsidR="00C0483B" w:rsidRPr="004974B8" w:rsidTr="004974B8">
        <w:trPr>
          <w:trHeight w:val="20"/>
        </w:trPr>
        <w:tc>
          <w:tcPr>
            <w:tcW w:w="307" w:type="pct"/>
            <w:vMerge w:val="restart"/>
            <w:tcMar>
              <w:top w:w="0" w:type="dxa"/>
              <w:bottom w:w="0" w:type="dxa"/>
            </w:tcMar>
          </w:tcPr>
          <w:p w:rsidR="00C0483B" w:rsidRPr="004974B8" w:rsidRDefault="00C0483B" w:rsidP="004974B8">
            <w:pPr>
              <w:widowControl/>
              <w:suppressAutoHyphens w:val="0"/>
              <w:autoSpaceDN w:val="0"/>
              <w:spacing w:line="228" w:lineRule="auto"/>
              <w:rPr>
                <w:sz w:val="18"/>
                <w:szCs w:val="18"/>
                <w:lang w:eastAsia="ru-RU"/>
              </w:rPr>
            </w:pPr>
            <w:r w:rsidRPr="004974B8">
              <w:rPr>
                <w:sz w:val="18"/>
                <w:szCs w:val="18"/>
                <w:lang w:eastAsia="ru-RU"/>
              </w:rPr>
              <w:t>Основное мероприя</w:t>
            </w:r>
            <w:r w:rsidRPr="004974B8">
              <w:rPr>
                <w:sz w:val="18"/>
                <w:szCs w:val="18"/>
                <w:lang w:eastAsia="ru-RU"/>
              </w:rPr>
              <w:softHyphen/>
              <w:t>тие 1</w:t>
            </w:r>
          </w:p>
        </w:tc>
        <w:tc>
          <w:tcPr>
            <w:tcW w:w="698" w:type="pct"/>
            <w:vMerge w:val="restart"/>
            <w:tcMar>
              <w:top w:w="0" w:type="dxa"/>
              <w:bottom w:w="0" w:type="dxa"/>
            </w:tcMar>
          </w:tcPr>
          <w:p w:rsidR="00C0483B" w:rsidRPr="004974B8" w:rsidRDefault="00C0483B" w:rsidP="004974B8">
            <w:pPr>
              <w:widowControl/>
              <w:suppressAutoHyphens w:val="0"/>
              <w:autoSpaceDE/>
              <w:spacing w:line="228" w:lineRule="auto"/>
              <w:contextualSpacing/>
              <w:jc w:val="both"/>
              <w:rPr>
                <w:rFonts w:eastAsia="Calibri"/>
                <w:sz w:val="18"/>
                <w:szCs w:val="18"/>
              </w:rPr>
            </w:pPr>
            <w:r w:rsidRPr="004974B8">
              <w:rPr>
                <w:rFonts w:eastAsia="Calibri"/>
                <w:sz w:val="18"/>
                <w:szCs w:val="18"/>
              </w:rPr>
              <w:t>Организационно-техни</w:t>
            </w:r>
            <w:r w:rsidRPr="004974B8">
              <w:rPr>
                <w:rFonts w:eastAsia="Calibri"/>
                <w:sz w:val="18"/>
                <w:szCs w:val="18"/>
              </w:rPr>
              <w:softHyphen/>
              <w:t>чес</w:t>
            </w:r>
            <w:r w:rsidRPr="004974B8">
              <w:rPr>
                <w:rFonts w:eastAsia="Calibri"/>
                <w:sz w:val="18"/>
                <w:szCs w:val="18"/>
              </w:rPr>
              <w:softHyphen/>
              <w:t xml:space="preserve">кое обеспечение охраны труда и здоровья </w:t>
            </w:r>
            <w:proofErr w:type="gramStart"/>
            <w:r w:rsidRPr="004974B8">
              <w:rPr>
                <w:rFonts w:eastAsia="Calibri"/>
                <w:sz w:val="18"/>
                <w:szCs w:val="18"/>
              </w:rPr>
              <w:t>работающих</w:t>
            </w:r>
            <w:proofErr w:type="gramEnd"/>
            <w:r w:rsidRPr="004974B8">
              <w:rPr>
                <w:rFonts w:eastAsia="Calibri"/>
                <w:sz w:val="18"/>
                <w:szCs w:val="18"/>
              </w:rPr>
              <w:t xml:space="preserve"> </w:t>
            </w:r>
          </w:p>
          <w:p w:rsidR="00C0483B" w:rsidRPr="004974B8" w:rsidRDefault="00C0483B" w:rsidP="004974B8">
            <w:pPr>
              <w:widowControl/>
              <w:suppressAutoHyphens w:val="0"/>
              <w:autoSpaceDN w:val="0"/>
              <w:spacing w:line="228" w:lineRule="auto"/>
              <w:jc w:val="both"/>
              <w:rPr>
                <w:sz w:val="18"/>
                <w:szCs w:val="18"/>
                <w:lang w:eastAsia="ru-RU"/>
              </w:rPr>
            </w:pPr>
          </w:p>
        </w:tc>
        <w:tc>
          <w:tcPr>
            <w:tcW w:w="221" w:type="pct"/>
            <w:tcMar>
              <w:top w:w="0" w:type="dxa"/>
              <w:bottom w:w="0" w:type="dxa"/>
            </w:tcMar>
          </w:tcPr>
          <w:p w:rsidR="00C0483B" w:rsidRPr="004974B8" w:rsidRDefault="00C0483B"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C0483B" w:rsidRPr="004974B8" w:rsidRDefault="00C0483B"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661" w:type="pct"/>
            <w:tcMar>
              <w:top w:w="0" w:type="dxa"/>
              <w:bottom w:w="0" w:type="dxa"/>
            </w:tcMar>
          </w:tcPr>
          <w:p w:rsidR="00C0483B" w:rsidRPr="004974B8" w:rsidRDefault="00C0483B" w:rsidP="004974B8">
            <w:pPr>
              <w:widowControl/>
              <w:suppressAutoHyphens w:val="0"/>
              <w:autoSpaceDN w:val="0"/>
              <w:spacing w:line="228" w:lineRule="auto"/>
              <w:jc w:val="both"/>
              <w:rPr>
                <w:sz w:val="18"/>
                <w:szCs w:val="18"/>
                <w:lang w:eastAsia="ru-RU"/>
              </w:rPr>
            </w:pPr>
            <w:r w:rsidRPr="004974B8">
              <w:rPr>
                <w:sz w:val="18"/>
                <w:szCs w:val="18"/>
                <w:lang w:eastAsia="ru-RU"/>
              </w:rPr>
              <w:t>всего</w:t>
            </w:r>
          </w:p>
        </w:tc>
        <w:tc>
          <w:tcPr>
            <w:tcW w:w="310" w:type="pct"/>
            <w:tcMar>
              <w:top w:w="0" w:type="dxa"/>
              <w:bottom w:w="0" w:type="dxa"/>
            </w:tcMar>
          </w:tcPr>
          <w:p w:rsidR="00C0483B" w:rsidRPr="004974B8" w:rsidRDefault="00C0483B" w:rsidP="003B2513">
            <w:pPr>
              <w:widowControl/>
              <w:suppressAutoHyphens w:val="0"/>
              <w:autoSpaceDE/>
              <w:spacing w:line="228" w:lineRule="auto"/>
              <w:jc w:val="center"/>
              <w:rPr>
                <w:rFonts w:eastAsia="Calibri"/>
                <w:sz w:val="18"/>
                <w:szCs w:val="18"/>
              </w:rPr>
            </w:pPr>
            <w:r>
              <w:rPr>
                <w:rFonts w:eastAsia="Calibri"/>
                <w:sz w:val="18"/>
                <w:szCs w:val="18"/>
              </w:rPr>
              <w:t>55,4</w:t>
            </w:r>
          </w:p>
        </w:tc>
        <w:tc>
          <w:tcPr>
            <w:tcW w:w="285" w:type="pct"/>
            <w:tcMar>
              <w:top w:w="0" w:type="dxa"/>
              <w:bottom w:w="0" w:type="dxa"/>
            </w:tcMar>
          </w:tcPr>
          <w:p w:rsidR="00C0483B" w:rsidRDefault="00225BC4" w:rsidP="003B2513">
            <w:pPr>
              <w:jc w:val="center"/>
            </w:pPr>
            <w:r w:rsidRPr="00225BC4">
              <w:rPr>
                <w:rFonts w:eastAsia="Calibri"/>
                <w:sz w:val="18"/>
                <w:szCs w:val="18"/>
              </w:rPr>
              <w:t>57,6</w:t>
            </w:r>
          </w:p>
        </w:tc>
        <w:tc>
          <w:tcPr>
            <w:tcW w:w="310" w:type="pct"/>
            <w:tcMar>
              <w:top w:w="0" w:type="dxa"/>
              <w:bottom w:w="0" w:type="dxa"/>
            </w:tcMar>
          </w:tcPr>
          <w:p w:rsidR="00C0483B" w:rsidRDefault="00225BC4" w:rsidP="00C0483B">
            <w:pPr>
              <w:jc w:val="center"/>
            </w:pPr>
            <w:r w:rsidRPr="00225BC4">
              <w:rPr>
                <w:rFonts w:eastAsia="Calibri"/>
                <w:sz w:val="18"/>
                <w:szCs w:val="18"/>
              </w:rPr>
              <w:t>59,4</w:t>
            </w:r>
          </w:p>
        </w:tc>
        <w:tc>
          <w:tcPr>
            <w:tcW w:w="310" w:type="pct"/>
            <w:tcMar>
              <w:top w:w="0" w:type="dxa"/>
              <w:bottom w:w="0" w:type="dxa"/>
            </w:tcMar>
          </w:tcPr>
          <w:p w:rsidR="00C0483B" w:rsidRDefault="00225BC4" w:rsidP="00C0483B">
            <w:pPr>
              <w:jc w:val="center"/>
            </w:pPr>
            <w:r w:rsidRPr="00225BC4">
              <w:rPr>
                <w:rFonts w:eastAsia="Calibri"/>
                <w:sz w:val="18"/>
                <w:szCs w:val="18"/>
              </w:rPr>
              <w:t>61,1</w:t>
            </w:r>
          </w:p>
        </w:tc>
        <w:tc>
          <w:tcPr>
            <w:tcW w:w="310" w:type="pct"/>
            <w:tcMar>
              <w:top w:w="0" w:type="dxa"/>
              <w:bottom w:w="0" w:type="dxa"/>
            </w:tcMar>
          </w:tcPr>
          <w:p w:rsidR="00C0483B" w:rsidRDefault="00225BC4" w:rsidP="00C0483B">
            <w:pPr>
              <w:jc w:val="center"/>
            </w:pPr>
            <w:r w:rsidRPr="00225BC4">
              <w:rPr>
                <w:rFonts w:eastAsia="Calibri"/>
                <w:sz w:val="18"/>
                <w:szCs w:val="18"/>
              </w:rPr>
              <w:t>61,1</w:t>
            </w:r>
          </w:p>
        </w:tc>
        <w:tc>
          <w:tcPr>
            <w:tcW w:w="310" w:type="pct"/>
            <w:tcMar>
              <w:top w:w="0" w:type="dxa"/>
              <w:bottom w:w="0" w:type="dxa"/>
            </w:tcMar>
          </w:tcPr>
          <w:p w:rsidR="00C0483B" w:rsidRDefault="00C0483B" w:rsidP="00C0483B">
            <w:pPr>
              <w:jc w:val="center"/>
            </w:pPr>
            <w:r w:rsidRPr="002036E5">
              <w:rPr>
                <w:rFonts w:eastAsia="Calibri"/>
                <w:sz w:val="18"/>
                <w:szCs w:val="18"/>
              </w:rPr>
              <w:t>60,0</w:t>
            </w:r>
          </w:p>
        </w:tc>
        <w:tc>
          <w:tcPr>
            <w:tcW w:w="310" w:type="pct"/>
            <w:tcMar>
              <w:top w:w="0" w:type="dxa"/>
              <w:bottom w:w="0" w:type="dxa"/>
            </w:tcMar>
          </w:tcPr>
          <w:p w:rsidR="00C0483B" w:rsidRDefault="00C0483B" w:rsidP="00C0483B">
            <w:pPr>
              <w:jc w:val="center"/>
            </w:pPr>
            <w:r w:rsidRPr="002036E5">
              <w:rPr>
                <w:rFonts w:eastAsia="Calibri"/>
                <w:sz w:val="18"/>
                <w:szCs w:val="18"/>
              </w:rPr>
              <w:t>60,0</w:t>
            </w:r>
          </w:p>
        </w:tc>
        <w:tc>
          <w:tcPr>
            <w:tcW w:w="311" w:type="pct"/>
            <w:tcMar>
              <w:top w:w="0" w:type="dxa"/>
              <w:bottom w:w="0" w:type="dxa"/>
            </w:tcMar>
          </w:tcPr>
          <w:p w:rsidR="00C0483B" w:rsidRPr="004974B8" w:rsidRDefault="00C0483B" w:rsidP="003B2513">
            <w:pPr>
              <w:widowControl/>
              <w:suppressAutoHyphens w:val="0"/>
              <w:autoSpaceDE/>
              <w:spacing w:line="228" w:lineRule="auto"/>
              <w:jc w:val="center"/>
              <w:rPr>
                <w:rFonts w:eastAsia="Calibri"/>
                <w:sz w:val="18"/>
                <w:szCs w:val="18"/>
              </w:rPr>
            </w:pPr>
            <w:r>
              <w:rPr>
                <w:rFonts w:eastAsia="Calibri"/>
                <w:sz w:val="18"/>
                <w:szCs w:val="18"/>
              </w:rPr>
              <w:t>300,00</w:t>
            </w:r>
          </w:p>
        </w:tc>
        <w:tc>
          <w:tcPr>
            <w:tcW w:w="323" w:type="pct"/>
            <w:tcMar>
              <w:top w:w="0" w:type="dxa"/>
              <w:bottom w:w="0" w:type="dxa"/>
            </w:tcMar>
          </w:tcPr>
          <w:p w:rsidR="00C0483B" w:rsidRPr="004974B8" w:rsidRDefault="00C0483B" w:rsidP="003B2513">
            <w:pPr>
              <w:widowControl/>
              <w:suppressAutoHyphens w:val="0"/>
              <w:autoSpaceDE/>
              <w:spacing w:line="228" w:lineRule="auto"/>
              <w:jc w:val="center"/>
              <w:rPr>
                <w:rFonts w:eastAsia="Calibri"/>
                <w:sz w:val="18"/>
                <w:szCs w:val="18"/>
              </w:rPr>
            </w:pPr>
            <w:r>
              <w:rPr>
                <w:rFonts w:eastAsia="Calibri"/>
                <w:sz w:val="18"/>
                <w:szCs w:val="18"/>
              </w:rPr>
              <w:t>300,00</w:t>
            </w:r>
          </w:p>
        </w:tc>
      </w:tr>
      <w:tr w:rsidR="003C0CD8" w:rsidRPr="004974B8" w:rsidTr="004974B8">
        <w:trPr>
          <w:trHeight w:val="20"/>
        </w:trPr>
        <w:tc>
          <w:tcPr>
            <w:tcW w:w="307" w:type="pct"/>
            <w:vMerge/>
            <w:tcMar>
              <w:top w:w="0" w:type="dxa"/>
              <w:bottom w:w="0" w:type="dxa"/>
            </w:tcMar>
          </w:tcPr>
          <w:p w:rsidR="003C0CD8" w:rsidRPr="004974B8" w:rsidRDefault="003C0CD8"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3C0CD8" w:rsidRPr="004974B8" w:rsidRDefault="003C0CD8" w:rsidP="004974B8">
            <w:pPr>
              <w:widowControl/>
              <w:suppressAutoHyphens w:val="0"/>
              <w:autoSpaceDE/>
              <w:spacing w:line="228" w:lineRule="auto"/>
              <w:rPr>
                <w:sz w:val="18"/>
                <w:szCs w:val="18"/>
                <w:lang w:eastAsia="ru-RU"/>
              </w:rPr>
            </w:pPr>
          </w:p>
        </w:tc>
        <w:tc>
          <w:tcPr>
            <w:tcW w:w="221" w:type="pct"/>
            <w:tcMar>
              <w:top w:w="0" w:type="dxa"/>
              <w:bottom w:w="0" w:type="dxa"/>
            </w:tcMar>
          </w:tcPr>
          <w:p w:rsidR="003C0CD8" w:rsidRPr="004974B8" w:rsidRDefault="003C0CD8" w:rsidP="004974B8">
            <w:pPr>
              <w:widowControl/>
              <w:suppressAutoHyphens w:val="0"/>
              <w:autoSpaceDN w:val="0"/>
              <w:spacing w:line="228" w:lineRule="auto"/>
              <w:jc w:val="center"/>
              <w:rPr>
                <w:sz w:val="18"/>
                <w:szCs w:val="18"/>
                <w:lang w:eastAsia="ru-RU"/>
              </w:rPr>
            </w:pPr>
            <w:r w:rsidRPr="004974B8">
              <w:rPr>
                <w:sz w:val="18"/>
                <w:szCs w:val="18"/>
                <w:lang w:eastAsia="ru-RU"/>
              </w:rPr>
              <w:t>x</w:t>
            </w:r>
          </w:p>
        </w:tc>
        <w:tc>
          <w:tcPr>
            <w:tcW w:w="334" w:type="pct"/>
            <w:tcMar>
              <w:top w:w="0" w:type="dxa"/>
              <w:bottom w:w="0" w:type="dxa"/>
            </w:tcMar>
          </w:tcPr>
          <w:p w:rsidR="003C0CD8" w:rsidRPr="004974B8" w:rsidRDefault="003C0CD8" w:rsidP="004974B8">
            <w:pPr>
              <w:widowControl/>
              <w:suppressAutoHyphens w:val="0"/>
              <w:autoSpaceDN w:val="0"/>
              <w:spacing w:line="228" w:lineRule="auto"/>
              <w:jc w:val="center"/>
              <w:rPr>
                <w:sz w:val="18"/>
                <w:szCs w:val="18"/>
                <w:lang w:eastAsia="ru-RU"/>
              </w:rPr>
            </w:pPr>
            <w:r w:rsidRPr="004974B8">
              <w:rPr>
                <w:sz w:val="18"/>
                <w:szCs w:val="18"/>
                <w:lang w:eastAsia="ru-RU"/>
              </w:rPr>
              <w:t>x</w:t>
            </w:r>
          </w:p>
        </w:tc>
        <w:tc>
          <w:tcPr>
            <w:tcW w:w="661" w:type="pct"/>
            <w:tcMar>
              <w:top w:w="0" w:type="dxa"/>
              <w:bottom w:w="0" w:type="dxa"/>
            </w:tcMar>
          </w:tcPr>
          <w:p w:rsidR="003C0CD8" w:rsidRPr="004974B8" w:rsidRDefault="003C0CD8" w:rsidP="004974B8">
            <w:pPr>
              <w:widowControl/>
              <w:suppressAutoHyphens w:val="0"/>
              <w:autoSpaceDN w:val="0"/>
              <w:spacing w:line="228" w:lineRule="auto"/>
              <w:jc w:val="both"/>
              <w:rPr>
                <w:sz w:val="18"/>
                <w:szCs w:val="18"/>
                <w:lang w:eastAsia="ru-RU"/>
              </w:rPr>
            </w:pPr>
            <w:r w:rsidRPr="004974B8">
              <w:rPr>
                <w:sz w:val="18"/>
                <w:szCs w:val="18"/>
                <w:lang w:eastAsia="ru-RU"/>
              </w:rPr>
              <w:t>федеральный бюджет</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285"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0" w:type="pct"/>
            <w:tcMar>
              <w:top w:w="0" w:type="dxa"/>
              <w:bottom w:w="0" w:type="dxa"/>
            </w:tcMar>
          </w:tcPr>
          <w:p w:rsidR="003C0CD8" w:rsidRDefault="003C0CD8" w:rsidP="003B2513">
            <w:pPr>
              <w:jc w:val="center"/>
            </w:pPr>
            <w:r w:rsidRPr="00215205">
              <w:rPr>
                <w:rFonts w:eastAsia="Calibri"/>
                <w:sz w:val="18"/>
                <w:szCs w:val="18"/>
              </w:rPr>
              <w:t>0</w:t>
            </w:r>
          </w:p>
        </w:tc>
        <w:tc>
          <w:tcPr>
            <w:tcW w:w="311" w:type="pct"/>
            <w:tcMar>
              <w:top w:w="0" w:type="dxa"/>
              <w:bottom w:w="0" w:type="dxa"/>
            </w:tcMar>
          </w:tcPr>
          <w:p w:rsidR="003C0CD8" w:rsidRDefault="003C0CD8" w:rsidP="003B2513">
            <w:pPr>
              <w:jc w:val="center"/>
            </w:pPr>
            <w:r w:rsidRPr="00215205">
              <w:rPr>
                <w:rFonts w:eastAsia="Calibri"/>
                <w:sz w:val="18"/>
                <w:szCs w:val="18"/>
              </w:rPr>
              <w:t>0</w:t>
            </w:r>
          </w:p>
        </w:tc>
        <w:tc>
          <w:tcPr>
            <w:tcW w:w="323" w:type="pct"/>
            <w:tcMar>
              <w:top w:w="0" w:type="dxa"/>
              <w:bottom w:w="0" w:type="dxa"/>
            </w:tcMar>
          </w:tcPr>
          <w:p w:rsidR="003C0CD8" w:rsidRDefault="003C0CD8" w:rsidP="003B2513">
            <w:pPr>
              <w:jc w:val="center"/>
            </w:pPr>
            <w:r w:rsidRPr="00215205">
              <w:rPr>
                <w:rFonts w:eastAsia="Calibri"/>
                <w:sz w:val="18"/>
                <w:szCs w:val="18"/>
              </w:rPr>
              <w:t>0</w:t>
            </w:r>
          </w:p>
        </w:tc>
      </w:tr>
      <w:tr w:rsidR="0087235D" w:rsidRPr="004974B8" w:rsidTr="003C0CD8">
        <w:trPr>
          <w:trHeight w:val="537"/>
        </w:trPr>
        <w:tc>
          <w:tcPr>
            <w:tcW w:w="307" w:type="pct"/>
            <w:vMerge/>
            <w:tcMar>
              <w:top w:w="0" w:type="dxa"/>
              <w:bottom w:w="0" w:type="dxa"/>
            </w:tcMar>
          </w:tcPr>
          <w:p w:rsidR="0087235D" w:rsidRPr="004974B8" w:rsidRDefault="0087235D"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87235D" w:rsidRPr="004974B8" w:rsidRDefault="0087235D" w:rsidP="004974B8">
            <w:pPr>
              <w:widowControl/>
              <w:suppressAutoHyphens w:val="0"/>
              <w:autoSpaceDE/>
              <w:spacing w:line="228" w:lineRule="auto"/>
              <w:rPr>
                <w:sz w:val="18"/>
                <w:szCs w:val="18"/>
                <w:lang w:eastAsia="ru-RU"/>
              </w:rPr>
            </w:pPr>
          </w:p>
        </w:tc>
        <w:tc>
          <w:tcPr>
            <w:tcW w:w="221" w:type="pct"/>
            <w:tcMar>
              <w:top w:w="0" w:type="dxa"/>
              <w:bottom w:w="0" w:type="dxa"/>
            </w:tcMar>
          </w:tcPr>
          <w:p w:rsidR="0087235D" w:rsidRPr="004974B8" w:rsidRDefault="0087235D" w:rsidP="004974B8">
            <w:pPr>
              <w:widowControl/>
              <w:suppressAutoHyphens w:val="0"/>
              <w:autoSpaceDN w:val="0"/>
              <w:spacing w:line="228" w:lineRule="auto"/>
              <w:jc w:val="center"/>
              <w:rPr>
                <w:sz w:val="18"/>
                <w:szCs w:val="18"/>
                <w:lang w:eastAsia="ru-RU"/>
              </w:rPr>
            </w:pPr>
            <w:r>
              <w:rPr>
                <w:sz w:val="18"/>
                <w:szCs w:val="18"/>
                <w:lang w:eastAsia="ru-RU"/>
              </w:rPr>
              <w:t>х</w:t>
            </w:r>
          </w:p>
        </w:tc>
        <w:tc>
          <w:tcPr>
            <w:tcW w:w="334" w:type="pct"/>
            <w:tcMar>
              <w:top w:w="0" w:type="dxa"/>
              <w:bottom w:w="0" w:type="dxa"/>
            </w:tcMar>
          </w:tcPr>
          <w:p w:rsidR="0087235D" w:rsidRPr="004974B8" w:rsidRDefault="0087235D" w:rsidP="004974B8">
            <w:pPr>
              <w:widowControl/>
              <w:suppressAutoHyphens w:val="0"/>
              <w:autoSpaceDN w:val="0"/>
              <w:spacing w:line="228" w:lineRule="auto"/>
              <w:ind w:left="-25" w:right="-35"/>
              <w:jc w:val="center"/>
              <w:rPr>
                <w:sz w:val="18"/>
                <w:szCs w:val="18"/>
                <w:lang w:eastAsia="ru-RU"/>
              </w:rPr>
            </w:pPr>
            <w:r>
              <w:rPr>
                <w:sz w:val="18"/>
                <w:szCs w:val="18"/>
                <w:lang w:eastAsia="ru-RU"/>
              </w:rPr>
              <w:t>х</w:t>
            </w:r>
          </w:p>
        </w:tc>
        <w:tc>
          <w:tcPr>
            <w:tcW w:w="661" w:type="pct"/>
            <w:tcMar>
              <w:top w:w="0" w:type="dxa"/>
              <w:bottom w:w="0" w:type="dxa"/>
            </w:tcMar>
          </w:tcPr>
          <w:p w:rsidR="0087235D" w:rsidRPr="004974B8" w:rsidRDefault="0087235D" w:rsidP="004974B8">
            <w:pPr>
              <w:widowControl/>
              <w:suppressAutoHyphens w:val="0"/>
              <w:autoSpaceDN w:val="0"/>
              <w:spacing w:line="228" w:lineRule="auto"/>
              <w:jc w:val="both"/>
              <w:rPr>
                <w:sz w:val="18"/>
                <w:szCs w:val="18"/>
                <w:lang w:eastAsia="ru-RU"/>
              </w:rPr>
            </w:pPr>
            <w:r w:rsidRPr="004974B8">
              <w:rPr>
                <w:sz w:val="18"/>
                <w:szCs w:val="18"/>
                <w:lang w:eastAsia="ru-RU"/>
              </w:rPr>
              <w:t>республиканский бюджет Чувашской Республики</w:t>
            </w:r>
          </w:p>
        </w:tc>
        <w:tc>
          <w:tcPr>
            <w:tcW w:w="310" w:type="pct"/>
            <w:tcMar>
              <w:top w:w="0" w:type="dxa"/>
              <w:bottom w:w="0" w:type="dxa"/>
            </w:tcMar>
          </w:tcPr>
          <w:p w:rsidR="0087235D" w:rsidRDefault="0087235D" w:rsidP="003B2513">
            <w:pPr>
              <w:jc w:val="center"/>
            </w:pPr>
            <w:r w:rsidRPr="00215205">
              <w:rPr>
                <w:rFonts w:eastAsia="Calibri"/>
                <w:sz w:val="18"/>
                <w:szCs w:val="18"/>
              </w:rPr>
              <w:t>0</w:t>
            </w:r>
          </w:p>
        </w:tc>
        <w:tc>
          <w:tcPr>
            <w:tcW w:w="285" w:type="pct"/>
            <w:tcMar>
              <w:top w:w="0" w:type="dxa"/>
              <w:bottom w:w="0" w:type="dxa"/>
            </w:tcMar>
          </w:tcPr>
          <w:p w:rsidR="0087235D" w:rsidRDefault="0087235D" w:rsidP="003B2513">
            <w:pPr>
              <w:jc w:val="center"/>
            </w:pPr>
            <w:r w:rsidRPr="00215205">
              <w:rPr>
                <w:rFonts w:eastAsia="Calibri"/>
                <w:sz w:val="18"/>
                <w:szCs w:val="18"/>
              </w:rPr>
              <w:t>0</w:t>
            </w:r>
          </w:p>
        </w:tc>
        <w:tc>
          <w:tcPr>
            <w:tcW w:w="310" w:type="pct"/>
            <w:tcMar>
              <w:top w:w="0" w:type="dxa"/>
              <w:bottom w:w="0" w:type="dxa"/>
            </w:tcMar>
          </w:tcPr>
          <w:p w:rsidR="0087235D" w:rsidRDefault="0087235D" w:rsidP="003B2513">
            <w:pPr>
              <w:jc w:val="center"/>
            </w:pPr>
            <w:r w:rsidRPr="00215205">
              <w:rPr>
                <w:rFonts w:eastAsia="Calibri"/>
                <w:sz w:val="18"/>
                <w:szCs w:val="18"/>
              </w:rPr>
              <w:t>0</w:t>
            </w:r>
          </w:p>
        </w:tc>
        <w:tc>
          <w:tcPr>
            <w:tcW w:w="310" w:type="pct"/>
            <w:tcMar>
              <w:top w:w="0" w:type="dxa"/>
              <w:bottom w:w="0" w:type="dxa"/>
            </w:tcMar>
          </w:tcPr>
          <w:p w:rsidR="0087235D" w:rsidRDefault="0087235D" w:rsidP="003B2513">
            <w:pPr>
              <w:jc w:val="center"/>
            </w:pPr>
            <w:r w:rsidRPr="00215205">
              <w:rPr>
                <w:rFonts w:eastAsia="Calibri"/>
                <w:sz w:val="18"/>
                <w:szCs w:val="18"/>
              </w:rPr>
              <w:t>0</w:t>
            </w:r>
          </w:p>
        </w:tc>
        <w:tc>
          <w:tcPr>
            <w:tcW w:w="310" w:type="pct"/>
            <w:tcMar>
              <w:top w:w="0" w:type="dxa"/>
              <w:bottom w:w="0" w:type="dxa"/>
            </w:tcMar>
          </w:tcPr>
          <w:p w:rsidR="0087235D" w:rsidRDefault="0087235D" w:rsidP="003B2513">
            <w:pPr>
              <w:jc w:val="center"/>
            </w:pPr>
            <w:r w:rsidRPr="00215205">
              <w:rPr>
                <w:rFonts w:eastAsia="Calibri"/>
                <w:sz w:val="18"/>
                <w:szCs w:val="18"/>
              </w:rPr>
              <w:t>0</w:t>
            </w:r>
          </w:p>
        </w:tc>
        <w:tc>
          <w:tcPr>
            <w:tcW w:w="310" w:type="pct"/>
            <w:tcMar>
              <w:top w:w="0" w:type="dxa"/>
              <w:bottom w:w="0" w:type="dxa"/>
            </w:tcMar>
          </w:tcPr>
          <w:p w:rsidR="0087235D" w:rsidRDefault="0087235D" w:rsidP="003B2513">
            <w:pPr>
              <w:jc w:val="center"/>
            </w:pPr>
            <w:r w:rsidRPr="00215205">
              <w:rPr>
                <w:rFonts w:eastAsia="Calibri"/>
                <w:sz w:val="18"/>
                <w:szCs w:val="18"/>
              </w:rPr>
              <w:t>0</w:t>
            </w:r>
          </w:p>
        </w:tc>
        <w:tc>
          <w:tcPr>
            <w:tcW w:w="310" w:type="pct"/>
            <w:tcMar>
              <w:top w:w="0" w:type="dxa"/>
              <w:bottom w:w="0" w:type="dxa"/>
            </w:tcMar>
          </w:tcPr>
          <w:p w:rsidR="0087235D" w:rsidRDefault="0087235D" w:rsidP="003B2513">
            <w:pPr>
              <w:jc w:val="center"/>
            </w:pPr>
            <w:r w:rsidRPr="00215205">
              <w:rPr>
                <w:rFonts w:eastAsia="Calibri"/>
                <w:sz w:val="18"/>
                <w:szCs w:val="18"/>
              </w:rPr>
              <w:t>0</w:t>
            </w:r>
          </w:p>
        </w:tc>
        <w:tc>
          <w:tcPr>
            <w:tcW w:w="311" w:type="pct"/>
            <w:tcMar>
              <w:top w:w="0" w:type="dxa"/>
              <w:bottom w:w="0" w:type="dxa"/>
            </w:tcMar>
          </w:tcPr>
          <w:p w:rsidR="0087235D" w:rsidRDefault="0087235D" w:rsidP="003B2513">
            <w:pPr>
              <w:jc w:val="center"/>
            </w:pPr>
            <w:r w:rsidRPr="00215205">
              <w:rPr>
                <w:rFonts w:eastAsia="Calibri"/>
                <w:sz w:val="18"/>
                <w:szCs w:val="18"/>
              </w:rPr>
              <w:t>0</w:t>
            </w:r>
          </w:p>
        </w:tc>
        <w:tc>
          <w:tcPr>
            <w:tcW w:w="323" w:type="pct"/>
            <w:tcMar>
              <w:top w:w="0" w:type="dxa"/>
              <w:bottom w:w="0" w:type="dxa"/>
            </w:tcMar>
          </w:tcPr>
          <w:p w:rsidR="0087235D" w:rsidRDefault="0087235D" w:rsidP="003B2513">
            <w:pPr>
              <w:jc w:val="center"/>
            </w:pPr>
            <w:r w:rsidRPr="00215205">
              <w:rPr>
                <w:rFonts w:eastAsia="Calibri"/>
                <w:sz w:val="18"/>
                <w:szCs w:val="18"/>
              </w:rPr>
              <w:t>0</w:t>
            </w:r>
          </w:p>
        </w:tc>
      </w:tr>
      <w:tr w:rsidR="00C0483B" w:rsidRPr="004974B8" w:rsidTr="004974B8">
        <w:trPr>
          <w:trHeight w:val="20"/>
        </w:trPr>
        <w:tc>
          <w:tcPr>
            <w:tcW w:w="307" w:type="pct"/>
            <w:vMerge/>
            <w:tcMar>
              <w:top w:w="0" w:type="dxa"/>
              <w:bottom w:w="0" w:type="dxa"/>
            </w:tcMar>
          </w:tcPr>
          <w:p w:rsidR="00C0483B" w:rsidRPr="004974B8" w:rsidRDefault="00C0483B"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C0483B" w:rsidRPr="004974B8" w:rsidRDefault="00C0483B" w:rsidP="004974B8">
            <w:pPr>
              <w:widowControl/>
              <w:suppressAutoHyphens w:val="0"/>
              <w:autoSpaceDE/>
              <w:spacing w:line="228" w:lineRule="auto"/>
              <w:rPr>
                <w:sz w:val="18"/>
                <w:szCs w:val="18"/>
                <w:lang w:eastAsia="ru-RU"/>
              </w:rPr>
            </w:pPr>
          </w:p>
        </w:tc>
        <w:tc>
          <w:tcPr>
            <w:tcW w:w="221" w:type="pct"/>
            <w:tcMar>
              <w:top w:w="0" w:type="dxa"/>
              <w:bottom w:w="0" w:type="dxa"/>
            </w:tcMar>
          </w:tcPr>
          <w:p w:rsidR="00C0483B" w:rsidRPr="004974B8" w:rsidRDefault="00C0483B"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C0483B" w:rsidRPr="004974B8" w:rsidRDefault="00C0483B"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661" w:type="pct"/>
            <w:tcMar>
              <w:top w:w="0" w:type="dxa"/>
              <w:bottom w:w="0" w:type="dxa"/>
            </w:tcMar>
          </w:tcPr>
          <w:p w:rsidR="00C0483B" w:rsidRPr="004974B8" w:rsidRDefault="00C0483B" w:rsidP="004974B8">
            <w:pPr>
              <w:widowControl/>
              <w:suppressAutoHyphens w:val="0"/>
              <w:autoSpaceDN w:val="0"/>
              <w:spacing w:line="228" w:lineRule="auto"/>
              <w:jc w:val="both"/>
              <w:rPr>
                <w:sz w:val="18"/>
                <w:szCs w:val="18"/>
                <w:lang w:eastAsia="ru-RU"/>
              </w:rPr>
            </w:pPr>
            <w:r>
              <w:rPr>
                <w:sz w:val="18"/>
                <w:szCs w:val="18"/>
                <w:lang w:eastAsia="ru-RU"/>
              </w:rPr>
              <w:t>местный бюджет</w:t>
            </w:r>
          </w:p>
        </w:tc>
        <w:tc>
          <w:tcPr>
            <w:tcW w:w="310" w:type="pct"/>
            <w:tcMar>
              <w:top w:w="0" w:type="dxa"/>
              <w:bottom w:w="0" w:type="dxa"/>
            </w:tcMar>
          </w:tcPr>
          <w:p w:rsidR="00C0483B" w:rsidRPr="004974B8" w:rsidRDefault="00C0483B" w:rsidP="003B2513">
            <w:pPr>
              <w:widowControl/>
              <w:suppressAutoHyphens w:val="0"/>
              <w:autoSpaceDE/>
              <w:spacing w:line="228" w:lineRule="auto"/>
              <w:jc w:val="center"/>
              <w:rPr>
                <w:rFonts w:eastAsia="Calibri"/>
                <w:sz w:val="18"/>
                <w:szCs w:val="18"/>
              </w:rPr>
            </w:pPr>
            <w:r>
              <w:rPr>
                <w:rFonts w:eastAsia="Calibri"/>
                <w:sz w:val="18"/>
                <w:szCs w:val="18"/>
              </w:rPr>
              <w:t>55,4</w:t>
            </w:r>
          </w:p>
        </w:tc>
        <w:tc>
          <w:tcPr>
            <w:tcW w:w="285" w:type="pct"/>
            <w:tcMar>
              <w:top w:w="0" w:type="dxa"/>
              <w:bottom w:w="0" w:type="dxa"/>
            </w:tcMar>
          </w:tcPr>
          <w:p w:rsidR="00C0483B" w:rsidRDefault="00225BC4" w:rsidP="003B2513">
            <w:pPr>
              <w:jc w:val="center"/>
            </w:pPr>
            <w:r w:rsidRPr="00225BC4">
              <w:rPr>
                <w:rFonts w:eastAsia="Calibri"/>
                <w:sz w:val="18"/>
                <w:szCs w:val="18"/>
              </w:rPr>
              <w:t>57,6</w:t>
            </w:r>
          </w:p>
        </w:tc>
        <w:tc>
          <w:tcPr>
            <w:tcW w:w="310" w:type="pct"/>
            <w:tcMar>
              <w:top w:w="0" w:type="dxa"/>
              <w:bottom w:w="0" w:type="dxa"/>
            </w:tcMar>
          </w:tcPr>
          <w:p w:rsidR="00C0483B" w:rsidRDefault="00225BC4" w:rsidP="00C0483B">
            <w:pPr>
              <w:jc w:val="center"/>
            </w:pPr>
            <w:r w:rsidRPr="00225BC4">
              <w:rPr>
                <w:rFonts w:eastAsia="Calibri"/>
                <w:sz w:val="18"/>
                <w:szCs w:val="18"/>
              </w:rPr>
              <w:t>59,4</w:t>
            </w:r>
          </w:p>
        </w:tc>
        <w:tc>
          <w:tcPr>
            <w:tcW w:w="310" w:type="pct"/>
            <w:tcMar>
              <w:top w:w="0" w:type="dxa"/>
              <w:bottom w:w="0" w:type="dxa"/>
            </w:tcMar>
          </w:tcPr>
          <w:p w:rsidR="00C0483B" w:rsidRDefault="00225BC4" w:rsidP="00C0483B">
            <w:pPr>
              <w:jc w:val="center"/>
            </w:pPr>
            <w:r w:rsidRPr="00225BC4">
              <w:rPr>
                <w:rFonts w:eastAsia="Calibri"/>
                <w:sz w:val="18"/>
                <w:szCs w:val="18"/>
              </w:rPr>
              <w:t>61,1</w:t>
            </w:r>
          </w:p>
        </w:tc>
        <w:tc>
          <w:tcPr>
            <w:tcW w:w="310" w:type="pct"/>
            <w:tcMar>
              <w:top w:w="0" w:type="dxa"/>
              <w:bottom w:w="0" w:type="dxa"/>
            </w:tcMar>
          </w:tcPr>
          <w:p w:rsidR="00C0483B" w:rsidRDefault="00225BC4" w:rsidP="00C0483B">
            <w:pPr>
              <w:jc w:val="center"/>
            </w:pPr>
            <w:r w:rsidRPr="00225BC4">
              <w:rPr>
                <w:rFonts w:eastAsia="Calibri"/>
                <w:sz w:val="18"/>
                <w:szCs w:val="18"/>
              </w:rPr>
              <w:t>61,1</w:t>
            </w:r>
          </w:p>
        </w:tc>
        <w:tc>
          <w:tcPr>
            <w:tcW w:w="310" w:type="pct"/>
            <w:tcMar>
              <w:top w:w="0" w:type="dxa"/>
              <w:bottom w:w="0" w:type="dxa"/>
            </w:tcMar>
          </w:tcPr>
          <w:p w:rsidR="00C0483B" w:rsidRDefault="00C0483B" w:rsidP="00C0483B">
            <w:pPr>
              <w:jc w:val="center"/>
            </w:pPr>
            <w:r w:rsidRPr="00771CF8">
              <w:rPr>
                <w:rFonts w:eastAsia="Calibri"/>
                <w:sz w:val="18"/>
                <w:szCs w:val="18"/>
              </w:rPr>
              <w:t>60,0</w:t>
            </w:r>
          </w:p>
        </w:tc>
        <w:tc>
          <w:tcPr>
            <w:tcW w:w="310" w:type="pct"/>
            <w:tcMar>
              <w:top w:w="0" w:type="dxa"/>
              <w:bottom w:w="0" w:type="dxa"/>
            </w:tcMar>
          </w:tcPr>
          <w:p w:rsidR="00C0483B" w:rsidRDefault="00C0483B" w:rsidP="00C0483B">
            <w:pPr>
              <w:jc w:val="center"/>
            </w:pPr>
            <w:r w:rsidRPr="00771CF8">
              <w:rPr>
                <w:rFonts w:eastAsia="Calibri"/>
                <w:sz w:val="18"/>
                <w:szCs w:val="18"/>
              </w:rPr>
              <w:t>60,0</w:t>
            </w:r>
          </w:p>
        </w:tc>
        <w:tc>
          <w:tcPr>
            <w:tcW w:w="311" w:type="pct"/>
            <w:tcMar>
              <w:top w:w="0" w:type="dxa"/>
              <w:bottom w:w="0" w:type="dxa"/>
            </w:tcMar>
          </w:tcPr>
          <w:p w:rsidR="00C0483B" w:rsidRPr="004974B8" w:rsidRDefault="00C0483B" w:rsidP="003B2513">
            <w:pPr>
              <w:widowControl/>
              <w:suppressAutoHyphens w:val="0"/>
              <w:autoSpaceDE/>
              <w:spacing w:line="228" w:lineRule="auto"/>
              <w:jc w:val="center"/>
              <w:rPr>
                <w:rFonts w:eastAsia="Calibri"/>
                <w:sz w:val="18"/>
                <w:szCs w:val="18"/>
              </w:rPr>
            </w:pPr>
            <w:r>
              <w:rPr>
                <w:rFonts w:eastAsia="Calibri"/>
                <w:sz w:val="18"/>
                <w:szCs w:val="18"/>
              </w:rPr>
              <w:t>300,00</w:t>
            </w:r>
          </w:p>
        </w:tc>
        <w:tc>
          <w:tcPr>
            <w:tcW w:w="323" w:type="pct"/>
            <w:tcMar>
              <w:top w:w="0" w:type="dxa"/>
              <w:bottom w:w="0" w:type="dxa"/>
            </w:tcMar>
          </w:tcPr>
          <w:p w:rsidR="00C0483B" w:rsidRPr="004974B8" w:rsidRDefault="00C0483B" w:rsidP="003B2513">
            <w:pPr>
              <w:widowControl/>
              <w:suppressAutoHyphens w:val="0"/>
              <w:autoSpaceDE/>
              <w:spacing w:line="228" w:lineRule="auto"/>
              <w:jc w:val="center"/>
              <w:rPr>
                <w:rFonts w:eastAsia="Calibri"/>
                <w:sz w:val="18"/>
                <w:szCs w:val="18"/>
              </w:rPr>
            </w:pPr>
            <w:r>
              <w:rPr>
                <w:rFonts w:eastAsia="Calibri"/>
                <w:sz w:val="18"/>
                <w:szCs w:val="18"/>
              </w:rPr>
              <w:t>300,00</w:t>
            </w:r>
          </w:p>
        </w:tc>
      </w:tr>
      <w:tr w:rsidR="0087235D" w:rsidRPr="004974B8" w:rsidTr="004974B8">
        <w:trPr>
          <w:trHeight w:val="20"/>
        </w:trPr>
        <w:tc>
          <w:tcPr>
            <w:tcW w:w="307" w:type="pct"/>
            <w:vMerge/>
            <w:tcMar>
              <w:top w:w="0" w:type="dxa"/>
              <w:bottom w:w="0" w:type="dxa"/>
            </w:tcMar>
          </w:tcPr>
          <w:p w:rsidR="0087235D" w:rsidRPr="004974B8" w:rsidRDefault="0087235D" w:rsidP="004974B8">
            <w:pPr>
              <w:widowControl/>
              <w:suppressAutoHyphens w:val="0"/>
              <w:autoSpaceDE/>
              <w:spacing w:line="228" w:lineRule="auto"/>
              <w:rPr>
                <w:rFonts w:eastAsia="Calibri"/>
                <w:sz w:val="18"/>
                <w:szCs w:val="18"/>
              </w:rPr>
            </w:pPr>
          </w:p>
        </w:tc>
        <w:tc>
          <w:tcPr>
            <w:tcW w:w="698" w:type="pct"/>
            <w:vMerge/>
            <w:tcMar>
              <w:top w:w="0" w:type="dxa"/>
              <w:bottom w:w="0" w:type="dxa"/>
            </w:tcMar>
          </w:tcPr>
          <w:p w:rsidR="0087235D" w:rsidRPr="004974B8" w:rsidRDefault="0087235D" w:rsidP="004974B8">
            <w:pPr>
              <w:widowControl/>
              <w:suppressAutoHyphens w:val="0"/>
              <w:autoSpaceDE/>
              <w:spacing w:line="228" w:lineRule="auto"/>
              <w:rPr>
                <w:sz w:val="18"/>
                <w:szCs w:val="18"/>
                <w:lang w:eastAsia="ru-RU"/>
              </w:rPr>
            </w:pPr>
          </w:p>
        </w:tc>
        <w:tc>
          <w:tcPr>
            <w:tcW w:w="221" w:type="pct"/>
            <w:tcMar>
              <w:top w:w="0" w:type="dxa"/>
              <w:bottom w:w="0" w:type="dxa"/>
            </w:tcMar>
          </w:tcPr>
          <w:p w:rsidR="0087235D" w:rsidRPr="004974B8" w:rsidRDefault="0087235D"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334" w:type="pct"/>
            <w:tcMar>
              <w:top w:w="0" w:type="dxa"/>
              <w:bottom w:w="0" w:type="dxa"/>
            </w:tcMar>
          </w:tcPr>
          <w:p w:rsidR="0087235D" w:rsidRPr="004974B8" w:rsidRDefault="0087235D" w:rsidP="004974B8">
            <w:pPr>
              <w:widowControl/>
              <w:suppressAutoHyphens w:val="0"/>
              <w:autoSpaceDN w:val="0"/>
              <w:spacing w:line="228" w:lineRule="auto"/>
              <w:jc w:val="center"/>
              <w:rPr>
                <w:sz w:val="18"/>
                <w:szCs w:val="18"/>
                <w:lang w:eastAsia="ru-RU"/>
              </w:rPr>
            </w:pPr>
            <w:r w:rsidRPr="004974B8">
              <w:rPr>
                <w:sz w:val="18"/>
                <w:szCs w:val="18"/>
                <w:lang w:eastAsia="ru-RU"/>
              </w:rPr>
              <w:t>х</w:t>
            </w:r>
          </w:p>
        </w:tc>
        <w:tc>
          <w:tcPr>
            <w:tcW w:w="661" w:type="pct"/>
            <w:tcMar>
              <w:top w:w="0" w:type="dxa"/>
              <w:bottom w:w="0" w:type="dxa"/>
            </w:tcMar>
          </w:tcPr>
          <w:p w:rsidR="0087235D" w:rsidRPr="004974B8" w:rsidRDefault="0087235D" w:rsidP="004974B8">
            <w:pPr>
              <w:widowControl/>
              <w:suppressAutoHyphens w:val="0"/>
              <w:autoSpaceDN w:val="0"/>
              <w:spacing w:line="228" w:lineRule="auto"/>
              <w:jc w:val="both"/>
              <w:rPr>
                <w:sz w:val="18"/>
                <w:szCs w:val="18"/>
                <w:lang w:eastAsia="ru-RU"/>
              </w:rPr>
            </w:pPr>
            <w:r w:rsidRPr="004974B8">
              <w:rPr>
                <w:sz w:val="18"/>
                <w:szCs w:val="18"/>
                <w:lang w:eastAsia="ru-RU"/>
              </w:rPr>
              <w:t>внебюджетные источники</w:t>
            </w:r>
          </w:p>
        </w:tc>
        <w:tc>
          <w:tcPr>
            <w:tcW w:w="310" w:type="pct"/>
            <w:tcMar>
              <w:top w:w="0" w:type="dxa"/>
              <w:bottom w:w="0" w:type="dxa"/>
            </w:tcMar>
          </w:tcPr>
          <w:p w:rsidR="0087235D" w:rsidRDefault="0087235D" w:rsidP="003B2513">
            <w:pPr>
              <w:jc w:val="center"/>
            </w:pPr>
            <w:r w:rsidRPr="00215205">
              <w:rPr>
                <w:rFonts w:eastAsia="Calibri"/>
                <w:sz w:val="18"/>
                <w:szCs w:val="18"/>
              </w:rPr>
              <w:t>0</w:t>
            </w:r>
          </w:p>
        </w:tc>
        <w:tc>
          <w:tcPr>
            <w:tcW w:w="285" w:type="pct"/>
            <w:tcMar>
              <w:top w:w="0" w:type="dxa"/>
              <w:bottom w:w="0" w:type="dxa"/>
            </w:tcMar>
          </w:tcPr>
          <w:p w:rsidR="0087235D" w:rsidRDefault="0087235D" w:rsidP="003B2513">
            <w:pPr>
              <w:jc w:val="center"/>
            </w:pPr>
            <w:r w:rsidRPr="00215205">
              <w:rPr>
                <w:rFonts w:eastAsia="Calibri"/>
                <w:sz w:val="18"/>
                <w:szCs w:val="18"/>
              </w:rPr>
              <w:t>0</w:t>
            </w:r>
          </w:p>
        </w:tc>
        <w:tc>
          <w:tcPr>
            <w:tcW w:w="310" w:type="pct"/>
            <w:tcMar>
              <w:top w:w="0" w:type="dxa"/>
              <w:bottom w:w="0" w:type="dxa"/>
            </w:tcMar>
          </w:tcPr>
          <w:p w:rsidR="0087235D" w:rsidRDefault="0087235D" w:rsidP="003B2513">
            <w:pPr>
              <w:jc w:val="center"/>
            </w:pPr>
            <w:r w:rsidRPr="00215205">
              <w:rPr>
                <w:rFonts w:eastAsia="Calibri"/>
                <w:sz w:val="18"/>
                <w:szCs w:val="18"/>
              </w:rPr>
              <w:t>0</w:t>
            </w:r>
          </w:p>
        </w:tc>
        <w:tc>
          <w:tcPr>
            <w:tcW w:w="310" w:type="pct"/>
            <w:tcMar>
              <w:top w:w="0" w:type="dxa"/>
              <w:bottom w:w="0" w:type="dxa"/>
            </w:tcMar>
          </w:tcPr>
          <w:p w:rsidR="0087235D" w:rsidRDefault="0087235D" w:rsidP="003B2513">
            <w:pPr>
              <w:jc w:val="center"/>
            </w:pPr>
            <w:r w:rsidRPr="00215205">
              <w:rPr>
                <w:rFonts w:eastAsia="Calibri"/>
                <w:sz w:val="18"/>
                <w:szCs w:val="18"/>
              </w:rPr>
              <w:t>0</w:t>
            </w:r>
          </w:p>
        </w:tc>
        <w:tc>
          <w:tcPr>
            <w:tcW w:w="310" w:type="pct"/>
            <w:tcMar>
              <w:top w:w="0" w:type="dxa"/>
              <w:bottom w:w="0" w:type="dxa"/>
            </w:tcMar>
          </w:tcPr>
          <w:p w:rsidR="0087235D" w:rsidRDefault="0087235D" w:rsidP="003B2513">
            <w:pPr>
              <w:jc w:val="center"/>
            </w:pPr>
            <w:r w:rsidRPr="00215205">
              <w:rPr>
                <w:rFonts w:eastAsia="Calibri"/>
                <w:sz w:val="18"/>
                <w:szCs w:val="18"/>
              </w:rPr>
              <w:t>0</w:t>
            </w:r>
          </w:p>
        </w:tc>
        <w:tc>
          <w:tcPr>
            <w:tcW w:w="310" w:type="pct"/>
            <w:tcMar>
              <w:top w:w="0" w:type="dxa"/>
              <w:bottom w:w="0" w:type="dxa"/>
            </w:tcMar>
          </w:tcPr>
          <w:p w:rsidR="0087235D" w:rsidRDefault="0087235D" w:rsidP="003B2513">
            <w:pPr>
              <w:jc w:val="center"/>
            </w:pPr>
            <w:r w:rsidRPr="00215205">
              <w:rPr>
                <w:rFonts w:eastAsia="Calibri"/>
                <w:sz w:val="18"/>
                <w:szCs w:val="18"/>
              </w:rPr>
              <w:t>0</w:t>
            </w:r>
          </w:p>
        </w:tc>
        <w:tc>
          <w:tcPr>
            <w:tcW w:w="310" w:type="pct"/>
            <w:tcMar>
              <w:top w:w="0" w:type="dxa"/>
              <w:bottom w:w="0" w:type="dxa"/>
            </w:tcMar>
          </w:tcPr>
          <w:p w:rsidR="0087235D" w:rsidRDefault="0087235D" w:rsidP="003B2513">
            <w:pPr>
              <w:jc w:val="center"/>
            </w:pPr>
            <w:r w:rsidRPr="00215205">
              <w:rPr>
                <w:rFonts w:eastAsia="Calibri"/>
                <w:sz w:val="18"/>
                <w:szCs w:val="18"/>
              </w:rPr>
              <w:t>0</w:t>
            </w:r>
          </w:p>
        </w:tc>
        <w:tc>
          <w:tcPr>
            <w:tcW w:w="311" w:type="pct"/>
            <w:tcMar>
              <w:top w:w="0" w:type="dxa"/>
              <w:bottom w:w="0" w:type="dxa"/>
            </w:tcMar>
          </w:tcPr>
          <w:p w:rsidR="0087235D" w:rsidRDefault="0087235D" w:rsidP="003B2513">
            <w:pPr>
              <w:jc w:val="center"/>
            </w:pPr>
            <w:r w:rsidRPr="00215205">
              <w:rPr>
                <w:rFonts w:eastAsia="Calibri"/>
                <w:sz w:val="18"/>
                <w:szCs w:val="18"/>
              </w:rPr>
              <w:t>0</w:t>
            </w:r>
          </w:p>
        </w:tc>
        <w:tc>
          <w:tcPr>
            <w:tcW w:w="323" w:type="pct"/>
            <w:tcMar>
              <w:top w:w="0" w:type="dxa"/>
              <w:bottom w:w="0" w:type="dxa"/>
            </w:tcMar>
          </w:tcPr>
          <w:p w:rsidR="0087235D" w:rsidRDefault="0087235D" w:rsidP="003B2513">
            <w:pPr>
              <w:jc w:val="center"/>
            </w:pPr>
            <w:r w:rsidRPr="00215205">
              <w:rPr>
                <w:rFonts w:eastAsia="Calibri"/>
                <w:sz w:val="18"/>
                <w:szCs w:val="18"/>
              </w:rPr>
              <w:t>0</w:t>
            </w:r>
          </w:p>
        </w:tc>
      </w:tr>
    </w:tbl>
    <w:p w:rsidR="004974B8" w:rsidRPr="004974B8" w:rsidRDefault="004974B8" w:rsidP="004974B8">
      <w:pPr>
        <w:widowControl/>
        <w:suppressAutoHyphens w:val="0"/>
        <w:autoSpaceDN w:val="0"/>
        <w:jc w:val="both"/>
        <w:rPr>
          <w:lang w:eastAsia="ru-RU"/>
        </w:rPr>
      </w:pPr>
    </w:p>
    <w:p w:rsidR="00D91AC6" w:rsidRDefault="0087235D" w:rsidP="004974B8">
      <w:pPr>
        <w:widowControl/>
        <w:suppressAutoHyphens w:val="0"/>
        <w:autoSpaceDN w:val="0"/>
        <w:adjustRightInd w:val="0"/>
        <w:ind w:firstLine="709"/>
        <w:jc w:val="both"/>
        <w:rPr>
          <w:rFonts w:eastAsia="Calibri"/>
          <w:sz w:val="26"/>
          <w:szCs w:val="26"/>
        </w:rPr>
        <w:sectPr w:rsidR="00D91AC6" w:rsidSect="004974B8">
          <w:pgSz w:w="16838" w:h="11906" w:orient="landscape"/>
          <w:pgMar w:top="851" w:right="1134" w:bottom="850" w:left="1134" w:header="708" w:footer="708" w:gutter="0"/>
          <w:cols w:space="708"/>
          <w:docGrid w:linePitch="360"/>
        </w:sectPr>
      </w:pPr>
      <w:r>
        <w:rPr>
          <w:rFonts w:eastAsia="Calibri"/>
          <w:sz w:val="26"/>
          <w:szCs w:val="26"/>
        </w:rPr>
        <w:t xml:space="preserve">                                                                                              </w:t>
      </w:r>
      <w:r w:rsidR="004974B8" w:rsidRPr="004974B8">
        <w:rPr>
          <w:rFonts w:eastAsia="Calibri"/>
          <w:sz w:val="26"/>
          <w:szCs w:val="26"/>
        </w:rPr>
        <w:t>_____________</w:t>
      </w:r>
    </w:p>
    <w:p w:rsidR="00D91AC6" w:rsidRPr="00D91AC6" w:rsidRDefault="00D91AC6" w:rsidP="00D91AC6">
      <w:pPr>
        <w:widowControl/>
        <w:suppressAutoHyphens w:val="0"/>
        <w:autoSpaceDN w:val="0"/>
        <w:adjustRightInd w:val="0"/>
        <w:ind w:left="5034"/>
        <w:jc w:val="center"/>
        <w:outlineLvl w:val="0"/>
        <w:rPr>
          <w:rFonts w:eastAsia="Calibri"/>
        </w:rPr>
      </w:pPr>
      <w:r w:rsidRPr="00D91AC6">
        <w:rPr>
          <w:rFonts w:eastAsia="Calibri"/>
        </w:rPr>
        <w:lastRenderedPageBreak/>
        <w:t>Приложение № 3</w:t>
      </w:r>
    </w:p>
    <w:p w:rsidR="00D91AC6" w:rsidRPr="00D91AC6" w:rsidRDefault="00D91AC6" w:rsidP="00936E6F">
      <w:pPr>
        <w:widowControl/>
        <w:suppressAutoHyphens w:val="0"/>
        <w:autoSpaceDN w:val="0"/>
        <w:adjustRightInd w:val="0"/>
        <w:ind w:left="5034"/>
        <w:jc w:val="center"/>
        <w:rPr>
          <w:rFonts w:eastAsia="Calibri"/>
        </w:rPr>
      </w:pPr>
      <w:r w:rsidRPr="00D91AC6">
        <w:rPr>
          <w:rFonts w:eastAsia="Calibri"/>
        </w:rPr>
        <w:t xml:space="preserve">к </w:t>
      </w:r>
      <w:r w:rsidRPr="003B2513">
        <w:rPr>
          <w:rFonts w:eastAsia="Calibri"/>
        </w:rPr>
        <w:t>муниципаль</w:t>
      </w:r>
      <w:r w:rsidRPr="00D91AC6">
        <w:rPr>
          <w:rFonts w:eastAsia="Calibri"/>
        </w:rPr>
        <w:t>ной программе</w:t>
      </w:r>
      <w:r w:rsidRPr="003B2513">
        <w:rPr>
          <w:rFonts w:eastAsia="Calibri"/>
        </w:rPr>
        <w:t xml:space="preserve"> Канашского района</w:t>
      </w:r>
      <w:r w:rsidR="00936E6F">
        <w:rPr>
          <w:rFonts w:eastAsia="Calibri"/>
        </w:rPr>
        <w:t xml:space="preserve"> </w:t>
      </w:r>
      <w:r w:rsidRPr="00D91AC6">
        <w:rPr>
          <w:rFonts w:eastAsia="Calibri"/>
        </w:rPr>
        <w:t>Чувашской Республики</w:t>
      </w:r>
    </w:p>
    <w:p w:rsidR="00D91AC6" w:rsidRPr="00D91AC6" w:rsidRDefault="00D91AC6" w:rsidP="00D91AC6">
      <w:pPr>
        <w:widowControl/>
        <w:suppressAutoHyphens w:val="0"/>
        <w:autoSpaceDN w:val="0"/>
        <w:adjustRightInd w:val="0"/>
        <w:ind w:left="5034"/>
        <w:jc w:val="center"/>
        <w:rPr>
          <w:rFonts w:eastAsia="Calibri"/>
        </w:rPr>
      </w:pPr>
      <w:r w:rsidRPr="00D91AC6">
        <w:rPr>
          <w:rFonts w:eastAsia="Calibri"/>
        </w:rPr>
        <w:t>«Содействие занятости населения»</w:t>
      </w:r>
      <w:r w:rsidR="00936E6F">
        <w:rPr>
          <w:rFonts w:eastAsia="Calibri"/>
        </w:rPr>
        <w:t xml:space="preserve"> на 2019-2035 годы</w:t>
      </w:r>
    </w:p>
    <w:p w:rsidR="00D91AC6" w:rsidRPr="00D91AC6" w:rsidRDefault="00D91AC6" w:rsidP="00D91AC6">
      <w:pPr>
        <w:widowControl/>
        <w:suppressAutoHyphens w:val="0"/>
        <w:autoSpaceDN w:val="0"/>
        <w:jc w:val="center"/>
        <w:outlineLvl w:val="1"/>
        <w:rPr>
          <w:rFonts w:eastAsia="Calibri"/>
        </w:rPr>
      </w:pPr>
    </w:p>
    <w:p w:rsidR="00D91AC6" w:rsidRPr="00D91AC6" w:rsidRDefault="00D91AC6" w:rsidP="00D91AC6">
      <w:pPr>
        <w:widowControl/>
        <w:suppressAutoHyphens w:val="0"/>
        <w:autoSpaceDN w:val="0"/>
        <w:jc w:val="center"/>
        <w:outlineLvl w:val="1"/>
        <w:rPr>
          <w:rFonts w:eastAsia="Calibri"/>
        </w:rPr>
      </w:pPr>
    </w:p>
    <w:p w:rsidR="00D91AC6" w:rsidRPr="00D91AC6" w:rsidRDefault="00D91AC6" w:rsidP="00D91AC6">
      <w:pPr>
        <w:widowControl/>
        <w:suppressAutoHyphens w:val="0"/>
        <w:autoSpaceDN w:val="0"/>
        <w:jc w:val="center"/>
        <w:rPr>
          <w:rFonts w:eastAsia="Calibri"/>
          <w:b/>
        </w:rPr>
      </w:pPr>
      <w:r w:rsidRPr="00D91AC6">
        <w:rPr>
          <w:rFonts w:eastAsia="Calibri"/>
          <w:b/>
        </w:rPr>
        <w:t xml:space="preserve">П А С П О Р Т </w:t>
      </w:r>
    </w:p>
    <w:p w:rsidR="00D91AC6" w:rsidRPr="00D91AC6" w:rsidRDefault="00D91AC6" w:rsidP="00D91AC6">
      <w:pPr>
        <w:widowControl/>
        <w:suppressAutoHyphens w:val="0"/>
        <w:autoSpaceDN w:val="0"/>
        <w:jc w:val="center"/>
        <w:rPr>
          <w:rFonts w:eastAsia="Calibri"/>
          <w:b/>
        </w:rPr>
      </w:pPr>
      <w:r w:rsidRPr="00D91AC6">
        <w:rPr>
          <w:rFonts w:eastAsia="Calibri"/>
          <w:b/>
        </w:rPr>
        <w:t xml:space="preserve">подпрограммы «Активная политика занятости населения </w:t>
      </w:r>
    </w:p>
    <w:p w:rsidR="00D91AC6" w:rsidRPr="00D91AC6" w:rsidRDefault="00D91AC6" w:rsidP="00D91AC6">
      <w:pPr>
        <w:widowControl/>
        <w:suppressAutoHyphens w:val="0"/>
        <w:autoSpaceDN w:val="0"/>
        <w:jc w:val="center"/>
        <w:rPr>
          <w:rFonts w:eastAsia="Calibri"/>
          <w:b/>
        </w:rPr>
      </w:pPr>
      <w:r w:rsidRPr="00D91AC6">
        <w:rPr>
          <w:rFonts w:eastAsia="Calibri"/>
          <w:b/>
        </w:rPr>
        <w:t xml:space="preserve">и социальная поддержка безработных граждан» </w:t>
      </w:r>
    </w:p>
    <w:p w:rsidR="00D91AC6" w:rsidRPr="00D91AC6" w:rsidRDefault="00D91AC6" w:rsidP="00D91AC6">
      <w:pPr>
        <w:widowControl/>
        <w:suppressAutoHyphens w:val="0"/>
        <w:autoSpaceDN w:val="0"/>
        <w:jc w:val="center"/>
        <w:rPr>
          <w:rFonts w:eastAsia="Calibri"/>
          <w:b/>
        </w:rPr>
      </w:pPr>
      <w:r w:rsidRPr="003B2513">
        <w:rPr>
          <w:rFonts w:eastAsia="Calibri"/>
          <w:b/>
        </w:rPr>
        <w:t>муниципаль</w:t>
      </w:r>
      <w:r w:rsidRPr="00D91AC6">
        <w:rPr>
          <w:rFonts w:eastAsia="Calibri"/>
          <w:b/>
        </w:rPr>
        <w:t xml:space="preserve">ной программы </w:t>
      </w:r>
      <w:r w:rsidRPr="003B2513">
        <w:rPr>
          <w:rFonts w:eastAsia="Calibri"/>
          <w:b/>
        </w:rPr>
        <w:t xml:space="preserve">Канашского района </w:t>
      </w:r>
      <w:r w:rsidRPr="00D91AC6">
        <w:rPr>
          <w:rFonts w:eastAsia="Calibri"/>
          <w:b/>
        </w:rPr>
        <w:t xml:space="preserve">Чувашской Республики </w:t>
      </w:r>
    </w:p>
    <w:p w:rsidR="00D91AC6" w:rsidRPr="00D91AC6" w:rsidRDefault="00D91AC6" w:rsidP="00D91AC6">
      <w:pPr>
        <w:widowControl/>
        <w:suppressAutoHyphens w:val="0"/>
        <w:autoSpaceDN w:val="0"/>
        <w:jc w:val="center"/>
        <w:rPr>
          <w:rFonts w:eastAsia="Calibri"/>
          <w:b/>
        </w:rPr>
      </w:pPr>
      <w:r w:rsidRPr="00D91AC6">
        <w:rPr>
          <w:rFonts w:eastAsia="Calibri"/>
          <w:b/>
        </w:rPr>
        <w:t>«Содействие занятости населения»</w:t>
      </w:r>
      <w:r w:rsidR="00936E6F">
        <w:rPr>
          <w:rFonts w:eastAsia="Calibri"/>
          <w:b/>
        </w:rPr>
        <w:t xml:space="preserve"> на 2019-2035 годы</w:t>
      </w:r>
    </w:p>
    <w:p w:rsidR="00D91AC6" w:rsidRPr="00D91AC6" w:rsidRDefault="00D91AC6" w:rsidP="00D91AC6">
      <w:pPr>
        <w:widowControl/>
        <w:suppressAutoHyphens w:val="0"/>
        <w:autoSpaceDN w:val="0"/>
        <w:jc w:val="center"/>
        <w:rPr>
          <w:rFonts w:eastAsia="Calibri"/>
        </w:rPr>
      </w:pPr>
    </w:p>
    <w:p w:rsidR="00D91AC6" w:rsidRPr="00D91AC6" w:rsidRDefault="00D91AC6" w:rsidP="00D91AC6">
      <w:pPr>
        <w:widowControl/>
        <w:suppressAutoHyphens w:val="0"/>
        <w:autoSpaceDN w:val="0"/>
        <w:jc w:val="center"/>
        <w:rPr>
          <w:rFonts w:eastAsia="Calibri"/>
        </w:rPr>
      </w:pPr>
    </w:p>
    <w:tbl>
      <w:tblPr>
        <w:tblW w:w="5044" w:type="pct"/>
        <w:tblInd w:w="-80" w:type="dxa"/>
        <w:tblLayout w:type="fixed"/>
        <w:tblCellMar>
          <w:left w:w="62" w:type="dxa"/>
          <w:right w:w="62" w:type="dxa"/>
        </w:tblCellMar>
        <w:tblLook w:val="0000" w:firstRow="0" w:lastRow="0" w:firstColumn="0" w:lastColumn="0" w:noHBand="0" w:noVBand="0"/>
      </w:tblPr>
      <w:tblGrid>
        <w:gridCol w:w="2847"/>
        <w:gridCol w:w="376"/>
        <w:gridCol w:w="6480"/>
      </w:tblGrid>
      <w:tr w:rsidR="00D91AC6" w:rsidRPr="00D91AC6" w:rsidTr="003B2513">
        <w:tc>
          <w:tcPr>
            <w:tcW w:w="1467" w:type="pct"/>
            <w:tcBorders>
              <w:top w:val="nil"/>
              <w:left w:val="nil"/>
              <w:bottom w:val="nil"/>
              <w:right w:val="nil"/>
            </w:tcBorders>
          </w:tcPr>
          <w:p w:rsidR="00D91AC6" w:rsidRPr="00D91AC6" w:rsidRDefault="00D91AC6" w:rsidP="00D91AC6">
            <w:pPr>
              <w:widowControl/>
              <w:suppressAutoHyphens w:val="0"/>
              <w:autoSpaceDN w:val="0"/>
              <w:jc w:val="both"/>
              <w:rPr>
                <w:rFonts w:eastAsia="Calibri"/>
              </w:rPr>
            </w:pPr>
            <w:r w:rsidRPr="00D91AC6">
              <w:rPr>
                <w:rFonts w:eastAsia="Calibri"/>
              </w:rPr>
              <w:t xml:space="preserve">Ответственный исполнитель подпрограммы </w:t>
            </w:r>
          </w:p>
          <w:p w:rsidR="00D91AC6" w:rsidRPr="00D91AC6" w:rsidRDefault="00D91AC6" w:rsidP="00D91AC6">
            <w:pPr>
              <w:widowControl/>
              <w:suppressAutoHyphens w:val="0"/>
              <w:autoSpaceDN w:val="0"/>
              <w:jc w:val="both"/>
              <w:rPr>
                <w:rFonts w:eastAsia="Calibri"/>
              </w:rPr>
            </w:pPr>
          </w:p>
        </w:tc>
        <w:tc>
          <w:tcPr>
            <w:tcW w:w="194" w:type="pct"/>
            <w:tcBorders>
              <w:top w:val="nil"/>
              <w:left w:val="nil"/>
              <w:bottom w:val="nil"/>
              <w:right w:val="nil"/>
            </w:tcBorders>
          </w:tcPr>
          <w:p w:rsidR="00D91AC6" w:rsidRPr="00D91AC6" w:rsidRDefault="00D91AC6" w:rsidP="00D91AC6">
            <w:pPr>
              <w:widowControl/>
              <w:suppressAutoHyphens w:val="0"/>
              <w:autoSpaceDN w:val="0"/>
              <w:jc w:val="center"/>
              <w:rPr>
                <w:rFonts w:eastAsia="Calibri"/>
              </w:rPr>
            </w:pPr>
            <w:r w:rsidRPr="00D91AC6">
              <w:rPr>
                <w:rFonts w:eastAsia="Calibri"/>
              </w:rPr>
              <w:t>–</w:t>
            </w:r>
          </w:p>
        </w:tc>
        <w:tc>
          <w:tcPr>
            <w:tcW w:w="3339" w:type="pct"/>
            <w:tcBorders>
              <w:top w:val="nil"/>
              <w:left w:val="nil"/>
              <w:bottom w:val="nil"/>
              <w:right w:val="nil"/>
            </w:tcBorders>
          </w:tcPr>
          <w:p w:rsidR="003B2513" w:rsidRPr="003B2513" w:rsidRDefault="00D72405" w:rsidP="003B2513">
            <w:pPr>
              <w:jc w:val="both"/>
              <w:rPr>
                <w:lang w:eastAsia="ru-RU"/>
              </w:rPr>
            </w:pPr>
            <w:r>
              <w:rPr>
                <w:lang w:eastAsia="ru-RU"/>
              </w:rPr>
              <w:t>у</w:t>
            </w:r>
            <w:r w:rsidR="001D6A85">
              <w:rPr>
                <w:lang w:eastAsia="ru-RU"/>
              </w:rPr>
              <w:t>правление образования администрации  Канаш</w:t>
            </w:r>
            <w:r w:rsidR="00AE2DFF">
              <w:rPr>
                <w:lang w:eastAsia="ru-RU"/>
              </w:rPr>
              <w:t>ского района Чувашской Республики</w:t>
            </w:r>
          </w:p>
          <w:p w:rsidR="00D91AC6" w:rsidRPr="00D91AC6" w:rsidRDefault="003B2513" w:rsidP="003B2513">
            <w:pPr>
              <w:jc w:val="both"/>
              <w:rPr>
                <w:rFonts w:eastAsia="Calibri"/>
              </w:rPr>
            </w:pPr>
            <w:r w:rsidRPr="003B2513">
              <w:rPr>
                <w:lang w:eastAsia="ru-RU"/>
              </w:rPr>
              <w:t xml:space="preserve"> </w:t>
            </w:r>
          </w:p>
        </w:tc>
      </w:tr>
      <w:tr w:rsidR="00D91AC6" w:rsidRPr="00D91AC6" w:rsidTr="003B2513">
        <w:tc>
          <w:tcPr>
            <w:tcW w:w="1467" w:type="pct"/>
            <w:tcBorders>
              <w:top w:val="nil"/>
              <w:left w:val="nil"/>
              <w:bottom w:val="nil"/>
              <w:right w:val="nil"/>
            </w:tcBorders>
          </w:tcPr>
          <w:p w:rsidR="00D91AC6" w:rsidRPr="00D91AC6" w:rsidRDefault="00D91AC6" w:rsidP="00D91AC6">
            <w:pPr>
              <w:widowControl/>
              <w:suppressAutoHyphens w:val="0"/>
              <w:autoSpaceDN w:val="0"/>
              <w:jc w:val="both"/>
              <w:rPr>
                <w:rFonts w:eastAsia="Calibri"/>
              </w:rPr>
            </w:pPr>
            <w:r w:rsidRPr="00D91AC6">
              <w:rPr>
                <w:rFonts w:eastAsia="Calibri"/>
              </w:rPr>
              <w:t>Соисполнители подпрограммы</w:t>
            </w:r>
          </w:p>
        </w:tc>
        <w:tc>
          <w:tcPr>
            <w:tcW w:w="194" w:type="pct"/>
            <w:tcBorders>
              <w:top w:val="nil"/>
              <w:left w:val="nil"/>
              <w:bottom w:val="nil"/>
              <w:right w:val="nil"/>
            </w:tcBorders>
          </w:tcPr>
          <w:p w:rsidR="00D91AC6" w:rsidRPr="00D91AC6" w:rsidRDefault="00D91AC6" w:rsidP="00D91AC6">
            <w:pPr>
              <w:widowControl/>
              <w:suppressAutoHyphens w:val="0"/>
              <w:autoSpaceDN w:val="0"/>
              <w:jc w:val="center"/>
              <w:rPr>
                <w:rFonts w:eastAsia="Calibri"/>
              </w:rPr>
            </w:pPr>
            <w:r w:rsidRPr="00D91AC6">
              <w:rPr>
                <w:rFonts w:eastAsia="Calibri"/>
              </w:rPr>
              <w:t>–</w:t>
            </w:r>
          </w:p>
        </w:tc>
        <w:tc>
          <w:tcPr>
            <w:tcW w:w="3339" w:type="pct"/>
            <w:tcBorders>
              <w:top w:val="nil"/>
              <w:left w:val="nil"/>
              <w:bottom w:val="nil"/>
              <w:right w:val="nil"/>
            </w:tcBorders>
          </w:tcPr>
          <w:p w:rsidR="00D91AC6" w:rsidRDefault="009E62F1" w:rsidP="009E62F1">
            <w:pPr>
              <w:autoSpaceDN w:val="0"/>
              <w:adjustRightInd w:val="0"/>
              <w:ind w:right="175"/>
              <w:jc w:val="both"/>
              <w:rPr>
                <w:lang w:eastAsia="ru-RU"/>
              </w:rPr>
            </w:pPr>
            <w:r w:rsidRPr="009E62F1">
              <w:rPr>
                <w:lang w:eastAsia="ru-RU"/>
              </w:rPr>
              <w:t>отдел казенного учреждения «Центр занятости населения Чувашской Республики Минтруда Чувашии по городу Канаш»</w:t>
            </w:r>
            <w:r>
              <w:rPr>
                <w:lang w:eastAsia="ru-RU"/>
              </w:rPr>
              <w:t xml:space="preserve"> (далее ЦЗН</w:t>
            </w:r>
            <w:r w:rsidR="004C6B27">
              <w:rPr>
                <w:lang w:eastAsia="ru-RU"/>
              </w:rPr>
              <w:t xml:space="preserve">, </w:t>
            </w:r>
            <w:r w:rsidRPr="009E62F1">
              <w:rPr>
                <w:lang w:eastAsia="ru-RU"/>
              </w:rPr>
              <w:t>по согласованию);</w:t>
            </w:r>
            <w:r w:rsidR="0061328D">
              <w:rPr>
                <w:lang w:eastAsia="ru-RU"/>
              </w:rPr>
              <w:t xml:space="preserve"> </w:t>
            </w:r>
          </w:p>
          <w:p w:rsidR="009E62F1" w:rsidRPr="00D91AC6" w:rsidRDefault="009E62F1" w:rsidP="009E62F1">
            <w:pPr>
              <w:autoSpaceDN w:val="0"/>
              <w:adjustRightInd w:val="0"/>
              <w:ind w:right="175"/>
              <w:jc w:val="both"/>
              <w:rPr>
                <w:rFonts w:eastAsia="Calibri"/>
              </w:rPr>
            </w:pPr>
          </w:p>
        </w:tc>
      </w:tr>
      <w:tr w:rsidR="00D91AC6" w:rsidRPr="00D91AC6" w:rsidTr="003B2513">
        <w:tc>
          <w:tcPr>
            <w:tcW w:w="1467" w:type="pct"/>
            <w:tcBorders>
              <w:top w:val="nil"/>
              <w:left w:val="nil"/>
              <w:bottom w:val="nil"/>
              <w:right w:val="nil"/>
            </w:tcBorders>
          </w:tcPr>
          <w:p w:rsidR="00D91AC6" w:rsidRPr="00D91AC6" w:rsidRDefault="00D91AC6" w:rsidP="00D91AC6">
            <w:pPr>
              <w:widowControl/>
              <w:suppressAutoHyphens w:val="0"/>
              <w:autoSpaceDN w:val="0"/>
              <w:jc w:val="both"/>
              <w:rPr>
                <w:rFonts w:eastAsia="Calibri"/>
              </w:rPr>
            </w:pPr>
            <w:r w:rsidRPr="00D91AC6">
              <w:rPr>
                <w:rFonts w:eastAsia="Calibri"/>
              </w:rPr>
              <w:t>Цели подпрограммы</w:t>
            </w:r>
          </w:p>
        </w:tc>
        <w:tc>
          <w:tcPr>
            <w:tcW w:w="194" w:type="pct"/>
            <w:tcBorders>
              <w:top w:val="nil"/>
              <w:left w:val="nil"/>
              <w:bottom w:val="nil"/>
              <w:right w:val="nil"/>
            </w:tcBorders>
          </w:tcPr>
          <w:p w:rsidR="00D91AC6" w:rsidRPr="00D91AC6" w:rsidRDefault="00D91AC6" w:rsidP="00D91AC6">
            <w:pPr>
              <w:widowControl/>
              <w:suppressAutoHyphens w:val="0"/>
              <w:autoSpaceDN w:val="0"/>
              <w:jc w:val="center"/>
              <w:rPr>
                <w:rFonts w:eastAsia="Calibri"/>
              </w:rPr>
            </w:pPr>
            <w:r w:rsidRPr="00D91AC6">
              <w:rPr>
                <w:rFonts w:eastAsia="Calibri"/>
              </w:rPr>
              <w:t>–</w:t>
            </w:r>
          </w:p>
        </w:tc>
        <w:tc>
          <w:tcPr>
            <w:tcW w:w="3339" w:type="pct"/>
            <w:tcBorders>
              <w:top w:val="nil"/>
              <w:left w:val="nil"/>
              <w:bottom w:val="nil"/>
              <w:right w:val="nil"/>
            </w:tcBorders>
          </w:tcPr>
          <w:p w:rsidR="00D91AC6" w:rsidRPr="00D91AC6" w:rsidRDefault="00D91AC6" w:rsidP="00D91AC6">
            <w:pPr>
              <w:widowControl/>
              <w:suppressAutoHyphens w:val="0"/>
              <w:autoSpaceDN w:val="0"/>
              <w:jc w:val="both"/>
              <w:rPr>
                <w:rFonts w:eastAsia="Calibri"/>
              </w:rPr>
            </w:pPr>
            <w:r w:rsidRPr="00D91AC6">
              <w:rPr>
                <w:rFonts w:eastAsia="Calibri"/>
              </w:rPr>
              <w:t>предотвращение роста напряженности на рынке труда;</w:t>
            </w:r>
          </w:p>
          <w:p w:rsidR="00D91AC6" w:rsidRPr="00D91AC6" w:rsidRDefault="00D91AC6" w:rsidP="00D91AC6">
            <w:pPr>
              <w:widowControl/>
              <w:suppressAutoHyphens w:val="0"/>
              <w:autoSpaceDN w:val="0"/>
              <w:jc w:val="both"/>
              <w:rPr>
                <w:rFonts w:eastAsia="Calibri"/>
              </w:rPr>
            </w:pPr>
            <w:r w:rsidRPr="00D91AC6">
              <w:rPr>
                <w:rFonts w:eastAsia="Calibri"/>
              </w:rPr>
              <w:t xml:space="preserve">развитие человеческого капитала и социальной сферы в </w:t>
            </w:r>
            <w:r w:rsidR="001D6A85">
              <w:rPr>
                <w:rFonts w:eastAsia="Calibri"/>
              </w:rPr>
              <w:t xml:space="preserve">Канашском районе </w:t>
            </w:r>
            <w:r w:rsidRPr="00D91AC6">
              <w:rPr>
                <w:rFonts w:eastAsia="Calibri"/>
              </w:rPr>
              <w:t>Чувашской Республик</w:t>
            </w:r>
            <w:r w:rsidR="001D6A85">
              <w:rPr>
                <w:rFonts w:eastAsia="Calibri"/>
              </w:rPr>
              <w:t>и</w:t>
            </w:r>
            <w:r w:rsidRPr="00D91AC6">
              <w:rPr>
                <w:rFonts w:eastAsia="Calibri"/>
              </w:rPr>
              <w:t xml:space="preserve">; </w:t>
            </w:r>
          </w:p>
          <w:p w:rsidR="00D91AC6" w:rsidRPr="00D91AC6" w:rsidRDefault="00D91AC6" w:rsidP="00D91AC6">
            <w:pPr>
              <w:widowControl/>
              <w:suppressAutoHyphens w:val="0"/>
              <w:autoSpaceDN w:val="0"/>
              <w:jc w:val="both"/>
              <w:rPr>
                <w:rFonts w:eastAsia="Calibri"/>
              </w:rPr>
            </w:pPr>
            <w:r w:rsidRPr="00D91AC6">
              <w:rPr>
                <w:rFonts w:eastAsia="Calibri"/>
              </w:rPr>
              <w:t>повышение уровня и качества жизни населения;</w:t>
            </w:r>
          </w:p>
          <w:p w:rsidR="00D91AC6" w:rsidRPr="00D91AC6" w:rsidRDefault="00D91AC6" w:rsidP="00D91AC6">
            <w:pPr>
              <w:widowControl/>
              <w:suppressAutoHyphens w:val="0"/>
              <w:autoSpaceDN w:val="0"/>
              <w:jc w:val="both"/>
              <w:rPr>
                <w:rFonts w:eastAsia="Calibri"/>
              </w:rPr>
            </w:pPr>
          </w:p>
        </w:tc>
      </w:tr>
      <w:tr w:rsidR="00D91AC6" w:rsidRPr="00D91AC6" w:rsidTr="003B2513">
        <w:tc>
          <w:tcPr>
            <w:tcW w:w="1467" w:type="pct"/>
            <w:tcBorders>
              <w:top w:val="nil"/>
              <w:left w:val="nil"/>
              <w:bottom w:val="nil"/>
              <w:right w:val="nil"/>
            </w:tcBorders>
          </w:tcPr>
          <w:p w:rsidR="00D91AC6" w:rsidRPr="00D91AC6" w:rsidRDefault="00D91AC6" w:rsidP="00D91AC6">
            <w:pPr>
              <w:widowControl/>
              <w:suppressAutoHyphens w:val="0"/>
              <w:autoSpaceDN w:val="0"/>
              <w:jc w:val="both"/>
              <w:rPr>
                <w:rFonts w:eastAsia="Calibri"/>
              </w:rPr>
            </w:pPr>
            <w:r w:rsidRPr="00D91AC6">
              <w:rPr>
                <w:rFonts w:eastAsia="Calibri"/>
              </w:rPr>
              <w:t>Задачи подпрограммы</w:t>
            </w:r>
          </w:p>
        </w:tc>
        <w:tc>
          <w:tcPr>
            <w:tcW w:w="194" w:type="pct"/>
            <w:tcBorders>
              <w:top w:val="nil"/>
              <w:left w:val="nil"/>
              <w:bottom w:val="nil"/>
              <w:right w:val="nil"/>
            </w:tcBorders>
          </w:tcPr>
          <w:p w:rsidR="00D91AC6" w:rsidRPr="00D91AC6" w:rsidRDefault="00D91AC6" w:rsidP="00D91AC6">
            <w:pPr>
              <w:widowControl/>
              <w:suppressAutoHyphens w:val="0"/>
              <w:autoSpaceDN w:val="0"/>
              <w:jc w:val="center"/>
              <w:rPr>
                <w:rFonts w:eastAsia="Calibri"/>
              </w:rPr>
            </w:pPr>
            <w:r w:rsidRPr="00D91AC6">
              <w:rPr>
                <w:rFonts w:eastAsia="Calibri"/>
              </w:rPr>
              <w:t>–</w:t>
            </w:r>
          </w:p>
        </w:tc>
        <w:tc>
          <w:tcPr>
            <w:tcW w:w="3339" w:type="pct"/>
            <w:tcBorders>
              <w:top w:val="nil"/>
              <w:left w:val="nil"/>
              <w:bottom w:val="nil"/>
              <w:right w:val="nil"/>
            </w:tcBorders>
          </w:tcPr>
          <w:p w:rsidR="00D91AC6" w:rsidRPr="00D91AC6" w:rsidRDefault="00D91AC6" w:rsidP="00D91AC6">
            <w:pPr>
              <w:widowControl/>
              <w:suppressAutoHyphens w:val="0"/>
              <w:autoSpaceDN w:val="0"/>
              <w:adjustRightInd w:val="0"/>
              <w:jc w:val="both"/>
              <w:rPr>
                <w:rFonts w:eastAsia="Calibri"/>
              </w:rPr>
            </w:pPr>
            <w:r w:rsidRPr="00D91AC6">
              <w:rPr>
                <w:rFonts w:eastAsia="Calibri"/>
              </w:rPr>
              <w:t>трудоустройство граждан, ищущих работу;</w:t>
            </w:r>
          </w:p>
          <w:p w:rsidR="00D91AC6" w:rsidRPr="00D91AC6" w:rsidRDefault="00D91AC6" w:rsidP="00D91AC6">
            <w:pPr>
              <w:widowControl/>
              <w:suppressAutoHyphens w:val="0"/>
              <w:autoSpaceDN w:val="0"/>
              <w:adjustRightInd w:val="0"/>
              <w:jc w:val="both"/>
              <w:rPr>
                <w:rFonts w:eastAsia="Calibri"/>
              </w:rPr>
            </w:pPr>
            <w:r w:rsidRPr="00D91AC6">
              <w:rPr>
                <w:rFonts w:eastAsia="Calibri"/>
              </w:rPr>
              <w:t>психологическая поддержка безработных граждан;</w:t>
            </w:r>
          </w:p>
          <w:p w:rsidR="00D91AC6" w:rsidRPr="00D91AC6" w:rsidRDefault="00D91AC6" w:rsidP="00D91AC6">
            <w:pPr>
              <w:widowControl/>
              <w:suppressAutoHyphens w:val="0"/>
              <w:autoSpaceDN w:val="0"/>
              <w:adjustRightInd w:val="0"/>
              <w:jc w:val="both"/>
              <w:rPr>
                <w:rFonts w:eastAsia="Calibri"/>
              </w:rPr>
            </w:pPr>
            <w:r w:rsidRPr="00D91AC6">
              <w:rPr>
                <w:rFonts w:eastAsia="Calibri"/>
              </w:rPr>
              <w:t>социальная поддержка безработных граждан;</w:t>
            </w:r>
          </w:p>
          <w:p w:rsidR="00D91AC6" w:rsidRPr="00D91AC6" w:rsidRDefault="00D91AC6" w:rsidP="00D91AC6">
            <w:pPr>
              <w:widowControl/>
              <w:suppressAutoHyphens w:val="0"/>
              <w:autoSpaceDN w:val="0"/>
              <w:adjustRightInd w:val="0"/>
              <w:jc w:val="both"/>
              <w:rPr>
                <w:rFonts w:eastAsia="Calibri"/>
              </w:rPr>
            </w:pPr>
            <w:r w:rsidRPr="00D91AC6">
              <w:rPr>
                <w:rFonts w:eastAsia="Calibri"/>
              </w:rPr>
              <w:t>информирование граждан о востребованных и новых профессиях;</w:t>
            </w:r>
          </w:p>
          <w:p w:rsidR="00D91AC6" w:rsidRPr="00D91AC6" w:rsidRDefault="00D91AC6" w:rsidP="00D91AC6">
            <w:pPr>
              <w:widowControl/>
              <w:suppressAutoHyphens w:val="0"/>
              <w:autoSpaceDN w:val="0"/>
              <w:adjustRightInd w:val="0"/>
              <w:jc w:val="both"/>
              <w:rPr>
                <w:rFonts w:eastAsia="Calibri"/>
              </w:rPr>
            </w:pPr>
            <w:r w:rsidRPr="00D91AC6">
              <w:rPr>
                <w:rFonts w:eastAsia="Calibri"/>
              </w:rPr>
              <w:t>повышение качества и доступности услуг по трудоустройству;</w:t>
            </w:r>
          </w:p>
          <w:p w:rsidR="00D91AC6" w:rsidRPr="00D91AC6" w:rsidRDefault="00D91AC6" w:rsidP="00D91AC6">
            <w:pPr>
              <w:widowControl/>
              <w:suppressAutoHyphens w:val="0"/>
              <w:autoSpaceDN w:val="0"/>
              <w:adjustRightInd w:val="0"/>
              <w:jc w:val="both"/>
              <w:rPr>
                <w:rFonts w:eastAsia="Calibri"/>
              </w:rPr>
            </w:pPr>
          </w:p>
        </w:tc>
      </w:tr>
      <w:tr w:rsidR="001D6A85" w:rsidRPr="007B78B9" w:rsidTr="003B2513">
        <w:tc>
          <w:tcPr>
            <w:tcW w:w="1467" w:type="pct"/>
            <w:tcBorders>
              <w:top w:val="nil"/>
              <w:left w:val="nil"/>
              <w:bottom w:val="nil"/>
              <w:right w:val="nil"/>
            </w:tcBorders>
          </w:tcPr>
          <w:p w:rsidR="00D91AC6" w:rsidRPr="007B78B9" w:rsidRDefault="00D91AC6" w:rsidP="00D91AC6">
            <w:pPr>
              <w:widowControl/>
              <w:suppressAutoHyphens w:val="0"/>
              <w:autoSpaceDN w:val="0"/>
              <w:jc w:val="both"/>
              <w:rPr>
                <w:lang w:eastAsia="ru-RU"/>
              </w:rPr>
            </w:pPr>
            <w:r w:rsidRPr="007B78B9">
              <w:rPr>
                <w:rFonts w:eastAsia="Calibri"/>
              </w:rPr>
              <w:t>Целевые индикаторы и показатели подпрограммы</w:t>
            </w:r>
          </w:p>
        </w:tc>
        <w:tc>
          <w:tcPr>
            <w:tcW w:w="194" w:type="pct"/>
            <w:tcBorders>
              <w:top w:val="nil"/>
              <w:left w:val="nil"/>
              <w:bottom w:val="nil"/>
              <w:right w:val="nil"/>
            </w:tcBorders>
          </w:tcPr>
          <w:p w:rsidR="00D91AC6" w:rsidRPr="007B78B9" w:rsidRDefault="00D91AC6" w:rsidP="00D91AC6">
            <w:pPr>
              <w:widowControl/>
              <w:suppressAutoHyphens w:val="0"/>
              <w:autoSpaceDN w:val="0"/>
              <w:jc w:val="center"/>
              <w:rPr>
                <w:lang w:eastAsia="ru-RU"/>
              </w:rPr>
            </w:pPr>
            <w:r w:rsidRPr="007B78B9">
              <w:rPr>
                <w:lang w:eastAsia="ru-RU"/>
              </w:rPr>
              <w:t>–</w:t>
            </w:r>
          </w:p>
        </w:tc>
        <w:tc>
          <w:tcPr>
            <w:tcW w:w="3339" w:type="pct"/>
            <w:tcBorders>
              <w:top w:val="nil"/>
              <w:left w:val="nil"/>
              <w:bottom w:val="nil"/>
              <w:right w:val="nil"/>
            </w:tcBorders>
          </w:tcPr>
          <w:p w:rsidR="00D91AC6" w:rsidRPr="007B78B9" w:rsidRDefault="00D91AC6" w:rsidP="00D91AC6">
            <w:pPr>
              <w:widowControl/>
              <w:suppressAutoHyphens w:val="0"/>
              <w:autoSpaceDN w:val="0"/>
              <w:jc w:val="both"/>
              <w:rPr>
                <w:rFonts w:eastAsia="Calibri"/>
              </w:rPr>
            </w:pPr>
            <w:r w:rsidRPr="007B78B9">
              <w:rPr>
                <w:rFonts w:eastAsia="Calibri"/>
              </w:rPr>
              <w:t>достижение к 2036 году следующих целевых индикаторов и показателей:</w:t>
            </w:r>
          </w:p>
          <w:p w:rsidR="00D91AC6" w:rsidRPr="007B78B9" w:rsidRDefault="00D91AC6" w:rsidP="00D91AC6">
            <w:pPr>
              <w:widowControl/>
              <w:suppressAutoHyphens w:val="0"/>
              <w:autoSpaceDN w:val="0"/>
              <w:jc w:val="both"/>
              <w:rPr>
                <w:rFonts w:eastAsia="Calibri"/>
              </w:rPr>
            </w:pPr>
            <w:r w:rsidRPr="007B78B9">
              <w:rPr>
                <w:rFonts w:eastAsia="Calibri"/>
              </w:rPr>
              <w:t>удельный вес трудоустроенных граждан в общей численности граждан, обратившихся за содействием в поиске работы в органы службы занятости, – 82,70 процента;</w:t>
            </w:r>
          </w:p>
          <w:p w:rsidR="00D91AC6" w:rsidRPr="007B78B9" w:rsidRDefault="00D91AC6" w:rsidP="00D91AC6">
            <w:pPr>
              <w:widowControl/>
              <w:suppressAutoHyphens w:val="0"/>
              <w:autoSpaceDN w:val="0"/>
              <w:jc w:val="both"/>
              <w:rPr>
                <w:rFonts w:eastAsia="Calibri"/>
              </w:rPr>
            </w:pPr>
            <w:r w:rsidRPr="007B78B9">
              <w:rPr>
                <w:rFonts w:eastAsia="Calibri"/>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 2,0 процента;</w:t>
            </w:r>
          </w:p>
          <w:p w:rsidR="00D91AC6" w:rsidRPr="007B78B9" w:rsidRDefault="00D91AC6" w:rsidP="00D91AC6">
            <w:pPr>
              <w:widowControl/>
              <w:suppressAutoHyphens w:val="0"/>
              <w:autoSpaceDN w:val="0"/>
              <w:jc w:val="both"/>
              <w:rPr>
                <w:rFonts w:eastAsia="Calibri"/>
              </w:rPr>
            </w:pPr>
            <w:r w:rsidRPr="007B78B9">
              <w:rPr>
                <w:rFonts w:eastAsia="Calibri"/>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w:t>
            </w:r>
            <w:r w:rsidR="0061328D">
              <w:rPr>
                <w:rFonts w:eastAsia="Calibri"/>
              </w:rPr>
              <w:t>ости населения, – 70,0 процента.</w:t>
            </w:r>
          </w:p>
          <w:p w:rsidR="003B2513" w:rsidRDefault="003B2513" w:rsidP="001D6A85">
            <w:pPr>
              <w:widowControl/>
              <w:suppressAutoHyphens w:val="0"/>
              <w:autoSpaceDN w:val="0"/>
              <w:jc w:val="both"/>
              <w:rPr>
                <w:lang w:eastAsia="ru-RU"/>
              </w:rPr>
            </w:pPr>
          </w:p>
          <w:p w:rsidR="007B78B9" w:rsidRDefault="007B78B9" w:rsidP="001D6A85">
            <w:pPr>
              <w:widowControl/>
              <w:suppressAutoHyphens w:val="0"/>
              <w:autoSpaceDN w:val="0"/>
              <w:jc w:val="both"/>
              <w:rPr>
                <w:lang w:eastAsia="ru-RU"/>
              </w:rPr>
            </w:pPr>
          </w:p>
          <w:p w:rsidR="007D4BD7" w:rsidRDefault="007D4BD7" w:rsidP="001D6A85">
            <w:pPr>
              <w:widowControl/>
              <w:suppressAutoHyphens w:val="0"/>
              <w:autoSpaceDN w:val="0"/>
              <w:jc w:val="both"/>
              <w:rPr>
                <w:lang w:eastAsia="ru-RU"/>
              </w:rPr>
            </w:pPr>
          </w:p>
          <w:p w:rsidR="007B78B9" w:rsidRPr="007B78B9" w:rsidRDefault="007B78B9" w:rsidP="001D6A85">
            <w:pPr>
              <w:widowControl/>
              <w:suppressAutoHyphens w:val="0"/>
              <w:autoSpaceDN w:val="0"/>
              <w:jc w:val="both"/>
              <w:rPr>
                <w:lang w:eastAsia="ru-RU"/>
              </w:rPr>
            </w:pPr>
          </w:p>
        </w:tc>
      </w:tr>
      <w:tr w:rsidR="00D91AC6" w:rsidRPr="00D91AC6" w:rsidTr="003B2513">
        <w:tc>
          <w:tcPr>
            <w:tcW w:w="1467" w:type="pct"/>
            <w:tcBorders>
              <w:top w:val="nil"/>
              <w:left w:val="nil"/>
              <w:right w:val="nil"/>
            </w:tcBorders>
          </w:tcPr>
          <w:p w:rsidR="00D91AC6" w:rsidRPr="00D91AC6" w:rsidRDefault="00D91AC6" w:rsidP="00D91AC6">
            <w:pPr>
              <w:widowControl/>
              <w:suppressAutoHyphens w:val="0"/>
              <w:autoSpaceDN w:val="0"/>
              <w:spacing w:line="235" w:lineRule="auto"/>
              <w:jc w:val="both"/>
              <w:rPr>
                <w:rFonts w:eastAsia="Calibri"/>
              </w:rPr>
            </w:pPr>
            <w:r w:rsidRPr="00D91AC6">
              <w:rPr>
                <w:rFonts w:eastAsia="Calibri"/>
              </w:rPr>
              <w:lastRenderedPageBreak/>
              <w:t>Сроки и этапы реализации подпрограммы</w:t>
            </w:r>
          </w:p>
        </w:tc>
        <w:tc>
          <w:tcPr>
            <w:tcW w:w="194" w:type="pct"/>
            <w:tcBorders>
              <w:top w:val="nil"/>
              <w:left w:val="nil"/>
              <w:right w:val="nil"/>
            </w:tcBorders>
          </w:tcPr>
          <w:p w:rsidR="00D91AC6" w:rsidRPr="00D91AC6" w:rsidRDefault="00D91AC6" w:rsidP="00D91AC6">
            <w:pPr>
              <w:widowControl/>
              <w:suppressAutoHyphens w:val="0"/>
              <w:autoSpaceDN w:val="0"/>
              <w:spacing w:line="235" w:lineRule="auto"/>
              <w:jc w:val="both"/>
              <w:rPr>
                <w:rFonts w:eastAsia="Calibri"/>
              </w:rPr>
            </w:pPr>
            <w:r w:rsidRPr="00D91AC6">
              <w:rPr>
                <w:rFonts w:eastAsia="Calibri"/>
              </w:rPr>
              <w:t>–</w:t>
            </w:r>
          </w:p>
        </w:tc>
        <w:tc>
          <w:tcPr>
            <w:tcW w:w="3339" w:type="pct"/>
            <w:tcBorders>
              <w:top w:val="nil"/>
              <w:left w:val="nil"/>
              <w:right w:val="nil"/>
            </w:tcBorders>
          </w:tcPr>
          <w:p w:rsidR="00D91AC6" w:rsidRPr="00D91AC6" w:rsidRDefault="00D91AC6" w:rsidP="00D91AC6">
            <w:pPr>
              <w:widowControl/>
              <w:suppressAutoHyphens w:val="0"/>
              <w:autoSpaceDN w:val="0"/>
              <w:spacing w:line="235" w:lineRule="auto"/>
              <w:jc w:val="both"/>
              <w:rPr>
                <w:rFonts w:eastAsia="Calibri"/>
              </w:rPr>
            </w:pPr>
            <w:r w:rsidRPr="00D91AC6">
              <w:rPr>
                <w:rFonts w:eastAsia="Calibri"/>
              </w:rPr>
              <w:t>2019–2035 годы:</w:t>
            </w:r>
          </w:p>
          <w:p w:rsidR="00D91AC6" w:rsidRPr="00D91AC6" w:rsidRDefault="00D91AC6" w:rsidP="00D91AC6">
            <w:pPr>
              <w:widowControl/>
              <w:suppressAutoHyphens w:val="0"/>
              <w:autoSpaceDN w:val="0"/>
              <w:spacing w:line="235" w:lineRule="auto"/>
              <w:jc w:val="both"/>
              <w:rPr>
                <w:rFonts w:eastAsia="Calibri"/>
              </w:rPr>
            </w:pPr>
            <w:r w:rsidRPr="00D91AC6">
              <w:rPr>
                <w:rFonts w:eastAsia="Calibri"/>
              </w:rPr>
              <w:t>1 этап – 2019–2025 годы;</w:t>
            </w:r>
          </w:p>
          <w:p w:rsidR="00D91AC6" w:rsidRPr="00D91AC6" w:rsidRDefault="00D91AC6" w:rsidP="00D91AC6">
            <w:pPr>
              <w:widowControl/>
              <w:suppressAutoHyphens w:val="0"/>
              <w:autoSpaceDN w:val="0"/>
              <w:spacing w:line="235" w:lineRule="auto"/>
              <w:jc w:val="both"/>
              <w:rPr>
                <w:rFonts w:eastAsia="Calibri"/>
              </w:rPr>
            </w:pPr>
            <w:r w:rsidRPr="00D91AC6">
              <w:rPr>
                <w:rFonts w:eastAsia="Calibri"/>
              </w:rPr>
              <w:t>2 этап – 2026–2030 годы;</w:t>
            </w:r>
          </w:p>
          <w:p w:rsidR="00D91AC6" w:rsidRPr="00D91AC6" w:rsidRDefault="00D91AC6" w:rsidP="00D91AC6">
            <w:pPr>
              <w:widowControl/>
              <w:suppressAutoHyphens w:val="0"/>
              <w:autoSpaceDN w:val="0"/>
              <w:spacing w:line="235" w:lineRule="auto"/>
              <w:jc w:val="both"/>
              <w:rPr>
                <w:rFonts w:eastAsia="Calibri"/>
              </w:rPr>
            </w:pPr>
            <w:r w:rsidRPr="00D91AC6">
              <w:rPr>
                <w:rFonts w:eastAsia="Calibri"/>
              </w:rPr>
              <w:t>3 этап – 2031–2035 годы</w:t>
            </w:r>
          </w:p>
          <w:p w:rsidR="00D91AC6" w:rsidRPr="00D91AC6" w:rsidRDefault="00D91AC6" w:rsidP="00D91AC6">
            <w:pPr>
              <w:widowControl/>
              <w:suppressAutoHyphens w:val="0"/>
              <w:autoSpaceDN w:val="0"/>
              <w:spacing w:line="235" w:lineRule="auto"/>
              <w:jc w:val="both"/>
              <w:rPr>
                <w:rFonts w:eastAsia="Calibri"/>
              </w:rPr>
            </w:pPr>
          </w:p>
        </w:tc>
      </w:tr>
      <w:tr w:rsidR="00D91AC6" w:rsidRPr="00D91AC6" w:rsidTr="003B2513">
        <w:tc>
          <w:tcPr>
            <w:tcW w:w="1467" w:type="pct"/>
          </w:tcPr>
          <w:p w:rsidR="00D91AC6" w:rsidRPr="0083206C" w:rsidRDefault="00D91AC6" w:rsidP="00D91AC6">
            <w:pPr>
              <w:widowControl/>
              <w:suppressAutoHyphens w:val="0"/>
              <w:autoSpaceDN w:val="0"/>
              <w:spacing w:line="235" w:lineRule="auto"/>
              <w:jc w:val="both"/>
              <w:rPr>
                <w:rFonts w:eastAsia="Calibri"/>
              </w:rPr>
            </w:pPr>
            <w:r w:rsidRPr="0083206C">
              <w:rPr>
                <w:rFonts w:eastAsia="Calibri"/>
              </w:rPr>
              <w:t>Объемы финансирования подпрограммы с разбивкой по годам реализации</w:t>
            </w:r>
          </w:p>
        </w:tc>
        <w:tc>
          <w:tcPr>
            <w:tcW w:w="194" w:type="pct"/>
          </w:tcPr>
          <w:p w:rsidR="00D91AC6" w:rsidRPr="0083206C" w:rsidRDefault="00D91AC6" w:rsidP="00D91AC6">
            <w:pPr>
              <w:widowControl/>
              <w:suppressAutoHyphens w:val="0"/>
              <w:autoSpaceDN w:val="0"/>
              <w:spacing w:line="235" w:lineRule="auto"/>
              <w:jc w:val="both"/>
              <w:rPr>
                <w:rFonts w:eastAsia="Calibri"/>
              </w:rPr>
            </w:pPr>
            <w:r w:rsidRPr="0083206C">
              <w:rPr>
                <w:rFonts w:eastAsia="Calibri"/>
              </w:rPr>
              <w:t>–</w:t>
            </w:r>
          </w:p>
        </w:tc>
        <w:tc>
          <w:tcPr>
            <w:tcW w:w="3339" w:type="pct"/>
            <w:vMerge w:val="restart"/>
          </w:tcPr>
          <w:p w:rsidR="003B2513" w:rsidRPr="00206C39" w:rsidRDefault="00D91AC6" w:rsidP="003B2513">
            <w:pPr>
              <w:ind w:left="34" w:hanging="34"/>
              <w:jc w:val="both"/>
            </w:pPr>
            <w:r w:rsidRPr="00206C39">
              <w:rPr>
                <w:lang w:eastAsia="ru-RU"/>
              </w:rPr>
              <w:t xml:space="preserve">прогнозируемые объемы финансирования мероприятий подпрограммы </w:t>
            </w:r>
            <w:r w:rsidR="0083206C" w:rsidRPr="00206C39">
              <w:rPr>
                <w:lang w:eastAsia="ru-RU"/>
              </w:rPr>
              <w:t xml:space="preserve">Муниципальной программы </w:t>
            </w:r>
            <w:r w:rsidRPr="00206C39">
              <w:rPr>
                <w:lang w:eastAsia="ru-RU"/>
              </w:rPr>
              <w:t xml:space="preserve">в 2019–2035 годах составляют </w:t>
            </w:r>
            <w:r w:rsidR="003B2513" w:rsidRPr="00206C39">
              <w:t xml:space="preserve"> </w:t>
            </w:r>
            <w:r w:rsidR="00037DE8">
              <w:t>6</w:t>
            </w:r>
            <w:r w:rsidR="009E62F1">
              <w:t>4</w:t>
            </w:r>
            <w:r w:rsidR="001D6A85">
              <w:t>0</w:t>
            </w:r>
            <w:r w:rsidR="0083206C" w:rsidRPr="00206C39">
              <w:t>0,0</w:t>
            </w:r>
            <w:r w:rsidR="003B2513" w:rsidRPr="00206C39">
              <w:t xml:space="preserve"> тыс. рублей, в том числе:</w:t>
            </w:r>
          </w:p>
          <w:p w:rsidR="0083206C" w:rsidRPr="00206C39" w:rsidRDefault="0083206C" w:rsidP="003B2513">
            <w:pPr>
              <w:ind w:left="34" w:hanging="34"/>
              <w:jc w:val="both"/>
            </w:pPr>
          </w:p>
          <w:p w:rsidR="003B2513" w:rsidRPr="00206C39" w:rsidRDefault="003B2513" w:rsidP="003B2513">
            <w:pPr>
              <w:widowControl/>
              <w:suppressAutoHyphens w:val="0"/>
              <w:autoSpaceDN w:val="0"/>
              <w:ind w:left="34" w:hanging="34"/>
              <w:jc w:val="both"/>
              <w:rPr>
                <w:lang w:eastAsia="ru-RU"/>
              </w:rPr>
            </w:pPr>
            <w:r w:rsidRPr="00206C39">
              <w:rPr>
                <w:lang w:eastAsia="ru-RU"/>
              </w:rPr>
              <w:t>в 2019 году – 3</w:t>
            </w:r>
            <w:r w:rsidR="0083206C" w:rsidRPr="00206C39">
              <w:rPr>
                <w:lang w:eastAsia="ru-RU"/>
              </w:rPr>
              <w:t>00,0</w:t>
            </w:r>
            <w:r w:rsidRPr="00206C39">
              <w:rPr>
                <w:lang w:eastAsia="ru-RU"/>
              </w:rPr>
              <w:t xml:space="preserve"> тыс. рублей;</w:t>
            </w:r>
          </w:p>
          <w:p w:rsidR="003B2513" w:rsidRPr="00206C39" w:rsidRDefault="003B2513" w:rsidP="003B2513">
            <w:pPr>
              <w:widowControl/>
              <w:suppressAutoHyphens w:val="0"/>
              <w:autoSpaceDN w:val="0"/>
              <w:ind w:left="34" w:hanging="34"/>
              <w:jc w:val="both"/>
              <w:rPr>
                <w:lang w:eastAsia="ru-RU"/>
              </w:rPr>
            </w:pPr>
            <w:r w:rsidRPr="00206C39">
              <w:rPr>
                <w:lang w:eastAsia="ru-RU"/>
              </w:rPr>
              <w:t xml:space="preserve">в 2020 году – </w:t>
            </w:r>
            <w:r w:rsidR="009E62F1">
              <w:rPr>
                <w:lang w:eastAsia="ru-RU"/>
              </w:rPr>
              <w:t>350</w:t>
            </w:r>
            <w:r w:rsidR="0083206C" w:rsidRPr="00206C39">
              <w:rPr>
                <w:lang w:eastAsia="ru-RU"/>
              </w:rPr>
              <w:t>,0</w:t>
            </w:r>
            <w:r w:rsidRPr="00206C39">
              <w:rPr>
                <w:lang w:eastAsia="ru-RU"/>
              </w:rPr>
              <w:t xml:space="preserve"> тыс. рублей;</w:t>
            </w:r>
          </w:p>
          <w:p w:rsidR="003B2513" w:rsidRPr="00206C39" w:rsidRDefault="003B2513" w:rsidP="003B2513">
            <w:pPr>
              <w:widowControl/>
              <w:suppressAutoHyphens w:val="0"/>
              <w:autoSpaceDN w:val="0"/>
              <w:ind w:left="34" w:hanging="34"/>
              <w:jc w:val="both"/>
              <w:rPr>
                <w:lang w:eastAsia="ru-RU"/>
              </w:rPr>
            </w:pPr>
            <w:r w:rsidRPr="00206C39">
              <w:rPr>
                <w:lang w:eastAsia="ru-RU"/>
              </w:rPr>
              <w:t xml:space="preserve">в 2021 году – </w:t>
            </w:r>
            <w:r w:rsidR="009E62F1">
              <w:rPr>
                <w:lang w:eastAsia="ru-RU"/>
              </w:rPr>
              <w:t>350</w:t>
            </w:r>
            <w:r w:rsidR="0083206C" w:rsidRPr="00206C39">
              <w:rPr>
                <w:lang w:eastAsia="ru-RU"/>
              </w:rPr>
              <w:t>,0</w:t>
            </w:r>
            <w:r w:rsidRPr="00206C39">
              <w:rPr>
                <w:lang w:eastAsia="ru-RU"/>
              </w:rPr>
              <w:t xml:space="preserve"> тыс. рублей;</w:t>
            </w:r>
          </w:p>
          <w:p w:rsidR="003B2513" w:rsidRPr="00206C39" w:rsidRDefault="003B2513" w:rsidP="003B2513">
            <w:pPr>
              <w:widowControl/>
              <w:suppressAutoHyphens w:val="0"/>
              <w:autoSpaceDN w:val="0"/>
              <w:ind w:left="34" w:hanging="34"/>
              <w:jc w:val="both"/>
              <w:rPr>
                <w:lang w:eastAsia="ru-RU"/>
              </w:rPr>
            </w:pPr>
            <w:r w:rsidRPr="00206C39">
              <w:rPr>
                <w:lang w:eastAsia="ru-RU"/>
              </w:rPr>
              <w:t xml:space="preserve">в 2022 году – </w:t>
            </w:r>
            <w:r w:rsidR="009E62F1">
              <w:rPr>
                <w:lang w:eastAsia="ru-RU"/>
              </w:rPr>
              <w:t>300</w:t>
            </w:r>
            <w:r w:rsidR="0083206C" w:rsidRPr="00206C39">
              <w:rPr>
                <w:lang w:eastAsia="ru-RU"/>
              </w:rPr>
              <w:t>,0</w:t>
            </w:r>
            <w:r w:rsidRPr="00206C39">
              <w:rPr>
                <w:lang w:eastAsia="ru-RU"/>
              </w:rPr>
              <w:t xml:space="preserve"> тыс. рублей;</w:t>
            </w:r>
          </w:p>
          <w:p w:rsidR="003B2513" w:rsidRPr="00206C39" w:rsidRDefault="003B2513" w:rsidP="003B2513">
            <w:pPr>
              <w:widowControl/>
              <w:suppressAutoHyphens w:val="0"/>
              <w:autoSpaceDN w:val="0"/>
              <w:ind w:left="34" w:hanging="34"/>
              <w:jc w:val="both"/>
              <w:rPr>
                <w:lang w:eastAsia="ru-RU"/>
              </w:rPr>
            </w:pPr>
            <w:r w:rsidRPr="00206C39">
              <w:rPr>
                <w:lang w:eastAsia="ru-RU"/>
              </w:rPr>
              <w:t>в 2023 году –</w:t>
            </w:r>
            <w:r w:rsidR="009E62F1">
              <w:rPr>
                <w:lang w:eastAsia="ru-RU"/>
              </w:rPr>
              <w:t xml:space="preserve"> 3</w:t>
            </w:r>
            <w:r w:rsidR="0083206C" w:rsidRPr="00206C39">
              <w:rPr>
                <w:lang w:eastAsia="ru-RU"/>
              </w:rPr>
              <w:t>00,0</w:t>
            </w:r>
            <w:r w:rsidRPr="00206C39">
              <w:rPr>
                <w:lang w:eastAsia="ru-RU"/>
              </w:rPr>
              <w:t xml:space="preserve"> тыс. рублей;</w:t>
            </w:r>
          </w:p>
          <w:p w:rsidR="003B2513" w:rsidRPr="00206C39" w:rsidRDefault="003B2513" w:rsidP="003B2513">
            <w:pPr>
              <w:widowControl/>
              <w:suppressAutoHyphens w:val="0"/>
              <w:autoSpaceDN w:val="0"/>
              <w:ind w:left="34" w:hanging="34"/>
              <w:jc w:val="both"/>
              <w:rPr>
                <w:lang w:eastAsia="ru-RU"/>
              </w:rPr>
            </w:pPr>
            <w:r w:rsidRPr="00206C39">
              <w:rPr>
                <w:lang w:eastAsia="ru-RU"/>
              </w:rPr>
              <w:t xml:space="preserve">в 2024 году – </w:t>
            </w:r>
            <w:r w:rsidR="001D6A85">
              <w:rPr>
                <w:lang w:eastAsia="ru-RU"/>
              </w:rPr>
              <w:t>4</w:t>
            </w:r>
            <w:r w:rsidR="0083206C" w:rsidRPr="00206C39">
              <w:rPr>
                <w:lang w:eastAsia="ru-RU"/>
              </w:rPr>
              <w:t>00,0</w:t>
            </w:r>
            <w:r w:rsidRPr="00206C39">
              <w:rPr>
                <w:lang w:eastAsia="ru-RU"/>
              </w:rPr>
              <w:t xml:space="preserve"> тыс. рублей;</w:t>
            </w:r>
          </w:p>
          <w:p w:rsidR="003B2513" w:rsidRPr="00206C39" w:rsidRDefault="003B2513" w:rsidP="003B2513">
            <w:pPr>
              <w:widowControl/>
              <w:suppressAutoHyphens w:val="0"/>
              <w:autoSpaceDN w:val="0"/>
              <w:ind w:left="34" w:hanging="34"/>
              <w:jc w:val="both"/>
              <w:rPr>
                <w:lang w:eastAsia="ru-RU"/>
              </w:rPr>
            </w:pPr>
            <w:r w:rsidRPr="00206C39">
              <w:rPr>
                <w:lang w:eastAsia="ru-RU"/>
              </w:rPr>
              <w:t xml:space="preserve">в 2025 году – </w:t>
            </w:r>
            <w:r w:rsidR="001D6A85">
              <w:rPr>
                <w:lang w:eastAsia="ru-RU"/>
              </w:rPr>
              <w:t>4</w:t>
            </w:r>
            <w:r w:rsidR="0083206C" w:rsidRPr="00206C39">
              <w:rPr>
                <w:lang w:eastAsia="ru-RU"/>
              </w:rPr>
              <w:t>00,0</w:t>
            </w:r>
            <w:r w:rsidRPr="00206C39">
              <w:rPr>
                <w:lang w:eastAsia="ru-RU"/>
              </w:rPr>
              <w:t xml:space="preserve"> тыс. рублей;</w:t>
            </w:r>
          </w:p>
          <w:p w:rsidR="003B2513" w:rsidRPr="00206C39" w:rsidRDefault="003B2513" w:rsidP="003B2513">
            <w:pPr>
              <w:widowControl/>
              <w:suppressAutoHyphens w:val="0"/>
              <w:autoSpaceDN w:val="0"/>
              <w:ind w:left="34" w:hanging="34"/>
              <w:jc w:val="both"/>
              <w:rPr>
                <w:lang w:eastAsia="ru-RU"/>
              </w:rPr>
            </w:pPr>
            <w:r w:rsidRPr="00206C39">
              <w:rPr>
                <w:lang w:eastAsia="ru-RU"/>
              </w:rPr>
              <w:t xml:space="preserve">в 2026–2030 годах – </w:t>
            </w:r>
            <w:r w:rsidR="001D6A85">
              <w:rPr>
                <w:lang w:eastAsia="ru-RU"/>
              </w:rPr>
              <w:t>20</w:t>
            </w:r>
            <w:r w:rsidR="0083206C" w:rsidRPr="00206C39">
              <w:rPr>
                <w:lang w:eastAsia="ru-RU"/>
              </w:rPr>
              <w:t>00,0</w:t>
            </w:r>
            <w:r w:rsidRPr="00206C39">
              <w:rPr>
                <w:lang w:eastAsia="ru-RU"/>
              </w:rPr>
              <w:t xml:space="preserve"> тыс. рублей;</w:t>
            </w:r>
          </w:p>
          <w:p w:rsidR="003B2513" w:rsidRPr="00206C39" w:rsidRDefault="003B2513" w:rsidP="003B2513">
            <w:pPr>
              <w:ind w:left="34" w:right="175" w:hanging="34"/>
              <w:jc w:val="both"/>
              <w:rPr>
                <w:rFonts w:eastAsia="Calibri"/>
              </w:rPr>
            </w:pPr>
            <w:r w:rsidRPr="00206C39">
              <w:rPr>
                <w:rFonts w:eastAsia="Calibri"/>
              </w:rPr>
              <w:t xml:space="preserve">в 2031–2035 годах – </w:t>
            </w:r>
            <w:r w:rsidR="001D6A85">
              <w:rPr>
                <w:rFonts w:eastAsia="Calibri"/>
              </w:rPr>
              <w:t>20</w:t>
            </w:r>
            <w:r w:rsidR="0083206C" w:rsidRPr="00206C39">
              <w:rPr>
                <w:rFonts w:eastAsia="Calibri"/>
              </w:rPr>
              <w:t>00</w:t>
            </w:r>
            <w:r w:rsidRPr="00206C39">
              <w:rPr>
                <w:rFonts w:eastAsia="Calibri"/>
              </w:rPr>
              <w:t>,0 тыс. рублей</w:t>
            </w:r>
          </w:p>
          <w:p w:rsidR="003B2513" w:rsidRPr="00037DE8" w:rsidRDefault="00037DE8" w:rsidP="00037DE8">
            <w:pPr>
              <w:ind w:left="34" w:right="175" w:hanging="34"/>
              <w:jc w:val="both"/>
              <w:rPr>
                <w:color w:val="000000"/>
                <w:lang w:eastAsia="ru-RU"/>
              </w:rPr>
            </w:pPr>
            <w:r>
              <w:rPr>
                <w:color w:val="000000"/>
                <w:lang w:eastAsia="ru-RU"/>
              </w:rPr>
              <w:t>из них средства:</w:t>
            </w:r>
          </w:p>
          <w:p w:rsidR="003B2513" w:rsidRPr="00206C39" w:rsidRDefault="003B2513" w:rsidP="003B2513">
            <w:pPr>
              <w:ind w:left="34" w:right="175" w:hanging="34"/>
              <w:jc w:val="both"/>
              <w:rPr>
                <w:color w:val="000000"/>
                <w:lang w:eastAsia="ru-RU"/>
              </w:rPr>
            </w:pPr>
            <w:r w:rsidRPr="00206C39">
              <w:rPr>
                <w:color w:val="000000"/>
                <w:lang w:eastAsia="ru-RU"/>
              </w:rPr>
              <w:t xml:space="preserve">бюджета Канашского района – </w:t>
            </w:r>
            <w:r w:rsidR="00037DE8">
              <w:rPr>
                <w:color w:val="000000"/>
                <w:lang w:eastAsia="ru-RU"/>
              </w:rPr>
              <w:t>6</w:t>
            </w:r>
            <w:r w:rsidR="009E62F1">
              <w:rPr>
                <w:color w:val="000000"/>
                <w:lang w:eastAsia="ru-RU"/>
              </w:rPr>
              <w:t>4</w:t>
            </w:r>
            <w:r w:rsidR="0083206C" w:rsidRPr="00206C39">
              <w:rPr>
                <w:color w:val="000000"/>
                <w:lang w:eastAsia="ru-RU"/>
              </w:rPr>
              <w:t>00,00</w:t>
            </w:r>
            <w:r w:rsidRPr="00206C39">
              <w:rPr>
                <w:color w:val="000000"/>
                <w:lang w:eastAsia="ru-RU"/>
              </w:rPr>
              <w:t xml:space="preserve"> тыс. рублей (100%), в том числе:</w:t>
            </w:r>
          </w:p>
          <w:p w:rsidR="0083206C" w:rsidRPr="00206C39" w:rsidRDefault="0083206C" w:rsidP="0083206C">
            <w:pPr>
              <w:widowControl/>
              <w:suppressAutoHyphens w:val="0"/>
              <w:autoSpaceDN w:val="0"/>
              <w:ind w:left="34" w:hanging="34"/>
              <w:jc w:val="both"/>
              <w:rPr>
                <w:lang w:eastAsia="ru-RU"/>
              </w:rPr>
            </w:pPr>
            <w:r w:rsidRPr="00206C39">
              <w:rPr>
                <w:lang w:eastAsia="ru-RU"/>
              </w:rPr>
              <w:t>в 2019 году – 300,0 тыс. рублей;</w:t>
            </w:r>
          </w:p>
          <w:p w:rsidR="0083206C" w:rsidRPr="00206C39" w:rsidRDefault="0083206C" w:rsidP="0083206C">
            <w:pPr>
              <w:widowControl/>
              <w:suppressAutoHyphens w:val="0"/>
              <w:autoSpaceDN w:val="0"/>
              <w:ind w:left="34" w:hanging="34"/>
              <w:jc w:val="both"/>
              <w:rPr>
                <w:lang w:eastAsia="ru-RU"/>
              </w:rPr>
            </w:pPr>
            <w:r w:rsidRPr="00206C39">
              <w:rPr>
                <w:lang w:eastAsia="ru-RU"/>
              </w:rPr>
              <w:t>в 2020 году – 3</w:t>
            </w:r>
            <w:r w:rsidR="009E62F1">
              <w:rPr>
                <w:lang w:eastAsia="ru-RU"/>
              </w:rPr>
              <w:t>5</w:t>
            </w:r>
            <w:r w:rsidRPr="00206C39">
              <w:rPr>
                <w:lang w:eastAsia="ru-RU"/>
              </w:rPr>
              <w:t>0,0 тыс. рублей;</w:t>
            </w:r>
          </w:p>
          <w:p w:rsidR="0083206C" w:rsidRPr="00206C39" w:rsidRDefault="0083206C" w:rsidP="0083206C">
            <w:pPr>
              <w:widowControl/>
              <w:suppressAutoHyphens w:val="0"/>
              <w:autoSpaceDN w:val="0"/>
              <w:ind w:left="34" w:hanging="34"/>
              <w:jc w:val="both"/>
              <w:rPr>
                <w:lang w:eastAsia="ru-RU"/>
              </w:rPr>
            </w:pPr>
            <w:r w:rsidRPr="00206C39">
              <w:rPr>
                <w:lang w:eastAsia="ru-RU"/>
              </w:rPr>
              <w:t xml:space="preserve">в 2021 году – </w:t>
            </w:r>
            <w:r w:rsidR="009E62F1">
              <w:rPr>
                <w:lang w:eastAsia="ru-RU"/>
              </w:rPr>
              <w:t>350</w:t>
            </w:r>
            <w:r w:rsidRPr="00206C39">
              <w:rPr>
                <w:lang w:eastAsia="ru-RU"/>
              </w:rPr>
              <w:t>,0 тыс. рублей;</w:t>
            </w:r>
          </w:p>
          <w:p w:rsidR="0083206C" w:rsidRPr="00206C39" w:rsidRDefault="00037DE8" w:rsidP="0083206C">
            <w:pPr>
              <w:widowControl/>
              <w:suppressAutoHyphens w:val="0"/>
              <w:autoSpaceDN w:val="0"/>
              <w:ind w:left="34" w:hanging="34"/>
              <w:jc w:val="both"/>
              <w:rPr>
                <w:lang w:eastAsia="ru-RU"/>
              </w:rPr>
            </w:pPr>
            <w:r>
              <w:rPr>
                <w:lang w:eastAsia="ru-RU"/>
              </w:rPr>
              <w:t xml:space="preserve">в 2022 году – </w:t>
            </w:r>
            <w:r w:rsidR="009E62F1">
              <w:rPr>
                <w:lang w:eastAsia="ru-RU"/>
              </w:rPr>
              <w:t>3</w:t>
            </w:r>
            <w:r w:rsidR="0083206C" w:rsidRPr="00206C39">
              <w:rPr>
                <w:lang w:eastAsia="ru-RU"/>
              </w:rPr>
              <w:t>00,0 тыс. рублей;</w:t>
            </w:r>
          </w:p>
          <w:p w:rsidR="0083206C" w:rsidRPr="00206C39" w:rsidRDefault="00037DE8" w:rsidP="0083206C">
            <w:pPr>
              <w:widowControl/>
              <w:suppressAutoHyphens w:val="0"/>
              <w:autoSpaceDN w:val="0"/>
              <w:ind w:left="34" w:hanging="34"/>
              <w:jc w:val="both"/>
              <w:rPr>
                <w:lang w:eastAsia="ru-RU"/>
              </w:rPr>
            </w:pPr>
            <w:r>
              <w:rPr>
                <w:lang w:eastAsia="ru-RU"/>
              </w:rPr>
              <w:t xml:space="preserve">в 2023 году – </w:t>
            </w:r>
            <w:r w:rsidR="009E62F1">
              <w:rPr>
                <w:lang w:eastAsia="ru-RU"/>
              </w:rPr>
              <w:t>3</w:t>
            </w:r>
            <w:r w:rsidR="0083206C" w:rsidRPr="00206C39">
              <w:rPr>
                <w:lang w:eastAsia="ru-RU"/>
              </w:rPr>
              <w:t>00,0 тыс. рублей;</w:t>
            </w:r>
          </w:p>
          <w:p w:rsidR="0083206C" w:rsidRPr="00206C39" w:rsidRDefault="00037DE8" w:rsidP="0083206C">
            <w:pPr>
              <w:widowControl/>
              <w:suppressAutoHyphens w:val="0"/>
              <w:autoSpaceDN w:val="0"/>
              <w:ind w:left="34" w:hanging="34"/>
              <w:jc w:val="both"/>
              <w:rPr>
                <w:lang w:eastAsia="ru-RU"/>
              </w:rPr>
            </w:pPr>
            <w:r>
              <w:rPr>
                <w:lang w:eastAsia="ru-RU"/>
              </w:rPr>
              <w:t>в 2024 году – 4</w:t>
            </w:r>
            <w:r w:rsidR="0083206C" w:rsidRPr="00206C39">
              <w:rPr>
                <w:lang w:eastAsia="ru-RU"/>
              </w:rPr>
              <w:t>00,0 тыс. рублей;</w:t>
            </w:r>
          </w:p>
          <w:p w:rsidR="0083206C" w:rsidRPr="00206C39" w:rsidRDefault="00037DE8" w:rsidP="0083206C">
            <w:pPr>
              <w:widowControl/>
              <w:suppressAutoHyphens w:val="0"/>
              <w:autoSpaceDN w:val="0"/>
              <w:ind w:left="34" w:hanging="34"/>
              <w:jc w:val="both"/>
              <w:rPr>
                <w:lang w:eastAsia="ru-RU"/>
              </w:rPr>
            </w:pPr>
            <w:r>
              <w:rPr>
                <w:lang w:eastAsia="ru-RU"/>
              </w:rPr>
              <w:t>в 2025 году – 4</w:t>
            </w:r>
            <w:r w:rsidR="0083206C" w:rsidRPr="00206C39">
              <w:rPr>
                <w:lang w:eastAsia="ru-RU"/>
              </w:rPr>
              <w:t>00,0 тыс. рублей;</w:t>
            </w:r>
          </w:p>
          <w:p w:rsidR="0083206C" w:rsidRPr="00206C39" w:rsidRDefault="0083206C" w:rsidP="0083206C">
            <w:pPr>
              <w:widowControl/>
              <w:suppressAutoHyphens w:val="0"/>
              <w:autoSpaceDN w:val="0"/>
              <w:ind w:left="34" w:hanging="34"/>
              <w:jc w:val="both"/>
              <w:rPr>
                <w:lang w:eastAsia="ru-RU"/>
              </w:rPr>
            </w:pPr>
            <w:r w:rsidRPr="00206C39">
              <w:rPr>
                <w:lang w:eastAsia="ru-RU"/>
              </w:rPr>
              <w:t xml:space="preserve">в 2026–2030 годах – </w:t>
            </w:r>
            <w:r w:rsidR="00037DE8">
              <w:rPr>
                <w:lang w:eastAsia="ru-RU"/>
              </w:rPr>
              <w:t>20</w:t>
            </w:r>
            <w:r w:rsidRPr="00206C39">
              <w:rPr>
                <w:lang w:eastAsia="ru-RU"/>
              </w:rPr>
              <w:t>00,0 тыс. рублей;</w:t>
            </w:r>
          </w:p>
          <w:p w:rsidR="003B2513" w:rsidRPr="00206C39" w:rsidRDefault="00037DE8" w:rsidP="0083206C">
            <w:pPr>
              <w:ind w:left="34" w:right="175" w:hanging="34"/>
              <w:jc w:val="both"/>
              <w:rPr>
                <w:rFonts w:eastAsia="Calibri"/>
              </w:rPr>
            </w:pPr>
            <w:r>
              <w:rPr>
                <w:rFonts w:eastAsia="Calibri"/>
              </w:rPr>
              <w:t>в 2031–2035 годах – 20</w:t>
            </w:r>
            <w:r w:rsidR="0083206C" w:rsidRPr="00206C39">
              <w:rPr>
                <w:rFonts w:eastAsia="Calibri"/>
              </w:rPr>
              <w:t>00,0 тыс. рублей</w:t>
            </w:r>
          </w:p>
          <w:p w:rsidR="003B2513" w:rsidRPr="00206C39" w:rsidRDefault="003B2513" w:rsidP="00037DE8">
            <w:pPr>
              <w:ind w:right="175"/>
              <w:jc w:val="both"/>
              <w:rPr>
                <w:color w:val="000000"/>
                <w:lang w:eastAsia="ru-RU"/>
              </w:rPr>
            </w:pPr>
          </w:p>
          <w:p w:rsidR="003B2513" w:rsidRPr="00206C39" w:rsidRDefault="003B2513" w:rsidP="003B2513">
            <w:pPr>
              <w:autoSpaceDN w:val="0"/>
              <w:adjustRightInd w:val="0"/>
              <w:ind w:right="175"/>
              <w:jc w:val="both"/>
              <w:rPr>
                <w:b/>
                <w:color w:val="000000"/>
                <w:lang w:eastAsia="ru-RU"/>
              </w:rPr>
            </w:pPr>
            <w:r w:rsidRPr="00206C39">
              <w:rPr>
                <w:color w:val="000000"/>
                <w:lang w:eastAsia="ru-RU"/>
              </w:rPr>
              <w:t xml:space="preserve">Объемы и источники финансирования муниципальной программы </w:t>
            </w:r>
            <w:r w:rsidR="007B78B9">
              <w:rPr>
                <w:color w:val="000000"/>
                <w:lang w:eastAsia="ru-RU"/>
              </w:rPr>
              <w:t xml:space="preserve">подлежат уточнению </w:t>
            </w:r>
            <w:r w:rsidRPr="00206C39">
              <w:rPr>
                <w:color w:val="000000"/>
                <w:lang w:eastAsia="ru-RU"/>
              </w:rPr>
              <w:t xml:space="preserve">при формировании </w:t>
            </w:r>
            <w:r w:rsidR="007B78B9">
              <w:rPr>
                <w:color w:val="000000"/>
                <w:lang w:eastAsia="ru-RU"/>
              </w:rPr>
              <w:t xml:space="preserve">муниципального </w:t>
            </w:r>
            <w:r w:rsidRPr="00206C39">
              <w:rPr>
                <w:color w:val="000000"/>
                <w:lang w:eastAsia="ru-RU"/>
              </w:rPr>
              <w:t>бюджета Канашского района Чувашской Республики на очередной финансовый год и плановый период</w:t>
            </w:r>
          </w:p>
          <w:p w:rsidR="00D91AC6" w:rsidRPr="00206C39" w:rsidRDefault="00D91AC6" w:rsidP="0083206C">
            <w:pPr>
              <w:widowControl/>
              <w:suppressAutoHyphens w:val="0"/>
              <w:autoSpaceDN w:val="0"/>
              <w:spacing w:line="235" w:lineRule="auto"/>
              <w:jc w:val="both"/>
              <w:rPr>
                <w:lang w:eastAsia="ru-RU"/>
              </w:rPr>
            </w:pPr>
          </w:p>
        </w:tc>
      </w:tr>
      <w:tr w:rsidR="00D91AC6" w:rsidRPr="00D91AC6" w:rsidTr="003B2513">
        <w:tc>
          <w:tcPr>
            <w:tcW w:w="1467" w:type="pct"/>
            <w:tcBorders>
              <w:left w:val="nil"/>
              <w:right w:val="nil"/>
            </w:tcBorders>
          </w:tcPr>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p w:rsidR="00D91AC6" w:rsidRPr="00D91AC6" w:rsidRDefault="00D91AC6" w:rsidP="00D91AC6">
            <w:pPr>
              <w:widowControl/>
              <w:suppressAutoHyphens w:val="0"/>
              <w:autoSpaceDN w:val="0"/>
              <w:spacing w:line="235" w:lineRule="auto"/>
              <w:jc w:val="both"/>
              <w:rPr>
                <w:rFonts w:eastAsia="Calibri"/>
                <w:sz w:val="26"/>
                <w:szCs w:val="26"/>
              </w:rPr>
            </w:pPr>
          </w:p>
        </w:tc>
        <w:tc>
          <w:tcPr>
            <w:tcW w:w="194" w:type="pct"/>
            <w:tcBorders>
              <w:left w:val="nil"/>
            </w:tcBorders>
          </w:tcPr>
          <w:p w:rsidR="00D91AC6" w:rsidRPr="00D91AC6" w:rsidRDefault="00D91AC6" w:rsidP="00D91AC6">
            <w:pPr>
              <w:widowControl/>
              <w:suppressAutoHyphens w:val="0"/>
              <w:autoSpaceDN w:val="0"/>
              <w:spacing w:line="235" w:lineRule="auto"/>
              <w:jc w:val="both"/>
              <w:rPr>
                <w:rFonts w:eastAsia="Calibri"/>
                <w:sz w:val="26"/>
                <w:szCs w:val="26"/>
              </w:rPr>
            </w:pPr>
          </w:p>
        </w:tc>
        <w:tc>
          <w:tcPr>
            <w:tcW w:w="3339" w:type="pct"/>
            <w:vMerge/>
          </w:tcPr>
          <w:p w:rsidR="00D91AC6" w:rsidRPr="00D91AC6" w:rsidRDefault="00D91AC6" w:rsidP="00D91AC6">
            <w:pPr>
              <w:widowControl/>
              <w:suppressAutoHyphens w:val="0"/>
              <w:autoSpaceDN w:val="0"/>
              <w:spacing w:line="235" w:lineRule="auto"/>
              <w:jc w:val="both"/>
              <w:rPr>
                <w:sz w:val="26"/>
                <w:szCs w:val="26"/>
                <w:lang w:eastAsia="ru-RU"/>
              </w:rPr>
            </w:pPr>
          </w:p>
        </w:tc>
      </w:tr>
      <w:tr w:rsidR="00D91AC6" w:rsidRPr="007B78B9" w:rsidTr="003B2513">
        <w:tc>
          <w:tcPr>
            <w:tcW w:w="1467" w:type="pct"/>
            <w:tcBorders>
              <w:left w:val="nil"/>
              <w:bottom w:val="nil"/>
              <w:right w:val="nil"/>
            </w:tcBorders>
          </w:tcPr>
          <w:p w:rsidR="00D91AC6" w:rsidRPr="007B78B9" w:rsidRDefault="00D91AC6" w:rsidP="00D91AC6">
            <w:pPr>
              <w:widowControl/>
              <w:suppressAutoHyphens w:val="0"/>
              <w:autoSpaceDN w:val="0"/>
              <w:jc w:val="both"/>
              <w:rPr>
                <w:rFonts w:eastAsia="Calibri"/>
              </w:rPr>
            </w:pPr>
            <w:r w:rsidRPr="007B78B9">
              <w:rPr>
                <w:rFonts w:eastAsia="Calibri"/>
              </w:rPr>
              <w:t>Ожидаемые результаты реализации подпрограммы</w:t>
            </w:r>
          </w:p>
        </w:tc>
        <w:tc>
          <w:tcPr>
            <w:tcW w:w="194" w:type="pct"/>
            <w:tcBorders>
              <w:left w:val="nil"/>
              <w:bottom w:val="nil"/>
            </w:tcBorders>
          </w:tcPr>
          <w:p w:rsidR="00D91AC6" w:rsidRPr="007B78B9" w:rsidRDefault="00D91AC6" w:rsidP="00D91AC6">
            <w:pPr>
              <w:widowControl/>
              <w:suppressAutoHyphens w:val="0"/>
              <w:autoSpaceDN w:val="0"/>
              <w:jc w:val="center"/>
              <w:rPr>
                <w:rFonts w:eastAsia="Calibri"/>
              </w:rPr>
            </w:pPr>
            <w:r w:rsidRPr="007B78B9">
              <w:rPr>
                <w:rFonts w:eastAsia="Calibri"/>
              </w:rPr>
              <w:t>–</w:t>
            </w:r>
          </w:p>
        </w:tc>
        <w:tc>
          <w:tcPr>
            <w:tcW w:w="3339" w:type="pct"/>
          </w:tcPr>
          <w:p w:rsidR="00D91AC6" w:rsidRPr="007B78B9" w:rsidRDefault="00D91AC6" w:rsidP="00D91AC6">
            <w:pPr>
              <w:widowControl/>
              <w:suppressAutoHyphens w:val="0"/>
              <w:autoSpaceDN w:val="0"/>
              <w:jc w:val="both"/>
            </w:pPr>
            <w:r w:rsidRPr="007B78B9">
              <w:t>увеличение удельного веса трудоустроенных граждан в общей численности граждан, обратившихся за содействием в поиске работы в органы службы занятости, до 82,7 процента;</w:t>
            </w:r>
          </w:p>
          <w:p w:rsidR="00D91AC6" w:rsidRPr="007B78B9" w:rsidRDefault="00D91AC6" w:rsidP="00D91AC6">
            <w:pPr>
              <w:widowControl/>
              <w:suppressAutoHyphens w:val="0"/>
              <w:autoSpaceDN w:val="0"/>
              <w:jc w:val="both"/>
              <w:rPr>
                <w:lang w:eastAsia="ru-RU"/>
              </w:rPr>
            </w:pPr>
          </w:p>
        </w:tc>
      </w:tr>
    </w:tbl>
    <w:p w:rsidR="00D91AC6" w:rsidRPr="00D91AC6" w:rsidRDefault="00D91AC6" w:rsidP="00D91AC6">
      <w:pPr>
        <w:widowControl/>
        <w:suppressAutoHyphens w:val="0"/>
        <w:autoSpaceDN w:val="0"/>
        <w:adjustRightInd w:val="0"/>
        <w:jc w:val="center"/>
        <w:outlineLvl w:val="0"/>
        <w:rPr>
          <w:rFonts w:eastAsia="Calibri"/>
          <w:sz w:val="10"/>
          <w:szCs w:val="10"/>
        </w:rPr>
      </w:pPr>
    </w:p>
    <w:p w:rsidR="00D91AC6" w:rsidRPr="00827858" w:rsidRDefault="00D91AC6" w:rsidP="00D91AC6">
      <w:pPr>
        <w:widowControl/>
        <w:suppressAutoHyphens w:val="0"/>
        <w:autoSpaceDN w:val="0"/>
        <w:adjustRightInd w:val="0"/>
        <w:jc w:val="center"/>
        <w:outlineLvl w:val="0"/>
        <w:rPr>
          <w:rFonts w:eastAsia="Calibri"/>
          <w:b/>
        </w:rPr>
      </w:pPr>
      <w:r w:rsidRPr="00D91AC6">
        <w:rPr>
          <w:rFonts w:eastAsia="Calibri"/>
          <w:sz w:val="26"/>
          <w:szCs w:val="26"/>
        </w:rPr>
        <w:br w:type="page"/>
      </w:r>
      <w:r w:rsidRPr="00827858">
        <w:rPr>
          <w:rFonts w:eastAsia="Calibri"/>
          <w:b/>
        </w:rPr>
        <w:lastRenderedPageBreak/>
        <w:t xml:space="preserve">Раздел I. Приоритеты и цели подпрограммы, общая характеристика </w:t>
      </w:r>
    </w:p>
    <w:p w:rsidR="00D91AC6" w:rsidRPr="00827858" w:rsidRDefault="00D91AC6" w:rsidP="00D91AC6">
      <w:pPr>
        <w:widowControl/>
        <w:suppressAutoHyphens w:val="0"/>
        <w:autoSpaceDN w:val="0"/>
        <w:adjustRightInd w:val="0"/>
        <w:jc w:val="center"/>
        <w:outlineLvl w:val="0"/>
        <w:rPr>
          <w:rFonts w:eastAsia="Calibri"/>
          <w:b/>
        </w:rPr>
      </w:pPr>
      <w:r w:rsidRPr="00827858">
        <w:rPr>
          <w:rFonts w:eastAsia="Calibri"/>
          <w:b/>
        </w:rPr>
        <w:t xml:space="preserve">участия органов местного самоуправления муниципальных районов </w:t>
      </w:r>
    </w:p>
    <w:p w:rsidR="00D91AC6" w:rsidRPr="00827858" w:rsidRDefault="00D91AC6" w:rsidP="00D91AC6">
      <w:pPr>
        <w:widowControl/>
        <w:suppressAutoHyphens w:val="0"/>
        <w:autoSpaceDN w:val="0"/>
        <w:adjustRightInd w:val="0"/>
        <w:jc w:val="center"/>
        <w:outlineLvl w:val="0"/>
        <w:rPr>
          <w:rFonts w:eastAsia="Calibri"/>
          <w:b/>
        </w:rPr>
      </w:pPr>
      <w:r w:rsidRPr="00827858">
        <w:rPr>
          <w:rFonts w:eastAsia="Calibri"/>
          <w:b/>
        </w:rPr>
        <w:t>и городских округов в реализации подпрограммы</w:t>
      </w:r>
    </w:p>
    <w:p w:rsidR="00D91AC6" w:rsidRPr="00827858" w:rsidRDefault="00D91AC6" w:rsidP="00D91AC6">
      <w:pPr>
        <w:widowControl/>
        <w:suppressAutoHyphens w:val="0"/>
        <w:autoSpaceDN w:val="0"/>
        <w:adjustRightInd w:val="0"/>
        <w:jc w:val="center"/>
        <w:outlineLvl w:val="0"/>
        <w:rPr>
          <w:rFonts w:eastAsia="Calibri"/>
        </w:rPr>
      </w:pPr>
    </w:p>
    <w:p w:rsidR="00D91AC6" w:rsidRPr="00827858" w:rsidRDefault="00D91AC6" w:rsidP="00D91AC6">
      <w:pPr>
        <w:widowControl/>
        <w:suppressAutoHyphens w:val="0"/>
        <w:autoSpaceDN w:val="0"/>
        <w:adjustRightInd w:val="0"/>
        <w:ind w:firstLine="709"/>
        <w:jc w:val="both"/>
        <w:rPr>
          <w:rFonts w:eastAsia="Calibri"/>
        </w:rPr>
      </w:pPr>
      <w:r w:rsidRPr="00827858">
        <w:rPr>
          <w:rFonts w:eastAsia="Calibri"/>
        </w:rPr>
        <w:t>Приоритетами в области развития рынка труда в 2019–2035 годах должны стать создание условий для обеспечения экономики республики высокопрофессиональными кадрами и повышение эффективности их использования, а также реализация прав граждан на защиту от безработицы.</w:t>
      </w:r>
    </w:p>
    <w:p w:rsidR="00D91AC6" w:rsidRPr="00827858" w:rsidRDefault="00D91AC6" w:rsidP="00D91AC6">
      <w:pPr>
        <w:widowControl/>
        <w:suppressAutoHyphens w:val="0"/>
        <w:autoSpaceDN w:val="0"/>
        <w:ind w:firstLine="709"/>
        <w:jc w:val="both"/>
        <w:rPr>
          <w:lang w:eastAsia="ru-RU"/>
        </w:rPr>
      </w:pPr>
      <w:r w:rsidRPr="00827858">
        <w:rPr>
          <w:rFonts w:eastAsia="Calibri"/>
        </w:rPr>
        <w:t xml:space="preserve">Целями подпрограммы «Активная политика занятости населения и социальная поддержка безработных граждан» </w:t>
      </w:r>
      <w:r w:rsidR="00827858" w:rsidRPr="00827858">
        <w:rPr>
          <w:rFonts w:eastAsia="Calibri"/>
        </w:rPr>
        <w:t>муниципаль</w:t>
      </w:r>
      <w:r w:rsidRPr="00827858">
        <w:rPr>
          <w:rFonts w:eastAsia="Calibri"/>
        </w:rPr>
        <w:t>ной программы</w:t>
      </w:r>
      <w:r w:rsidR="00827858" w:rsidRPr="00827858">
        <w:rPr>
          <w:rFonts w:eastAsia="Calibri"/>
        </w:rPr>
        <w:t xml:space="preserve"> Канашского района</w:t>
      </w:r>
      <w:r w:rsidRPr="00827858">
        <w:rPr>
          <w:rFonts w:eastAsia="Calibri"/>
        </w:rPr>
        <w:t xml:space="preserve"> Чувашской Республики «Содействие занятости населения» (далее – подпрограмма) являются предотвращение роста напряженности на рынке труда, развитие человеческого капитала и социальной сферы в </w:t>
      </w:r>
      <w:r w:rsidR="00827858" w:rsidRPr="00827858">
        <w:rPr>
          <w:rFonts w:eastAsia="Calibri"/>
        </w:rPr>
        <w:t xml:space="preserve">Канашском районе </w:t>
      </w:r>
      <w:r w:rsidRPr="00827858">
        <w:rPr>
          <w:rFonts w:eastAsia="Calibri"/>
        </w:rPr>
        <w:t>Чувашской Республик</w:t>
      </w:r>
      <w:r w:rsidR="00827858" w:rsidRPr="00827858">
        <w:rPr>
          <w:rFonts w:eastAsia="Calibri"/>
        </w:rPr>
        <w:t>и</w:t>
      </w:r>
      <w:r w:rsidRPr="00827858">
        <w:rPr>
          <w:rFonts w:eastAsia="Calibri"/>
        </w:rPr>
        <w:t xml:space="preserve">, повышение уровня и качества жизни населения, </w:t>
      </w:r>
      <w:r w:rsidRPr="00827858">
        <w:rPr>
          <w:lang w:eastAsia="ru-RU"/>
        </w:rPr>
        <w:t xml:space="preserve">совершенствование формирования кадрового потенциала. </w:t>
      </w:r>
    </w:p>
    <w:p w:rsidR="00D91AC6" w:rsidRPr="00827858" w:rsidRDefault="00D91AC6" w:rsidP="00D91AC6">
      <w:pPr>
        <w:widowControl/>
        <w:suppressAutoHyphens w:val="0"/>
        <w:autoSpaceDN w:val="0"/>
        <w:adjustRightInd w:val="0"/>
        <w:ind w:firstLine="709"/>
        <w:jc w:val="both"/>
        <w:rPr>
          <w:rFonts w:eastAsia="Calibri"/>
        </w:rPr>
      </w:pPr>
      <w:r w:rsidRPr="00827858">
        <w:rPr>
          <w:rFonts w:eastAsia="Calibri"/>
        </w:rPr>
        <w:t>В рамках реализации мероприятий п</w:t>
      </w:r>
      <w:r w:rsidR="007B78B9">
        <w:rPr>
          <w:rFonts w:eastAsia="Calibri"/>
        </w:rPr>
        <w:t>одпрограммы предусмотрена</w:t>
      </w:r>
      <w:r w:rsidRPr="00827858">
        <w:rPr>
          <w:rFonts w:eastAsia="Calibri"/>
        </w:rPr>
        <w:t xml:space="preserve"> организаци</w:t>
      </w:r>
      <w:r w:rsidR="007B78B9">
        <w:rPr>
          <w:rFonts w:eastAsia="Calibri"/>
        </w:rPr>
        <w:t>я</w:t>
      </w:r>
      <w:r w:rsidRPr="00827858">
        <w:rPr>
          <w:rFonts w:eastAsia="Calibri"/>
        </w:rPr>
        <w:t xml:space="preserve"> и финансировани</w:t>
      </w:r>
      <w:r w:rsidR="007B78B9">
        <w:rPr>
          <w:rFonts w:eastAsia="Calibri"/>
        </w:rPr>
        <w:t>е</w:t>
      </w:r>
      <w:r w:rsidRPr="00827858">
        <w:rPr>
          <w:rFonts w:eastAsia="Calibri"/>
        </w:rPr>
        <w:t xml:space="preserve"> временного трудоустройства несовершеннолетних граждан в возрасте от 14 до 18 лет в свободное от учебы время, а также в финансировании общественных работ, организуемых для граждан, испытывающих трудности в поиске работы.</w:t>
      </w:r>
    </w:p>
    <w:p w:rsidR="00D91AC6" w:rsidRPr="00D91AC6" w:rsidRDefault="00D91AC6" w:rsidP="00D91AC6">
      <w:pPr>
        <w:widowControl/>
        <w:suppressAutoHyphens w:val="0"/>
        <w:autoSpaceDN w:val="0"/>
        <w:adjustRightInd w:val="0"/>
        <w:ind w:firstLine="709"/>
        <w:jc w:val="both"/>
        <w:rPr>
          <w:rFonts w:eastAsia="Calibri"/>
          <w:sz w:val="26"/>
          <w:szCs w:val="26"/>
        </w:rPr>
      </w:pPr>
    </w:p>
    <w:p w:rsidR="00D91AC6" w:rsidRPr="00240087" w:rsidRDefault="00D91AC6" w:rsidP="00D91AC6">
      <w:pPr>
        <w:widowControl/>
        <w:suppressAutoHyphens w:val="0"/>
        <w:autoSpaceDN w:val="0"/>
        <w:adjustRightInd w:val="0"/>
        <w:jc w:val="center"/>
        <w:outlineLvl w:val="0"/>
        <w:rPr>
          <w:rFonts w:eastAsia="Calibri"/>
          <w:b/>
        </w:rPr>
      </w:pPr>
      <w:r w:rsidRPr="00240087">
        <w:rPr>
          <w:rFonts w:eastAsia="Calibri"/>
          <w:b/>
        </w:rPr>
        <w:t>Раздел II. Перечень и сведения о целевых индикаторах</w:t>
      </w:r>
    </w:p>
    <w:p w:rsidR="00D91AC6" w:rsidRPr="00240087" w:rsidRDefault="00D91AC6" w:rsidP="00D91AC6">
      <w:pPr>
        <w:widowControl/>
        <w:suppressAutoHyphens w:val="0"/>
        <w:autoSpaceDN w:val="0"/>
        <w:adjustRightInd w:val="0"/>
        <w:jc w:val="center"/>
        <w:outlineLvl w:val="0"/>
        <w:rPr>
          <w:rFonts w:eastAsia="Calibri"/>
          <w:b/>
        </w:rPr>
      </w:pPr>
      <w:r w:rsidRPr="00240087">
        <w:rPr>
          <w:rFonts w:eastAsia="Calibri"/>
          <w:b/>
        </w:rPr>
        <w:t xml:space="preserve"> и </w:t>
      </w:r>
      <w:proofErr w:type="gramStart"/>
      <w:r w:rsidRPr="00240087">
        <w:rPr>
          <w:rFonts w:eastAsia="Calibri"/>
          <w:b/>
        </w:rPr>
        <w:t>показателях</w:t>
      </w:r>
      <w:proofErr w:type="gramEnd"/>
      <w:r w:rsidRPr="00240087">
        <w:rPr>
          <w:rFonts w:eastAsia="Calibri"/>
          <w:b/>
        </w:rPr>
        <w:t xml:space="preserve"> подпрограммы с расшифровкой плановых значений </w:t>
      </w:r>
    </w:p>
    <w:p w:rsidR="00D91AC6" w:rsidRPr="00240087" w:rsidRDefault="00D91AC6" w:rsidP="00D91AC6">
      <w:pPr>
        <w:widowControl/>
        <w:suppressAutoHyphens w:val="0"/>
        <w:autoSpaceDN w:val="0"/>
        <w:adjustRightInd w:val="0"/>
        <w:jc w:val="center"/>
        <w:outlineLvl w:val="0"/>
        <w:rPr>
          <w:rFonts w:eastAsia="Calibri"/>
          <w:b/>
        </w:rPr>
      </w:pPr>
      <w:r w:rsidRPr="00240087">
        <w:rPr>
          <w:rFonts w:eastAsia="Calibri"/>
          <w:b/>
        </w:rPr>
        <w:t>по годам ее реализации</w:t>
      </w:r>
    </w:p>
    <w:p w:rsidR="00D91AC6" w:rsidRPr="00240087" w:rsidRDefault="00D91AC6" w:rsidP="00D91AC6">
      <w:pPr>
        <w:widowControl/>
        <w:suppressAutoHyphens w:val="0"/>
        <w:autoSpaceDN w:val="0"/>
        <w:adjustRightInd w:val="0"/>
        <w:ind w:firstLine="709"/>
        <w:jc w:val="center"/>
        <w:outlineLvl w:val="0"/>
        <w:rPr>
          <w:rFonts w:eastAsia="Calibri"/>
        </w:rPr>
      </w:pP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Целевыми индикаторами и показателями подпрограммы являются:</w:t>
      </w:r>
    </w:p>
    <w:p w:rsidR="00D91AC6" w:rsidRPr="00240087" w:rsidRDefault="00D91AC6" w:rsidP="00D91AC6">
      <w:pPr>
        <w:widowControl/>
        <w:suppressAutoHyphens w:val="0"/>
        <w:autoSpaceDN w:val="0"/>
        <w:ind w:firstLine="709"/>
        <w:jc w:val="both"/>
        <w:rPr>
          <w:rFonts w:eastAsia="Calibri"/>
        </w:rPr>
      </w:pPr>
      <w:r w:rsidRPr="00240087">
        <w:rPr>
          <w:rFonts w:eastAsia="Calibri"/>
        </w:rPr>
        <w:t>удельный вес трудоустроенных граждан в общей численности граждан, обратившихся за содействием в поиске работы в органы службы занятости;</w:t>
      </w:r>
    </w:p>
    <w:p w:rsidR="00D91AC6" w:rsidRPr="00240087" w:rsidRDefault="00D91AC6" w:rsidP="00D91AC6">
      <w:pPr>
        <w:widowControl/>
        <w:suppressAutoHyphens w:val="0"/>
        <w:autoSpaceDN w:val="0"/>
        <w:ind w:firstLine="709"/>
        <w:jc w:val="both"/>
        <w:rPr>
          <w:rFonts w:eastAsia="Calibri"/>
        </w:rPr>
      </w:pPr>
      <w:r w:rsidRPr="00240087">
        <w:rPr>
          <w:rFonts w:eastAsia="Calibri"/>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удельный вес трудоустроенных инвалидов в общей численности инвалидов, обратившихся за содействием в поиске подходящей работы в ор</w:t>
      </w:r>
      <w:r w:rsidR="00240087" w:rsidRPr="00240087">
        <w:rPr>
          <w:rFonts w:eastAsia="Calibri"/>
        </w:rPr>
        <w:t>ганы службы занятости населения.</w:t>
      </w:r>
    </w:p>
    <w:p w:rsidR="00D91AC6" w:rsidRPr="00240087" w:rsidRDefault="00D91AC6" w:rsidP="00D91AC6">
      <w:pPr>
        <w:widowControl/>
        <w:suppressAutoHyphens w:val="0"/>
        <w:autoSpaceDN w:val="0"/>
        <w:adjustRightInd w:val="0"/>
        <w:ind w:firstLine="709"/>
        <w:jc w:val="both"/>
        <w:rPr>
          <w:rFonts w:eastAsia="Calibri"/>
        </w:rPr>
      </w:pPr>
      <w:bookmarkStart w:id="2" w:name="Par58"/>
      <w:bookmarkEnd w:id="2"/>
      <w:r w:rsidRPr="00240087">
        <w:rPr>
          <w:rFonts w:eastAsia="Calibri"/>
        </w:rPr>
        <w:t>В результате реализации мероприятий подпрограммы ожидается достижение к 2036 году следующих целевых индикаторов и показателей:</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удельный вес трудоустроенных граждан в общей численности граждан, обратившихся за содействием в поиске работы в органы службы занятости:</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2019 году – 82,55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2020 году – 82,30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2021 году – 82,35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2022 году – 82,40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2023 году – 82,45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2024 году – 82,50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2025 году – 82,55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2030 году – 82,60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2035 году – 82,70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2019 году – 2,40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2020 году – 2,40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2021 году – 2,30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2022 году – 2,25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2023 году – 2,25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lastRenderedPageBreak/>
        <w:t>в 2024 году – 2,20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2025 году – 2,20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2030 году – 2,10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2035 году – 2,0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2019 году – 63,30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2020 году – 63,60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2021 году – 64,0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2022 году – 64,50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2023 году – 65,0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2024 году – 65,50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2025 году – 66,0 процента;</w:t>
      </w:r>
    </w:p>
    <w:p w:rsidR="00D91AC6" w:rsidRPr="00240087" w:rsidRDefault="00D91AC6" w:rsidP="00D91AC6">
      <w:pPr>
        <w:widowControl/>
        <w:suppressAutoHyphens w:val="0"/>
        <w:autoSpaceDN w:val="0"/>
        <w:adjustRightInd w:val="0"/>
        <w:ind w:firstLine="709"/>
        <w:jc w:val="both"/>
        <w:rPr>
          <w:rFonts w:eastAsia="Calibri"/>
        </w:rPr>
      </w:pPr>
      <w:r w:rsidRPr="00240087">
        <w:rPr>
          <w:rFonts w:eastAsia="Calibri"/>
        </w:rPr>
        <w:t>в 2030 году – 68,0 процента;</w:t>
      </w:r>
    </w:p>
    <w:p w:rsidR="00D91AC6" w:rsidRPr="00240087" w:rsidRDefault="00240087" w:rsidP="00D91AC6">
      <w:pPr>
        <w:widowControl/>
        <w:suppressAutoHyphens w:val="0"/>
        <w:autoSpaceDN w:val="0"/>
        <w:adjustRightInd w:val="0"/>
        <w:ind w:firstLine="709"/>
        <w:jc w:val="both"/>
        <w:rPr>
          <w:rFonts w:eastAsia="Calibri"/>
        </w:rPr>
      </w:pPr>
      <w:r w:rsidRPr="00240087">
        <w:rPr>
          <w:rFonts w:eastAsia="Calibri"/>
        </w:rPr>
        <w:t>в 2035 году – 70,0 процента.</w:t>
      </w:r>
    </w:p>
    <w:p w:rsidR="00D91AC6" w:rsidRPr="00827858" w:rsidRDefault="00D91AC6" w:rsidP="00D91AC6">
      <w:pPr>
        <w:widowControl/>
        <w:suppressAutoHyphens w:val="0"/>
        <w:autoSpaceDN w:val="0"/>
        <w:adjustRightInd w:val="0"/>
        <w:ind w:firstLine="709"/>
        <w:jc w:val="both"/>
        <w:rPr>
          <w:rFonts w:eastAsia="Calibri"/>
          <w:b/>
          <w:color w:val="FF0000"/>
          <w:sz w:val="26"/>
          <w:szCs w:val="26"/>
        </w:rPr>
      </w:pPr>
    </w:p>
    <w:p w:rsidR="00D91AC6" w:rsidRPr="00827858" w:rsidRDefault="00D91AC6" w:rsidP="00D91AC6">
      <w:pPr>
        <w:widowControl/>
        <w:suppressAutoHyphens w:val="0"/>
        <w:autoSpaceDN w:val="0"/>
        <w:adjustRightInd w:val="0"/>
        <w:jc w:val="center"/>
        <w:rPr>
          <w:rFonts w:eastAsia="Calibri"/>
          <w:b/>
        </w:rPr>
      </w:pPr>
      <w:r w:rsidRPr="00827858">
        <w:rPr>
          <w:rFonts w:eastAsia="Calibri"/>
          <w:b/>
        </w:rPr>
        <w:t>Раздел III. Характеристики основных мероприятий, мероприятий</w:t>
      </w:r>
    </w:p>
    <w:p w:rsidR="00D91AC6" w:rsidRPr="00827858" w:rsidRDefault="00D91AC6" w:rsidP="00D91AC6">
      <w:pPr>
        <w:widowControl/>
        <w:suppressAutoHyphens w:val="0"/>
        <w:autoSpaceDN w:val="0"/>
        <w:adjustRightInd w:val="0"/>
        <w:jc w:val="center"/>
        <w:rPr>
          <w:rFonts w:eastAsia="Calibri"/>
          <w:b/>
        </w:rPr>
      </w:pPr>
      <w:r w:rsidRPr="00827858">
        <w:rPr>
          <w:rFonts w:eastAsia="Calibri"/>
          <w:b/>
        </w:rPr>
        <w:t xml:space="preserve"> подпрограммы с указанием сроков и этапов их реализации</w:t>
      </w:r>
    </w:p>
    <w:p w:rsidR="00D91AC6" w:rsidRPr="00827858" w:rsidRDefault="00D91AC6" w:rsidP="00D91AC6">
      <w:pPr>
        <w:widowControl/>
        <w:suppressAutoHyphens w:val="0"/>
        <w:autoSpaceDN w:val="0"/>
        <w:adjustRightInd w:val="0"/>
        <w:ind w:firstLine="709"/>
        <w:jc w:val="center"/>
        <w:outlineLvl w:val="0"/>
        <w:rPr>
          <w:rFonts w:eastAsia="Calibri"/>
        </w:rPr>
      </w:pPr>
    </w:p>
    <w:p w:rsidR="00D91AC6" w:rsidRPr="00827858" w:rsidRDefault="00D91AC6" w:rsidP="00D91AC6">
      <w:pPr>
        <w:widowControl/>
        <w:suppressAutoHyphens w:val="0"/>
        <w:autoSpaceDN w:val="0"/>
        <w:adjustRightInd w:val="0"/>
        <w:ind w:firstLine="709"/>
        <w:jc w:val="both"/>
        <w:rPr>
          <w:rFonts w:eastAsia="Calibri"/>
        </w:rPr>
      </w:pPr>
      <w:r w:rsidRPr="00827858">
        <w:rPr>
          <w:rFonts w:eastAsia="Calibri"/>
        </w:rPr>
        <w:t xml:space="preserve">Основные мероприятия подпрограммы направлены на реализацию поставленных целей и задач подпрограммы и </w:t>
      </w:r>
      <w:r w:rsidR="00827858" w:rsidRPr="00827858">
        <w:rPr>
          <w:rFonts w:eastAsia="Calibri"/>
        </w:rPr>
        <w:t>Муниципаль</w:t>
      </w:r>
      <w:r w:rsidRPr="00827858">
        <w:rPr>
          <w:rFonts w:eastAsia="Calibri"/>
        </w:rPr>
        <w:t>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D91AC6" w:rsidRPr="00827858" w:rsidRDefault="00D91AC6" w:rsidP="00D91AC6">
      <w:pPr>
        <w:widowControl/>
        <w:suppressAutoHyphens w:val="0"/>
        <w:autoSpaceDN w:val="0"/>
        <w:adjustRightInd w:val="0"/>
        <w:ind w:firstLine="709"/>
        <w:jc w:val="both"/>
        <w:rPr>
          <w:rFonts w:eastAsia="Calibri"/>
        </w:rPr>
      </w:pPr>
      <w:r w:rsidRPr="00827858">
        <w:rPr>
          <w:rFonts w:eastAsia="Calibri"/>
        </w:rPr>
        <w:t xml:space="preserve">Подпрограмма объединяет </w:t>
      </w:r>
      <w:r w:rsidR="00240087">
        <w:rPr>
          <w:rFonts w:eastAsia="Calibri"/>
        </w:rPr>
        <w:t>т</w:t>
      </w:r>
      <w:r w:rsidRPr="00827858">
        <w:rPr>
          <w:rFonts w:eastAsia="Calibri"/>
        </w:rPr>
        <w:t>р</w:t>
      </w:r>
      <w:r w:rsidR="00240087">
        <w:rPr>
          <w:rFonts w:eastAsia="Calibri"/>
        </w:rPr>
        <w:t>и</w:t>
      </w:r>
      <w:r w:rsidRPr="00827858">
        <w:rPr>
          <w:rFonts w:eastAsia="Calibri"/>
        </w:rPr>
        <w:t xml:space="preserve"> основных мероприятия:</w:t>
      </w:r>
    </w:p>
    <w:p w:rsidR="00D91AC6" w:rsidRPr="00827858" w:rsidRDefault="00D91AC6" w:rsidP="00D91AC6">
      <w:pPr>
        <w:widowControl/>
        <w:suppressAutoHyphens w:val="0"/>
        <w:autoSpaceDN w:val="0"/>
        <w:adjustRightInd w:val="0"/>
        <w:ind w:firstLine="709"/>
        <w:jc w:val="both"/>
        <w:rPr>
          <w:rFonts w:eastAsia="Calibri"/>
        </w:rPr>
      </w:pPr>
      <w:r w:rsidRPr="00827858">
        <w:rPr>
          <w:rFonts w:eastAsia="Calibri"/>
        </w:rPr>
        <w:t xml:space="preserve">Основное мероприятие 1. Мероприятия в области содействия занятости населения </w:t>
      </w:r>
      <w:r w:rsidR="00827858" w:rsidRPr="00827858">
        <w:rPr>
          <w:rFonts w:eastAsia="Calibri"/>
        </w:rPr>
        <w:t xml:space="preserve">Канашского района </w:t>
      </w:r>
      <w:r w:rsidRPr="00827858">
        <w:rPr>
          <w:rFonts w:eastAsia="Calibri"/>
        </w:rPr>
        <w:t>Чувашской Республики.</w:t>
      </w:r>
    </w:p>
    <w:p w:rsidR="00D91AC6" w:rsidRPr="00827858" w:rsidRDefault="00D91AC6" w:rsidP="00D91AC6">
      <w:pPr>
        <w:widowControl/>
        <w:suppressAutoHyphens w:val="0"/>
        <w:autoSpaceDN w:val="0"/>
        <w:adjustRightInd w:val="0"/>
        <w:ind w:firstLine="709"/>
        <w:jc w:val="both"/>
        <w:outlineLvl w:val="1"/>
        <w:rPr>
          <w:rFonts w:eastAsia="Calibri"/>
        </w:rPr>
      </w:pPr>
      <w:r w:rsidRPr="00827858">
        <w:rPr>
          <w:rFonts w:eastAsia="Calibri"/>
        </w:rPr>
        <w:t>Мероприятие 1.</w:t>
      </w:r>
      <w:r w:rsidR="00240087">
        <w:rPr>
          <w:rFonts w:eastAsia="Calibri"/>
        </w:rPr>
        <w:t>1</w:t>
      </w:r>
      <w:r w:rsidRPr="00827858">
        <w:rPr>
          <w:rFonts w:eastAsia="Calibri"/>
        </w:rPr>
        <w:t>. Организация проведения оплачиваемых общественных работ.</w:t>
      </w:r>
    </w:p>
    <w:p w:rsidR="00D91AC6" w:rsidRPr="00827858" w:rsidRDefault="00D91AC6" w:rsidP="00D91AC6">
      <w:pPr>
        <w:widowControl/>
        <w:suppressAutoHyphens w:val="0"/>
        <w:autoSpaceDN w:val="0"/>
        <w:adjustRightInd w:val="0"/>
        <w:ind w:firstLine="709"/>
        <w:jc w:val="both"/>
        <w:rPr>
          <w:rFonts w:eastAsia="Calibri"/>
        </w:rPr>
      </w:pPr>
      <w:r w:rsidRPr="00827858">
        <w:rPr>
          <w:rFonts w:eastAsia="Calibri"/>
        </w:rPr>
        <w:t>Мероприятие предусматривает обеспечение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p w:rsidR="00D91AC6" w:rsidRPr="00827858" w:rsidRDefault="00D91AC6" w:rsidP="00D91AC6">
      <w:pPr>
        <w:widowControl/>
        <w:suppressAutoHyphens w:val="0"/>
        <w:autoSpaceDN w:val="0"/>
        <w:adjustRightInd w:val="0"/>
        <w:ind w:firstLine="709"/>
        <w:jc w:val="both"/>
        <w:rPr>
          <w:rFonts w:eastAsia="Calibri"/>
        </w:rPr>
      </w:pPr>
      <w:r w:rsidRPr="00827858">
        <w:rPr>
          <w:rFonts w:eastAsia="Calibri"/>
        </w:rPr>
        <w:t>На период трудоустройства указанных граждан на общественные работы с ними заключается срочный трудовой договор. Оплата труда в соответствии с законодательством Российской Федерации производится за счет средств работодателей. За счет средств республиканского бюджета Чувашской Республики предусматривается оказание материальной поддержки участникам общественных работ из числа безработных граждан в размере не ниже минимального размера пособия по безработице, установленного постановлением Правительства Российской Федерации. Преимущественным правом на участие в общественных работах пользуются безработные граждане, состоящие на учете в органах службы занятости более 6 месяцев.</w:t>
      </w:r>
    </w:p>
    <w:p w:rsidR="00D91AC6" w:rsidRPr="00827858" w:rsidRDefault="00D91AC6" w:rsidP="00D91AC6">
      <w:pPr>
        <w:widowControl/>
        <w:suppressAutoHyphens w:val="0"/>
        <w:autoSpaceDN w:val="0"/>
        <w:adjustRightInd w:val="0"/>
        <w:ind w:firstLine="709"/>
        <w:jc w:val="both"/>
        <w:outlineLvl w:val="1"/>
        <w:rPr>
          <w:rFonts w:eastAsia="Calibri"/>
        </w:rPr>
      </w:pPr>
      <w:r w:rsidRPr="00827858">
        <w:rPr>
          <w:rFonts w:eastAsia="Calibri"/>
        </w:rPr>
        <w:t>Мероприятие 1.</w:t>
      </w:r>
      <w:r w:rsidR="00240087">
        <w:rPr>
          <w:rFonts w:eastAsia="Calibri"/>
        </w:rPr>
        <w:t>2</w:t>
      </w:r>
      <w:r w:rsidRPr="00827858">
        <w:rPr>
          <w:rFonts w:eastAsia="Calibri"/>
        </w:rPr>
        <w:t>. Организация временного трудоустройства несовершеннолетних граждан в возрасте от 14 до 18 лет в свободное от учебы время.</w:t>
      </w:r>
    </w:p>
    <w:p w:rsidR="00D91AC6" w:rsidRPr="00827858" w:rsidRDefault="00D91AC6" w:rsidP="00D91AC6">
      <w:pPr>
        <w:widowControl/>
        <w:suppressAutoHyphens w:val="0"/>
        <w:autoSpaceDN w:val="0"/>
        <w:adjustRightInd w:val="0"/>
        <w:ind w:firstLine="709"/>
        <w:jc w:val="both"/>
        <w:rPr>
          <w:rFonts w:eastAsia="Calibri"/>
        </w:rPr>
      </w:pPr>
      <w:r w:rsidRPr="00827858">
        <w:rPr>
          <w:rFonts w:eastAsia="Calibri"/>
        </w:rPr>
        <w:t>Мероприятие предусматривает создание условий для приобщения к труду несовершеннолетних граждан в возрасте от 14 до 18 лет в свободное от учебы время.</w:t>
      </w:r>
    </w:p>
    <w:p w:rsidR="00D91AC6" w:rsidRPr="00827858" w:rsidRDefault="00D91AC6" w:rsidP="00D91AC6">
      <w:pPr>
        <w:widowControl/>
        <w:suppressAutoHyphens w:val="0"/>
        <w:autoSpaceDN w:val="0"/>
        <w:adjustRightInd w:val="0"/>
        <w:ind w:firstLine="709"/>
        <w:jc w:val="both"/>
        <w:rPr>
          <w:rFonts w:eastAsia="Calibri"/>
        </w:rPr>
      </w:pPr>
      <w:r w:rsidRPr="00827858">
        <w:rPr>
          <w:rFonts w:eastAsia="Calibri"/>
        </w:rPr>
        <w:t>На период участия несовершеннолетних граждан в указанном мероприятии с ними заключается срочный трудовой договор, в соответствии с которым оплата труда производится за счет средств работодателей. За счет средств республиканского бюджета Чувашской Республики оказывается материальная поддержка в размере не ниже минимального размера пособия по безработице, установленного постановлением Правительства Российской Федерации.</w:t>
      </w:r>
    </w:p>
    <w:p w:rsidR="00D91AC6" w:rsidRPr="00827858" w:rsidRDefault="00D91AC6" w:rsidP="00D91AC6">
      <w:pPr>
        <w:widowControl/>
        <w:suppressAutoHyphens w:val="0"/>
        <w:autoSpaceDN w:val="0"/>
        <w:adjustRightInd w:val="0"/>
        <w:ind w:firstLine="709"/>
        <w:jc w:val="both"/>
        <w:rPr>
          <w:rFonts w:eastAsia="Calibri"/>
        </w:rPr>
      </w:pPr>
      <w:r w:rsidRPr="00827858">
        <w:rPr>
          <w:rFonts w:eastAsia="Calibri"/>
        </w:rPr>
        <w:lastRenderedPageBreak/>
        <w:t>Преимущественным правом на участие во временных работах пользуются несовершеннолетние граждане из числа сирот, из семей безработных граждан, неполных и многодетных семей, а также состоящие на учете в комиссиях по делам несовершеннолетних и защите их прав в органах местного самоуправления и подразделениях по делам несовершеннолетних органов внутренних дел по Чувашской Республике.</w:t>
      </w:r>
    </w:p>
    <w:p w:rsidR="00D91AC6" w:rsidRPr="008207BD" w:rsidRDefault="00D91AC6" w:rsidP="00D91AC6">
      <w:pPr>
        <w:widowControl/>
        <w:suppressAutoHyphens w:val="0"/>
        <w:autoSpaceDN w:val="0"/>
        <w:adjustRightInd w:val="0"/>
        <w:ind w:firstLine="709"/>
        <w:jc w:val="both"/>
        <w:outlineLvl w:val="1"/>
        <w:rPr>
          <w:rFonts w:eastAsia="Calibri"/>
        </w:rPr>
      </w:pPr>
      <w:r w:rsidRPr="008207BD">
        <w:rPr>
          <w:rFonts w:eastAsia="Calibri"/>
        </w:rPr>
        <w:t>Мероприятие 1.</w:t>
      </w:r>
      <w:r w:rsidR="001A6645">
        <w:rPr>
          <w:rFonts w:eastAsia="Calibri"/>
        </w:rPr>
        <w:t>3</w:t>
      </w:r>
      <w:r w:rsidRPr="008207BD">
        <w:rPr>
          <w:rFonts w:eastAsia="Calibri"/>
        </w:rPr>
        <w:t>. Организация временного трудоустройства безработных граждан, испытывающих трудности в поиске работы.</w:t>
      </w:r>
    </w:p>
    <w:p w:rsidR="00D91AC6" w:rsidRPr="008207BD" w:rsidRDefault="00D91AC6" w:rsidP="00D91AC6">
      <w:pPr>
        <w:widowControl/>
        <w:suppressAutoHyphens w:val="0"/>
        <w:autoSpaceDN w:val="0"/>
        <w:adjustRightInd w:val="0"/>
        <w:ind w:firstLine="709"/>
        <w:jc w:val="both"/>
        <w:rPr>
          <w:rFonts w:eastAsia="Calibri"/>
        </w:rPr>
      </w:pPr>
      <w:proofErr w:type="gramStart"/>
      <w:r w:rsidRPr="008207BD">
        <w:rPr>
          <w:rFonts w:eastAsia="Calibri"/>
        </w:rPr>
        <w:t xml:space="preserve">Мероприятие предусматривает временное трудоустройство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граждане в возрасте до 18 лет; лица </w:t>
      </w:r>
      <w:proofErr w:type="spellStart"/>
      <w:r w:rsidRPr="008207BD">
        <w:rPr>
          <w:rFonts w:eastAsia="Calibri"/>
        </w:rPr>
        <w:t>предпенсионного</w:t>
      </w:r>
      <w:proofErr w:type="spellEnd"/>
      <w:r w:rsidRPr="008207BD">
        <w:rPr>
          <w:rFonts w:eastAsia="Calibri"/>
        </w:rPr>
        <w:t xml:space="preserve"> возраста; граждане, уволенные с военной службы, и члены их семей; одинокие и многодетные родители, воспитывающие несовершеннолетних детей, детей-инвалидов;</w:t>
      </w:r>
      <w:proofErr w:type="gramEnd"/>
      <w:r w:rsidRPr="008207BD">
        <w:rPr>
          <w:rFonts w:eastAsia="Calibri"/>
        </w:rPr>
        <w:t xml:space="preserve"> </w:t>
      </w:r>
      <w:proofErr w:type="gramStart"/>
      <w:r w:rsidRPr="008207BD">
        <w:rPr>
          <w:rFonts w:eastAsia="Calibri"/>
        </w:rPr>
        <w:t>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proofErr w:type="gramEnd"/>
    </w:p>
    <w:p w:rsidR="00D91AC6" w:rsidRPr="008207BD" w:rsidRDefault="00D91AC6" w:rsidP="00D91AC6">
      <w:pPr>
        <w:widowControl/>
        <w:suppressAutoHyphens w:val="0"/>
        <w:autoSpaceDN w:val="0"/>
        <w:adjustRightInd w:val="0"/>
        <w:ind w:firstLine="709"/>
        <w:jc w:val="both"/>
        <w:rPr>
          <w:rFonts w:eastAsia="Calibri"/>
        </w:rPr>
      </w:pPr>
      <w:r w:rsidRPr="008207BD">
        <w:rPr>
          <w:rFonts w:eastAsia="Calibri"/>
        </w:rPr>
        <w:t>Временные рабочие места для трудоустройства указанной категории безработных граждан создаются в соответствии с договорами, заключаемыми между центром занятости населения и работодателями.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минимального пособия по безработице, установленного постановлением Правительства Российской Федерации.</w:t>
      </w:r>
    </w:p>
    <w:p w:rsidR="00D91AC6" w:rsidRPr="00452B0E" w:rsidRDefault="00D91AC6" w:rsidP="00D91AC6">
      <w:pPr>
        <w:widowControl/>
        <w:suppressAutoHyphens w:val="0"/>
        <w:autoSpaceDN w:val="0"/>
        <w:adjustRightInd w:val="0"/>
        <w:ind w:firstLine="709"/>
        <w:jc w:val="both"/>
        <w:rPr>
          <w:rFonts w:eastAsia="Calibri"/>
        </w:rPr>
      </w:pPr>
    </w:p>
    <w:p w:rsidR="00D91AC6" w:rsidRPr="00A16E49" w:rsidRDefault="00D91AC6" w:rsidP="00D91AC6">
      <w:pPr>
        <w:widowControl/>
        <w:suppressAutoHyphens w:val="0"/>
        <w:autoSpaceDN w:val="0"/>
        <w:adjustRightInd w:val="0"/>
        <w:jc w:val="center"/>
        <w:rPr>
          <w:rFonts w:eastAsia="Calibri"/>
          <w:b/>
        </w:rPr>
      </w:pPr>
      <w:r w:rsidRPr="00A16E49">
        <w:rPr>
          <w:rFonts w:eastAsia="Calibri"/>
          <w:b/>
        </w:rPr>
        <w:t xml:space="preserve">Раздел IV. Обоснование объема финансовых ресурсов, необходимых </w:t>
      </w:r>
    </w:p>
    <w:p w:rsidR="00D91AC6" w:rsidRPr="00A16E49" w:rsidRDefault="00D91AC6" w:rsidP="00D91AC6">
      <w:pPr>
        <w:widowControl/>
        <w:suppressAutoHyphens w:val="0"/>
        <w:autoSpaceDN w:val="0"/>
        <w:adjustRightInd w:val="0"/>
        <w:jc w:val="center"/>
        <w:rPr>
          <w:rFonts w:eastAsia="Calibri"/>
          <w:b/>
        </w:rPr>
      </w:pPr>
      <w:proofErr w:type="gramStart"/>
      <w:r w:rsidRPr="00A16E49">
        <w:rPr>
          <w:rFonts w:eastAsia="Calibri"/>
          <w:b/>
        </w:rPr>
        <w:t xml:space="preserve">для реализации подпрограммы (с расшифровкой по источникам </w:t>
      </w:r>
      <w:proofErr w:type="gramEnd"/>
    </w:p>
    <w:p w:rsidR="00D91AC6" w:rsidRPr="00A16E49" w:rsidRDefault="00D91AC6" w:rsidP="00D91AC6">
      <w:pPr>
        <w:widowControl/>
        <w:suppressAutoHyphens w:val="0"/>
        <w:autoSpaceDN w:val="0"/>
        <w:adjustRightInd w:val="0"/>
        <w:jc w:val="center"/>
        <w:rPr>
          <w:rFonts w:eastAsia="Calibri"/>
          <w:b/>
        </w:rPr>
      </w:pPr>
      <w:r w:rsidRPr="00A16E49">
        <w:rPr>
          <w:rFonts w:eastAsia="Calibri"/>
          <w:b/>
        </w:rPr>
        <w:t>финансирования, по этапам и годам реализации подпрограммы)</w:t>
      </w:r>
    </w:p>
    <w:p w:rsidR="00D91AC6" w:rsidRPr="00A16E49" w:rsidRDefault="00D91AC6" w:rsidP="00D91AC6">
      <w:pPr>
        <w:widowControl/>
        <w:suppressAutoHyphens w:val="0"/>
        <w:autoSpaceDN w:val="0"/>
        <w:adjustRightInd w:val="0"/>
        <w:ind w:firstLine="709"/>
        <w:jc w:val="both"/>
        <w:rPr>
          <w:rFonts w:eastAsia="Calibri"/>
        </w:rPr>
      </w:pPr>
    </w:p>
    <w:p w:rsidR="00CF766B" w:rsidRDefault="00D91AC6" w:rsidP="00D91AC6">
      <w:pPr>
        <w:widowControl/>
        <w:suppressAutoHyphens w:val="0"/>
        <w:autoSpaceDN w:val="0"/>
        <w:adjustRightInd w:val="0"/>
        <w:ind w:firstLine="709"/>
        <w:jc w:val="both"/>
        <w:rPr>
          <w:rFonts w:eastAsia="Calibri"/>
        </w:rPr>
      </w:pPr>
      <w:r w:rsidRPr="00A16E49">
        <w:rPr>
          <w:rFonts w:eastAsia="Calibri"/>
        </w:rPr>
        <w:t xml:space="preserve">Реализация мероприятий подпрограммы в 2019–2035 годах будет обеспечиваться за счет средств </w:t>
      </w:r>
      <w:r w:rsidR="00CF766B" w:rsidRPr="00A16E49">
        <w:rPr>
          <w:rFonts w:eastAsia="Calibri"/>
        </w:rPr>
        <w:t>м</w:t>
      </w:r>
      <w:r w:rsidR="001A6645">
        <w:rPr>
          <w:rFonts w:eastAsia="Calibri"/>
        </w:rPr>
        <w:t>униципальн</w:t>
      </w:r>
      <w:r w:rsidR="00CF766B" w:rsidRPr="00A16E49">
        <w:rPr>
          <w:rFonts w:eastAsia="Calibri"/>
        </w:rPr>
        <w:t>ого</w:t>
      </w:r>
      <w:r w:rsidRPr="00A16E49">
        <w:rPr>
          <w:rFonts w:eastAsia="Calibri"/>
        </w:rPr>
        <w:t xml:space="preserve"> бюджета </w:t>
      </w:r>
      <w:r w:rsidR="00CF766B" w:rsidRPr="00A16E49">
        <w:rPr>
          <w:rFonts w:eastAsia="Calibri"/>
        </w:rPr>
        <w:t>Канашского района Чувашской Республики.</w:t>
      </w:r>
      <w:r w:rsidRPr="00A16E49">
        <w:rPr>
          <w:rFonts w:eastAsia="Calibri"/>
        </w:rPr>
        <w:t xml:space="preserve"> </w:t>
      </w:r>
    </w:p>
    <w:p w:rsidR="009661AE" w:rsidRPr="00A16E49" w:rsidRDefault="001A6645" w:rsidP="001A6645">
      <w:pPr>
        <w:widowControl/>
        <w:suppressAutoHyphens w:val="0"/>
        <w:autoSpaceDN w:val="0"/>
        <w:adjustRightInd w:val="0"/>
        <w:ind w:firstLine="709"/>
        <w:jc w:val="both"/>
        <w:rPr>
          <w:rFonts w:eastAsia="Calibri"/>
        </w:rPr>
      </w:pPr>
      <w:r>
        <w:rPr>
          <w:rFonts w:eastAsia="Calibri"/>
        </w:rPr>
        <w:t>За счет внебюджетных источников будет осуществляться оплата труда участников мероприятий по содействию трудоустройству населения (общественных работ, организуемых для граждан, испытывающих трудности в поиске работы).</w:t>
      </w:r>
    </w:p>
    <w:p w:rsidR="00D91AC6" w:rsidRPr="00A16E49" w:rsidRDefault="001A6645" w:rsidP="000F68A2">
      <w:pPr>
        <w:widowControl/>
        <w:suppressAutoHyphens w:val="0"/>
        <w:autoSpaceDN w:val="0"/>
        <w:adjustRightInd w:val="0"/>
        <w:ind w:firstLine="709"/>
        <w:jc w:val="both"/>
        <w:rPr>
          <w:lang w:eastAsia="ru-RU"/>
        </w:rPr>
      </w:pPr>
      <w:r>
        <w:rPr>
          <w:lang w:eastAsia="ru-RU"/>
        </w:rPr>
        <w:t xml:space="preserve">Предполагаемые </w:t>
      </w:r>
      <w:r w:rsidR="00D91AC6" w:rsidRPr="00A16E49">
        <w:rPr>
          <w:lang w:eastAsia="ru-RU"/>
        </w:rPr>
        <w:t>объем</w:t>
      </w:r>
      <w:r>
        <w:rPr>
          <w:lang w:eastAsia="ru-RU"/>
        </w:rPr>
        <w:t>ы</w:t>
      </w:r>
      <w:r w:rsidR="00D91AC6" w:rsidRPr="00A16E49">
        <w:rPr>
          <w:lang w:eastAsia="ru-RU"/>
        </w:rPr>
        <w:t xml:space="preserve"> финансирования </w:t>
      </w:r>
      <w:r>
        <w:rPr>
          <w:lang w:eastAsia="ru-RU"/>
        </w:rPr>
        <w:t xml:space="preserve">мероприятий </w:t>
      </w:r>
      <w:r w:rsidR="00D91AC6" w:rsidRPr="00A16E49">
        <w:rPr>
          <w:lang w:eastAsia="ru-RU"/>
        </w:rPr>
        <w:t>подпрограммы</w:t>
      </w:r>
      <w:r>
        <w:rPr>
          <w:lang w:eastAsia="ru-RU"/>
        </w:rPr>
        <w:t xml:space="preserve"> за счет внебюджетных источников определены нормативными правовыми актами Чувашской Республики в сфере занятости населения, в которых оговорено обязательное участие работодателей</w:t>
      </w:r>
      <w:r w:rsidR="000F68A2">
        <w:rPr>
          <w:lang w:eastAsia="ru-RU"/>
        </w:rPr>
        <w:t xml:space="preserve"> </w:t>
      </w:r>
      <w:r>
        <w:rPr>
          <w:lang w:eastAsia="ru-RU"/>
        </w:rPr>
        <w:t>в оплате труда участников мероприятий</w:t>
      </w:r>
      <w:r w:rsidR="000F68A2">
        <w:rPr>
          <w:lang w:eastAsia="ru-RU"/>
        </w:rPr>
        <w:t>,</w:t>
      </w:r>
      <w:r>
        <w:rPr>
          <w:lang w:eastAsia="ru-RU"/>
        </w:rPr>
        <w:t xml:space="preserve"> закрепляемое при </w:t>
      </w:r>
      <w:r w:rsidR="000F68A2">
        <w:rPr>
          <w:lang w:eastAsia="ru-RU"/>
        </w:rPr>
        <w:t>з</w:t>
      </w:r>
      <w:r>
        <w:rPr>
          <w:lang w:eastAsia="ru-RU"/>
        </w:rPr>
        <w:t>аключении дого</w:t>
      </w:r>
      <w:r w:rsidR="000F68A2">
        <w:rPr>
          <w:lang w:eastAsia="ru-RU"/>
        </w:rPr>
        <w:t>в</w:t>
      </w:r>
      <w:r>
        <w:rPr>
          <w:lang w:eastAsia="ru-RU"/>
        </w:rPr>
        <w:t>оров между  центром занят</w:t>
      </w:r>
      <w:r w:rsidR="000F68A2">
        <w:rPr>
          <w:lang w:eastAsia="ru-RU"/>
        </w:rPr>
        <w:t>ости населения и организациями.</w:t>
      </w:r>
    </w:p>
    <w:p w:rsidR="00D91AC6" w:rsidRPr="00A16E49" w:rsidRDefault="00D91AC6" w:rsidP="00D91AC6">
      <w:pPr>
        <w:widowControl/>
        <w:suppressAutoHyphens w:val="0"/>
        <w:autoSpaceDN w:val="0"/>
        <w:adjustRightInd w:val="0"/>
        <w:ind w:firstLine="709"/>
        <w:jc w:val="both"/>
        <w:rPr>
          <w:rFonts w:eastAsia="Calibri"/>
        </w:rPr>
      </w:pPr>
      <w:proofErr w:type="gramStart"/>
      <w:r w:rsidRPr="00A16E49">
        <w:rPr>
          <w:rFonts w:eastAsia="Calibri"/>
        </w:rPr>
        <w:t xml:space="preserve">Планируемые затраты на реализацию подпрограммы в разрезе всех источников финансирования подлежат ежегодной корректировке с учетом </w:t>
      </w:r>
      <w:r w:rsidR="000F68A2">
        <w:rPr>
          <w:rFonts w:eastAsia="Calibri"/>
        </w:rPr>
        <w:t xml:space="preserve">реальных возможностей бюджета Канашского  района Чувашской Республики, </w:t>
      </w:r>
      <w:r w:rsidRPr="00A16E49">
        <w:rPr>
          <w:rFonts w:eastAsia="Calibri"/>
        </w:rPr>
        <w:t>минимального и максимального размера пособия по безработице, нормативов затрат на одного получателя государственной услуги и нормативов обеспеченности государственными услугами в области содействия занятости населения, устанавливаемых Правительством Российской Федерации на очередной финансовый год, а также активности юридических лиц.</w:t>
      </w:r>
      <w:proofErr w:type="gramEnd"/>
    </w:p>
    <w:p w:rsidR="00D91AC6" w:rsidRPr="00A16E49" w:rsidRDefault="00D91AC6" w:rsidP="00D91AC6">
      <w:pPr>
        <w:widowControl/>
        <w:suppressAutoHyphens w:val="0"/>
        <w:autoSpaceDN w:val="0"/>
        <w:adjustRightInd w:val="0"/>
        <w:ind w:firstLine="709"/>
        <w:jc w:val="both"/>
        <w:rPr>
          <w:rFonts w:eastAsia="Calibri"/>
        </w:rPr>
      </w:pPr>
      <w:r w:rsidRPr="00A16E49">
        <w:rPr>
          <w:rFonts w:eastAsia="Calibri"/>
        </w:rPr>
        <w:t>Ресурсное обеспечение реализации подпрограммы за счет всех источников финансирования приведено в приложении к настоящей подпрограмме.</w:t>
      </w:r>
    </w:p>
    <w:p w:rsidR="00D91AC6" w:rsidRPr="00D91AC6" w:rsidRDefault="00D91AC6" w:rsidP="00D91AC6">
      <w:pPr>
        <w:widowControl/>
        <w:suppressAutoHyphens w:val="0"/>
        <w:autoSpaceDN w:val="0"/>
        <w:adjustRightInd w:val="0"/>
        <w:jc w:val="both"/>
        <w:rPr>
          <w:rFonts w:eastAsia="Calibri"/>
          <w:sz w:val="26"/>
          <w:szCs w:val="26"/>
        </w:rPr>
      </w:pPr>
    </w:p>
    <w:p w:rsidR="00D91AC6" w:rsidRPr="00D91AC6" w:rsidRDefault="00D91AC6" w:rsidP="00D91AC6">
      <w:pPr>
        <w:widowControl/>
        <w:suppressAutoHyphens w:val="0"/>
        <w:autoSpaceDN w:val="0"/>
        <w:adjustRightInd w:val="0"/>
        <w:jc w:val="center"/>
        <w:rPr>
          <w:rFonts w:eastAsia="Calibri" w:cs="Courier New"/>
          <w:sz w:val="26"/>
          <w:szCs w:val="26"/>
        </w:rPr>
      </w:pPr>
    </w:p>
    <w:p w:rsidR="00D96A44" w:rsidRDefault="005515EF" w:rsidP="00D96A44">
      <w:pPr>
        <w:widowControl/>
        <w:suppressAutoHyphens w:val="0"/>
        <w:autoSpaceDN w:val="0"/>
        <w:adjustRightInd w:val="0"/>
        <w:jc w:val="center"/>
        <w:rPr>
          <w:rFonts w:eastAsia="Calibri" w:cs="Courier New"/>
          <w:sz w:val="26"/>
          <w:szCs w:val="26"/>
        </w:rPr>
        <w:sectPr w:rsidR="00D96A44" w:rsidSect="00452B0E">
          <w:pgSz w:w="11905" w:h="16838" w:code="9"/>
          <w:pgMar w:top="1134" w:right="851" w:bottom="1134" w:left="1560" w:header="709" w:footer="709" w:gutter="0"/>
          <w:pgNumType w:start="1"/>
          <w:cols w:space="720"/>
          <w:titlePg/>
          <w:docGrid w:linePitch="299"/>
        </w:sectPr>
      </w:pPr>
      <w:r>
        <w:rPr>
          <w:rFonts w:eastAsia="Calibri" w:cs="Courier New"/>
          <w:sz w:val="26"/>
          <w:szCs w:val="26"/>
        </w:rPr>
        <w:t>_________</w:t>
      </w:r>
    </w:p>
    <w:p w:rsidR="00A16E49" w:rsidRPr="005515EF" w:rsidRDefault="00A16E49" w:rsidP="00EE0BFC">
      <w:pPr>
        <w:widowControl/>
        <w:suppressAutoHyphens w:val="0"/>
        <w:autoSpaceDN w:val="0"/>
        <w:jc w:val="right"/>
        <w:rPr>
          <w:lang w:eastAsia="ru-RU"/>
        </w:rPr>
      </w:pPr>
      <w:r w:rsidRPr="005515EF">
        <w:rPr>
          <w:lang w:eastAsia="ru-RU"/>
        </w:rPr>
        <w:lastRenderedPageBreak/>
        <w:t xml:space="preserve">Приложение </w:t>
      </w:r>
    </w:p>
    <w:p w:rsidR="00A16E49" w:rsidRPr="00EE0BFC" w:rsidRDefault="00A16E49" w:rsidP="00EE0BFC">
      <w:pPr>
        <w:widowControl/>
        <w:tabs>
          <w:tab w:val="left" w:pos="4928"/>
          <w:tab w:val="left" w:pos="9857"/>
        </w:tabs>
        <w:suppressAutoHyphens w:val="0"/>
        <w:autoSpaceDN w:val="0"/>
        <w:ind w:left="10614"/>
        <w:jc w:val="both"/>
        <w:rPr>
          <w:lang w:eastAsia="ru-RU"/>
        </w:rPr>
      </w:pPr>
      <w:r w:rsidRPr="005515EF">
        <w:rPr>
          <w:lang w:eastAsia="ru-RU"/>
        </w:rPr>
        <w:t>к подпрограмме «Активная политика занятости населения и социальная поддержка безработных граждан» муниципальной программы Канашского района Чувашской Республики «Содействи</w:t>
      </w:r>
      <w:r w:rsidR="00EE0BFC">
        <w:rPr>
          <w:lang w:eastAsia="ru-RU"/>
        </w:rPr>
        <w:t>е занятости населения»</w:t>
      </w:r>
      <w:r w:rsidR="0061328D">
        <w:rPr>
          <w:lang w:eastAsia="ru-RU"/>
        </w:rPr>
        <w:t xml:space="preserve"> на 2019-2035 годы</w:t>
      </w:r>
    </w:p>
    <w:p w:rsidR="00A16E49" w:rsidRPr="00A16E49" w:rsidRDefault="00A16E49" w:rsidP="00A16E49">
      <w:pPr>
        <w:widowControl/>
        <w:tabs>
          <w:tab w:val="left" w:pos="4928"/>
          <w:tab w:val="left" w:pos="9857"/>
        </w:tabs>
        <w:suppressAutoHyphens w:val="0"/>
        <w:autoSpaceDN w:val="0"/>
        <w:jc w:val="both"/>
        <w:rPr>
          <w:sz w:val="26"/>
          <w:szCs w:val="26"/>
          <w:lang w:eastAsia="ru-RU"/>
        </w:rPr>
      </w:pPr>
    </w:p>
    <w:p w:rsidR="00A16E49" w:rsidRPr="00A16E49" w:rsidRDefault="00A16E49" w:rsidP="00A16E49">
      <w:pPr>
        <w:widowControl/>
        <w:tabs>
          <w:tab w:val="left" w:pos="4928"/>
          <w:tab w:val="left" w:pos="9857"/>
        </w:tabs>
        <w:suppressAutoHyphens w:val="0"/>
        <w:autoSpaceDN w:val="0"/>
        <w:jc w:val="center"/>
        <w:rPr>
          <w:b/>
          <w:sz w:val="26"/>
          <w:szCs w:val="26"/>
          <w:lang w:eastAsia="ru-RU"/>
        </w:rPr>
      </w:pPr>
      <w:r w:rsidRPr="00A16E49">
        <w:rPr>
          <w:b/>
          <w:sz w:val="26"/>
          <w:szCs w:val="26"/>
          <w:lang w:eastAsia="ru-RU"/>
        </w:rPr>
        <w:t>РЕСУРСНОЕ ОБЕСПЕЧЕНИЕ</w:t>
      </w:r>
    </w:p>
    <w:p w:rsidR="00A16E49" w:rsidRPr="00A16E49" w:rsidRDefault="00A16E49" w:rsidP="00A16E49">
      <w:pPr>
        <w:widowControl/>
        <w:tabs>
          <w:tab w:val="left" w:pos="4928"/>
          <w:tab w:val="left" w:pos="9857"/>
        </w:tabs>
        <w:suppressAutoHyphens w:val="0"/>
        <w:autoSpaceDN w:val="0"/>
        <w:jc w:val="center"/>
        <w:rPr>
          <w:b/>
          <w:sz w:val="26"/>
          <w:szCs w:val="26"/>
          <w:lang w:eastAsia="ru-RU"/>
        </w:rPr>
      </w:pPr>
      <w:r w:rsidRPr="00A16E49">
        <w:rPr>
          <w:b/>
          <w:sz w:val="26"/>
          <w:szCs w:val="26"/>
          <w:lang w:eastAsia="ru-RU"/>
        </w:rPr>
        <w:t xml:space="preserve">реализации подпрограммы «Активная политика занятости населения и социальная поддержка безработных граждан» </w:t>
      </w:r>
    </w:p>
    <w:p w:rsidR="0061328D" w:rsidRDefault="00A16E49" w:rsidP="00A16E49">
      <w:pPr>
        <w:widowControl/>
        <w:tabs>
          <w:tab w:val="left" w:pos="4928"/>
          <w:tab w:val="left" w:pos="9857"/>
        </w:tabs>
        <w:suppressAutoHyphens w:val="0"/>
        <w:autoSpaceDN w:val="0"/>
        <w:jc w:val="center"/>
        <w:rPr>
          <w:b/>
          <w:sz w:val="26"/>
          <w:szCs w:val="26"/>
          <w:lang w:eastAsia="ru-RU"/>
        </w:rPr>
      </w:pPr>
      <w:r>
        <w:rPr>
          <w:b/>
          <w:sz w:val="26"/>
          <w:szCs w:val="26"/>
          <w:lang w:eastAsia="ru-RU"/>
        </w:rPr>
        <w:t>муниципально</w:t>
      </w:r>
      <w:r w:rsidRPr="00A16E49">
        <w:rPr>
          <w:b/>
          <w:sz w:val="26"/>
          <w:szCs w:val="26"/>
          <w:lang w:eastAsia="ru-RU"/>
        </w:rPr>
        <w:t xml:space="preserve">й программы </w:t>
      </w:r>
      <w:r>
        <w:rPr>
          <w:b/>
          <w:sz w:val="26"/>
          <w:szCs w:val="26"/>
          <w:lang w:eastAsia="ru-RU"/>
        </w:rPr>
        <w:t xml:space="preserve">Канашского района </w:t>
      </w:r>
      <w:r w:rsidRPr="00A16E49">
        <w:rPr>
          <w:b/>
          <w:sz w:val="26"/>
          <w:szCs w:val="26"/>
          <w:lang w:eastAsia="ru-RU"/>
        </w:rPr>
        <w:t xml:space="preserve">Чувашской Республики «Содействие занятости населения» </w:t>
      </w:r>
    </w:p>
    <w:p w:rsidR="00A16E49" w:rsidRPr="00A16E49" w:rsidRDefault="0061328D" w:rsidP="0061328D">
      <w:pPr>
        <w:widowControl/>
        <w:tabs>
          <w:tab w:val="left" w:pos="4928"/>
          <w:tab w:val="left" w:pos="9857"/>
        </w:tabs>
        <w:suppressAutoHyphens w:val="0"/>
        <w:autoSpaceDN w:val="0"/>
        <w:jc w:val="center"/>
        <w:rPr>
          <w:b/>
          <w:sz w:val="26"/>
          <w:szCs w:val="26"/>
          <w:lang w:eastAsia="ru-RU"/>
        </w:rPr>
      </w:pPr>
      <w:r>
        <w:rPr>
          <w:b/>
          <w:sz w:val="26"/>
          <w:szCs w:val="26"/>
          <w:lang w:eastAsia="ru-RU"/>
        </w:rPr>
        <w:t xml:space="preserve">на 2019-2035 годы  </w:t>
      </w:r>
      <w:r w:rsidR="00A16E49" w:rsidRPr="00A16E49">
        <w:rPr>
          <w:b/>
          <w:sz w:val="26"/>
          <w:szCs w:val="26"/>
          <w:lang w:eastAsia="ru-RU"/>
        </w:rPr>
        <w:t>за счет всех источников финансирования</w:t>
      </w:r>
    </w:p>
    <w:p w:rsidR="00A16E49" w:rsidRDefault="00A16E49" w:rsidP="00A16E49">
      <w:pPr>
        <w:widowControl/>
        <w:tabs>
          <w:tab w:val="left" w:pos="4928"/>
          <w:tab w:val="left" w:pos="9857"/>
        </w:tabs>
        <w:suppressAutoHyphens w:val="0"/>
        <w:autoSpaceDN w:val="0"/>
        <w:rPr>
          <w:b/>
          <w:lang w:eastAsia="ru-RU"/>
        </w:rPr>
      </w:pPr>
    </w:p>
    <w:p w:rsidR="00377A19" w:rsidRPr="00A16E49" w:rsidRDefault="00377A19" w:rsidP="00A16E49">
      <w:pPr>
        <w:widowControl/>
        <w:tabs>
          <w:tab w:val="left" w:pos="4928"/>
          <w:tab w:val="left" w:pos="9857"/>
        </w:tabs>
        <w:suppressAutoHyphens w:val="0"/>
        <w:autoSpaceDN w:val="0"/>
        <w:rPr>
          <w:b/>
          <w:lang w:eastAsia="ru-RU"/>
        </w:rPr>
      </w:pPr>
    </w:p>
    <w:tbl>
      <w:tblPr>
        <w:tblW w:w="15737" w:type="dxa"/>
        <w:tblInd w:w="-406"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68"/>
        <w:gridCol w:w="925"/>
        <w:gridCol w:w="1068"/>
        <w:gridCol w:w="1272"/>
        <w:gridCol w:w="779"/>
        <w:gridCol w:w="708"/>
        <w:gridCol w:w="850"/>
        <w:gridCol w:w="709"/>
        <w:gridCol w:w="850"/>
        <w:gridCol w:w="851"/>
        <w:gridCol w:w="850"/>
        <w:gridCol w:w="854"/>
        <w:gridCol w:w="853"/>
        <w:gridCol w:w="854"/>
        <w:gridCol w:w="851"/>
        <w:gridCol w:w="851"/>
        <w:gridCol w:w="904"/>
        <w:gridCol w:w="930"/>
        <w:gridCol w:w="10"/>
      </w:tblGrid>
      <w:tr w:rsidR="00A16E49" w:rsidRPr="00A16E49" w:rsidTr="001A7021">
        <w:trPr>
          <w:trHeight w:val="20"/>
        </w:trPr>
        <w:tc>
          <w:tcPr>
            <w:tcW w:w="768" w:type="dxa"/>
            <w:vMerge w:val="restart"/>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Статус</w:t>
            </w:r>
          </w:p>
        </w:tc>
        <w:tc>
          <w:tcPr>
            <w:tcW w:w="925" w:type="dxa"/>
            <w:vMerge w:val="restart"/>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Наименование подпрограммы государственной программы Чувашской Республики (основного мероприятия, мероприятия)</w:t>
            </w:r>
          </w:p>
        </w:tc>
        <w:tc>
          <w:tcPr>
            <w:tcW w:w="1068" w:type="dxa"/>
            <w:vMerge w:val="restart"/>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Задача подпрограммы государственной программы Чувашской Республики</w:t>
            </w:r>
          </w:p>
        </w:tc>
        <w:tc>
          <w:tcPr>
            <w:tcW w:w="1272" w:type="dxa"/>
            <w:vMerge w:val="restart"/>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Ответственный исполнитель, соисполнители</w:t>
            </w:r>
          </w:p>
        </w:tc>
        <w:tc>
          <w:tcPr>
            <w:tcW w:w="3046" w:type="dxa"/>
            <w:gridSpan w:val="4"/>
            <w:tcBorders>
              <w:bottom w:val="single" w:sz="4" w:space="0" w:color="auto"/>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Код бюджетной классификации</w:t>
            </w:r>
          </w:p>
        </w:tc>
        <w:tc>
          <w:tcPr>
            <w:tcW w:w="850" w:type="dxa"/>
            <w:vMerge w:val="restart"/>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Источники финансирования</w:t>
            </w:r>
          </w:p>
        </w:tc>
        <w:tc>
          <w:tcPr>
            <w:tcW w:w="7808" w:type="dxa"/>
            <w:gridSpan w:val="10"/>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Расходы по годам, тыс. рублей</w:t>
            </w:r>
          </w:p>
        </w:tc>
      </w:tr>
      <w:tr w:rsidR="00A16E49" w:rsidRPr="00A16E49" w:rsidTr="001A7021">
        <w:trPr>
          <w:gridAfter w:val="1"/>
          <w:wAfter w:w="10" w:type="dxa"/>
          <w:trHeight w:val="20"/>
        </w:trPr>
        <w:tc>
          <w:tcPr>
            <w:tcW w:w="768" w:type="dxa"/>
            <w:vMerge/>
            <w:tcBorders>
              <w:bottom w:val="nil"/>
            </w:tcBorders>
          </w:tcPr>
          <w:p w:rsidR="00A16E49" w:rsidRPr="00A16E49" w:rsidRDefault="00A16E49" w:rsidP="00A16E49">
            <w:pPr>
              <w:widowControl/>
              <w:suppressAutoHyphens w:val="0"/>
              <w:autoSpaceDN w:val="0"/>
              <w:jc w:val="center"/>
              <w:rPr>
                <w:sz w:val="18"/>
                <w:szCs w:val="18"/>
                <w:lang w:eastAsia="ru-RU"/>
              </w:rPr>
            </w:pPr>
          </w:p>
        </w:tc>
        <w:tc>
          <w:tcPr>
            <w:tcW w:w="925" w:type="dxa"/>
            <w:vMerge/>
            <w:tcBorders>
              <w:bottom w:val="nil"/>
            </w:tcBorders>
          </w:tcPr>
          <w:p w:rsidR="00A16E49" w:rsidRPr="00A16E49" w:rsidRDefault="00A16E49" w:rsidP="00A16E49">
            <w:pPr>
              <w:widowControl/>
              <w:suppressAutoHyphens w:val="0"/>
              <w:autoSpaceDN w:val="0"/>
              <w:jc w:val="center"/>
              <w:rPr>
                <w:sz w:val="18"/>
                <w:szCs w:val="18"/>
                <w:lang w:eastAsia="ru-RU"/>
              </w:rPr>
            </w:pPr>
          </w:p>
        </w:tc>
        <w:tc>
          <w:tcPr>
            <w:tcW w:w="1068" w:type="dxa"/>
            <w:vMerge/>
            <w:tcBorders>
              <w:bottom w:val="nil"/>
            </w:tcBorders>
          </w:tcPr>
          <w:p w:rsidR="00A16E49" w:rsidRPr="00A16E49" w:rsidRDefault="00A16E49" w:rsidP="00A16E49">
            <w:pPr>
              <w:widowControl/>
              <w:suppressAutoHyphens w:val="0"/>
              <w:autoSpaceDN w:val="0"/>
              <w:jc w:val="center"/>
              <w:rPr>
                <w:sz w:val="18"/>
                <w:szCs w:val="18"/>
                <w:lang w:eastAsia="ru-RU"/>
              </w:rPr>
            </w:pPr>
          </w:p>
        </w:tc>
        <w:tc>
          <w:tcPr>
            <w:tcW w:w="1272" w:type="dxa"/>
            <w:vMerge/>
            <w:tcBorders>
              <w:bottom w:val="nil"/>
            </w:tcBorders>
          </w:tcPr>
          <w:p w:rsidR="00A16E49" w:rsidRPr="00A16E49" w:rsidRDefault="00A16E49" w:rsidP="00A16E49">
            <w:pPr>
              <w:widowControl/>
              <w:suppressAutoHyphens w:val="0"/>
              <w:autoSpaceDN w:val="0"/>
              <w:jc w:val="center"/>
              <w:rPr>
                <w:sz w:val="18"/>
                <w:szCs w:val="18"/>
                <w:lang w:eastAsia="ru-RU"/>
              </w:rPr>
            </w:pPr>
          </w:p>
        </w:tc>
        <w:tc>
          <w:tcPr>
            <w:tcW w:w="779" w:type="dxa"/>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главный распорядитель бюджетных средств</w:t>
            </w:r>
          </w:p>
        </w:tc>
        <w:tc>
          <w:tcPr>
            <w:tcW w:w="708" w:type="dxa"/>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раздел, подраздел</w:t>
            </w:r>
          </w:p>
        </w:tc>
        <w:tc>
          <w:tcPr>
            <w:tcW w:w="850" w:type="dxa"/>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целевая статья расходов</w:t>
            </w:r>
          </w:p>
        </w:tc>
        <w:tc>
          <w:tcPr>
            <w:tcW w:w="709" w:type="dxa"/>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группа (подгруппа) вида расходов</w:t>
            </w:r>
          </w:p>
        </w:tc>
        <w:tc>
          <w:tcPr>
            <w:tcW w:w="850" w:type="dxa"/>
            <w:vMerge/>
            <w:tcBorders>
              <w:bottom w:val="nil"/>
            </w:tcBorders>
          </w:tcPr>
          <w:p w:rsidR="00A16E49" w:rsidRPr="00A16E49" w:rsidRDefault="00A16E49" w:rsidP="00A16E49">
            <w:pPr>
              <w:widowControl/>
              <w:suppressAutoHyphens w:val="0"/>
              <w:autoSpaceDN w:val="0"/>
              <w:jc w:val="center"/>
              <w:rPr>
                <w:sz w:val="18"/>
                <w:szCs w:val="18"/>
                <w:lang w:eastAsia="ru-RU"/>
              </w:rPr>
            </w:pPr>
          </w:p>
        </w:tc>
        <w:tc>
          <w:tcPr>
            <w:tcW w:w="851" w:type="dxa"/>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2019</w:t>
            </w:r>
          </w:p>
        </w:tc>
        <w:tc>
          <w:tcPr>
            <w:tcW w:w="850" w:type="dxa"/>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2020</w:t>
            </w:r>
          </w:p>
        </w:tc>
        <w:tc>
          <w:tcPr>
            <w:tcW w:w="854" w:type="dxa"/>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2021</w:t>
            </w:r>
          </w:p>
        </w:tc>
        <w:tc>
          <w:tcPr>
            <w:tcW w:w="853" w:type="dxa"/>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2022</w:t>
            </w:r>
          </w:p>
        </w:tc>
        <w:tc>
          <w:tcPr>
            <w:tcW w:w="854" w:type="dxa"/>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2023</w:t>
            </w:r>
          </w:p>
        </w:tc>
        <w:tc>
          <w:tcPr>
            <w:tcW w:w="851" w:type="dxa"/>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2024</w:t>
            </w:r>
          </w:p>
        </w:tc>
        <w:tc>
          <w:tcPr>
            <w:tcW w:w="851" w:type="dxa"/>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2025</w:t>
            </w:r>
          </w:p>
        </w:tc>
        <w:tc>
          <w:tcPr>
            <w:tcW w:w="904" w:type="dxa"/>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2026–2030</w:t>
            </w:r>
          </w:p>
        </w:tc>
        <w:tc>
          <w:tcPr>
            <w:tcW w:w="930" w:type="dxa"/>
            <w:tcBorders>
              <w:bottom w:val="nil"/>
            </w:tcBorders>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2031–2035</w:t>
            </w:r>
          </w:p>
        </w:tc>
      </w:tr>
    </w:tbl>
    <w:p w:rsidR="00A16E49" w:rsidRPr="00A16E49" w:rsidRDefault="00A16E49" w:rsidP="00A16E49">
      <w:pPr>
        <w:widowControl/>
        <w:suppressAutoHyphens w:val="0"/>
        <w:autoSpaceDE/>
        <w:rPr>
          <w:rFonts w:eastAsia="Calibri"/>
          <w:sz w:val="2"/>
          <w:szCs w:val="2"/>
        </w:rPr>
      </w:pPr>
    </w:p>
    <w:tbl>
      <w:tblPr>
        <w:tblW w:w="15727" w:type="dxa"/>
        <w:tblInd w:w="-406"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68"/>
        <w:gridCol w:w="925"/>
        <w:gridCol w:w="1068"/>
        <w:gridCol w:w="1272"/>
        <w:gridCol w:w="779"/>
        <w:gridCol w:w="708"/>
        <w:gridCol w:w="850"/>
        <w:gridCol w:w="709"/>
        <w:gridCol w:w="850"/>
        <w:gridCol w:w="851"/>
        <w:gridCol w:w="850"/>
        <w:gridCol w:w="854"/>
        <w:gridCol w:w="853"/>
        <w:gridCol w:w="854"/>
        <w:gridCol w:w="851"/>
        <w:gridCol w:w="851"/>
        <w:gridCol w:w="904"/>
        <w:gridCol w:w="930"/>
      </w:tblGrid>
      <w:tr w:rsidR="00A16E49" w:rsidRPr="00A16E49" w:rsidTr="001A7021">
        <w:trPr>
          <w:trHeight w:val="20"/>
          <w:tblHeader/>
        </w:trPr>
        <w:tc>
          <w:tcPr>
            <w:tcW w:w="768"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1</w:t>
            </w:r>
          </w:p>
        </w:tc>
        <w:tc>
          <w:tcPr>
            <w:tcW w:w="925"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2</w:t>
            </w:r>
          </w:p>
        </w:tc>
        <w:tc>
          <w:tcPr>
            <w:tcW w:w="1068"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3</w:t>
            </w:r>
          </w:p>
        </w:tc>
        <w:tc>
          <w:tcPr>
            <w:tcW w:w="1272"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4</w:t>
            </w:r>
          </w:p>
        </w:tc>
        <w:tc>
          <w:tcPr>
            <w:tcW w:w="779"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5</w:t>
            </w:r>
          </w:p>
        </w:tc>
        <w:tc>
          <w:tcPr>
            <w:tcW w:w="708"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6</w:t>
            </w:r>
          </w:p>
        </w:tc>
        <w:tc>
          <w:tcPr>
            <w:tcW w:w="850"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7</w:t>
            </w:r>
          </w:p>
        </w:tc>
        <w:tc>
          <w:tcPr>
            <w:tcW w:w="709"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8</w:t>
            </w:r>
          </w:p>
        </w:tc>
        <w:tc>
          <w:tcPr>
            <w:tcW w:w="850"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9</w:t>
            </w:r>
          </w:p>
        </w:tc>
        <w:tc>
          <w:tcPr>
            <w:tcW w:w="851"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10</w:t>
            </w:r>
          </w:p>
        </w:tc>
        <w:tc>
          <w:tcPr>
            <w:tcW w:w="850"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11</w:t>
            </w:r>
          </w:p>
        </w:tc>
        <w:tc>
          <w:tcPr>
            <w:tcW w:w="854"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12</w:t>
            </w:r>
          </w:p>
        </w:tc>
        <w:tc>
          <w:tcPr>
            <w:tcW w:w="853"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13</w:t>
            </w:r>
          </w:p>
        </w:tc>
        <w:tc>
          <w:tcPr>
            <w:tcW w:w="854"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14</w:t>
            </w:r>
          </w:p>
        </w:tc>
        <w:tc>
          <w:tcPr>
            <w:tcW w:w="851"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15</w:t>
            </w:r>
          </w:p>
        </w:tc>
        <w:tc>
          <w:tcPr>
            <w:tcW w:w="851"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16</w:t>
            </w:r>
          </w:p>
        </w:tc>
        <w:tc>
          <w:tcPr>
            <w:tcW w:w="904"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17</w:t>
            </w:r>
          </w:p>
        </w:tc>
        <w:tc>
          <w:tcPr>
            <w:tcW w:w="930"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18</w:t>
            </w:r>
          </w:p>
        </w:tc>
      </w:tr>
      <w:tr w:rsidR="00F94E1F" w:rsidRPr="00A16E49" w:rsidTr="001A7021">
        <w:trPr>
          <w:trHeight w:val="20"/>
        </w:trPr>
        <w:tc>
          <w:tcPr>
            <w:tcW w:w="768" w:type="dxa"/>
            <w:vMerge w:val="restart"/>
          </w:tcPr>
          <w:p w:rsidR="00F94E1F" w:rsidRPr="00A16E49" w:rsidRDefault="00F94E1F" w:rsidP="00A16E49">
            <w:pPr>
              <w:widowControl/>
              <w:suppressAutoHyphens w:val="0"/>
              <w:autoSpaceDN w:val="0"/>
              <w:jc w:val="both"/>
              <w:rPr>
                <w:sz w:val="18"/>
                <w:szCs w:val="18"/>
                <w:lang w:eastAsia="ru-RU"/>
              </w:rPr>
            </w:pPr>
            <w:r w:rsidRPr="00A16E49">
              <w:rPr>
                <w:sz w:val="18"/>
                <w:szCs w:val="18"/>
                <w:lang w:eastAsia="ru-RU"/>
              </w:rPr>
              <w:t>Подпро</w:t>
            </w:r>
            <w:r w:rsidRPr="00A16E49">
              <w:rPr>
                <w:sz w:val="18"/>
                <w:szCs w:val="18"/>
                <w:lang w:eastAsia="ru-RU"/>
              </w:rPr>
              <w:softHyphen/>
              <w:t>грамма</w:t>
            </w:r>
          </w:p>
        </w:tc>
        <w:tc>
          <w:tcPr>
            <w:tcW w:w="925" w:type="dxa"/>
            <w:vMerge w:val="restart"/>
          </w:tcPr>
          <w:p w:rsidR="00F94E1F" w:rsidRPr="00A16E49" w:rsidRDefault="00F94E1F" w:rsidP="00A16E49">
            <w:pPr>
              <w:widowControl/>
              <w:suppressAutoHyphens w:val="0"/>
              <w:autoSpaceDN w:val="0"/>
              <w:jc w:val="both"/>
              <w:rPr>
                <w:sz w:val="18"/>
                <w:szCs w:val="18"/>
                <w:lang w:eastAsia="ru-RU"/>
              </w:rPr>
            </w:pPr>
            <w:r w:rsidRPr="00A16E49">
              <w:rPr>
                <w:sz w:val="18"/>
                <w:szCs w:val="18"/>
                <w:lang w:eastAsia="ru-RU"/>
              </w:rPr>
              <w:t xml:space="preserve">«Активная политика занятости населения </w:t>
            </w:r>
            <w:r w:rsidRPr="00A16E49">
              <w:rPr>
                <w:sz w:val="18"/>
                <w:szCs w:val="18"/>
                <w:lang w:eastAsia="ru-RU"/>
              </w:rPr>
              <w:lastRenderedPageBreak/>
              <w:t xml:space="preserve">и социальная поддержка безработных граждан» </w:t>
            </w:r>
          </w:p>
        </w:tc>
        <w:tc>
          <w:tcPr>
            <w:tcW w:w="1068" w:type="dxa"/>
            <w:vMerge w:val="restart"/>
          </w:tcPr>
          <w:p w:rsidR="00F94E1F" w:rsidRPr="00A16E49" w:rsidRDefault="00F94E1F" w:rsidP="00A16E49">
            <w:pPr>
              <w:widowControl/>
              <w:suppressAutoHyphens w:val="0"/>
              <w:autoSpaceDN w:val="0"/>
              <w:jc w:val="both"/>
              <w:rPr>
                <w:sz w:val="18"/>
                <w:szCs w:val="18"/>
                <w:lang w:eastAsia="ru-RU"/>
              </w:rPr>
            </w:pPr>
          </w:p>
        </w:tc>
        <w:tc>
          <w:tcPr>
            <w:tcW w:w="1272" w:type="dxa"/>
            <w:vMerge w:val="restart"/>
          </w:tcPr>
          <w:p w:rsidR="00F94E1F" w:rsidRPr="003E3350" w:rsidRDefault="00F94E1F" w:rsidP="003E3350">
            <w:pPr>
              <w:widowControl/>
              <w:suppressAutoHyphens w:val="0"/>
              <w:autoSpaceDN w:val="0"/>
              <w:jc w:val="both"/>
              <w:rPr>
                <w:sz w:val="18"/>
                <w:szCs w:val="18"/>
                <w:lang w:eastAsia="ru-RU"/>
              </w:rPr>
            </w:pPr>
            <w:r w:rsidRPr="00A16E49">
              <w:rPr>
                <w:sz w:val="18"/>
                <w:szCs w:val="18"/>
                <w:lang w:eastAsia="ru-RU"/>
              </w:rPr>
              <w:t xml:space="preserve">ответственный исполнитель </w:t>
            </w:r>
            <w:proofErr w:type="gramStart"/>
            <w:r w:rsidRPr="00A16E49">
              <w:rPr>
                <w:sz w:val="18"/>
                <w:szCs w:val="18"/>
                <w:lang w:eastAsia="ru-RU"/>
              </w:rPr>
              <w:t>–</w:t>
            </w:r>
            <w:r w:rsidR="007C27DB">
              <w:rPr>
                <w:sz w:val="18"/>
                <w:szCs w:val="18"/>
                <w:lang w:eastAsia="ru-RU"/>
              </w:rPr>
              <w:t>Ц</w:t>
            </w:r>
            <w:proofErr w:type="gramEnd"/>
            <w:r w:rsidR="007C27DB">
              <w:rPr>
                <w:sz w:val="18"/>
                <w:szCs w:val="18"/>
                <w:lang w:eastAsia="ru-RU"/>
              </w:rPr>
              <w:t>ЗН (по согласованию),</w:t>
            </w:r>
          </w:p>
          <w:p w:rsidR="00F94E1F" w:rsidRPr="00A16E49" w:rsidRDefault="00F94E1F" w:rsidP="00A16E49">
            <w:pPr>
              <w:widowControl/>
              <w:suppressAutoHyphens w:val="0"/>
              <w:autoSpaceDN w:val="0"/>
              <w:jc w:val="both"/>
              <w:rPr>
                <w:sz w:val="18"/>
                <w:szCs w:val="18"/>
                <w:lang w:eastAsia="ru-RU"/>
              </w:rPr>
            </w:pPr>
            <w:r w:rsidRPr="00A16E49">
              <w:rPr>
                <w:sz w:val="18"/>
                <w:szCs w:val="18"/>
                <w:lang w:eastAsia="ru-RU"/>
              </w:rPr>
              <w:lastRenderedPageBreak/>
              <w:t xml:space="preserve">соисполнители – </w:t>
            </w:r>
            <w:r>
              <w:rPr>
                <w:sz w:val="18"/>
                <w:szCs w:val="18"/>
                <w:lang w:eastAsia="ru-RU"/>
              </w:rPr>
              <w:t>сектор экономики администрации Канашского района</w:t>
            </w:r>
          </w:p>
        </w:tc>
        <w:tc>
          <w:tcPr>
            <w:tcW w:w="779" w:type="dxa"/>
          </w:tcPr>
          <w:p w:rsidR="00F94E1F" w:rsidRPr="00A16E49" w:rsidRDefault="00F94E1F" w:rsidP="00A16E49">
            <w:pPr>
              <w:widowControl/>
              <w:suppressAutoHyphens w:val="0"/>
              <w:autoSpaceDN w:val="0"/>
              <w:jc w:val="center"/>
              <w:rPr>
                <w:sz w:val="18"/>
                <w:szCs w:val="18"/>
                <w:lang w:eastAsia="ru-RU"/>
              </w:rPr>
            </w:pPr>
            <w:r w:rsidRPr="00A16E49">
              <w:rPr>
                <w:sz w:val="18"/>
                <w:szCs w:val="18"/>
                <w:lang w:eastAsia="ru-RU"/>
              </w:rPr>
              <w:lastRenderedPageBreak/>
              <w:t>x</w:t>
            </w:r>
          </w:p>
        </w:tc>
        <w:tc>
          <w:tcPr>
            <w:tcW w:w="708" w:type="dxa"/>
          </w:tcPr>
          <w:p w:rsidR="00F94E1F" w:rsidRPr="00A16E49" w:rsidRDefault="00F94E1F"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F94E1F" w:rsidRPr="00A16E49" w:rsidRDefault="00F94E1F" w:rsidP="00A16E49">
            <w:pPr>
              <w:widowControl/>
              <w:suppressAutoHyphens w:val="0"/>
              <w:autoSpaceDN w:val="0"/>
              <w:jc w:val="center"/>
              <w:rPr>
                <w:sz w:val="18"/>
                <w:szCs w:val="18"/>
                <w:lang w:eastAsia="ru-RU"/>
              </w:rPr>
            </w:pPr>
            <w:r w:rsidRPr="00A16E49">
              <w:rPr>
                <w:sz w:val="18"/>
                <w:szCs w:val="18"/>
                <w:lang w:eastAsia="ru-RU"/>
              </w:rPr>
              <w:t>x</w:t>
            </w:r>
          </w:p>
        </w:tc>
        <w:tc>
          <w:tcPr>
            <w:tcW w:w="709" w:type="dxa"/>
          </w:tcPr>
          <w:p w:rsidR="00F94E1F" w:rsidRPr="00A16E49" w:rsidRDefault="00F94E1F"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F94E1F" w:rsidRPr="00A16E49" w:rsidRDefault="00F94E1F" w:rsidP="00A16E49">
            <w:pPr>
              <w:widowControl/>
              <w:suppressAutoHyphens w:val="0"/>
              <w:autoSpaceDN w:val="0"/>
              <w:jc w:val="both"/>
              <w:rPr>
                <w:sz w:val="18"/>
                <w:szCs w:val="18"/>
                <w:lang w:eastAsia="ru-RU"/>
              </w:rPr>
            </w:pPr>
            <w:r w:rsidRPr="00A16E49">
              <w:rPr>
                <w:sz w:val="18"/>
                <w:szCs w:val="18"/>
                <w:lang w:eastAsia="ru-RU"/>
              </w:rPr>
              <w:t>всего</w:t>
            </w:r>
          </w:p>
        </w:tc>
        <w:tc>
          <w:tcPr>
            <w:tcW w:w="851" w:type="dxa"/>
          </w:tcPr>
          <w:p w:rsidR="00F94E1F" w:rsidRPr="00A16E49" w:rsidRDefault="00F94E1F" w:rsidP="00A16E49">
            <w:pPr>
              <w:widowControl/>
              <w:suppressAutoHyphens w:val="0"/>
              <w:autoSpaceDN w:val="0"/>
              <w:jc w:val="center"/>
              <w:rPr>
                <w:sz w:val="18"/>
                <w:szCs w:val="18"/>
                <w:lang w:eastAsia="ru-RU"/>
              </w:rPr>
            </w:pPr>
            <w:r>
              <w:rPr>
                <w:sz w:val="18"/>
                <w:szCs w:val="18"/>
                <w:lang w:eastAsia="ru-RU"/>
              </w:rPr>
              <w:t>300,0</w:t>
            </w:r>
          </w:p>
        </w:tc>
        <w:tc>
          <w:tcPr>
            <w:tcW w:w="850" w:type="dxa"/>
          </w:tcPr>
          <w:p w:rsidR="00F94E1F" w:rsidRPr="00A16E49" w:rsidRDefault="00F94E1F" w:rsidP="009E62F1">
            <w:pPr>
              <w:widowControl/>
              <w:suppressAutoHyphens w:val="0"/>
              <w:autoSpaceDN w:val="0"/>
              <w:jc w:val="center"/>
              <w:rPr>
                <w:sz w:val="18"/>
                <w:szCs w:val="18"/>
                <w:lang w:eastAsia="ru-RU"/>
              </w:rPr>
            </w:pPr>
            <w:r>
              <w:rPr>
                <w:sz w:val="18"/>
                <w:szCs w:val="18"/>
                <w:lang w:eastAsia="ru-RU"/>
              </w:rPr>
              <w:t>3</w:t>
            </w:r>
            <w:r w:rsidR="009E62F1">
              <w:rPr>
                <w:sz w:val="18"/>
                <w:szCs w:val="18"/>
                <w:lang w:eastAsia="ru-RU"/>
              </w:rPr>
              <w:t>5</w:t>
            </w:r>
            <w:r>
              <w:rPr>
                <w:sz w:val="18"/>
                <w:szCs w:val="18"/>
                <w:lang w:eastAsia="ru-RU"/>
              </w:rPr>
              <w:t>0,0</w:t>
            </w:r>
          </w:p>
        </w:tc>
        <w:tc>
          <w:tcPr>
            <w:tcW w:w="854" w:type="dxa"/>
          </w:tcPr>
          <w:p w:rsidR="00F94E1F" w:rsidRPr="00A16E49" w:rsidRDefault="009E62F1" w:rsidP="00A16E49">
            <w:pPr>
              <w:widowControl/>
              <w:suppressAutoHyphens w:val="0"/>
              <w:autoSpaceDN w:val="0"/>
              <w:jc w:val="center"/>
              <w:rPr>
                <w:sz w:val="18"/>
                <w:szCs w:val="18"/>
                <w:lang w:eastAsia="ru-RU"/>
              </w:rPr>
            </w:pPr>
            <w:r>
              <w:rPr>
                <w:sz w:val="18"/>
                <w:szCs w:val="18"/>
                <w:lang w:eastAsia="ru-RU"/>
              </w:rPr>
              <w:t>350</w:t>
            </w:r>
            <w:r w:rsidR="00F94E1F" w:rsidRPr="00A16E49">
              <w:rPr>
                <w:sz w:val="18"/>
                <w:szCs w:val="18"/>
                <w:lang w:eastAsia="ru-RU"/>
              </w:rPr>
              <w:t>,</w:t>
            </w:r>
            <w:r w:rsidR="00F94E1F">
              <w:rPr>
                <w:sz w:val="18"/>
                <w:szCs w:val="18"/>
                <w:lang w:eastAsia="ru-RU"/>
              </w:rPr>
              <w:t>0</w:t>
            </w:r>
          </w:p>
        </w:tc>
        <w:tc>
          <w:tcPr>
            <w:tcW w:w="853" w:type="dxa"/>
          </w:tcPr>
          <w:p w:rsidR="00F94E1F" w:rsidRDefault="009E62F1" w:rsidP="00F94E1F">
            <w:pPr>
              <w:jc w:val="center"/>
            </w:pPr>
            <w:r>
              <w:rPr>
                <w:sz w:val="18"/>
                <w:szCs w:val="18"/>
                <w:lang w:eastAsia="ru-RU"/>
              </w:rPr>
              <w:t>3</w:t>
            </w:r>
            <w:r w:rsidR="00F94E1F" w:rsidRPr="00B01AD6">
              <w:rPr>
                <w:sz w:val="18"/>
                <w:szCs w:val="18"/>
                <w:lang w:eastAsia="ru-RU"/>
              </w:rPr>
              <w:t>00,0</w:t>
            </w:r>
          </w:p>
        </w:tc>
        <w:tc>
          <w:tcPr>
            <w:tcW w:w="854" w:type="dxa"/>
          </w:tcPr>
          <w:p w:rsidR="00F94E1F" w:rsidRDefault="009E62F1" w:rsidP="00F94E1F">
            <w:pPr>
              <w:jc w:val="center"/>
            </w:pPr>
            <w:r>
              <w:rPr>
                <w:sz w:val="18"/>
                <w:szCs w:val="18"/>
                <w:lang w:eastAsia="ru-RU"/>
              </w:rPr>
              <w:t>3</w:t>
            </w:r>
            <w:r w:rsidR="00F94E1F" w:rsidRPr="00B01AD6">
              <w:rPr>
                <w:sz w:val="18"/>
                <w:szCs w:val="18"/>
                <w:lang w:eastAsia="ru-RU"/>
              </w:rPr>
              <w:t>00,0</w:t>
            </w:r>
          </w:p>
        </w:tc>
        <w:tc>
          <w:tcPr>
            <w:tcW w:w="851" w:type="dxa"/>
          </w:tcPr>
          <w:p w:rsidR="00F94E1F" w:rsidRDefault="00F94E1F" w:rsidP="00F94E1F">
            <w:pPr>
              <w:jc w:val="center"/>
            </w:pPr>
            <w:r w:rsidRPr="00B01AD6">
              <w:rPr>
                <w:sz w:val="18"/>
                <w:szCs w:val="18"/>
                <w:lang w:eastAsia="ru-RU"/>
              </w:rPr>
              <w:t>400,0</w:t>
            </w:r>
          </w:p>
        </w:tc>
        <w:tc>
          <w:tcPr>
            <w:tcW w:w="851" w:type="dxa"/>
          </w:tcPr>
          <w:p w:rsidR="00F94E1F" w:rsidRDefault="00F94E1F" w:rsidP="00F94E1F">
            <w:pPr>
              <w:jc w:val="center"/>
            </w:pPr>
            <w:r w:rsidRPr="00B01AD6">
              <w:rPr>
                <w:sz w:val="18"/>
                <w:szCs w:val="18"/>
                <w:lang w:eastAsia="ru-RU"/>
              </w:rPr>
              <w:t>400,0</w:t>
            </w:r>
          </w:p>
        </w:tc>
        <w:tc>
          <w:tcPr>
            <w:tcW w:w="904" w:type="dxa"/>
          </w:tcPr>
          <w:p w:rsidR="00F94E1F" w:rsidRPr="00A16E49" w:rsidRDefault="00F94E1F" w:rsidP="00A16E49">
            <w:pPr>
              <w:widowControl/>
              <w:suppressAutoHyphens w:val="0"/>
              <w:autoSpaceDN w:val="0"/>
              <w:jc w:val="center"/>
              <w:rPr>
                <w:sz w:val="18"/>
                <w:szCs w:val="18"/>
                <w:lang w:eastAsia="ru-RU"/>
              </w:rPr>
            </w:pPr>
            <w:r>
              <w:rPr>
                <w:sz w:val="18"/>
                <w:szCs w:val="18"/>
                <w:lang w:eastAsia="ru-RU"/>
              </w:rPr>
              <w:t>2000</w:t>
            </w:r>
            <w:r w:rsidRPr="00A16E49">
              <w:rPr>
                <w:sz w:val="18"/>
                <w:szCs w:val="18"/>
                <w:lang w:eastAsia="ru-RU"/>
              </w:rPr>
              <w:t>,</w:t>
            </w:r>
            <w:r>
              <w:rPr>
                <w:sz w:val="18"/>
                <w:szCs w:val="18"/>
                <w:lang w:eastAsia="ru-RU"/>
              </w:rPr>
              <w:t>0</w:t>
            </w:r>
          </w:p>
        </w:tc>
        <w:tc>
          <w:tcPr>
            <w:tcW w:w="930" w:type="dxa"/>
          </w:tcPr>
          <w:p w:rsidR="00F94E1F" w:rsidRPr="00A16E49" w:rsidRDefault="00F94E1F" w:rsidP="00A16E49">
            <w:pPr>
              <w:widowControl/>
              <w:suppressAutoHyphens w:val="0"/>
              <w:autoSpaceDN w:val="0"/>
              <w:jc w:val="center"/>
              <w:rPr>
                <w:sz w:val="18"/>
                <w:szCs w:val="18"/>
                <w:lang w:eastAsia="ru-RU"/>
              </w:rPr>
            </w:pPr>
            <w:r>
              <w:rPr>
                <w:sz w:val="18"/>
                <w:szCs w:val="18"/>
                <w:lang w:eastAsia="ru-RU"/>
              </w:rPr>
              <w:t>2000,</w:t>
            </w:r>
            <w:r w:rsidRPr="00A16E49">
              <w:rPr>
                <w:sz w:val="18"/>
                <w:szCs w:val="18"/>
                <w:lang w:eastAsia="ru-RU"/>
              </w:rPr>
              <w:t>0</w:t>
            </w:r>
          </w:p>
        </w:tc>
      </w:tr>
      <w:tr w:rsidR="00A16E49" w:rsidRPr="00A16E49" w:rsidTr="001A7021">
        <w:trPr>
          <w:trHeight w:val="20"/>
        </w:trPr>
        <w:tc>
          <w:tcPr>
            <w:tcW w:w="768" w:type="dxa"/>
            <w:vMerge/>
          </w:tcPr>
          <w:p w:rsidR="00A16E49" w:rsidRPr="00A16E49" w:rsidRDefault="00A16E49" w:rsidP="00A16E49">
            <w:pPr>
              <w:widowControl/>
              <w:suppressAutoHyphens w:val="0"/>
              <w:autoSpaceDN w:val="0"/>
              <w:jc w:val="both"/>
              <w:rPr>
                <w:sz w:val="18"/>
                <w:szCs w:val="18"/>
                <w:lang w:eastAsia="ru-RU"/>
              </w:rPr>
            </w:pPr>
          </w:p>
        </w:tc>
        <w:tc>
          <w:tcPr>
            <w:tcW w:w="925" w:type="dxa"/>
            <w:vMerge/>
          </w:tcPr>
          <w:p w:rsidR="00A16E49" w:rsidRPr="00A16E49" w:rsidRDefault="00A16E49" w:rsidP="00A16E49">
            <w:pPr>
              <w:widowControl/>
              <w:suppressAutoHyphens w:val="0"/>
              <w:autoSpaceDN w:val="0"/>
              <w:jc w:val="both"/>
              <w:rPr>
                <w:sz w:val="18"/>
                <w:szCs w:val="18"/>
                <w:lang w:eastAsia="ru-RU"/>
              </w:rPr>
            </w:pPr>
          </w:p>
        </w:tc>
        <w:tc>
          <w:tcPr>
            <w:tcW w:w="1068" w:type="dxa"/>
            <w:vMerge/>
          </w:tcPr>
          <w:p w:rsidR="00A16E49" w:rsidRPr="00A16E49" w:rsidRDefault="00A16E49" w:rsidP="00A16E49">
            <w:pPr>
              <w:widowControl/>
              <w:suppressAutoHyphens w:val="0"/>
              <w:autoSpaceDN w:val="0"/>
              <w:jc w:val="both"/>
              <w:rPr>
                <w:sz w:val="18"/>
                <w:szCs w:val="18"/>
                <w:lang w:eastAsia="ru-RU"/>
              </w:rPr>
            </w:pPr>
          </w:p>
        </w:tc>
        <w:tc>
          <w:tcPr>
            <w:tcW w:w="1272" w:type="dxa"/>
            <w:vMerge/>
          </w:tcPr>
          <w:p w:rsidR="00A16E49" w:rsidRPr="00A16E49" w:rsidRDefault="00A16E49" w:rsidP="00A16E49">
            <w:pPr>
              <w:widowControl/>
              <w:suppressAutoHyphens w:val="0"/>
              <w:autoSpaceDN w:val="0"/>
              <w:jc w:val="both"/>
              <w:rPr>
                <w:sz w:val="18"/>
                <w:szCs w:val="18"/>
                <w:lang w:eastAsia="ru-RU"/>
              </w:rPr>
            </w:pPr>
          </w:p>
        </w:tc>
        <w:tc>
          <w:tcPr>
            <w:tcW w:w="779"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x</w:t>
            </w:r>
          </w:p>
        </w:tc>
        <w:tc>
          <w:tcPr>
            <w:tcW w:w="708"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x</w:t>
            </w:r>
          </w:p>
        </w:tc>
        <w:tc>
          <w:tcPr>
            <w:tcW w:w="709"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A16E49" w:rsidRPr="00A16E49" w:rsidRDefault="00A16E49" w:rsidP="00A16E49">
            <w:pPr>
              <w:widowControl/>
              <w:suppressAutoHyphens w:val="0"/>
              <w:autoSpaceDN w:val="0"/>
              <w:jc w:val="both"/>
              <w:rPr>
                <w:sz w:val="18"/>
                <w:szCs w:val="18"/>
                <w:lang w:eastAsia="ru-RU"/>
              </w:rPr>
            </w:pPr>
            <w:r w:rsidRPr="00A16E49">
              <w:rPr>
                <w:sz w:val="18"/>
                <w:szCs w:val="18"/>
                <w:lang w:eastAsia="ru-RU"/>
              </w:rPr>
              <w:t>федеральный бюджет</w:t>
            </w:r>
          </w:p>
        </w:tc>
        <w:tc>
          <w:tcPr>
            <w:tcW w:w="851" w:type="dxa"/>
          </w:tcPr>
          <w:p w:rsidR="00A16E49" w:rsidRPr="00A16E49" w:rsidRDefault="00A16E49" w:rsidP="00A16E49">
            <w:pPr>
              <w:widowControl/>
              <w:suppressAutoHyphens w:val="0"/>
              <w:autoSpaceDN w:val="0"/>
              <w:jc w:val="center"/>
              <w:rPr>
                <w:sz w:val="18"/>
                <w:szCs w:val="18"/>
                <w:lang w:eastAsia="ru-RU"/>
              </w:rPr>
            </w:pPr>
            <w:r>
              <w:rPr>
                <w:sz w:val="18"/>
                <w:szCs w:val="18"/>
                <w:lang w:eastAsia="ru-RU"/>
              </w:rPr>
              <w:t>0</w:t>
            </w:r>
          </w:p>
        </w:tc>
        <w:tc>
          <w:tcPr>
            <w:tcW w:w="850" w:type="dxa"/>
          </w:tcPr>
          <w:p w:rsidR="00A16E49" w:rsidRPr="00A16E49" w:rsidRDefault="00A16E49" w:rsidP="00A16E49">
            <w:pPr>
              <w:widowControl/>
              <w:suppressAutoHyphens w:val="0"/>
              <w:autoSpaceDN w:val="0"/>
              <w:jc w:val="center"/>
              <w:rPr>
                <w:sz w:val="18"/>
                <w:szCs w:val="18"/>
                <w:lang w:eastAsia="ru-RU"/>
              </w:rPr>
            </w:pPr>
            <w:r>
              <w:rPr>
                <w:sz w:val="18"/>
                <w:szCs w:val="18"/>
                <w:lang w:eastAsia="ru-RU"/>
              </w:rPr>
              <w:t>0</w:t>
            </w:r>
          </w:p>
        </w:tc>
        <w:tc>
          <w:tcPr>
            <w:tcW w:w="854" w:type="dxa"/>
          </w:tcPr>
          <w:p w:rsidR="00A16E49" w:rsidRPr="00A16E49" w:rsidRDefault="00A16E49" w:rsidP="00A16E49">
            <w:pPr>
              <w:widowControl/>
              <w:suppressAutoHyphens w:val="0"/>
              <w:autoSpaceDN w:val="0"/>
              <w:jc w:val="center"/>
              <w:rPr>
                <w:sz w:val="18"/>
                <w:szCs w:val="18"/>
                <w:lang w:eastAsia="ru-RU"/>
              </w:rPr>
            </w:pPr>
            <w:r>
              <w:rPr>
                <w:sz w:val="18"/>
                <w:szCs w:val="18"/>
                <w:lang w:eastAsia="ru-RU"/>
              </w:rPr>
              <w:t>0</w:t>
            </w:r>
          </w:p>
        </w:tc>
        <w:tc>
          <w:tcPr>
            <w:tcW w:w="853" w:type="dxa"/>
          </w:tcPr>
          <w:p w:rsidR="00A16E49" w:rsidRPr="00A16E49" w:rsidRDefault="00A16E49" w:rsidP="00A16E49">
            <w:pPr>
              <w:widowControl/>
              <w:suppressAutoHyphens w:val="0"/>
              <w:autoSpaceDE/>
              <w:jc w:val="center"/>
              <w:rPr>
                <w:rFonts w:eastAsia="Calibri"/>
                <w:sz w:val="18"/>
                <w:szCs w:val="18"/>
              </w:rPr>
            </w:pPr>
            <w:r>
              <w:rPr>
                <w:rFonts w:eastAsia="Calibri"/>
                <w:sz w:val="18"/>
                <w:szCs w:val="18"/>
              </w:rPr>
              <w:t>0</w:t>
            </w:r>
          </w:p>
        </w:tc>
        <w:tc>
          <w:tcPr>
            <w:tcW w:w="854" w:type="dxa"/>
          </w:tcPr>
          <w:p w:rsidR="00A16E49" w:rsidRPr="00A16E49" w:rsidRDefault="00A16E49" w:rsidP="00A16E49">
            <w:pPr>
              <w:widowControl/>
              <w:suppressAutoHyphens w:val="0"/>
              <w:autoSpaceDE/>
              <w:jc w:val="center"/>
              <w:rPr>
                <w:rFonts w:eastAsia="Calibri"/>
                <w:sz w:val="18"/>
                <w:szCs w:val="18"/>
              </w:rPr>
            </w:pPr>
            <w:r>
              <w:rPr>
                <w:rFonts w:eastAsia="Calibri"/>
                <w:sz w:val="18"/>
                <w:szCs w:val="18"/>
              </w:rPr>
              <w:t>0</w:t>
            </w:r>
          </w:p>
        </w:tc>
        <w:tc>
          <w:tcPr>
            <w:tcW w:w="851" w:type="dxa"/>
          </w:tcPr>
          <w:p w:rsidR="00A16E49" w:rsidRPr="00A16E49" w:rsidRDefault="00A16E49" w:rsidP="00A16E49">
            <w:pPr>
              <w:widowControl/>
              <w:suppressAutoHyphens w:val="0"/>
              <w:autoSpaceDE/>
              <w:jc w:val="center"/>
              <w:rPr>
                <w:rFonts w:eastAsia="Calibri"/>
                <w:sz w:val="18"/>
                <w:szCs w:val="18"/>
              </w:rPr>
            </w:pPr>
            <w:r>
              <w:rPr>
                <w:rFonts w:eastAsia="Calibri"/>
                <w:sz w:val="18"/>
                <w:szCs w:val="18"/>
              </w:rPr>
              <w:t>0</w:t>
            </w:r>
          </w:p>
        </w:tc>
        <w:tc>
          <w:tcPr>
            <w:tcW w:w="851" w:type="dxa"/>
          </w:tcPr>
          <w:p w:rsidR="00A16E49" w:rsidRPr="00A16E49" w:rsidRDefault="00A16E49" w:rsidP="00A16E49">
            <w:pPr>
              <w:widowControl/>
              <w:suppressAutoHyphens w:val="0"/>
              <w:autoSpaceDE/>
              <w:jc w:val="center"/>
              <w:rPr>
                <w:rFonts w:eastAsia="Calibri"/>
                <w:sz w:val="18"/>
                <w:szCs w:val="18"/>
              </w:rPr>
            </w:pPr>
            <w:r>
              <w:rPr>
                <w:rFonts w:eastAsia="Calibri"/>
                <w:sz w:val="18"/>
                <w:szCs w:val="18"/>
              </w:rPr>
              <w:t>0</w:t>
            </w:r>
          </w:p>
        </w:tc>
        <w:tc>
          <w:tcPr>
            <w:tcW w:w="904" w:type="dxa"/>
          </w:tcPr>
          <w:p w:rsidR="00A16E49" w:rsidRPr="00A16E49" w:rsidRDefault="00A16E49" w:rsidP="00A16E49">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A16E49" w:rsidRPr="00A16E49" w:rsidRDefault="00A16E49" w:rsidP="00A16E49">
            <w:pPr>
              <w:widowControl/>
              <w:suppressAutoHyphens w:val="0"/>
              <w:autoSpaceDN w:val="0"/>
              <w:jc w:val="center"/>
              <w:rPr>
                <w:sz w:val="18"/>
                <w:szCs w:val="18"/>
                <w:lang w:eastAsia="ru-RU"/>
              </w:rPr>
            </w:pPr>
            <w:r>
              <w:rPr>
                <w:sz w:val="18"/>
                <w:szCs w:val="18"/>
                <w:lang w:eastAsia="ru-RU"/>
              </w:rPr>
              <w:t>0</w:t>
            </w:r>
          </w:p>
        </w:tc>
      </w:tr>
      <w:tr w:rsidR="00A16E49" w:rsidRPr="00A16E49" w:rsidTr="001A7021">
        <w:trPr>
          <w:trHeight w:val="20"/>
        </w:trPr>
        <w:tc>
          <w:tcPr>
            <w:tcW w:w="768" w:type="dxa"/>
            <w:vMerge/>
          </w:tcPr>
          <w:p w:rsidR="00A16E49" w:rsidRPr="00A16E49" w:rsidRDefault="00A16E49" w:rsidP="00A16E49">
            <w:pPr>
              <w:widowControl/>
              <w:suppressAutoHyphens w:val="0"/>
              <w:autoSpaceDN w:val="0"/>
              <w:jc w:val="both"/>
              <w:rPr>
                <w:sz w:val="18"/>
                <w:szCs w:val="18"/>
                <w:lang w:eastAsia="ru-RU"/>
              </w:rPr>
            </w:pPr>
          </w:p>
        </w:tc>
        <w:tc>
          <w:tcPr>
            <w:tcW w:w="925" w:type="dxa"/>
            <w:vMerge/>
          </w:tcPr>
          <w:p w:rsidR="00A16E49" w:rsidRPr="00A16E49" w:rsidRDefault="00A16E49" w:rsidP="00A16E49">
            <w:pPr>
              <w:widowControl/>
              <w:suppressAutoHyphens w:val="0"/>
              <w:autoSpaceDN w:val="0"/>
              <w:jc w:val="both"/>
              <w:rPr>
                <w:sz w:val="18"/>
                <w:szCs w:val="18"/>
                <w:lang w:eastAsia="ru-RU"/>
              </w:rPr>
            </w:pPr>
          </w:p>
        </w:tc>
        <w:tc>
          <w:tcPr>
            <w:tcW w:w="1068" w:type="dxa"/>
            <w:vMerge/>
          </w:tcPr>
          <w:p w:rsidR="00A16E49" w:rsidRPr="00A16E49" w:rsidRDefault="00A16E49" w:rsidP="00A16E49">
            <w:pPr>
              <w:widowControl/>
              <w:suppressAutoHyphens w:val="0"/>
              <w:autoSpaceDN w:val="0"/>
              <w:jc w:val="both"/>
              <w:rPr>
                <w:sz w:val="18"/>
                <w:szCs w:val="18"/>
                <w:lang w:eastAsia="ru-RU"/>
              </w:rPr>
            </w:pPr>
          </w:p>
        </w:tc>
        <w:tc>
          <w:tcPr>
            <w:tcW w:w="1272" w:type="dxa"/>
            <w:vMerge/>
          </w:tcPr>
          <w:p w:rsidR="00A16E49" w:rsidRPr="00A16E49" w:rsidRDefault="00A16E49" w:rsidP="00A16E49">
            <w:pPr>
              <w:widowControl/>
              <w:suppressAutoHyphens w:val="0"/>
              <w:autoSpaceDN w:val="0"/>
              <w:jc w:val="both"/>
              <w:rPr>
                <w:sz w:val="18"/>
                <w:szCs w:val="18"/>
                <w:lang w:eastAsia="ru-RU"/>
              </w:rPr>
            </w:pPr>
          </w:p>
        </w:tc>
        <w:tc>
          <w:tcPr>
            <w:tcW w:w="779" w:type="dxa"/>
          </w:tcPr>
          <w:p w:rsidR="00A16E49" w:rsidRPr="00A16E49" w:rsidRDefault="00A16E49" w:rsidP="00A16E49">
            <w:pPr>
              <w:widowControl/>
              <w:suppressAutoHyphens w:val="0"/>
              <w:autoSpaceDN w:val="0"/>
              <w:jc w:val="center"/>
              <w:rPr>
                <w:sz w:val="18"/>
                <w:szCs w:val="18"/>
                <w:lang w:eastAsia="ru-RU"/>
              </w:rPr>
            </w:pPr>
            <w:r>
              <w:rPr>
                <w:sz w:val="18"/>
                <w:szCs w:val="18"/>
                <w:lang w:eastAsia="ru-RU"/>
              </w:rPr>
              <w:t>х</w:t>
            </w:r>
          </w:p>
        </w:tc>
        <w:tc>
          <w:tcPr>
            <w:tcW w:w="708" w:type="dxa"/>
          </w:tcPr>
          <w:p w:rsidR="00A16E49" w:rsidRPr="00A16E49" w:rsidRDefault="00A16E49" w:rsidP="00A16E49">
            <w:pPr>
              <w:widowControl/>
              <w:suppressAutoHyphens w:val="0"/>
              <w:autoSpaceDN w:val="0"/>
              <w:jc w:val="center"/>
              <w:rPr>
                <w:sz w:val="18"/>
                <w:szCs w:val="18"/>
                <w:lang w:eastAsia="ru-RU"/>
              </w:rPr>
            </w:pPr>
            <w:r>
              <w:rPr>
                <w:sz w:val="18"/>
                <w:szCs w:val="18"/>
                <w:lang w:eastAsia="ru-RU"/>
              </w:rPr>
              <w:t>х</w:t>
            </w:r>
          </w:p>
        </w:tc>
        <w:tc>
          <w:tcPr>
            <w:tcW w:w="850" w:type="dxa"/>
          </w:tcPr>
          <w:p w:rsidR="00A16E49" w:rsidRPr="00A16E49" w:rsidRDefault="00A16E49" w:rsidP="00A16E49">
            <w:pPr>
              <w:widowControl/>
              <w:suppressAutoHyphens w:val="0"/>
              <w:autoSpaceDN w:val="0"/>
              <w:jc w:val="center"/>
              <w:rPr>
                <w:sz w:val="18"/>
                <w:szCs w:val="18"/>
                <w:lang w:eastAsia="ru-RU"/>
              </w:rPr>
            </w:pPr>
            <w:r>
              <w:rPr>
                <w:sz w:val="18"/>
                <w:szCs w:val="18"/>
                <w:lang w:eastAsia="ru-RU"/>
              </w:rPr>
              <w:t>х</w:t>
            </w:r>
          </w:p>
        </w:tc>
        <w:tc>
          <w:tcPr>
            <w:tcW w:w="709" w:type="dxa"/>
          </w:tcPr>
          <w:p w:rsidR="00A16E49" w:rsidRPr="00A16E49" w:rsidRDefault="00A16E49" w:rsidP="00A16E49">
            <w:pPr>
              <w:widowControl/>
              <w:suppressAutoHyphens w:val="0"/>
              <w:autoSpaceDN w:val="0"/>
              <w:jc w:val="center"/>
              <w:rPr>
                <w:sz w:val="18"/>
                <w:szCs w:val="18"/>
                <w:lang w:eastAsia="ru-RU"/>
              </w:rPr>
            </w:pPr>
            <w:r>
              <w:rPr>
                <w:sz w:val="18"/>
                <w:szCs w:val="18"/>
                <w:lang w:eastAsia="ru-RU"/>
              </w:rPr>
              <w:t>х</w:t>
            </w:r>
          </w:p>
        </w:tc>
        <w:tc>
          <w:tcPr>
            <w:tcW w:w="850" w:type="dxa"/>
          </w:tcPr>
          <w:p w:rsidR="00A16E49" w:rsidRPr="00A16E49" w:rsidRDefault="00A16E49" w:rsidP="00A16E49">
            <w:pPr>
              <w:widowControl/>
              <w:suppressAutoHyphens w:val="0"/>
              <w:autoSpaceDN w:val="0"/>
              <w:jc w:val="both"/>
              <w:rPr>
                <w:sz w:val="18"/>
                <w:szCs w:val="18"/>
                <w:lang w:eastAsia="ru-RU"/>
              </w:rPr>
            </w:pPr>
            <w:r w:rsidRPr="00A16E49">
              <w:rPr>
                <w:sz w:val="18"/>
                <w:szCs w:val="18"/>
                <w:lang w:eastAsia="ru-RU"/>
              </w:rPr>
              <w:t>республи</w:t>
            </w:r>
            <w:r w:rsidRPr="00A16E49">
              <w:rPr>
                <w:sz w:val="18"/>
                <w:szCs w:val="18"/>
                <w:lang w:eastAsia="ru-RU"/>
              </w:rPr>
              <w:lastRenderedPageBreak/>
              <w:t>канский бюджет Чувашской Республики</w:t>
            </w:r>
          </w:p>
        </w:tc>
        <w:tc>
          <w:tcPr>
            <w:tcW w:w="851" w:type="dxa"/>
          </w:tcPr>
          <w:p w:rsidR="00A16E49" w:rsidRPr="00A16E49" w:rsidRDefault="00A16E49" w:rsidP="001A7021">
            <w:pPr>
              <w:widowControl/>
              <w:suppressAutoHyphens w:val="0"/>
              <w:autoSpaceDN w:val="0"/>
              <w:jc w:val="center"/>
              <w:rPr>
                <w:sz w:val="18"/>
                <w:szCs w:val="18"/>
                <w:lang w:eastAsia="ru-RU"/>
              </w:rPr>
            </w:pPr>
            <w:r>
              <w:rPr>
                <w:sz w:val="18"/>
                <w:szCs w:val="18"/>
                <w:lang w:eastAsia="ru-RU"/>
              </w:rPr>
              <w:lastRenderedPageBreak/>
              <w:t>0</w:t>
            </w:r>
          </w:p>
        </w:tc>
        <w:tc>
          <w:tcPr>
            <w:tcW w:w="850" w:type="dxa"/>
          </w:tcPr>
          <w:p w:rsidR="00A16E49" w:rsidRPr="00A16E49" w:rsidRDefault="00A16E49" w:rsidP="001A7021">
            <w:pPr>
              <w:widowControl/>
              <w:suppressAutoHyphens w:val="0"/>
              <w:autoSpaceDN w:val="0"/>
              <w:jc w:val="center"/>
              <w:rPr>
                <w:sz w:val="18"/>
                <w:szCs w:val="18"/>
                <w:lang w:eastAsia="ru-RU"/>
              </w:rPr>
            </w:pPr>
            <w:r>
              <w:rPr>
                <w:sz w:val="18"/>
                <w:szCs w:val="18"/>
                <w:lang w:eastAsia="ru-RU"/>
              </w:rPr>
              <w:t>0</w:t>
            </w:r>
          </w:p>
        </w:tc>
        <w:tc>
          <w:tcPr>
            <w:tcW w:w="854" w:type="dxa"/>
          </w:tcPr>
          <w:p w:rsidR="00A16E49" w:rsidRPr="00A16E49" w:rsidRDefault="00A16E49" w:rsidP="001A7021">
            <w:pPr>
              <w:widowControl/>
              <w:suppressAutoHyphens w:val="0"/>
              <w:autoSpaceDN w:val="0"/>
              <w:jc w:val="center"/>
              <w:rPr>
                <w:sz w:val="18"/>
                <w:szCs w:val="18"/>
                <w:lang w:eastAsia="ru-RU"/>
              </w:rPr>
            </w:pPr>
            <w:r>
              <w:rPr>
                <w:sz w:val="18"/>
                <w:szCs w:val="18"/>
                <w:lang w:eastAsia="ru-RU"/>
              </w:rPr>
              <w:t>0</w:t>
            </w:r>
          </w:p>
        </w:tc>
        <w:tc>
          <w:tcPr>
            <w:tcW w:w="853" w:type="dxa"/>
          </w:tcPr>
          <w:p w:rsidR="00A16E49" w:rsidRPr="00A16E49" w:rsidRDefault="00A16E49" w:rsidP="001A7021">
            <w:pPr>
              <w:widowControl/>
              <w:suppressAutoHyphens w:val="0"/>
              <w:autoSpaceDE/>
              <w:jc w:val="center"/>
              <w:rPr>
                <w:rFonts w:eastAsia="Calibri"/>
                <w:sz w:val="18"/>
                <w:szCs w:val="18"/>
              </w:rPr>
            </w:pPr>
            <w:r>
              <w:rPr>
                <w:rFonts w:eastAsia="Calibri"/>
                <w:sz w:val="18"/>
                <w:szCs w:val="18"/>
              </w:rPr>
              <w:t>0</w:t>
            </w:r>
          </w:p>
        </w:tc>
        <w:tc>
          <w:tcPr>
            <w:tcW w:w="854" w:type="dxa"/>
          </w:tcPr>
          <w:p w:rsidR="00A16E49" w:rsidRPr="00A16E49" w:rsidRDefault="00A16E49" w:rsidP="001A7021">
            <w:pPr>
              <w:widowControl/>
              <w:suppressAutoHyphens w:val="0"/>
              <w:autoSpaceDE/>
              <w:jc w:val="center"/>
              <w:rPr>
                <w:rFonts w:eastAsia="Calibri"/>
                <w:sz w:val="18"/>
                <w:szCs w:val="18"/>
              </w:rPr>
            </w:pPr>
            <w:r>
              <w:rPr>
                <w:rFonts w:eastAsia="Calibri"/>
                <w:sz w:val="18"/>
                <w:szCs w:val="18"/>
              </w:rPr>
              <w:t>0</w:t>
            </w:r>
          </w:p>
        </w:tc>
        <w:tc>
          <w:tcPr>
            <w:tcW w:w="851" w:type="dxa"/>
          </w:tcPr>
          <w:p w:rsidR="00A16E49" w:rsidRPr="00A16E49" w:rsidRDefault="00A16E49" w:rsidP="001A7021">
            <w:pPr>
              <w:widowControl/>
              <w:suppressAutoHyphens w:val="0"/>
              <w:autoSpaceDE/>
              <w:jc w:val="center"/>
              <w:rPr>
                <w:rFonts w:eastAsia="Calibri"/>
                <w:sz w:val="18"/>
                <w:szCs w:val="18"/>
              </w:rPr>
            </w:pPr>
            <w:r>
              <w:rPr>
                <w:rFonts w:eastAsia="Calibri"/>
                <w:sz w:val="18"/>
                <w:szCs w:val="18"/>
              </w:rPr>
              <w:t>0</w:t>
            </w:r>
          </w:p>
        </w:tc>
        <w:tc>
          <w:tcPr>
            <w:tcW w:w="851" w:type="dxa"/>
          </w:tcPr>
          <w:p w:rsidR="00A16E49" w:rsidRPr="00A16E49" w:rsidRDefault="00A16E49" w:rsidP="001A7021">
            <w:pPr>
              <w:widowControl/>
              <w:suppressAutoHyphens w:val="0"/>
              <w:autoSpaceDE/>
              <w:jc w:val="center"/>
              <w:rPr>
                <w:rFonts w:eastAsia="Calibri"/>
                <w:sz w:val="18"/>
                <w:szCs w:val="18"/>
              </w:rPr>
            </w:pPr>
            <w:r>
              <w:rPr>
                <w:rFonts w:eastAsia="Calibri"/>
                <w:sz w:val="18"/>
                <w:szCs w:val="18"/>
              </w:rPr>
              <w:t>0</w:t>
            </w:r>
          </w:p>
        </w:tc>
        <w:tc>
          <w:tcPr>
            <w:tcW w:w="904" w:type="dxa"/>
          </w:tcPr>
          <w:p w:rsidR="00A16E49" w:rsidRPr="00A16E49" w:rsidRDefault="00A16E49" w:rsidP="001A7021">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A16E49" w:rsidRPr="00A16E49" w:rsidRDefault="00A16E49" w:rsidP="001A7021">
            <w:pPr>
              <w:widowControl/>
              <w:suppressAutoHyphens w:val="0"/>
              <w:autoSpaceDN w:val="0"/>
              <w:jc w:val="center"/>
              <w:rPr>
                <w:sz w:val="18"/>
                <w:szCs w:val="18"/>
                <w:lang w:eastAsia="ru-RU"/>
              </w:rPr>
            </w:pPr>
            <w:r>
              <w:rPr>
                <w:sz w:val="18"/>
                <w:szCs w:val="18"/>
                <w:lang w:eastAsia="ru-RU"/>
              </w:rPr>
              <w:t>0</w:t>
            </w:r>
          </w:p>
        </w:tc>
      </w:tr>
      <w:tr w:rsidR="00F94E1F" w:rsidRPr="00A16E49" w:rsidTr="001A7021">
        <w:trPr>
          <w:trHeight w:val="20"/>
        </w:trPr>
        <w:tc>
          <w:tcPr>
            <w:tcW w:w="768" w:type="dxa"/>
            <w:vMerge/>
          </w:tcPr>
          <w:p w:rsidR="00F94E1F" w:rsidRPr="00A16E49" w:rsidRDefault="00F94E1F" w:rsidP="00A16E49">
            <w:pPr>
              <w:widowControl/>
              <w:suppressAutoHyphens w:val="0"/>
              <w:autoSpaceDN w:val="0"/>
              <w:jc w:val="both"/>
              <w:rPr>
                <w:sz w:val="18"/>
                <w:szCs w:val="18"/>
                <w:lang w:eastAsia="ru-RU"/>
              </w:rPr>
            </w:pPr>
          </w:p>
        </w:tc>
        <w:tc>
          <w:tcPr>
            <w:tcW w:w="925" w:type="dxa"/>
            <w:vMerge/>
          </w:tcPr>
          <w:p w:rsidR="00F94E1F" w:rsidRPr="00A16E49" w:rsidRDefault="00F94E1F" w:rsidP="00A16E49">
            <w:pPr>
              <w:widowControl/>
              <w:suppressAutoHyphens w:val="0"/>
              <w:autoSpaceDN w:val="0"/>
              <w:jc w:val="both"/>
              <w:rPr>
                <w:sz w:val="18"/>
                <w:szCs w:val="18"/>
                <w:lang w:eastAsia="ru-RU"/>
              </w:rPr>
            </w:pPr>
          </w:p>
        </w:tc>
        <w:tc>
          <w:tcPr>
            <w:tcW w:w="1068" w:type="dxa"/>
            <w:vMerge/>
          </w:tcPr>
          <w:p w:rsidR="00F94E1F" w:rsidRPr="00A16E49" w:rsidRDefault="00F94E1F" w:rsidP="00A16E49">
            <w:pPr>
              <w:widowControl/>
              <w:suppressAutoHyphens w:val="0"/>
              <w:autoSpaceDN w:val="0"/>
              <w:jc w:val="both"/>
              <w:rPr>
                <w:sz w:val="18"/>
                <w:szCs w:val="18"/>
                <w:lang w:eastAsia="ru-RU"/>
              </w:rPr>
            </w:pPr>
          </w:p>
        </w:tc>
        <w:tc>
          <w:tcPr>
            <w:tcW w:w="1272" w:type="dxa"/>
            <w:vMerge/>
          </w:tcPr>
          <w:p w:rsidR="00F94E1F" w:rsidRPr="00A16E49" w:rsidRDefault="00F94E1F" w:rsidP="00A16E49">
            <w:pPr>
              <w:widowControl/>
              <w:suppressAutoHyphens w:val="0"/>
              <w:autoSpaceDN w:val="0"/>
              <w:jc w:val="both"/>
              <w:rPr>
                <w:sz w:val="18"/>
                <w:szCs w:val="18"/>
                <w:lang w:eastAsia="ru-RU"/>
              </w:rPr>
            </w:pPr>
          </w:p>
        </w:tc>
        <w:tc>
          <w:tcPr>
            <w:tcW w:w="779" w:type="dxa"/>
          </w:tcPr>
          <w:p w:rsidR="00F94E1F" w:rsidRPr="00A16E49" w:rsidRDefault="00F94E1F" w:rsidP="00A16E49">
            <w:pPr>
              <w:widowControl/>
              <w:suppressAutoHyphens w:val="0"/>
              <w:autoSpaceDN w:val="0"/>
              <w:jc w:val="center"/>
              <w:rPr>
                <w:sz w:val="18"/>
                <w:szCs w:val="18"/>
                <w:lang w:eastAsia="ru-RU"/>
              </w:rPr>
            </w:pPr>
            <w:r w:rsidRPr="00A16E49">
              <w:rPr>
                <w:sz w:val="18"/>
                <w:szCs w:val="18"/>
                <w:lang w:eastAsia="ru-RU"/>
              </w:rPr>
              <w:t>x</w:t>
            </w:r>
          </w:p>
        </w:tc>
        <w:tc>
          <w:tcPr>
            <w:tcW w:w="708" w:type="dxa"/>
          </w:tcPr>
          <w:p w:rsidR="00F94E1F" w:rsidRPr="00A16E49" w:rsidRDefault="00F94E1F"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F94E1F" w:rsidRPr="00A16E49" w:rsidRDefault="00F94E1F" w:rsidP="00A16E49">
            <w:pPr>
              <w:widowControl/>
              <w:suppressAutoHyphens w:val="0"/>
              <w:autoSpaceDN w:val="0"/>
              <w:jc w:val="center"/>
              <w:rPr>
                <w:sz w:val="18"/>
                <w:szCs w:val="18"/>
                <w:lang w:eastAsia="ru-RU"/>
              </w:rPr>
            </w:pPr>
            <w:r w:rsidRPr="00A16E49">
              <w:rPr>
                <w:sz w:val="18"/>
                <w:szCs w:val="18"/>
                <w:lang w:eastAsia="ru-RU"/>
              </w:rPr>
              <w:t>x</w:t>
            </w:r>
          </w:p>
        </w:tc>
        <w:tc>
          <w:tcPr>
            <w:tcW w:w="709" w:type="dxa"/>
          </w:tcPr>
          <w:p w:rsidR="00F94E1F" w:rsidRPr="00A16E49" w:rsidRDefault="00F94E1F"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F94E1F" w:rsidRPr="00A16E49" w:rsidRDefault="00F94E1F" w:rsidP="003E3350">
            <w:pPr>
              <w:widowControl/>
              <w:suppressAutoHyphens w:val="0"/>
              <w:autoSpaceDN w:val="0"/>
              <w:jc w:val="both"/>
              <w:rPr>
                <w:sz w:val="18"/>
                <w:szCs w:val="18"/>
                <w:lang w:eastAsia="ru-RU"/>
              </w:rPr>
            </w:pPr>
            <w:r w:rsidRPr="00A16E49">
              <w:rPr>
                <w:sz w:val="18"/>
                <w:szCs w:val="18"/>
                <w:lang w:eastAsia="ru-RU"/>
              </w:rPr>
              <w:t>местны</w:t>
            </w:r>
            <w:r>
              <w:rPr>
                <w:sz w:val="18"/>
                <w:szCs w:val="18"/>
                <w:lang w:eastAsia="ru-RU"/>
              </w:rPr>
              <w:t>й</w:t>
            </w:r>
            <w:r w:rsidRPr="00A16E49">
              <w:rPr>
                <w:sz w:val="18"/>
                <w:szCs w:val="18"/>
                <w:lang w:eastAsia="ru-RU"/>
              </w:rPr>
              <w:t xml:space="preserve"> </w:t>
            </w:r>
            <w:r>
              <w:rPr>
                <w:sz w:val="18"/>
                <w:szCs w:val="18"/>
                <w:lang w:eastAsia="ru-RU"/>
              </w:rPr>
              <w:t>бюджет</w:t>
            </w:r>
          </w:p>
        </w:tc>
        <w:tc>
          <w:tcPr>
            <w:tcW w:w="851" w:type="dxa"/>
          </w:tcPr>
          <w:p w:rsidR="00F94E1F" w:rsidRPr="00A16E49" w:rsidRDefault="00F94E1F" w:rsidP="001A7021">
            <w:pPr>
              <w:widowControl/>
              <w:suppressAutoHyphens w:val="0"/>
              <w:autoSpaceDN w:val="0"/>
              <w:jc w:val="center"/>
              <w:rPr>
                <w:sz w:val="18"/>
                <w:szCs w:val="18"/>
                <w:lang w:eastAsia="ru-RU"/>
              </w:rPr>
            </w:pPr>
            <w:r>
              <w:rPr>
                <w:sz w:val="18"/>
                <w:szCs w:val="18"/>
                <w:lang w:eastAsia="ru-RU"/>
              </w:rPr>
              <w:t>300,0</w:t>
            </w:r>
          </w:p>
        </w:tc>
        <w:tc>
          <w:tcPr>
            <w:tcW w:w="850" w:type="dxa"/>
          </w:tcPr>
          <w:p w:rsidR="00F94E1F" w:rsidRPr="00A16E49" w:rsidRDefault="00F94E1F" w:rsidP="009E62F1">
            <w:pPr>
              <w:widowControl/>
              <w:suppressAutoHyphens w:val="0"/>
              <w:autoSpaceDN w:val="0"/>
              <w:jc w:val="center"/>
              <w:rPr>
                <w:sz w:val="18"/>
                <w:szCs w:val="18"/>
                <w:lang w:eastAsia="ru-RU"/>
              </w:rPr>
            </w:pPr>
            <w:r>
              <w:rPr>
                <w:sz w:val="18"/>
                <w:szCs w:val="18"/>
                <w:lang w:eastAsia="ru-RU"/>
              </w:rPr>
              <w:t>3</w:t>
            </w:r>
            <w:r w:rsidR="009E62F1">
              <w:rPr>
                <w:sz w:val="18"/>
                <w:szCs w:val="18"/>
                <w:lang w:eastAsia="ru-RU"/>
              </w:rPr>
              <w:t>5</w:t>
            </w:r>
            <w:r>
              <w:rPr>
                <w:sz w:val="18"/>
                <w:szCs w:val="18"/>
                <w:lang w:eastAsia="ru-RU"/>
              </w:rPr>
              <w:t>0,0</w:t>
            </w:r>
          </w:p>
        </w:tc>
        <w:tc>
          <w:tcPr>
            <w:tcW w:w="854" w:type="dxa"/>
          </w:tcPr>
          <w:p w:rsidR="00F94E1F" w:rsidRDefault="009E62F1" w:rsidP="00F94E1F">
            <w:pPr>
              <w:jc w:val="center"/>
            </w:pPr>
            <w:r>
              <w:rPr>
                <w:sz w:val="18"/>
                <w:szCs w:val="18"/>
                <w:lang w:eastAsia="ru-RU"/>
              </w:rPr>
              <w:t>35</w:t>
            </w:r>
            <w:r w:rsidR="00F94E1F" w:rsidRPr="00AA2338">
              <w:rPr>
                <w:sz w:val="18"/>
                <w:szCs w:val="18"/>
                <w:lang w:eastAsia="ru-RU"/>
              </w:rPr>
              <w:t>0,0</w:t>
            </w:r>
          </w:p>
        </w:tc>
        <w:tc>
          <w:tcPr>
            <w:tcW w:w="853" w:type="dxa"/>
          </w:tcPr>
          <w:p w:rsidR="00F94E1F" w:rsidRDefault="009E62F1" w:rsidP="00F94E1F">
            <w:pPr>
              <w:jc w:val="center"/>
            </w:pPr>
            <w:r>
              <w:rPr>
                <w:sz w:val="18"/>
                <w:szCs w:val="18"/>
                <w:lang w:eastAsia="ru-RU"/>
              </w:rPr>
              <w:t>3</w:t>
            </w:r>
            <w:r w:rsidR="00F94E1F" w:rsidRPr="00AA2338">
              <w:rPr>
                <w:sz w:val="18"/>
                <w:szCs w:val="18"/>
                <w:lang w:eastAsia="ru-RU"/>
              </w:rPr>
              <w:t>00,0</w:t>
            </w:r>
          </w:p>
        </w:tc>
        <w:tc>
          <w:tcPr>
            <w:tcW w:w="854" w:type="dxa"/>
          </w:tcPr>
          <w:p w:rsidR="00F94E1F" w:rsidRDefault="009E62F1" w:rsidP="00F94E1F">
            <w:pPr>
              <w:jc w:val="center"/>
            </w:pPr>
            <w:r>
              <w:rPr>
                <w:sz w:val="18"/>
                <w:szCs w:val="18"/>
                <w:lang w:eastAsia="ru-RU"/>
              </w:rPr>
              <w:t>3</w:t>
            </w:r>
            <w:r w:rsidR="00F94E1F" w:rsidRPr="00AA2338">
              <w:rPr>
                <w:sz w:val="18"/>
                <w:szCs w:val="18"/>
                <w:lang w:eastAsia="ru-RU"/>
              </w:rPr>
              <w:t>00,0</w:t>
            </w:r>
          </w:p>
        </w:tc>
        <w:tc>
          <w:tcPr>
            <w:tcW w:w="851" w:type="dxa"/>
          </w:tcPr>
          <w:p w:rsidR="00F94E1F" w:rsidRDefault="00F94E1F" w:rsidP="00F94E1F">
            <w:pPr>
              <w:jc w:val="center"/>
            </w:pPr>
            <w:r w:rsidRPr="00AA2338">
              <w:rPr>
                <w:sz w:val="18"/>
                <w:szCs w:val="18"/>
                <w:lang w:eastAsia="ru-RU"/>
              </w:rPr>
              <w:t>400,0</w:t>
            </w:r>
          </w:p>
        </w:tc>
        <w:tc>
          <w:tcPr>
            <w:tcW w:w="851" w:type="dxa"/>
          </w:tcPr>
          <w:p w:rsidR="00F94E1F" w:rsidRDefault="00F94E1F" w:rsidP="00F94E1F">
            <w:pPr>
              <w:jc w:val="center"/>
            </w:pPr>
            <w:r w:rsidRPr="00AA2338">
              <w:rPr>
                <w:sz w:val="18"/>
                <w:szCs w:val="18"/>
                <w:lang w:eastAsia="ru-RU"/>
              </w:rPr>
              <w:t>400,0</w:t>
            </w:r>
          </w:p>
        </w:tc>
        <w:tc>
          <w:tcPr>
            <w:tcW w:w="904" w:type="dxa"/>
          </w:tcPr>
          <w:p w:rsidR="00F94E1F" w:rsidRPr="00A16E49" w:rsidRDefault="00F94E1F" w:rsidP="001A7021">
            <w:pPr>
              <w:widowControl/>
              <w:suppressAutoHyphens w:val="0"/>
              <w:autoSpaceDN w:val="0"/>
              <w:jc w:val="center"/>
              <w:rPr>
                <w:sz w:val="18"/>
                <w:szCs w:val="18"/>
                <w:lang w:eastAsia="ru-RU"/>
              </w:rPr>
            </w:pPr>
            <w:r>
              <w:rPr>
                <w:sz w:val="18"/>
                <w:szCs w:val="18"/>
                <w:lang w:eastAsia="ru-RU"/>
              </w:rPr>
              <w:t>2000</w:t>
            </w:r>
            <w:r w:rsidRPr="00A16E49">
              <w:rPr>
                <w:sz w:val="18"/>
                <w:szCs w:val="18"/>
                <w:lang w:eastAsia="ru-RU"/>
              </w:rPr>
              <w:t>,</w:t>
            </w:r>
            <w:r>
              <w:rPr>
                <w:sz w:val="18"/>
                <w:szCs w:val="18"/>
                <w:lang w:eastAsia="ru-RU"/>
              </w:rPr>
              <w:t>0</w:t>
            </w:r>
          </w:p>
        </w:tc>
        <w:tc>
          <w:tcPr>
            <w:tcW w:w="930" w:type="dxa"/>
          </w:tcPr>
          <w:p w:rsidR="00F94E1F" w:rsidRPr="00A16E49" w:rsidRDefault="00F94E1F" w:rsidP="001A7021">
            <w:pPr>
              <w:widowControl/>
              <w:suppressAutoHyphens w:val="0"/>
              <w:autoSpaceDN w:val="0"/>
              <w:jc w:val="center"/>
              <w:rPr>
                <w:sz w:val="18"/>
                <w:szCs w:val="18"/>
                <w:lang w:eastAsia="ru-RU"/>
              </w:rPr>
            </w:pPr>
            <w:r>
              <w:rPr>
                <w:sz w:val="18"/>
                <w:szCs w:val="18"/>
                <w:lang w:eastAsia="ru-RU"/>
              </w:rPr>
              <w:t>2000,</w:t>
            </w:r>
            <w:r w:rsidRPr="00A16E49">
              <w:rPr>
                <w:sz w:val="18"/>
                <w:szCs w:val="18"/>
                <w:lang w:eastAsia="ru-RU"/>
              </w:rPr>
              <w:t>0</w:t>
            </w:r>
          </w:p>
        </w:tc>
      </w:tr>
      <w:tr w:rsidR="00A16E49" w:rsidRPr="00A16E49" w:rsidTr="001A7021">
        <w:trPr>
          <w:trHeight w:val="20"/>
        </w:trPr>
        <w:tc>
          <w:tcPr>
            <w:tcW w:w="768" w:type="dxa"/>
            <w:vMerge/>
          </w:tcPr>
          <w:p w:rsidR="00A16E49" w:rsidRPr="00A16E49" w:rsidRDefault="00A16E49" w:rsidP="00A16E49">
            <w:pPr>
              <w:widowControl/>
              <w:suppressAutoHyphens w:val="0"/>
              <w:autoSpaceDN w:val="0"/>
              <w:jc w:val="both"/>
              <w:rPr>
                <w:sz w:val="18"/>
                <w:szCs w:val="18"/>
                <w:lang w:eastAsia="ru-RU"/>
              </w:rPr>
            </w:pPr>
          </w:p>
        </w:tc>
        <w:tc>
          <w:tcPr>
            <w:tcW w:w="925" w:type="dxa"/>
            <w:vMerge/>
          </w:tcPr>
          <w:p w:rsidR="00A16E49" w:rsidRPr="00A16E49" w:rsidRDefault="00A16E49" w:rsidP="00A16E49">
            <w:pPr>
              <w:widowControl/>
              <w:suppressAutoHyphens w:val="0"/>
              <w:autoSpaceDN w:val="0"/>
              <w:jc w:val="both"/>
              <w:rPr>
                <w:sz w:val="18"/>
                <w:szCs w:val="18"/>
                <w:lang w:eastAsia="ru-RU"/>
              </w:rPr>
            </w:pPr>
          </w:p>
        </w:tc>
        <w:tc>
          <w:tcPr>
            <w:tcW w:w="1068" w:type="dxa"/>
            <w:vMerge/>
          </w:tcPr>
          <w:p w:rsidR="00A16E49" w:rsidRPr="00A16E49" w:rsidRDefault="00A16E49" w:rsidP="00A16E49">
            <w:pPr>
              <w:widowControl/>
              <w:suppressAutoHyphens w:val="0"/>
              <w:autoSpaceDN w:val="0"/>
              <w:jc w:val="both"/>
              <w:rPr>
                <w:sz w:val="18"/>
                <w:szCs w:val="18"/>
                <w:lang w:eastAsia="ru-RU"/>
              </w:rPr>
            </w:pPr>
          </w:p>
        </w:tc>
        <w:tc>
          <w:tcPr>
            <w:tcW w:w="1272" w:type="dxa"/>
            <w:vMerge/>
          </w:tcPr>
          <w:p w:rsidR="00A16E49" w:rsidRPr="00A16E49" w:rsidRDefault="00A16E49" w:rsidP="00A16E49">
            <w:pPr>
              <w:widowControl/>
              <w:suppressAutoHyphens w:val="0"/>
              <w:autoSpaceDN w:val="0"/>
              <w:jc w:val="both"/>
              <w:rPr>
                <w:sz w:val="18"/>
                <w:szCs w:val="18"/>
                <w:lang w:eastAsia="ru-RU"/>
              </w:rPr>
            </w:pPr>
          </w:p>
        </w:tc>
        <w:tc>
          <w:tcPr>
            <w:tcW w:w="779"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x</w:t>
            </w:r>
          </w:p>
        </w:tc>
        <w:tc>
          <w:tcPr>
            <w:tcW w:w="708"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x</w:t>
            </w:r>
          </w:p>
        </w:tc>
        <w:tc>
          <w:tcPr>
            <w:tcW w:w="709"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A16E49" w:rsidRPr="00A16E49" w:rsidRDefault="00A16E49" w:rsidP="00A16E49">
            <w:pPr>
              <w:widowControl/>
              <w:suppressAutoHyphens w:val="0"/>
              <w:autoSpaceDN w:val="0"/>
              <w:jc w:val="both"/>
              <w:rPr>
                <w:sz w:val="18"/>
                <w:szCs w:val="18"/>
                <w:lang w:eastAsia="ru-RU"/>
              </w:rPr>
            </w:pPr>
            <w:r w:rsidRPr="00A16E49">
              <w:rPr>
                <w:sz w:val="18"/>
                <w:szCs w:val="18"/>
                <w:lang w:eastAsia="ru-RU"/>
              </w:rPr>
              <w:t>внебюджетные источники</w:t>
            </w:r>
          </w:p>
        </w:tc>
        <w:tc>
          <w:tcPr>
            <w:tcW w:w="851" w:type="dxa"/>
          </w:tcPr>
          <w:p w:rsidR="00A16E49" w:rsidRPr="00A16E49" w:rsidRDefault="00A16E49" w:rsidP="001A7021">
            <w:pPr>
              <w:widowControl/>
              <w:suppressAutoHyphens w:val="0"/>
              <w:autoSpaceDN w:val="0"/>
              <w:jc w:val="center"/>
              <w:rPr>
                <w:sz w:val="18"/>
                <w:szCs w:val="18"/>
                <w:lang w:eastAsia="ru-RU"/>
              </w:rPr>
            </w:pPr>
            <w:r>
              <w:rPr>
                <w:sz w:val="18"/>
                <w:szCs w:val="18"/>
                <w:lang w:eastAsia="ru-RU"/>
              </w:rPr>
              <w:t>0</w:t>
            </w:r>
          </w:p>
        </w:tc>
        <w:tc>
          <w:tcPr>
            <w:tcW w:w="850" w:type="dxa"/>
          </w:tcPr>
          <w:p w:rsidR="00A16E49" w:rsidRPr="00A16E49" w:rsidRDefault="00A16E49" w:rsidP="001A7021">
            <w:pPr>
              <w:widowControl/>
              <w:suppressAutoHyphens w:val="0"/>
              <w:autoSpaceDN w:val="0"/>
              <w:jc w:val="center"/>
              <w:rPr>
                <w:sz w:val="18"/>
                <w:szCs w:val="18"/>
                <w:lang w:eastAsia="ru-RU"/>
              </w:rPr>
            </w:pPr>
            <w:r>
              <w:rPr>
                <w:sz w:val="18"/>
                <w:szCs w:val="18"/>
                <w:lang w:eastAsia="ru-RU"/>
              </w:rPr>
              <w:t>0</w:t>
            </w:r>
          </w:p>
        </w:tc>
        <w:tc>
          <w:tcPr>
            <w:tcW w:w="854" w:type="dxa"/>
          </w:tcPr>
          <w:p w:rsidR="00A16E49" w:rsidRPr="00A16E49" w:rsidRDefault="00A16E49" w:rsidP="001A7021">
            <w:pPr>
              <w:widowControl/>
              <w:suppressAutoHyphens w:val="0"/>
              <w:autoSpaceDN w:val="0"/>
              <w:jc w:val="center"/>
              <w:rPr>
                <w:sz w:val="18"/>
                <w:szCs w:val="18"/>
                <w:lang w:eastAsia="ru-RU"/>
              </w:rPr>
            </w:pPr>
            <w:r>
              <w:rPr>
                <w:sz w:val="18"/>
                <w:szCs w:val="18"/>
                <w:lang w:eastAsia="ru-RU"/>
              </w:rPr>
              <w:t>0</w:t>
            </w:r>
          </w:p>
        </w:tc>
        <w:tc>
          <w:tcPr>
            <w:tcW w:w="853" w:type="dxa"/>
          </w:tcPr>
          <w:p w:rsidR="00A16E49" w:rsidRPr="00A16E49" w:rsidRDefault="00A16E49" w:rsidP="001A7021">
            <w:pPr>
              <w:widowControl/>
              <w:suppressAutoHyphens w:val="0"/>
              <w:autoSpaceDE/>
              <w:jc w:val="center"/>
              <w:rPr>
                <w:rFonts w:eastAsia="Calibri"/>
                <w:sz w:val="18"/>
                <w:szCs w:val="18"/>
              </w:rPr>
            </w:pPr>
            <w:r>
              <w:rPr>
                <w:rFonts w:eastAsia="Calibri"/>
                <w:sz w:val="18"/>
                <w:szCs w:val="18"/>
              </w:rPr>
              <w:t>0</w:t>
            </w:r>
          </w:p>
        </w:tc>
        <w:tc>
          <w:tcPr>
            <w:tcW w:w="854" w:type="dxa"/>
          </w:tcPr>
          <w:p w:rsidR="00A16E49" w:rsidRPr="00A16E49" w:rsidRDefault="00A16E49" w:rsidP="001A7021">
            <w:pPr>
              <w:widowControl/>
              <w:suppressAutoHyphens w:val="0"/>
              <w:autoSpaceDE/>
              <w:jc w:val="center"/>
              <w:rPr>
                <w:rFonts w:eastAsia="Calibri"/>
                <w:sz w:val="18"/>
                <w:szCs w:val="18"/>
              </w:rPr>
            </w:pPr>
            <w:r>
              <w:rPr>
                <w:rFonts w:eastAsia="Calibri"/>
                <w:sz w:val="18"/>
                <w:szCs w:val="18"/>
              </w:rPr>
              <w:t>0</w:t>
            </w:r>
          </w:p>
        </w:tc>
        <w:tc>
          <w:tcPr>
            <w:tcW w:w="851" w:type="dxa"/>
          </w:tcPr>
          <w:p w:rsidR="00A16E49" w:rsidRPr="00A16E49" w:rsidRDefault="00A16E49" w:rsidP="001A7021">
            <w:pPr>
              <w:widowControl/>
              <w:suppressAutoHyphens w:val="0"/>
              <w:autoSpaceDE/>
              <w:jc w:val="center"/>
              <w:rPr>
                <w:rFonts w:eastAsia="Calibri"/>
                <w:sz w:val="18"/>
                <w:szCs w:val="18"/>
              </w:rPr>
            </w:pPr>
            <w:r>
              <w:rPr>
                <w:rFonts w:eastAsia="Calibri"/>
                <w:sz w:val="18"/>
                <w:szCs w:val="18"/>
              </w:rPr>
              <w:t>0</w:t>
            </w:r>
          </w:p>
        </w:tc>
        <w:tc>
          <w:tcPr>
            <w:tcW w:w="851" w:type="dxa"/>
          </w:tcPr>
          <w:p w:rsidR="00A16E49" w:rsidRPr="00A16E49" w:rsidRDefault="00A16E49" w:rsidP="001A7021">
            <w:pPr>
              <w:widowControl/>
              <w:suppressAutoHyphens w:val="0"/>
              <w:autoSpaceDE/>
              <w:jc w:val="center"/>
              <w:rPr>
                <w:rFonts w:eastAsia="Calibri"/>
                <w:sz w:val="18"/>
                <w:szCs w:val="18"/>
              </w:rPr>
            </w:pPr>
            <w:r>
              <w:rPr>
                <w:rFonts w:eastAsia="Calibri"/>
                <w:sz w:val="18"/>
                <w:szCs w:val="18"/>
              </w:rPr>
              <w:t>0</w:t>
            </w:r>
          </w:p>
        </w:tc>
        <w:tc>
          <w:tcPr>
            <w:tcW w:w="904" w:type="dxa"/>
          </w:tcPr>
          <w:p w:rsidR="00A16E49" w:rsidRPr="00A16E49" w:rsidRDefault="00A16E49" w:rsidP="001A7021">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A16E49" w:rsidRPr="00A16E49" w:rsidRDefault="00A16E49" w:rsidP="001A7021">
            <w:pPr>
              <w:widowControl/>
              <w:suppressAutoHyphens w:val="0"/>
              <w:autoSpaceDN w:val="0"/>
              <w:jc w:val="center"/>
              <w:rPr>
                <w:sz w:val="18"/>
                <w:szCs w:val="18"/>
                <w:lang w:eastAsia="ru-RU"/>
              </w:rPr>
            </w:pPr>
            <w:r>
              <w:rPr>
                <w:sz w:val="18"/>
                <w:szCs w:val="18"/>
                <w:lang w:eastAsia="ru-RU"/>
              </w:rPr>
              <w:t>0</w:t>
            </w:r>
          </w:p>
        </w:tc>
      </w:tr>
      <w:tr w:rsidR="00A16E49" w:rsidRPr="00A16E49" w:rsidTr="001A7021">
        <w:trPr>
          <w:trHeight w:val="20"/>
        </w:trPr>
        <w:tc>
          <w:tcPr>
            <w:tcW w:w="15727" w:type="dxa"/>
            <w:gridSpan w:val="18"/>
          </w:tcPr>
          <w:p w:rsidR="00A16E49" w:rsidRPr="00A16E49" w:rsidRDefault="00A16E49" w:rsidP="00A16E49">
            <w:pPr>
              <w:widowControl/>
              <w:suppressAutoHyphens w:val="0"/>
              <w:autoSpaceDN w:val="0"/>
              <w:jc w:val="center"/>
              <w:rPr>
                <w:b/>
                <w:sz w:val="18"/>
                <w:szCs w:val="18"/>
                <w:lang w:eastAsia="ru-RU"/>
              </w:rPr>
            </w:pPr>
          </w:p>
          <w:p w:rsidR="00A16E49" w:rsidRPr="00A16E49" w:rsidRDefault="00A16E49" w:rsidP="00A16E49">
            <w:pPr>
              <w:widowControl/>
              <w:suppressAutoHyphens w:val="0"/>
              <w:autoSpaceDN w:val="0"/>
              <w:jc w:val="center"/>
              <w:rPr>
                <w:b/>
                <w:sz w:val="18"/>
                <w:szCs w:val="18"/>
                <w:lang w:eastAsia="ru-RU"/>
              </w:rPr>
            </w:pPr>
            <w:r w:rsidRPr="00A16E49">
              <w:rPr>
                <w:b/>
                <w:sz w:val="18"/>
                <w:szCs w:val="18"/>
                <w:lang w:eastAsia="ru-RU"/>
              </w:rPr>
              <w:t>Цель «Предотвращение роста напряженности на рынке труда»</w:t>
            </w:r>
          </w:p>
          <w:p w:rsidR="00A16E49" w:rsidRPr="00A16E49" w:rsidRDefault="00A16E49" w:rsidP="00A16E49">
            <w:pPr>
              <w:widowControl/>
              <w:suppressAutoHyphens w:val="0"/>
              <w:autoSpaceDN w:val="0"/>
              <w:jc w:val="center"/>
              <w:rPr>
                <w:b/>
                <w:sz w:val="18"/>
                <w:szCs w:val="18"/>
                <w:lang w:eastAsia="ru-RU"/>
              </w:rPr>
            </w:pPr>
          </w:p>
        </w:tc>
      </w:tr>
      <w:tr w:rsidR="00A236BE" w:rsidRPr="00A16E49" w:rsidTr="001A7021">
        <w:trPr>
          <w:trHeight w:val="20"/>
        </w:trPr>
        <w:tc>
          <w:tcPr>
            <w:tcW w:w="768" w:type="dxa"/>
            <w:vMerge w:val="restart"/>
          </w:tcPr>
          <w:p w:rsidR="00A236BE" w:rsidRPr="00A16E49" w:rsidRDefault="00A236BE" w:rsidP="00A16E49">
            <w:pPr>
              <w:widowControl/>
              <w:suppressAutoHyphens w:val="0"/>
              <w:autoSpaceDN w:val="0"/>
              <w:jc w:val="both"/>
              <w:rPr>
                <w:sz w:val="18"/>
                <w:szCs w:val="18"/>
                <w:lang w:eastAsia="ru-RU"/>
              </w:rPr>
            </w:pPr>
            <w:r w:rsidRPr="00A16E49">
              <w:rPr>
                <w:sz w:val="18"/>
                <w:szCs w:val="18"/>
                <w:lang w:eastAsia="ru-RU"/>
              </w:rPr>
              <w:t>Основное мероприя</w:t>
            </w:r>
            <w:r w:rsidRPr="00A16E49">
              <w:rPr>
                <w:sz w:val="18"/>
                <w:szCs w:val="18"/>
                <w:lang w:eastAsia="ru-RU"/>
              </w:rPr>
              <w:softHyphen/>
              <w:t>тие 1</w:t>
            </w:r>
          </w:p>
        </w:tc>
        <w:tc>
          <w:tcPr>
            <w:tcW w:w="925" w:type="dxa"/>
            <w:vMerge w:val="restart"/>
          </w:tcPr>
          <w:p w:rsidR="00A236BE" w:rsidRPr="00A16E49" w:rsidRDefault="00A236BE" w:rsidP="00A16E49">
            <w:pPr>
              <w:widowControl/>
              <w:suppressAutoHyphens w:val="0"/>
              <w:autoSpaceDN w:val="0"/>
              <w:jc w:val="both"/>
              <w:rPr>
                <w:sz w:val="18"/>
                <w:szCs w:val="18"/>
                <w:lang w:eastAsia="ru-RU"/>
              </w:rPr>
            </w:pPr>
            <w:r w:rsidRPr="00A16E49">
              <w:rPr>
                <w:sz w:val="18"/>
                <w:szCs w:val="18"/>
                <w:lang w:eastAsia="ru-RU"/>
              </w:rPr>
              <w:t>Мероприятия в области содействия занятости населения Чувашской Республики</w:t>
            </w:r>
          </w:p>
        </w:tc>
        <w:tc>
          <w:tcPr>
            <w:tcW w:w="1068" w:type="dxa"/>
            <w:vMerge w:val="restart"/>
          </w:tcPr>
          <w:p w:rsidR="00A236BE" w:rsidRPr="00A16E49" w:rsidRDefault="00A236BE" w:rsidP="00A16E49">
            <w:pPr>
              <w:widowControl/>
              <w:suppressAutoHyphens w:val="0"/>
              <w:autoSpaceDN w:val="0"/>
              <w:adjustRightInd w:val="0"/>
              <w:jc w:val="both"/>
              <w:rPr>
                <w:sz w:val="18"/>
                <w:szCs w:val="18"/>
                <w:lang w:eastAsia="ru-RU"/>
              </w:rPr>
            </w:pPr>
            <w:r w:rsidRPr="00A16E49">
              <w:rPr>
                <w:sz w:val="18"/>
                <w:szCs w:val="18"/>
                <w:lang w:eastAsia="ru-RU"/>
              </w:rPr>
              <w:t>трудоустройство граждан, ищущих работу;</w:t>
            </w:r>
          </w:p>
          <w:p w:rsidR="00A236BE" w:rsidRPr="00A16E49" w:rsidRDefault="00A236BE" w:rsidP="00A16E49">
            <w:pPr>
              <w:widowControl/>
              <w:suppressAutoHyphens w:val="0"/>
              <w:autoSpaceDN w:val="0"/>
              <w:adjustRightInd w:val="0"/>
              <w:jc w:val="both"/>
              <w:rPr>
                <w:sz w:val="18"/>
                <w:szCs w:val="18"/>
                <w:lang w:eastAsia="ru-RU"/>
              </w:rPr>
            </w:pPr>
            <w:r w:rsidRPr="00A16E49">
              <w:rPr>
                <w:sz w:val="18"/>
                <w:szCs w:val="18"/>
                <w:lang w:eastAsia="ru-RU"/>
              </w:rPr>
              <w:t>психологическая поддержка безработных граждан;</w:t>
            </w:r>
          </w:p>
          <w:p w:rsidR="00A236BE" w:rsidRPr="00A16E49" w:rsidRDefault="00A236BE" w:rsidP="00A16E49">
            <w:pPr>
              <w:widowControl/>
              <w:suppressAutoHyphens w:val="0"/>
              <w:autoSpaceDN w:val="0"/>
              <w:adjustRightInd w:val="0"/>
              <w:jc w:val="both"/>
              <w:rPr>
                <w:sz w:val="18"/>
                <w:szCs w:val="18"/>
                <w:lang w:eastAsia="ru-RU"/>
              </w:rPr>
            </w:pPr>
            <w:r w:rsidRPr="00A16E49">
              <w:rPr>
                <w:sz w:val="18"/>
                <w:szCs w:val="18"/>
                <w:lang w:eastAsia="ru-RU"/>
              </w:rPr>
              <w:t>социальная поддержка безработных граждан;</w:t>
            </w:r>
          </w:p>
          <w:p w:rsidR="00A236BE" w:rsidRPr="00A16E49" w:rsidRDefault="00A236BE" w:rsidP="00A16E49">
            <w:pPr>
              <w:widowControl/>
              <w:suppressAutoHyphens w:val="0"/>
              <w:autoSpaceDN w:val="0"/>
              <w:jc w:val="both"/>
              <w:rPr>
                <w:sz w:val="18"/>
                <w:szCs w:val="18"/>
                <w:lang w:eastAsia="ru-RU"/>
              </w:rPr>
            </w:pPr>
            <w:r w:rsidRPr="00A16E49">
              <w:rPr>
                <w:sz w:val="18"/>
                <w:szCs w:val="18"/>
                <w:lang w:eastAsia="ru-RU"/>
              </w:rPr>
              <w:t>информиро</w:t>
            </w:r>
            <w:r w:rsidRPr="00A16E49">
              <w:rPr>
                <w:sz w:val="18"/>
                <w:szCs w:val="18"/>
                <w:lang w:eastAsia="ru-RU"/>
              </w:rPr>
              <w:softHyphen/>
              <w:t>вание граждан о востребованных и новых профессиях</w:t>
            </w:r>
          </w:p>
        </w:tc>
        <w:tc>
          <w:tcPr>
            <w:tcW w:w="1272" w:type="dxa"/>
            <w:vMerge w:val="restart"/>
          </w:tcPr>
          <w:p w:rsidR="00A236BE" w:rsidRPr="003E3350" w:rsidRDefault="00A236BE" w:rsidP="001A7021">
            <w:pPr>
              <w:widowControl/>
              <w:suppressAutoHyphens w:val="0"/>
              <w:autoSpaceDN w:val="0"/>
              <w:jc w:val="both"/>
              <w:rPr>
                <w:sz w:val="18"/>
                <w:szCs w:val="18"/>
                <w:lang w:eastAsia="ru-RU"/>
              </w:rPr>
            </w:pPr>
            <w:r w:rsidRPr="00A16E49">
              <w:rPr>
                <w:sz w:val="18"/>
                <w:szCs w:val="18"/>
                <w:lang w:eastAsia="ru-RU"/>
              </w:rPr>
              <w:t xml:space="preserve">ответственный исполнитель – </w:t>
            </w:r>
            <w:r w:rsidR="007C27DB">
              <w:rPr>
                <w:sz w:val="18"/>
                <w:szCs w:val="18"/>
                <w:lang w:eastAsia="ru-RU"/>
              </w:rPr>
              <w:t>ЦЗН (по согласованию)</w:t>
            </w:r>
          </w:p>
          <w:p w:rsidR="00A236BE" w:rsidRPr="00A16E49" w:rsidRDefault="00A236BE" w:rsidP="007C27DB">
            <w:pPr>
              <w:widowControl/>
              <w:suppressAutoHyphens w:val="0"/>
              <w:autoSpaceDN w:val="0"/>
              <w:jc w:val="both"/>
              <w:rPr>
                <w:sz w:val="18"/>
                <w:szCs w:val="18"/>
                <w:lang w:eastAsia="ru-RU"/>
              </w:rPr>
            </w:pPr>
            <w:r w:rsidRPr="00A16E49">
              <w:rPr>
                <w:sz w:val="18"/>
                <w:szCs w:val="18"/>
                <w:lang w:eastAsia="ru-RU"/>
              </w:rPr>
              <w:t xml:space="preserve">соисполнители – </w:t>
            </w:r>
            <w:r>
              <w:rPr>
                <w:sz w:val="18"/>
                <w:szCs w:val="18"/>
                <w:lang w:eastAsia="ru-RU"/>
              </w:rPr>
              <w:t>сектор экономики администрации Канашского района, предприятия, организации района</w:t>
            </w:r>
            <w:r w:rsidR="007C27DB">
              <w:rPr>
                <w:sz w:val="18"/>
                <w:szCs w:val="18"/>
                <w:lang w:eastAsia="ru-RU"/>
              </w:rPr>
              <w:t xml:space="preserve"> (по согласованию)</w:t>
            </w:r>
            <w:proofErr w:type="gramStart"/>
            <w:r>
              <w:rPr>
                <w:sz w:val="18"/>
                <w:szCs w:val="18"/>
                <w:lang w:eastAsia="ru-RU"/>
              </w:rPr>
              <w:t>,с</w:t>
            </w:r>
            <w:proofErr w:type="gramEnd"/>
            <w:r>
              <w:rPr>
                <w:sz w:val="18"/>
                <w:szCs w:val="18"/>
                <w:lang w:eastAsia="ru-RU"/>
              </w:rPr>
              <w:t>ельские поселения</w:t>
            </w:r>
            <w:r w:rsidR="007C27DB">
              <w:rPr>
                <w:sz w:val="18"/>
                <w:szCs w:val="18"/>
                <w:lang w:eastAsia="ru-RU"/>
              </w:rPr>
              <w:t>(по согласованию)</w:t>
            </w:r>
          </w:p>
        </w:tc>
        <w:tc>
          <w:tcPr>
            <w:tcW w:w="779" w:type="dxa"/>
          </w:tcPr>
          <w:p w:rsidR="00A236BE" w:rsidRPr="00A16E49" w:rsidRDefault="00A236BE" w:rsidP="00A16E49">
            <w:pPr>
              <w:widowControl/>
              <w:suppressAutoHyphens w:val="0"/>
              <w:autoSpaceDN w:val="0"/>
              <w:jc w:val="center"/>
              <w:rPr>
                <w:sz w:val="18"/>
                <w:szCs w:val="18"/>
                <w:lang w:eastAsia="ru-RU"/>
              </w:rPr>
            </w:pPr>
            <w:r w:rsidRPr="00A16E49">
              <w:rPr>
                <w:sz w:val="18"/>
                <w:szCs w:val="18"/>
                <w:lang w:eastAsia="ru-RU"/>
              </w:rPr>
              <w:t>x</w:t>
            </w:r>
          </w:p>
        </w:tc>
        <w:tc>
          <w:tcPr>
            <w:tcW w:w="708" w:type="dxa"/>
          </w:tcPr>
          <w:p w:rsidR="00A236BE" w:rsidRPr="00A16E49" w:rsidRDefault="00A236BE"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A236BE" w:rsidRPr="00A16E49" w:rsidRDefault="00A236BE" w:rsidP="00A16E49">
            <w:pPr>
              <w:widowControl/>
              <w:suppressAutoHyphens w:val="0"/>
              <w:autoSpaceDN w:val="0"/>
              <w:jc w:val="center"/>
              <w:rPr>
                <w:sz w:val="18"/>
                <w:szCs w:val="18"/>
                <w:lang w:eastAsia="ru-RU"/>
              </w:rPr>
            </w:pPr>
            <w:r w:rsidRPr="00A16E49">
              <w:rPr>
                <w:sz w:val="18"/>
                <w:szCs w:val="18"/>
                <w:lang w:eastAsia="ru-RU"/>
              </w:rPr>
              <w:t>x</w:t>
            </w:r>
          </w:p>
        </w:tc>
        <w:tc>
          <w:tcPr>
            <w:tcW w:w="709" w:type="dxa"/>
          </w:tcPr>
          <w:p w:rsidR="00A236BE" w:rsidRPr="00A16E49" w:rsidRDefault="00A236BE"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A236BE" w:rsidRPr="00A16E49" w:rsidRDefault="00A236BE" w:rsidP="00A16E49">
            <w:pPr>
              <w:widowControl/>
              <w:suppressAutoHyphens w:val="0"/>
              <w:autoSpaceDN w:val="0"/>
              <w:jc w:val="both"/>
              <w:rPr>
                <w:sz w:val="18"/>
                <w:szCs w:val="18"/>
                <w:lang w:eastAsia="ru-RU"/>
              </w:rPr>
            </w:pPr>
            <w:r w:rsidRPr="00A16E49">
              <w:rPr>
                <w:sz w:val="18"/>
                <w:szCs w:val="18"/>
                <w:lang w:eastAsia="ru-RU"/>
              </w:rPr>
              <w:t>всего</w:t>
            </w:r>
          </w:p>
        </w:tc>
        <w:tc>
          <w:tcPr>
            <w:tcW w:w="851" w:type="dxa"/>
          </w:tcPr>
          <w:p w:rsidR="00A236BE" w:rsidRPr="00A16E49" w:rsidRDefault="00A236BE" w:rsidP="001A7021">
            <w:pPr>
              <w:widowControl/>
              <w:suppressAutoHyphens w:val="0"/>
              <w:autoSpaceDN w:val="0"/>
              <w:jc w:val="center"/>
              <w:rPr>
                <w:sz w:val="18"/>
                <w:szCs w:val="18"/>
                <w:lang w:eastAsia="ru-RU"/>
              </w:rPr>
            </w:pPr>
            <w:r>
              <w:rPr>
                <w:sz w:val="18"/>
                <w:szCs w:val="18"/>
                <w:lang w:eastAsia="ru-RU"/>
              </w:rPr>
              <w:t>300,0</w:t>
            </w:r>
          </w:p>
        </w:tc>
        <w:tc>
          <w:tcPr>
            <w:tcW w:w="850" w:type="dxa"/>
          </w:tcPr>
          <w:p w:rsidR="00A236BE" w:rsidRPr="00A16E49" w:rsidRDefault="00A236BE" w:rsidP="009E62F1">
            <w:pPr>
              <w:widowControl/>
              <w:suppressAutoHyphens w:val="0"/>
              <w:autoSpaceDN w:val="0"/>
              <w:jc w:val="center"/>
              <w:rPr>
                <w:sz w:val="18"/>
                <w:szCs w:val="18"/>
                <w:lang w:eastAsia="ru-RU"/>
              </w:rPr>
            </w:pPr>
            <w:r>
              <w:rPr>
                <w:sz w:val="18"/>
                <w:szCs w:val="18"/>
                <w:lang w:eastAsia="ru-RU"/>
              </w:rPr>
              <w:t>3</w:t>
            </w:r>
            <w:r w:rsidR="009E62F1">
              <w:rPr>
                <w:sz w:val="18"/>
                <w:szCs w:val="18"/>
                <w:lang w:eastAsia="ru-RU"/>
              </w:rPr>
              <w:t>5</w:t>
            </w:r>
            <w:r>
              <w:rPr>
                <w:sz w:val="18"/>
                <w:szCs w:val="18"/>
                <w:lang w:eastAsia="ru-RU"/>
              </w:rPr>
              <w:t>0,0</w:t>
            </w:r>
          </w:p>
        </w:tc>
        <w:tc>
          <w:tcPr>
            <w:tcW w:w="854" w:type="dxa"/>
          </w:tcPr>
          <w:p w:rsidR="00A236BE" w:rsidRDefault="009E62F1" w:rsidP="00A236BE">
            <w:pPr>
              <w:jc w:val="center"/>
            </w:pPr>
            <w:r>
              <w:rPr>
                <w:sz w:val="18"/>
                <w:szCs w:val="18"/>
                <w:lang w:eastAsia="ru-RU"/>
              </w:rPr>
              <w:t>35</w:t>
            </w:r>
            <w:r w:rsidR="00A236BE" w:rsidRPr="002E7163">
              <w:rPr>
                <w:sz w:val="18"/>
                <w:szCs w:val="18"/>
                <w:lang w:eastAsia="ru-RU"/>
              </w:rPr>
              <w:t>0,0</w:t>
            </w:r>
          </w:p>
        </w:tc>
        <w:tc>
          <w:tcPr>
            <w:tcW w:w="853" w:type="dxa"/>
          </w:tcPr>
          <w:p w:rsidR="00A236BE" w:rsidRDefault="009E62F1" w:rsidP="00A236BE">
            <w:pPr>
              <w:jc w:val="center"/>
            </w:pPr>
            <w:r>
              <w:rPr>
                <w:sz w:val="18"/>
                <w:szCs w:val="18"/>
                <w:lang w:eastAsia="ru-RU"/>
              </w:rPr>
              <w:t>3</w:t>
            </w:r>
            <w:r w:rsidR="00A236BE" w:rsidRPr="002E7163">
              <w:rPr>
                <w:sz w:val="18"/>
                <w:szCs w:val="18"/>
                <w:lang w:eastAsia="ru-RU"/>
              </w:rPr>
              <w:t>00,0</w:t>
            </w:r>
          </w:p>
        </w:tc>
        <w:tc>
          <w:tcPr>
            <w:tcW w:w="854" w:type="dxa"/>
          </w:tcPr>
          <w:p w:rsidR="00A236BE" w:rsidRDefault="009E62F1" w:rsidP="00A236BE">
            <w:pPr>
              <w:jc w:val="center"/>
            </w:pPr>
            <w:r>
              <w:rPr>
                <w:sz w:val="18"/>
                <w:szCs w:val="18"/>
                <w:lang w:eastAsia="ru-RU"/>
              </w:rPr>
              <w:t>3</w:t>
            </w:r>
            <w:r w:rsidR="00A236BE" w:rsidRPr="002E7163">
              <w:rPr>
                <w:sz w:val="18"/>
                <w:szCs w:val="18"/>
                <w:lang w:eastAsia="ru-RU"/>
              </w:rPr>
              <w:t>00,0</w:t>
            </w:r>
          </w:p>
        </w:tc>
        <w:tc>
          <w:tcPr>
            <w:tcW w:w="851" w:type="dxa"/>
          </w:tcPr>
          <w:p w:rsidR="00A236BE" w:rsidRDefault="00A236BE" w:rsidP="00A236BE">
            <w:pPr>
              <w:jc w:val="center"/>
            </w:pPr>
            <w:r w:rsidRPr="002E7163">
              <w:rPr>
                <w:sz w:val="18"/>
                <w:szCs w:val="18"/>
                <w:lang w:eastAsia="ru-RU"/>
              </w:rPr>
              <w:t>400,0</w:t>
            </w:r>
          </w:p>
        </w:tc>
        <w:tc>
          <w:tcPr>
            <w:tcW w:w="851" w:type="dxa"/>
          </w:tcPr>
          <w:p w:rsidR="00A236BE" w:rsidRDefault="00A236BE" w:rsidP="00A236BE">
            <w:pPr>
              <w:jc w:val="center"/>
            </w:pPr>
            <w:r w:rsidRPr="002E7163">
              <w:rPr>
                <w:sz w:val="18"/>
                <w:szCs w:val="18"/>
                <w:lang w:eastAsia="ru-RU"/>
              </w:rPr>
              <w:t>400,0</w:t>
            </w:r>
          </w:p>
        </w:tc>
        <w:tc>
          <w:tcPr>
            <w:tcW w:w="904" w:type="dxa"/>
          </w:tcPr>
          <w:p w:rsidR="00A236BE" w:rsidRPr="00A16E49" w:rsidRDefault="00A236BE" w:rsidP="001A7021">
            <w:pPr>
              <w:widowControl/>
              <w:suppressAutoHyphens w:val="0"/>
              <w:autoSpaceDN w:val="0"/>
              <w:jc w:val="center"/>
              <w:rPr>
                <w:sz w:val="18"/>
                <w:szCs w:val="18"/>
                <w:lang w:eastAsia="ru-RU"/>
              </w:rPr>
            </w:pPr>
            <w:r>
              <w:rPr>
                <w:sz w:val="18"/>
                <w:szCs w:val="18"/>
                <w:lang w:eastAsia="ru-RU"/>
              </w:rPr>
              <w:t>2000</w:t>
            </w:r>
            <w:r w:rsidRPr="00A16E49">
              <w:rPr>
                <w:sz w:val="18"/>
                <w:szCs w:val="18"/>
                <w:lang w:eastAsia="ru-RU"/>
              </w:rPr>
              <w:t>,</w:t>
            </w:r>
            <w:r>
              <w:rPr>
                <w:sz w:val="18"/>
                <w:szCs w:val="18"/>
                <w:lang w:eastAsia="ru-RU"/>
              </w:rPr>
              <w:t>0</w:t>
            </w:r>
          </w:p>
        </w:tc>
        <w:tc>
          <w:tcPr>
            <w:tcW w:w="930" w:type="dxa"/>
          </w:tcPr>
          <w:p w:rsidR="00A236BE" w:rsidRPr="00A16E49" w:rsidRDefault="00A236BE" w:rsidP="001A7021">
            <w:pPr>
              <w:widowControl/>
              <w:suppressAutoHyphens w:val="0"/>
              <w:autoSpaceDN w:val="0"/>
              <w:jc w:val="center"/>
              <w:rPr>
                <w:sz w:val="18"/>
                <w:szCs w:val="18"/>
                <w:lang w:eastAsia="ru-RU"/>
              </w:rPr>
            </w:pPr>
            <w:r>
              <w:rPr>
                <w:sz w:val="18"/>
                <w:szCs w:val="18"/>
                <w:lang w:eastAsia="ru-RU"/>
              </w:rPr>
              <w:t>2000,</w:t>
            </w:r>
            <w:r w:rsidRPr="00A16E49">
              <w:rPr>
                <w:sz w:val="18"/>
                <w:szCs w:val="18"/>
                <w:lang w:eastAsia="ru-RU"/>
              </w:rPr>
              <w:t>0</w:t>
            </w:r>
          </w:p>
        </w:tc>
      </w:tr>
      <w:tr w:rsidR="00A16E49" w:rsidRPr="00A16E49" w:rsidTr="001A7021">
        <w:trPr>
          <w:trHeight w:val="20"/>
        </w:trPr>
        <w:tc>
          <w:tcPr>
            <w:tcW w:w="768" w:type="dxa"/>
            <w:vMerge/>
          </w:tcPr>
          <w:p w:rsidR="00A16E49" w:rsidRPr="00A16E49" w:rsidRDefault="00A16E49" w:rsidP="00A16E49">
            <w:pPr>
              <w:widowControl/>
              <w:suppressAutoHyphens w:val="0"/>
              <w:autoSpaceDN w:val="0"/>
              <w:jc w:val="both"/>
              <w:rPr>
                <w:sz w:val="18"/>
                <w:szCs w:val="18"/>
                <w:lang w:eastAsia="ru-RU"/>
              </w:rPr>
            </w:pPr>
          </w:p>
        </w:tc>
        <w:tc>
          <w:tcPr>
            <w:tcW w:w="925" w:type="dxa"/>
            <w:vMerge/>
          </w:tcPr>
          <w:p w:rsidR="00A16E49" w:rsidRPr="00A16E49" w:rsidRDefault="00A16E49" w:rsidP="00A16E49">
            <w:pPr>
              <w:widowControl/>
              <w:suppressAutoHyphens w:val="0"/>
              <w:autoSpaceDN w:val="0"/>
              <w:jc w:val="both"/>
              <w:rPr>
                <w:sz w:val="18"/>
                <w:szCs w:val="18"/>
                <w:lang w:eastAsia="ru-RU"/>
              </w:rPr>
            </w:pPr>
          </w:p>
        </w:tc>
        <w:tc>
          <w:tcPr>
            <w:tcW w:w="1068" w:type="dxa"/>
            <w:vMerge/>
          </w:tcPr>
          <w:p w:rsidR="00A16E49" w:rsidRPr="00A16E49" w:rsidRDefault="00A16E49" w:rsidP="00A16E49">
            <w:pPr>
              <w:widowControl/>
              <w:suppressAutoHyphens w:val="0"/>
              <w:autoSpaceDN w:val="0"/>
              <w:jc w:val="both"/>
              <w:rPr>
                <w:sz w:val="18"/>
                <w:szCs w:val="18"/>
                <w:lang w:eastAsia="ru-RU"/>
              </w:rPr>
            </w:pPr>
          </w:p>
        </w:tc>
        <w:tc>
          <w:tcPr>
            <w:tcW w:w="1272" w:type="dxa"/>
            <w:vMerge/>
          </w:tcPr>
          <w:p w:rsidR="00A16E49" w:rsidRPr="00A16E49" w:rsidRDefault="00A16E49" w:rsidP="00A16E49">
            <w:pPr>
              <w:widowControl/>
              <w:suppressAutoHyphens w:val="0"/>
              <w:autoSpaceDN w:val="0"/>
              <w:jc w:val="both"/>
              <w:rPr>
                <w:sz w:val="18"/>
                <w:szCs w:val="18"/>
                <w:lang w:eastAsia="ru-RU"/>
              </w:rPr>
            </w:pPr>
          </w:p>
        </w:tc>
        <w:tc>
          <w:tcPr>
            <w:tcW w:w="779"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x</w:t>
            </w:r>
          </w:p>
        </w:tc>
        <w:tc>
          <w:tcPr>
            <w:tcW w:w="708"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x</w:t>
            </w:r>
          </w:p>
        </w:tc>
        <w:tc>
          <w:tcPr>
            <w:tcW w:w="709" w:type="dxa"/>
          </w:tcPr>
          <w:p w:rsidR="00A16E49" w:rsidRPr="00A16E49" w:rsidRDefault="00A16E49"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A16E49" w:rsidRPr="00A16E49" w:rsidRDefault="00A16E49" w:rsidP="00A16E49">
            <w:pPr>
              <w:widowControl/>
              <w:suppressAutoHyphens w:val="0"/>
              <w:autoSpaceDN w:val="0"/>
              <w:jc w:val="both"/>
              <w:rPr>
                <w:sz w:val="18"/>
                <w:szCs w:val="18"/>
                <w:lang w:eastAsia="ru-RU"/>
              </w:rPr>
            </w:pPr>
            <w:r w:rsidRPr="00A16E49">
              <w:rPr>
                <w:sz w:val="18"/>
                <w:szCs w:val="18"/>
                <w:lang w:eastAsia="ru-RU"/>
              </w:rPr>
              <w:t>федеральный бюджет</w:t>
            </w:r>
          </w:p>
        </w:tc>
        <w:tc>
          <w:tcPr>
            <w:tcW w:w="851" w:type="dxa"/>
          </w:tcPr>
          <w:p w:rsidR="00A16E49" w:rsidRPr="00A16E49" w:rsidRDefault="00A16E49" w:rsidP="00A16E49">
            <w:pPr>
              <w:widowControl/>
              <w:suppressAutoHyphens w:val="0"/>
              <w:autoSpaceDN w:val="0"/>
              <w:jc w:val="center"/>
              <w:rPr>
                <w:sz w:val="18"/>
                <w:szCs w:val="18"/>
                <w:lang w:eastAsia="ru-RU"/>
              </w:rPr>
            </w:pPr>
          </w:p>
        </w:tc>
        <w:tc>
          <w:tcPr>
            <w:tcW w:w="850" w:type="dxa"/>
          </w:tcPr>
          <w:p w:rsidR="00A16E49" w:rsidRPr="00A16E49" w:rsidRDefault="00A16E49" w:rsidP="00A16E49">
            <w:pPr>
              <w:widowControl/>
              <w:suppressAutoHyphens w:val="0"/>
              <w:autoSpaceDN w:val="0"/>
              <w:jc w:val="center"/>
              <w:rPr>
                <w:sz w:val="18"/>
                <w:szCs w:val="18"/>
                <w:lang w:eastAsia="ru-RU"/>
              </w:rPr>
            </w:pPr>
          </w:p>
        </w:tc>
        <w:tc>
          <w:tcPr>
            <w:tcW w:w="854" w:type="dxa"/>
          </w:tcPr>
          <w:p w:rsidR="00A16E49" w:rsidRPr="00A16E49" w:rsidRDefault="00A16E49" w:rsidP="00A16E49">
            <w:pPr>
              <w:widowControl/>
              <w:suppressAutoHyphens w:val="0"/>
              <w:autoSpaceDN w:val="0"/>
              <w:jc w:val="center"/>
              <w:rPr>
                <w:sz w:val="18"/>
                <w:szCs w:val="18"/>
                <w:lang w:eastAsia="ru-RU"/>
              </w:rPr>
            </w:pPr>
          </w:p>
        </w:tc>
        <w:tc>
          <w:tcPr>
            <w:tcW w:w="853" w:type="dxa"/>
          </w:tcPr>
          <w:p w:rsidR="00A16E49" w:rsidRPr="00A16E49" w:rsidRDefault="00A16E49" w:rsidP="00A16E49">
            <w:pPr>
              <w:widowControl/>
              <w:suppressAutoHyphens w:val="0"/>
              <w:autoSpaceDE/>
              <w:jc w:val="center"/>
              <w:rPr>
                <w:rFonts w:eastAsia="Calibri"/>
                <w:sz w:val="18"/>
                <w:szCs w:val="18"/>
              </w:rPr>
            </w:pPr>
          </w:p>
        </w:tc>
        <w:tc>
          <w:tcPr>
            <w:tcW w:w="854" w:type="dxa"/>
          </w:tcPr>
          <w:p w:rsidR="00A16E49" w:rsidRPr="00A16E49" w:rsidRDefault="00A16E49" w:rsidP="00A16E49">
            <w:pPr>
              <w:widowControl/>
              <w:suppressAutoHyphens w:val="0"/>
              <w:autoSpaceDE/>
              <w:jc w:val="center"/>
              <w:rPr>
                <w:rFonts w:eastAsia="Calibri"/>
                <w:sz w:val="18"/>
                <w:szCs w:val="18"/>
              </w:rPr>
            </w:pPr>
          </w:p>
        </w:tc>
        <w:tc>
          <w:tcPr>
            <w:tcW w:w="851" w:type="dxa"/>
          </w:tcPr>
          <w:p w:rsidR="00A16E49" w:rsidRPr="00A16E49" w:rsidRDefault="00A16E49" w:rsidP="00A16E49">
            <w:pPr>
              <w:widowControl/>
              <w:suppressAutoHyphens w:val="0"/>
              <w:autoSpaceDE/>
              <w:jc w:val="center"/>
              <w:rPr>
                <w:rFonts w:eastAsia="Calibri"/>
                <w:sz w:val="18"/>
                <w:szCs w:val="18"/>
              </w:rPr>
            </w:pPr>
          </w:p>
        </w:tc>
        <w:tc>
          <w:tcPr>
            <w:tcW w:w="851" w:type="dxa"/>
          </w:tcPr>
          <w:p w:rsidR="00A16E49" w:rsidRPr="00A16E49" w:rsidRDefault="00A16E49" w:rsidP="00A16E49">
            <w:pPr>
              <w:widowControl/>
              <w:suppressAutoHyphens w:val="0"/>
              <w:autoSpaceDE/>
              <w:jc w:val="center"/>
              <w:rPr>
                <w:rFonts w:eastAsia="Calibri"/>
                <w:sz w:val="18"/>
                <w:szCs w:val="18"/>
              </w:rPr>
            </w:pPr>
          </w:p>
        </w:tc>
        <w:tc>
          <w:tcPr>
            <w:tcW w:w="904" w:type="dxa"/>
          </w:tcPr>
          <w:p w:rsidR="00A16E49" w:rsidRPr="00A16E49" w:rsidRDefault="00A16E49" w:rsidP="00A16E49">
            <w:pPr>
              <w:widowControl/>
              <w:suppressAutoHyphens w:val="0"/>
              <w:autoSpaceDN w:val="0"/>
              <w:ind w:left="-62" w:firstLine="62"/>
              <w:jc w:val="center"/>
              <w:rPr>
                <w:sz w:val="18"/>
                <w:szCs w:val="18"/>
                <w:lang w:eastAsia="ru-RU"/>
              </w:rPr>
            </w:pPr>
          </w:p>
        </w:tc>
        <w:tc>
          <w:tcPr>
            <w:tcW w:w="930" w:type="dxa"/>
          </w:tcPr>
          <w:p w:rsidR="00A16E49" w:rsidRPr="00A16E49" w:rsidRDefault="00A16E49" w:rsidP="00A16E49">
            <w:pPr>
              <w:widowControl/>
              <w:suppressAutoHyphens w:val="0"/>
              <w:autoSpaceDN w:val="0"/>
              <w:jc w:val="center"/>
              <w:rPr>
                <w:sz w:val="18"/>
                <w:szCs w:val="18"/>
                <w:lang w:eastAsia="ru-RU"/>
              </w:rPr>
            </w:pPr>
          </w:p>
        </w:tc>
      </w:tr>
      <w:tr w:rsidR="001A7021" w:rsidRPr="00A16E49" w:rsidTr="001A7021">
        <w:trPr>
          <w:trHeight w:val="20"/>
        </w:trPr>
        <w:tc>
          <w:tcPr>
            <w:tcW w:w="768" w:type="dxa"/>
            <w:vMerge/>
          </w:tcPr>
          <w:p w:rsidR="001A7021" w:rsidRPr="00A16E49" w:rsidRDefault="001A7021" w:rsidP="00A16E49">
            <w:pPr>
              <w:widowControl/>
              <w:suppressAutoHyphens w:val="0"/>
              <w:autoSpaceDN w:val="0"/>
              <w:jc w:val="both"/>
              <w:rPr>
                <w:sz w:val="18"/>
                <w:szCs w:val="18"/>
                <w:lang w:eastAsia="ru-RU"/>
              </w:rPr>
            </w:pPr>
          </w:p>
        </w:tc>
        <w:tc>
          <w:tcPr>
            <w:tcW w:w="925" w:type="dxa"/>
            <w:vMerge/>
          </w:tcPr>
          <w:p w:rsidR="001A7021" w:rsidRPr="00A16E49" w:rsidRDefault="001A7021" w:rsidP="00A16E49">
            <w:pPr>
              <w:widowControl/>
              <w:suppressAutoHyphens w:val="0"/>
              <w:autoSpaceDN w:val="0"/>
              <w:jc w:val="both"/>
              <w:rPr>
                <w:sz w:val="18"/>
                <w:szCs w:val="18"/>
                <w:lang w:eastAsia="ru-RU"/>
              </w:rPr>
            </w:pPr>
          </w:p>
        </w:tc>
        <w:tc>
          <w:tcPr>
            <w:tcW w:w="1068" w:type="dxa"/>
            <w:vMerge/>
          </w:tcPr>
          <w:p w:rsidR="001A7021" w:rsidRPr="00A16E49" w:rsidRDefault="001A7021" w:rsidP="00A16E49">
            <w:pPr>
              <w:widowControl/>
              <w:suppressAutoHyphens w:val="0"/>
              <w:autoSpaceDN w:val="0"/>
              <w:jc w:val="both"/>
              <w:rPr>
                <w:sz w:val="18"/>
                <w:szCs w:val="18"/>
                <w:lang w:eastAsia="ru-RU"/>
              </w:rPr>
            </w:pPr>
          </w:p>
        </w:tc>
        <w:tc>
          <w:tcPr>
            <w:tcW w:w="1272" w:type="dxa"/>
            <w:vMerge/>
          </w:tcPr>
          <w:p w:rsidR="001A7021" w:rsidRPr="00A16E49" w:rsidRDefault="001A7021" w:rsidP="00A16E49">
            <w:pPr>
              <w:widowControl/>
              <w:suppressAutoHyphens w:val="0"/>
              <w:autoSpaceDN w:val="0"/>
              <w:jc w:val="both"/>
              <w:rPr>
                <w:sz w:val="18"/>
                <w:szCs w:val="18"/>
                <w:lang w:eastAsia="ru-RU"/>
              </w:rPr>
            </w:pPr>
          </w:p>
        </w:tc>
        <w:tc>
          <w:tcPr>
            <w:tcW w:w="779"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708"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850"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709"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850" w:type="dxa"/>
          </w:tcPr>
          <w:p w:rsidR="001A7021" w:rsidRPr="00A16E49" w:rsidRDefault="001A7021" w:rsidP="00A16E49">
            <w:pPr>
              <w:widowControl/>
              <w:suppressAutoHyphens w:val="0"/>
              <w:autoSpaceDN w:val="0"/>
              <w:jc w:val="both"/>
              <w:rPr>
                <w:sz w:val="18"/>
                <w:szCs w:val="18"/>
                <w:lang w:eastAsia="ru-RU"/>
              </w:rPr>
            </w:pPr>
            <w:r w:rsidRPr="00A16E49">
              <w:rPr>
                <w:sz w:val="18"/>
                <w:szCs w:val="18"/>
                <w:lang w:eastAsia="ru-RU"/>
              </w:rPr>
              <w:t>республиканский бюджет Чувашской Республики</w:t>
            </w:r>
          </w:p>
        </w:tc>
        <w:tc>
          <w:tcPr>
            <w:tcW w:w="851"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4"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3"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4"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904" w:type="dxa"/>
          </w:tcPr>
          <w:p w:rsidR="001A7021" w:rsidRPr="00A16E49" w:rsidRDefault="001A7021" w:rsidP="001A7021">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r>
      <w:tr w:rsidR="00A236BE" w:rsidRPr="00A16E49" w:rsidTr="001A7021">
        <w:trPr>
          <w:trHeight w:val="20"/>
        </w:trPr>
        <w:tc>
          <w:tcPr>
            <w:tcW w:w="768" w:type="dxa"/>
            <w:vMerge/>
          </w:tcPr>
          <w:p w:rsidR="00A236BE" w:rsidRPr="00A16E49" w:rsidRDefault="00A236BE" w:rsidP="00A16E49">
            <w:pPr>
              <w:widowControl/>
              <w:suppressAutoHyphens w:val="0"/>
              <w:autoSpaceDN w:val="0"/>
              <w:jc w:val="both"/>
              <w:rPr>
                <w:sz w:val="18"/>
                <w:szCs w:val="18"/>
                <w:lang w:eastAsia="ru-RU"/>
              </w:rPr>
            </w:pPr>
          </w:p>
        </w:tc>
        <w:tc>
          <w:tcPr>
            <w:tcW w:w="925" w:type="dxa"/>
            <w:vMerge/>
          </w:tcPr>
          <w:p w:rsidR="00A236BE" w:rsidRPr="00A16E49" w:rsidRDefault="00A236BE" w:rsidP="00A16E49">
            <w:pPr>
              <w:widowControl/>
              <w:suppressAutoHyphens w:val="0"/>
              <w:autoSpaceDN w:val="0"/>
              <w:jc w:val="both"/>
              <w:rPr>
                <w:sz w:val="18"/>
                <w:szCs w:val="18"/>
                <w:lang w:eastAsia="ru-RU"/>
              </w:rPr>
            </w:pPr>
          </w:p>
        </w:tc>
        <w:tc>
          <w:tcPr>
            <w:tcW w:w="1068" w:type="dxa"/>
            <w:vMerge/>
          </w:tcPr>
          <w:p w:rsidR="00A236BE" w:rsidRPr="00A16E49" w:rsidRDefault="00A236BE" w:rsidP="00A16E49">
            <w:pPr>
              <w:widowControl/>
              <w:suppressAutoHyphens w:val="0"/>
              <w:autoSpaceDN w:val="0"/>
              <w:jc w:val="both"/>
              <w:rPr>
                <w:sz w:val="18"/>
                <w:szCs w:val="18"/>
                <w:lang w:eastAsia="ru-RU"/>
              </w:rPr>
            </w:pPr>
          </w:p>
        </w:tc>
        <w:tc>
          <w:tcPr>
            <w:tcW w:w="1272" w:type="dxa"/>
            <w:vMerge/>
          </w:tcPr>
          <w:p w:rsidR="00A236BE" w:rsidRPr="00A16E49" w:rsidRDefault="00A236BE" w:rsidP="00A16E49">
            <w:pPr>
              <w:widowControl/>
              <w:suppressAutoHyphens w:val="0"/>
              <w:autoSpaceDN w:val="0"/>
              <w:jc w:val="both"/>
              <w:rPr>
                <w:sz w:val="18"/>
                <w:szCs w:val="18"/>
                <w:lang w:eastAsia="ru-RU"/>
              </w:rPr>
            </w:pPr>
          </w:p>
        </w:tc>
        <w:tc>
          <w:tcPr>
            <w:tcW w:w="779" w:type="dxa"/>
          </w:tcPr>
          <w:p w:rsidR="00A236BE" w:rsidRPr="00A16E49" w:rsidRDefault="00A236BE" w:rsidP="00A16E49">
            <w:pPr>
              <w:widowControl/>
              <w:suppressAutoHyphens w:val="0"/>
              <w:autoSpaceDN w:val="0"/>
              <w:jc w:val="center"/>
              <w:rPr>
                <w:sz w:val="18"/>
                <w:szCs w:val="18"/>
                <w:lang w:eastAsia="ru-RU"/>
              </w:rPr>
            </w:pPr>
            <w:r w:rsidRPr="00A16E49">
              <w:rPr>
                <w:sz w:val="18"/>
                <w:szCs w:val="18"/>
                <w:lang w:eastAsia="ru-RU"/>
              </w:rPr>
              <w:t>x</w:t>
            </w:r>
          </w:p>
        </w:tc>
        <w:tc>
          <w:tcPr>
            <w:tcW w:w="708" w:type="dxa"/>
          </w:tcPr>
          <w:p w:rsidR="00A236BE" w:rsidRPr="00A16E49" w:rsidRDefault="00A236BE"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A236BE" w:rsidRPr="00A16E49" w:rsidRDefault="00A236BE" w:rsidP="00A16E49">
            <w:pPr>
              <w:widowControl/>
              <w:suppressAutoHyphens w:val="0"/>
              <w:autoSpaceDN w:val="0"/>
              <w:jc w:val="center"/>
              <w:rPr>
                <w:sz w:val="18"/>
                <w:szCs w:val="18"/>
                <w:lang w:eastAsia="ru-RU"/>
              </w:rPr>
            </w:pPr>
            <w:r w:rsidRPr="00A16E49">
              <w:rPr>
                <w:sz w:val="18"/>
                <w:szCs w:val="18"/>
                <w:lang w:eastAsia="ru-RU"/>
              </w:rPr>
              <w:t>x</w:t>
            </w:r>
          </w:p>
        </w:tc>
        <w:tc>
          <w:tcPr>
            <w:tcW w:w="709" w:type="dxa"/>
          </w:tcPr>
          <w:p w:rsidR="00A236BE" w:rsidRPr="00A16E49" w:rsidRDefault="00A236BE" w:rsidP="00A16E49">
            <w:pPr>
              <w:widowControl/>
              <w:suppressAutoHyphens w:val="0"/>
              <w:autoSpaceDN w:val="0"/>
              <w:jc w:val="center"/>
              <w:rPr>
                <w:sz w:val="18"/>
                <w:szCs w:val="18"/>
                <w:lang w:eastAsia="ru-RU"/>
              </w:rPr>
            </w:pPr>
            <w:r>
              <w:rPr>
                <w:sz w:val="18"/>
                <w:szCs w:val="18"/>
                <w:lang w:eastAsia="ru-RU"/>
              </w:rPr>
              <w:t>х</w:t>
            </w:r>
          </w:p>
        </w:tc>
        <w:tc>
          <w:tcPr>
            <w:tcW w:w="850" w:type="dxa"/>
          </w:tcPr>
          <w:p w:rsidR="00A236BE" w:rsidRPr="00A16E49" w:rsidRDefault="00A236BE" w:rsidP="00A16E49">
            <w:pPr>
              <w:widowControl/>
              <w:suppressAutoHyphens w:val="0"/>
              <w:autoSpaceDN w:val="0"/>
              <w:jc w:val="both"/>
              <w:rPr>
                <w:sz w:val="18"/>
                <w:szCs w:val="18"/>
                <w:lang w:eastAsia="ru-RU"/>
              </w:rPr>
            </w:pPr>
            <w:r>
              <w:rPr>
                <w:sz w:val="18"/>
                <w:szCs w:val="18"/>
                <w:lang w:eastAsia="ru-RU"/>
              </w:rPr>
              <w:t>местный бюджет</w:t>
            </w:r>
          </w:p>
        </w:tc>
        <w:tc>
          <w:tcPr>
            <w:tcW w:w="851" w:type="dxa"/>
          </w:tcPr>
          <w:p w:rsidR="00A236BE" w:rsidRPr="00A16E49" w:rsidRDefault="00A236BE" w:rsidP="001A7021">
            <w:pPr>
              <w:widowControl/>
              <w:suppressAutoHyphens w:val="0"/>
              <w:autoSpaceDN w:val="0"/>
              <w:jc w:val="center"/>
              <w:rPr>
                <w:sz w:val="18"/>
                <w:szCs w:val="18"/>
                <w:lang w:eastAsia="ru-RU"/>
              </w:rPr>
            </w:pPr>
            <w:r>
              <w:rPr>
                <w:sz w:val="18"/>
                <w:szCs w:val="18"/>
                <w:lang w:eastAsia="ru-RU"/>
              </w:rPr>
              <w:t>300,0</w:t>
            </w:r>
          </w:p>
        </w:tc>
        <w:tc>
          <w:tcPr>
            <w:tcW w:w="850" w:type="dxa"/>
          </w:tcPr>
          <w:p w:rsidR="00A236BE" w:rsidRPr="00A16E49" w:rsidRDefault="00A236BE" w:rsidP="009E62F1">
            <w:pPr>
              <w:widowControl/>
              <w:suppressAutoHyphens w:val="0"/>
              <w:autoSpaceDN w:val="0"/>
              <w:jc w:val="center"/>
              <w:rPr>
                <w:sz w:val="18"/>
                <w:szCs w:val="18"/>
                <w:lang w:eastAsia="ru-RU"/>
              </w:rPr>
            </w:pPr>
            <w:r>
              <w:rPr>
                <w:sz w:val="18"/>
                <w:szCs w:val="18"/>
                <w:lang w:eastAsia="ru-RU"/>
              </w:rPr>
              <w:t>3</w:t>
            </w:r>
            <w:r w:rsidR="009E62F1">
              <w:rPr>
                <w:sz w:val="18"/>
                <w:szCs w:val="18"/>
                <w:lang w:eastAsia="ru-RU"/>
              </w:rPr>
              <w:t>5</w:t>
            </w:r>
            <w:r>
              <w:rPr>
                <w:sz w:val="18"/>
                <w:szCs w:val="18"/>
                <w:lang w:eastAsia="ru-RU"/>
              </w:rPr>
              <w:t>0,0</w:t>
            </w:r>
          </w:p>
        </w:tc>
        <w:tc>
          <w:tcPr>
            <w:tcW w:w="854" w:type="dxa"/>
          </w:tcPr>
          <w:p w:rsidR="00A236BE" w:rsidRDefault="009E62F1" w:rsidP="00A236BE">
            <w:pPr>
              <w:jc w:val="center"/>
            </w:pPr>
            <w:r>
              <w:rPr>
                <w:sz w:val="18"/>
                <w:szCs w:val="18"/>
                <w:lang w:eastAsia="ru-RU"/>
              </w:rPr>
              <w:t>35</w:t>
            </w:r>
            <w:r w:rsidR="00A236BE" w:rsidRPr="00F10DED">
              <w:rPr>
                <w:sz w:val="18"/>
                <w:szCs w:val="18"/>
                <w:lang w:eastAsia="ru-RU"/>
              </w:rPr>
              <w:t>0,0</w:t>
            </w:r>
          </w:p>
        </w:tc>
        <w:tc>
          <w:tcPr>
            <w:tcW w:w="853" w:type="dxa"/>
          </w:tcPr>
          <w:p w:rsidR="00A236BE" w:rsidRDefault="009E62F1" w:rsidP="00A236BE">
            <w:pPr>
              <w:jc w:val="center"/>
            </w:pPr>
            <w:r>
              <w:rPr>
                <w:sz w:val="18"/>
                <w:szCs w:val="18"/>
                <w:lang w:eastAsia="ru-RU"/>
              </w:rPr>
              <w:t>3</w:t>
            </w:r>
            <w:r w:rsidR="00A236BE" w:rsidRPr="00F10DED">
              <w:rPr>
                <w:sz w:val="18"/>
                <w:szCs w:val="18"/>
                <w:lang w:eastAsia="ru-RU"/>
              </w:rPr>
              <w:t>00,0</w:t>
            </w:r>
          </w:p>
        </w:tc>
        <w:tc>
          <w:tcPr>
            <w:tcW w:w="854" w:type="dxa"/>
          </w:tcPr>
          <w:p w:rsidR="00A236BE" w:rsidRDefault="009E62F1" w:rsidP="00A236BE">
            <w:pPr>
              <w:jc w:val="center"/>
            </w:pPr>
            <w:r>
              <w:rPr>
                <w:sz w:val="18"/>
                <w:szCs w:val="18"/>
                <w:lang w:eastAsia="ru-RU"/>
              </w:rPr>
              <w:t>3</w:t>
            </w:r>
            <w:r w:rsidR="00A236BE" w:rsidRPr="00F10DED">
              <w:rPr>
                <w:sz w:val="18"/>
                <w:szCs w:val="18"/>
                <w:lang w:eastAsia="ru-RU"/>
              </w:rPr>
              <w:t>00,0</w:t>
            </w:r>
          </w:p>
        </w:tc>
        <w:tc>
          <w:tcPr>
            <w:tcW w:w="851" w:type="dxa"/>
          </w:tcPr>
          <w:p w:rsidR="00A236BE" w:rsidRDefault="00A236BE" w:rsidP="00A236BE">
            <w:pPr>
              <w:jc w:val="center"/>
            </w:pPr>
            <w:r w:rsidRPr="00F10DED">
              <w:rPr>
                <w:sz w:val="18"/>
                <w:szCs w:val="18"/>
                <w:lang w:eastAsia="ru-RU"/>
              </w:rPr>
              <w:t>400,0</w:t>
            </w:r>
          </w:p>
        </w:tc>
        <w:tc>
          <w:tcPr>
            <w:tcW w:w="851" w:type="dxa"/>
          </w:tcPr>
          <w:p w:rsidR="00A236BE" w:rsidRDefault="00A236BE" w:rsidP="00A236BE">
            <w:pPr>
              <w:jc w:val="center"/>
            </w:pPr>
            <w:r w:rsidRPr="00F10DED">
              <w:rPr>
                <w:sz w:val="18"/>
                <w:szCs w:val="18"/>
                <w:lang w:eastAsia="ru-RU"/>
              </w:rPr>
              <w:t>400,0</w:t>
            </w:r>
          </w:p>
        </w:tc>
        <w:tc>
          <w:tcPr>
            <w:tcW w:w="904" w:type="dxa"/>
          </w:tcPr>
          <w:p w:rsidR="00A236BE" w:rsidRPr="00A16E49" w:rsidRDefault="00A236BE" w:rsidP="001A7021">
            <w:pPr>
              <w:widowControl/>
              <w:suppressAutoHyphens w:val="0"/>
              <w:autoSpaceDN w:val="0"/>
              <w:jc w:val="center"/>
              <w:rPr>
                <w:sz w:val="18"/>
                <w:szCs w:val="18"/>
                <w:lang w:eastAsia="ru-RU"/>
              </w:rPr>
            </w:pPr>
            <w:r>
              <w:rPr>
                <w:sz w:val="18"/>
                <w:szCs w:val="18"/>
                <w:lang w:eastAsia="ru-RU"/>
              </w:rPr>
              <w:t>2000</w:t>
            </w:r>
            <w:r w:rsidRPr="00A16E49">
              <w:rPr>
                <w:sz w:val="18"/>
                <w:szCs w:val="18"/>
                <w:lang w:eastAsia="ru-RU"/>
              </w:rPr>
              <w:t>,</w:t>
            </w:r>
            <w:r>
              <w:rPr>
                <w:sz w:val="18"/>
                <w:szCs w:val="18"/>
                <w:lang w:eastAsia="ru-RU"/>
              </w:rPr>
              <w:t>0</w:t>
            </w:r>
          </w:p>
        </w:tc>
        <w:tc>
          <w:tcPr>
            <w:tcW w:w="930" w:type="dxa"/>
          </w:tcPr>
          <w:p w:rsidR="00A236BE" w:rsidRPr="00A16E49" w:rsidRDefault="00A236BE" w:rsidP="001A7021">
            <w:pPr>
              <w:widowControl/>
              <w:suppressAutoHyphens w:val="0"/>
              <w:autoSpaceDN w:val="0"/>
              <w:jc w:val="center"/>
              <w:rPr>
                <w:sz w:val="18"/>
                <w:szCs w:val="18"/>
                <w:lang w:eastAsia="ru-RU"/>
              </w:rPr>
            </w:pPr>
            <w:r>
              <w:rPr>
                <w:sz w:val="18"/>
                <w:szCs w:val="18"/>
                <w:lang w:eastAsia="ru-RU"/>
              </w:rPr>
              <w:t>2000,</w:t>
            </w:r>
            <w:r w:rsidRPr="00A16E49">
              <w:rPr>
                <w:sz w:val="18"/>
                <w:szCs w:val="18"/>
                <w:lang w:eastAsia="ru-RU"/>
              </w:rPr>
              <w:t>0</w:t>
            </w:r>
          </w:p>
        </w:tc>
      </w:tr>
      <w:tr w:rsidR="001A7021" w:rsidRPr="00A16E49" w:rsidTr="001A7021">
        <w:trPr>
          <w:trHeight w:val="20"/>
        </w:trPr>
        <w:tc>
          <w:tcPr>
            <w:tcW w:w="768" w:type="dxa"/>
            <w:vMerge/>
          </w:tcPr>
          <w:p w:rsidR="001A7021" w:rsidRPr="00A16E49" w:rsidRDefault="001A7021" w:rsidP="00A16E49">
            <w:pPr>
              <w:widowControl/>
              <w:suppressAutoHyphens w:val="0"/>
              <w:autoSpaceDN w:val="0"/>
              <w:jc w:val="both"/>
              <w:rPr>
                <w:sz w:val="18"/>
                <w:szCs w:val="18"/>
                <w:lang w:eastAsia="ru-RU"/>
              </w:rPr>
            </w:pPr>
          </w:p>
        </w:tc>
        <w:tc>
          <w:tcPr>
            <w:tcW w:w="925" w:type="dxa"/>
            <w:vMerge/>
          </w:tcPr>
          <w:p w:rsidR="001A7021" w:rsidRPr="00A16E49" w:rsidRDefault="001A7021" w:rsidP="00A16E49">
            <w:pPr>
              <w:widowControl/>
              <w:suppressAutoHyphens w:val="0"/>
              <w:autoSpaceDN w:val="0"/>
              <w:jc w:val="both"/>
              <w:rPr>
                <w:sz w:val="18"/>
                <w:szCs w:val="18"/>
                <w:lang w:eastAsia="ru-RU"/>
              </w:rPr>
            </w:pPr>
          </w:p>
        </w:tc>
        <w:tc>
          <w:tcPr>
            <w:tcW w:w="1068" w:type="dxa"/>
            <w:vMerge/>
          </w:tcPr>
          <w:p w:rsidR="001A7021" w:rsidRPr="00A16E49" w:rsidRDefault="001A7021" w:rsidP="00A16E49">
            <w:pPr>
              <w:widowControl/>
              <w:suppressAutoHyphens w:val="0"/>
              <w:autoSpaceDN w:val="0"/>
              <w:jc w:val="both"/>
              <w:rPr>
                <w:sz w:val="18"/>
                <w:szCs w:val="18"/>
                <w:lang w:eastAsia="ru-RU"/>
              </w:rPr>
            </w:pPr>
          </w:p>
        </w:tc>
        <w:tc>
          <w:tcPr>
            <w:tcW w:w="1272" w:type="dxa"/>
            <w:vMerge/>
          </w:tcPr>
          <w:p w:rsidR="001A7021" w:rsidRPr="00A16E49" w:rsidRDefault="001A7021" w:rsidP="00A16E49">
            <w:pPr>
              <w:widowControl/>
              <w:suppressAutoHyphens w:val="0"/>
              <w:autoSpaceDN w:val="0"/>
              <w:jc w:val="both"/>
              <w:rPr>
                <w:sz w:val="18"/>
                <w:szCs w:val="18"/>
                <w:lang w:eastAsia="ru-RU"/>
              </w:rPr>
            </w:pPr>
          </w:p>
        </w:tc>
        <w:tc>
          <w:tcPr>
            <w:tcW w:w="779"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708"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709"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1A7021" w:rsidRPr="00A16E49" w:rsidRDefault="001A7021" w:rsidP="00A16E49">
            <w:pPr>
              <w:widowControl/>
              <w:suppressAutoHyphens w:val="0"/>
              <w:autoSpaceDN w:val="0"/>
              <w:jc w:val="both"/>
              <w:rPr>
                <w:sz w:val="18"/>
                <w:szCs w:val="18"/>
                <w:lang w:eastAsia="ru-RU"/>
              </w:rPr>
            </w:pPr>
            <w:r w:rsidRPr="00A16E49">
              <w:rPr>
                <w:sz w:val="18"/>
                <w:szCs w:val="18"/>
                <w:lang w:eastAsia="ru-RU"/>
              </w:rPr>
              <w:t>внебюджетные источники</w:t>
            </w:r>
          </w:p>
        </w:tc>
        <w:tc>
          <w:tcPr>
            <w:tcW w:w="851"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4"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3"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4"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904" w:type="dxa"/>
          </w:tcPr>
          <w:p w:rsidR="001A7021" w:rsidRPr="00A16E49" w:rsidRDefault="001A7021" w:rsidP="001A7021">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r>
      <w:tr w:rsidR="001A7021" w:rsidRPr="00A16E49" w:rsidTr="001A7021">
        <w:trPr>
          <w:trHeight w:val="20"/>
        </w:trPr>
        <w:tc>
          <w:tcPr>
            <w:tcW w:w="768" w:type="dxa"/>
            <w:vMerge w:val="restart"/>
          </w:tcPr>
          <w:p w:rsidR="001A7021" w:rsidRPr="00A16E49" w:rsidRDefault="001A7021" w:rsidP="00A16E49">
            <w:pPr>
              <w:widowControl/>
              <w:suppressAutoHyphens w:val="0"/>
              <w:autoSpaceDN w:val="0"/>
              <w:jc w:val="both"/>
              <w:rPr>
                <w:sz w:val="18"/>
                <w:szCs w:val="18"/>
                <w:lang w:eastAsia="ru-RU"/>
              </w:rPr>
            </w:pPr>
            <w:r w:rsidRPr="00A16E49">
              <w:rPr>
                <w:sz w:val="18"/>
                <w:szCs w:val="18"/>
                <w:lang w:eastAsia="ru-RU"/>
              </w:rPr>
              <w:t>Мероприя</w:t>
            </w:r>
            <w:r w:rsidRPr="00A16E49">
              <w:rPr>
                <w:sz w:val="18"/>
                <w:szCs w:val="18"/>
                <w:lang w:eastAsia="ru-RU"/>
              </w:rPr>
              <w:softHyphen/>
              <w:t>тие</w:t>
            </w:r>
            <w:r w:rsidRPr="00A16E49">
              <w:rPr>
                <w:sz w:val="18"/>
                <w:szCs w:val="18"/>
                <w:lang w:val="en-US" w:eastAsia="ru-RU"/>
              </w:rPr>
              <w:t> </w:t>
            </w:r>
            <w:r w:rsidR="00A236BE">
              <w:rPr>
                <w:sz w:val="18"/>
                <w:szCs w:val="18"/>
                <w:lang w:eastAsia="ru-RU"/>
              </w:rPr>
              <w:t>1.1</w:t>
            </w:r>
          </w:p>
        </w:tc>
        <w:tc>
          <w:tcPr>
            <w:tcW w:w="925" w:type="dxa"/>
            <w:vMerge w:val="restart"/>
          </w:tcPr>
          <w:p w:rsidR="001A7021" w:rsidRPr="00A16E49" w:rsidRDefault="001A7021" w:rsidP="00A16E49">
            <w:pPr>
              <w:widowControl/>
              <w:suppressAutoHyphens w:val="0"/>
              <w:autoSpaceDN w:val="0"/>
              <w:jc w:val="both"/>
              <w:rPr>
                <w:sz w:val="18"/>
                <w:szCs w:val="18"/>
                <w:lang w:eastAsia="ru-RU"/>
              </w:rPr>
            </w:pPr>
            <w:r w:rsidRPr="00A16E49">
              <w:rPr>
                <w:sz w:val="18"/>
                <w:szCs w:val="18"/>
                <w:lang w:eastAsia="ru-RU"/>
              </w:rPr>
              <w:t xml:space="preserve">Организация проведения оплачиваемых общественных </w:t>
            </w:r>
            <w:r w:rsidRPr="00A16E49">
              <w:rPr>
                <w:sz w:val="18"/>
                <w:szCs w:val="18"/>
                <w:lang w:eastAsia="ru-RU"/>
              </w:rPr>
              <w:lastRenderedPageBreak/>
              <w:t>работ</w:t>
            </w:r>
          </w:p>
        </w:tc>
        <w:tc>
          <w:tcPr>
            <w:tcW w:w="1068" w:type="dxa"/>
            <w:vMerge w:val="restart"/>
          </w:tcPr>
          <w:p w:rsidR="001A7021" w:rsidRPr="00A16E49" w:rsidRDefault="001A7021" w:rsidP="00A16E49">
            <w:pPr>
              <w:widowControl/>
              <w:suppressAutoHyphens w:val="0"/>
              <w:autoSpaceDN w:val="0"/>
              <w:jc w:val="both"/>
              <w:rPr>
                <w:sz w:val="18"/>
                <w:szCs w:val="18"/>
                <w:lang w:eastAsia="ru-RU"/>
              </w:rPr>
            </w:pPr>
          </w:p>
        </w:tc>
        <w:tc>
          <w:tcPr>
            <w:tcW w:w="1272" w:type="dxa"/>
            <w:vMerge w:val="restart"/>
          </w:tcPr>
          <w:p w:rsidR="001A7021" w:rsidRPr="00A16E49" w:rsidRDefault="001A7021" w:rsidP="007C27DB">
            <w:pPr>
              <w:widowControl/>
              <w:suppressAutoHyphens w:val="0"/>
              <w:autoSpaceDN w:val="0"/>
              <w:jc w:val="both"/>
              <w:rPr>
                <w:sz w:val="18"/>
                <w:szCs w:val="18"/>
                <w:lang w:eastAsia="ru-RU"/>
              </w:rPr>
            </w:pPr>
            <w:r w:rsidRPr="00A16E49">
              <w:rPr>
                <w:sz w:val="18"/>
                <w:szCs w:val="18"/>
                <w:lang w:eastAsia="ru-RU"/>
              </w:rPr>
              <w:t xml:space="preserve">ответственный исполнитель – </w:t>
            </w:r>
            <w:r w:rsidR="007C27DB">
              <w:rPr>
                <w:sz w:val="18"/>
                <w:szCs w:val="18"/>
                <w:lang w:eastAsia="ru-RU"/>
              </w:rPr>
              <w:t>ЦЗН (по согласованию)</w:t>
            </w:r>
          </w:p>
        </w:tc>
        <w:tc>
          <w:tcPr>
            <w:tcW w:w="779"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708"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709"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1A7021" w:rsidRPr="00A16E49" w:rsidRDefault="001A7021" w:rsidP="00A16E49">
            <w:pPr>
              <w:widowControl/>
              <w:suppressAutoHyphens w:val="0"/>
              <w:autoSpaceDN w:val="0"/>
              <w:jc w:val="both"/>
              <w:rPr>
                <w:sz w:val="18"/>
                <w:szCs w:val="18"/>
                <w:lang w:eastAsia="ru-RU"/>
              </w:rPr>
            </w:pPr>
            <w:r w:rsidRPr="00A16E49">
              <w:rPr>
                <w:sz w:val="18"/>
                <w:szCs w:val="18"/>
                <w:lang w:eastAsia="ru-RU"/>
              </w:rPr>
              <w:t>всего</w:t>
            </w:r>
          </w:p>
        </w:tc>
        <w:tc>
          <w:tcPr>
            <w:tcW w:w="851"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4"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3"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4"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904" w:type="dxa"/>
          </w:tcPr>
          <w:p w:rsidR="001A7021" w:rsidRPr="00A16E49" w:rsidRDefault="001A7021" w:rsidP="001A7021">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r>
      <w:tr w:rsidR="001A7021" w:rsidRPr="00A16E49" w:rsidTr="001A7021">
        <w:trPr>
          <w:trHeight w:val="20"/>
        </w:trPr>
        <w:tc>
          <w:tcPr>
            <w:tcW w:w="768" w:type="dxa"/>
            <w:vMerge/>
          </w:tcPr>
          <w:p w:rsidR="001A7021" w:rsidRPr="00A16E49" w:rsidRDefault="001A7021" w:rsidP="00A16E49">
            <w:pPr>
              <w:widowControl/>
              <w:suppressAutoHyphens w:val="0"/>
              <w:autoSpaceDN w:val="0"/>
              <w:jc w:val="both"/>
              <w:rPr>
                <w:sz w:val="18"/>
                <w:szCs w:val="18"/>
                <w:lang w:eastAsia="ru-RU"/>
              </w:rPr>
            </w:pPr>
          </w:p>
        </w:tc>
        <w:tc>
          <w:tcPr>
            <w:tcW w:w="925" w:type="dxa"/>
            <w:vMerge/>
          </w:tcPr>
          <w:p w:rsidR="001A7021" w:rsidRPr="00A16E49" w:rsidRDefault="001A7021" w:rsidP="00A16E49">
            <w:pPr>
              <w:widowControl/>
              <w:suppressAutoHyphens w:val="0"/>
              <w:autoSpaceDN w:val="0"/>
              <w:jc w:val="both"/>
              <w:rPr>
                <w:sz w:val="18"/>
                <w:szCs w:val="18"/>
                <w:lang w:eastAsia="ru-RU"/>
              </w:rPr>
            </w:pPr>
          </w:p>
        </w:tc>
        <w:tc>
          <w:tcPr>
            <w:tcW w:w="1068" w:type="dxa"/>
            <w:vMerge/>
          </w:tcPr>
          <w:p w:rsidR="001A7021" w:rsidRPr="00A16E49" w:rsidRDefault="001A7021" w:rsidP="00A16E49">
            <w:pPr>
              <w:widowControl/>
              <w:suppressAutoHyphens w:val="0"/>
              <w:autoSpaceDN w:val="0"/>
              <w:jc w:val="both"/>
              <w:rPr>
                <w:sz w:val="18"/>
                <w:szCs w:val="18"/>
                <w:lang w:eastAsia="ru-RU"/>
              </w:rPr>
            </w:pPr>
          </w:p>
        </w:tc>
        <w:tc>
          <w:tcPr>
            <w:tcW w:w="1272" w:type="dxa"/>
            <w:vMerge/>
          </w:tcPr>
          <w:p w:rsidR="001A7021" w:rsidRPr="00A16E49" w:rsidRDefault="001A7021" w:rsidP="00A16E49">
            <w:pPr>
              <w:widowControl/>
              <w:suppressAutoHyphens w:val="0"/>
              <w:autoSpaceDN w:val="0"/>
              <w:jc w:val="both"/>
              <w:rPr>
                <w:sz w:val="18"/>
                <w:szCs w:val="18"/>
                <w:lang w:eastAsia="ru-RU"/>
              </w:rPr>
            </w:pPr>
          </w:p>
        </w:tc>
        <w:tc>
          <w:tcPr>
            <w:tcW w:w="779"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708"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709"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1A7021" w:rsidRPr="00A16E49" w:rsidRDefault="001A7021" w:rsidP="00A16E49">
            <w:pPr>
              <w:widowControl/>
              <w:suppressAutoHyphens w:val="0"/>
              <w:autoSpaceDN w:val="0"/>
              <w:jc w:val="both"/>
              <w:rPr>
                <w:sz w:val="18"/>
                <w:szCs w:val="18"/>
                <w:lang w:eastAsia="ru-RU"/>
              </w:rPr>
            </w:pPr>
            <w:r w:rsidRPr="00A16E49">
              <w:rPr>
                <w:sz w:val="18"/>
                <w:szCs w:val="18"/>
                <w:lang w:eastAsia="ru-RU"/>
              </w:rPr>
              <w:t>федеральный бюджет</w:t>
            </w:r>
          </w:p>
        </w:tc>
        <w:tc>
          <w:tcPr>
            <w:tcW w:w="851"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4"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3"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4"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904" w:type="dxa"/>
          </w:tcPr>
          <w:p w:rsidR="001A7021" w:rsidRPr="00A16E49" w:rsidRDefault="001A7021" w:rsidP="001A7021">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r>
      <w:tr w:rsidR="001A7021" w:rsidRPr="00A16E49" w:rsidTr="001A7021">
        <w:trPr>
          <w:trHeight w:val="20"/>
        </w:trPr>
        <w:tc>
          <w:tcPr>
            <w:tcW w:w="768" w:type="dxa"/>
            <w:vMerge/>
          </w:tcPr>
          <w:p w:rsidR="001A7021" w:rsidRPr="00A16E49" w:rsidRDefault="001A7021" w:rsidP="00A16E49">
            <w:pPr>
              <w:widowControl/>
              <w:suppressAutoHyphens w:val="0"/>
              <w:autoSpaceDN w:val="0"/>
              <w:jc w:val="both"/>
              <w:rPr>
                <w:sz w:val="18"/>
                <w:szCs w:val="18"/>
                <w:lang w:eastAsia="ru-RU"/>
              </w:rPr>
            </w:pPr>
          </w:p>
        </w:tc>
        <w:tc>
          <w:tcPr>
            <w:tcW w:w="925" w:type="dxa"/>
            <w:vMerge/>
          </w:tcPr>
          <w:p w:rsidR="001A7021" w:rsidRPr="00A16E49" w:rsidRDefault="001A7021" w:rsidP="00A16E49">
            <w:pPr>
              <w:widowControl/>
              <w:suppressAutoHyphens w:val="0"/>
              <w:autoSpaceDN w:val="0"/>
              <w:jc w:val="both"/>
              <w:rPr>
                <w:sz w:val="18"/>
                <w:szCs w:val="18"/>
                <w:lang w:eastAsia="ru-RU"/>
              </w:rPr>
            </w:pPr>
          </w:p>
        </w:tc>
        <w:tc>
          <w:tcPr>
            <w:tcW w:w="1068" w:type="dxa"/>
            <w:vMerge/>
          </w:tcPr>
          <w:p w:rsidR="001A7021" w:rsidRPr="00A16E49" w:rsidRDefault="001A7021" w:rsidP="00A16E49">
            <w:pPr>
              <w:widowControl/>
              <w:suppressAutoHyphens w:val="0"/>
              <w:autoSpaceDN w:val="0"/>
              <w:jc w:val="both"/>
              <w:rPr>
                <w:sz w:val="18"/>
                <w:szCs w:val="18"/>
                <w:lang w:eastAsia="ru-RU"/>
              </w:rPr>
            </w:pPr>
          </w:p>
        </w:tc>
        <w:tc>
          <w:tcPr>
            <w:tcW w:w="1272" w:type="dxa"/>
            <w:vMerge/>
          </w:tcPr>
          <w:p w:rsidR="001A7021" w:rsidRPr="00A16E49" w:rsidRDefault="001A7021" w:rsidP="00A16E49">
            <w:pPr>
              <w:widowControl/>
              <w:suppressAutoHyphens w:val="0"/>
              <w:autoSpaceDN w:val="0"/>
              <w:jc w:val="both"/>
              <w:rPr>
                <w:sz w:val="18"/>
                <w:szCs w:val="18"/>
                <w:lang w:eastAsia="ru-RU"/>
              </w:rPr>
            </w:pPr>
          </w:p>
        </w:tc>
        <w:tc>
          <w:tcPr>
            <w:tcW w:w="779"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708"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850"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709"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850" w:type="dxa"/>
            <w:vMerge w:val="restart"/>
          </w:tcPr>
          <w:p w:rsidR="001A7021" w:rsidRPr="00A16E49" w:rsidRDefault="001A7021" w:rsidP="00A16E49">
            <w:pPr>
              <w:widowControl/>
              <w:suppressAutoHyphens w:val="0"/>
              <w:autoSpaceDN w:val="0"/>
              <w:jc w:val="both"/>
              <w:rPr>
                <w:sz w:val="18"/>
                <w:szCs w:val="18"/>
                <w:lang w:eastAsia="ru-RU"/>
              </w:rPr>
            </w:pPr>
            <w:r w:rsidRPr="00A16E49">
              <w:rPr>
                <w:sz w:val="18"/>
                <w:szCs w:val="18"/>
                <w:lang w:eastAsia="ru-RU"/>
              </w:rPr>
              <w:t>республиканский бюджет Чувашск</w:t>
            </w:r>
            <w:r w:rsidRPr="00A16E49">
              <w:rPr>
                <w:sz w:val="18"/>
                <w:szCs w:val="18"/>
                <w:lang w:eastAsia="ru-RU"/>
              </w:rPr>
              <w:lastRenderedPageBreak/>
              <w:t>ой Республики</w:t>
            </w:r>
          </w:p>
        </w:tc>
        <w:tc>
          <w:tcPr>
            <w:tcW w:w="851"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lastRenderedPageBreak/>
              <w:t>0</w:t>
            </w:r>
          </w:p>
        </w:tc>
        <w:tc>
          <w:tcPr>
            <w:tcW w:w="85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4"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3"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4"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904" w:type="dxa"/>
          </w:tcPr>
          <w:p w:rsidR="001A7021" w:rsidRPr="00A16E49" w:rsidRDefault="001A7021" w:rsidP="001A7021">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r>
      <w:tr w:rsidR="001A7021" w:rsidRPr="00A16E49" w:rsidTr="001A7021">
        <w:trPr>
          <w:trHeight w:val="20"/>
        </w:trPr>
        <w:tc>
          <w:tcPr>
            <w:tcW w:w="768" w:type="dxa"/>
            <w:vMerge/>
          </w:tcPr>
          <w:p w:rsidR="001A7021" w:rsidRPr="00A16E49" w:rsidRDefault="001A7021" w:rsidP="00A16E49">
            <w:pPr>
              <w:widowControl/>
              <w:suppressAutoHyphens w:val="0"/>
              <w:autoSpaceDN w:val="0"/>
              <w:jc w:val="both"/>
              <w:rPr>
                <w:sz w:val="18"/>
                <w:szCs w:val="18"/>
                <w:lang w:eastAsia="ru-RU"/>
              </w:rPr>
            </w:pPr>
          </w:p>
        </w:tc>
        <w:tc>
          <w:tcPr>
            <w:tcW w:w="925" w:type="dxa"/>
            <w:vMerge/>
          </w:tcPr>
          <w:p w:rsidR="001A7021" w:rsidRPr="00A16E49" w:rsidRDefault="001A7021" w:rsidP="00A16E49">
            <w:pPr>
              <w:widowControl/>
              <w:suppressAutoHyphens w:val="0"/>
              <w:autoSpaceDN w:val="0"/>
              <w:jc w:val="both"/>
              <w:rPr>
                <w:sz w:val="18"/>
                <w:szCs w:val="18"/>
                <w:lang w:eastAsia="ru-RU"/>
              </w:rPr>
            </w:pPr>
          </w:p>
        </w:tc>
        <w:tc>
          <w:tcPr>
            <w:tcW w:w="1068" w:type="dxa"/>
            <w:vMerge/>
          </w:tcPr>
          <w:p w:rsidR="001A7021" w:rsidRPr="00A16E49" w:rsidRDefault="001A7021" w:rsidP="00A16E49">
            <w:pPr>
              <w:widowControl/>
              <w:suppressAutoHyphens w:val="0"/>
              <w:autoSpaceDN w:val="0"/>
              <w:jc w:val="both"/>
              <w:rPr>
                <w:sz w:val="18"/>
                <w:szCs w:val="18"/>
                <w:lang w:eastAsia="ru-RU"/>
              </w:rPr>
            </w:pPr>
          </w:p>
        </w:tc>
        <w:tc>
          <w:tcPr>
            <w:tcW w:w="1272" w:type="dxa"/>
            <w:vMerge/>
          </w:tcPr>
          <w:p w:rsidR="001A7021" w:rsidRPr="00A16E49" w:rsidRDefault="001A7021" w:rsidP="00A16E49">
            <w:pPr>
              <w:widowControl/>
              <w:suppressAutoHyphens w:val="0"/>
              <w:autoSpaceDN w:val="0"/>
              <w:jc w:val="both"/>
              <w:rPr>
                <w:sz w:val="18"/>
                <w:szCs w:val="18"/>
                <w:lang w:eastAsia="ru-RU"/>
              </w:rPr>
            </w:pPr>
          </w:p>
        </w:tc>
        <w:tc>
          <w:tcPr>
            <w:tcW w:w="779"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708"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850"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709"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х</w:t>
            </w:r>
          </w:p>
        </w:tc>
        <w:tc>
          <w:tcPr>
            <w:tcW w:w="850" w:type="dxa"/>
            <w:vMerge/>
          </w:tcPr>
          <w:p w:rsidR="001A7021" w:rsidRPr="00A16E49" w:rsidRDefault="001A7021" w:rsidP="00A16E49">
            <w:pPr>
              <w:widowControl/>
              <w:suppressAutoHyphens w:val="0"/>
              <w:autoSpaceDN w:val="0"/>
              <w:jc w:val="both"/>
              <w:rPr>
                <w:sz w:val="18"/>
                <w:szCs w:val="18"/>
                <w:lang w:eastAsia="ru-RU"/>
              </w:rPr>
            </w:pPr>
          </w:p>
        </w:tc>
        <w:tc>
          <w:tcPr>
            <w:tcW w:w="851"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4"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3"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4"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904" w:type="dxa"/>
          </w:tcPr>
          <w:p w:rsidR="001A7021" w:rsidRPr="00A16E49" w:rsidRDefault="001A7021" w:rsidP="001A7021">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r>
      <w:tr w:rsidR="001A7021" w:rsidRPr="00A16E49" w:rsidTr="001A7021">
        <w:trPr>
          <w:trHeight w:val="20"/>
        </w:trPr>
        <w:tc>
          <w:tcPr>
            <w:tcW w:w="768" w:type="dxa"/>
            <w:vMerge/>
          </w:tcPr>
          <w:p w:rsidR="001A7021" w:rsidRPr="00A16E49" w:rsidRDefault="001A7021" w:rsidP="00A16E49">
            <w:pPr>
              <w:widowControl/>
              <w:suppressAutoHyphens w:val="0"/>
              <w:autoSpaceDN w:val="0"/>
              <w:jc w:val="both"/>
              <w:rPr>
                <w:sz w:val="18"/>
                <w:szCs w:val="18"/>
                <w:lang w:eastAsia="ru-RU"/>
              </w:rPr>
            </w:pPr>
          </w:p>
        </w:tc>
        <w:tc>
          <w:tcPr>
            <w:tcW w:w="925" w:type="dxa"/>
            <w:vMerge/>
          </w:tcPr>
          <w:p w:rsidR="001A7021" w:rsidRPr="00A16E49" w:rsidRDefault="001A7021" w:rsidP="00A16E49">
            <w:pPr>
              <w:widowControl/>
              <w:suppressAutoHyphens w:val="0"/>
              <w:autoSpaceDN w:val="0"/>
              <w:jc w:val="both"/>
              <w:rPr>
                <w:sz w:val="18"/>
                <w:szCs w:val="18"/>
                <w:lang w:eastAsia="ru-RU"/>
              </w:rPr>
            </w:pPr>
          </w:p>
        </w:tc>
        <w:tc>
          <w:tcPr>
            <w:tcW w:w="1068" w:type="dxa"/>
            <w:vMerge/>
          </w:tcPr>
          <w:p w:rsidR="001A7021" w:rsidRPr="00A16E49" w:rsidRDefault="001A7021" w:rsidP="00A16E49">
            <w:pPr>
              <w:widowControl/>
              <w:suppressAutoHyphens w:val="0"/>
              <w:autoSpaceDN w:val="0"/>
              <w:jc w:val="both"/>
              <w:rPr>
                <w:sz w:val="18"/>
                <w:szCs w:val="18"/>
                <w:lang w:eastAsia="ru-RU"/>
              </w:rPr>
            </w:pPr>
          </w:p>
        </w:tc>
        <w:tc>
          <w:tcPr>
            <w:tcW w:w="1272" w:type="dxa"/>
            <w:vMerge/>
          </w:tcPr>
          <w:p w:rsidR="001A7021" w:rsidRPr="00A16E49" w:rsidRDefault="001A7021" w:rsidP="00A16E49">
            <w:pPr>
              <w:widowControl/>
              <w:suppressAutoHyphens w:val="0"/>
              <w:autoSpaceDN w:val="0"/>
              <w:jc w:val="both"/>
              <w:rPr>
                <w:sz w:val="18"/>
                <w:szCs w:val="18"/>
                <w:lang w:eastAsia="ru-RU"/>
              </w:rPr>
            </w:pPr>
          </w:p>
        </w:tc>
        <w:tc>
          <w:tcPr>
            <w:tcW w:w="779"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708"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709"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1A7021" w:rsidRPr="00A16E49" w:rsidRDefault="001A7021" w:rsidP="00A16E49">
            <w:pPr>
              <w:widowControl/>
              <w:suppressAutoHyphens w:val="0"/>
              <w:autoSpaceDN w:val="0"/>
              <w:jc w:val="both"/>
              <w:rPr>
                <w:sz w:val="18"/>
                <w:szCs w:val="18"/>
                <w:lang w:eastAsia="ru-RU"/>
              </w:rPr>
            </w:pPr>
            <w:r>
              <w:rPr>
                <w:sz w:val="18"/>
                <w:szCs w:val="18"/>
                <w:lang w:eastAsia="ru-RU"/>
              </w:rPr>
              <w:t>местный бюджет</w:t>
            </w:r>
          </w:p>
        </w:tc>
        <w:tc>
          <w:tcPr>
            <w:tcW w:w="851"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4"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3"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4"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904" w:type="dxa"/>
          </w:tcPr>
          <w:p w:rsidR="001A7021" w:rsidRPr="00A16E49" w:rsidRDefault="001A7021" w:rsidP="001A7021">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r>
      <w:tr w:rsidR="001A7021" w:rsidRPr="00A16E49" w:rsidTr="001A7021">
        <w:trPr>
          <w:trHeight w:val="20"/>
        </w:trPr>
        <w:tc>
          <w:tcPr>
            <w:tcW w:w="768" w:type="dxa"/>
            <w:vMerge/>
          </w:tcPr>
          <w:p w:rsidR="001A7021" w:rsidRPr="00A16E49" w:rsidRDefault="001A7021" w:rsidP="00A16E49">
            <w:pPr>
              <w:widowControl/>
              <w:suppressAutoHyphens w:val="0"/>
              <w:autoSpaceDN w:val="0"/>
              <w:jc w:val="both"/>
              <w:rPr>
                <w:sz w:val="18"/>
                <w:szCs w:val="18"/>
                <w:lang w:eastAsia="ru-RU"/>
              </w:rPr>
            </w:pPr>
          </w:p>
        </w:tc>
        <w:tc>
          <w:tcPr>
            <w:tcW w:w="925" w:type="dxa"/>
            <w:vMerge/>
          </w:tcPr>
          <w:p w:rsidR="001A7021" w:rsidRPr="00A16E49" w:rsidRDefault="001A7021" w:rsidP="00A16E49">
            <w:pPr>
              <w:widowControl/>
              <w:suppressAutoHyphens w:val="0"/>
              <w:autoSpaceDN w:val="0"/>
              <w:jc w:val="both"/>
              <w:rPr>
                <w:sz w:val="18"/>
                <w:szCs w:val="18"/>
                <w:lang w:eastAsia="ru-RU"/>
              </w:rPr>
            </w:pPr>
          </w:p>
        </w:tc>
        <w:tc>
          <w:tcPr>
            <w:tcW w:w="1068" w:type="dxa"/>
            <w:vMerge/>
          </w:tcPr>
          <w:p w:rsidR="001A7021" w:rsidRPr="00A16E49" w:rsidRDefault="001A7021" w:rsidP="00A16E49">
            <w:pPr>
              <w:widowControl/>
              <w:suppressAutoHyphens w:val="0"/>
              <w:autoSpaceDN w:val="0"/>
              <w:jc w:val="both"/>
              <w:rPr>
                <w:sz w:val="18"/>
                <w:szCs w:val="18"/>
                <w:lang w:eastAsia="ru-RU"/>
              </w:rPr>
            </w:pPr>
          </w:p>
        </w:tc>
        <w:tc>
          <w:tcPr>
            <w:tcW w:w="1272" w:type="dxa"/>
            <w:vMerge/>
          </w:tcPr>
          <w:p w:rsidR="001A7021" w:rsidRPr="00A16E49" w:rsidRDefault="001A7021" w:rsidP="00A16E49">
            <w:pPr>
              <w:widowControl/>
              <w:suppressAutoHyphens w:val="0"/>
              <w:autoSpaceDN w:val="0"/>
              <w:jc w:val="both"/>
              <w:rPr>
                <w:sz w:val="18"/>
                <w:szCs w:val="18"/>
                <w:lang w:eastAsia="ru-RU"/>
              </w:rPr>
            </w:pPr>
          </w:p>
        </w:tc>
        <w:tc>
          <w:tcPr>
            <w:tcW w:w="779"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708"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709"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1A7021" w:rsidRPr="00A16E49" w:rsidRDefault="001A7021" w:rsidP="00A16E49">
            <w:pPr>
              <w:widowControl/>
              <w:suppressAutoHyphens w:val="0"/>
              <w:autoSpaceDN w:val="0"/>
              <w:jc w:val="both"/>
              <w:rPr>
                <w:sz w:val="18"/>
                <w:szCs w:val="18"/>
                <w:lang w:eastAsia="ru-RU"/>
              </w:rPr>
            </w:pPr>
            <w:r w:rsidRPr="00A16E49">
              <w:rPr>
                <w:sz w:val="18"/>
                <w:szCs w:val="18"/>
                <w:lang w:eastAsia="ru-RU"/>
              </w:rPr>
              <w:t>внебюджетные источники</w:t>
            </w:r>
          </w:p>
        </w:tc>
        <w:tc>
          <w:tcPr>
            <w:tcW w:w="851"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4"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3"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4"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904" w:type="dxa"/>
          </w:tcPr>
          <w:p w:rsidR="001A7021" w:rsidRPr="00A16E49" w:rsidRDefault="001A7021" w:rsidP="001A7021">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r>
      <w:tr w:rsidR="00A236BE" w:rsidRPr="00A16E49" w:rsidTr="001A7021">
        <w:trPr>
          <w:trHeight w:val="20"/>
        </w:trPr>
        <w:tc>
          <w:tcPr>
            <w:tcW w:w="768" w:type="dxa"/>
            <w:vMerge w:val="restart"/>
          </w:tcPr>
          <w:p w:rsidR="00A236BE" w:rsidRPr="00A16E49" w:rsidRDefault="00A236BE" w:rsidP="00A16E49">
            <w:pPr>
              <w:widowControl/>
              <w:suppressAutoHyphens w:val="0"/>
              <w:autoSpaceDN w:val="0"/>
              <w:jc w:val="both"/>
              <w:rPr>
                <w:sz w:val="18"/>
                <w:szCs w:val="18"/>
                <w:lang w:eastAsia="ru-RU"/>
              </w:rPr>
            </w:pPr>
            <w:r w:rsidRPr="00A16E49">
              <w:rPr>
                <w:sz w:val="18"/>
                <w:szCs w:val="18"/>
                <w:lang w:eastAsia="ru-RU"/>
              </w:rPr>
              <w:t>Мероприя</w:t>
            </w:r>
            <w:r w:rsidRPr="00A16E49">
              <w:rPr>
                <w:sz w:val="18"/>
                <w:szCs w:val="18"/>
                <w:lang w:eastAsia="ru-RU"/>
              </w:rPr>
              <w:softHyphen/>
              <w:t>тие</w:t>
            </w:r>
            <w:r w:rsidRPr="00A16E49">
              <w:rPr>
                <w:sz w:val="18"/>
                <w:szCs w:val="18"/>
                <w:lang w:val="en-US" w:eastAsia="ru-RU"/>
              </w:rPr>
              <w:t> </w:t>
            </w:r>
            <w:r>
              <w:rPr>
                <w:sz w:val="18"/>
                <w:szCs w:val="18"/>
                <w:lang w:eastAsia="ru-RU"/>
              </w:rPr>
              <w:t>1.2</w:t>
            </w:r>
          </w:p>
        </w:tc>
        <w:tc>
          <w:tcPr>
            <w:tcW w:w="925" w:type="dxa"/>
            <w:vMerge w:val="restart"/>
          </w:tcPr>
          <w:p w:rsidR="00A236BE" w:rsidRPr="00A16E49" w:rsidRDefault="00A236BE" w:rsidP="00A16E49">
            <w:pPr>
              <w:widowControl/>
              <w:suppressAutoHyphens w:val="0"/>
              <w:autoSpaceDN w:val="0"/>
              <w:jc w:val="both"/>
              <w:rPr>
                <w:sz w:val="18"/>
                <w:szCs w:val="18"/>
                <w:lang w:eastAsia="ru-RU"/>
              </w:rPr>
            </w:pPr>
            <w:r w:rsidRPr="00A16E49">
              <w:rPr>
                <w:sz w:val="18"/>
                <w:szCs w:val="18"/>
                <w:lang w:eastAsia="ru-RU"/>
              </w:rPr>
              <w:t>Организация временного трудоустройства не</w:t>
            </w:r>
            <w:r w:rsidRPr="00A16E49">
              <w:rPr>
                <w:sz w:val="18"/>
                <w:szCs w:val="18"/>
                <w:lang w:eastAsia="ru-RU"/>
              </w:rPr>
              <w:softHyphen/>
              <w:t>совер</w:t>
            </w:r>
            <w:r w:rsidRPr="00A16E49">
              <w:rPr>
                <w:sz w:val="18"/>
                <w:szCs w:val="18"/>
                <w:lang w:eastAsia="ru-RU"/>
              </w:rPr>
              <w:softHyphen/>
              <w:t>шен</w:t>
            </w:r>
            <w:r w:rsidRPr="00A16E49">
              <w:rPr>
                <w:sz w:val="18"/>
                <w:szCs w:val="18"/>
                <w:lang w:eastAsia="ru-RU"/>
              </w:rPr>
              <w:softHyphen/>
              <w:t>нолетних граждан в возрасте от 14 до 18 лет в свободное от учебы время</w:t>
            </w:r>
          </w:p>
        </w:tc>
        <w:tc>
          <w:tcPr>
            <w:tcW w:w="1068" w:type="dxa"/>
            <w:vMerge w:val="restart"/>
          </w:tcPr>
          <w:p w:rsidR="00A236BE" w:rsidRPr="00A16E49" w:rsidRDefault="00A236BE" w:rsidP="00A16E49">
            <w:pPr>
              <w:widowControl/>
              <w:suppressAutoHyphens w:val="0"/>
              <w:autoSpaceDN w:val="0"/>
              <w:jc w:val="both"/>
              <w:rPr>
                <w:sz w:val="18"/>
                <w:szCs w:val="18"/>
                <w:lang w:eastAsia="ru-RU"/>
              </w:rPr>
            </w:pPr>
          </w:p>
        </w:tc>
        <w:tc>
          <w:tcPr>
            <w:tcW w:w="1272" w:type="dxa"/>
            <w:vMerge w:val="restart"/>
          </w:tcPr>
          <w:p w:rsidR="00A236BE" w:rsidRPr="003E3350" w:rsidRDefault="00A236BE" w:rsidP="00386DD7">
            <w:pPr>
              <w:widowControl/>
              <w:suppressAutoHyphens w:val="0"/>
              <w:autoSpaceDN w:val="0"/>
              <w:jc w:val="both"/>
              <w:rPr>
                <w:sz w:val="18"/>
                <w:szCs w:val="18"/>
                <w:lang w:eastAsia="ru-RU"/>
              </w:rPr>
            </w:pPr>
            <w:r w:rsidRPr="00A16E49">
              <w:rPr>
                <w:sz w:val="18"/>
                <w:szCs w:val="18"/>
                <w:lang w:eastAsia="ru-RU"/>
              </w:rPr>
              <w:t xml:space="preserve">ответственный исполнитель – </w:t>
            </w:r>
            <w:r w:rsidR="007C27DB">
              <w:rPr>
                <w:sz w:val="18"/>
                <w:szCs w:val="18"/>
                <w:lang w:eastAsia="ru-RU"/>
              </w:rPr>
              <w:t>у</w:t>
            </w:r>
            <w:r w:rsidR="00A07A49">
              <w:rPr>
                <w:sz w:val="18"/>
                <w:szCs w:val="18"/>
                <w:lang w:eastAsia="ru-RU"/>
              </w:rPr>
              <w:t xml:space="preserve">правление образования администрации Канашского района, </w:t>
            </w:r>
            <w:r w:rsidR="007C27DB">
              <w:rPr>
                <w:sz w:val="18"/>
                <w:szCs w:val="18"/>
                <w:lang w:eastAsia="ru-RU"/>
              </w:rPr>
              <w:t>ЦЗН (по согласованию)</w:t>
            </w:r>
          </w:p>
          <w:p w:rsidR="00A236BE" w:rsidRPr="00A16E49" w:rsidRDefault="00A236BE" w:rsidP="00386DD7">
            <w:pPr>
              <w:widowControl/>
              <w:suppressAutoHyphens w:val="0"/>
              <w:autoSpaceDN w:val="0"/>
              <w:jc w:val="both"/>
              <w:rPr>
                <w:sz w:val="18"/>
                <w:szCs w:val="18"/>
                <w:lang w:eastAsia="ru-RU"/>
              </w:rPr>
            </w:pPr>
          </w:p>
        </w:tc>
        <w:tc>
          <w:tcPr>
            <w:tcW w:w="779" w:type="dxa"/>
          </w:tcPr>
          <w:p w:rsidR="00A236BE" w:rsidRPr="00A16E49" w:rsidRDefault="00A236BE" w:rsidP="00A16E49">
            <w:pPr>
              <w:widowControl/>
              <w:suppressAutoHyphens w:val="0"/>
              <w:autoSpaceDN w:val="0"/>
              <w:jc w:val="center"/>
              <w:rPr>
                <w:sz w:val="18"/>
                <w:szCs w:val="18"/>
                <w:lang w:eastAsia="ru-RU"/>
              </w:rPr>
            </w:pPr>
            <w:r w:rsidRPr="00A16E49">
              <w:rPr>
                <w:sz w:val="18"/>
                <w:szCs w:val="18"/>
                <w:lang w:eastAsia="ru-RU"/>
              </w:rPr>
              <w:t>x</w:t>
            </w:r>
          </w:p>
        </w:tc>
        <w:tc>
          <w:tcPr>
            <w:tcW w:w="708" w:type="dxa"/>
          </w:tcPr>
          <w:p w:rsidR="00A236BE" w:rsidRPr="00A16E49" w:rsidRDefault="00A236BE"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A236BE" w:rsidRPr="00A16E49" w:rsidRDefault="00A236BE" w:rsidP="00A16E49">
            <w:pPr>
              <w:widowControl/>
              <w:suppressAutoHyphens w:val="0"/>
              <w:autoSpaceDN w:val="0"/>
              <w:jc w:val="center"/>
              <w:rPr>
                <w:sz w:val="18"/>
                <w:szCs w:val="18"/>
                <w:lang w:eastAsia="ru-RU"/>
              </w:rPr>
            </w:pPr>
            <w:r w:rsidRPr="00A16E49">
              <w:rPr>
                <w:sz w:val="18"/>
                <w:szCs w:val="18"/>
                <w:lang w:eastAsia="ru-RU"/>
              </w:rPr>
              <w:t>x</w:t>
            </w:r>
          </w:p>
        </w:tc>
        <w:tc>
          <w:tcPr>
            <w:tcW w:w="709" w:type="dxa"/>
          </w:tcPr>
          <w:p w:rsidR="00A236BE" w:rsidRPr="00A16E49" w:rsidRDefault="00A236BE"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A236BE" w:rsidRPr="00A16E49" w:rsidRDefault="00A236BE" w:rsidP="00A16E49">
            <w:pPr>
              <w:widowControl/>
              <w:suppressAutoHyphens w:val="0"/>
              <w:autoSpaceDN w:val="0"/>
              <w:jc w:val="both"/>
              <w:rPr>
                <w:sz w:val="18"/>
                <w:szCs w:val="18"/>
                <w:lang w:eastAsia="ru-RU"/>
              </w:rPr>
            </w:pPr>
            <w:r w:rsidRPr="00A16E49">
              <w:rPr>
                <w:sz w:val="18"/>
                <w:szCs w:val="18"/>
                <w:lang w:eastAsia="ru-RU"/>
              </w:rPr>
              <w:t>всего</w:t>
            </w:r>
          </w:p>
        </w:tc>
        <w:tc>
          <w:tcPr>
            <w:tcW w:w="851" w:type="dxa"/>
          </w:tcPr>
          <w:p w:rsidR="00A236BE" w:rsidRPr="00A16E49" w:rsidRDefault="00A236BE" w:rsidP="001A7021">
            <w:pPr>
              <w:widowControl/>
              <w:suppressAutoHyphens w:val="0"/>
              <w:autoSpaceDN w:val="0"/>
              <w:jc w:val="center"/>
              <w:rPr>
                <w:sz w:val="18"/>
                <w:szCs w:val="18"/>
                <w:lang w:eastAsia="ru-RU"/>
              </w:rPr>
            </w:pPr>
            <w:r>
              <w:rPr>
                <w:sz w:val="18"/>
                <w:szCs w:val="18"/>
                <w:lang w:eastAsia="ru-RU"/>
              </w:rPr>
              <w:t>300,0</w:t>
            </w:r>
          </w:p>
        </w:tc>
        <w:tc>
          <w:tcPr>
            <w:tcW w:w="850" w:type="dxa"/>
          </w:tcPr>
          <w:p w:rsidR="00A236BE" w:rsidRPr="00A16E49" w:rsidRDefault="00A236BE" w:rsidP="009E62F1">
            <w:pPr>
              <w:widowControl/>
              <w:suppressAutoHyphens w:val="0"/>
              <w:autoSpaceDN w:val="0"/>
              <w:jc w:val="center"/>
              <w:rPr>
                <w:sz w:val="18"/>
                <w:szCs w:val="18"/>
                <w:lang w:eastAsia="ru-RU"/>
              </w:rPr>
            </w:pPr>
            <w:r>
              <w:rPr>
                <w:sz w:val="18"/>
                <w:szCs w:val="18"/>
                <w:lang w:eastAsia="ru-RU"/>
              </w:rPr>
              <w:t>3</w:t>
            </w:r>
            <w:r w:rsidR="009E62F1">
              <w:rPr>
                <w:sz w:val="18"/>
                <w:szCs w:val="18"/>
                <w:lang w:eastAsia="ru-RU"/>
              </w:rPr>
              <w:t>5</w:t>
            </w:r>
            <w:r>
              <w:rPr>
                <w:sz w:val="18"/>
                <w:szCs w:val="18"/>
                <w:lang w:eastAsia="ru-RU"/>
              </w:rPr>
              <w:t>0,0</w:t>
            </w:r>
          </w:p>
        </w:tc>
        <w:tc>
          <w:tcPr>
            <w:tcW w:w="854" w:type="dxa"/>
          </w:tcPr>
          <w:p w:rsidR="00A236BE" w:rsidRDefault="009E62F1" w:rsidP="00A236BE">
            <w:pPr>
              <w:jc w:val="center"/>
            </w:pPr>
            <w:r>
              <w:rPr>
                <w:sz w:val="18"/>
                <w:szCs w:val="18"/>
                <w:lang w:eastAsia="ru-RU"/>
              </w:rPr>
              <w:t>35</w:t>
            </w:r>
            <w:r w:rsidR="00A236BE" w:rsidRPr="005C515D">
              <w:rPr>
                <w:sz w:val="18"/>
                <w:szCs w:val="18"/>
                <w:lang w:eastAsia="ru-RU"/>
              </w:rPr>
              <w:t>0,0</w:t>
            </w:r>
          </w:p>
        </w:tc>
        <w:tc>
          <w:tcPr>
            <w:tcW w:w="853" w:type="dxa"/>
          </w:tcPr>
          <w:p w:rsidR="00A236BE" w:rsidRDefault="009E62F1" w:rsidP="00A236BE">
            <w:pPr>
              <w:jc w:val="center"/>
            </w:pPr>
            <w:r>
              <w:rPr>
                <w:sz w:val="18"/>
                <w:szCs w:val="18"/>
                <w:lang w:eastAsia="ru-RU"/>
              </w:rPr>
              <w:t>3</w:t>
            </w:r>
            <w:r w:rsidR="00A236BE" w:rsidRPr="005C515D">
              <w:rPr>
                <w:sz w:val="18"/>
                <w:szCs w:val="18"/>
                <w:lang w:eastAsia="ru-RU"/>
              </w:rPr>
              <w:t>00,0</w:t>
            </w:r>
          </w:p>
        </w:tc>
        <w:tc>
          <w:tcPr>
            <w:tcW w:w="854" w:type="dxa"/>
          </w:tcPr>
          <w:p w:rsidR="00A236BE" w:rsidRDefault="009E62F1" w:rsidP="00A236BE">
            <w:pPr>
              <w:jc w:val="center"/>
            </w:pPr>
            <w:r>
              <w:rPr>
                <w:sz w:val="18"/>
                <w:szCs w:val="18"/>
                <w:lang w:eastAsia="ru-RU"/>
              </w:rPr>
              <w:t>3</w:t>
            </w:r>
            <w:r w:rsidR="00A236BE" w:rsidRPr="005C515D">
              <w:rPr>
                <w:sz w:val="18"/>
                <w:szCs w:val="18"/>
                <w:lang w:eastAsia="ru-RU"/>
              </w:rPr>
              <w:t>00,0</w:t>
            </w:r>
          </w:p>
        </w:tc>
        <w:tc>
          <w:tcPr>
            <w:tcW w:w="851" w:type="dxa"/>
          </w:tcPr>
          <w:p w:rsidR="00A236BE" w:rsidRDefault="00A236BE" w:rsidP="00A236BE">
            <w:pPr>
              <w:jc w:val="center"/>
            </w:pPr>
            <w:r w:rsidRPr="005C515D">
              <w:rPr>
                <w:sz w:val="18"/>
                <w:szCs w:val="18"/>
                <w:lang w:eastAsia="ru-RU"/>
              </w:rPr>
              <w:t>400,0</w:t>
            </w:r>
          </w:p>
        </w:tc>
        <w:tc>
          <w:tcPr>
            <w:tcW w:w="851" w:type="dxa"/>
          </w:tcPr>
          <w:p w:rsidR="00A236BE" w:rsidRDefault="00A236BE" w:rsidP="00A236BE">
            <w:pPr>
              <w:jc w:val="center"/>
            </w:pPr>
            <w:r w:rsidRPr="005C515D">
              <w:rPr>
                <w:sz w:val="18"/>
                <w:szCs w:val="18"/>
                <w:lang w:eastAsia="ru-RU"/>
              </w:rPr>
              <w:t>400,0</w:t>
            </w:r>
          </w:p>
        </w:tc>
        <w:tc>
          <w:tcPr>
            <w:tcW w:w="904" w:type="dxa"/>
          </w:tcPr>
          <w:p w:rsidR="00A236BE" w:rsidRPr="00A16E49" w:rsidRDefault="00A236BE" w:rsidP="001A7021">
            <w:pPr>
              <w:widowControl/>
              <w:suppressAutoHyphens w:val="0"/>
              <w:autoSpaceDN w:val="0"/>
              <w:ind w:left="-62" w:firstLine="62"/>
              <w:jc w:val="center"/>
              <w:rPr>
                <w:sz w:val="18"/>
                <w:szCs w:val="18"/>
                <w:lang w:eastAsia="ru-RU"/>
              </w:rPr>
            </w:pPr>
            <w:r>
              <w:rPr>
                <w:sz w:val="18"/>
                <w:szCs w:val="18"/>
                <w:lang w:eastAsia="ru-RU"/>
              </w:rPr>
              <w:t>2000,0</w:t>
            </w:r>
          </w:p>
        </w:tc>
        <w:tc>
          <w:tcPr>
            <w:tcW w:w="930" w:type="dxa"/>
          </w:tcPr>
          <w:p w:rsidR="00A236BE" w:rsidRPr="00A16E49" w:rsidRDefault="00A236BE" w:rsidP="001A7021">
            <w:pPr>
              <w:widowControl/>
              <w:suppressAutoHyphens w:val="0"/>
              <w:autoSpaceDN w:val="0"/>
              <w:jc w:val="center"/>
              <w:rPr>
                <w:sz w:val="18"/>
                <w:szCs w:val="18"/>
                <w:lang w:eastAsia="ru-RU"/>
              </w:rPr>
            </w:pPr>
            <w:r>
              <w:rPr>
                <w:sz w:val="18"/>
                <w:szCs w:val="18"/>
                <w:lang w:eastAsia="ru-RU"/>
              </w:rPr>
              <w:t>2000,0</w:t>
            </w:r>
          </w:p>
        </w:tc>
      </w:tr>
      <w:tr w:rsidR="001A7021" w:rsidRPr="00A16E49" w:rsidTr="001A7021">
        <w:trPr>
          <w:trHeight w:val="20"/>
        </w:trPr>
        <w:tc>
          <w:tcPr>
            <w:tcW w:w="768" w:type="dxa"/>
            <w:vMerge/>
          </w:tcPr>
          <w:p w:rsidR="001A7021" w:rsidRPr="00A16E49" w:rsidRDefault="001A7021" w:rsidP="00A16E49">
            <w:pPr>
              <w:widowControl/>
              <w:suppressAutoHyphens w:val="0"/>
              <w:autoSpaceDN w:val="0"/>
              <w:jc w:val="both"/>
              <w:rPr>
                <w:sz w:val="18"/>
                <w:szCs w:val="18"/>
                <w:lang w:eastAsia="ru-RU"/>
              </w:rPr>
            </w:pPr>
          </w:p>
        </w:tc>
        <w:tc>
          <w:tcPr>
            <w:tcW w:w="925" w:type="dxa"/>
            <w:vMerge/>
          </w:tcPr>
          <w:p w:rsidR="001A7021" w:rsidRPr="00A16E49" w:rsidRDefault="001A7021" w:rsidP="00A16E49">
            <w:pPr>
              <w:widowControl/>
              <w:suppressAutoHyphens w:val="0"/>
              <w:autoSpaceDN w:val="0"/>
              <w:jc w:val="both"/>
              <w:rPr>
                <w:sz w:val="18"/>
                <w:szCs w:val="18"/>
                <w:lang w:eastAsia="ru-RU"/>
              </w:rPr>
            </w:pPr>
          </w:p>
        </w:tc>
        <w:tc>
          <w:tcPr>
            <w:tcW w:w="1068" w:type="dxa"/>
            <w:vMerge/>
          </w:tcPr>
          <w:p w:rsidR="001A7021" w:rsidRPr="00A16E49" w:rsidRDefault="001A7021" w:rsidP="00A16E49">
            <w:pPr>
              <w:widowControl/>
              <w:suppressAutoHyphens w:val="0"/>
              <w:autoSpaceDN w:val="0"/>
              <w:jc w:val="both"/>
              <w:rPr>
                <w:sz w:val="18"/>
                <w:szCs w:val="18"/>
                <w:lang w:eastAsia="ru-RU"/>
              </w:rPr>
            </w:pPr>
          </w:p>
        </w:tc>
        <w:tc>
          <w:tcPr>
            <w:tcW w:w="1272" w:type="dxa"/>
            <w:vMerge/>
          </w:tcPr>
          <w:p w:rsidR="001A7021" w:rsidRPr="00A16E49" w:rsidRDefault="001A7021" w:rsidP="00A16E49">
            <w:pPr>
              <w:widowControl/>
              <w:suppressAutoHyphens w:val="0"/>
              <w:autoSpaceDN w:val="0"/>
              <w:jc w:val="both"/>
              <w:rPr>
                <w:sz w:val="18"/>
                <w:szCs w:val="18"/>
                <w:lang w:eastAsia="ru-RU"/>
              </w:rPr>
            </w:pPr>
          </w:p>
        </w:tc>
        <w:tc>
          <w:tcPr>
            <w:tcW w:w="779"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708"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709"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1A7021" w:rsidRPr="00A16E49" w:rsidRDefault="001A7021" w:rsidP="00A16E49">
            <w:pPr>
              <w:widowControl/>
              <w:suppressAutoHyphens w:val="0"/>
              <w:autoSpaceDN w:val="0"/>
              <w:jc w:val="both"/>
              <w:rPr>
                <w:sz w:val="18"/>
                <w:szCs w:val="18"/>
                <w:lang w:eastAsia="ru-RU"/>
              </w:rPr>
            </w:pPr>
            <w:r w:rsidRPr="00A16E49">
              <w:rPr>
                <w:sz w:val="18"/>
                <w:szCs w:val="18"/>
                <w:lang w:eastAsia="ru-RU"/>
              </w:rPr>
              <w:t>федеральный бюджет</w:t>
            </w:r>
          </w:p>
        </w:tc>
        <w:tc>
          <w:tcPr>
            <w:tcW w:w="851"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4"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3"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4"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904" w:type="dxa"/>
          </w:tcPr>
          <w:p w:rsidR="001A7021" w:rsidRPr="00A16E49" w:rsidRDefault="001A7021" w:rsidP="001A7021">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r>
      <w:tr w:rsidR="001A7021" w:rsidRPr="00A16E49" w:rsidTr="001A7021">
        <w:trPr>
          <w:trHeight w:val="20"/>
        </w:trPr>
        <w:tc>
          <w:tcPr>
            <w:tcW w:w="768" w:type="dxa"/>
            <w:vMerge/>
          </w:tcPr>
          <w:p w:rsidR="001A7021" w:rsidRPr="00A16E49" w:rsidRDefault="001A7021" w:rsidP="00A16E49">
            <w:pPr>
              <w:widowControl/>
              <w:suppressAutoHyphens w:val="0"/>
              <w:autoSpaceDN w:val="0"/>
              <w:jc w:val="both"/>
              <w:rPr>
                <w:sz w:val="18"/>
                <w:szCs w:val="18"/>
                <w:lang w:eastAsia="ru-RU"/>
              </w:rPr>
            </w:pPr>
          </w:p>
        </w:tc>
        <w:tc>
          <w:tcPr>
            <w:tcW w:w="925" w:type="dxa"/>
            <w:vMerge/>
          </w:tcPr>
          <w:p w:rsidR="001A7021" w:rsidRPr="00A16E49" w:rsidRDefault="001A7021" w:rsidP="00A16E49">
            <w:pPr>
              <w:widowControl/>
              <w:suppressAutoHyphens w:val="0"/>
              <w:autoSpaceDN w:val="0"/>
              <w:jc w:val="both"/>
              <w:rPr>
                <w:sz w:val="18"/>
                <w:szCs w:val="18"/>
                <w:lang w:eastAsia="ru-RU"/>
              </w:rPr>
            </w:pPr>
          </w:p>
        </w:tc>
        <w:tc>
          <w:tcPr>
            <w:tcW w:w="1068" w:type="dxa"/>
            <w:vMerge/>
          </w:tcPr>
          <w:p w:rsidR="001A7021" w:rsidRPr="00A16E49" w:rsidRDefault="001A7021" w:rsidP="00A16E49">
            <w:pPr>
              <w:widowControl/>
              <w:suppressAutoHyphens w:val="0"/>
              <w:autoSpaceDN w:val="0"/>
              <w:jc w:val="both"/>
              <w:rPr>
                <w:sz w:val="18"/>
                <w:szCs w:val="18"/>
                <w:lang w:eastAsia="ru-RU"/>
              </w:rPr>
            </w:pPr>
          </w:p>
        </w:tc>
        <w:tc>
          <w:tcPr>
            <w:tcW w:w="1272" w:type="dxa"/>
            <w:vMerge/>
          </w:tcPr>
          <w:p w:rsidR="001A7021" w:rsidRPr="00A16E49" w:rsidRDefault="001A7021" w:rsidP="00A16E49">
            <w:pPr>
              <w:widowControl/>
              <w:suppressAutoHyphens w:val="0"/>
              <w:autoSpaceDN w:val="0"/>
              <w:jc w:val="both"/>
              <w:rPr>
                <w:sz w:val="18"/>
                <w:szCs w:val="18"/>
                <w:lang w:eastAsia="ru-RU"/>
              </w:rPr>
            </w:pPr>
          </w:p>
        </w:tc>
        <w:tc>
          <w:tcPr>
            <w:tcW w:w="779"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708"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850"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709"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850" w:type="dxa"/>
            <w:vMerge w:val="restart"/>
          </w:tcPr>
          <w:p w:rsidR="001A7021" w:rsidRPr="00A16E49" w:rsidRDefault="001A7021" w:rsidP="00A16E49">
            <w:pPr>
              <w:widowControl/>
              <w:suppressAutoHyphens w:val="0"/>
              <w:autoSpaceDN w:val="0"/>
              <w:jc w:val="both"/>
              <w:rPr>
                <w:sz w:val="18"/>
                <w:szCs w:val="18"/>
                <w:lang w:eastAsia="ru-RU"/>
              </w:rPr>
            </w:pPr>
            <w:r w:rsidRPr="00A16E49">
              <w:rPr>
                <w:sz w:val="18"/>
                <w:szCs w:val="18"/>
                <w:lang w:eastAsia="ru-RU"/>
              </w:rPr>
              <w:t>республиканский бюджет Чувашской Республики</w:t>
            </w:r>
          </w:p>
        </w:tc>
        <w:tc>
          <w:tcPr>
            <w:tcW w:w="851"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4"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3"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4"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904" w:type="dxa"/>
          </w:tcPr>
          <w:p w:rsidR="001A7021" w:rsidRPr="00A16E49" w:rsidRDefault="001A7021" w:rsidP="001A7021">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r>
      <w:tr w:rsidR="001A7021" w:rsidRPr="00A16E49" w:rsidTr="001A7021">
        <w:trPr>
          <w:trHeight w:val="938"/>
        </w:trPr>
        <w:tc>
          <w:tcPr>
            <w:tcW w:w="768" w:type="dxa"/>
            <w:vMerge/>
          </w:tcPr>
          <w:p w:rsidR="001A7021" w:rsidRPr="00A16E49" w:rsidRDefault="001A7021" w:rsidP="00A16E49">
            <w:pPr>
              <w:widowControl/>
              <w:suppressAutoHyphens w:val="0"/>
              <w:autoSpaceDN w:val="0"/>
              <w:jc w:val="both"/>
              <w:rPr>
                <w:sz w:val="18"/>
                <w:szCs w:val="18"/>
                <w:lang w:eastAsia="ru-RU"/>
              </w:rPr>
            </w:pPr>
          </w:p>
        </w:tc>
        <w:tc>
          <w:tcPr>
            <w:tcW w:w="925" w:type="dxa"/>
            <w:vMerge/>
          </w:tcPr>
          <w:p w:rsidR="001A7021" w:rsidRPr="00A16E49" w:rsidRDefault="001A7021" w:rsidP="00A16E49">
            <w:pPr>
              <w:widowControl/>
              <w:suppressAutoHyphens w:val="0"/>
              <w:autoSpaceDN w:val="0"/>
              <w:jc w:val="both"/>
              <w:rPr>
                <w:sz w:val="18"/>
                <w:szCs w:val="18"/>
                <w:lang w:eastAsia="ru-RU"/>
              </w:rPr>
            </w:pPr>
          </w:p>
        </w:tc>
        <w:tc>
          <w:tcPr>
            <w:tcW w:w="1068" w:type="dxa"/>
            <w:vMerge/>
          </w:tcPr>
          <w:p w:rsidR="001A7021" w:rsidRPr="00A16E49" w:rsidRDefault="001A7021" w:rsidP="00A16E49">
            <w:pPr>
              <w:widowControl/>
              <w:suppressAutoHyphens w:val="0"/>
              <w:autoSpaceDN w:val="0"/>
              <w:jc w:val="both"/>
              <w:rPr>
                <w:sz w:val="18"/>
                <w:szCs w:val="18"/>
                <w:lang w:eastAsia="ru-RU"/>
              </w:rPr>
            </w:pPr>
          </w:p>
        </w:tc>
        <w:tc>
          <w:tcPr>
            <w:tcW w:w="1272" w:type="dxa"/>
            <w:vMerge/>
          </w:tcPr>
          <w:p w:rsidR="001A7021" w:rsidRPr="00A16E49" w:rsidRDefault="001A7021" w:rsidP="00A16E49">
            <w:pPr>
              <w:widowControl/>
              <w:suppressAutoHyphens w:val="0"/>
              <w:autoSpaceDN w:val="0"/>
              <w:jc w:val="both"/>
              <w:rPr>
                <w:sz w:val="18"/>
                <w:szCs w:val="18"/>
                <w:lang w:eastAsia="ru-RU"/>
              </w:rPr>
            </w:pPr>
          </w:p>
        </w:tc>
        <w:tc>
          <w:tcPr>
            <w:tcW w:w="779"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708"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850"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709" w:type="dxa"/>
          </w:tcPr>
          <w:p w:rsidR="001A7021" w:rsidRPr="00A16E49" w:rsidRDefault="001A7021" w:rsidP="00A16E49">
            <w:pPr>
              <w:widowControl/>
              <w:suppressAutoHyphens w:val="0"/>
              <w:autoSpaceDN w:val="0"/>
              <w:jc w:val="center"/>
              <w:rPr>
                <w:sz w:val="18"/>
                <w:szCs w:val="18"/>
                <w:lang w:eastAsia="ru-RU"/>
              </w:rPr>
            </w:pPr>
            <w:r>
              <w:rPr>
                <w:sz w:val="18"/>
                <w:szCs w:val="18"/>
                <w:lang w:eastAsia="ru-RU"/>
              </w:rPr>
              <w:t>х</w:t>
            </w:r>
          </w:p>
        </w:tc>
        <w:tc>
          <w:tcPr>
            <w:tcW w:w="850" w:type="dxa"/>
            <w:vMerge/>
          </w:tcPr>
          <w:p w:rsidR="001A7021" w:rsidRPr="00A16E49" w:rsidRDefault="001A7021" w:rsidP="00A16E49">
            <w:pPr>
              <w:widowControl/>
              <w:suppressAutoHyphens w:val="0"/>
              <w:autoSpaceDN w:val="0"/>
              <w:jc w:val="both"/>
              <w:rPr>
                <w:sz w:val="18"/>
                <w:szCs w:val="18"/>
                <w:lang w:eastAsia="ru-RU"/>
              </w:rPr>
            </w:pPr>
          </w:p>
        </w:tc>
        <w:tc>
          <w:tcPr>
            <w:tcW w:w="851"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4"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3"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4"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904" w:type="dxa"/>
          </w:tcPr>
          <w:p w:rsidR="001A7021" w:rsidRPr="00A16E49" w:rsidRDefault="001A7021" w:rsidP="001A7021">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r>
      <w:tr w:rsidR="00A236BE" w:rsidRPr="00A16E49" w:rsidTr="001A7021">
        <w:trPr>
          <w:trHeight w:val="20"/>
        </w:trPr>
        <w:tc>
          <w:tcPr>
            <w:tcW w:w="768" w:type="dxa"/>
            <w:vMerge/>
          </w:tcPr>
          <w:p w:rsidR="00A236BE" w:rsidRPr="00A16E49" w:rsidRDefault="00A236BE" w:rsidP="00A16E49">
            <w:pPr>
              <w:widowControl/>
              <w:suppressAutoHyphens w:val="0"/>
              <w:autoSpaceDN w:val="0"/>
              <w:jc w:val="both"/>
              <w:rPr>
                <w:sz w:val="18"/>
                <w:szCs w:val="18"/>
                <w:lang w:eastAsia="ru-RU"/>
              </w:rPr>
            </w:pPr>
          </w:p>
        </w:tc>
        <w:tc>
          <w:tcPr>
            <w:tcW w:w="925" w:type="dxa"/>
            <w:vMerge/>
          </w:tcPr>
          <w:p w:rsidR="00A236BE" w:rsidRPr="00A16E49" w:rsidRDefault="00A236BE" w:rsidP="00A16E49">
            <w:pPr>
              <w:widowControl/>
              <w:suppressAutoHyphens w:val="0"/>
              <w:autoSpaceDN w:val="0"/>
              <w:jc w:val="both"/>
              <w:rPr>
                <w:sz w:val="18"/>
                <w:szCs w:val="18"/>
                <w:lang w:eastAsia="ru-RU"/>
              </w:rPr>
            </w:pPr>
          </w:p>
        </w:tc>
        <w:tc>
          <w:tcPr>
            <w:tcW w:w="1068" w:type="dxa"/>
            <w:vMerge/>
          </w:tcPr>
          <w:p w:rsidR="00A236BE" w:rsidRPr="00A16E49" w:rsidRDefault="00A236BE" w:rsidP="00A16E49">
            <w:pPr>
              <w:widowControl/>
              <w:suppressAutoHyphens w:val="0"/>
              <w:autoSpaceDN w:val="0"/>
              <w:jc w:val="both"/>
              <w:rPr>
                <w:sz w:val="18"/>
                <w:szCs w:val="18"/>
                <w:lang w:eastAsia="ru-RU"/>
              </w:rPr>
            </w:pPr>
          </w:p>
        </w:tc>
        <w:tc>
          <w:tcPr>
            <w:tcW w:w="1272" w:type="dxa"/>
            <w:vMerge/>
          </w:tcPr>
          <w:p w:rsidR="00A236BE" w:rsidRPr="00A16E49" w:rsidRDefault="00A236BE" w:rsidP="00A16E49">
            <w:pPr>
              <w:widowControl/>
              <w:suppressAutoHyphens w:val="0"/>
              <w:autoSpaceDN w:val="0"/>
              <w:jc w:val="both"/>
              <w:rPr>
                <w:sz w:val="18"/>
                <w:szCs w:val="18"/>
                <w:lang w:eastAsia="ru-RU"/>
              </w:rPr>
            </w:pPr>
          </w:p>
        </w:tc>
        <w:tc>
          <w:tcPr>
            <w:tcW w:w="779" w:type="dxa"/>
          </w:tcPr>
          <w:p w:rsidR="00A236BE" w:rsidRPr="00A16E49" w:rsidRDefault="00A236BE" w:rsidP="00A16E49">
            <w:pPr>
              <w:widowControl/>
              <w:suppressAutoHyphens w:val="0"/>
              <w:autoSpaceDN w:val="0"/>
              <w:jc w:val="center"/>
              <w:rPr>
                <w:sz w:val="18"/>
                <w:szCs w:val="18"/>
                <w:lang w:eastAsia="ru-RU"/>
              </w:rPr>
            </w:pPr>
            <w:r w:rsidRPr="00A16E49">
              <w:rPr>
                <w:sz w:val="18"/>
                <w:szCs w:val="18"/>
                <w:lang w:eastAsia="ru-RU"/>
              </w:rPr>
              <w:t>x</w:t>
            </w:r>
          </w:p>
        </w:tc>
        <w:tc>
          <w:tcPr>
            <w:tcW w:w="708" w:type="dxa"/>
          </w:tcPr>
          <w:p w:rsidR="00A236BE" w:rsidRPr="00A16E49" w:rsidRDefault="00A236BE"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A236BE" w:rsidRPr="00A16E49" w:rsidRDefault="00A236BE" w:rsidP="00A16E49">
            <w:pPr>
              <w:widowControl/>
              <w:suppressAutoHyphens w:val="0"/>
              <w:autoSpaceDN w:val="0"/>
              <w:jc w:val="center"/>
              <w:rPr>
                <w:sz w:val="18"/>
                <w:szCs w:val="18"/>
                <w:lang w:eastAsia="ru-RU"/>
              </w:rPr>
            </w:pPr>
            <w:r w:rsidRPr="00A16E49">
              <w:rPr>
                <w:sz w:val="18"/>
                <w:szCs w:val="18"/>
                <w:lang w:eastAsia="ru-RU"/>
              </w:rPr>
              <w:t>x</w:t>
            </w:r>
          </w:p>
        </w:tc>
        <w:tc>
          <w:tcPr>
            <w:tcW w:w="709" w:type="dxa"/>
          </w:tcPr>
          <w:p w:rsidR="00A236BE" w:rsidRPr="00A16E49" w:rsidRDefault="00A236BE"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A236BE" w:rsidRPr="00A16E49" w:rsidRDefault="00A236BE" w:rsidP="00A16E49">
            <w:pPr>
              <w:widowControl/>
              <w:suppressAutoHyphens w:val="0"/>
              <w:autoSpaceDN w:val="0"/>
              <w:jc w:val="both"/>
              <w:rPr>
                <w:sz w:val="18"/>
                <w:szCs w:val="18"/>
                <w:lang w:eastAsia="ru-RU"/>
              </w:rPr>
            </w:pPr>
            <w:r>
              <w:rPr>
                <w:sz w:val="18"/>
                <w:szCs w:val="18"/>
                <w:lang w:eastAsia="ru-RU"/>
              </w:rPr>
              <w:t>местный бюджет</w:t>
            </w:r>
          </w:p>
        </w:tc>
        <w:tc>
          <w:tcPr>
            <w:tcW w:w="851" w:type="dxa"/>
          </w:tcPr>
          <w:p w:rsidR="00A236BE" w:rsidRPr="00A16E49" w:rsidRDefault="00A236BE" w:rsidP="001A7021">
            <w:pPr>
              <w:widowControl/>
              <w:suppressAutoHyphens w:val="0"/>
              <w:autoSpaceDN w:val="0"/>
              <w:jc w:val="center"/>
              <w:rPr>
                <w:sz w:val="18"/>
                <w:szCs w:val="18"/>
                <w:lang w:eastAsia="ru-RU"/>
              </w:rPr>
            </w:pPr>
            <w:r>
              <w:rPr>
                <w:sz w:val="18"/>
                <w:szCs w:val="18"/>
                <w:lang w:eastAsia="ru-RU"/>
              </w:rPr>
              <w:t>300,0</w:t>
            </w:r>
          </w:p>
        </w:tc>
        <w:tc>
          <w:tcPr>
            <w:tcW w:w="850" w:type="dxa"/>
          </w:tcPr>
          <w:p w:rsidR="00A236BE" w:rsidRPr="00A16E49" w:rsidRDefault="009E62F1" w:rsidP="001A7021">
            <w:pPr>
              <w:widowControl/>
              <w:suppressAutoHyphens w:val="0"/>
              <w:autoSpaceDN w:val="0"/>
              <w:jc w:val="center"/>
              <w:rPr>
                <w:sz w:val="18"/>
                <w:szCs w:val="18"/>
                <w:lang w:eastAsia="ru-RU"/>
              </w:rPr>
            </w:pPr>
            <w:r>
              <w:rPr>
                <w:sz w:val="18"/>
                <w:szCs w:val="18"/>
                <w:lang w:eastAsia="ru-RU"/>
              </w:rPr>
              <w:t>35</w:t>
            </w:r>
            <w:r w:rsidR="00A236BE">
              <w:rPr>
                <w:sz w:val="18"/>
                <w:szCs w:val="18"/>
                <w:lang w:eastAsia="ru-RU"/>
              </w:rPr>
              <w:t>0,0</w:t>
            </w:r>
          </w:p>
        </w:tc>
        <w:tc>
          <w:tcPr>
            <w:tcW w:w="854" w:type="dxa"/>
          </w:tcPr>
          <w:p w:rsidR="00A236BE" w:rsidRDefault="009E62F1" w:rsidP="00A236BE">
            <w:pPr>
              <w:jc w:val="center"/>
            </w:pPr>
            <w:r>
              <w:rPr>
                <w:sz w:val="18"/>
                <w:szCs w:val="18"/>
                <w:lang w:eastAsia="ru-RU"/>
              </w:rPr>
              <w:t>35</w:t>
            </w:r>
            <w:r w:rsidR="00A236BE" w:rsidRPr="00A44A94">
              <w:rPr>
                <w:sz w:val="18"/>
                <w:szCs w:val="18"/>
                <w:lang w:eastAsia="ru-RU"/>
              </w:rPr>
              <w:t>0,0</w:t>
            </w:r>
          </w:p>
        </w:tc>
        <w:tc>
          <w:tcPr>
            <w:tcW w:w="853" w:type="dxa"/>
          </w:tcPr>
          <w:p w:rsidR="00A236BE" w:rsidRDefault="009E62F1" w:rsidP="00A236BE">
            <w:pPr>
              <w:jc w:val="center"/>
            </w:pPr>
            <w:r>
              <w:rPr>
                <w:sz w:val="18"/>
                <w:szCs w:val="18"/>
                <w:lang w:eastAsia="ru-RU"/>
              </w:rPr>
              <w:t>3</w:t>
            </w:r>
            <w:r w:rsidR="00A236BE" w:rsidRPr="00A44A94">
              <w:rPr>
                <w:sz w:val="18"/>
                <w:szCs w:val="18"/>
                <w:lang w:eastAsia="ru-RU"/>
              </w:rPr>
              <w:t>00,0</w:t>
            </w:r>
          </w:p>
        </w:tc>
        <w:tc>
          <w:tcPr>
            <w:tcW w:w="854" w:type="dxa"/>
          </w:tcPr>
          <w:p w:rsidR="00A236BE" w:rsidRDefault="009E62F1" w:rsidP="00A236BE">
            <w:pPr>
              <w:jc w:val="center"/>
            </w:pPr>
            <w:r>
              <w:rPr>
                <w:sz w:val="18"/>
                <w:szCs w:val="18"/>
                <w:lang w:eastAsia="ru-RU"/>
              </w:rPr>
              <w:t>3</w:t>
            </w:r>
            <w:r w:rsidR="00A236BE" w:rsidRPr="00A44A94">
              <w:rPr>
                <w:sz w:val="18"/>
                <w:szCs w:val="18"/>
                <w:lang w:eastAsia="ru-RU"/>
              </w:rPr>
              <w:t>00,0</w:t>
            </w:r>
          </w:p>
        </w:tc>
        <w:tc>
          <w:tcPr>
            <w:tcW w:w="851" w:type="dxa"/>
          </w:tcPr>
          <w:p w:rsidR="00A236BE" w:rsidRDefault="00A236BE" w:rsidP="00A236BE">
            <w:pPr>
              <w:jc w:val="center"/>
            </w:pPr>
            <w:r w:rsidRPr="00A44A94">
              <w:rPr>
                <w:sz w:val="18"/>
                <w:szCs w:val="18"/>
                <w:lang w:eastAsia="ru-RU"/>
              </w:rPr>
              <w:t>400,0</w:t>
            </w:r>
          </w:p>
        </w:tc>
        <w:tc>
          <w:tcPr>
            <w:tcW w:w="851" w:type="dxa"/>
          </w:tcPr>
          <w:p w:rsidR="00A236BE" w:rsidRDefault="00A236BE" w:rsidP="00A236BE">
            <w:pPr>
              <w:jc w:val="center"/>
            </w:pPr>
            <w:r w:rsidRPr="00A44A94">
              <w:rPr>
                <w:sz w:val="18"/>
                <w:szCs w:val="18"/>
                <w:lang w:eastAsia="ru-RU"/>
              </w:rPr>
              <w:t>400,0</w:t>
            </w:r>
          </w:p>
        </w:tc>
        <w:tc>
          <w:tcPr>
            <w:tcW w:w="904" w:type="dxa"/>
          </w:tcPr>
          <w:p w:rsidR="00A236BE" w:rsidRPr="00A16E49" w:rsidRDefault="00A236BE" w:rsidP="001A7021">
            <w:pPr>
              <w:widowControl/>
              <w:suppressAutoHyphens w:val="0"/>
              <w:autoSpaceDN w:val="0"/>
              <w:jc w:val="center"/>
              <w:rPr>
                <w:sz w:val="18"/>
                <w:szCs w:val="18"/>
                <w:lang w:eastAsia="ru-RU"/>
              </w:rPr>
            </w:pPr>
            <w:r>
              <w:rPr>
                <w:sz w:val="18"/>
                <w:szCs w:val="18"/>
                <w:lang w:eastAsia="ru-RU"/>
              </w:rPr>
              <w:t>2000</w:t>
            </w:r>
            <w:r w:rsidRPr="00A16E49">
              <w:rPr>
                <w:sz w:val="18"/>
                <w:szCs w:val="18"/>
                <w:lang w:eastAsia="ru-RU"/>
              </w:rPr>
              <w:t>,</w:t>
            </w:r>
            <w:r>
              <w:rPr>
                <w:sz w:val="18"/>
                <w:szCs w:val="18"/>
                <w:lang w:eastAsia="ru-RU"/>
              </w:rPr>
              <w:t>0</w:t>
            </w:r>
          </w:p>
        </w:tc>
        <w:tc>
          <w:tcPr>
            <w:tcW w:w="930" w:type="dxa"/>
          </w:tcPr>
          <w:p w:rsidR="00A236BE" w:rsidRPr="00A16E49" w:rsidRDefault="00A236BE" w:rsidP="001A7021">
            <w:pPr>
              <w:widowControl/>
              <w:suppressAutoHyphens w:val="0"/>
              <w:autoSpaceDN w:val="0"/>
              <w:jc w:val="center"/>
              <w:rPr>
                <w:sz w:val="18"/>
                <w:szCs w:val="18"/>
                <w:lang w:eastAsia="ru-RU"/>
              </w:rPr>
            </w:pPr>
            <w:r>
              <w:rPr>
                <w:sz w:val="18"/>
                <w:szCs w:val="18"/>
                <w:lang w:eastAsia="ru-RU"/>
              </w:rPr>
              <w:t>2000,</w:t>
            </w:r>
            <w:r w:rsidRPr="00A16E49">
              <w:rPr>
                <w:sz w:val="18"/>
                <w:szCs w:val="18"/>
                <w:lang w:eastAsia="ru-RU"/>
              </w:rPr>
              <w:t>0</w:t>
            </w:r>
          </w:p>
        </w:tc>
      </w:tr>
      <w:tr w:rsidR="001A7021" w:rsidRPr="00A16E49" w:rsidTr="001A7021">
        <w:trPr>
          <w:trHeight w:val="20"/>
        </w:trPr>
        <w:tc>
          <w:tcPr>
            <w:tcW w:w="768" w:type="dxa"/>
            <w:vMerge/>
          </w:tcPr>
          <w:p w:rsidR="001A7021" w:rsidRPr="00A16E49" w:rsidRDefault="001A7021" w:rsidP="00A16E49">
            <w:pPr>
              <w:widowControl/>
              <w:suppressAutoHyphens w:val="0"/>
              <w:autoSpaceDN w:val="0"/>
              <w:jc w:val="both"/>
              <w:rPr>
                <w:sz w:val="18"/>
                <w:szCs w:val="18"/>
                <w:lang w:eastAsia="ru-RU"/>
              </w:rPr>
            </w:pPr>
          </w:p>
        </w:tc>
        <w:tc>
          <w:tcPr>
            <w:tcW w:w="925" w:type="dxa"/>
            <w:vMerge/>
          </w:tcPr>
          <w:p w:rsidR="001A7021" w:rsidRPr="00A16E49" w:rsidRDefault="001A7021" w:rsidP="00A16E49">
            <w:pPr>
              <w:widowControl/>
              <w:suppressAutoHyphens w:val="0"/>
              <w:autoSpaceDN w:val="0"/>
              <w:jc w:val="both"/>
              <w:rPr>
                <w:sz w:val="18"/>
                <w:szCs w:val="18"/>
                <w:lang w:eastAsia="ru-RU"/>
              </w:rPr>
            </w:pPr>
          </w:p>
        </w:tc>
        <w:tc>
          <w:tcPr>
            <w:tcW w:w="1068" w:type="dxa"/>
            <w:vMerge/>
          </w:tcPr>
          <w:p w:rsidR="001A7021" w:rsidRPr="00A16E49" w:rsidRDefault="001A7021" w:rsidP="00A16E49">
            <w:pPr>
              <w:widowControl/>
              <w:suppressAutoHyphens w:val="0"/>
              <w:autoSpaceDN w:val="0"/>
              <w:jc w:val="both"/>
              <w:rPr>
                <w:sz w:val="18"/>
                <w:szCs w:val="18"/>
                <w:lang w:eastAsia="ru-RU"/>
              </w:rPr>
            </w:pPr>
          </w:p>
        </w:tc>
        <w:tc>
          <w:tcPr>
            <w:tcW w:w="1272" w:type="dxa"/>
            <w:vMerge/>
          </w:tcPr>
          <w:p w:rsidR="001A7021" w:rsidRPr="00A16E49" w:rsidRDefault="001A7021" w:rsidP="00A16E49">
            <w:pPr>
              <w:widowControl/>
              <w:suppressAutoHyphens w:val="0"/>
              <w:autoSpaceDN w:val="0"/>
              <w:jc w:val="both"/>
              <w:rPr>
                <w:sz w:val="18"/>
                <w:szCs w:val="18"/>
                <w:lang w:eastAsia="ru-RU"/>
              </w:rPr>
            </w:pPr>
          </w:p>
        </w:tc>
        <w:tc>
          <w:tcPr>
            <w:tcW w:w="779"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708"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709" w:type="dxa"/>
          </w:tcPr>
          <w:p w:rsidR="001A7021" w:rsidRPr="00A16E49" w:rsidRDefault="001A7021" w:rsidP="00A16E49">
            <w:pPr>
              <w:widowControl/>
              <w:suppressAutoHyphens w:val="0"/>
              <w:autoSpaceDN w:val="0"/>
              <w:jc w:val="center"/>
              <w:rPr>
                <w:sz w:val="18"/>
                <w:szCs w:val="18"/>
                <w:lang w:eastAsia="ru-RU"/>
              </w:rPr>
            </w:pPr>
            <w:r w:rsidRPr="00A16E49">
              <w:rPr>
                <w:sz w:val="18"/>
                <w:szCs w:val="18"/>
                <w:lang w:eastAsia="ru-RU"/>
              </w:rPr>
              <w:t>x</w:t>
            </w:r>
          </w:p>
        </w:tc>
        <w:tc>
          <w:tcPr>
            <w:tcW w:w="850" w:type="dxa"/>
          </w:tcPr>
          <w:p w:rsidR="001A7021" w:rsidRPr="00A16E49" w:rsidRDefault="001A7021" w:rsidP="00A16E49">
            <w:pPr>
              <w:widowControl/>
              <w:suppressAutoHyphens w:val="0"/>
              <w:autoSpaceDN w:val="0"/>
              <w:jc w:val="both"/>
              <w:rPr>
                <w:sz w:val="18"/>
                <w:szCs w:val="18"/>
                <w:lang w:eastAsia="ru-RU"/>
              </w:rPr>
            </w:pPr>
            <w:r w:rsidRPr="00A16E49">
              <w:rPr>
                <w:sz w:val="18"/>
                <w:szCs w:val="18"/>
                <w:lang w:eastAsia="ru-RU"/>
              </w:rPr>
              <w:t>внебюджетные источники</w:t>
            </w:r>
          </w:p>
        </w:tc>
        <w:tc>
          <w:tcPr>
            <w:tcW w:w="851"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4"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c>
          <w:tcPr>
            <w:tcW w:w="853"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4"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851" w:type="dxa"/>
          </w:tcPr>
          <w:p w:rsidR="001A7021" w:rsidRPr="00A16E49" w:rsidRDefault="001A7021" w:rsidP="001A7021">
            <w:pPr>
              <w:widowControl/>
              <w:suppressAutoHyphens w:val="0"/>
              <w:autoSpaceDE/>
              <w:jc w:val="center"/>
              <w:rPr>
                <w:rFonts w:eastAsia="Calibri"/>
                <w:sz w:val="18"/>
                <w:szCs w:val="18"/>
              </w:rPr>
            </w:pPr>
            <w:r>
              <w:rPr>
                <w:rFonts w:eastAsia="Calibri"/>
                <w:sz w:val="18"/>
                <w:szCs w:val="18"/>
              </w:rPr>
              <w:t>0</w:t>
            </w:r>
          </w:p>
        </w:tc>
        <w:tc>
          <w:tcPr>
            <w:tcW w:w="904" w:type="dxa"/>
          </w:tcPr>
          <w:p w:rsidR="001A7021" w:rsidRPr="00A16E49" w:rsidRDefault="001A7021" w:rsidP="001A7021">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1A7021" w:rsidRPr="00A16E49" w:rsidRDefault="001A7021" w:rsidP="001A7021">
            <w:pPr>
              <w:widowControl/>
              <w:suppressAutoHyphens w:val="0"/>
              <w:autoSpaceDN w:val="0"/>
              <w:jc w:val="center"/>
              <w:rPr>
                <w:sz w:val="18"/>
                <w:szCs w:val="18"/>
                <w:lang w:eastAsia="ru-RU"/>
              </w:rPr>
            </w:pPr>
            <w:r>
              <w:rPr>
                <w:sz w:val="18"/>
                <w:szCs w:val="18"/>
                <w:lang w:eastAsia="ru-RU"/>
              </w:rPr>
              <w:t>0</w:t>
            </w:r>
          </w:p>
        </w:tc>
      </w:tr>
      <w:tr w:rsidR="00F62462" w:rsidRPr="00A16E49" w:rsidTr="001A7021">
        <w:trPr>
          <w:trHeight w:val="20"/>
        </w:trPr>
        <w:tc>
          <w:tcPr>
            <w:tcW w:w="768" w:type="dxa"/>
            <w:vMerge w:val="restart"/>
          </w:tcPr>
          <w:p w:rsidR="00F62462" w:rsidRPr="00A16E49" w:rsidRDefault="00F62462" w:rsidP="00B60893">
            <w:pPr>
              <w:keepNext/>
              <w:widowControl/>
              <w:suppressAutoHyphens w:val="0"/>
              <w:autoSpaceDN w:val="0"/>
              <w:spacing w:line="233" w:lineRule="auto"/>
              <w:jc w:val="both"/>
              <w:rPr>
                <w:sz w:val="18"/>
                <w:szCs w:val="18"/>
                <w:lang w:eastAsia="ru-RU"/>
              </w:rPr>
            </w:pPr>
            <w:r w:rsidRPr="00A16E49">
              <w:rPr>
                <w:sz w:val="18"/>
                <w:szCs w:val="18"/>
                <w:lang w:eastAsia="ru-RU"/>
              </w:rPr>
              <w:t>Мероприя</w:t>
            </w:r>
            <w:r w:rsidRPr="00A16E49">
              <w:rPr>
                <w:sz w:val="18"/>
                <w:szCs w:val="18"/>
                <w:lang w:eastAsia="ru-RU"/>
              </w:rPr>
              <w:softHyphen/>
              <w:t>тие 1.</w:t>
            </w:r>
            <w:r w:rsidR="00B60893">
              <w:rPr>
                <w:sz w:val="18"/>
                <w:szCs w:val="18"/>
                <w:lang w:eastAsia="ru-RU"/>
              </w:rPr>
              <w:t>3</w:t>
            </w:r>
          </w:p>
        </w:tc>
        <w:tc>
          <w:tcPr>
            <w:tcW w:w="925" w:type="dxa"/>
            <w:vMerge w:val="restart"/>
          </w:tcPr>
          <w:p w:rsidR="00F62462" w:rsidRPr="00A16E49" w:rsidRDefault="00F62462" w:rsidP="00A16E49">
            <w:pPr>
              <w:keepNext/>
              <w:widowControl/>
              <w:suppressAutoHyphens w:val="0"/>
              <w:autoSpaceDN w:val="0"/>
              <w:spacing w:line="233" w:lineRule="auto"/>
              <w:jc w:val="both"/>
              <w:rPr>
                <w:sz w:val="18"/>
                <w:szCs w:val="18"/>
                <w:lang w:eastAsia="ru-RU"/>
              </w:rPr>
            </w:pPr>
            <w:r w:rsidRPr="00A16E49">
              <w:rPr>
                <w:sz w:val="18"/>
                <w:szCs w:val="18"/>
                <w:lang w:eastAsia="ru-RU"/>
              </w:rPr>
              <w:t>Организация временного трудоустройства безработных граждан, испытывающих трудности в поиске работы</w:t>
            </w:r>
          </w:p>
        </w:tc>
        <w:tc>
          <w:tcPr>
            <w:tcW w:w="1068" w:type="dxa"/>
            <w:vMerge w:val="restart"/>
          </w:tcPr>
          <w:p w:rsidR="00F62462" w:rsidRPr="00A16E49" w:rsidRDefault="00F62462" w:rsidP="00A16E49">
            <w:pPr>
              <w:keepNext/>
              <w:widowControl/>
              <w:suppressAutoHyphens w:val="0"/>
              <w:autoSpaceDN w:val="0"/>
              <w:spacing w:line="233" w:lineRule="auto"/>
              <w:jc w:val="both"/>
              <w:rPr>
                <w:sz w:val="18"/>
                <w:szCs w:val="18"/>
                <w:lang w:eastAsia="ru-RU"/>
              </w:rPr>
            </w:pPr>
          </w:p>
        </w:tc>
        <w:tc>
          <w:tcPr>
            <w:tcW w:w="1272" w:type="dxa"/>
            <w:vMerge w:val="restart"/>
          </w:tcPr>
          <w:p w:rsidR="00F62462" w:rsidRDefault="00F62462" w:rsidP="007C27DB">
            <w:pPr>
              <w:widowControl/>
              <w:suppressAutoHyphens w:val="0"/>
              <w:autoSpaceDN w:val="0"/>
              <w:jc w:val="both"/>
              <w:rPr>
                <w:sz w:val="18"/>
                <w:szCs w:val="18"/>
                <w:lang w:eastAsia="ru-RU"/>
              </w:rPr>
            </w:pPr>
            <w:r w:rsidRPr="00A16E49">
              <w:rPr>
                <w:sz w:val="18"/>
                <w:szCs w:val="18"/>
                <w:lang w:eastAsia="ru-RU"/>
              </w:rPr>
              <w:t>ответственный исполнитель –</w:t>
            </w:r>
          </w:p>
          <w:p w:rsidR="007C27DB" w:rsidRPr="00A16E49" w:rsidRDefault="007C27DB" w:rsidP="007C27DB">
            <w:pPr>
              <w:widowControl/>
              <w:suppressAutoHyphens w:val="0"/>
              <w:autoSpaceDN w:val="0"/>
              <w:jc w:val="both"/>
              <w:rPr>
                <w:sz w:val="18"/>
                <w:szCs w:val="18"/>
                <w:lang w:eastAsia="ru-RU"/>
              </w:rPr>
            </w:pPr>
            <w:r w:rsidRPr="007C27DB">
              <w:rPr>
                <w:sz w:val="18"/>
                <w:szCs w:val="18"/>
                <w:lang w:eastAsia="ru-RU"/>
              </w:rPr>
              <w:t>ЦЗН (по согласованию)</w:t>
            </w:r>
          </w:p>
        </w:tc>
        <w:tc>
          <w:tcPr>
            <w:tcW w:w="779" w:type="dxa"/>
          </w:tcPr>
          <w:p w:rsidR="00F62462" w:rsidRPr="00A16E49" w:rsidRDefault="00F62462" w:rsidP="00A16E49">
            <w:pPr>
              <w:keepNext/>
              <w:widowControl/>
              <w:suppressAutoHyphens w:val="0"/>
              <w:autoSpaceDN w:val="0"/>
              <w:spacing w:line="233" w:lineRule="auto"/>
              <w:jc w:val="center"/>
              <w:rPr>
                <w:sz w:val="18"/>
                <w:szCs w:val="18"/>
                <w:lang w:eastAsia="ru-RU"/>
              </w:rPr>
            </w:pPr>
            <w:r w:rsidRPr="00A16E49">
              <w:rPr>
                <w:sz w:val="18"/>
                <w:szCs w:val="18"/>
                <w:lang w:eastAsia="ru-RU"/>
              </w:rPr>
              <w:t>x</w:t>
            </w:r>
          </w:p>
        </w:tc>
        <w:tc>
          <w:tcPr>
            <w:tcW w:w="708" w:type="dxa"/>
          </w:tcPr>
          <w:p w:rsidR="00F62462" w:rsidRPr="00A16E49" w:rsidRDefault="00F62462" w:rsidP="00A16E49">
            <w:pPr>
              <w:keepNext/>
              <w:widowControl/>
              <w:suppressAutoHyphens w:val="0"/>
              <w:autoSpaceDN w:val="0"/>
              <w:spacing w:line="233" w:lineRule="auto"/>
              <w:jc w:val="center"/>
              <w:rPr>
                <w:sz w:val="18"/>
                <w:szCs w:val="18"/>
                <w:lang w:eastAsia="ru-RU"/>
              </w:rPr>
            </w:pPr>
            <w:r w:rsidRPr="00A16E49">
              <w:rPr>
                <w:sz w:val="18"/>
                <w:szCs w:val="18"/>
                <w:lang w:eastAsia="ru-RU"/>
              </w:rPr>
              <w:t>x</w:t>
            </w:r>
          </w:p>
        </w:tc>
        <w:tc>
          <w:tcPr>
            <w:tcW w:w="850" w:type="dxa"/>
          </w:tcPr>
          <w:p w:rsidR="00F62462" w:rsidRPr="00A16E49" w:rsidRDefault="00F62462" w:rsidP="00A16E49">
            <w:pPr>
              <w:keepNext/>
              <w:widowControl/>
              <w:suppressAutoHyphens w:val="0"/>
              <w:autoSpaceDN w:val="0"/>
              <w:spacing w:line="233" w:lineRule="auto"/>
              <w:jc w:val="center"/>
              <w:rPr>
                <w:sz w:val="18"/>
                <w:szCs w:val="18"/>
                <w:lang w:eastAsia="ru-RU"/>
              </w:rPr>
            </w:pPr>
            <w:r w:rsidRPr="00A16E49">
              <w:rPr>
                <w:sz w:val="18"/>
                <w:szCs w:val="18"/>
                <w:lang w:eastAsia="ru-RU"/>
              </w:rPr>
              <w:t>x</w:t>
            </w:r>
          </w:p>
        </w:tc>
        <w:tc>
          <w:tcPr>
            <w:tcW w:w="709" w:type="dxa"/>
          </w:tcPr>
          <w:p w:rsidR="00F62462" w:rsidRPr="00A16E49" w:rsidRDefault="00F62462" w:rsidP="00A16E49">
            <w:pPr>
              <w:keepNext/>
              <w:widowControl/>
              <w:suppressAutoHyphens w:val="0"/>
              <w:autoSpaceDN w:val="0"/>
              <w:spacing w:line="233" w:lineRule="auto"/>
              <w:jc w:val="center"/>
              <w:rPr>
                <w:sz w:val="18"/>
                <w:szCs w:val="18"/>
                <w:lang w:eastAsia="ru-RU"/>
              </w:rPr>
            </w:pPr>
            <w:r w:rsidRPr="00A16E49">
              <w:rPr>
                <w:sz w:val="18"/>
                <w:szCs w:val="18"/>
                <w:lang w:eastAsia="ru-RU"/>
              </w:rPr>
              <w:t>x</w:t>
            </w:r>
          </w:p>
        </w:tc>
        <w:tc>
          <w:tcPr>
            <w:tcW w:w="850" w:type="dxa"/>
          </w:tcPr>
          <w:p w:rsidR="00F62462" w:rsidRPr="00A16E49" w:rsidRDefault="00F62462" w:rsidP="00A16E49">
            <w:pPr>
              <w:keepNext/>
              <w:widowControl/>
              <w:suppressAutoHyphens w:val="0"/>
              <w:autoSpaceDN w:val="0"/>
              <w:spacing w:line="233" w:lineRule="auto"/>
              <w:jc w:val="both"/>
              <w:rPr>
                <w:sz w:val="18"/>
                <w:szCs w:val="18"/>
                <w:lang w:eastAsia="ru-RU"/>
              </w:rPr>
            </w:pPr>
            <w:r w:rsidRPr="00A16E49">
              <w:rPr>
                <w:sz w:val="18"/>
                <w:szCs w:val="18"/>
                <w:lang w:eastAsia="ru-RU"/>
              </w:rPr>
              <w:t>всего</w:t>
            </w:r>
          </w:p>
        </w:tc>
        <w:tc>
          <w:tcPr>
            <w:tcW w:w="851"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0"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4"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3"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4"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1"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1"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904" w:type="dxa"/>
          </w:tcPr>
          <w:p w:rsidR="00F62462" w:rsidRPr="00A16E49" w:rsidRDefault="00F62462" w:rsidP="00746ED6">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r>
      <w:tr w:rsidR="00F62462" w:rsidRPr="00A16E49" w:rsidTr="001A7021">
        <w:trPr>
          <w:trHeight w:val="20"/>
        </w:trPr>
        <w:tc>
          <w:tcPr>
            <w:tcW w:w="768"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925"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1068"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1272"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779" w:type="dxa"/>
          </w:tcPr>
          <w:p w:rsidR="00F62462" w:rsidRPr="00A16E49" w:rsidRDefault="00F62462" w:rsidP="00A16E49">
            <w:pPr>
              <w:widowControl/>
              <w:suppressAutoHyphens w:val="0"/>
              <w:autoSpaceDN w:val="0"/>
              <w:spacing w:line="233" w:lineRule="auto"/>
              <w:jc w:val="center"/>
              <w:rPr>
                <w:sz w:val="18"/>
                <w:szCs w:val="18"/>
                <w:lang w:eastAsia="ru-RU"/>
              </w:rPr>
            </w:pPr>
            <w:r w:rsidRPr="00A16E49">
              <w:rPr>
                <w:sz w:val="18"/>
                <w:szCs w:val="18"/>
                <w:lang w:eastAsia="ru-RU"/>
              </w:rPr>
              <w:t>x</w:t>
            </w:r>
          </w:p>
        </w:tc>
        <w:tc>
          <w:tcPr>
            <w:tcW w:w="708" w:type="dxa"/>
          </w:tcPr>
          <w:p w:rsidR="00F62462" w:rsidRPr="00A16E49" w:rsidRDefault="00F62462" w:rsidP="00A16E49">
            <w:pPr>
              <w:widowControl/>
              <w:suppressAutoHyphens w:val="0"/>
              <w:autoSpaceDN w:val="0"/>
              <w:spacing w:line="233" w:lineRule="auto"/>
              <w:jc w:val="center"/>
              <w:rPr>
                <w:sz w:val="18"/>
                <w:szCs w:val="18"/>
                <w:lang w:eastAsia="ru-RU"/>
              </w:rPr>
            </w:pPr>
            <w:r w:rsidRPr="00A16E49">
              <w:rPr>
                <w:sz w:val="18"/>
                <w:szCs w:val="18"/>
                <w:lang w:eastAsia="ru-RU"/>
              </w:rPr>
              <w:t>x</w:t>
            </w:r>
          </w:p>
        </w:tc>
        <w:tc>
          <w:tcPr>
            <w:tcW w:w="850" w:type="dxa"/>
          </w:tcPr>
          <w:p w:rsidR="00F62462" w:rsidRPr="00A16E49" w:rsidRDefault="00F62462" w:rsidP="00A16E49">
            <w:pPr>
              <w:widowControl/>
              <w:suppressAutoHyphens w:val="0"/>
              <w:autoSpaceDN w:val="0"/>
              <w:spacing w:line="233" w:lineRule="auto"/>
              <w:jc w:val="center"/>
              <w:rPr>
                <w:sz w:val="18"/>
                <w:szCs w:val="18"/>
                <w:lang w:eastAsia="ru-RU"/>
              </w:rPr>
            </w:pPr>
            <w:r w:rsidRPr="00A16E49">
              <w:rPr>
                <w:sz w:val="18"/>
                <w:szCs w:val="18"/>
                <w:lang w:eastAsia="ru-RU"/>
              </w:rPr>
              <w:t>x</w:t>
            </w:r>
          </w:p>
        </w:tc>
        <w:tc>
          <w:tcPr>
            <w:tcW w:w="709" w:type="dxa"/>
          </w:tcPr>
          <w:p w:rsidR="00F62462" w:rsidRPr="00A16E49" w:rsidRDefault="00F62462" w:rsidP="00A16E49">
            <w:pPr>
              <w:widowControl/>
              <w:suppressAutoHyphens w:val="0"/>
              <w:autoSpaceDN w:val="0"/>
              <w:spacing w:line="233" w:lineRule="auto"/>
              <w:jc w:val="center"/>
              <w:rPr>
                <w:sz w:val="18"/>
                <w:szCs w:val="18"/>
                <w:lang w:eastAsia="ru-RU"/>
              </w:rPr>
            </w:pPr>
            <w:r w:rsidRPr="00A16E49">
              <w:rPr>
                <w:sz w:val="18"/>
                <w:szCs w:val="18"/>
                <w:lang w:eastAsia="ru-RU"/>
              </w:rPr>
              <w:t>x</w:t>
            </w:r>
          </w:p>
        </w:tc>
        <w:tc>
          <w:tcPr>
            <w:tcW w:w="850" w:type="dxa"/>
          </w:tcPr>
          <w:p w:rsidR="00F62462" w:rsidRPr="00A16E49" w:rsidRDefault="00F62462" w:rsidP="00A16E49">
            <w:pPr>
              <w:widowControl/>
              <w:suppressAutoHyphens w:val="0"/>
              <w:autoSpaceDN w:val="0"/>
              <w:spacing w:line="233" w:lineRule="auto"/>
              <w:jc w:val="both"/>
              <w:rPr>
                <w:sz w:val="18"/>
                <w:szCs w:val="18"/>
                <w:lang w:eastAsia="ru-RU"/>
              </w:rPr>
            </w:pPr>
            <w:r w:rsidRPr="00A16E49">
              <w:rPr>
                <w:sz w:val="18"/>
                <w:szCs w:val="18"/>
                <w:lang w:eastAsia="ru-RU"/>
              </w:rPr>
              <w:t>федеральный бюджет</w:t>
            </w:r>
          </w:p>
        </w:tc>
        <w:tc>
          <w:tcPr>
            <w:tcW w:w="851"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0"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4"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3"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4"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1"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1"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904" w:type="dxa"/>
          </w:tcPr>
          <w:p w:rsidR="00F62462" w:rsidRPr="00A16E49" w:rsidRDefault="00F62462" w:rsidP="00746ED6">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r>
      <w:tr w:rsidR="00F62462" w:rsidRPr="00A16E49" w:rsidTr="001A7021">
        <w:trPr>
          <w:trHeight w:val="20"/>
        </w:trPr>
        <w:tc>
          <w:tcPr>
            <w:tcW w:w="768"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925"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1068"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1272"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779" w:type="dxa"/>
          </w:tcPr>
          <w:p w:rsidR="00F62462" w:rsidRPr="00A16E49" w:rsidRDefault="00F62462" w:rsidP="00A16E49">
            <w:pPr>
              <w:widowControl/>
              <w:suppressAutoHyphens w:val="0"/>
              <w:autoSpaceDN w:val="0"/>
              <w:spacing w:line="233" w:lineRule="auto"/>
              <w:jc w:val="center"/>
              <w:rPr>
                <w:sz w:val="18"/>
                <w:szCs w:val="18"/>
                <w:lang w:eastAsia="ru-RU"/>
              </w:rPr>
            </w:pPr>
            <w:r>
              <w:rPr>
                <w:sz w:val="18"/>
                <w:szCs w:val="18"/>
                <w:lang w:eastAsia="ru-RU"/>
              </w:rPr>
              <w:t>х</w:t>
            </w:r>
          </w:p>
        </w:tc>
        <w:tc>
          <w:tcPr>
            <w:tcW w:w="708" w:type="dxa"/>
          </w:tcPr>
          <w:p w:rsidR="00F62462" w:rsidRPr="00A16E49" w:rsidRDefault="00F62462" w:rsidP="00A16E49">
            <w:pPr>
              <w:widowControl/>
              <w:suppressAutoHyphens w:val="0"/>
              <w:autoSpaceDN w:val="0"/>
              <w:spacing w:line="233" w:lineRule="auto"/>
              <w:jc w:val="center"/>
              <w:rPr>
                <w:sz w:val="18"/>
                <w:szCs w:val="18"/>
                <w:lang w:eastAsia="ru-RU"/>
              </w:rPr>
            </w:pPr>
            <w:r>
              <w:rPr>
                <w:sz w:val="18"/>
                <w:szCs w:val="18"/>
                <w:lang w:eastAsia="ru-RU"/>
              </w:rPr>
              <w:t>х</w:t>
            </w:r>
          </w:p>
        </w:tc>
        <w:tc>
          <w:tcPr>
            <w:tcW w:w="850" w:type="dxa"/>
          </w:tcPr>
          <w:p w:rsidR="00F62462" w:rsidRPr="00A16E49" w:rsidRDefault="00F62462" w:rsidP="00A16E49">
            <w:pPr>
              <w:widowControl/>
              <w:suppressAutoHyphens w:val="0"/>
              <w:autoSpaceDN w:val="0"/>
              <w:spacing w:line="233" w:lineRule="auto"/>
              <w:jc w:val="center"/>
              <w:rPr>
                <w:sz w:val="18"/>
                <w:szCs w:val="18"/>
                <w:lang w:eastAsia="ru-RU"/>
              </w:rPr>
            </w:pPr>
            <w:r>
              <w:rPr>
                <w:sz w:val="18"/>
                <w:szCs w:val="18"/>
                <w:lang w:eastAsia="ru-RU"/>
              </w:rPr>
              <w:t>х</w:t>
            </w:r>
          </w:p>
        </w:tc>
        <w:tc>
          <w:tcPr>
            <w:tcW w:w="709" w:type="dxa"/>
          </w:tcPr>
          <w:p w:rsidR="00F62462" w:rsidRPr="00A16E49" w:rsidRDefault="00F62462" w:rsidP="00A16E49">
            <w:pPr>
              <w:widowControl/>
              <w:suppressAutoHyphens w:val="0"/>
              <w:autoSpaceDN w:val="0"/>
              <w:spacing w:line="233" w:lineRule="auto"/>
              <w:jc w:val="center"/>
              <w:rPr>
                <w:sz w:val="18"/>
                <w:szCs w:val="18"/>
                <w:lang w:eastAsia="ru-RU"/>
              </w:rPr>
            </w:pPr>
            <w:r>
              <w:rPr>
                <w:sz w:val="18"/>
                <w:szCs w:val="18"/>
                <w:lang w:eastAsia="ru-RU"/>
              </w:rPr>
              <w:t>х</w:t>
            </w:r>
          </w:p>
        </w:tc>
        <w:tc>
          <w:tcPr>
            <w:tcW w:w="850" w:type="dxa"/>
            <w:vMerge w:val="restart"/>
          </w:tcPr>
          <w:p w:rsidR="00F62462" w:rsidRPr="00A16E49" w:rsidRDefault="00F62462" w:rsidP="00A16E49">
            <w:pPr>
              <w:widowControl/>
              <w:suppressAutoHyphens w:val="0"/>
              <w:autoSpaceDN w:val="0"/>
              <w:spacing w:line="233" w:lineRule="auto"/>
              <w:jc w:val="both"/>
              <w:rPr>
                <w:sz w:val="18"/>
                <w:szCs w:val="18"/>
                <w:lang w:eastAsia="ru-RU"/>
              </w:rPr>
            </w:pPr>
            <w:r w:rsidRPr="00A16E49">
              <w:rPr>
                <w:sz w:val="18"/>
                <w:szCs w:val="18"/>
                <w:lang w:eastAsia="ru-RU"/>
              </w:rPr>
              <w:t>республиканский бюджет Чувашской Республики</w:t>
            </w:r>
          </w:p>
        </w:tc>
        <w:tc>
          <w:tcPr>
            <w:tcW w:w="851"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0"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4"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3"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4"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1"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1"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904" w:type="dxa"/>
          </w:tcPr>
          <w:p w:rsidR="00F62462" w:rsidRPr="00A16E49" w:rsidRDefault="00F62462" w:rsidP="00746ED6">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r>
      <w:tr w:rsidR="00F62462" w:rsidRPr="00A16E49" w:rsidTr="001A7021">
        <w:trPr>
          <w:trHeight w:val="20"/>
        </w:trPr>
        <w:tc>
          <w:tcPr>
            <w:tcW w:w="768"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925"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1068"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1272"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779" w:type="dxa"/>
          </w:tcPr>
          <w:p w:rsidR="00F62462" w:rsidRPr="00A16E49" w:rsidRDefault="00F62462" w:rsidP="00A16E49">
            <w:pPr>
              <w:widowControl/>
              <w:suppressAutoHyphens w:val="0"/>
              <w:autoSpaceDN w:val="0"/>
              <w:spacing w:line="233" w:lineRule="auto"/>
              <w:jc w:val="center"/>
              <w:rPr>
                <w:sz w:val="18"/>
                <w:szCs w:val="18"/>
                <w:lang w:eastAsia="ru-RU"/>
              </w:rPr>
            </w:pPr>
            <w:r>
              <w:rPr>
                <w:sz w:val="18"/>
                <w:szCs w:val="18"/>
                <w:lang w:eastAsia="ru-RU"/>
              </w:rPr>
              <w:t>х</w:t>
            </w:r>
          </w:p>
        </w:tc>
        <w:tc>
          <w:tcPr>
            <w:tcW w:w="708" w:type="dxa"/>
          </w:tcPr>
          <w:p w:rsidR="00F62462" w:rsidRPr="00A16E49" w:rsidRDefault="00F62462" w:rsidP="00A16E49">
            <w:pPr>
              <w:widowControl/>
              <w:suppressAutoHyphens w:val="0"/>
              <w:autoSpaceDN w:val="0"/>
              <w:spacing w:line="233" w:lineRule="auto"/>
              <w:jc w:val="center"/>
              <w:rPr>
                <w:sz w:val="18"/>
                <w:szCs w:val="18"/>
                <w:lang w:eastAsia="ru-RU"/>
              </w:rPr>
            </w:pPr>
            <w:r>
              <w:rPr>
                <w:sz w:val="18"/>
                <w:szCs w:val="18"/>
                <w:lang w:eastAsia="ru-RU"/>
              </w:rPr>
              <w:t>х</w:t>
            </w:r>
          </w:p>
        </w:tc>
        <w:tc>
          <w:tcPr>
            <w:tcW w:w="850" w:type="dxa"/>
          </w:tcPr>
          <w:p w:rsidR="00F62462" w:rsidRPr="00A16E49" w:rsidRDefault="00F62462" w:rsidP="00A16E49">
            <w:pPr>
              <w:widowControl/>
              <w:suppressAutoHyphens w:val="0"/>
              <w:autoSpaceDN w:val="0"/>
              <w:spacing w:line="233" w:lineRule="auto"/>
              <w:jc w:val="center"/>
              <w:rPr>
                <w:sz w:val="18"/>
                <w:szCs w:val="18"/>
                <w:lang w:eastAsia="ru-RU"/>
              </w:rPr>
            </w:pPr>
            <w:r>
              <w:rPr>
                <w:sz w:val="18"/>
                <w:szCs w:val="18"/>
                <w:lang w:eastAsia="ru-RU"/>
              </w:rPr>
              <w:t>х</w:t>
            </w:r>
          </w:p>
        </w:tc>
        <w:tc>
          <w:tcPr>
            <w:tcW w:w="709" w:type="dxa"/>
          </w:tcPr>
          <w:p w:rsidR="00F62462" w:rsidRPr="00A16E49" w:rsidRDefault="00F62462" w:rsidP="00A16E49">
            <w:pPr>
              <w:widowControl/>
              <w:suppressAutoHyphens w:val="0"/>
              <w:autoSpaceDN w:val="0"/>
              <w:spacing w:line="233" w:lineRule="auto"/>
              <w:jc w:val="center"/>
              <w:rPr>
                <w:sz w:val="18"/>
                <w:szCs w:val="18"/>
                <w:lang w:eastAsia="ru-RU"/>
              </w:rPr>
            </w:pPr>
            <w:r>
              <w:rPr>
                <w:sz w:val="18"/>
                <w:szCs w:val="18"/>
                <w:lang w:eastAsia="ru-RU"/>
              </w:rPr>
              <w:t>х</w:t>
            </w:r>
          </w:p>
        </w:tc>
        <w:tc>
          <w:tcPr>
            <w:tcW w:w="850"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851"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0"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4"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3"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4"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1"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1"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904" w:type="dxa"/>
          </w:tcPr>
          <w:p w:rsidR="00F62462" w:rsidRPr="00A16E49" w:rsidRDefault="00F62462" w:rsidP="00746ED6">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r>
      <w:tr w:rsidR="00F62462" w:rsidRPr="00A16E49" w:rsidTr="001A7021">
        <w:trPr>
          <w:trHeight w:val="20"/>
        </w:trPr>
        <w:tc>
          <w:tcPr>
            <w:tcW w:w="768"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925"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1068"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1272"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779" w:type="dxa"/>
          </w:tcPr>
          <w:p w:rsidR="00F62462" w:rsidRPr="00A16E49" w:rsidRDefault="00F62462" w:rsidP="00A16E49">
            <w:pPr>
              <w:widowControl/>
              <w:suppressAutoHyphens w:val="0"/>
              <w:autoSpaceDN w:val="0"/>
              <w:spacing w:line="233" w:lineRule="auto"/>
              <w:jc w:val="center"/>
              <w:rPr>
                <w:sz w:val="18"/>
                <w:szCs w:val="18"/>
                <w:lang w:eastAsia="ru-RU"/>
              </w:rPr>
            </w:pPr>
            <w:r w:rsidRPr="00A16E49">
              <w:rPr>
                <w:sz w:val="18"/>
                <w:szCs w:val="18"/>
                <w:lang w:eastAsia="ru-RU"/>
              </w:rPr>
              <w:t>x</w:t>
            </w:r>
          </w:p>
        </w:tc>
        <w:tc>
          <w:tcPr>
            <w:tcW w:w="708" w:type="dxa"/>
          </w:tcPr>
          <w:p w:rsidR="00F62462" w:rsidRPr="00A16E49" w:rsidRDefault="00F62462" w:rsidP="00A16E49">
            <w:pPr>
              <w:widowControl/>
              <w:suppressAutoHyphens w:val="0"/>
              <w:autoSpaceDN w:val="0"/>
              <w:spacing w:line="233" w:lineRule="auto"/>
              <w:jc w:val="center"/>
              <w:rPr>
                <w:sz w:val="18"/>
                <w:szCs w:val="18"/>
                <w:lang w:eastAsia="ru-RU"/>
              </w:rPr>
            </w:pPr>
            <w:r w:rsidRPr="00A16E49">
              <w:rPr>
                <w:sz w:val="18"/>
                <w:szCs w:val="18"/>
                <w:lang w:eastAsia="ru-RU"/>
              </w:rPr>
              <w:t>x</w:t>
            </w:r>
          </w:p>
        </w:tc>
        <w:tc>
          <w:tcPr>
            <w:tcW w:w="850" w:type="dxa"/>
          </w:tcPr>
          <w:p w:rsidR="00F62462" w:rsidRPr="00A16E49" w:rsidRDefault="00F62462" w:rsidP="00A16E49">
            <w:pPr>
              <w:widowControl/>
              <w:suppressAutoHyphens w:val="0"/>
              <w:autoSpaceDN w:val="0"/>
              <w:spacing w:line="233" w:lineRule="auto"/>
              <w:jc w:val="center"/>
              <w:rPr>
                <w:sz w:val="18"/>
                <w:szCs w:val="18"/>
                <w:lang w:eastAsia="ru-RU"/>
              </w:rPr>
            </w:pPr>
            <w:r w:rsidRPr="00A16E49">
              <w:rPr>
                <w:sz w:val="18"/>
                <w:szCs w:val="18"/>
                <w:lang w:eastAsia="ru-RU"/>
              </w:rPr>
              <w:t>x</w:t>
            </w:r>
          </w:p>
        </w:tc>
        <w:tc>
          <w:tcPr>
            <w:tcW w:w="709" w:type="dxa"/>
          </w:tcPr>
          <w:p w:rsidR="00F62462" w:rsidRPr="00A16E49" w:rsidRDefault="00F62462" w:rsidP="00A16E49">
            <w:pPr>
              <w:widowControl/>
              <w:suppressAutoHyphens w:val="0"/>
              <w:autoSpaceDN w:val="0"/>
              <w:spacing w:line="233" w:lineRule="auto"/>
              <w:jc w:val="center"/>
              <w:rPr>
                <w:sz w:val="18"/>
                <w:szCs w:val="18"/>
                <w:lang w:eastAsia="ru-RU"/>
              </w:rPr>
            </w:pPr>
            <w:r w:rsidRPr="00A16E49">
              <w:rPr>
                <w:sz w:val="18"/>
                <w:szCs w:val="18"/>
                <w:lang w:eastAsia="ru-RU"/>
              </w:rPr>
              <w:t>x</w:t>
            </w:r>
          </w:p>
        </w:tc>
        <w:tc>
          <w:tcPr>
            <w:tcW w:w="850" w:type="dxa"/>
          </w:tcPr>
          <w:p w:rsidR="00F62462" w:rsidRPr="00A16E49" w:rsidRDefault="00F62462" w:rsidP="00A16E49">
            <w:pPr>
              <w:widowControl/>
              <w:suppressAutoHyphens w:val="0"/>
              <w:autoSpaceDN w:val="0"/>
              <w:spacing w:line="233" w:lineRule="auto"/>
              <w:jc w:val="both"/>
              <w:rPr>
                <w:sz w:val="18"/>
                <w:szCs w:val="18"/>
                <w:lang w:eastAsia="ru-RU"/>
              </w:rPr>
            </w:pPr>
            <w:r>
              <w:rPr>
                <w:sz w:val="18"/>
                <w:szCs w:val="18"/>
                <w:lang w:eastAsia="ru-RU"/>
              </w:rPr>
              <w:t>местный бюджет</w:t>
            </w:r>
          </w:p>
        </w:tc>
        <w:tc>
          <w:tcPr>
            <w:tcW w:w="851"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0"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4"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3"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4"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1"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1"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904" w:type="dxa"/>
          </w:tcPr>
          <w:p w:rsidR="00F62462" w:rsidRPr="00A16E49" w:rsidRDefault="00F62462" w:rsidP="00746ED6">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r>
      <w:tr w:rsidR="00F62462" w:rsidRPr="00A16E49" w:rsidTr="001A7021">
        <w:trPr>
          <w:trHeight w:val="20"/>
        </w:trPr>
        <w:tc>
          <w:tcPr>
            <w:tcW w:w="768"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925"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1068"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1272" w:type="dxa"/>
            <w:vMerge/>
          </w:tcPr>
          <w:p w:rsidR="00F62462" w:rsidRPr="00A16E49" w:rsidRDefault="00F62462" w:rsidP="00A16E49">
            <w:pPr>
              <w:widowControl/>
              <w:suppressAutoHyphens w:val="0"/>
              <w:autoSpaceDN w:val="0"/>
              <w:spacing w:line="233" w:lineRule="auto"/>
              <w:jc w:val="both"/>
              <w:rPr>
                <w:sz w:val="18"/>
                <w:szCs w:val="18"/>
                <w:lang w:eastAsia="ru-RU"/>
              </w:rPr>
            </w:pPr>
          </w:p>
        </w:tc>
        <w:tc>
          <w:tcPr>
            <w:tcW w:w="779" w:type="dxa"/>
          </w:tcPr>
          <w:p w:rsidR="00F62462" w:rsidRPr="00A16E49" w:rsidRDefault="00F62462" w:rsidP="00A16E49">
            <w:pPr>
              <w:widowControl/>
              <w:suppressAutoHyphens w:val="0"/>
              <w:autoSpaceDN w:val="0"/>
              <w:spacing w:line="233" w:lineRule="auto"/>
              <w:jc w:val="center"/>
              <w:rPr>
                <w:sz w:val="18"/>
                <w:szCs w:val="18"/>
                <w:lang w:eastAsia="ru-RU"/>
              </w:rPr>
            </w:pPr>
            <w:r w:rsidRPr="00A16E49">
              <w:rPr>
                <w:sz w:val="18"/>
                <w:szCs w:val="18"/>
                <w:lang w:eastAsia="ru-RU"/>
              </w:rPr>
              <w:t>x</w:t>
            </w:r>
          </w:p>
        </w:tc>
        <w:tc>
          <w:tcPr>
            <w:tcW w:w="708" w:type="dxa"/>
          </w:tcPr>
          <w:p w:rsidR="00F62462" w:rsidRPr="00A16E49" w:rsidRDefault="00F62462" w:rsidP="00A16E49">
            <w:pPr>
              <w:widowControl/>
              <w:suppressAutoHyphens w:val="0"/>
              <w:autoSpaceDN w:val="0"/>
              <w:spacing w:line="233" w:lineRule="auto"/>
              <w:jc w:val="center"/>
              <w:rPr>
                <w:sz w:val="18"/>
                <w:szCs w:val="18"/>
                <w:lang w:eastAsia="ru-RU"/>
              </w:rPr>
            </w:pPr>
            <w:r w:rsidRPr="00A16E49">
              <w:rPr>
                <w:sz w:val="18"/>
                <w:szCs w:val="18"/>
                <w:lang w:eastAsia="ru-RU"/>
              </w:rPr>
              <w:t>x</w:t>
            </w:r>
          </w:p>
        </w:tc>
        <w:tc>
          <w:tcPr>
            <w:tcW w:w="850" w:type="dxa"/>
          </w:tcPr>
          <w:p w:rsidR="00F62462" w:rsidRPr="00A16E49" w:rsidRDefault="00F62462" w:rsidP="00A16E49">
            <w:pPr>
              <w:widowControl/>
              <w:suppressAutoHyphens w:val="0"/>
              <w:autoSpaceDN w:val="0"/>
              <w:spacing w:line="233" w:lineRule="auto"/>
              <w:jc w:val="center"/>
              <w:rPr>
                <w:sz w:val="18"/>
                <w:szCs w:val="18"/>
                <w:lang w:eastAsia="ru-RU"/>
              </w:rPr>
            </w:pPr>
            <w:r w:rsidRPr="00A16E49">
              <w:rPr>
                <w:sz w:val="18"/>
                <w:szCs w:val="18"/>
                <w:lang w:eastAsia="ru-RU"/>
              </w:rPr>
              <w:t>x</w:t>
            </w:r>
          </w:p>
        </w:tc>
        <w:tc>
          <w:tcPr>
            <w:tcW w:w="709" w:type="dxa"/>
          </w:tcPr>
          <w:p w:rsidR="00F62462" w:rsidRPr="00A16E49" w:rsidRDefault="00F62462" w:rsidP="00A16E49">
            <w:pPr>
              <w:widowControl/>
              <w:suppressAutoHyphens w:val="0"/>
              <w:autoSpaceDN w:val="0"/>
              <w:spacing w:line="233" w:lineRule="auto"/>
              <w:jc w:val="center"/>
              <w:rPr>
                <w:sz w:val="18"/>
                <w:szCs w:val="18"/>
                <w:lang w:eastAsia="ru-RU"/>
              </w:rPr>
            </w:pPr>
            <w:r w:rsidRPr="00A16E49">
              <w:rPr>
                <w:sz w:val="18"/>
                <w:szCs w:val="18"/>
                <w:lang w:eastAsia="ru-RU"/>
              </w:rPr>
              <w:t>x</w:t>
            </w:r>
          </w:p>
        </w:tc>
        <w:tc>
          <w:tcPr>
            <w:tcW w:w="850" w:type="dxa"/>
          </w:tcPr>
          <w:p w:rsidR="00F62462" w:rsidRPr="00A16E49" w:rsidRDefault="00F62462" w:rsidP="00A16E49">
            <w:pPr>
              <w:widowControl/>
              <w:suppressAutoHyphens w:val="0"/>
              <w:autoSpaceDN w:val="0"/>
              <w:spacing w:line="233" w:lineRule="auto"/>
              <w:jc w:val="both"/>
              <w:rPr>
                <w:sz w:val="18"/>
                <w:szCs w:val="18"/>
                <w:lang w:eastAsia="ru-RU"/>
              </w:rPr>
            </w:pPr>
            <w:r w:rsidRPr="00A16E49">
              <w:rPr>
                <w:sz w:val="18"/>
                <w:szCs w:val="18"/>
                <w:lang w:eastAsia="ru-RU"/>
              </w:rPr>
              <w:t>внебюджетные источники</w:t>
            </w:r>
          </w:p>
        </w:tc>
        <w:tc>
          <w:tcPr>
            <w:tcW w:w="851"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0"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4"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c>
          <w:tcPr>
            <w:tcW w:w="853"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4"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1"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851" w:type="dxa"/>
          </w:tcPr>
          <w:p w:rsidR="00F62462" w:rsidRPr="00A16E49" w:rsidRDefault="00F62462" w:rsidP="00746ED6">
            <w:pPr>
              <w:widowControl/>
              <w:suppressAutoHyphens w:val="0"/>
              <w:autoSpaceDE/>
              <w:jc w:val="center"/>
              <w:rPr>
                <w:rFonts w:eastAsia="Calibri"/>
                <w:sz w:val="18"/>
                <w:szCs w:val="18"/>
              </w:rPr>
            </w:pPr>
            <w:r>
              <w:rPr>
                <w:rFonts w:eastAsia="Calibri"/>
                <w:sz w:val="18"/>
                <w:szCs w:val="18"/>
              </w:rPr>
              <w:t>0</w:t>
            </w:r>
          </w:p>
        </w:tc>
        <w:tc>
          <w:tcPr>
            <w:tcW w:w="904" w:type="dxa"/>
          </w:tcPr>
          <w:p w:rsidR="00F62462" w:rsidRPr="00A16E49" w:rsidRDefault="00F62462" w:rsidP="00746ED6">
            <w:pPr>
              <w:widowControl/>
              <w:suppressAutoHyphens w:val="0"/>
              <w:autoSpaceDN w:val="0"/>
              <w:ind w:left="-62" w:firstLine="62"/>
              <w:jc w:val="center"/>
              <w:rPr>
                <w:sz w:val="18"/>
                <w:szCs w:val="18"/>
                <w:lang w:eastAsia="ru-RU"/>
              </w:rPr>
            </w:pPr>
            <w:r>
              <w:rPr>
                <w:sz w:val="18"/>
                <w:szCs w:val="18"/>
                <w:lang w:eastAsia="ru-RU"/>
              </w:rPr>
              <w:t>0</w:t>
            </w:r>
          </w:p>
        </w:tc>
        <w:tc>
          <w:tcPr>
            <w:tcW w:w="930" w:type="dxa"/>
          </w:tcPr>
          <w:p w:rsidR="00F62462" w:rsidRPr="00A16E49" w:rsidRDefault="00F62462" w:rsidP="00746ED6">
            <w:pPr>
              <w:widowControl/>
              <w:suppressAutoHyphens w:val="0"/>
              <w:autoSpaceDN w:val="0"/>
              <w:jc w:val="center"/>
              <w:rPr>
                <w:sz w:val="18"/>
                <w:szCs w:val="18"/>
                <w:lang w:eastAsia="ru-RU"/>
              </w:rPr>
            </w:pPr>
            <w:r>
              <w:rPr>
                <w:sz w:val="18"/>
                <w:szCs w:val="18"/>
                <w:lang w:eastAsia="ru-RU"/>
              </w:rPr>
              <w:t>0</w:t>
            </w:r>
          </w:p>
        </w:tc>
      </w:tr>
    </w:tbl>
    <w:p w:rsidR="00EB7F06" w:rsidRDefault="00EB7F06" w:rsidP="00A16E49">
      <w:pPr>
        <w:widowControl/>
        <w:suppressAutoHyphens w:val="0"/>
        <w:autoSpaceDN w:val="0"/>
        <w:adjustRightInd w:val="0"/>
        <w:jc w:val="both"/>
        <w:rPr>
          <w:rFonts w:eastAsia="Calibri"/>
        </w:rPr>
        <w:sectPr w:rsidR="00EB7F06" w:rsidSect="00A16E49">
          <w:pgSz w:w="16838" w:h="11905" w:orient="landscape" w:code="9"/>
          <w:pgMar w:top="1560" w:right="1134" w:bottom="851" w:left="1134" w:header="709" w:footer="709" w:gutter="0"/>
          <w:pgNumType w:start="1"/>
          <w:cols w:space="720"/>
          <w:titlePg/>
          <w:docGrid w:linePitch="326"/>
        </w:sectPr>
      </w:pPr>
    </w:p>
    <w:p w:rsidR="00EB7F06" w:rsidRPr="00EB7F06" w:rsidRDefault="00EB7F06" w:rsidP="00EB7F06">
      <w:pPr>
        <w:widowControl/>
        <w:suppressAutoHyphens w:val="0"/>
        <w:autoSpaceDE/>
        <w:ind w:left="4992"/>
        <w:jc w:val="center"/>
        <w:rPr>
          <w:rFonts w:eastAsia="Calibri"/>
        </w:rPr>
      </w:pPr>
      <w:r w:rsidRPr="00EB7F06">
        <w:rPr>
          <w:rFonts w:eastAsia="Calibri"/>
        </w:rPr>
        <w:lastRenderedPageBreak/>
        <w:t>Приложение № 4</w:t>
      </w:r>
    </w:p>
    <w:p w:rsidR="00EB7F06" w:rsidRPr="00EB7F06" w:rsidRDefault="00EB7F06" w:rsidP="0061328D">
      <w:pPr>
        <w:widowControl/>
        <w:suppressAutoHyphens w:val="0"/>
        <w:autoSpaceDN w:val="0"/>
        <w:adjustRightInd w:val="0"/>
        <w:ind w:left="4992"/>
        <w:jc w:val="center"/>
        <w:rPr>
          <w:rFonts w:eastAsia="Calibri"/>
        </w:rPr>
      </w:pPr>
      <w:r w:rsidRPr="00EB7F06">
        <w:rPr>
          <w:rFonts w:eastAsia="Calibri"/>
        </w:rPr>
        <w:t xml:space="preserve">к </w:t>
      </w:r>
      <w:r w:rsidRPr="00746ED6">
        <w:rPr>
          <w:rFonts w:eastAsia="Calibri"/>
        </w:rPr>
        <w:t>муниципаль</w:t>
      </w:r>
      <w:r w:rsidRPr="00EB7F06">
        <w:rPr>
          <w:rFonts w:eastAsia="Calibri"/>
        </w:rPr>
        <w:t>ной программе</w:t>
      </w:r>
      <w:r w:rsidRPr="00746ED6">
        <w:rPr>
          <w:rFonts w:eastAsia="Calibri"/>
        </w:rPr>
        <w:t xml:space="preserve"> Канашского района</w:t>
      </w:r>
      <w:r w:rsidR="0061328D">
        <w:rPr>
          <w:rFonts w:eastAsia="Calibri"/>
        </w:rPr>
        <w:t xml:space="preserve">  </w:t>
      </w:r>
      <w:r w:rsidRPr="00EB7F06">
        <w:rPr>
          <w:rFonts w:eastAsia="Calibri"/>
        </w:rPr>
        <w:t>Чувашской Республики</w:t>
      </w:r>
    </w:p>
    <w:p w:rsidR="00EB7F06" w:rsidRPr="00EB7F06" w:rsidRDefault="00EB7F06" w:rsidP="00EB7F06">
      <w:pPr>
        <w:widowControl/>
        <w:suppressAutoHyphens w:val="0"/>
        <w:autoSpaceDN w:val="0"/>
        <w:adjustRightInd w:val="0"/>
        <w:ind w:left="4992"/>
        <w:jc w:val="center"/>
        <w:rPr>
          <w:rFonts w:eastAsia="Calibri"/>
        </w:rPr>
      </w:pPr>
      <w:r w:rsidRPr="00EB7F06">
        <w:rPr>
          <w:rFonts w:eastAsia="Calibri"/>
        </w:rPr>
        <w:t>«Содействие занятости населения»</w:t>
      </w:r>
      <w:r w:rsidR="0061328D">
        <w:rPr>
          <w:rFonts w:eastAsia="Calibri"/>
        </w:rPr>
        <w:t xml:space="preserve"> на 2019-2035 годы</w:t>
      </w:r>
    </w:p>
    <w:p w:rsidR="00EB7F06" w:rsidRPr="00EB7F06" w:rsidRDefault="00EB7F06" w:rsidP="00EB7F06">
      <w:pPr>
        <w:widowControl/>
        <w:suppressAutoHyphens w:val="0"/>
        <w:autoSpaceDN w:val="0"/>
        <w:adjustRightInd w:val="0"/>
        <w:jc w:val="right"/>
        <w:rPr>
          <w:rFonts w:eastAsia="Calibri"/>
        </w:rPr>
      </w:pPr>
    </w:p>
    <w:p w:rsidR="00EB7F06" w:rsidRPr="00EB7F06" w:rsidRDefault="00EB7F06" w:rsidP="00EB7F06">
      <w:pPr>
        <w:widowControl/>
        <w:suppressAutoHyphens w:val="0"/>
        <w:autoSpaceDN w:val="0"/>
        <w:adjustRightInd w:val="0"/>
        <w:jc w:val="right"/>
        <w:rPr>
          <w:rFonts w:eastAsia="Calibri"/>
        </w:rPr>
      </w:pPr>
    </w:p>
    <w:p w:rsidR="00EB7F06" w:rsidRPr="00EB7F06" w:rsidRDefault="00EB7F06" w:rsidP="00EB7F06">
      <w:pPr>
        <w:widowControl/>
        <w:suppressAutoHyphens w:val="0"/>
        <w:autoSpaceDN w:val="0"/>
        <w:jc w:val="center"/>
        <w:rPr>
          <w:rFonts w:eastAsia="Calibri"/>
          <w:b/>
        </w:rPr>
      </w:pPr>
      <w:r w:rsidRPr="00EB7F06">
        <w:rPr>
          <w:rFonts w:eastAsia="Calibri"/>
          <w:b/>
        </w:rPr>
        <w:t xml:space="preserve">П А С П О Р Т </w:t>
      </w:r>
    </w:p>
    <w:p w:rsidR="00EB7F06" w:rsidRPr="00EB7F06" w:rsidRDefault="00EB7F06" w:rsidP="00EB7F06">
      <w:pPr>
        <w:widowControl/>
        <w:suppressAutoHyphens w:val="0"/>
        <w:autoSpaceDN w:val="0"/>
        <w:adjustRightInd w:val="0"/>
        <w:jc w:val="center"/>
        <w:rPr>
          <w:rFonts w:eastAsia="Calibri"/>
          <w:b/>
        </w:rPr>
      </w:pPr>
      <w:r w:rsidRPr="00EB7F06">
        <w:rPr>
          <w:rFonts w:eastAsia="Calibri"/>
          <w:b/>
        </w:rPr>
        <w:t xml:space="preserve">подпрограммы «Безопасный труд» </w:t>
      </w:r>
      <w:r w:rsidRPr="00746ED6">
        <w:rPr>
          <w:rFonts w:eastAsia="Calibri"/>
          <w:b/>
        </w:rPr>
        <w:t>муниципаль</w:t>
      </w:r>
      <w:r w:rsidRPr="00EB7F06">
        <w:rPr>
          <w:rFonts w:eastAsia="Calibri"/>
          <w:b/>
        </w:rPr>
        <w:t>ной программы</w:t>
      </w:r>
      <w:r w:rsidRPr="00746ED6">
        <w:rPr>
          <w:rFonts w:eastAsia="Calibri"/>
          <w:b/>
        </w:rPr>
        <w:t xml:space="preserve"> Канашского района </w:t>
      </w:r>
      <w:r w:rsidRPr="00EB7F06">
        <w:rPr>
          <w:rFonts w:eastAsia="Calibri"/>
          <w:b/>
        </w:rPr>
        <w:t xml:space="preserve"> Чувашской Республики «Содействие занятости населения»</w:t>
      </w:r>
      <w:r w:rsidR="0061328D">
        <w:rPr>
          <w:rFonts w:eastAsia="Calibri"/>
          <w:b/>
        </w:rPr>
        <w:t xml:space="preserve"> на 2019-2035 годы</w:t>
      </w:r>
    </w:p>
    <w:p w:rsidR="00EB7F06" w:rsidRPr="00EB7F06" w:rsidRDefault="00EB7F06" w:rsidP="00EB7F06">
      <w:pPr>
        <w:widowControl/>
        <w:suppressAutoHyphens w:val="0"/>
        <w:autoSpaceDN w:val="0"/>
        <w:adjustRightInd w:val="0"/>
        <w:ind w:firstLine="709"/>
        <w:jc w:val="both"/>
        <w:outlineLvl w:val="0"/>
        <w:rPr>
          <w:rFonts w:eastAsia="Calibri"/>
        </w:rPr>
      </w:pPr>
    </w:p>
    <w:p w:rsidR="00EB7F06" w:rsidRPr="00EB7F06" w:rsidRDefault="00EB7F06" w:rsidP="00EB7F06">
      <w:pPr>
        <w:widowControl/>
        <w:suppressAutoHyphens w:val="0"/>
        <w:autoSpaceDN w:val="0"/>
        <w:adjustRightInd w:val="0"/>
        <w:ind w:firstLine="709"/>
        <w:jc w:val="both"/>
        <w:outlineLvl w:val="0"/>
        <w:rPr>
          <w:rFonts w:eastAsia="Calibri"/>
        </w:rPr>
      </w:pPr>
    </w:p>
    <w:tbl>
      <w:tblPr>
        <w:tblW w:w="5000" w:type="pct"/>
        <w:tblLayout w:type="fixed"/>
        <w:tblCellMar>
          <w:left w:w="62" w:type="dxa"/>
          <w:right w:w="62" w:type="dxa"/>
        </w:tblCellMar>
        <w:tblLook w:val="0000" w:firstRow="0" w:lastRow="0" w:firstColumn="0" w:lastColumn="0" w:noHBand="0" w:noVBand="0"/>
      </w:tblPr>
      <w:tblGrid>
        <w:gridCol w:w="2914"/>
        <w:gridCol w:w="454"/>
        <w:gridCol w:w="6250"/>
      </w:tblGrid>
      <w:tr w:rsidR="00EB7F06" w:rsidRPr="00EB7F06" w:rsidTr="00746ED6">
        <w:trPr>
          <w:trHeight w:val="866"/>
        </w:trPr>
        <w:tc>
          <w:tcPr>
            <w:tcW w:w="1515" w:type="pct"/>
          </w:tcPr>
          <w:p w:rsidR="00EB7F06" w:rsidRPr="00746ED6" w:rsidRDefault="00EB7F06" w:rsidP="00EB7F06">
            <w:pPr>
              <w:widowControl/>
              <w:suppressAutoHyphens w:val="0"/>
              <w:autoSpaceDN w:val="0"/>
              <w:adjustRightInd w:val="0"/>
              <w:jc w:val="both"/>
              <w:rPr>
                <w:rFonts w:eastAsia="Calibri"/>
              </w:rPr>
            </w:pPr>
            <w:r w:rsidRPr="00EB7F06">
              <w:rPr>
                <w:rFonts w:eastAsia="Calibri"/>
              </w:rPr>
              <w:t>Ответственный исполнитель подпрограммы</w:t>
            </w:r>
            <w:r w:rsidRPr="00746ED6">
              <w:rPr>
                <w:rFonts w:eastAsia="Calibri"/>
              </w:rPr>
              <w:t xml:space="preserve"> </w:t>
            </w:r>
          </w:p>
          <w:p w:rsidR="00FF5134" w:rsidRDefault="00FF5134" w:rsidP="00EB7F06">
            <w:pPr>
              <w:widowControl/>
              <w:suppressAutoHyphens w:val="0"/>
              <w:autoSpaceDN w:val="0"/>
              <w:adjustRightInd w:val="0"/>
              <w:jc w:val="both"/>
              <w:rPr>
                <w:rFonts w:eastAsia="Calibri"/>
              </w:rPr>
            </w:pPr>
          </w:p>
          <w:p w:rsidR="00FF5134" w:rsidRPr="00EB7F06" w:rsidRDefault="00FF5134" w:rsidP="00FF5134">
            <w:pPr>
              <w:widowControl/>
              <w:suppressAutoHyphens w:val="0"/>
              <w:autoSpaceDN w:val="0"/>
              <w:adjustRightInd w:val="0"/>
              <w:jc w:val="both"/>
              <w:rPr>
                <w:rFonts w:eastAsia="Calibri"/>
              </w:rPr>
            </w:pPr>
            <w:r>
              <w:rPr>
                <w:rFonts w:eastAsia="Calibri"/>
              </w:rPr>
              <w:t xml:space="preserve">Соисполнители                      </w:t>
            </w:r>
          </w:p>
        </w:tc>
        <w:tc>
          <w:tcPr>
            <w:tcW w:w="236" w:type="pct"/>
          </w:tcPr>
          <w:p w:rsidR="00FF5134" w:rsidRDefault="00EB7F06" w:rsidP="00EB7F06">
            <w:pPr>
              <w:widowControl/>
              <w:suppressAutoHyphens w:val="0"/>
              <w:autoSpaceDN w:val="0"/>
              <w:adjustRightInd w:val="0"/>
              <w:jc w:val="center"/>
              <w:rPr>
                <w:rFonts w:eastAsia="Calibri"/>
              </w:rPr>
            </w:pPr>
            <w:r w:rsidRPr="00EB7F06">
              <w:rPr>
                <w:rFonts w:eastAsia="Calibri"/>
              </w:rPr>
              <w:t>–</w:t>
            </w:r>
          </w:p>
          <w:p w:rsidR="00FF5134" w:rsidRPr="00FF5134" w:rsidRDefault="00FF5134" w:rsidP="00FF5134">
            <w:pPr>
              <w:rPr>
                <w:rFonts w:eastAsia="Calibri"/>
              </w:rPr>
            </w:pPr>
          </w:p>
          <w:p w:rsidR="00FF5134" w:rsidRPr="00FF5134" w:rsidRDefault="00FF5134" w:rsidP="00FF5134">
            <w:pPr>
              <w:rPr>
                <w:rFonts w:eastAsia="Calibri"/>
              </w:rPr>
            </w:pPr>
          </w:p>
          <w:p w:rsidR="00FF5134" w:rsidRDefault="00FF5134" w:rsidP="00FF5134">
            <w:pPr>
              <w:rPr>
                <w:rFonts w:eastAsia="Calibri"/>
              </w:rPr>
            </w:pPr>
          </w:p>
          <w:p w:rsidR="00EB7F06" w:rsidRPr="00FF5134" w:rsidRDefault="00FF5134" w:rsidP="00FF5134">
            <w:pPr>
              <w:rPr>
                <w:rFonts w:eastAsia="Calibri"/>
              </w:rPr>
            </w:pPr>
            <w:r>
              <w:rPr>
                <w:rFonts w:eastAsia="Calibri"/>
              </w:rPr>
              <w:t xml:space="preserve">-        </w:t>
            </w:r>
          </w:p>
        </w:tc>
        <w:tc>
          <w:tcPr>
            <w:tcW w:w="3249" w:type="pct"/>
          </w:tcPr>
          <w:p w:rsidR="00FF5134" w:rsidRDefault="00511BBB" w:rsidP="0061328D">
            <w:pPr>
              <w:autoSpaceDN w:val="0"/>
              <w:adjustRightInd w:val="0"/>
              <w:ind w:right="175"/>
              <w:jc w:val="both"/>
              <w:rPr>
                <w:lang w:eastAsia="ru-RU"/>
              </w:rPr>
            </w:pPr>
            <w:r w:rsidRPr="00511BBB">
              <w:rPr>
                <w:lang w:eastAsia="ru-RU"/>
              </w:rPr>
              <w:t>отдел казенного учреждения «Центр занятости населения Чувашской Республики Минтруда Чувашии по городу Канаш» (далее ЦЗН, по согласованию)</w:t>
            </w:r>
          </w:p>
          <w:p w:rsidR="00511BBB" w:rsidRDefault="00511BBB" w:rsidP="0061328D">
            <w:pPr>
              <w:autoSpaceDN w:val="0"/>
              <w:adjustRightInd w:val="0"/>
              <w:ind w:right="175"/>
              <w:jc w:val="both"/>
              <w:rPr>
                <w:lang w:eastAsia="ru-RU"/>
              </w:rPr>
            </w:pPr>
          </w:p>
          <w:p w:rsidR="009E62F1" w:rsidRDefault="00FF5134" w:rsidP="00FF5134">
            <w:pPr>
              <w:autoSpaceDN w:val="0"/>
              <w:adjustRightInd w:val="0"/>
              <w:ind w:right="175"/>
              <w:jc w:val="both"/>
              <w:rPr>
                <w:lang w:eastAsia="ru-RU"/>
              </w:rPr>
            </w:pPr>
            <w:r>
              <w:rPr>
                <w:lang w:eastAsia="ru-RU"/>
              </w:rPr>
              <w:t>п</w:t>
            </w:r>
            <w:r w:rsidRPr="00FF5134">
              <w:rPr>
                <w:lang w:eastAsia="ru-RU"/>
              </w:rPr>
              <w:t xml:space="preserve">редприятия и  организации независимо от правовой формы и формы </w:t>
            </w:r>
            <w:r>
              <w:rPr>
                <w:lang w:eastAsia="ru-RU"/>
              </w:rPr>
              <w:t>собственности (по согласованию);</w:t>
            </w:r>
            <w:r w:rsidRPr="00FF5134">
              <w:rPr>
                <w:lang w:eastAsia="ru-RU"/>
              </w:rPr>
              <w:t xml:space="preserve"> </w:t>
            </w:r>
          </w:p>
          <w:p w:rsidR="00AF29B6" w:rsidRDefault="00AF29B6" w:rsidP="00FF5134">
            <w:pPr>
              <w:autoSpaceDN w:val="0"/>
              <w:adjustRightInd w:val="0"/>
              <w:ind w:right="175"/>
              <w:jc w:val="both"/>
              <w:rPr>
                <w:lang w:eastAsia="ru-RU"/>
              </w:rPr>
            </w:pPr>
            <w:r>
              <w:rPr>
                <w:lang w:eastAsia="ru-RU"/>
              </w:rPr>
              <w:t>администрации сельских поселений (по согласованию)</w:t>
            </w:r>
          </w:p>
          <w:p w:rsidR="00EB7F06" w:rsidRPr="00FF5134" w:rsidRDefault="00EB7F06" w:rsidP="009E62F1">
            <w:pPr>
              <w:autoSpaceDN w:val="0"/>
              <w:adjustRightInd w:val="0"/>
              <w:ind w:right="175"/>
              <w:jc w:val="both"/>
              <w:rPr>
                <w:lang w:eastAsia="ru-RU"/>
              </w:rPr>
            </w:pPr>
          </w:p>
        </w:tc>
      </w:tr>
      <w:tr w:rsidR="00EB7F06" w:rsidRPr="00EB7F06" w:rsidTr="00746ED6">
        <w:tc>
          <w:tcPr>
            <w:tcW w:w="1515" w:type="pct"/>
          </w:tcPr>
          <w:p w:rsidR="00EB7F06" w:rsidRPr="00EB7F06" w:rsidRDefault="00EB7F06" w:rsidP="00EB7F06">
            <w:pPr>
              <w:widowControl/>
              <w:suppressAutoHyphens w:val="0"/>
              <w:autoSpaceDN w:val="0"/>
              <w:adjustRightInd w:val="0"/>
              <w:jc w:val="both"/>
              <w:rPr>
                <w:rFonts w:eastAsia="Calibri"/>
              </w:rPr>
            </w:pPr>
            <w:r w:rsidRPr="00EB7F06">
              <w:rPr>
                <w:rFonts w:eastAsia="Calibri"/>
              </w:rPr>
              <w:t>Цели подпрограммы</w:t>
            </w:r>
          </w:p>
        </w:tc>
        <w:tc>
          <w:tcPr>
            <w:tcW w:w="236" w:type="pct"/>
          </w:tcPr>
          <w:p w:rsidR="00EB7F06" w:rsidRPr="00EB7F06" w:rsidRDefault="00EB7F06" w:rsidP="00EB7F06">
            <w:pPr>
              <w:widowControl/>
              <w:suppressAutoHyphens w:val="0"/>
              <w:autoSpaceDN w:val="0"/>
              <w:adjustRightInd w:val="0"/>
              <w:jc w:val="center"/>
              <w:rPr>
                <w:rFonts w:eastAsia="Calibri"/>
              </w:rPr>
            </w:pPr>
            <w:r w:rsidRPr="00EB7F06">
              <w:rPr>
                <w:rFonts w:eastAsia="Calibri"/>
              </w:rPr>
              <w:t>–</w:t>
            </w:r>
          </w:p>
        </w:tc>
        <w:tc>
          <w:tcPr>
            <w:tcW w:w="3249" w:type="pct"/>
          </w:tcPr>
          <w:p w:rsidR="00EB7F06" w:rsidRPr="00EB7F06" w:rsidRDefault="00EB7F06" w:rsidP="00EB7F06">
            <w:pPr>
              <w:widowControl/>
              <w:suppressAutoHyphens w:val="0"/>
              <w:autoSpaceDN w:val="0"/>
              <w:jc w:val="both"/>
              <w:rPr>
                <w:rFonts w:eastAsia="Calibri"/>
              </w:rPr>
            </w:pPr>
            <w:r w:rsidRPr="00EB7F06">
              <w:rPr>
                <w:rFonts w:eastAsia="Calibri"/>
              </w:rPr>
              <w:t>снижение профессиональной заболеваемости и производственного травматизма;</w:t>
            </w:r>
          </w:p>
          <w:p w:rsidR="00EB7F06" w:rsidRPr="00EB7F06" w:rsidRDefault="00EB7F06" w:rsidP="00EB7F06">
            <w:pPr>
              <w:widowControl/>
              <w:suppressAutoHyphens w:val="0"/>
              <w:autoSpaceDN w:val="0"/>
              <w:jc w:val="both"/>
              <w:rPr>
                <w:rFonts w:eastAsia="Calibri"/>
              </w:rPr>
            </w:pPr>
            <w:r w:rsidRPr="00EB7F06">
              <w:rPr>
                <w:rFonts w:eastAsia="Calibri"/>
              </w:rPr>
              <w:t>сохранение жизни и здоровья работников в процессе трудовой деятельности, улучшение условий и охраны труда;</w:t>
            </w:r>
          </w:p>
          <w:p w:rsidR="00EB7F06" w:rsidRPr="00EB7F06" w:rsidRDefault="00EB7F06" w:rsidP="00EB7F06">
            <w:pPr>
              <w:widowControl/>
              <w:suppressAutoHyphens w:val="0"/>
              <w:autoSpaceDN w:val="0"/>
              <w:jc w:val="both"/>
              <w:rPr>
                <w:rFonts w:eastAsia="Calibri"/>
              </w:rPr>
            </w:pPr>
            <w:r w:rsidRPr="00EB7F06">
              <w:rPr>
                <w:rFonts w:eastAsia="Calibri"/>
              </w:rPr>
              <w:t>переход к системе управления профессиональными рисками на всех уровнях охраны труда</w:t>
            </w:r>
          </w:p>
          <w:p w:rsidR="00EB7F06" w:rsidRPr="00EB7F06" w:rsidRDefault="00EB7F06" w:rsidP="00EB7F06">
            <w:pPr>
              <w:widowControl/>
              <w:suppressAutoHyphens w:val="0"/>
              <w:autoSpaceDN w:val="0"/>
              <w:jc w:val="both"/>
              <w:rPr>
                <w:rFonts w:eastAsia="Calibri"/>
              </w:rPr>
            </w:pPr>
          </w:p>
        </w:tc>
      </w:tr>
      <w:tr w:rsidR="00EB7F06" w:rsidRPr="00EB7F06" w:rsidTr="00746ED6">
        <w:tc>
          <w:tcPr>
            <w:tcW w:w="1515" w:type="pct"/>
          </w:tcPr>
          <w:p w:rsidR="00EB7F06" w:rsidRPr="00EB7F06" w:rsidRDefault="00EB7F06" w:rsidP="00EB7F06">
            <w:pPr>
              <w:widowControl/>
              <w:suppressAutoHyphens w:val="0"/>
              <w:autoSpaceDN w:val="0"/>
              <w:adjustRightInd w:val="0"/>
              <w:jc w:val="both"/>
              <w:rPr>
                <w:rFonts w:eastAsia="Calibri"/>
              </w:rPr>
            </w:pPr>
            <w:r w:rsidRPr="00EB7F06">
              <w:rPr>
                <w:rFonts w:eastAsia="Calibri"/>
              </w:rPr>
              <w:t>Задачи подпрограммы</w:t>
            </w:r>
          </w:p>
        </w:tc>
        <w:tc>
          <w:tcPr>
            <w:tcW w:w="236" w:type="pct"/>
          </w:tcPr>
          <w:p w:rsidR="00EB7F06" w:rsidRPr="00EB7F06" w:rsidRDefault="00EB7F06" w:rsidP="00EB7F06">
            <w:pPr>
              <w:widowControl/>
              <w:suppressAutoHyphens w:val="0"/>
              <w:autoSpaceDN w:val="0"/>
              <w:adjustRightInd w:val="0"/>
              <w:jc w:val="center"/>
              <w:rPr>
                <w:rFonts w:eastAsia="Calibri"/>
              </w:rPr>
            </w:pPr>
            <w:r w:rsidRPr="00EB7F06">
              <w:rPr>
                <w:rFonts w:eastAsia="Calibri"/>
              </w:rPr>
              <w:t>–</w:t>
            </w:r>
          </w:p>
        </w:tc>
        <w:tc>
          <w:tcPr>
            <w:tcW w:w="3249" w:type="pct"/>
          </w:tcPr>
          <w:p w:rsidR="00EB7F06" w:rsidRPr="00EB7F06" w:rsidRDefault="00EB7F06" w:rsidP="00EB7F06">
            <w:pPr>
              <w:widowControl/>
              <w:suppressAutoHyphens w:val="0"/>
              <w:autoSpaceDN w:val="0"/>
              <w:jc w:val="both"/>
              <w:rPr>
                <w:rFonts w:eastAsia="Calibri"/>
              </w:rPr>
            </w:pPr>
            <w:r w:rsidRPr="00EB7F06">
              <w:rPr>
                <w:rFonts w:eastAsia="Calibri"/>
              </w:rPr>
              <w:t>развитие системы государственного управления охраной труда;</w:t>
            </w:r>
          </w:p>
          <w:p w:rsidR="00EB7F06" w:rsidRPr="00EB7F06" w:rsidRDefault="00EB7F06" w:rsidP="00EB7F06">
            <w:pPr>
              <w:widowControl/>
              <w:suppressAutoHyphens w:val="0"/>
              <w:autoSpaceDN w:val="0"/>
              <w:jc w:val="both"/>
              <w:rPr>
                <w:rFonts w:eastAsia="Calibri"/>
              </w:rPr>
            </w:pPr>
            <w:r w:rsidRPr="00EB7F06">
              <w:rPr>
                <w:rFonts w:eastAsia="Calibri"/>
              </w:rPr>
              <w:t>снижение рисков несчастных случаев на производстве и профессиональных заболеваний;</w:t>
            </w:r>
          </w:p>
          <w:p w:rsidR="00EB7F06" w:rsidRPr="00EB7F06" w:rsidRDefault="00EB7F06" w:rsidP="00EB7F06">
            <w:pPr>
              <w:widowControl/>
              <w:suppressAutoHyphens w:val="0"/>
              <w:autoSpaceDN w:val="0"/>
              <w:jc w:val="both"/>
              <w:rPr>
                <w:rFonts w:eastAsia="Calibri"/>
              </w:rPr>
            </w:pPr>
            <w:r w:rsidRPr="00EB7F06">
              <w:rPr>
                <w:rFonts w:eastAsia="Calibri"/>
              </w:rPr>
              <w:t>повышение качества рабочих мест и условий труда;</w:t>
            </w:r>
          </w:p>
          <w:p w:rsidR="00EB7F06" w:rsidRPr="00EB7F06" w:rsidRDefault="00EB7F06" w:rsidP="00EB7F06">
            <w:pPr>
              <w:widowControl/>
              <w:suppressAutoHyphens w:val="0"/>
              <w:autoSpaceDN w:val="0"/>
              <w:jc w:val="both"/>
              <w:rPr>
                <w:rFonts w:eastAsia="Calibri"/>
              </w:rPr>
            </w:pPr>
            <w:r w:rsidRPr="00EB7F06">
              <w:rPr>
                <w:rFonts w:eastAsia="Calibri"/>
              </w:rPr>
              <w:t>развитие системы обучения по охране труда;</w:t>
            </w:r>
          </w:p>
          <w:p w:rsidR="00EB7F06" w:rsidRPr="00EB7F06" w:rsidRDefault="00EB7F06" w:rsidP="00EB7F06">
            <w:pPr>
              <w:widowControl/>
              <w:suppressAutoHyphens w:val="0"/>
              <w:autoSpaceDN w:val="0"/>
              <w:jc w:val="both"/>
              <w:rPr>
                <w:rFonts w:eastAsia="Calibri"/>
              </w:rPr>
            </w:pPr>
            <w:r w:rsidRPr="00EB7F06">
              <w:rPr>
                <w:rFonts w:eastAsia="Calibri"/>
              </w:rPr>
              <w:t>сохранение и укрепление физического, психического здоровья работающих, обеспечение их профессиональной активности и долголетия;</w:t>
            </w:r>
          </w:p>
          <w:p w:rsidR="00EB7F06" w:rsidRPr="00EB7F06" w:rsidRDefault="00EB7F06" w:rsidP="00EB7F06">
            <w:pPr>
              <w:widowControl/>
              <w:suppressAutoHyphens w:val="0"/>
              <w:autoSpaceDN w:val="0"/>
              <w:jc w:val="both"/>
              <w:rPr>
                <w:rFonts w:eastAsia="Calibri"/>
              </w:rPr>
            </w:pPr>
            <w:r w:rsidRPr="00EB7F06">
              <w:rPr>
                <w:rFonts w:eastAsia="Calibri"/>
              </w:rPr>
              <w:t>внедрение работодателями современных систем управления охраной труда;</w:t>
            </w:r>
          </w:p>
          <w:p w:rsidR="00EB7F06" w:rsidRPr="00EB7F06" w:rsidRDefault="00EB7F06" w:rsidP="00EB7F06">
            <w:pPr>
              <w:widowControl/>
              <w:suppressAutoHyphens w:val="0"/>
              <w:autoSpaceDN w:val="0"/>
              <w:jc w:val="both"/>
              <w:rPr>
                <w:rFonts w:eastAsia="Calibri"/>
              </w:rPr>
            </w:pPr>
            <w:r w:rsidRPr="00EB7F06">
              <w:rPr>
                <w:rFonts w:eastAsia="Calibri"/>
              </w:rPr>
              <w:t>информационное обеспечение и пропаганда здорового образа жизни и охраны труда работающего населения</w:t>
            </w:r>
          </w:p>
          <w:p w:rsidR="00EB7F06" w:rsidRPr="00EB7F06" w:rsidRDefault="00EB7F06" w:rsidP="00EB7F06">
            <w:pPr>
              <w:widowControl/>
              <w:suppressAutoHyphens w:val="0"/>
              <w:autoSpaceDN w:val="0"/>
              <w:jc w:val="both"/>
              <w:rPr>
                <w:rFonts w:eastAsia="Calibri"/>
              </w:rPr>
            </w:pPr>
          </w:p>
        </w:tc>
      </w:tr>
      <w:tr w:rsidR="00EB7F06" w:rsidRPr="00EB7F06" w:rsidTr="00746ED6">
        <w:tc>
          <w:tcPr>
            <w:tcW w:w="1515" w:type="pct"/>
          </w:tcPr>
          <w:p w:rsidR="00EB7F06" w:rsidRPr="00EB7F06" w:rsidRDefault="00EB7F06" w:rsidP="00EB7F06">
            <w:pPr>
              <w:widowControl/>
              <w:suppressAutoHyphens w:val="0"/>
              <w:autoSpaceDN w:val="0"/>
              <w:adjustRightInd w:val="0"/>
              <w:jc w:val="both"/>
              <w:rPr>
                <w:rFonts w:eastAsia="Calibri"/>
              </w:rPr>
            </w:pPr>
            <w:r w:rsidRPr="00EB7F06">
              <w:rPr>
                <w:rFonts w:eastAsia="Calibri"/>
              </w:rPr>
              <w:t>Целевые индикаторы и показатели подпрограм</w:t>
            </w:r>
            <w:r w:rsidRPr="00EB7F06">
              <w:rPr>
                <w:rFonts w:eastAsia="Calibri"/>
              </w:rPr>
              <w:softHyphen/>
              <w:t xml:space="preserve">мы </w:t>
            </w:r>
          </w:p>
        </w:tc>
        <w:tc>
          <w:tcPr>
            <w:tcW w:w="236" w:type="pct"/>
          </w:tcPr>
          <w:p w:rsidR="00EB7F06" w:rsidRPr="00EB7F06" w:rsidRDefault="00EB7F06" w:rsidP="00EB7F06">
            <w:pPr>
              <w:widowControl/>
              <w:suppressAutoHyphens w:val="0"/>
              <w:autoSpaceDN w:val="0"/>
              <w:adjustRightInd w:val="0"/>
              <w:jc w:val="center"/>
              <w:rPr>
                <w:rFonts w:eastAsia="Calibri"/>
                <w:sz w:val="26"/>
              </w:rPr>
            </w:pPr>
            <w:r w:rsidRPr="00EB7F06">
              <w:rPr>
                <w:rFonts w:eastAsia="Calibri"/>
                <w:sz w:val="26"/>
              </w:rPr>
              <w:t>–</w:t>
            </w:r>
          </w:p>
        </w:tc>
        <w:tc>
          <w:tcPr>
            <w:tcW w:w="3249" w:type="pct"/>
          </w:tcPr>
          <w:p w:rsidR="00EB7F06" w:rsidRPr="00A07A49" w:rsidRDefault="00EB7F06" w:rsidP="00EB7F06">
            <w:pPr>
              <w:widowControl/>
              <w:suppressAutoHyphens w:val="0"/>
              <w:autoSpaceDN w:val="0"/>
              <w:jc w:val="both"/>
              <w:rPr>
                <w:rFonts w:eastAsia="Calibri"/>
              </w:rPr>
            </w:pPr>
            <w:r w:rsidRPr="00A07A49">
              <w:rPr>
                <w:rFonts w:eastAsia="Calibri"/>
              </w:rPr>
              <w:t>достижение к 2036 году следующих целевых индикаторов и показателей (по сравнению с 2017 годом):</w:t>
            </w:r>
          </w:p>
          <w:p w:rsidR="00EB7F06" w:rsidRPr="00A07A49" w:rsidRDefault="00EB7F06" w:rsidP="00EB7F06">
            <w:pPr>
              <w:widowControl/>
              <w:suppressAutoHyphens w:val="0"/>
              <w:autoSpaceDN w:val="0"/>
              <w:jc w:val="both"/>
              <w:rPr>
                <w:rFonts w:eastAsia="Calibri"/>
              </w:rPr>
            </w:pPr>
            <w:r w:rsidRPr="00A07A49">
              <w:rPr>
                <w:rFonts w:eastAsia="Calibri"/>
              </w:rPr>
              <w:t>численность пострадавших в результате несчастных случаев на производстве со смертельным исходом в расчете на 1 тыс. работающих – не более 0,04 человека;</w:t>
            </w:r>
          </w:p>
          <w:p w:rsidR="00EB7F06" w:rsidRPr="00A07A49" w:rsidRDefault="00EB7F06" w:rsidP="00EB7F06">
            <w:pPr>
              <w:widowControl/>
              <w:suppressAutoHyphens w:val="0"/>
              <w:autoSpaceDN w:val="0"/>
              <w:jc w:val="both"/>
              <w:rPr>
                <w:rFonts w:eastAsia="Calibri"/>
              </w:rPr>
            </w:pPr>
            <w:r w:rsidRPr="00A07A49">
              <w:rPr>
                <w:rFonts w:eastAsia="Calibri"/>
              </w:rPr>
              <w:t>количество пострадавших на производстве на 1 тыс. работающих – не более 0,7 человека;</w:t>
            </w:r>
          </w:p>
          <w:p w:rsidR="00EB7F06" w:rsidRPr="00A07A49" w:rsidRDefault="00EB7F06" w:rsidP="00EB7F06">
            <w:pPr>
              <w:widowControl/>
              <w:suppressAutoHyphens w:val="0"/>
              <w:autoSpaceDN w:val="0"/>
              <w:spacing w:line="230" w:lineRule="auto"/>
              <w:jc w:val="both"/>
              <w:rPr>
                <w:rFonts w:eastAsia="Calibri"/>
              </w:rPr>
            </w:pPr>
            <w:r w:rsidRPr="00A07A49">
              <w:rPr>
                <w:rFonts w:eastAsia="Calibri"/>
              </w:rPr>
              <w:t xml:space="preserve">доля </w:t>
            </w:r>
            <w:proofErr w:type="gramStart"/>
            <w:r w:rsidRPr="00A07A49">
              <w:rPr>
                <w:rFonts w:eastAsia="Calibri"/>
              </w:rPr>
              <w:t>обученных</w:t>
            </w:r>
            <w:proofErr w:type="gramEnd"/>
            <w:r w:rsidRPr="00A07A49">
              <w:rPr>
                <w:rFonts w:eastAsia="Calibri"/>
              </w:rPr>
              <w:t xml:space="preserve"> по охране труда в расчете на </w:t>
            </w:r>
            <w:r w:rsidRPr="00A07A49">
              <w:rPr>
                <w:rFonts w:eastAsia="Calibri"/>
              </w:rPr>
              <w:br/>
              <w:t>100 работающих – не менее 4,0 процента;</w:t>
            </w:r>
          </w:p>
          <w:p w:rsidR="00EB7F06" w:rsidRPr="00A07A49" w:rsidRDefault="00EB7F06" w:rsidP="00A07A49">
            <w:pPr>
              <w:widowControl/>
              <w:suppressAutoHyphens w:val="0"/>
              <w:autoSpaceDN w:val="0"/>
              <w:spacing w:line="230" w:lineRule="auto"/>
              <w:jc w:val="both"/>
              <w:rPr>
                <w:rFonts w:eastAsia="Calibri"/>
                <w:sz w:val="26"/>
              </w:rPr>
            </w:pPr>
          </w:p>
        </w:tc>
      </w:tr>
      <w:tr w:rsidR="00EB7F06" w:rsidRPr="00EB7F06" w:rsidTr="00746ED6">
        <w:trPr>
          <w:trHeight w:val="1348"/>
        </w:trPr>
        <w:tc>
          <w:tcPr>
            <w:tcW w:w="1515" w:type="pct"/>
          </w:tcPr>
          <w:p w:rsidR="00EB7F06" w:rsidRPr="00EB7F06" w:rsidRDefault="00EB7F06" w:rsidP="00EB7F06">
            <w:pPr>
              <w:widowControl/>
              <w:suppressAutoHyphens w:val="0"/>
              <w:autoSpaceDN w:val="0"/>
              <w:adjustRightInd w:val="0"/>
              <w:spacing w:line="228" w:lineRule="auto"/>
              <w:jc w:val="both"/>
              <w:rPr>
                <w:rFonts w:eastAsia="Calibri"/>
              </w:rPr>
            </w:pPr>
            <w:r w:rsidRPr="00EB7F06">
              <w:rPr>
                <w:rFonts w:eastAsia="Calibri"/>
              </w:rPr>
              <w:lastRenderedPageBreak/>
              <w:t>Сроки и этапы реализации подпрограммы</w:t>
            </w:r>
          </w:p>
        </w:tc>
        <w:tc>
          <w:tcPr>
            <w:tcW w:w="236" w:type="pct"/>
          </w:tcPr>
          <w:p w:rsidR="00EB7F06" w:rsidRPr="00EB7F06" w:rsidRDefault="00EB7F06" w:rsidP="00EB7F06">
            <w:pPr>
              <w:widowControl/>
              <w:suppressAutoHyphens w:val="0"/>
              <w:autoSpaceDN w:val="0"/>
              <w:adjustRightInd w:val="0"/>
              <w:spacing w:line="228" w:lineRule="auto"/>
              <w:jc w:val="center"/>
              <w:rPr>
                <w:rFonts w:eastAsia="Calibri"/>
              </w:rPr>
            </w:pPr>
            <w:r w:rsidRPr="00EB7F06">
              <w:rPr>
                <w:rFonts w:eastAsia="Calibri"/>
              </w:rPr>
              <w:t>–</w:t>
            </w:r>
          </w:p>
        </w:tc>
        <w:tc>
          <w:tcPr>
            <w:tcW w:w="3249" w:type="pct"/>
          </w:tcPr>
          <w:p w:rsidR="00EB7F06" w:rsidRPr="00EB7F06" w:rsidRDefault="00EB7F06" w:rsidP="00EB7F06">
            <w:pPr>
              <w:widowControl/>
              <w:suppressAutoHyphens w:val="0"/>
              <w:autoSpaceDN w:val="0"/>
              <w:adjustRightInd w:val="0"/>
              <w:spacing w:line="228" w:lineRule="auto"/>
              <w:rPr>
                <w:rFonts w:eastAsia="Calibri"/>
              </w:rPr>
            </w:pPr>
            <w:r w:rsidRPr="00EB7F06">
              <w:rPr>
                <w:rFonts w:eastAsia="Calibri"/>
              </w:rPr>
              <w:t>2019–2035 годы:</w:t>
            </w:r>
          </w:p>
          <w:p w:rsidR="00EB7F06" w:rsidRPr="00EB7F06" w:rsidRDefault="00EB7F06" w:rsidP="00EB7F06">
            <w:pPr>
              <w:widowControl/>
              <w:suppressAutoHyphens w:val="0"/>
              <w:autoSpaceDN w:val="0"/>
              <w:adjustRightInd w:val="0"/>
              <w:spacing w:line="228" w:lineRule="auto"/>
              <w:rPr>
                <w:rFonts w:eastAsia="Calibri"/>
              </w:rPr>
            </w:pPr>
            <w:r w:rsidRPr="00EB7F06">
              <w:rPr>
                <w:rFonts w:eastAsia="Calibri"/>
              </w:rPr>
              <w:t>1 этап – 2019–2025 годы;</w:t>
            </w:r>
          </w:p>
          <w:p w:rsidR="00EB7F06" w:rsidRPr="00EB7F06" w:rsidRDefault="00EB7F06" w:rsidP="00EB7F06">
            <w:pPr>
              <w:widowControl/>
              <w:suppressAutoHyphens w:val="0"/>
              <w:autoSpaceDN w:val="0"/>
              <w:adjustRightInd w:val="0"/>
              <w:spacing w:line="228" w:lineRule="auto"/>
              <w:rPr>
                <w:rFonts w:eastAsia="Calibri"/>
              </w:rPr>
            </w:pPr>
            <w:r w:rsidRPr="00EB7F06">
              <w:rPr>
                <w:rFonts w:eastAsia="Calibri"/>
              </w:rPr>
              <w:t>2 этап – 2026–2030 годы;</w:t>
            </w:r>
          </w:p>
          <w:p w:rsidR="00EB7F06" w:rsidRPr="00EB7F06" w:rsidRDefault="00EB7F06" w:rsidP="00EB7F06">
            <w:pPr>
              <w:widowControl/>
              <w:suppressAutoHyphens w:val="0"/>
              <w:autoSpaceDN w:val="0"/>
              <w:adjustRightInd w:val="0"/>
              <w:spacing w:line="228" w:lineRule="auto"/>
              <w:rPr>
                <w:rFonts w:eastAsia="Calibri"/>
              </w:rPr>
            </w:pPr>
            <w:r w:rsidRPr="00EB7F06">
              <w:rPr>
                <w:rFonts w:eastAsia="Calibri"/>
              </w:rPr>
              <w:t>3 этап – 2031–2035 годы</w:t>
            </w:r>
          </w:p>
        </w:tc>
      </w:tr>
      <w:tr w:rsidR="00EB7F06" w:rsidRPr="00EB7F06" w:rsidTr="00746ED6">
        <w:tc>
          <w:tcPr>
            <w:tcW w:w="1515" w:type="pct"/>
          </w:tcPr>
          <w:p w:rsidR="00EB7F06" w:rsidRPr="00EB7F06" w:rsidRDefault="00EB7F06" w:rsidP="00EB7F06">
            <w:pPr>
              <w:widowControl/>
              <w:suppressAutoHyphens w:val="0"/>
              <w:autoSpaceDN w:val="0"/>
              <w:adjustRightInd w:val="0"/>
              <w:spacing w:line="228" w:lineRule="auto"/>
              <w:jc w:val="both"/>
              <w:rPr>
                <w:rFonts w:eastAsia="Calibri"/>
              </w:rPr>
            </w:pPr>
            <w:r w:rsidRPr="00EB7F06">
              <w:rPr>
                <w:rFonts w:eastAsia="Calibri"/>
              </w:rPr>
              <w:t xml:space="preserve">Объемы финансирования подпрограммы с разбивкой по годам реализации </w:t>
            </w:r>
          </w:p>
        </w:tc>
        <w:tc>
          <w:tcPr>
            <w:tcW w:w="236" w:type="pct"/>
          </w:tcPr>
          <w:p w:rsidR="00EB7F06" w:rsidRPr="00EB7F06" w:rsidRDefault="00EB7F06" w:rsidP="00EB7F06">
            <w:pPr>
              <w:widowControl/>
              <w:suppressAutoHyphens w:val="0"/>
              <w:autoSpaceDN w:val="0"/>
              <w:adjustRightInd w:val="0"/>
              <w:spacing w:line="228" w:lineRule="auto"/>
              <w:jc w:val="center"/>
              <w:rPr>
                <w:rFonts w:eastAsia="Calibri"/>
              </w:rPr>
            </w:pPr>
            <w:r w:rsidRPr="00EB7F06">
              <w:rPr>
                <w:rFonts w:eastAsia="Calibri"/>
              </w:rPr>
              <w:t>–</w:t>
            </w:r>
          </w:p>
        </w:tc>
        <w:tc>
          <w:tcPr>
            <w:tcW w:w="3249" w:type="pct"/>
            <w:shd w:val="clear" w:color="auto" w:fill="auto"/>
          </w:tcPr>
          <w:p w:rsidR="00EB7F06" w:rsidRPr="00EB7F06" w:rsidRDefault="00EB7F06" w:rsidP="00EB7F06">
            <w:pPr>
              <w:widowControl/>
              <w:suppressAutoHyphens w:val="0"/>
              <w:autoSpaceDN w:val="0"/>
              <w:spacing w:line="228" w:lineRule="auto"/>
              <w:jc w:val="both"/>
              <w:rPr>
                <w:rFonts w:eastAsia="Calibri"/>
              </w:rPr>
            </w:pPr>
            <w:r w:rsidRPr="00EB7F06">
              <w:rPr>
                <w:rFonts w:eastAsia="Calibri"/>
              </w:rPr>
              <w:t xml:space="preserve">прогнозируемые объемы финансирования мероприятий подпрограммы в 2019–2035 годах составляют </w:t>
            </w:r>
            <w:r w:rsidR="009C6C69">
              <w:rPr>
                <w:rFonts w:eastAsia="Calibri"/>
              </w:rPr>
              <w:t>1014,6</w:t>
            </w:r>
            <w:r w:rsidRPr="00EB7F06">
              <w:rPr>
                <w:rFonts w:eastAsia="Calibri"/>
              </w:rPr>
              <w:t xml:space="preserve"> тыс. рублей, в том числе:</w:t>
            </w:r>
          </w:p>
          <w:p w:rsidR="00EB7F06" w:rsidRPr="00EB7F06" w:rsidRDefault="00EB7F06" w:rsidP="00EB7F06">
            <w:pPr>
              <w:widowControl/>
              <w:suppressAutoHyphens w:val="0"/>
              <w:autoSpaceDN w:val="0"/>
              <w:adjustRightInd w:val="0"/>
              <w:spacing w:line="228" w:lineRule="auto"/>
              <w:jc w:val="both"/>
              <w:rPr>
                <w:rFonts w:eastAsia="Calibri"/>
              </w:rPr>
            </w:pPr>
            <w:r w:rsidRPr="00EB7F06">
              <w:rPr>
                <w:rFonts w:eastAsia="Calibri"/>
              </w:rPr>
              <w:t xml:space="preserve">в 2019 году – </w:t>
            </w:r>
            <w:r w:rsidR="005A6FE5" w:rsidRPr="00746ED6">
              <w:rPr>
                <w:rFonts w:eastAsia="Calibri"/>
              </w:rPr>
              <w:t>55,4</w:t>
            </w:r>
            <w:r w:rsidRPr="00EB7F06">
              <w:rPr>
                <w:rFonts w:eastAsia="Calibri"/>
              </w:rPr>
              <w:t xml:space="preserve"> тыс. рублей;</w:t>
            </w:r>
          </w:p>
          <w:p w:rsidR="00EB7F06" w:rsidRPr="00EB7F06" w:rsidRDefault="00EB7F06" w:rsidP="00EB7F06">
            <w:pPr>
              <w:widowControl/>
              <w:suppressAutoHyphens w:val="0"/>
              <w:autoSpaceDN w:val="0"/>
              <w:adjustRightInd w:val="0"/>
              <w:spacing w:line="228" w:lineRule="auto"/>
              <w:jc w:val="both"/>
              <w:rPr>
                <w:rFonts w:eastAsia="Calibri"/>
              </w:rPr>
            </w:pPr>
            <w:r w:rsidRPr="00EB7F06">
              <w:rPr>
                <w:rFonts w:eastAsia="Calibri"/>
              </w:rPr>
              <w:t xml:space="preserve">в 2020 году – </w:t>
            </w:r>
            <w:r w:rsidR="005A6FE5" w:rsidRPr="00746ED6">
              <w:rPr>
                <w:rFonts w:eastAsia="Calibri"/>
              </w:rPr>
              <w:t>5</w:t>
            </w:r>
            <w:r w:rsidR="009E62F1">
              <w:rPr>
                <w:rFonts w:eastAsia="Calibri"/>
              </w:rPr>
              <w:t>7</w:t>
            </w:r>
            <w:r w:rsidR="005A6FE5" w:rsidRPr="00746ED6">
              <w:rPr>
                <w:rFonts w:eastAsia="Calibri"/>
              </w:rPr>
              <w:t>,</w:t>
            </w:r>
            <w:r w:rsidR="009E62F1">
              <w:rPr>
                <w:rFonts w:eastAsia="Calibri"/>
              </w:rPr>
              <w:t>6</w:t>
            </w:r>
            <w:r w:rsidRPr="00EB7F06">
              <w:rPr>
                <w:rFonts w:eastAsia="Calibri"/>
              </w:rPr>
              <w:t xml:space="preserve"> тыс. рублей;</w:t>
            </w:r>
          </w:p>
          <w:p w:rsidR="00EB7F06" w:rsidRPr="00EB7F06" w:rsidRDefault="00EB7F06" w:rsidP="00EB7F06">
            <w:pPr>
              <w:widowControl/>
              <w:suppressAutoHyphens w:val="0"/>
              <w:autoSpaceDN w:val="0"/>
              <w:adjustRightInd w:val="0"/>
              <w:spacing w:line="228" w:lineRule="auto"/>
              <w:jc w:val="both"/>
              <w:rPr>
                <w:rFonts w:eastAsia="Calibri"/>
              </w:rPr>
            </w:pPr>
            <w:r w:rsidRPr="00EB7F06">
              <w:rPr>
                <w:rFonts w:eastAsia="Calibri"/>
              </w:rPr>
              <w:t xml:space="preserve">в 2021 году – </w:t>
            </w:r>
            <w:r w:rsidR="009E62F1">
              <w:rPr>
                <w:rFonts w:eastAsia="Calibri"/>
              </w:rPr>
              <w:t>59,4</w:t>
            </w:r>
            <w:r w:rsidRPr="00EB7F06">
              <w:rPr>
                <w:rFonts w:eastAsia="Calibri"/>
              </w:rPr>
              <w:t xml:space="preserve"> тыс. рублей;</w:t>
            </w:r>
          </w:p>
          <w:p w:rsidR="00EB7F06" w:rsidRPr="00EB7F06" w:rsidRDefault="00EB7F06" w:rsidP="00EB7F06">
            <w:pPr>
              <w:widowControl/>
              <w:suppressAutoHyphens w:val="0"/>
              <w:autoSpaceDN w:val="0"/>
              <w:adjustRightInd w:val="0"/>
              <w:spacing w:line="228" w:lineRule="auto"/>
              <w:jc w:val="both"/>
              <w:rPr>
                <w:rFonts w:eastAsia="Calibri"/>
              </w:rPr>
            </w:pPr>
            <w:r w:rsidRPr="00EB7F06">
              <w:rPr>
                <w:rFonts w:eastAsia="Calibri"/>
              </w:rPr>
              <w:t xml:space="preserve">в 2022 году – </w:t>
            </w:r>
            <w:r w:rsidR="00B60893">
              <w:rPr>
                <w:rFonts w:eastAsia="Calibri"/>
              </w:rPr>
              <w:t>6</w:t>
            </w:r>
            <w:r w:rsidR="009C6C69">
              <w:rPr>
                <w:rFonts w:eastAsia="Calibri"/>
              </w:rPr>
              <w:t>1</w:t>
            </w:r>
            <w:r w:rsidR="00B60893">
              <w:rPr>
                <w:rFonts w:eastAsia="Calibri"/>
              </w:rPr>
              <w:t>,</w:t>
            </w:r>
            <w:r w:rsidR="009C6C69">
              <w:rPr>
                <w:rFonts w:eastAsia="Calibri"/>
              </w:rPr>
              <w:t>1</w:t>
            </w:r>
            <w:r w:rsidRPr="00EB7F06">
              <w:rPr>
                <w:rFonts w:eastAsia="Calibri"/>
              </w:rPr>
              <w:t xml:space="preserve"> тыс. рублей;</w:t>
            </w:r>
          </w:p>
          <w:p w:rsidR="00EB7F06" w:rsidRPr="00EB7F06" w:rsidRDefault="00EB7F06" w:rsidP="00EB7F06">
            <w:pPr>
              <w:widowControl/>
              <w:suppressAutoHyphens w:val="0"/>
              <w:autoSpaceDN w:val="0"/>
              <w:adjustRightInd w:val="0"/>
              <w:spacing w:line="228" w:lineRule="auto"/>
              <w:jc w:val="both"/>
              <w:rPr>
                <w:rFonts w:eastAsia="Calibri"/>
              </w:rPr>
            </w:pPr>
            <w:r w:rsidRPr="00EB7F06">
              <w:rPr>
                <w:rFonts w:eastAsia="Calibri"/>
              </w:rPr>
              <w:t xml:space="preserve">в 2023 году – </w:t>
            </w:r>
            <w:r w:rsidR="00B60893">
              <w:rPr>
                <w:rFonts w:eastAsia="Calibri"/>
              </w:rPr>
              <w:t>6</w:t>
            </w:r>
            <w:r w:rsidR="009C6C69">
              <w:rPr>
                <w:rFonts w:eastAsia="Calibri"/>
              </w:rPr>
              <w:t>1</w:t>
            </w:r>
            <w:r w:rsidR="00B60893">
              <w:rPr>
                <w:rFonts w:eastAsia="Calibri"/>
              </w:rPr>
              <w:t>,</w:t>
            </w:r>
            <w:r w:rsidR="009C6C69">
              <w:rPr>
                <w:rFonts w:eastAsia="Calibri"/>
              </w:rPr>
              <w:t>1</w:t>
            </w:r>
            <w:r w:rsidR="005A6FE5" w:rsidRPr="00746ED6">
              <w:rPr>
                <w:rFonts w:eastAsia="Calibri"/>
              </w:rPr>
              <w:t xml:space="preserve"> </w:t>
            </w:r>
            <w:r w:rsidRPr="00EB7F06">
              <w:rPr>
                <w:rFonts w:eastAsia="Calibri"/>
              </w:rPr>
              <w:t>тыс. рублей;</w:t>
            </w:r>
          </w:p>
          <w:p w:rsidR="00EB7F06" w:rsidRPr="00EB7F06" w:rsidRDefault="00EB7F06" w:rsidP="00EB7F06">
            <w:pPr>
              <w:widowControl/>
              <w:suppressAutoHyphens w:val="0"/>
              <w:autoSpaceDN w:val="0"/>
              <w:adjustRightInd w:val="0"/>
              <w:spacing w:line="228" w:lineRule="auto"/>
              <w:jc w:val="both"/>
              <w:rPr>
                <w:rFonts w:eastAsia="Calibri"/>
              </w:rPr>
            </w:pPr>
            <w:r w:rsidRPr="00EB7F06">
              <w:rPr>
                <w:rFonts w:eastAsia="Calibri"/>
              </w:rPr>
              <w:t xml:space="preserve">в 2024 году – </w:t>
            </w:r>
            <w:r w:rsidR="00B60893">
              <w:rPr>
                <w:rFonts w:eastAsia="Calibri"/>
              </w:rPr>
              <w:t>60,0</w:t>
            </w:r>
            <w:r w:rsidRPr="00EB7F06">
              <w:rPr>
                <w:rFonts w:eastAsia="Calibri"/>
              </w:rPr>
              <w:t xml:space="preserve"> тыс. рублей;</w:t>
            </w:r>
          </w:p>
          <w:p w:rsidR="00EB7F06" w:rsidRPr="00EB7F06" w:rsidRDefault="00EB7F06" w:rsidP="00EB7F06">
            <w:pPr>
              <w:widowControl/>
              <w:suppressAutoHyphens w:val="0"/>
              <w:autoSpaceDN w:val="0"/>
              <w:adjustRightInd w:val="0"/>
              <w:spacing w:line="228" w:lineRule="auto"/>
              <w:jc w:val="both"/>
              <w:rPr>
                <w:rFonts w:eastAsia="Calibri"/>
              </w:rPr>
            </w:pPr>
            <w:r w:rsidRPr="00EB7F06">
              <w:rPr>
                <w:rFonts w:eastAsia="Calibri"/>
              </w:rPr>
              <w:t xml:space="preserve">в 2025 году – </w:t>
            </w:r>
            <w:r w:rsidR="00B60893">
              <w:rPr>
                <w:rFonts w:eastAsia="Calibri"/>
              </w:rPr>
              <w:t>60,0</w:t>
            </w:r>
            <w:r w:rsidRPr="00EB7F06">
              <w:rPr>
                <w:rFonts w:eastAsia="Calibri"/>
              </w:rPr>
              <w:t xml:space="preserve"> тыс. рублей;</w:t>
            </w:r>
          </w:p>
          <w:p w:rsidR="00EB7F06" w:rsidRPr="00EB7F06" w:rsidRDefault="00EB7F06" w:rsidP="00EB7F06">
            <w:pPr>
              <w:widowControl/>
              <w:suppressAutoHyphens w:val="0"/>
              <w:autoSpaceDN w:val="0"/>
              <w:adjustRightInd w:val="0"/>
              <w:spacing w:line="228" w:lineRule="auto"/>
              <w:jc w:val="both"/>
              <w:rPr>
                <w:rFonts w:eastAsia="Calibri"/>
              </w:rPr>
            </w:pPr>
            <w:r w:rsidRPr="00EB7F06">
              <w:rPr>
                <w:rFonts w:eastAsia="Calibri"/>
              </w:rPr>
              <w:t xml:space="preserve">в 2026–2030 годах – </w:t>
            </w:r>
            <w:r w:rsidR="00B60893">
              <w:rPr>
                <w:rFonts w:eastAsia="Calibri"/>
              </w:rPr>
              <w:t>300</w:t>
            </w:r>
            <w:r w:rsidRPr="00EB7F06">
              <w:rPr>
                <w:rFonts w:eastAsia="Calibri"/>
              </w:rPr>
              <w:t>,0 тыс. рублей;</w:t>
            </w:r>
          </w:p>
          <w:p w:rsidR="00EB7F06" w:rsidRPr="00EB7F06" w:rsidRDefault="00EB7F06" w:rsidP="00EB7F06">
            <w:pPr>
              <w:widowControl/>
              <w:suppressAutoHyphens w:val="0"/>
              <w:autoSpaceDN w:val="0"/>
              <w:adjustRightInd w:val="0"/>
              <w:spacing w:line="228" w:lineRule="auto"/>
              <w:jc w:val="both"/>
              <w:rPr>
                <w:rFonts w:eastAsia="Calibri"/>
              </w:rPr>
            </w:pPr>
            <w:r w:rsidRPr="00EB7F06">
              <w:rPr>
                <w:rFonts w:eastAsia="Calibri"/>
              </w:rPr>
              <w:t xml:space="preserve">в 2031–2035 годах – </w:t>
            </w:r>
            <w:r w:rsidR="00B60893">
              <w:rPr>
                <w:rFonts w:eastAsia="Calibri"/>
              </w:rPr>
              <w:t>300</w:t>
            </w:r>
            <w:r w:rsidRPr="00EB7F06">
              <w:rPr>
                <w:rFonts w:eastAsia="Calibri"/>
              </w:rPr>
              <w:t>,0 тыс. рублей;</w:t>
            </w:r>
          </w:p>
          <w:p w:rsidR="00EF16F5" w:rsidRPr="00746ED6" w:rsidRDefault="00200359" w:rsidP="00200359">
            <w:pPr>
              <w:widowControl/>
              <w:suppressAutoHyphens w:val="0"/>
              <w:autoSpaceDN w:val="0"/>
              <w:adjustRightInd w:val="0"/>
              <w:spacing w:line="228" w:lineRule="auto"/>
              <w:jc w:val="both"/>
              <w:rPr>
                <w:rFonts w:eastAsia="Calibri"/>
              </w:rPr>
            </w:pPr>
            <w:r>
              <w:rPr>
                <w:rFonts w:eastAsia="Calibri"/>
              </w:rPr>
              <w:t>из них средства:</w:t>
            </w:r>
          </w:p>
          <w:p w:rsidR="00EF16F5" w:rsidRPr="00746ED6" w:rsidRDefault="00EF16F5" w:rsidP="00EF16F5">
            <w:pPr>
              <w:ind w:left="34" w:right="175" w:hanging="34"/>
              <w:jc w:val="both"/>
              <w:rPr>
                <w:color w:val="000000"/>
                <w:lang w:eastAsia="ru-RU"/>
              </w:rPr>
            </w:pPr>
            <w:r w:rsidRPr="00746ED6">
              <w:rPr>
                <w:color w:val="000000"/>
                <w:lang w:eastAsia="ru-RU"/>
              </w:rPr>
              <w:t xml:space="preserve">бюджета Канашского района – </w:t>
            </w:r>
            <w:r w:rsidR="009C6C69">
              <w:rPr>
                <w:color w:val="000000"/>
                <w:lang w:eastAsia="ru-RU"/>
              </w:rPr>
              <w:t>1014,6</w:t>
            </w:r>
            <w:r w:rsidRPr="00746ED6">
              <w:rPr>
                <w:color w:val="000000"/>
                <w:lang w:eastAsia="ru-RU"/>
              </w:rPr>
              <w:t xml:space="preserve"> тыс. рублей (100%), в том числе:</w:t>
            </w:r>
          </w:p>
          <w:p w:rsidR="00EF16F5" w:rsidRPr="00EB7F06" w:rsidRDefault="00EF16F5" w:rsidP="00EF16F5">
            <w:pPr>
              <w:widowControl/>
              <w:suppressAutoHyphens w:val="0"/>
              <w:autoSpaceDN w:val="0"/>
              <w:adjustRightInd w:val="0"/>
              <w:spacing w:line="228" w:lineRule="auto"/>
              <w:jc w:val="both"/>
              <w:rPr>
                <w:rFonts w:eastAsia="Calibri"/>
              </w:rPr>
            </w:pPr>
            <w:r w:rsidRPr="00EB7F06">
              <w:rPr>
                <w:rFonts w:eastAsia="Calibri"/>
              </w:rPr>
              <w:t xml:space="preserve">в 2019 году – </w:t>
            </w:r>
            <w:r w:rsidRPr="00746ED6">
              <w:rPr>
                <w:rFonts w:eastAsia="Calibri"/>
              </w:rPr>
              <w:t>55,4</w:t>
            </w:r>
            <w:r w:rsidRPr="00EB7F06">
              <w:rPr>
                <w:rFonts w:eastAsia="Calibri"/>
              </w:rPr>
              <w:t xml:space="preserve"> тыс. рублей;</w:t>
            </w:r>
          </w:p>
          <w:p w:rsidR="00EF16F5" w:rsidRPr="00EB7F06" w:rsidRDefault="00EF16F5" w:rsidP="00EF16F5">
            <w:pPr>
              <w:widowControl/>
              <w:suppressAutoHyphens w:val="0"/>
              <w:autoSpaceDN w:val="0"/>
              <w:adjustRightInd w:val="0"/>
              <w:spacing w:line="228" w:lineRule="auto"/>
              <w:jc w:val="both"/>
              <w:rPr>
                <w:rFonts w:eastAsia="Calibri"/>
              </w:rPr>
            </w:pPr>
            <w:r w:rsidRPr="00EB7F06">
              <w:rPr>
                <w:rFonts w:eastAsia="Calibri"/>
              </w:rPr>
              <w:t xml:space="preserve">в 2020 году – </w:t>
            </w:r>
            <w:r w:rsidRPr="00746ED6">
              <w:rPr>
                <w:rFonts w:eastAsia="Calibri"/>
              </w:rPr>
              <w:t>5</w:t>
            </w:r>
            <w:r w:rsidR="009C6C69">
              <w:rPr>
                <w:rFonts w:eastAsia="Calibri"/>
              </w:rPr>
              <w:t>7</w:t>
            </w:r>
            <w:r w:rsidRPr="00746ED6">
              <w:rPr>
                <w:rFonts w:eastAsia="Calibri"/>
              </w:rPr>
              <w:t>,</w:t>
            </w:r>
            <w:r w:rsidR="009C6C69">
              <w:rPr>
                <w:rFonts w:eastAsia="Calibri"/>
              </w:rPr>
              <w:t>6</w:t>
            </w:r>
            <w:r w:rsidRPr="00EB7F06">
              <w:rPr>
                <w:rFonts w:eastAsia="Calibri"/>
              </w:rPr>
              <w:t xml:space="preserve"> тыс. рублей;</w:t>
            </w:r>
          </w:p>
          <w:p w:rsidR="00EF16F5" w:rsidRPr="00EB7F06" w:rsidRDefault="00EF16F5" w:rsidP="00EF16F5">
            <w:pPr>
              <w:widowControl/>
              <w:suppressAutoHyphens w:val="0"/>
              <w:autoSpaceDN w:val="0"/>
              <w:adjustRightInd w:val="0"/>
              <w:spacing w:line="228" w:lineRule="auto"/>
              <w:jc w:val="both"/>
              <w:rPr>
                <w:rFonts w:eastAsia="Calibri"/>
              </w:rPr>
            </w:pPr>
            <w:r w:rsidRPr="00EB7F06">
              <w:rPr>
                <w:rFonts w:eastAsia="Calibri"/>
              </w:rPr>
              <w:t xml:space="preserve">в 2021 году – </w:t>
            </w:r>
            <w:r w:rsidR="009C6C69">
              <w:rPr>
                <w:rFonts w:eastAsia="Calibri"/>
              </w:rPr>
              <w:t>59,4</w:t>
            </w:r>
            <w:r w:rsidRPr="00EB7F06">
              <w:rPr>
                <w:rFonts w:eastAsia="Calibri"/>
              </w:rPr>
              <w:t xml:space="preserve"> тыс. рублей;</w:t>
            </w:r>
          </w:p>
          <w:p w:rsidR="00EF16F5" w:rsidRPr="00EB7F06" w:rsidRDefault="00EF16F5" w:rsidP="00EF16F5">
            <w:pPr>
              <w:widowControl/>
              <w:suppressAutoHyphens w:val="0"/>
              <w:autoSpaceDN w:val="0"/>
              <w:adjustRightInd w:val="0"/>
              <w:spacing w:line="228" w:lineRule="auto"/>
              <w:jc w:val="both"/>
              <w:rPr>
                <w:rFonts w:eastAsia="Calibri"/>
              </w:rPr>
            </w:pPr>
            <w:r w:rsidRPr="00EB7F06">
              <w:rPr>
                <w:rFonts w:eastAsia="Calibri"/>
              </w:rPr>
              <w:t xml:space="preserve">в 2022 году – </w:t>
            </w:r>
            <w:r w:rsidR="00200359">
              <w:rPr>
                <w:rFonts w:eastAsia="Calibri"/>
              </w:rPr>
              <w:t>6</w:t>
            </w:r>
            <w:r w:rsidR="009C6C69">
              <w:rPr>
                <w:rFonts w:eastAsia="Calibri"/>
              </w:rPr>
              <w:t>1,1</w:t>
            </w:r>
            <w:r w:rsidRPr="00EB7F06">
              <w:rPr>
                <w:rFonts w:eastAsia="Calibri"/>
              </w:rPr>
              <w:t xml:space="preserve"> тыс. рублей;</w:t>
            </w:r>
          </w:p>
          <w:p w:rsidR="00EF16F5" w:rsidRPr="00EB7F06" w:rsidRDefault="00EF16F5" w:rsidP="00EF16F5">
            <w:pPr>
              <w:widowControl/>
              <w:suppressAutoHyphens w:val="0"/>
              <w:autoSpaceDN w:val="0"/>
              <w:adjustRightInd w:val="0"/>
              <w:spacing w:line="228" w:lineRule="auto"/>
              <w:jc w:val="both"/>
              <w:rPr>
                <w:rFonts w:eastAsia="Calibri"/>
              </w:rPr>
            </w:pPr>
            <w:r w:rsidRPr="00EB7F06">
              <w:rPr>
                <w:rFonts w:eastAsia="Calibri"/>
              </w:rPr>
              <w:t xml:space="preserve">в 2023 году – </w:t>
            </w:r>
            <w:r w:rsidR="009C6C69">
              <w:rPr>
                <w:rFonts w:eastAsia="Calibri"/>
              </w:rPr>
              <w:t>61,1</w:t>
            </w:r>
            <w:r w:rsidRPr="00746ED6">
              <w:rPr>
                <w:rFonts w:eastAsia="Calibri"/>
              </w:rPr>
              <w:t xml:space="preserve"> </w:t>
            </w:r>
            <w:r w:rsidRPr="00EB7F06">
              <w:rPr>
                <w:rFonts w:eastAsia="Calibri"/>
              </w:rPr>
              <w:t>тыс. рублей;</w:t>
            </w:r>
          </w:p>
          <w:p w:rsidR="00EF16F5" w:rsidRPr="00EB7F06" w:rsidRDefault="00EF16F5" w:rsidP="00EF16F5">
            <w:pPr>
              <w:widowControl/>
              <w:suppressAutoHyphens w:val="0"/>
              <w:autoSpaceDN w:val="0"/>
              <w:adjustRightInd w:val="0"/>
              <w:spacing w:line="228" w:lineRule="auto"/>
              <w:jc w:val="both"/>
              <w:rPr>
                <w:rFonts w:eastAsia="Calibri"/>
              </w:rPr>
            </w:pPr>
            <w:r w:rsidRPr="00EB7F06">
              <w:rPr>
                <w:rFonts w:eastAsia="Calibri"/>
              </w:rPr>
              <w:t xml:space="preserve">в 2024 году – </w:t>
            </w:r>
            <w:r w:rsidR="00200359">
              <w:rPr>
                <w:rFonts w:eastAsia="Calibri"/>
              </w:rPr>
              <w:t>60,0</w:t>
            </w:r>
            <w:r w:rsidRPr="00EB7F06">
              <w:rPr>
                <w:rFonts w:eastAsia="Calibri"/>
              </w:rPr>
              <w:t xml:space="preserve"> тыс. рублей;</w:t>
            </w:r>
          </w:p>
          <w:p w:rsidR="00EF16F5" w:rsidRPr="00EB7F06" w:rsidRDefault="00EF16F5" w:rsidP="00EF16F5">
            <w:pPr>
              <w:widowControl/>
              <w:suppressAutoHyphens w:val="0"/>
              <w:autoSpaceDN w:val="0"/>
              <w:adjustRightInd w:val="0"/>
              <w:spacing w:line="228" w:lineRule="auto"/>
              <w:jc w:val="both"/>
              <w:rPr>
                <w:rFonts w:eastAsia="Calibri"/>
              </w:rPr>
            </w:pPr>
            <w:r w:rsidRPr="00EB7F06">
              <w:rPr>
                <w:rFonts w:eastAsia="Calibri"/>
              </w:rPr>
              <w:t xml:space="preserve">в 2025 году – </w:t>
            </w:r>
            <w:r w:rsidR="00200359">
              <w:rPr>
                <w:rFonts w:eastAsia="Calibri"/>
              </w:rPr>
              <w:t>60,0</w:t>
            </w:r>
            <w:r w:rsidRPr="00EB7F06">
              <w:rPr>
                <w:rFonts w:eastAsia="Calibri"/>
              </w:rPr>
              <w:t xml:space="preserve"> тыс. рублей;</w:t>
            </w:r>
          </w:p>
          <w:p w:rsidR="00EF16F5" w:rsidRPr="00EB7F06" w:rsidRDefault="00EF16F5" w:rsidP="00EF16F5">
            <w:pPr>
              <w:widowControl/>
              <w:suppressAutoHyphens w:val="0"/>
              <w:autoSpaceDN w:val="0"/>
              <w:adjustRightInd w:val="0"/>
              <w:spacing w:line="228" w:lineRule="auto"/>
              <w:jc w:val="both"/>
              <w:rPr>
                <w:rFonts w:eastAsia="Calibri"/>
              </w:rPr>
            </w:pPr>
            <w:r w:rsidRPr="00EB7F06">
              <w:rPr>
                <w:rFonts w:eastAsia="Calibri"/>
              </w:rPr>
              <w:t xml:space="preserve">в 2026–2030 годах – </w:t>
            </w:r>
            <w:r w:rsidR="00200359">
              <w:rPr>
                <w:rFonts w:eastAsia="Calibri"/>
              </w:rPr>
              <w:t>300</w:t>
            </w:r>
            <w:r w:rsidRPr="00EB7F06">
              <w:rPr>
                <w:rFonts w:eastAsia="Calibri"/>
              </w:rPr>
              <w:t>,0 тыс. рублей;</w:t>
            </w:r>
          </w:p>
          <w:p w:rsidR="00EF16F5" w:rsidRPr="00EB7F06" w:rsidRDefault="00EF16F5" w:rsidP="00EF16F5">
            <w:pPr>
              <w:widowControl/>
              <w:suppressAutoHyphens w:val="0"/>
              <w:autoSpaceDN w:val="0"/>
              <w:adjustRightInd w:val="0"/>
              <w:spacing w:line="228" w:lineRule="auto"/>
              <w:jc w:val="both"/>
              <w:rPr>
                <w:rFonts w:eastAsia="Calibri"/>
              </w:rPr>
            </w:pPr>
            <w:r w:rsidRPr="00EB7F06">
              <w:rPr>
                <w:rFonts w:eastAsia="Calibri"/>
              </w:rPr>
              <w:t xml:space="preserve">в 2031–2035 годах – </w:t>
            </w:r>
            <w:r w:rsidR="00200359">
              <w:rPr>
                <w:rFonts w:eastAsia="Calibri"/>
              </w:rPr>
              <w:t>300</w:t>
            </w:r>
            <w:r w:rsidRPr="00EB7F06">
              <w:rPr>
                <w:rFonts w:eastAsia="Calibri"/>
              </w:rPr>
              <w:t>,0 тыс. рублей;</w:t>
            </w:r>
          </w:p>
          <w:p w:rsidR="00EF16F5" w:rsidRPr="00746ED6" w:rsidRDefault="00EF16F5" w:rsidP="00200359">
            <w:pPr>
              <w:ind w:right="175"/>
              <w:jc w:val="both"/>
              <w:rPr>
                <w:color w:val="000000"/>
                <w:lang w:eastAsia="ru-RU"/>
              </w:rPr>
            </w:pPr>
          </w:p>
          <w:p w:rsidR="00EF16F5" w:rsidRPr="00746ED6" w:rsidRDefault="00EF16F5" w:rsidP="00EF16F5">
            <w:pPr>
              <w:autoSpaceDN w:val="0"/>
              <w:adjustRightInd w:val="0"/>
              <w:ind w:right="175"/>
              <w:jc w:val="both"/>
              <w:rPr>
                <w:b/>
                <w:color w:val="000000"/>
                <w:lang w:eastAsia="ru-RU"/>
              </w:rPr>
            </w:pPr>
            <w:r w:rsidRPr="00746ED6">
              <w:rPr>
                <w:color w:val="000000"/>
                <w:lang w:eastAsia="ru-RU"/>
              </w:rPr>
              <w:t>Объемы и источники финансирования муниципальной программы уточняются при формировании бюджета Канашского района Чувашской Республики на очередной финансовый год и плановый период</w:t>
            </w:r>
          </w:p>
          <w:p w:rsidR="00EB7F06" w:rsidRPr="00EB7F06" w:rsidRDefault="00EB7F06" w:rsidP="00EB7F06">
            <w:pPr>
              <w:widowControl/>
              <w:suppressAutoHyphens w:val="0"/>
              <w:autoSpaceDN w:val="0"/>
              <w:adjustRightInd w:val="0"/>
              <w:spacing w:line="228" w:lineRule="auto"/>
              <w:jc w:val="both"/>
              <w:rPr>
                <w:rFonts w:eastAsia="Calibri"/>
              </w:rPr>
            </w:pPr>
          </w:p>
        </w:tc>
      </w:tr>
      <w:tr w:rsidR="00EB7F06" w:rsidRPr="00EB7F06" w:rsidTr="00746ED6">
        <w:tc>
          <w:tcPr>
            <w:tcW w:w="1515" w:type="pct"/>
          </w:tcPr>
          <w:p w:rsidR="00EB7F06" w:rsidRPr="00EB7F06" w:rsidRDefault="00EB7F06" w:rsidP="00EB7F06">
            <w:pPr>
              <w:widowControl/>
              <w:suppressAutoHyphens w:val="0"/>
              <w:autoSpaceDN w:val="0"/>
              <w:jc w:val="both"/>
              <w:rPr>
                <w:rFonts w:eastAsia="Calibri"/>
              </w:rPr>
            </w:pPr>
            <w:r w:rsidRPr="00EB7F06">
              <w:rPr>
                <w:rFonts w:eastAsia="Calibri"/>
              </w:rPr>
              <w:t>Ожидаемые результаты реализации подпрограммы</w:t>
            </w:r>
          </w:p>
        </w:tc>
        <w:tc>
          <w:tcPr>
            <w:tcW w:w="236" w:type="pct"/>
          </w:tcPr>
          <w:p w:rsidR="00EB7F06" w:rsidRPr="00EB7F06" w:rsidRDefault="00EB7F06" w:rsidP="00EB7F06">
            <w:pPr>
              <w:widowControl/>
              <w:suppressAutoHyphens w:val="0"/>
              <w:autoSpaceDN w:val="0"/>
              <w:jc w:val="both"/>
              <w:rPr>
                <w:rFonts w:eastAsia="Calibri"/>
              </w:rPr>
            </w:pPr>
            <w:r w:rsidRPr="00EB7F06">
              <w:rPr>
                <w:rFonts w:eastAsia="Calibri"/>
              </w:rPr>
              <w:t>–</w:t>
            </w:r>
          </w:p>
        </w:tc>
        <w:tc>
          <w:tcPr>
            <w:tcW w:w="3249" w:type="pct"/>
          </w:tcPr>
          <w:p w:rsidR="00EB7F06" w:rsidRPr="00EB7F06" w:rsidRDefault="00EB7F06" w:rsidP="00EB7F06">
            <w:pPr>
              <w:widowControl/>
              <w:suppressAutoHyphens w:val="0"/>
              <w:autoSpaceDN w:val="0"/>
              <w:jc w:val="both"/>
              <w:rPr>
                <w:rFonts w:eastAsia="Calibri"/>
              </w:rPr>
            </w:pPr>
            <w:r w:rsidRPr="00EB7F06">
              <w:rPr>
                <w:rFonts w:eastAsia="Calibri"/>
              </w:rPr>
              <w:t>совершенствование системы управления охра</w:t>
            </w:r>
            <w:r w:rsidR="00FF5134">
              <w:rPr>
                <w:rFonts w:eastAsia="Calibri"/>
              </w:rPr>
              <w:t xml:space="preserve">ной труда в </w:t>
            </w:r>
            <w:r w:rsidR="00746ED6" w:rsidRPr="00746ED6">
              <w:rPr>
                <w:rFonts w:eastAsia="Calibri"/>
              </w:rPr>
              <w:t xml:space="preserve"> Канашском районе</w:t>
            </w:r>
            <w:r w:rsidRPr="00EB7F06">
              <w:rPr>
                <w:rFonts w:eastAsia="Calibri"/>
              </w:rPr>
              <w:t>;</w:t>
            </w:r>
          </w:p>
          <w:p w:rsidR="00EB7F06" w:rsidRPr="00EB7F06" w:rsidRDefault="00EB7F06" w:rsidP="00EB7F06">
            <w:pPr>
              <w:widowControl/>
              <w:suppressAutoHyphens w:val="0"/>
              <w:autoSpaceDN w:val="0"/>
              <w:jc w:val="both"/>
              <w:rPr>
                <w:rFonts w:eastAsia="Calibri"/>
              </w:rPr>
            </w:pPr>
            <w:r w:rsidRPr="00EB7F06">
              <w:rPr>
                <w:rFonts w:eastAsia="Calibri"/>
              </w:rPr>
              <w:t>сокращение численности работников, занятых в неблагоприятных условиях труда;</w:t>
            </w:r>
          </w:p>
          <w:p w:rsidR="00EB7F06" w:rsidRPr="00EB7F06" w:rsidRDefault="00EB7F06" w:rsidP="00EB7F06">
            <w:pPr>
              <w:widowControl/>
              <w:suppressAutoHyphens w:val="0"/>
              <w:autoSpaceDN w:val="0"/>
              <w:jc w:val="both"/>
              <w:rPr>
                <w:rFonts w:eastAsia="Calibri"/>
              </w:rPr>
            </w:pPr>
            <w:r w:rsidRPr="00EB7F06">
              <w:rPr>
                <w:rFonts w:eastAsia="Calibri"/>
              </w:rPr>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EB7F06" w:rsidRPr="00EB7F06" w:rsidRDefault="00EB7F06" w:rsidP="00EB7F06">
            <w:pPr>
              <w:widowControl/>
              <w:suppressAutoHyphens w:val="0"/>
              <w:autoSpaceDN w:val="0"/>
              <w:jc w:val="both"/>
              <w:rPr>
                <w:rFonts w:eastAsia="Calibri"/>
              </w:rPr>
            </w:pPr>
            <w:r w:rsidRPr="00EB7F06">
              <w:rPr>
                <w:rFonts w:eastAsia="Calibri"/>
              </w:rPr>
              <w:t xml:space="preserve">снижение уровня профессиональной заболеваемости, производственного травматизма, </w:t>
            </w:r>
            <w:proofErr w:type="spellStart"/>
            <w:r w:rsidRPr="00EB7F06">
              <w:rPr>
                <w:rFonts w:eastAsia="Calibri"/>
              </w:rPr>
              <w:t>инвалидизации</w:t>
            </w:r>
            <w:proofErr w:type="spellEnd"/>
            <w:r w:rsidRPr="00EB7F06">
              <w:rPr>
                <w:rFonts w:eastAsia="Calibri"/>
              </w:rPr>
              <w:t xml:space="preserve"> </w:t>
            </w:r>
            <w:proofErr w:type="gramStart"/>
            <w:r w:rsidRPr="00EB7F06">
              <w:rPr>
                <w:rFonts w:eastAsia="Calibri"/>
              </w:rPr>
              <w:t>работающих</w:t>
            </w:r>
            <w:proofErr w:type="gramEnd"/>
            <w:r w:rsidRPr="00EB7F06">
              <w:rPr>
                <w:rFonts w:eastAsia="Calibri"/>
              </w:rPr>
              <w:t>;</w:t>
            </w:r>
          </w:p>
          <w:p w:rsidR="00EB7F06" w:rsidRPr="00EB7F06" w:rsidRDefault="00EB7F06" w:rsidP="00EB7F06">
            <w:pPr>
              <w:widowControl/>
              <w:suppressAutoHyphens w:val="0"/>
              <w:autoSpaceDN w:val="0"/>
              <w:jc w:val="both"/>
              <w:rPr>
                <w:rFonts w:eastAsia="Calibri"/>
              </w:rPr>
            </w:pPr>
            <w:r w:rsidRPr="00EB7F06">
              <w:rPr>
                <w:rFonts w:eastAsia="Calibri"/>
              </w:rPr>
              <w:t>повышение уровня социальной защиты работников от профессиональных рисков и их удовлетворенности условиями труда;</w:t>
            </w:r>
          </w:p>
          <w:p w:rsidR="00EB7F06" w:rsidRPr="00EB7F06" w:rsidRDefault="00EB7F06" w:rsidP="00EB7F06">
            <w:pPr>
              <w:widowControl/>
              <w:suppressAutoHyphens w:val="0"/>
              <w:autoSpaceDN w:val="0"/>
              <w:jc w:val="both"/>
              <w:rPr>
                <w:rFonts w:eastAsia="Calibri"/>
              </w:rPr>
            </w:pPr>
            <w:r w:rsidRPr="00EB7F06">
              <w:rPr>
                <w:rFonts w:eastAsia="Calibri"/>
              </w:rPr>
              <w:t>повышение трудоспособности населения и производительности труда.</w:t>
            </w:r>
          </w:p>
          <w:p w:rsidR="00EB7F06" w:rsidRPr="00EB7F06" w:rsidRDefault="00EB7F06" w:rsidP="00EB7F06">
            <w:pPr>
              <w:widowControl/>
              <w:suppressAutoHyphens w:val="0"/>
              <w:autoSpaceDN w:val="0"/>
              <w:jc w:val="both"/>
              <w:rPr>
                <w:rFonts w:eastAsia="Calibri"/>
              </w:rPr>
            </w:pPr>
          </w:p>
        </w:tc>
      </w:tr>
    </w:tbl>
    <w:p w:rsidR="00EB7F06" w:rsidRPr="00EB7F06" w:rsidRDefault="00EB7F06" w:rsidP="00377A19">
      <w:pPr>
        <w:widowControl/>
        <w:suppressAutoHyphens w:val="0"/>
        <w:autoSpaceDN w:val="0"/>
        <w:adjustRightInd w:val="0"/>
        <w:rPr>
          <w:rFonts w:eastAsia="Calibri"/>
          <w:sz w:val="26"/>
        </w:rPr>
      </w:pPr>
    </w:p>
    <w:p w:rsidR="00EB7F06" w:rsidRPr="00EB7F06" w:rsidRDefault="00EB7F06" w:rsidP="00EB7F06">
      <w:pPr>
        <w:widowControl/>
        <w:suppressAutoHyphens w:val="0"/>
        <w:autoSpaceDN w:val="0"/>
        <w:adjustRightInd w:val="0"/>
        <w:jc w:val="center"/>
        <w:rPr>
          <w:rFonts w:eastAsia="Calibri"/>
          <w:b/>
        </w:rPr>
      </w:pPr>
      <w:r w:rsidRPr="00EB7F06">
        <w:rPr>
          <w:rFonts w:eastAsia="Calibri"/>
          <w:b/>
        </w:rPr>
        <w:lastRenderedPageBreak/>
        <w:t xml:space="preserve">Раздел I. Приоритеты и цели подпрограммы, общая характеристика </w:t>
      </w:r>
    </w:p>
    <w:p w:rsidR="00EB7F06" w:rsidRPr="00EB7F06" w:rsidRDefault="00EB7F06" w:rsidP="00EB7F06">
      <w:pPr>
        <w:widowControl/>
        <w:suppressAutoHyphens w:val="0"/>
        <w:autoSpaceDN w:val="0"/>
        <w:adjustRightInd w:val="0"/>
        <w:spacing w:line="247" w:lineRule="auto"/>
        <w:jc w:val="center"/>
        <w:rPr>
          <w:rFonts w:eastAsia="Calibri"/>
          <w:b/>
        </w:rPr>
      </w:pPr>
      <w:r w:rsidRPr="00EB7F06">
        <w:rPr>
          <w:rFonts w:eastAsia="Calibri"/>
          <w:b/>
        </w:rPr>
        <w:t xml:space="preserve">участия органов местного самоуправления муниципальных районов </w:t>
      </w:r>
    </w:p>
    <w:p w:rsidR="00EB7F06" w:rsidRPr="00EB7F06" w:rsidRDefault="00EB7F06" w:rsidP="00EB7F06">
      <w:pPr>
        <w:widowControl/>
        <w:suppressAutoHyphens w:val="0"/>
        <w:autoSpaceDN w:val="0"/>
        <w:adjustRightInd w:val="0"/>
        <w:spacing w:line="247" w:lineRule="auto"/>
        <w:jc w:val="center"/>
        <w:rPr>
          <w:rFonts w:eastAsia="Calibri"/>
          <w:b/>
        </w:rPr>
      </w:pPr>
      <w:r w:rsidRPr="00EB7F06">
        <w:rPr>
          <w:rFonts w:eastAsia="Calibri"/>
          <w:b/>
        </w:rPr>
        <w:t>и городских округов в реализации подпрограммы</w:t>
      </w:r>
    </w:p>
    <w:p w:rsidR="00EB7F06" w:rsidRPr="00EB7F06" w:rsidRDefault="00EB7F06" w:rsidP="00EB7F06">
      <w:pPr>
        <w:widowControl/>
        <w:suppressAutoHyphens w:val="0"/>
        <w:autoSpaceDN w:val="0"/>
        <w:adjustRightInd w:val="0"/>
        <w:spacing w:line="247" w:lineRule="auto"/>
        <w:ind w:firstLine="709"/>
        <w:jc w:val="center"/>
        <w:rPr>
          <w:rFonts w:eastAsia="Calibri"/>
        </w:rPr>
      </w:pPr>
    </w:p>
    <w:p w:rsidR="00EB7F06" w:rsidRPr="00EB7F06" w:rsidRDefault="00EB7F06" w:rsidP="00EB7F06">
      <w:pPr>
        <w:widowControl/>
        <w:suppressAutoHyphens w:val="0"/>
        <w:autoSpaceDN w:val="0"/>
        <w:spacing w:line="247" w:lineRule="auto"/>
        <w:ind w:firstLine="709"/>
        <w:jc w:val="both"/>
        <w:rPr>
          <w:rFonts w:eastAsia="Calibri"/>
        </w:rPr>
      </w:pPr>
      <w:r w:rsidRPr="00EB7F06">
        <w:rPr>
          <w:rFonts w:eastAsia="Calibri"/>
        </w:rPr>
        <w:t>Приоритетными направлениями государственной политики в сфере охраны труда являются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 формирование культуры безопасности на производстве.</w:t>
      </w:r>
    </w:p>
    <w:p w:rsidR="00EB7F06" w:rsidRPr="00EB7F06" w:rsidRDefault="00EB7F06" w:rsidP="00EB7F06">
      <w:pPr>
        <w:widowControl/>
        <w:suppressAutoHyphens w:val="0"/>
        <w:autoSpaceDN w:val="0"/>
        <w:adjustRightInd w:val="0"/>
        <w:spacing w:line="247" w:lineRule="auto"/>
        <w:ind w:firstLine="709"/>
        <w:jc w:val="both"/>
        <w:rPr>
          <w:rFonts w:eastAsia="Calibri"/>
        </w:rPr>
      </w:pPr>
      <w:r w:rsidRPr="00EB7F06">
        <w:rPr>
          <w:rFonts w:eastAsia="Calibri"/>
        </w:rPr>
        <w:t xml:space="preserve">Основными целями подпрограммы «Безопасный труд» </w:t>
      </w:r>
      <w:r w:rsidR="00746ED6" w:rsidRPr="00746ED6">
        <w:rPr>
          <w:rFonts w:eastAsia="Calibri"/>
        </w:rPr>
        <w:t>муниципаль</w:t>
      </w:r>
      <w:r w:rsidRPr="00EB7F06">
        <w:rPr>
          <w:rFonts w:eastAsia="Calibri"/>
        </w:rPr>
        <w:t xml:space="preserve">ной программы </w:t>
      </w:r>
      <w:r w:rsidR="00746ED6" w:rsidRPr="00746ED6">
        <w:rPr>
          <w:rFonts w:eastAsia="Calibri"/>
        </w:rPr>
        <w:t xml:space="preserve">Канашского района </w:t>
      </w:r>
      <w:r w:rsidRPr="00EB7F06">
        <w:rPr>
          <w:rFonts w:eastAsia="Calibri"/>
        </w:rPr>
        <w:t>Чувашской Республики «Содействие занятости населения» (далее – подпрограмма) являются:</w:t>
      </w:r>
    </w:p>
    <w:p w:rsidR="00EB7F06" w:rsidRPr="00EB7F06" w:rsidRDefault="00EB7F06" w:rsidP="00EB7F06">
      <w:pPr>
        <w:widowControl/>
        <w:suppressAutoHyphens w:val="0"/>
        <w:autoSpaceDN w:val="0"/>
        <w:spacing w:line="247" w:lineRule="auto"/>
        <w:ind w:firstLine="709"/>
        <w:jc w:val="both"/>
        <w:rPr>
          <w:rFonts w:eastAsia="Calibri"/>
        </w:rPr>
      </w:pPr>
      <w:r w:rsidRPr="00EB7F06">
        <w:rPr>
          <w:rFonts w:eastAsia="Calibri"/>
        </w:rPr>
        <w:t>снижение профессиональной заболеваемости и производственного травматизма;</w:t>
      </w:r>
    </w:p>
    <w:p w:rsidR="00EB7F06" w:rsidRPr="00EB7F06" w:rsidRDefault="00EB7F06" w:rsidP="00EB7F06">
      <w:pPr>
        <w:widowControl/>
        <w:suppressAutoHyphens w:val="0"/>
        <w:autoSpaceDN w:val="0"/>
        <w:spacing w:line="247" w:lineRule="auto"/>
        <w:ind w:firstLine="709"/>
        <w:jc w:val="both"/>
        <w:rPr>
          <w:rFonts w:eastAsia="Calibri"/>
        </w:rPr>
      </w:pPr>
      <w:r w:rsidRPr="00EB7F06">
        <w:rPr>
          <w:rFonts w:eastAsia="Calibri"/>
        </w:rPr>
        <w:t>сохранение жизни и здоровья работников в процессе трудовой деятельности, улучшение условий и охраны труда;</w:t>
      </w:r>
    </w:p>
    <w:p w:rsidR="00EB7F06" w:rsidRPr="00EB7F06" w:rsidRDefault="00EB7F06" w:rsidP="00EB7F06">
      <w:pPr>
        <w:widowControl/>
        <w:suppressAutoHyphens w:val="0"/>
        <w:autoSpaceDN w:val="0"/>
        <w:adjustRightInd w:val="0"/>
        <w:spacing w:line="247" w:lineRule="auto"/>
        <w:ind w:firstLine="709"/>
        <w:jc w:val="both"/>
        <w:rPr>
          <w:rFonts w:eastAsia="Calibri"/>
        </w:rPr>
      </w:pPr>
      <w:r w:rsidRPr="00EB7F06">
        <w:rPr>
          <w:rFonts w:eastAsia="Calibri"/>
        </w:rPr>
        <w:t>переход к системе управления профессиональными рисками на всех уровнях охраны труда.</w:t>
      </w:r>
    </w:p>
    <w:p w:rsidR="00EB7F06" w:rsidRPr="00EB7F06" w:rsidRDefault="00EB7F06" w:rsidP="00EB7F06">
      <w:pPr>
        <w:widowControl/>
        <w:suppressAutoHyphens w:val="0"/>
        <w:autoSpaceDN w:val="0"/>
        <w:adjustRightInd w:val="0"/>
        <w:spacing w:line="247" w:lineRule="auto"/>
        <w:ind w:firstLine="709"/>
        <w:jc w:val="both"/>
        <w:rPr>
          <w:rFonts w:eastAsia="Calibri"/>
        </w:rPr>
      </w:pPr>
      <w:r w:rsidRPr="00EB7F06">
        <w:rPr>
          <w:rFonts w:eastAsia="Calibri"/>
        </w:rPr>
        <w:t xml:space="preserve">Для обеспечения реализации государственной политики в области охраны труда </w:t>
      </w:r>
      <w:proofErr w:type="gramStart"/>
      <w:r w:rsidRPr="00EB7F06">
        <w:rPr>
          <w:rFonts w:eastAsia="Calibri"/>
        </w:rPr>
        <w:t>важное значение</w:t>
      </w:r>
      <w:proofErr w:type="gramEnd"/>
      <w:r w:rsidRPr="00EB7F06">
        <w:rPr>
          <w:rFonts w:eastAsia="Calibri"/>
        </w:rPr>
        <w:t xml:space="preserve"> имеет реализация принятых во всех муниципальных районах и городских округах Чувашской Республики муниципальных программ, которые направлены на создание здоровых и безопасных условий труда на предприятиях и в организациях, сокращение производственного травматизма. Приняты соответствующие муниципальные нормативные правовые акты, связанные с деятельностью координационных советов по охране труда при главе администрации муниципального образования, созданы службы охраны труда в структуре исполнительных органов местного самоуправления, определены функции и права специалиста по охране труда органа местного самоуправления, проводятся месячники по охране труда, смотры-конкурсы и т.д. </w:t>
      </w:r>
    </w:p>
    <w:p w:rsidR="00EB7F06" w:rsidRDefault="00EB7F06" w:rsidP="00377A19">
      <w:pPr>
        <w:widowControl/>
        <w:suppressAutoHyphens w:val="0"/>
        <w:autoSpaceDN w:val="0"/>
        <w:adjustRightInd w:val="0"/>
        <w:spacing w:line="247" w:lineRule="auto"/>
        <w:ind w:firstLine="709"/>
        <w:jc w:val="both"/>
        <w:rPr>
          <w:rFonts w:eastAsia="Calibri"/>
        </w:rPr>
      </w:pPr>
      <w:r w:rsidRPr="00EB7F06">
        <w:rPr>
          <w:rFonts w:eastAsia="Calibri"/>
        </w:rPr>
        <w:t xml:space="preserve">Кроме того, в целях совершенствования системы государственного управления охраной труда проводится работа по информационно-методической поддержке специалистов администраций </w:t>
      </w:r>
      <w:r w:rsidR="00746ED6" w:rsidRPr="00746ED6">
        <w:rPr>
          <w:rFonts w:eastAsia="Calibri"/>
        </w:rPr>
        <w:t>сельских поселений Канашского района Чувашской Республики.</w:t>
      </w:r>
    </w:p>
    <w:p w:rsidR="00377A19" w:rsidRPr="00377A19" w:rsidRDefault="00377A19" w:rsidP="00377A19">
      <w:pPr>
        <w:widowControl/>
        <w:suppressAutoHyphens w:val="0"/>
        <w:autoSpaceDN w:val="0"/>
        <w:adjustRightInd w:val="0"/>
        <w:spacing w:line="247" w:lineRule="auto"/>
        <w:ind w:firstLine="709"/>
        <w:jc w:val="both"/>
        <w:rPr>
          <w:rFonts w:eastAsia="Calibri"/>
        </w:rPr>
      </w:pPr>
    </w:p>
    <w:p w:rsidR="00EB7F06" w:rsidRPr="00EB7F06" w:rsidRDefault="00EB7F06" w:rsidP="00EB7F06">
      <w:pPr>
        <w:widowControl/>
        <w:suppressAutoHyphens w:val="0"/>
        <w:autoSpaceDN w:val="0"/>
        <w:adjustRightInd w:val="0"/>
        <w:spacing w:line="247" w:lineRule="auto"/>
        <w:jc w:val="center"/>
        <w:rPr>
          <w:rFonts w:eastAsia="Calibri"/>
          <w:b/>
        </w:rPr>
      </w:pPr>
      <w:r w:rsidRPr="00EB7F06">
        <w:rPr>
          <w:rFonts w:eastAsia="Calibri"/>
          <w:b/>
        </w:rPr>
        <w:t xml:space="preserve">Раздел II. Перечень и сведения о целевых индикаторах и показателях </w:t>
      </w:r>
    </w:p>
    <w:p w:rsidR="00EB7F06" w:rsidRPr="00377A19" w:rsidRDefault="00EB7F06" w:rsidP="00377A19">
      <w:pPr>
        <w:widowControl/>
        <w:suppressAutoHyphens w:val="0"/>
        <w:autoSpaceDN w:val="0"/>
        <w:adjustRightInd w:val="0"/>
        <w:spacing w:line="247" w:lineRule="auto"/>
        <w:jc w:val="center"/>
        <w:rPr>
          <w:rFonts w:eastAsia="Calibri"/>
          <w:b/>
        </w:rPr>
      </w:pPr>
      <w:r w:rsidRPr="00EB7F06">
        <w:rPr>
          <w:rFonts w:eastAsia="Calibri"/>
          <w:b/>
        </w:rPr>
        <w:t>подпрограммы с расшифровкой плановых значений по годам ее реализации</w:t>
      </w:r>
    </w:p>
    <w:p w:rsidR="00EB7F06" w:rsidRPr="00EB7F06" w:rsidRDefault="00EB7F06" w:rsidP="00EB7F06">
      <w:pPr>
        <w:widowControl/>
        <w:suppressAutoHyphens w:val="0"/>
        <w:autoSpaceDN w:val="0"/>
        <w:adjustRightInd w:val="0"/>
        <w:spacing w:line="247" w:lineRule="auto"/>
        <w:ind w:firstLine="709"/>
        <w:jc w:val="both"/>
        <w:rPr>
          <w:rFonts w:eastAsia="Calibri"/>
        </w:rPr>
      </w:pPr>
      <w:r w:rsidRPr="00EB7F06">
        <w:rPr>
          <w:rFonts w:eastAsia="Calibri"/>
        </w:rPr>
        <w:t>Целевыми индикаторами и показателями подпрограммы являются:</w:t>
      </w:r>
    </w:p>
    <w:p w:rsidR="00EB7F06" w:rsidRPr="00A07A49" w:rsidRDefault="00EB7F06" w:rsidP="00EB7F06">
      <w:pPr>
        <w:widowControl/>
        <w:suppressAutoHyphens w:val="0"/>
        <w:autoSpaceDN w:val="0"/>
        <w:adjustRightInd w:val="0"/>
        <w:spacing w:line="247" w:lineRule="auto"/>
        <w:ind w:firstLine="709"/>
        <w:jc w:val="both"/>
        <w:rPr>
          <w:rFonts w:eastAsia="Calibri"/>
        </w:rPr>
      </w:pPr>
      <w:r w:rsidRPr="00A07A49">
        <w:rPr>
          <w:rFonts w:eastAsia="Calibri"/>
        </w:rPr>
        <w:t>численность пострадавших в результате несчастных случаев на производстве со смертельным исходом в расчете на 1 тыс. работающих;</w:t>
      </w:r>
    </w:p>
    <w:p w:rsidR="00EB7F06" w:rsidRPr="00A07A49" w:rsidRDefault="00EB7F06" w:rsidP="00EB7F06">
      <w:pPr>
        <w:widowControl/>
        <w:suppressAutoHyphens w:val="0"/>
        <w:autoSpaceDN w:val="0"/>
        <w:adjustRightInd w:val="0"/>
        <w:spacing w:line="247" w:lineRule="auto"/>
        <w:ind w:firstLine="709"/>
        <w:jc w:val="both"/>
        <w:rPr>
          <w:rFonts w:eastAsia="Calibri"/>
        </w:rPr>
      </w:pPr>
      <w:r w:rsidRPr="00A07A49">
        <w:rPr>
          <w:rFonts w:eastAsia="Calibri"/>
        </w:rPr>
        <w:t>количество пострадавших на производстве на 1 тыс. работающих;</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 xml:space="preserve">доля </w:t>
      </w:r>
      <w:proofErr w:type="gramStart"/>
      <w:r w:rsidRPr="00A07A49">
        <w:rPr>
          <w:rFonts w:eastAsia="Calibri"/>
        </w:rPr>
        <w:t>обученных</w:t>
      </w:r>
      <w:proofErr w:type="gramEnd"/>
      <w:r w:rsidRPr="00A07A49">
        <w:rPr>
          <w:rFonts w:eastAsia="Calibri"/>
        </w:rPr>
        <w:t xml:space="preserve"> по охране труда в расчете на 100 работающих;</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В результате реализации мероприятий подпрограммы ожидается достижение к 2036 году следующих целевых индикаторов и показателей:</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численность пострадавших в результате несчастных случаев на производстве со смертельным исходом в расчете на 1 тыс. работающих:</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в 2019 году – 0,06 человека;</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в 2020 году – 0,06 человека;</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в 2021 году – 0,06 человека;</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в 2022 году – 0,05 человека;</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в 2023 году – 0,05 человека;</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в 2024 году – 0,05 человека;</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в 2025 году – 0,04 человека;</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в 2030 году – 0,04 человека;</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lastRenderedPageBreak/>
        <w:t>в 2035 году – 0,04 человека;</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количество пострадавших на производстве на 1 тыс. работающих:</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в 2019 году – 0,8 человека;</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в 2020 году – 0,8 человека;</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в 2021 году – 0,8 человека;</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в 2022 году – 0,7 человека;</w:t>
      </w:r>
    </w:p>
    <w:p w:rsidR="00EB7F06" w:rsidRPr="00A07A49" w:rsidRDefault="00EB7F06" w:rsidP="00EB7F06">
      <w:pPr>
        <w:widowControl/>
        <w:suppressAutoHyphens w:val="0"/>
        <w:autoSpaceDN w:val="0"/>
        <w:adjustRightInd w:val="0"/>
        <w:spacing w:line="247" w:lineRule="auto"/>
        <w:ind w:firstLine="709"/>
        <w:jc w:val="both"/>
        <w:rPr>
          <w:rFonts w:eastAsia="Calibri"/>
        </w:rPr>
      </w:pPr>
      <w:r w:rsidRPr="00A07A49">
        <w:rPr>
          <w:rFonts w:eastAsia="Calibri"/>
        </w:rPr>
        <w:t>в 2023 году – 0,7 человека;</w:t>
      </w:r>
    </w:p>
    <w:p w:rsidR="00EB7F06" w:rsidRPr="00A07A49" w:rsidRDefault="00EB7F06" w:rsidP="00EB7F06">
      <w:pPr>
        <w:widowControl/>
        <w:suppressAutoHyphens w:val="0"/>
        <w:autoSpaceDN w:val="0"/>
        <w:adjustRightInd w:val="0"/>
        <w:spacing w:line="247" w:lineRule="auto"/>
        <w:ind w:firstLine="709"/>
        <w:jc w:val="both"/>
        <w:rPr>
          <w:rFonts w:eastAsia="Calibri"/>
        </w:rPr>
      </w:pPr>
      <w:r w:rsidRPr="00A07A49">
        <w:rPr>
          <w:rFonts w:eastAsia="Calibri"/>
        </w:rPr>
        <w:t>в 2024 году – 0,7 человека;</w:t>
      </w:r>
    </w:p>
    <w:p w:rsidR="00EB7F06" w:rsidRPr="00A07A49" w:rsidRDefault="00EB7F06" w:rsidP="00EB7F06">
      <w:pPr>
        <w:widowControl/>
        <w:suppressAutoHyphens w:val="0"/>
        <w:autoSpaceDN w:val="0"/>
        <w:adjustRightInd w:val="0"/>
        <w:spacing w:line="247" w:lineRule="auto"/>
        <w:ind w:firstLine="709"/>
        <w:jc w:val="both"/>
        <w:rPr>
          <w:rFonts w:eastAsia="Calibri"/>
        </w:rPr>
      </w:pPr>
      <w:r w:rsidRPr="00A07A49">
        <w:rPr>
          <w:rFonts w:eastAsia="Calibri"/>
        </w:rPr>
        <w:t>в 2025 году – 0,7 человека;</w:t>
      </w:r>
    </w:p>
    <w:p w:rsidR="00EB7F06" w:rsidRPr="00A07A49" w:rsidRDefault="00EB7F06" w:rsidP="00EB7F06">
      <w:pPr>
        <w:widowControl/>
        <w:suppressAutoHyphens w:val="0"/>
        <w:autoSpaceDN w:val="0"/>
        <w:adjustRightInd w:val="0"/>
        <w:spacing w:line="247" w:lineRule="auto"/>
        <w:ind w:firstLine="709"/>
        <w:jc w:val="both"/>
        <w:rPr>
          <w:rFonts w:eastAsia="Calibri"/>
        </w:rPr>
      </w:pPr>
      <w:r w:rsidRPr="00A07A49">
        <w:rPr>
          <w:rFonts w:eastAsia="Calibri"/>
        </w:rPr>
        <w:t>в 2030 году – 0,7 человека;</w:t>
      </w:r>
    </w:p>
    <w:p w:rsidR="00EB7F06" w:rsidRPr="00A07A49" w:rsidRDefault="00EB7F06" w:rsidP="00EB7F06">
      <w:pPr>
        <w:widowControl/>
        <w:suppressAutoHyphens w:val="0"/>
        <w:autoSpaceDN w:val="0"/>
        <w:adjustRightInd w:val="0"/>
        <w:spacing w:line="247" w:lineRule="auto"/>
        <w:ind w:firstLine="709"/>
        <w:jc w:val="both"/>
        <w:rPr>
          <w:rFonts w:eastAsia="Calibri"/>
        </w:rPr>
      </w:pPr>
      <w:r w:rsidRPr="00A07A49">
        <w:rPr>
          <w:rFonts w:eastAsia="Calibri"/>
        </w:rPr>
        <w:t>в 2035 году – 0,7 человека;</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 xml:space="preserve">доля </w:t>
      </w:r>
      <w:proofErr w:type="gramStart"/>
      <w:r w:rsidRPr="00A07A49">
        <w:rPr>
          <w:rFonts w:eastAsia="Calibri"/>
        </w:rPr>
        <w:t>обученных</w:t>
      </w:r>
      <w:proofErr w:type="gramEnd"/>
      <w:r w:rsidRPr="00A07A49">
        <w:rPr>
          <w:rFonts w:eastAsia="Calibri"/>
        </w:rPr>
        <w:t xml:space="preserve"> по охране труда в расчете на 100 работающих:</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в 2019 году – 2,8 процента;</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в 2020 году – 2,9 процента;</w:t>
      </w:r>
    </w:p>
    <w:p w:rsidR="00EB7F06" w:rsidRPr="00A07A49" w:rsidRDefault="00EB7F06" w:rsidP="00EB7F06">
      <w:pPr>
        <w:widowControl/>
        <w:suppressAutoHyphens w:val="0"/>
        <w:autoSpaceDN w:val="0"/>
        <w:adjustRightInd w:val="0"/>
        <w:ind w:firstLine="709"/>
        <w:jc w:val="both"/>
        <w:rPr>
          <w:rFonts w:eastAsia="Calibri"/>
        </w:rPr>
      </w:pPr>
      <w:r w:rsidRPr="00A07A49">
        <w:rPr>
          <w:rFonts w:eastAsia="Calibri"/>
        </w:rPr>
        <w:t>в 2021 году – 3,0 процента;</w:t>
      </w:r>
    </w:p>
    <w:p w:rsidR="00EB7F06" w:rsidRPr="00A07A49" w:rsidRDefault="00EB7F06" w:rsidP="00EB7F06">
      <w:pPr>
        <w:widowControl/>
        <w:suppressAutoHyphens w:val="0"/>
        <w:autoSpaceDN w:val="0"/>
        <w:adjustRightInd w:val="0"/>
        <w:spacing w:line="247" w:lineRule="auto"/>
        <w:ind w:firstLine="709"/>
        <w:jc w:val="both"/>
        <w:rPr>
          <w:rFonts w:eastAsia="Calibri"/>
        </w:rPr>
      </w:pPr>
      <w:r w:rsidRPr="00A07A49">
        <w:rPr>
          <w:rFonts w:eastAsia="Calibri"/>
        </w:rPr>
        <w:t>в 2022 году – 3,0 процента;</w:t>
      </w:r>
    </w:p>
    <w:p w:rsidR="00EB7F06" w:rsidRPr="00A07A49" w:rsidRDefault="00EB7F06" w:rsidP="00EB7F06">
      <w:pPr>
        <w:widowControl/>
        <w:suppressAutoHyphens w:val="0"/>
        <w:autoSpaceDN w:val="0"/>
        <w:adjustRightInd w:val="0"/>
        <w:spacing w:line="247" w:lineRule="auto"/>
        <w:ind w:firstLine="709"/>
        <w:jc w:val="both"/>
        <w:rPr>
          <w:rFonts w:eastAsia="Calibri"/>
        </w:rPr>
      </w:pPr>
      <w:r w:rsidRPr="00A07A49">
        <w:rPr>
          <w:rFonts w:eastAsia="Calibri"/>
        </w:rPr>
        <w:t>в 2023 году – 3,2 процента;</w:t>
      </w:r>
    </w:p>
    <w:p w:rsidR="00EB7F06" w:rsidRPr="00A07A49" w:rsidRDefault="00EB7F06" w:rsidP="00EB7F06">
      <w:pPr>
        <w:widowControl/>
        <w:suppressAutoHyphens w:val="0"/>
        <w:autoSpaceDN w:val="0"/>
        <w:adjustRightInd w:val="0"/>
        <w:spacing w:line="247" w:lineRule="auto"/>
        <w:ind w:firstLine="709"/>
        <w:jc w:val="both"/>
        <w:rPr>
          <w:rFonts w:eastAsia="Calibri"/>
        </w:rPr>
      </w:pPr>
      <w:r w:rsidRPr="00A07A49">
        <w:rPr>
          <w:rFonts w:eastAsia="Calibri"/>
        </w:rPr>
        <w:t>в 2024 году – 3,2 процента;</w:t>
      </w:r>
    </w:p>
    <w:p w:rsidR="00EB7F06" w:rsidRPr="00A07A49" w:rsidRDefault="00EB7F06" w:rsidP="00EB7F06">
      <w:pPr>
        <w:widowControl/>
        <w:suppressAutoHyphens w:val="0"/>
        <w:autoSpaceDN w:val="0"/>
        <w:adjustRightInd w:val="0"/>
        <w:spacing w:line="247" w:lineRule="auto"/>
        <w:ind w:firstLine="709"/>
        <w:jc w:val="both"/>
        <w:rPr>
          <w:rFonts w:eastAsia="Calibri"/>
        </w:rPr>
      </w:pPr>
      <w:r w:rsidRPr="00A07A49">
        <w:rPr>
          <w:rFonts w:eastAsia="Calibri"/>
        </w:rPr>
        <w:t>в 2025 году – 3,5 процента;</w:t>
      </w:r>
    </w:p>
    <w:p w:rsidR="00EB7F06" w:rsidRPr="00A07A49" w:rsidRDefault="00EB7F06" w:rsidP="00EB7F06">
      <w:pPr>
        <w:widowControl/>
        <w:suppressAutoHyphens w:val="0"/>
        <w:autoSpaceDN w:val="0"/>
        <w:adjustRightInd w:val="0"/>
        <w:spacing w:line="247" w:lineRule="auto"/>
        <w:ind w:firstLine="709"/>
        <w:jc w:val="both"/>
        <w:rPr>
          <w:rFonts w:eastAsia="Calibri"/>
        </w:rPr>
      </w:pPr>
      <w:r w:rsidRPr="00A07A49">
        <w:rPr>
          <w:rFonts w:eastAsia="Calibri"/>
        </w:rPr>
        <w:t>в 2030 году – 3,5 процента;</w:t>
      </w:r>
    </w:p>
    <w:p w:rsidR="00EB7F06" w:rsidRPr="00A07A49" w:rsidRDefault="00EB7F06" w:rsidP="00EB7F06">
      <w:pPr>
        <w:widowControl/>
        <w:suppressAutoHyphens w:val="0"/>
        <w:autoSpaceDN w:val="0"/>
        <w:adjustRightInd w:val="0"/>
        <w:spacing w:line="247" w:lineRule="auto"/>
        <w:ind w:firstLine="709"/>
        <w:jc w:val="both"/>
        <w:rPr>
          <w:rFonts w:eastAsia="Calibri"/>
        </w:rPr>
      </w:pPr>
      <w:r w:rsidRPr="00A07A49">
        <w:rPr>
          <w:rFonts w:eastAsia="Calibri"/>
        </w:rPr>
        <w:t>в 2035 году – 4,0 процента;</w:t>
      </w:r>
    </w:p>
    <w:p w:rsidR="00A07A49" w:rsidRDefault="00A07A49" w:rsidP="00EB7F06">
      <w:pPr>
        <w:widowControl/>
        <w:suppressAutoHyphens w:val="0"/>
        <w:autoSpaceDN w:val="0"/>
        <w:adjustRightInd w:val="0"/>
        <w:spacing w:line="247" w:lineRule="auto"/>
        <w:jc w:val="center"/>
        <w:rPr>
          <w:rFonts w:eastAsia="Calibri"/>
          <w:b/>
        </w:rPr>
      </w:pPr>
    </w:p>
    <w:p w:rsidR="00EB7F06" w:rsidRPr="00DA40EC" w:rsidRDefault="00EB7F06" w:rsidP="00EB7F06">
      <w:pPr>
        <w:widowControl/>
        <w:suppressAutoHyphens w:val="0"/>
        <w:autoSpaceDN w:val="0"/>
        <w:adjustRightInd w:val="0"/>
        <w:spacing w:line="247" w:lineRule="auto"/>
        <w:jc w:val="center"/>
        <w:rPr>
          <w:rFonts w:eastAsia="Calibri"/>
          <w:b/>
        </w:rPr>
      </w:pPr>
      <w:r w:rsidRPr="00DA40EC">
        <w:rPr>
          <w:rFonts w:eastAsia="Calibri"/>
          <w:b/>
        </w:rPr>
        <w:t xml:space="preserve">Раздел III. Характеристики основных мероприятий, мероприятий </w:t>
      </w:r>
    </w:p>
    <w:p w:rsidR="00EB7F06" w:rsidRPr="00DA40EC" w:rsidRDefault="00EB7F06" w:rsidP="00EB7F06">
      <w:pPr>
        <w:widowControl/>
        <w:suppressAutoHyphens w:val="0"/>
        <w:autoSpaceDN w:val="0"/>
        <w:adjustRightInd w:val="0"/>
        <w:spacing w:line="247" w:lineRule="auto"/>
        <w:jc w:val="center"/>
        <w:rPr>
          <w:rFonts w:eastAsia="Calibri"/>
          <w:b/>
        </w:rPr>
      </w:pPr>
      <w:r w:rsidRPr="00DA40EC">
        <w:rPr>
          <w:rFonts w:eastAsia="Calibri"/>
          <w:b/>
        </w:rPr>
        <w:t>подпрограммы с указанием сроков и этапов их реализации</w:t>
      </w:r>
    </w:p>
    <w:p w:rsidR="00EB7F06" w:rsidRPr="00DA40EC" w:rsidRDefault="00EB7F06" w:rsidP="00EB7F06">
      <w:pPr>
        <w:widowControl/>
        <w:suppressAutoHyphens w:val="0"/>
        <w:autoSpaceDN w:val="0"/>
        <w:adjustRightInd w:val="0"/>
        <w:spacing w:line="247" w:lineRule="auto"/>
        <w:rPr>
          <w:rFonts w:eastAsia="Calibri"/>
        </w:rPr>
      </w:pPr>
    </w:p>
    <w:p w:rsidR="00EB7F06" w:rsidRPr="00DA40EC" w:rsidRDefault="00EB7F06" w:rsidP="00EB7F06">
      <w:pPr>
        <w:widowControl/>
        <w:suppressAutoHyphens w:val="0"/>
        <w:autoSpaceDN w:val="0"/>
        <w:adjustRightInd w:val="0"/>
        <w:spacing w:line="247" w:lineRule="auto"/>
        <w:ind w:firstLine="709"/>
        <w:jc w:val="both"/>
        <w:rPr>
          <w:rFonts w:eastAsia="Calibri"/>
        </w:rPr>
      </w:pPr>
      <w:r w:rsidRPr="00DA40EC">
        <w:rPr>
          <w:rFonts w:eastAsia="Calibri"/>
        </w:rPr>
        <w:t xml:space="preserve">Основные мероприятия подпрограммы направлены на реализацию поставленных целей и задач подпрограммы и </w:t>
      </w:r>
      <w:r w:rsidR="00746ED6" w:rsidRPr="00DA40EC">
        <w:rPr>
          <w:rFonts w:eastAsia="Calibri"/>
        </w:rPr>
        <w:t>Муниципаль</w:t>
      </w:r>
      <w:r w:rsidRPr="00DA40EC">
        <w:rPr>
          <w:rFonts w:eastAsia="Calibri"/>
        </w:rPr>
        <w:t xml:space="preserve">ной программы в целом. </w:t>
      </w:r>
    </w:p>
    <w:p w:rsidR="00EB7F06" w:rsidRPr="00DA40EC" w:rsidRDefault="00EB7F06" w:rsidP="00EB7F06">
      <w:pPr>
        <w:widowControl/>
        <w:suppressAutoHyphens w:val="0"/>
        <w:autoSpaceDN w:val="0"/>
        <w:adjustRightInd w:val="0"/>
        <w:spacing w:line="247" w:lineRule="auto"/>
        <w:ind w:firstLine="709"/>
        <w:jc w:val="both"/>
        <w:rPr>
          <w:rFonts w:eastAsia="Calibri"/>
        </w:rPr>
      </w:pPr>
      <w:r w:rsidRPr="00DA40EC">
        <w:rPr>
          <w:rFonts w:eastAsia="Calibri"/>
        </w:rPr>
        <w:t xml:space="preserve">Основное мероприятие 1. Организационно-техническое обеспечение охраны труда и здоровья </w:t>
      </w:r>
      <w:proofErr w:type="gramStart"/>
      <w:r w:rsidRPr="00DA40EC">
        <w:rPr>
          <w:rFonts w:eastAsia="Calibri"/>
        </w:rPr>
        <w:t>работающих</w:t>
      </w:r>
      <w:proofErr w:type="gramEnd"/>
      <w:r w:rsidRPr="00DA40EC">
        <w:rPr>
          <w:rFonts w:eastAsia="Calibri"/>
        </w:rPr>
        <w:t>.</w:t>
      </w:r>
    </w:p>
    <w:p w:rsidR="00EB7F06" w:rsidRPr="00DA40EC" w:rsidRDefault="00EB7F06" w:rsidP="00EB7F06">
      <w:pPr>
        <w:widowControl/>
        <w:suppressAutoHyphens w:val="0"/>
        <w:autoSpaceDN w:val="0"/>
        <w:adjustRightInd w:val="0"/>
        <w:spacing w:line="247" w:lineRule="auto"/>
        <w:ind w:firstLine="709"/>
        <w:jc w:val="both"/>
        <w:rPr>
          <w:rFonts w:eastAsia="Calibri"/>
        </w:rPr>
      </w:pPr>
      <w:r w:rsidRPr="00DA40EC">
        <w:rPr>
          <w:rFonts w:eastAsia="Calibri"/>
        </w:rPr>
        <w:t xml:space="preserve"> Мероприятие 1.1. Проведение мониторинга условий и охраны труда.</w:t>
      </w:r>
    </w:p>
    <w:p w:rsidR="00EB7F06" w:rsidRPr="00DA40EC" w:rsidRDefault="00EB7F06" w:rsidP="00EB7F06">
      <w:pPr>
        <w:widowControl/>
        <w:suppressAutoHyphens w:val="0"/>
        <w:autoSpaceDN w:val="0"/>
        <w:adjustRightInd w:val="0"/>
        <w:spacing w:line="247" w:lineRule="auto"/>
        <w:ind w:firstLine="709"/>
        <w:jc w:val="both"/>
        <w:rPr>
          <w:rFonts w:eastAsia="Calibri"/>
        </w:rPr>
      </w:pPr>
      <w:r w:rsidRPr="00DA40EC">
        <w:rPr>
          <w:rFonts w:eastAsia="Calibri"/>
        </w:rPr>
        <w:t xml:space="preserve"> В республике внедрена уникальная система мониторинга условий и охраны труда, не имеющая аналогов в России, в соответствии с постановлением Кабинета Министров Чувашской Республики от 29 января 2007 г. № 12 «О мониторинге условий и охраны труда». Предложенная модель мониторинга позволяет не только учитывать и анализировать результаты проведенной работы, но и прогнозировать развитие ситуации и в дальнейшем предупреждать негативные последствия, </w:t>
      </w:r>
      <w:proofErr w:type="gramStart"/>
      <w:r w:rsidRPr="00DA40EC">
        <w:rPr>
          <w:rFonts w:eastAsia="Calibri"/>
        </w:rPr>
        <w:t>а</w:t>
      </w:r>
      <w:proofErr w:type="gramEnd"/>
      <w:r w:rsidRPr="00DA40EC">
        <w:rPr>
          <w:rFonts w:eastAsia="Calibri"/>
        </w:rPr>
        <w:t xml:space="preserve"> следовательно, перейти к полноценной системе управления профессиональными рисками.</w:t>
      </w:r>
    </w:p>
    <w:p w:rsidR="00EB7F06" w:rsidRPr="00DA40EC" w:rsidRDefault="00EB7F06" w:rsidP="00EB7F06">
      <w:pPr>
        <w:widowControl/>
        <w:suppressAutoHyphens w:val="0"/>
        <w:autoSpaceDN w:val="0"/>
        <w:adjustRightInd w:val="0"/>
        <w:spacing w:line="247" w:lineRule="auto"/>
        <w:ind w:firstLine="709"/>
        <w:jc w:val="both"/>
        <w:rPr>
          <w:rFonts w:eastAsia="Calibri"/>
        </w:rPr>
      </w:pPr>
      <w:r w:rsidRPr="00DA40EC">
        <w:rPr>
          <w:rFonts w:eastAsia="Calibri"/>
        </w:rPr>
        <w:t>Мероприятие 1.2. Материально-техническое и программное обеспечение мониторинга условий и охраны труда.</w:t>
      </w:r>
    </w:p>
    <w:p w:rsidR="00EB7F06" w:rsidRPr="00DA40EC" w:rsidRDefault="00EB7F06" w:rsidP="00EB7F06">
      <w:pPr>
        <w:widowControl/>
        <w:suppressAutoHyphens w:val="0"/>
        <w:autoSpaceDN w:val="0"/>
        <w:adjustRightInd w:val="0"/>
        <w:spacing w:line="247" w:lineRule="auto"/>
        <w:ind w:firstLine="709"/>
        <w:jc w:val="both"/>
        <w:rPr>
          <w:rFonts w:eastAsia="Calibri"/>
        </w:rPr>
      </w:pPr>
      <w:r w:rsidRPr="00DA40EC">
        <w:rPr>
          <w:rFonts w:eastAsia="Calibri"/>
        </w:rPr>
        <w:t>В рамках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w:t>
      </w:r>
    </w:p>
    <w:p w:rsidR="00EB7F06" w:rsidRPr="00DA40EC" w:rsidRDefault="00EB7F06" w:rsidP="00EB7F06">
      <w:pPr>
        <w:widowControl/>
        <w:suppressAutoHyphens w:val="0"/>
        <w:autoSpaceDN w:val="0"/>
        <w:adjustRightInd w:val="0"/>
        <w:spacing w:line="235" w:lineRule="auto"/>
        <w:ind w:firstLine="709"/>
        <w:jc w:val="both"/>
        <w:rPr>
          <w:rFonts w:eastAsia="Calibri"/>
        </w:rPr>
      </w:pPr>
      <w:r w:rsidRPr="00DA40EC">
        <w:rPr>
          <w:rFonts w:eastAsia="Calibri"/>
        </w:rPr>
        <w:t>Подпрограмма реализуется в 2019–2035 годах в три этапа:</w:t>
      </w:r>
    </w:p>
    <w:p w:rsidR="00EB7F06" w:rsidRPr="00DA40EC" w:rsidRDefault="00EB7F06" w:rsidP="00EB7F06">
      <w:pPr>
        <w:widowControl/>
        <w:suppressAutoHyphens w:val="0"/>
        <w:autoSpaceDN w:val="0"/>
        <w:adjustRightInd w:val="0"/>
        <w:spacing w:line="235" w:lineRule="auto"/>
        <w:ind w:firstLine="709"/>
        <w:jc w:val="both"/>
        <w:rPr>
          <w:rFonts w:eastAsia="Calibri"/>
        </w:rPr>
      </w:pPr>
      <w:r w:rsidRPr="00DA40EC">
        <w:rPr>
          <w:rFonts w:eastAsia="Calibri"/>
        </w:rPr>
        <w:t>1 этап – 2019–2025 годы;</w:t>
      </w:r>
    </w:p>
    <w:p w:rsidR="00EB7F06" w:rsidRPr="00DA40EC" w:rsidRDefault="00EB7F06" w:rsidP="00EB7F06">
      <w:pPr>
        <w:widowControl/>
        <w:suppressAutoHyphens w:val="0"/>
        <w:autoSpaceDN w:val="0"/>
        <w:adjustRightInd w:val="0"/>
        <w:spacing w:line="235" w:lineRule="auto"/>
        <w:ind w:firstLine="709"/>
        <w:jc w:val="both"/>
        <w:rPr>
          <w:rFonts w:eastAsia="Calibri"/>
        </w:rPr>
      </w:pPr>
      <w:r w:rsidRPr="00DA40EC">
        <w:rPr>
          <w:rFonts w:eastAsia="Calibri"/>
        </w:rPr>
        <w:t>2 этап – 2026–2030 годы;</w:t>
      </w:r>
    </w:p>
    <w:p w:rsidR="00EB7F06" w:rsidRDefault="00EB7F06" w:rsidP="00EB7F06">
      <w:pPr>
        <w:widowControl/>
        <w:suppressAutoHyphens w:val="0"/>
        <w:autoSpaceDN w:val="0"/>
        <w:adjustRightInd w:val="0"/>
        <w:spacing w:line="235" w:lineRule="auto"/>
        <w:ind w:firstLine="709"/>
        <w:jc w:val="both"/>
        <w:rPr>
          <w:rFonts w:eastAsia="Calibri"/>
        </w:rPr>
      </w:pPr>
      <w:r w:rsidRPr="00DA40EC">
        <w:rPr>
          <w:rFonts w:eastAsia="Calibri"/>
        </w:rPr>
        <w:t>3 этап – 2031–2035 годы.</w:t>
      </w:r>
    </w:p>
    <w:p w:rsidR="00A07A49" w:rsidRDefault="00A07A49" w:rsidP="00EB7F06">
      <w:pPr>
        <w:widowControl/>
        <w:suppressAutoHyphens w:val="0"/>
        <w:autoSpaceDN w:val="0"/>
        <w:adjustRightInd w:val="0"/>
        <w:spacing w:line="235" w:lineRule="auto"/>
        <w:ind w:firstLine="709"/>
        <w:jc w:val="both"/>
        <w:rPr>
          <w:rFonts w:eastAsia="Calibri"/>
        </w:rPr>
      </w:pPr>
    </w:p>
    <w:p w:rsidR="00A07A49" w:rsidRDefault="00A07A49" w:rsidP="00EB7F06">
      <w:pPr>
        <w:widowControl/>
        <w:suppressAutoHyphens w:val="0"/>
        <w:autoSpaceDN w:val="0"/>
        <w:adjustRightInd w:val="0"/>
        <w:spacing w:line="235" w:lineRule="auto"/>
        <w:ind w:firstLine="709"/>
        <w:jc w:val="both"/>
        <w:rPr>
          <w:rFonts w:eastAsia="Calibri"/>
        </w:rPr>
      </w:pPr>
    </w:p>
    <w:p w:rsidR="00A07A49" w:rsidRDefault="00A07A49" w:rsidP="00EB7F06">
      <w:pPr>
        <w:widowControl/>
        <w:suppressAutoHyphens w:val="0"/>
        <w:autoSpaceDN w:val="0"/>
        <w:adjustRightInd w:val="0"/>
        <w:spacing w:line="235" w:lineRule="auto"/>
        <w:ind w:firstLine="709"/>
        <w:jc w:val="both"/>
        <w:rPr>
          <w:rFonts w:eastAsia="Calibri"/>
        </w:rPr>
      </w:pPr>
    </w:p>
    <w:p w:rsidR="00AF29B6" w:rsidRDefault="00AF29B6" w:rsidP="00EB7F06">
      <w:pPr>
        <w:widowControl/>
        <w:suppressAutoHyphens w:val="0"/>
        <w:autoSpaceDN w:val="0"/>
        <w:adjustRightInd w:val="0"/>
        <w:spacing w:line="235" w:lineRule="auto"/>
        <w:ind w:firstLine="709"/>
        <w:jc w:val="both"/>
        <w:rPr>
          <w:rFonts w:eastAsia="Calibri"/>
        </w:rPr>
      </w:pPr>
    </w:p>
    <w:p w:rsidR="009C6C69" w:rsidRPr="00DA40EC" w:rsidRDefault="009C6C69" w:rsidP="00EB7F06">
      <w:pPr>
        <w:widowControl/>
        <w:suppressAutoHyphens w:val="0"/>
        <w:autoSpaceDN w:val="0"/>
        <w:adjustRightInd w:val="0"/>
        <w:spacing w:line="235" w:lineRule="auto"/>
        <w:ind w:firstLine="709"/>
        <w:jc w:val="both"/>
        <w:rPr>
          <w:rFonts w:eastAsia="Calibri"/>
        </w:rPr>
      </w:pPr>
    </w:p>
    <w:p w:rsidR="00EB7F06" w:rsidRPr="00DA40EC" w:rsidRDefault="00EB7F06" w:rsidP="00EB7F06">
      <w:pPr>
        <w:widowControl/>
        <w:suppressAutoHyphens w:val="0"/>
        <w:autoSpaceDN w:val="0"/>
        <w:adjustRightInd w:val="0"/>
        <w:spacing w:line="235" w:lineRule="auto"/>
        <w:ind w:firstLine="709"/>
        <w:jc w:val="both"/>
        <w:rPr>
          <w:rFonts w:eastAsia="Calibri"/>
        </w:rPr>
      </w:pPr>
    </w:p>
    <w:p w:rsidR="00EB7F06" w:rsidRPr="00DA40EC" w:rsidRDefault="00EB7F06" w:rsidP="00EB7F06">
      <w:pPr>
        <w:widowControl/>
        <w:suppressAutoHyphens w:val="0"/>
        <w:autoSpaceDN w:val="0"/>
        <w:adjustRightInd w:val="0"/>
        <w:spacing w:line="235" w:lineRule="auto"/>
        <w:jc w:val="center"/>
        <w:outlineLvl w:val="0"/>
        <w:rPr>
          <w:rFonts w:eastAsia="Calibri"/>
          <w:b/>
        </w:rPr>
      </w:pPr>
      <w:r w:rsidRPr="00DA40EC">
        <w:rPr>
          <w:rFonts w:eastAsia="Calibri"/>
          <w:b/>
        </w:rPr>
        <w:lastRenderedPageBreak/>
        <w:t xml:space="preserve">Раздел IV. Обоснование объема финансовых ресурсов, необходимых </w:t>
      </w:r>
    </w:p>
    <w:p w:rsidR="00EB7F06" w:rsidRPr="00DA40EC" w:rsidRDefault="00EB7F06" w:rsidP="00EB7F06">
      <w:pPr>
        <w:widowControl/>
        <w:suppressAutoHyphens w:val="0"/>
        <w:autoSpaceDN w:val="0"/>
        <w:adjustRightInd w:val="0"/>
        <w:spacing w:line="235" w:lineRule="auto"/>
        <w:jc w:val="center"/>
        <w:outlineLvl w:val="0"/>
        <w:rPr>
          <w:rFonts w:eastAsia="Calibri"/>
          <w:b/>
        </w:rPr>
      </w:pPr>
      <w:proofErr w:type="gramStart"/>
      <w:r w:rsidRPr="00DA40EC">
        <w:rPr>
          <w:rFonts w:eastAsia="Calibri"/>
          <w:b/>
        </w:rPr>
        <w:t xml:space="preserve">для реализации подпрограммы (с расшифровкой по источникам </w:t>
      </w:r>
      <w:proofErr w:type="gramEnd"/>
    </w:p>
    <w:p w:rsidR="00EB7F06" w:rsidRPr="00DA40EC" w:rsidRDefault="00EB7F06" w:rsidP="00EB7F06">
      <w:pPr>
        <w:widowControl/>
        <w:suppressAutoHyphens w:val="0"/>
        <w:autoSpaceDN w:val="0"/>
        <w:adjustRightInd w:val="0"/>
        <w:spacing w:line="235" w:lineRule="auto"/>
        <w:jc w:val="center"/>
        <w:outlineLvl w:val="0"/>
        <w:rPr>
          <w:rFonts w:eastAsia="Calibri"/>
          <w:b/>
        </w:rPr>
      </w:pPr>
      <w:r w:rsidRPr="00DA40EC">
        <w:rPr>
          <w:rFonts w:eastAsia="Calibri"/>
          <w:b/>
        </w:rPr>
        <w:t>финансирования, по этапам и годам реализации подпрограммы)</w:t>
      </w:r>
    </w:p>
    <w:p w:rsidR="00EB7F06" w:rsidRPr="00DA40EC" w:rsidRDefault="00EB7F06" w:rsidP="00EB7F06">
      <w:pPr>
        <w:widowControl/>
        <w:suppressAutoHyphens w:val="0"/>
        <w:autoSpaceDN w:val="0"/>
        <w:adjustRightInd w:val="0"/>
        <w:spacing w:line="235" w:lineRule="auto"/>
        <w:ind w:firstLine="709"/>
        <w:jc w:val="both"/>
        <w:rPr>
          <w:rFonts w:eastAsia="Calibri"/>
        </w:rPr>
      </w:pPr>
    </w:p>
    <w:p w:rsidR="00EB7F06" w:rsidRPr="00DA40EC" w:rsidRDefault="00EB7F06" w:rsidP="00EB7F06">
      <w:pPr>
        <w:widowControl/>
        <w:suppressAutoHyphens w:val="0"/>
        <w:autoSpaceDN w:val="0"/>
        <w:spacing w:line="235" w:lineRule="auto"/>
        <w:ind w:firstLine="709"/>
        <w:jc w:val="both"/>
        <w:rPr>
          <w:lang w:eastAsia="ru-RU"/>
        </w:rPr>
      </w:pPr>
      <w:r w:rsidRPr="00DA40EC">
        <w:rPr>
          <w:lang w:eastAsia="ru-RU"/>
        </w:rPr>
        <w:t xml:space="preserve">Общий объем финансирования подпрограммы в 2019–2035 годах составляет </w:t>
      </w:r>
      <w:r w:rsidR="007312F4" w:rsidRPr="00DA40EC">
        <w:rPr>
          <w:lang w:eastAsia="ru-RU"/>
        </w:rPr>
        <w:t>101</w:t>
      </w:r>
      <w:r w:rsidR="0078262D">
        <w:rPr>
          <w:lang w:eastAsia="ru-RU"/>
        </w:rPr>
        <w:t>4</w:t>
      </w:r>
      <w:r w:rsidR="008A177E" w:rsidRPr="00DA40EC">
        <w:rPr>
          <w:lang w:eastAsia="ru-RU"/>
        </w:rPr>
        <w:t>,</w:t>
      </w:r>
      <w:r w:rsidR="0078262D">
        <w:rPr>
          <w:lang w:eastAsia="ru-RU"/>
        </w:rPr>
        <w:t>6</w:t>
      </w:r>
      <w:r w:rsidRPr="00DA40EC">
        <w:rPr>
          <w:rFonts w:eastAsia="Calibri"/>
        </w:rPr>
        <w:t xml:space="preserve"> </w:t>
      </w:r>
      <w:r w:rsidRPr="00DA40EC">
        <w:rPr>
          <w:lang w:eastAsia="ru-RU"/>
        </w:rPr>
        <w:t>тыс. рублей, в том числе за счет средств:</w:t>
      </w:r>
    </w:p>
    <w:p w:rsidR="008A177E" w:rsidRPr="00DA40EC" w:rsidRDefault="008A177E" w:rsidP="00EB7F06">
      <w:pPr>
        <w:widowControl/>
        <w:suppressAutoHyphens w:val="0"/>
        <w:autoSpaceDN w:val="0"/>
        <w:spacing w:line="235" w:lineRule="auto"/>
        <w:ind w:firstLine="709"/>
        <w:jc w:val="both"/>
        <w:rPr>
          <w:lang w:eastAsia="ru-RU"/>
        </w:rPr>
      </w:pPr>
      <w:r w:rsidRPr="00DA40EC">
        <w:rPr>
          <w:lang w:eastAsia="ru-RU"/>
        </w:rPr>
        <w:t>местного бюджета Канашского района Чувашской Республики -</w:t>
      </w:r>
      <w:r w:rsidR="007312F4" w:rsidRPr="00DA40EC">
        <w:rPr>
          <w:lang w:eastAsia="ru-RU"/>
        </w:rPr>
        <w:t>101</w:t>
      </w:r>
      <w:r w:rsidR="0078262D">
        <w:rPr>
          <w:lang w:eastAsia="ru-RU"/>
        </w:rPr>
        <w:t>4,6</w:t>
      </w:r>
      <w:r w:rsidRPr="00DA40EC">
        <w:rPr>
          <w:lang w:eastAsia="ru-RU"/>
        </w:rPr>
        <w:t xml:space="preserve"> тыс. рублей (100%);</w:t>
      </w:r>
    </w:p>
    <w:p w:rsidR="00EB7F06" w:rsidRPr="00DA40EC" w:rsidRDefault="00EB7F06" w:rsidP="00EB7F06">
      <w:pPr>
        <w:widowControl/>
        <w:suppressAutoHyphens w:val="0"/>
        <w:autoSpaceDN w:val="0"/>
        <w:spacing w:line="235" w:lineRule="auto"/>
        <w:ind w:firstLine="709"/>
        <w:jc w:val="both"/>
        <w:rPr>
          <w:lang w:eastAsia="ru-RU"/>
        </w:rPr>
      </w:pPr>
      <w:r w:rsidRPr="00DA40EC">
        <w:rPr>
          <w:lang w:eastAsia="ru-RU"/>
        </w:rPr>
        <w:t xml:space="preserve">республиканского бюджета Чувашской Республики – </w:t>
      </w:r>
      <w:r w:rsidR="008A177E" w:rsidRPr="00DA40EC">
        <w:rPr>
          <w:lang w:eastAsia="ru-RU"/>
        </w:rPr>
        <w:t>0</w:t>
      </w:r>
      <w:r w:rsidRPr="00DA40EC">
        <w:rPr>
          <w:lang w:eastAsia="ru-RU"/>
        </w:rPr>
        <w:t xml:space="preserve"> тыс. рублей;</w:t>
      </w:r>
    </w:p>
    <w:p w:rsidR="00EB7F06" w:rsidRPr="00DA40EC" w:rsidRDefault="00EB7F06" w:rsidP="00EB7F06">
      <w:pPr>
        <w:widowControl/>
        <w:suppressAutoHyphens w:val="0"/>
        <w:autoSpaceDN w:val="0"/>
        <w:spacing w:line="235" w:lineRule="auto"/>
        <w:ind w:firstLine="709"/>
        <w:jc w:val="both"/>
        <w:rPr>
          <w:rFonts w:eastAsia="Calibri"/>
        </w:rPr>
      </w:pPr>
      <w:r w:rsidRPr="00DA40EC">
        <w:rPr>
          <w:rFonts w:eastAsia="Calibri"/>
        </w:rPr>
        <w:t xml:space="preserve">Государственного учреждения – регионального отделения Фонда социального страхования Российской Федерации по Чувашской Республике – Чувашии – </w:t>
      </w:r>
      <w:r w:rsidR="008A177E" w:rsidRPr="00DA40EC">
        <w:rPr>
          <w:rFonts w:eastAsia="Calibri"/>
        </w:rPr>
        <w:t>0</w:t>
      </w:r>
      <w:r w:rsidRPr="00DA40EC">
        <w:rPr>
          <w:rFonts w:eastAsia="Calibri"/>
        </w:rPr>
        <w:t xml:space="preserve"> тыс. рублей;</w:t>
      </w:r>
    </w:p>
    <w:p w:rsidR="00EB7F06" w:rsidRPr="00DA40EC" w:rsidRDefault="00EB7F06" w:rsidP="00EB7F06">
      <w:pPr>
        <w:widowControl/>
        <w:suppressAutoHyphens w:val="0"/>
        <w:autoSpaceDN w:val="0"/>
        <w:spacing w:line="235" w:lineRule="auto"/>
        <w:ind w:firstLine="709"/>
        <w:jc w:val="both"/>
        <w:rPr>
          <w:rFonts w:eastAsia="Calibri"/>
        </w:rPr>
      </w:pPr>
      <w:r w:rsidRPr="00DA40EC">
        <w:rPr>
          <w:rFonts w:eastAsia="Calibri"/>
        </w:rPr>
        <w:t xml:space="preserve">внебюджетных источников – </w:t>
      </w:r>
      <w:r w:rsidR="008A177E" w:rsidRPr="00DA40EC">
        <w:rPr>
          <w:rFonts w:eastAsia="Calibri"/>
        </w:rPr>
        <w:t>0</w:t>
      </w:r>
      <w:r w:rsidRPr="00DA40EC">
        <w:rPr>
          <w:rFonts w:eastAsia="Calibri"/>
        </w:rPr>
        <w:t xml:space="preserve"> тыс. рублей.</w:t>
      </w:r>
    </w:p>
    <w:p w:rsidR="008A177E" w:rsidRPr="00DA40EC" w:rsidRDefault="008A177E" w:rsidP="00EB7F06">
      <w:pPr>
        <w:widowControl/>
        <w:suppressAutoHyphens w:val="0"/>
        <w:autoSpaceDN w:val="0"/>
        <w:spacing w:line="235" w:lineRule="auto"/>
        <w:ind w:firstLine="709"/>
        <w:jc w:val="both"/>
        <w:rPr>
          <w:lang w:eastAsia="ru-RU"/>
        </w:rPr>
      </w:pPr>
    </w:p>
    <w:p w:rsidR="00EB7F06" w:rsidRPr="00DA40EC" w:rsidRDefault="00EB7F06" w:rsidP="00EB7F06">
      <w:pPr>
        <w:widowControl/>
        <w:suppressAutoHyphens w:val="0"/>
        <w:autoSpaceDN w:val="0"/>
        <w:spacing w:line="235" w:lineRule="auto"/>
        <w:ind w:firstLine="709"/>
        <w:jc w:val="both"/>
        <w:rPr>
          <w:lang w:eastAsia="ru-RU"/>
        </w:rPr>
      </w:pPr>
      <w:r w:rsidRPr="00DA40EC">
        <w:rPr>
          <w:lang w:eastAsia="ru-RU"/>
        </w:rPr>
        <w:t xml:space="preserve">Прогнозируемый объем финансирования подпрограммы на 1 этапе (2019–2025 годы) составляет </w:t>
      </w:r>
      <w:r w:rsidR="007312F4" w:rsidRPr="00DA40EC">
        <w:rPr>
          <w:lang w:eastAsia="ru-RU"/>
        </w:rPr>
        <w:t>41</w:t>
      </w:r>
      <w:r w:rsidR="0078262D">
        <w:rPr>
          <w:lang w:eastAsia="ru-RU"/>
        </w:rPr>
        <w:t>4,6</w:t>
      </w:r>
      <w:r w:rsidRPr="00DA40EC">
        <w:rPr>
          <w:lang w:eastAsia="ru-RU"/>
        </w:rPr>
        <w:t xml:space="preserve"> тыс. рублей, в том числе за счет средств:</w:t>
      </w:r>
    </w:p>
    <w:p w:rsidR="008A177E" w:rsidRPr="00DA40EC" w:rsidRDefault="007312F4" w:rsidP="007312F4">
      <w:pPr>
        <w:widowControl/>
        <w:suppressAutoHyphens w:val="0"/>
        <w:autoSpaceDN w:val="0"/>
        <w:spacing w:line="235" w:lineRule="auto"/>
        <w:ind w:firstLine="709"/>
        <w:jc w:val="both"/>
        <w:rPr>
          <w:lang w:eastAsia="ru-RU"/>
        </w:rPr>
      </w:pPr>
      <w:r w:rsidRPr="00DA40EC">
        <w:rPr>
          <w:lang w:eastAsia="ru-RU"/>
        </w:rPr>
        <w:t>местного бюджета Канашского района Чувашской Республики -</w:t>
      </w:r>
      <w:r w:rsidR="0078262D">
        <w:rPr>
          <w:lang w:eastAsia="ru-RU"/>
        </w:rPr>
        <w:t xml:space="preserve"> </w:t>
      </w:r>
      <w:r w:rsidRPr="00DA40EC">
        <w:rPr>
          <w:lang w:eastAsia="ru-RU"/>
        </w:rPr>
        <w:t>41</w:t>
      </w:r>
      <w:r w:rsidR="0078262D">
        <w:rPr>
          <w:lang w:eastAsia="ru-RU"/>
        </w:rPr>
        <w:t>4,6</w:t>
      </w:r>
      <w:r w:rsidRPr="00DA40EC">
        <w:rPr>
          <w:lang w:eastAsia="ru-RU"/>
        </w:rPr>
        <w:t xml:space="preserve"> тыс. рублей (100%),</w:t>
      </w:r>
      <w:r w:rsidR="008A177E" w:rsidRPr="00DA40EC">
        <w:rPr>
          <w:lang w:eastAsia="ru-RU"/>
        </w:rPr>
        <w:t xml:space="preserve"> в том числе:</w:t>
      </w:r>
    </w:p>
    <w:p w:rsidR="007312F4" w:rsidRPr="00DA40EC" w:rsidRDefault="007312F4" w:rsidP="007312F4">
      <w:pPr>
        <w:widowControl/>
        <w:suppressAutoHyphens w:val="0"/>
        <w:autoSpaceDN w:val="0"/>
        <w:spacing w:line="235" w:lineRule="auto"/>
        <w:ind w:firstLine="709"/>
        <w:jc w:val="both"/>
        <w:rPr>
          <w:lang w:eastAsia="ru-RU"/>
        </w:rPr>
      </w:pPr>
    </w:p>
    <w:p w:rsidR="008A177E" w:rsidRPr="00DA40EC" w:rsidRDefault="008A177E" w:rsidP="008A177E">
      <w:pPr>
        <w:widowControl/>
        <w:suppressAutoHyphens w:val="0"/>
        <w:autoSpaceDN w:val="0"/>
        <w:spacing w:line="235" w:lineRule="auto"/>
        <w:ind w:firstLine="709"/>
        <w:jc w:val="both"/>
        <w:rPr>
          <w:lang w:eastAsia="ru-RU"/>
        </w:rPr>
      </w:pPr>
      <w:r w:rsidRPr="00DA40EC">
        <w:rPr>
          <w:lang w:eastAsia="ru-RU"/>
        </w:rPr>
        <w:t>в 2019 году – 55,4 тыс. рублей;</w:t>
      </w:r>
    </w:p>
    <w:p w:rsidR="008A177E" w:rsidRPr="00DA40EC" w:rsidRDefault="008A177E" w:rsidP="008A177E">
      <w:pPr>
        <w:widowControl/>
        <w:suppressAutoHyphens w:val="0"/>
        <w:autoSpaceDN w:val="0"/>
        <w:spacing w:line="235" w:lineRule="auto"/>
        <w:ind w:firstLine="709"/>
        <w:jc w:val="both"/>
        <w:rPr>
          <w:lang w:eastAsia="ru-RU"/>
        </w:rPr>
      </w:pPr>
      <w:r w:rsidRPr="00DA40EC">
        <w:rPr>
          <w:lang w:eastAsia="ru-RU"/>
        </w:rPr>
        <w:t xml:space="preserve">в 2020 году – </w:t>
      </w:r>
      <w:r w:rsidR="0078262D">
        <w:rPr>
          <w:lang w:eastAsia="ru-RU"/>
        </w:rPr>
        <w:t>57,6</w:t>
      </w:r>
      <w:r w:rsidRPr="00DA40EC">
        <w:rPr>
          <w:lang w:eastAsia="ru-RU"/>
        </w:rPr>
        <w:t xml:space="preserve"> тыс. рублей;</w:t>
      </w:r>
    </w:p>
    <w:p w:rsidR="008A177E" w:rsidRPr="00DA40EC" w:rsidRDefault="008A177E" w:rsidP="008A177E">
      <w:pPr>
        <w:widowControl/>
        <w:suppressAutoHyphens w:val="0"/>
        <w:autoSpaceDN w:val="0"/>
        <w:spacing w:line="235" w:lineRule="auto"/>
        <w:ind w:firstLine="709"/>
        <w:jc w:val="both"/>
        <w:rPr>
          <w:lang w:eastAsia="ru-RU"/>
        </w:rPr>
      </w:pPr>
      <w:r w:rsidRPr="00DA40EC">
        <w:rPr>
          <w:lang w:eastAsia="ru-RU"/>
        </w:rPr>
        <w:t xml:space="preserve">в 2021 году – </w:t>
      </w:r>
      <w:r w:rsidR="0078262D">
        <w:rPr>
          <w:lang w:eastAsia="ru-RU"/>
        </w:rPr>
        <w:t>59,4</w:t>
      </w:r>
      <w:r w:rsidRPr="00DA40EC">
        <w:rPr>
          <w:lang w:eastAsia="ru-RU"/>
        </w:rPr>
        <w:t xml:space="preserve"> тыс. рублей;</w:t>
      </w:r>
    </w:p>
    <w:p w:rsidR="008A177E" w:rsidRPr="00DA40EC" w:rsidRDefault="007312F4" w:rsidP="008A177E">
      <w:pPr>
        <w:widowControl/>
        <w:suppressAutoHyphens w:val="0"/>
        <w:autoSpaceDN w:val="0"/>
        <w:spacing w:line="235" w:lineRule="auto"/>
        <w:ind w:firstLine="709"/>
        <w:jc w:val="both"/>
        <w:rPr>
          <w:lang w:eastAsia="ru-RU"/>
        </w:rPr>
      </w:pPr>
      <w:r w:rsidRPr="00DA40EC">
        <w:rPr>
          <w:lang w:eastAsia="ru-RU"/>
        </w:rPr>
        <w:t xml:space="preserve">в 2022 году – </w:t>
      </w:r>
      <w:r w:rsidR="0078262D">
        <w:rPr>
          <w:lang w:eastAsia="ru-RU"/>
        </w:rPr>
        <w:t>61,1</w:t>
      </w:r>
      <w:r w:rsidR="008A177E" w:rsidRPr="00DA40EC">
        <w:rPr>
          <w:lang w:eastAsia="ru-RU"/>
        </w:rPr>
        <w:t xml:space="preserve"> тыс. рублей;</w:t>
      </w:r>
    </w:p>
    <w:p w:rsidR="008A177E" w:rsidRPr="00DA40EC" w:rsidRDefault="007312F4" w:rsidP="008A177E">
      <w:pPr>
        <w:widowControl/>
        <w:suppressAutoHyphens w:val="0"/>
        <w:autoSpaceDN w:val="0"/>
        <w:spacing w:line="235" w:lineRule="auto"/>
        <w:ind w:firstLine="709"/>
        <w:jc w:val="both"/>
        <w:rPr>
          <w:lang w:eastAsia="ru-RU"/>
        </w:rPr>
      </w:pPr>
      <w:r w:rsidRPr="00DA40EC">
        <w:rPr>
          <w:lang w:eastAsia="ru-RU"/>
        </w:rPr>
        <w:t xml:space="preserve">в 2023 году – </w:t>
      </w:r>
      <w:r w:rsidR="0078262D">
        <w:rPr>
          <w:lang w:eastAsia="ru-RU"/>
        </w:rPr>
        <w:t>61,1</w:t>
      </w:r>
      <w:r w:rsidR="008A177E" w:rsidRPr="00DA40EC">
        <w:rPr>
          <w:lang w:eastAsia="ru-RU"/>
        </w:rPr>
        <w:t xml:space="preserve"> тыс. рублей;</w:t>
      </w:r>
    </w:p>
    <w:p w:rsidR="008A177E" w:rsidRPr="00DA40EC" w:rsidRDefault="007312F4" w:rsidP="008A177E">
      <w:pPr>
        <w:widowControl/>
        <w:suppressAutoHyphens w:val="0"/>
        <w:autoSpaceDN w:val="0"/>
        <w:spacing w:line="235" w:lineRule="auto"/>
        <w:ind w:firstLine="709"/>
        <w:jc w:val="both"/>
        <w:rPr>
          <w:lang w:eastAsia="ru-RU"/>
        </w:rPr>
      </w:pPr>
      <w:r w:rsidRPr="00DA40EC">
        <w:rPr>
          <w:lang w:eastAsia="ru-RU"/>
        </w:rPr>
        <w:t>в 2024 году – 60,0</w:t>
      </w:r>
      <w:r w:rsidR="008A177E" w:rsidRPr="00DA40EC">
        <w:rPr>
          <w:lang w:eastAsia="ru-RU"/>
        </w:rPr>
        <w:t xml:space="preserve"> тыс. рублей;</w:t>
      </w:r>
    </w:p>
    <w:p w:rsidR="008A177E" w:rsidRPr="00DA40EC" w:rsidRDefault="007312F4" w:rsidP="008A177E">
      <w:pPr>
        <w:widowControl/>
        <w:suppressAutoHyphens w:val="0"/>
        <w:autoSpaceDN w:val="0"/>
        <w:spacing w:line="235" w:lineRule="auto"/>
        <w:ind w:firstLine="709"/>
        <w:jc w:val="both"/>
        <w:rPr>
          <w:lang w:eastAsia="ru-RU"/>
        </w:rPr>
      </w:pPr>
      <w:r w:rsidRPr="00DA40EC">
        <w:rPr>
          <w:lang w:eastAsia="ru-RU"/>
        </w:rPr>
        <w:t>в 2025 году – 60,0</w:t>
      </w:r>
      <w:r w:rsidR="008A177E" w:rsidRPr="00DA40EC">
        <w:rPr>
          <w:lang w:eastAsia="ru-RU"/>
        </w:rPr>
        <w:t xml:space="preserve"> тыс. рублей.</w:t>
      </w:r>
    </w:p>
    <w:p w:rsidR="008A177E" w:rsidRPr="00DA40EC" w:rsidRDefault="008A177E" w:rsidP="008A177E">
      <w:pPr>
        <w:widowControl/>
        <w:suppressAutoHyphens w:val="0"/>
        <w:autoSpaceDN w:val="0"/>
        <w:spacing w:line="235" w:lineRule="auto"/>
        <w:ind w:firstLine="709"/>
        <w:jc w:val="both"/>
        <w:rPr>
          <w:lang w:eastAsia="ru-RU"/>
        </w:rPr>
      </w:pPr>
    </w:p>
    <w:p w:rsidR="008A177E" w:rsidRPr="00DA40EC" w:rsidRDefault="00EB7F06" w:rsidP="00EB7F06">
      <w:pPr>
        <w:widowControl/>
        <w:suppressAutoHyphens w:val="0"/>
        <w:autoSpaceDN w:val="0"/>
        <w:ind w:firstLine="709"/>
        <w:jc w:val="both"/>
        <w:rPr>
          <w:lang w:eastAsia="ru-RU"/>
        </w:rPr>
      </w:pPr>
      <w:r w:rsidRPr="00DA40EC">
        <w:rPr>
          <w:lang w:eastAsia="ru-RU"/>
        </w:rPr>
        <w:t xml:space="preserve">На 2 этапе (2026–2030 годы) объем финансирования подпрограммы составляет </w:t>
      </w:r>
      <w:r w:rsidR="007312F4" w:rsidRPr="00DA40EC">
        <w:rPr>
          <w:lang w:eastAsia="ru-RU"/>
        </w:rPr>
        <w:t>300</w:t>
      </w:r>
      <w:r w:rsidRPr="00DA40EC">
        <w:rPr>
          <w:lang w:eastAsia="ru-RU"/>
        </w:rPr>
        <w:t>,0 тыс. рублей, в том числе за счет средств:</w:t>
      </w:r>
    </w:p>
    <w:p w:rsidR="008A177E" w:rsidRPr="00DA40EC" w:rsidRDefault="008A177E" w:rsidP="008A177E">
      <w:pPr>
        <w:widowControl/>
        <w:suppressAutoHyphens w:val="0"/>
        <w:autoSpaceDN w:val="0"/>
        <w:spacing w:line="235" w:lineRule="auto"/>
        <w:ind w:firstLine="709"/>
        <w:jc w:val="both"/>
        <w:rPr>
          <w:lang w:eastAsia="ru-RU"/>
        </w:rPr>
      </w:pPr>
      <w:r w:rsidRPr="00DA40EC">
        <w:rPr>
          <w:lang w:eastAsia="ru-RU"/>
        </w:rPr>
        <w:t>местного бюджета Канашского района Чувашской Республики -</w:t>
      </w:r>
      <w:r w:rsidR="007312F4" w:rsidRPr="00DA40EC">
        <w:rPr>
          <w:lang w:eastAsia="ru-RU"/>
        </w:rPr>
        <w:t>300</w:t>
      </w:r>
      <w:r w:rsidRPr="00DA40EC">
        <w:rPr>
          <w:lang w:eastAsia="ru-RU"/>
        </w:rPr>
        <w:t>,0 тыс. рублей (100%);</w:t>
      </w:r>
    </w:p>
    <w:p w:rsidR="00EB7F06" w:rsidRPr="00DA40EC" w:rsidRDefault="00EB7F06" w:rsidP="00EB7F06">
      <w:pPr>
        <w:widowControl/>
        <w:suppressAutoHyphens w:val="0"/>
        <w:autoSpaceDN w:val="0"/>
        <w:ind w:firstLine="709"/>
        <w:jc w:val="both"/>
        <w:rPr>
          <w:lang w:eastAsia="ru-RU"/>
        </w:rPr>
      </w:pPr>
      <w:r w:rsidRPr="00DA40EC">
        <w:rPr>
          <w:lang w:eastAsia="ru-RU"/>
        </w:rPr>
        <w:t xml:space="preserve">На 3 этапе (2031–2035 годы) объем финансирования подпрограммы составляет </w:t>
      </w:r>
      <w:r w:rsidR="007312F4" w:rsidRPr="00DA40EC">
        <w:rPr>
          <w:lang w:eastAsia="ru-RU"/>
        </w:rPr>
        <w:t>300</w:t>
      </w:r>
      <w:r w:rsidRPr="00DA40EC">
        <w:rPr>
          <w:lang w:eastAsia="ru-RU"/>
        </w:rPr>
        <w:t>,0 тыс. рублей, в том числе за счет средств:</w:t>
      </w:r>
    </w:p>
    <w:p w:rsidR="008A177E" w:rsidRPr="00DA40EC" w:rsidRDefault="008A177E" w:rsidP="00EB7F06">
      <w:pPr>
        <w:widowControl/>
        <w:suppressAutoHyphens w:val="0"/>
        <w:autoSpaceDN w:val="0"/>
        <w:ind w:firstLine="709"/>
        <w:jc w:val="both"/>
        <w:rPr>
          <w:lang w:eastAsia="ru-RU"/>
        </w:rPr>
      </w:pPr>
      <w:r w:rsidRPr="00DA40EC">
        <w:rPr>
          <w:lang w:eastAsia="ru-RU"/>
        </w:rPr>
        <w:t>местного бюджета Канашского района Чувашской Республики -</w:t>
      </w:r>
      <w:r w:rsidR="007312F4" w:rsidRPr="00DA40EC">
        <w:rPr>
          <w:lang w:eastAsia="ru-RU"/>
        </w:rPr>
        <w:t>300</w:t>
      </w:r>
      <w:r w:rsidRPr="00DA40EC">
        <w:rPr>
          <w:lang w:eastAsia="ru-RU"/>
        </w:rPr>
        <w:t xml:space="preserve"> тыс. рублей (100%);</w:t>
      </w:r>
    </w:p>
    <w:p w:rsidR="00EB7F06" w:rsidRPr="00DA40EC" w:rsidRDefault="00EB7F06" w:rsidP="00EB7F06">
      <w:pPr>
        <w:widowControl/>
        <w:suppressAutoHyphens w:val="0"/>
        <w:autoSpaceDN w:val="0"/>
        <w:adjustRightInd w:val="0"/>
        <w:ind w:firstLine="709"/>
        <w:jc w:val="both"/>
        <w:rPr>
          <w:lang w:eastAsia="ru-RU"/>
        </w:rPr>
      </w:pPr>
      <w:r w:rsidRPr="00DA40EC">
        <w:rPr>
          <w:lang w:eastAsia="ru-RU"/>
        </w:rPr>
        <w:t>Объемы финансирования подпрограммы подлежат ежегодному уточнению исходя из реальных возможностей бюджетов всех уровней.</w:t>
      </w:r>
    </w:p>
    <w:p w:rsidR="00EB7F06" w:rsidRPr="00DA40EC" w:rsidRDefault="00EB7F06" w:rsidP="00EB7F06">
      <w:pPr>
        <w:widowControl/>
        <w:suppressAutoHyphens w:val="0"/>
        <w:autoSpaceDN w:val="0"/>
        <w:adjustRightInd w:val="0"/>
        <w:ind w:firstLine="709"/>
        <w:jc w:val="both"/>
        <w:rPr>
          <w:rFonts w:eastAsia="Calibri"/>
        </w:rPr>
      </w:pPr>
      <w:r w:rsidRPr="00DA40EC">
        <w:rPr>
          <w:rFonts w:eastAsia="Calibri"/>
        </w:rPr>
        <w:t>Ресурсное обеспечение реализации подпрограммы за счет всех источников финансирования приведено в приложении к настоящей подпрограмме.</w:t>
      </w:r>
    </w:p>
    <w:p w:rsidR="00EB7F06" w:rsidRPr="00EB7F06" w:rsidRDefault="00EB7F06" w:rsidP="00EB7F06">
      <w:pPr>
        <w:widowControl/>
        <w:suppressAutoHyphens w:val="0"/>
        <w:autoSpaceDE/>
        <w:jc w:val="both"/>
        <w:rPr>
          <w:rFonts w:eastAsia="Calibri"/>
          <w:sz w:val="26"/>
        </w:rPr>
      </w:pPr>
    </w:p>
    <w:p w:rsidR="00EB7F06" w:rsidRPr="00EB7F06" w:rsidRDefault="00EB7F06" w:rsidP="00EB7F06">
      <w:pPr>
        <w:widowControl/>
        <w:suppressAutoHyphens w:val="0"/>
        <w:autoSpaceDE/>
        <w:jc w:val="both"/>
        <w:rPr>
          <w:rFonts w:eastAsia="Calibri"/>
          <w:sz w:val="26"/>
        </w:rPr>
      </w:pPr>
    </w:p>
    <w:p w:rsidR="00A16E49" w:rsidRPr="00A16E49" w:rsidRDefault="004E360B" w:rsidP="00EB7F06">
      <w:pPr>
        <w:widowControl/>
        <w:suppressAutoHyphens w:val="0"/>
        <w:autoSpaceDN w:val="0"/>
        <w:adjustRightInd w:val="0"/>
        <w:jc w:val="both"/>
        <w:rPr>
          <w:rFonts w:eastAsia="Calibri"/>
        </w:rPr>
      </w:pPr>
      <w:r>
        <w:rPr>
          <w:rFonts w:eastAsia="Calibri"/>
          <w:sz w:val="26"/>
        </w:rPr>
        <w:t xml:space="preserve">                                                          </w:t>
      </w:r>
      <w:r w:rsidR="00EB7F06" w:rsidRPr="00EB7F06">
        <w:rPr>
          <w:rFonts w:eastAsia="Calibri"/>
          <w:sz w:val="26"/>
        </w:rPr>
        <w:t>_____________</w:t>
      </w:r>
    </w:p>
    <w:p w:rsidR="00A16E49" w:rsidRPr="00A16E49" w:rsidRDefault="00A16E49" w:rsidP="00A16E49">
      <w:pPr>
        <w:widowControl/>
        <w:suppressAutoHyphens w:val="0"/>
        <w:autoSpaceDN w:val="0"/>
        <w:adjustRightInd w:val="0"/>
        <w:jc w:val="center"/>
        <w:rPr>
          <w:rFonts w:eastAsia="Calibri"/>
          <w:sz w:val="26"/>
          <w:szCs w:val="26"/>
        </w:rPr>
      </w:pPr>
    </w:p>
    <w:p w:rsidR="00A16E49" w:rsidRPr="00A16E49" w:rsidRDefault="00A16E49" w:rsidP="00A16E49">
      <w:pPr>
        <w:widowControl/>
        <w:suppressAutoHyphens w:val="0"/>
        <w:autoSpaceDE/>
        <w:jc w:val="center"/>
        <w:rPr>
          <w:rFonts w:eastAsia="Calibri"/>
          <w:b/>
        </w:rPr>
      </w:pPr>
    </w:p>
    <w:p w:rsidR="00A16E49" w:rsidRPr="00A16E49" w:rsidRDefault="00A16E49" w:rsidP="00A16E49">
      <w:pPr>
        <w:widowControl/>
        <w:suppressAutoHyphens w:val="0"/>
        <w:autoSpaceDN w:val="0"/>
        <w:adjustRightInd w:val="0"/>
        <w:ind w:firstLine="709"/>
        <w:jc w:val="both"/>
        <w:rPr>
          <w:rFonts w:eastAsia="Calibri"/>
        </w:rPr>
      </w:pPr>
    </w:p>
    <w:p w:rsidR="0001116D" w:rsidRDefault="0001116D" w:rsidP="00D91AC6">
      <w:pPr>
        <w:widowControl/>
        <w:suppressAutoHyphens w:val="0"/>
        <w:autoSpaceDN w:val="0"/>
        <w:adjustRightInd w:val="0"/>
        <w:jc w:val="center"/>
        <w:rPr>
          <w:rFonts w:eastAsia="Calibri" w:cs="Courier New"/>
          <w:sz w:val="26"/>
          <w:szCs w:val="26"/>
        </w:rPr>
        <w:sectPr w:rsidR="0001116D" w:rsidSect="00EB7F06">
          <w:pgSz w:w="11905" w:h="16838" w:code="9"/>
          <w:pgMar w:top="1134" w:right="851" w:bottom="1134" w:left="1560" w:header="709" w:footer="709" w:gutter="0"/>
          <w:pgNumType w:start="1"/>
          <w:cols w:space="720"/>
          <w:titlePg/>
          <w:docGrid w:linePitch="326"/>
        </w:sectPr>
      </w:pPr>
    </w:p>
    <w:p w:rsidR="0001116D" w:rsidRPr="001E29B0" w:rsidRDefault="0001116D" w:rsidP="0001116D">
      <w:pPr>
        <w:widowControl/>
        <w:suppressAutoHyphens w:val="0"/>
        <w:autoSpaceDN w:val="0"/>
        <w:adjustRightInd w:val="0"/>
        <w:ind w:left="10356"/>
        <w:jc w:val="center"/>
        <w:rPr>
          <w:rFonts w:eastAsia="Calibri"/>
        </w:rPr>
      </w:pPr>
      <w:r w:rsidRPr="001E29B0">
        <w:rPr>
          <w:rFonts w:eastAsia="Calibri"/>
        </w:rPr>
        <w:lastRenderedPageBreak/>
        <w:t>Приложение</w:t>
      </w:r>
    </w:p>
    <w:p w:rsidR="0001116D" w:rsidRPr="001E29B0" w:rsidRDefault="0001116D" w:rsidP="0001116D">
      <w:pPr>
        <w:widowControl/>
        <w:suppressAutoHyphens w:val="0"/>
        <w:autoSpaceDN w:val="0"/>
        <w:adjustRightInd w:val="0"/>
        <w:ind w:left="10356"/>
        <w:jc w:val="center"/>
        <w:rPr>
          <w:rFonts w:eastAsia="Calibri"/>
        </w:rPr>
      </w:pPr>
      <w:r w:rsidRPr="001E29B0">
        <w:rPr>
          <w:rFonts w:eastAsia="Calibri"/>
        </w:rPr>
        <w:t>к подпрограмме «Безопасный труд»</w:t>
      </w:r>
    </w:p>
    <w:p w:rsidR="0001116D" w:rsidRPr="001E29B0" w:rsidRDefault="0001116D" w:rsidP="001E29B0">
      <w:pPr>
        <w:widowControl/>
        <w:suppressAutoHyphens w:val="0"/>
        <w:autoSpaceDN w:val="0"/>
        <w:adjustRightInd w:val="0"/>
        <w:ind w:left="10356"/>
        <w:jc w:val="center"/>
        <w:rPr>
          <w:rFonts w:eastAsia="Calibri"/>
        </w:rPr>
      </w:pPr>
      <w:r w:rsidRPr="001E29B0">
        <w:rPr>
          <w:rFonts w:eastAsia="Calibri"/>
        </w:rPr>
        <w:t>муниципальной программы Канашского района</w:t>
      </w:r>
      <w:r w:rsidR="001E29B0">
        <w:rPr>
          <w:rFonts w:eastAsia="Calibri"/>
        </w:rPr>
        <w:t xml:space="preserve"> </w:t>
      </w:r>
      <w:r w:rsidRPr="001E29B0">
        <w:rPr>
          <w:rFonts w:eastAsia="Calibri"/>
        </w:rPr>
        <w:t>Чувашской Республики</w:t>
      </w:r>
    </w:p>
    <w:p w:rsidR="001E29B0" w:rsidRDefault="0001116D" w:rsidP="0001116D">
      <w:pPr>
        <w:widowControl/>
        <w:suppressAutoHyphens w:val="0"/>
        <w:autoSpaceDN w:val="0"/>
        <w:adjustRightInd w:val="0"/>
        <w:ind w:left="10356"/>
        <w:jc w:val="center"/>
        <w:rPr>
          <w:rFonts w:eastAsia="Calibri"/>
        </w:rPr>
      </w:pPr>
      <w:r w:rsidRPr="001E29B0">
        <w:rPr>
          <w:rFonts w:eastAsia="Calibri"/>
        </w:rPr>
        <w:t>«Содействие занятости населения»</w:t>
      </w:r>
      <w:r w:rsidR="001E29B0">
        <w:rPr>
          <w:rFonts w:eastAsia="Calibri"/>
        </w:rPr>
        <w:t xml:space="preserve"> </w:t>
      </w:r>
    </w:p>
    <w:p w:rsidR="0001116D" w:rsidRPr="001E29B0" w:rsidRDefault="001E29B0" w:rsidP="0001116D">
      <w:pPr>
        <w:widowControl/>
        <w:suppressAutoHyphens w:val="0"/>
        <w:autoSpaceDN w:val="0"/>
        <w:adjustRightInd w:val="0"/>
        <w:ind w:left="10356"/>
        <w:jc w:val="center"/>
        <w:rPr>
          <w:rFonts w:eastAsia="Calibri"/>
        </w:rPr>
      </w:pPr>
      <w:r>
        <w:rPr>
          <w:rFonts w:eastAsia="Calibri"/>
        </w:rPr>
        <w:t>на 2019-2035 годы</w:t>
      </w:r>
    </w:p>
    <w:p w:rsidR="00DD10EA" w:rsidRPr="001E29B0" w:rsidRDefault="00DD10EA" w:rsidP="0001116D">
      <w:pPr>
        <w:widowControl/>
        <w:suppressAutoHyphens w:val="0"/>
        <w:autoSpaceDN w:val="0"/>
        <w:adjustRightInd w:val="0"/>
        <w:jc w:val="both"/>
        <w:rPr>
          <w:rFonts w:eastAsia="Calibri"/>
        </w:rPr>
      </w:pPr>
    </w:p>
    <w:p w:rsidR="0001116D" w:rsidRPr="0001116D" w:rsidRDefault="0001116D" w:rsidP="0001116D">
      <w:pPr>
        <w:widowControl/>
        <w:suppressAutoHyphens w:val="0"/>
        <w:autoSpaceDN w:val="0"/>
        <w:adjustRightInd w:val="0"/>
        <w:jc w:val="both"/>
        <w:rPr>
          <w:rFonts w:eastAsia="Calibri"/>
          <w:sz w:val="26"/>
          <w:szCs w:val="26"/>
        </w:rPr>
      </w:pPr>
    </w:p>
    <w:p w:rsidR="0001116D" w:rsidRPr="0001116D" w:rsidRDefault="0001116D" w:rsidP="0001116D">
      <w:pPr>
        <w:widowControl/>
        <w:suppressAutoHyphens w:val="0"/>
        <w:autoSpaceDN w:val="0"/>
        <w:adjustRightInd w:val="0"/>
        <w:jc w:val="center"/>
        <w:rPr>
          <w:rFonts w:eastAsia="Calibri"/>
          <w:b/>
          <w:sz w:val="26"/>
          <w:szCs w:val="26"/>
        </w:rPr>
      </w:pPr>
      <w:r w:rsidRPr="0001116D">
        <w:rPr>
          <w:rFonts w:eastAsia="Calibri"/>
          <w:b/>
          <w:sz w:val="26"/>
          <w:szCs w:val="26"/>
        </w:rPr>
        <w:t>РЕСУРСНОЕ ОБЕСПЕЧЕНИЕ</w:t>
      </w:r>
    </w:p>
    <w:p w:rsidR="0001116D" w:rsidRPr="0001116D" w:rsidRDefault="0001116D" w:rsidP="0001116D">
      <w:pPr>
        <w:widowControl/>
        <w:suppressAutoHyphens w:val="0"/>
        <w:autoSpaceDN w:val="0"/>
        <w:adjustRightInd w:val="0"/>
        <w:jc w:val="center"/>
        <w:rPr>
          <w:rFonts w:eastAsia="Calibri"/>
          <w:b/>
          <w:sz w:val="26"/>
          <w:szCs w:val="26"/>
        </w:rPr>
      </w:pPr>
      <w:r w:rsidRPr="0001116D">
        <w:rPr>
          <w:rFonts w:eastAsia="Calibri"/>
          <w:b/>
          <w:sz w:val="26"/>
          <w:szCs w:val="26"/>
        </w:rPr>
        <w:t xml:space="preserve">реализации подпрограммы «Безопасный труд» </w:t>
      </w:r>
      <w:r>
        <w:rPr>
          <w:rFonts w:eastAsia="Calibri"/>
          <w:b/>
          <w:sz w:val="26"/>
          <w:szCs w:val="26"/>
        </w:rPr>
        <w:t>муниципаль</w:t>
      </w:r>
      <w:r w:rsidRPr="0001116D">
        <w:rPr>
          <w:rFonts w:eastAsia="Calibri"/>
          <w:b/>
          <w:sz w:val="26"/>
          <w:szCs w:val="26"/>
        </w:rPr>
        <w:t xml:space="preserve">ной программы </w:t>
      </w:r>
      <w:r>
        <w:rPr>
          <w:rFonts w:eastAsia="Calibri"/>
          <w:b/>
          <w:sz w:val="26"/>
          <w:szCs w:val="26"/>
        </w:rPr>
        <w:t xml:space="preserve">Канашского района </w:t>
      </w:r>
      <w:r w:rsidRPr="0001116D">
        <w:rPr>
          <w:rFonts w:eastAsia="Calibri"/>
          <w:b/>
          <w:sz w:val="26"/>
          <w:szCs w:val="26"/>
        </w:rPr>
        <w:t>Чувашской Республики</w:t>
      </w:r>
    </w:p>
    <w:p w:rsidR="0001116D" w:rsidRPr="00DA40EC" w:rsidRDefault="0001116D" w:rsidP="00DA40EC">
      <w:pPr>
        <w:widowControl/>
        <w:suppressAutoHyphens w:val="0"/>
        <w:autoSpaceDN w:val="0"/>
        <w:adjustRightInd w:val="0"/>
        <w:jc w:val="center"/>
        <w:rPr>
          <w:rFonts w:eastAsia="Calibri"/>
          <w:b/>
          <w:sz w:val="26"/>
          <w:szCs w:val="26"/>
        </w:rPr>
      </w:pPr>
      <w:r w:rsidRPr="0001116D">
        <w:rPr>
          <w:rFonts w:eastAsia="Calibri"/>
          <w:b/>
          <w:sz w:val="26"/>
          <w:szCs w:val="26"/>
        </w:rPr>
        <w:t xml:space="preserve">«Содействие занятости населения» </w:t>
      </w:r>
      <w:r w:rsidR="00AE2DFF">
        <w:rPr>
          <w:rFonts w:eastAsia="Calibri"/>
          <w:b/>
          <w:sz w:val="26"/>
          <w:szCs w:val="26"/>
        </w:rPr>
        <w:t xml:space="preserve">на 2019-2035 годы </w:t>
      </w:r>
      <w:r w:rsidRPr="0001116D">
        <w:rPr>
          <w:rFonts w:eastAsia="Calibri"/>
          <w:b/>
          <w:sz w:val="26"/>
          <w:szCs w:val="26"/>
        </w:rPr>
        <w:t>за счет</w:t>
      </w:r>
      <w:r w:rsidR="00DA40EC">
        <w:rPr>
          <w:rFonts w:eastAsia="Calibri"/>
          <w:b/>
          <w:sz w:val="26"/>
          <w:szCs w:val="26"/>
        </w:rPr>
        <w:t xml:space="preserve"> всех источников финансирования</w:t>
      </w:r>
    </w:p>
    <w:p w:rsidR="0001116D" w:rsidRPr="0001116D" w:rsidRDefault="0001116D" w:rsidP="0001116D">
      <w:pPr>
        <w:widowControl/>
        <w:suppressAutoHyphens w:val="0"/>
        <w:autoSpaceDN w:val="0"/>
        <w:jc w:val="both"/>
        <w:outlineLvl w:val="0"/>
        <w:rPr>
          <w:rFonts w:cs="Calibri"/>
          <w:sz w:val="26"/>
          <w:szCs w:val="26"/>
          <w:lang w:eastAsia="ru-RU"/>
        </w:rPr>
      </w:pPr>
    </w:p>
    <w:tbl>
      <w:tblPr>
        <w:tblW w:w="15819" w:type="dxa"/>
        <w:tblInd w:w="-505"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07"/>
        <w:gridCol w:w="1134"/>
        <w:gridCol w:w="1204"/>
        <w:gridCol w:w="1266"/>
        <w:gridCol w:w="787"/>
        <w:gridCol w:w="680"/>
        <w:gridCol w:w="653"/>
        <w:gridCol w:w="510"/>
        <w:gridCol w:w="1049"/>
        <w:gridCol w:w="851"/>
        <w:gridCol w:w="850"/>
        <w:gridCol w:w="812"/>
        <w:gridCol w:w="939"/>
        <w:gridCol w:w="850"/>
        <w:gridCol w:w="859"/>
        <w:gridCol w:w="820"/>
        <w:gridCol w:w="934"/>
        <w:gridCol w:w="914"/>
      </w:tblGrid>
      <w:tr w:rsidR="0001116D" w:rsidRPr="0001116D" w:rsidTr="0001116D">
        <w:trPr>
          <w:trHeight w:val="20"/>
        </w:trPr>
        <w:tc>
          <w:tcPr>
            <w:tcW w:w="707" w:type="dxa"/>
            <w:vMerge w:val="restart"/>
            <w:tcBorders>
              <w:bottom w:val="nil"/>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Статус</w:t>
            </w:r>
          </w:p>
        </w:tc>
        <w:tc>
          <w:tcPr>
            <w:tcW w:w="1134" w:type="dxa"/>
            <w:vMerge w:val="restart"/>
            <w:tcBorders>
              <w:bottom w:val="nil"/>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Наименование подпрограммы государственной программы Чувашской Республики (основного мероприятия, мероприятия)</w:t>
            </w:r>
          </w:p>
        </w:tc>
        <w:tc>
          <w:tcPr>
            <w:tcW w:w="1204" w:type="dxa"/>
            <w:vMerge w:val="restart"/>
            <w:tcBorders>
              <w:bottom w:val="nil"/>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Задача подпрограммы государственной программы Чувашской Республики</w:t>
            </w:r>
          </w:p>
        </w:tc>
        <w:tc>
          <w:tcPr>
            <w:tcW w:w="1266" w:type="dxa"/>
            <w:vMerge w:val="restart"/>
            <w:tcBorders>
              <w:bottom w:val="nil"/>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Ответственный исполнитель, соисполнители, участники</w:t>
            </w:r>
          </w:p>
        </w:tc>
        <w:tc>
          <w:tcPr>
            <w:tcW w:w="2630" w:type="dxa"/>
            <w:gridSpan w:val="4"/>
            <w:tcBorders>
              <w:bottom w:val="single" w:sz="4" w:space="0" w:color="auto"/>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Код бюджетной классификации</w:t>
            </w:r>
          </w:p>
        </w:tc>
        <w:tc>
          <w:tcPr>
            <w:tcW w:w="1049" w:type="dxa"/>
            <w:vMerge w:val="restart"/>
            <w:tcBorders>
              <w:bottom w:val="nil"/>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Источники финансирования</w:t>
            </w:r>
          </w:p>
        </w:tc>
        <w:tc>
          <w:tcPr>
            <w:tcW w:w="7829" w:type="dxa"/>
            <w:gridSpan w:val="9"/>
            <w:tcBorders>
              <w:bottom w:val="single" w:sz="4" w:space="0" w:color="auto"/>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Расходы по годам, тыс. рублей</w:t>
            </w:r>
          </w:p>
        </w:tc>
      </w:tr>
      <w:tr w:rsidR="0001116D" w:rsidRPr="0001116D" w:rsidTr="0001116D">
        <w:trPr>
          <w:trHeight w:val="20"/>
        </w:trPr>
        <w:tc>
          <w:tcPr>
            <w:tcW w:w="707" w:type="dxa"/>
            <w:vMerge/>
            <w:tcBorders>
              <w:bottom w:val="nil"/>
            </w:tcBorders>
          </w:tcPr>
          <w:p w:rsidR="0001116D" w:rsidRPr="0001116D" w:rsidRDefault="0001116D" w:rsidP="0001116D">
            <w:pPr>
              <w:widowControl/>
              <w:suppressAutoHyphens w:val="0"/>
              <w:autoSpaceDE/>
              <w:rPr>
                <w:rFonts w:eastAsia="Calibri"/>
                <w:sz w:val="18"/>
                <w:szCs w:val="18"/>
              </w:rPr>
            </w:pPr>
          </w:p>
        </w:tc>
        <w:tc>
          <w:tcPr>
            <w:tcW w:w="1134" w:type="dxa"/>
            <w:vMerge/>
            <w:tcBorders>
              <w:bottom w:val="nil"/>
            </w:tcBorders>
          </w:tcPr>
          <w:p w:rsidR="0001116D" w:rsidRPr="0001116D" w:rsidRDefault="0001116D" w:rsidP="0001116D">
            <w:pPr>
              <w:widowControl/>
              <w:suppressAutoHyphens w:val="0"/>
              <w:autoSpaceDE/>
              <w:rPr>
                <w:rFonts w:eastAsia="Calibri"/>
                <w:sz w:val="18"/>
                <w:szCs w:val="18"/>
              </w:rPr>
            </w:pPr>
          </w:p>
        </w:tc>
        <w:tc>
          <w:tcPr>
            <w:tcW w:w="1204" w:type="dxa"/>
            <w:vMerge/>
            <w:tcBorders>
              <w:bottom w:val="nil"/>
            </w:tcBorders>
          </w:tcPr>
          <w:p w:rsidR="0001116D" w:rsidRPr="0001116D" w:rsidRDefault="0001116D" w:rsidP="0001116D">
            <w:pPr>
              <w:widowControl/>
              <w:suppressAutoHyphens w:val="0"/>
              <w:autoSpaceDE/>
              <w:rPr>
                <w:rFonts w:eastAsia="Calibri"/>
                <w:sz w:val="18"/>
                <w:szCs w:val="18"/>
              </w:rPr>
            </w:pPr>
          </w:p>
        </w:tc>
        <w:tc>
          <w:tcPr>
            <w:tcW w:w="1266" w:type="dxa"/>
            <w:vMerge/>
            <w:tcBorders>
              <w:bottom w:val="nil"/>
            </w:tcBorders>
          </w:tcPr>
          <w:p w:rsidR="0001116D" w:rsidRPr="0001116D" w:rsidRDefault="0001116D" w:rsidP="0001116D">
            <w:pPr>
              <w:widowControl/>
              <w:suppressAutoHyphens w:val="0"/>
              <w:autoSpaceDE/>
              <w:rPr>
                <w:rFonts w:eastAsia="Calibri"/>
                <w:sz w:val="18"/>
                <w:szCs w:val="18"/>
              </w:rPr>
            </w:pPr>
          </w:p>
        </w:tc>
        <w:tc>
          <w:tcPr>
            <w:tcW w:w="787" w:type="dxa"/>
            <w:tcBorders>
              <w:bottom w:val="nil"/>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главный распорядитель бюджетных средств</w:t>
            </w:r>
          </w:p>
        </w:tc>
        <w:tc>
          <w:tcPr>
            <w:tcW w:w="680" w:type="dxa"/>
            <w:tcBorders>
              <w:bottom w:val="nil"/>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раздел, подраздел</w:t>
            </w:r>
          </w:p>
        </w:tc>
        <w:tc>
          <w:tcPr>
            <w:tcW w:w="653" w:type="dxa"/>
            <w:tcBorders>
              <w:bottom w:val="nil"/>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целевая статья расходов</w:t>
            </w:r>
          </w:p>
        </w:tc>
        <w:tc>
          <w:tcPr>
            <w:tcW w:w="510" w:type="dxa"/>
            <w:tcBorders>
              <w:bottom w:val="nil"/>
            </w:tcBorders>
          </w:tcPr>
          <w:p w:rsidR="0001116D" w:rsidRPr="0001116D" w:rsidRDefault="0001116D" w:rsidP="0001116D">
            <w:pPr>
              <w:widowControl/>
              <w:suppressAutoHyphens w:val="0"/>
              <w:autoSpaceDN w:val="0"/>
              <w:ind w:left="-57" w:right="-57"/>
              <w:jc w:val="center"/>
              <w:rPr>
                <w:sz w:val="18"/>
                <w:szCs w:val="18"/>
                <w:lang w:eastAsia="ru-RU"/>
              </w:rPr>
            </w:pPr>
            <w:r w:rsidRPr="0001116D">
              <w:rPr>
                <w:sz w:val="18"/>
                <w:szCs w:val="18"/>
                <w:lang w:eastAsia="ru-RU"/>
              </w:rPr>
              <w:t>груп</w:t>
            </w:r>
            <w:r w:rsidRPr="0001116D">
              <w:rPr>
                <w:sz w:val="18"/>
                <w:szCs w:val="18"/>
                <w:lang w:eastAsia="ru-RU"/>
              </w:rPr>
              <w:softHyphen/>
              <w:t>па (подгруппа) вида расходов</w:t>
            </w:r>
          </w:p>
        </w:tc>
        <w:tc>
          <w:tcPr>
            <w:tcW w:w="1049" w:type="dxa"/>
            <w:vMerge/>
            <w:tcBorders>
              <w:bottom w:val="nil"/>
            </w:tcBorders>
          </w:tcPr>
          <w:p w:rsidR="0001116D" w:rsidRPr="0001116D" w:rsidRDefault="0001116D" w:rsidP="0001116D">
            <w:pPr>
              <w:widowControl/>
              <w:suppressAutoHyphens w:val="0"/>
              <w:autoSpaceDE/>
              <w:rPr>
                <w:rFonts w:eastAsia="Calibri"/>
                <w:sz w:val="18"/>
                <w:szCs w:val="18"/>
              </w:rPr>
            </w:pPr>
          </w:p>
        </w:tc>
        <w:tc>
          <w:tcPr>
            <w:tcW w:w="851" w:type="dxa"/>
            <w:tcBorders>
              <w:bottom w:val="nil"/>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2019</w:t>
            </w:r>
          </w:p>
        </w:tc>
        <w:tc>
          <w:tcPr>
            <w:tcW w:w="850" w:type="dxa"/>
            <w:tcBorders>
              <w:bottom w:val="nil"/>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2020</w:t>
            </w:r>
          </w:p>
        </w:tc>
        <w:tc>
          <w:tcPr>
            <w:tcW w:w="812" w:type="dxa"/>
            <w:tcBorders>
              <w:bottom w:val="nil"/>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2021</w:t>
            </w:r>
          </w:p>
        </w:tc>
        <w:tc>
          <w:tcPr>
            <w:tcW w:w="939" w:type="dxa"/>
            <w:tcBorders>
              <w:bottom w:val="nil"/>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2022</w:t>
            </w:r>
          </w:p>
        </w:tc>
        <w:tc>
          <w:tcPr>
            <w:tcW w:w="850" w:type="dxa"/>
            <w:tcBorders>
              <w:bottom w:val="nil"/>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2023</w:t>
            </w:r>
          </w:p>
        </w:tc>
        <w:tc>
          <w:tcPr>
            <w:tcW w:w="859" w:type="dxa"/>
            <w:tcBorders>
              <w:bottom w:val="nil"/>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2024</w:t>
            </w:r>
          </w:p>
        </w:tc>
        <w:tc>
          <w:tcPr>
            <w:tcW w:w="820" w:type="dxa"/>
            <w:tcBorders>
              <w:bottom w:val="nil"/>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2025</w:t>
            </w:r>
          </w:p>
        </w:tc>
        <w:tc>
          <w:tcPr>
            <w:tcW w:w="934" w:type="dxa"/>
            <w:tcBorders>
              <w:bottom w:val="nil"/>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2026–2030</w:t>
            </w:r>
          </w:p>
        </w:tc>
        <w:tc>
          <w:tcPr>
            <w:tcW w:w="914" w:type="dxa"/>
            <w:tcBorders>
              <w:bottom w:val="nil"/>
            </w:tcBorders>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2031–2035</w:t>
            </w:r>
          </w:p>
        </w:tc>
      </w:tr>
    </w:tbl>
    <w:p w:rsidR="0001116D" w:rsidRPr="0001116D" w:rsidRDefault="0001116D" w:rsidP="0001116D">
      <w:pPr>
        <w:widowControl/>
        <w:suppressAutoHyphens w:val="0"/>
        <w:autoSpaceDE/>
        <w:rPr>
          <w:rFonts w:eastAsia="Calibri"/>
          <w:sz w:val="2"/>
          <w:szCs w:val="2"/>
        </w:rPr>
      </w:pPr>
    </w:p>
    <w:tbl>
      <w:tblPr>
        <w:tblW w:w="15819" w:type="dxa"/>
        <w:tblInd w:w="-505"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07"/>
        <w:gridCol w:w="1134"/>
        <w:gridCol w:w="1204"/>
        <w:gridCol w:w="1266"/>
        <w:gridCol w:w="787"/>
        <w:gridCol w:w="680"/>
        <w:gridCol w:w="653"/>
        <w:gridCol w:w="510"/>
        <w:gridCol w:w="1049"/>
        <w:gridCol w:w="851"/>
        <w:gridCol w:w="850"/>
        <w:gridCol w:w="812"/>
        <w:gridCol w:w="939"/>
        <w:gridCol w:w="850"/>
        <w:gridCol w:w="859"/>
        <w:gridCol w:w="820"/>
        <w:gridCol w:w="934"/>
        <w:gridCol w:w="914"/>
      </w:tblGrid>
      <w:tr w:rsidR="0001116D" w:rsidRPr="0001116D" w:rsidTr="0001116D">
        <w:trPr>
          <w:trHeight w:val="20"/>
          <w:tblHeader/>
        </w:trPr>
        <w:tc>
          <w:tcPr>
            <w:tcW w:w="707" w:type="dxa"/>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1</w:t>
            </w:r>
          </w:p>
        </w:tc>
        <w:tc>
          <w:tcPr>
            <w:tcW w:w="1134" w:type="dxa"/>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2</w:t>
            </w:r>
          </w:p>
        </w:tc>
        <w:tc>
          <w:tcPr>
            <w:tcW w:w="1204" w:type="dxa"/>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3</w:t>
            </w:r>
          </w:p>
        </w:tc>
        <w:tc>
          <w:tcPr>
            <w:tcW w:w="1266" w:type="dxa"/>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4</w:t>
            </w:r>
          </w:p>
        </w:tc>
        <w:tc>
          <w:tcPr>
            <w:tcW w:w="787" w:type="dxa"/>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5</w:t>
            </w:r>
          </w:p>
        </w:tc>
        <w:tc>
          <w:tcPr>
            <w:tcW w:w="680" w:type="dxa"/>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6</w:t>
            </w:r>
          </w:p>
        </w:tc>
        <w:tc>
          <w:tcPr>
            <w:tcW w:w="653" w:type="dxa"/>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7</w:t>
            </w:r>
          </w:p>
        </w:tc>
        <w:tc>
          <w:tcPr>
            <w:tcW w:w="510" w:type="dxa"/>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8</w:t>
            </w:r>
          </w:p>
        </w:tc>
        <w:tc>
          <w:tcPr>
            <w:tcW w:w="1049" w:type="dxa"/>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9</w:t>
            </w:r>
          </w:p>
        </w:tc>
        <w:tc>
          <w:tcPr>
            <w:tcW w:w="851" w:type="dxa"/>
            <w:shd w:val="clear" w:color="auto" w:fill="auto"/>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10</w:t>
            </w:r>
          </w:p>
        </w:tc>
        <w:tc>
          <w:tcPr>
            <w:tcW w:w="850" w:type="dxa"/>
            <w:shd w:val="clear" w:color="auto" w:fill="auto"/>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11</w:t>
            </w:r>
          </w:p>
        </w:tc>
        <w:tc>
          <w:tcPr>
            <w:tcW w:w="812" w:type="dxa"/>
            <w:shd w:val="clear" w:color="auto" w:fill="auto"/>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12</w:t>
            </w:r>
          </w:p>
        </w:tc>
        <w:tc>
          <w:tcPr>
            <w:tcW w:w="939" w:type="dxa"/>
            <w:shd w:val="clear" w:color="auto" w:fill="auto"/>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13</w:t>
            </w:r>
          </w:p>
        </w:tc>
        <w:tc>
          <w:tcPr>
            <w:tcW w:w="850" w:type="dxa"/>
            <w:shd w:val="clear" w:color="auto" w:fill="auto"/>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14</w:t>
            </w:r>
          </w:p>
        </w:tc>
        <w:tc>
          <w:tcPr>
            <w:tcW w:w="859" w:type="dxa"/>
            <w:shd w:val="clear" w:color="auto" w:fill="auto"/>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15</w:t>
            </w:r>
          </w:p>
        </w:tc>
        <w:tc>
          <w:tcPr>
            <w:tcW w:w="820" w:type="dxa"/>
            <w:shd w:val="clear" w:color="auto" w:fill="auto"/>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16</w:t>
            </w:r>
          </w:p>
        </w:tc>
        <w:tc>
          <w:tcPr>
            <w:tcW w:w="934" w:type="dxa"/>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17</w:t>
            </w:r>
          </w:p>
        </w:tc>
        <w:tc>
          <w:tcPr>
            <w:tcW w:w="914" w:type="dxa"/>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18</w:t>
            </w:r>
          </w:p>
        </w:tc>
      </w:tr>
      <w:tr w:rsidR="0004280E" w:rsidRPr="0001116D" w:rsidTr="0001116D">
        <w:trPr>
          <w:trHeight w:val="20"/>
        </w:trPr>
        <w:tc>
          <w:tcPr>
            <w:tcW w:w="707" w:type="dxa"/>
            <w:vMerge w:val="restart"/>
          </w:tcPr>
          <w:p w:rsidR="0004280E" w:rsidRPr="0001116D" w:rsidRDefault="0004280E" w:rsidP="0001116D">
            <w:pPr>
              <w:widowControl/>
              <w:suppressAutoHyphens w:val="0"/>
              <w:autoSpaceDN w:val="0"/>
              <w:jc w:val="both"/>
              <w:rPr>
                <w:sz w:val="18"/>
                <w:szCs w:val="18"/>
                <w:lang w:eastAsia="ru-RU"/>
              </w:rPr>
            </w:pPr>
            <w:r w:rsidRPr="0001116D">
              <w:rPr>
                <w:sz w:val="18"/>
                <w:szCs w:val="18"/>
                <w:lang w:eastAsia="ru-RU"/>
              </w:rPr>
              <w:t>Подпрограм</w:t>
            </w:r>
            <w:r w:rsidRPr="0001116D">
              <w:rPr>
                <w:sz w:val="18"/>
                <w:szCs w:val="18"/>
                <w:lang w:eastAsia="ru-RU"/>
              </w:rPr>
              <w:softHyphen/>
              <w:t>ма</w:t>
            </w:r>
          </w:p>
        </w:tc>
        <w:tc>
          <w:tcPr>
            <w:tcW w:w="1134" w:type="dxa"/>
            <w:vMerge w:val="restart"/>
          </w:tcPr>
          <w:p w:rsidR="0004280E" w:rsidRPr="0001116D" w:rsidRDefault="0004280E" w:rsidP="0001116D">
            <w:pPr>
              <w:widowControl/>
              <w:suppressAutoHyphens w:val="0"/>
              <w:autoSpaceDN w:val="0"/>
              <w:jc w:val="both"/>
              <w:rPr>
                <w:sz w:val="18"/>
                <w:szCs w:val="18"/>
                <w:lang w:eastAsia="ru-RU"/>
              </w:rPr>
            </w:pPr>
            <w:r w:rsidRPr="0001116D">
              <w:rPr>
                <w:sz w:val="18"/>
                <w:szCs w:val="18"/>
              </w:rPr>
              <w:t>«Безопасный труд»</w:t>
            </w:r>
          </w:p>
        </w:tc>
        <w:tc>
          <w:tcPr>
            <w:tcW w:w="1204" w:type="dxa"/>
            <w:vMerge w:val="restart"/>
          </w:tcPr>
          <w:p w:rsidR="0004280E" w:rsidRPr="0001116D" w:rsidRDefault="0004280E" w:rsidP="0001116D">
            <w:pPr>
              <w:widowControl/>
              <w:suppressAutoHyphens w:val="0"/>
              <w:autoSpaceDN w:val="0"/>
              <w:jc w:val="both"/>
              <w:rPr>
                <w:sz w:val="18"/>
                <w:szCs w:val="18"/>
                <w:lang w:eastAsia="ru-RU"/>
              </w:rPr>
            </w:pPr>
          </w:p>
        </w:tc>
        <w:tc>
          <w:tcPr>
            <w:tcW w:w="1266" w:type="dxa"/>
            <w:vMerge w:val="restart"/>
          </w:tcPr>
          <w:p w:rsidR="0004280E" w:rsidRPr="003E3350" w:rsidRDefault="0004280E" w:rsidP="007E599C">
            <w:pPr>
              <w:widowControl/>
              <w:suppressAutoHyphens w:val="0"/>
              <w:autoSpaceDN w:val="0"/>
              <w:jc w:val="both"/>
              <w:rPr>
                <w:sz w:val="18"/>
                <w:szCs w:val="18"/>
                <w:lang w:eastAsia="ru-RU"/>
              </w:rPr>
            </w:pPr>
            <w:r w:rsidRPr="0001116D">
              <w:rPr>
                <w:rFonts w:eastAsia="Calibri"/>
                <w:sz w:val="18"/>
                <w:szCs w:val="18"/>
              </w:rPr>
              <w:t>ответственный исполнитель –</w:t>
            </w:r>
            <w:r>
              <w:rPr>
                <w:rFonts w:eastAsia="Calibri"/>
                <w:sz w:val="18"/>
                <w:szCs w:val="18"/>
              </w:rPr>
              <w:t xml:space="preserve"> </w:t>
            </w:r>
            <w:r w:rsidR="006161AE" w:rsidRPr="006161AE">
              <w:rPr>
                <w:rFonts w:eastAsia="Calibri"/>
                <w:sz w:val="18"/>
                <w:szCs w:val="18"/>
              </w:rPr>
              <w:t>ЦЗН (по согласованию)</w:t>
            </w:r>
          </w:p>
          <w:p w:rsidR="0004280E" w:rsidRPr="0001116D" w:rsidRDefault="0004280E" w:rsidP="006161AE">
            <w:pPr>
              <w:widowControl/>
              <w:suppressAutoHyphens w:val="0"/>
              <w:autoSpaceDN w:val="0"/>
              <w:adjustRightInd w:val="0"/>
              <w:jc w:val="both"/>
              <w:rPr>
                <w:rFonts w:eastAsia="Calibri"/>
                <w:sz w:val="18"/>
                <w:szCs w:val="18"/>
              </w:rPr>
            </w:pPr>
            <w:r>
              <w:rPr>
                <w:rFonts w:eastAsia="Calibri"/>
                <w:sz w:val="18"/>
                <w:szCs w:val="18"/>
              </w:rPr>
              <w:t xml:space="preserve">участники - </w:t>
            </w:r>
            <w:r w:rsidRPr="007E599C">
              <w:rPr>
                <w:rFonts w:eastAsia="Calibri"/>
                <w:sz w:val="18"/>
                <w:szCs w:val="18"/>
              </w:rPr>
              <w:t>предприятия, организации района</w:t>
            </w:r>
            <w:r>
              <w:rPr>
                <w:rFonts w:eastAsia="Calibri"/>
                <w:sz w:val="18"/>
                <w:szCs w:val="18"/>
              </w:rPr>
              <w:t xml:space="preserve"> всех форм собственности</w:t>
            </w:r>
            <w:r w:rsidR="006161AE">
              <w:rPr>
                <w:rFonts w:eastAsia="Calibri"/>
                <w:sz w:val="18"/>
                <w:szCs w:val="18"/>
              </w:rPr>
              <w:t xml:space="preserve"> (по согласованию)</w:t>
            </w:r>
            <w:proofErr w:type="gramStart"/>
            <w:r w:rsidRPr="007E599C">
              <w:rPr>
                <w:rFonts w:eastAsia="Calibri"/>
                <w:sz w:val="18"/>
                <w:szCs w:val="18"/>
              </w:rPr>
              <w:t>,с</w:t>
            </w:r>
            <w:proofErr w:type="gramEnd"/>
            <w:r w:rsidRPr="007E599C">
              <w:rPr>
                <w:rFonts w:eastAsia="Calibri"/>
                <w:sz w:val="18"/>
                <w:szCs w:val="18"/>
              </w:rPr>
              <w:t xml:space="preserve">ельские </w:t>
            </w:r>
            <w:r w:rsidRPr="007E599C">
              <w:rPr>
                <w:rFonts w:eastAsia="Calibri"/>
                <w:sz w:val="18"/>
                <w:szCs w:val="18"/>
              </w:rPr>
              <w:lastRenderedPageBreak/>
              <w:t>поселения</w:t>
            </w:r>
            <w:r w:rsidR="006161AE">
              <w:rPr>
                <w:rFonts w:eastAsia="Calibri"/>
                <w:sz w:val="18"/>
                <w:szCs w:val="18"/>
              </w:rPr>
              <w:t xml:space="preserve"> (по согласованию)</w:t>
            </w:r>
          </w:p>
        </w:tc>
        <w:tc>
          <w:tcPr>
            <w:tcW w:w="787" w:type="dxa"/>
          </w:tcPr>
          <w:p w:rsidR="0004280E" w:rsidRPr="0001116D" w:rsidRDefault="0004280E" w:rsidP="0001116D">
            <w:pPr>
              <w:widowControl/>
              <w:suppressAutoHyphens w:val="0"/>
              <w:autoSpaceDN w:val="0"/>
              <w:jc w:val="center"/>
              <w:rPr>
                <w:sz w:val="18"/>
                <w:szCs w:val="18"/>
                <w:lang w:eastAsia="ru-RU"/>
              </w:rPr>
            </w:pPr>
            <w:r w:rsidRPr="0001116D">
              <w:rPr>
                <w:sz w:val="18"/>
                <w:szCs w:val="18"/>
                <w:lang w:eastAsia="ru-RU"/>
              </w:rPr>
              <w:lastRenderedPageBreak/>
              <w:t>x</w:t>
            </w:r>
          </w:p>
        </w:tc>
        <w:tc>
          <w:tcPr>
            <w:tcW w:w="680" w:type="dxa"/>
          </w:tcPr>
          <w:p w:rsidR="0004280E" w:rsidRPr="0001116D" w:rsidRDefault="0004280E" w:rsidP="0001116D">
            <w:pPr>
              <w:widowControl/>
              <w:suppressAutoHyphens w:val="0"/>
              <w:autoSpaceDN w:val="0"/>
              <w:jc w:val="center"/>
              <w:rPr>
                <w:sz w:val="18"/>
                <w:szCs w:val="18"/>
                <w:lang w:eastAsia="ru-RU"/>
              </w:rPr>
            </w:pPr>
            <w:r w:rsidRPr="0001116D">
              <w:rPr>
                <w:sz w:val="18"/>
                <w:szCs w:val="18"/>
                <w:lang w:eastAsia="ru-RU"/>
              </w:rPr>
              <w:t>x</w:t>
            </w:r>
          </w:p>
        </w:tc>
        <w:tc>
          <w:tcPr>
            <w:tcW w:w="653" w:type="dxa"/>
          </w:tcPr>
          <w:p w:rsidR="0004280E" w:rsidRPr="0001116D" w:rsidRDefault="0004280E" w:rsidP="0001116D">
            <w:pPr>
              <w:widowControl/>
              <w:suppressAutoHyphens w:val="0"/>
              <w:autoSpaceDN w:val="0"/>
              <w:jc w:val="center"/>
              <w:rPr>
                <w:sz w:val="18"/>
                <w:szCs w:val="18"/>
                <w:lang w:eastAsia="ru-RU"/>
              </w:rPr>
            </w:pPr>
            <w:r w:rsidRPr="0001116D">
              <w:rPr>
                <w:sz w:val="18"/>
                <w:szCs w:val="18"/>
                <w:lang w:eastAsia="ru-RU"/>
              </w:rPr>
              <w:t>x</w:t>
            </w:r>
          </w:p>
        </w:tc>
        <w:tc>
          <w:tcPr>
            <w:tcW w:w="510" w:type="dxa"/>
          </w:tcPr>
          <w:p w:rsidR="0004280E" w:rsidRPr="0001116D" w:rsidRDefault="0004280E" w:rsidP="0001116D">
            <w:pPr>
              <w:widowControl/>
              <w:suppressAutoHyphens w:val="0"/>
              <w:autoSpaceDN w:val="0"/>
              <w:jc w:val="center"/>
              <w:rPr>
                <w:sz w:val="18"/>
                <w:szCs w:val="18"/>
                <w:lang w:eastAsia="ru-RU"/>
              </w:rPr>
            </w:pPr>
            <w:r w:rsidRPr="0001116D">
              <w:rPr>
                <w:sz w:val="18"/>
                <w:szCs w:val="18"/>
                <w:lang w:eastAsia="ru-RU"/>
              </w:rPr>
              <w:t>x</w:t>
            </w:r>
          </w:p>
        </w:tc>
        <w:tc>
          <w:tcPr>
            <w:tcW w:w="1049" w:type="dxa"/>
          </w:tcPr>
          <w:p w:rsidR="0004280E" w:rsidRPr="0001116D" w:rsidRDefault="0004280E" w:rsidP="0001116D">
            <w:pPr>
              <w:widowControl/>
              <w:suppressAutoHyphens w:val="0"/>
              <w:autoSpaceDN w:val="0"/>
              <w:jc w:val="both"/>
              <w:rPr>
                <w:sz w:val="18"/>
                <w:szCs w:val="18"/>
                <w:lang w:eastAsia="ru-RU"/>
              </w:rPr>
            </w:pPr>
            <w:r w:rsidRPr="0001116D">
              <w:rPr>
                <w:sz w:val="18"/>
                <w:szCs w:val="18"/>
                <w:lang w:eastAsia="ru-RU"/>
              </w:rPr>
              <w:t>всего</w:t>
            </w:r>
          </w:p>
        </w:tc>
        <w:tc>
          <w:tcPr>
            <w:tcW w:w="851" w:type="dxa"/>
            <w:shd w:val="clear" w:color="auto" w:fill="auto"/>
          </w:tcPr>
          <w:p w:rsidR="0004280E" w:rsidRPr="0001116D" w:rsidRDefault="0004280E" w:rsidP="0001116D">
            <w:pPr>
              <w:widowControl/>
              <w:suppressAutoHyphens w:val="0"/>
              <w:autoSpaceDE/>
              <w:jc w:val="center"/>
              <w:rPr>
                <w:rFonts w:eastAsia="Calibri"/>
                <w:sz w:val="18"/>
                <w:szCs w:val="18"/>
              </w:rPr>
            </w:pPr>
            <w:r>
              <w:rPr>
                <w:rFonts w:eastAsia="Calibri"/>
                <w:sz w:val="18"/>
                <w:szCs w:val="18"/>
              </w:rPr>
              <w:t>55,4</w:t>
            </w:r>
          </w:p>
        </w:tc>
        <w:tc>
          <w:tcPr>
            <w:tcW w:w="850" w:type="dxa"/>
            <w:shd w:val="clear" w:color="auto" w:fill="auto"/>
          </w:tcPr>
          <w:p w:rsidR="0004280E" w:rsidRPr="0001116D" w:rsidRDefault="0078262D" w:rsidP="0001116D">
            <w:pPr>
              <w:widowControl/>
              <w:suppressAutoHyphens w:val="0"/>
              <w:autoSpaceDE/>
              <w:jc w:val="center"/>
              <w:rPr>
                <w:rFonts w:eastAsia="Calibri"/>
                <w:sz w:val="18"/>
                <w:szCs w:val="18"/>
              </w:rPr>
            </w:pPr>
            <w:r>
              <w:rPr>
                <w:rFonts w:eastAsia="Calibri"/>
                <w:sz w:val="18"/>
                <w:szCs w:val="18"/>
              </w:rPr>
              <w:t>57,6</w:t>
            </w:r>
          </w:p>
        </w:tc>
        <w:tc>
          <w:tcPr>
            <w:tcW w:w="812" w:type="dxa"/>
            <w:shd w:val="clear" w:color="auto" w:fill="auto"/>
          </w:tcPr>
          <w:p w:rsidR="0004280E" w:rsidRPr="0001116D" w:rsidRDefault="0078262D" w:rsidP="0001116D">
            <w:pPr>
              <w:widowControl/>
              <w:suppressAutoHyphens w:val="0"/>
              <w:autoSpaceDE/>
              <w:jc w:val="center"/>
              <w:rPr>
                <w:rFonts w:eastAsia="Calibri"/>
                <w:sz w:val="18"/>
                <w:szCs w:val="18"/>
              </w:rPr>
            </w:pPr>
            <w:r>
              <w:rPr>
                <w:rFonts w:eastAsia="Calibri"/>
                <w:sz w:val="18"/>
                <w:szCs w:val="18"/>
              </w:rPr>
              <w:t>59,4</w:t>
            </w:r>
          </w:p>
        </w:tc>
        <w:tc>
          <w:tcPr>
            <w:tcW w:w="939" w:type="dxa"/>
            <w:shd w:val="clear" w:color="auto" w:fill="auto"/>
          </w:tcPr>
          <w:p w:rsidR="0004280E" w:rsidRDefault="0078262D" w:rsidP="0004280E">
            <w:pPr>
              <w:jc w:val="center"/>
            </w:pPr>
            <w:r>
              <w:rPr>
                <w:rFonts w:eastAsia="Calibri"/>
                <w:sz w:val="18"/>
                <w:szCs w:val="18"/>
              </w:rPr>
              <w:t>61,1</w:t>
            </w:r>
          </w:p>
        </w:tc>
        <w:tc>
          <w:tcPr>
            <w:tcW w:w="850" w:type="dxa"/>
            <w:shd w:val="clear" w:color="auto" w:fill="auto"/>
          </w:tcPr>
          <w:p w:rsidR="0004280E" w:rsidRDefault="0078262D" w:rsidP="0004280E">
            <w:pPr>
              <w:jc w:val="center"/>
            </w:pPr>
            <w:r>
              <w:rPr>
                <w:rFonts w:eastAsia="Calibri"/>
                <w:sz w:val="18"/>
                <w:szCs w:val="18"/>
              </w:rPr>
              <w:t>61,1</w:t>
            </w:r>
          </w:p>
        </w:tc>
        <w:tc>
          <w:tcPr>
            <w:tcW w:w="859" w:type="dxa"/>
            <w:shd w:val="clear" w:color="auto" w:fill="auto"/>
          </w:tcPr>
          <w:p w:rsidR="0004280E" w:rsidRDefault="0004280E" w:rsidP="0004280E">
            <w:pPr>
              <w:jc w:val="center"/>
            </w:pPr>
            <w:r w:rsidRPr="008529FB">
              <w:rPr>
                <w:rFonts w:eastAsia="Calibri"/>
                <w:sz w:val="18"/>
                <w:szCs w:val="18"/>
              </w:rPr>
              <w:t>60,0</w:t>
            </w:r>
          </w:p>
        </w:tc>
        <w:tc>
          <w:tcPr>
            <w:tcW w:w="820" w:type="dxa"/>
            <w:shd w:val="clear" w:color="auto" w:fill="auto"/>
          </w:tcPr>
          <w:p w:rsidR="0004280E" w:rsidRDefault="0004280E" w:rsidP="0004280E">
            <w:pPr>
              <w:jc w:val="center"/>
            </w:pPr>
            <w:r w:rsidRPr="008529FB">
              <w:rPr>
                <w:rFonts w:eastAsia="Calibri"/>
                <w:sz w:val="18"/>
                <w:szCs w:val="18"/>
              </w:rPr>
              <w:t>60,0</w:t>
            </w:r>
          </w:p>
        </w:tc>
        <w:tc>
          <w:tcPr>
            <w:tcW w:w="934" w:type="dxa"/>
            <w:shd w:val="clear" w:color="auto" w:fill="auto"/>
          </w:tcPr>
          <w:p w:rsidR="0004280E" w:rsidRPr="0001116D" w:rsidRDefault="0004280E" w:rsidP="0001116D">
            <w:pPr>
              <w:widowControl/>
              <w:suppressAutoHyphens w:val="0"/>
              <w:autoSpaceDE/>
              <w:jc w:val="center"/>
              <w:rPr>
                <w:rFonts w:eastAsia="Calibri"/>
                <w:sz w:val="18"/>
                <w:szCs w:val="18"/>
              </w:rPr>
            </w:pPr>
            <w:r>
              <w:rPr>
                <w:rFonts w:eastAsia="Calibri"/>
                <w:sz w:val="18"/>
                <w:szCs w:val="18"/>
              </w:rPr>
              <w:t>300,0</w:t>
            </w:r>
          </w:p>
        </w:tc>
        <w:tc>
          <w:tcPr>
            <w:tcW w:w="914" w:type="dxa"/>
            <w:shd w:val="clear" w:color="auto" w:fill="auto"/>
          </w:tcPr>
          <w:p w:rsidR="0004280E" w:rsidRPr="0001116D" w:rsidRDefault="0004280E" w:rsidP="0001116D">
            <w:pPr>
              <w:widowControl/>
              <w:suppressAutoHyphens w:val="0"/>
              <w:autoSpaceDE/>
              <w:jc w:val="center"/>
              <w:rPr>
                <w:rFonts w:eastAsia="Calibri"/>
                <w:sz w:val="18"/>
                <w:szCs w:val="18"/>
              </w:rPr>
            </w:pPr>
            <w:r>
              <w:rPr>
                <w:rFonts w:eastAsia="Calibri"/>
                <w:sz w:val="18"/>
                <w:szCs w:val="18"/>
              </w:rPr>
              <w:t>300,0</w:t>
            </w:r>
          </w:p>
        </w:tc>
      </w:tr>
      <w:tr w:rsidR="0001116D" w:rsidRPr="0001116D" w:rsidTr="0001116D">
        <w:trPr>
          <w:trHeight w:val="20"/>
        </w:trPr>
        <w:tc>
          <w:tcPr>
            <w:tcW w:w="707" w:type="dxa"/>
            <w:vMerge/>
          </w:tcPr>
          <w:p w:rsidR="0001116D" w:rsidRPr="0001116D" w:rsidRDefault="0001116D" w:rsidP="0001116D">
            <w:pPr>
              <w:widowControl/>
              <w:suppressAutoHyphens w:val="0"/>
              <w:autoSpaceDE/>
              <w:jc w:val="both"/>
              <w:rPr>
                <w:rFonts w:eastAsia="Calibri"/>
                <w:sz w:val="18"/>
                <w:szCs w:val="18"/>
              </w:rPr>
            </w:pPr>
          </w:p>
        </w:tc>
        <w:tc>
          <w:tcPr>
            <w:tcW w:w="1134" w:type="dxa"/>
            <w:vMerge/>
          </w:tcPr>
          <w:p w:rsidR="0001116D" w:rsidRPr="0001116D" w:rsidRDefault="0001116D" w:rsidP="0001116D">
            <w:pPr>
              <w:widowControl/>
              <w:suppressAutoHyphens w:val="0"/>
              <w:autoSpaceDE/>
              <w:jc w:val="both"/>
              <w:rPr>
                <w:rFonts w:eastAsia="Calibri"/>
                <w:sz w:val="18"/>
                <w:szCs w:val="18"/>
              </w:rPr>
            </w:pPr>
          </w:p>
        </w:tc>
        <w:tc>
          <w:tcPr>
            <w:tcW w:w="1204" w:type="dxa"/>
            <w:vMerge/>
          </w:tcPr>
          <w:p w:rsidR="0001116D" w:rsidRPr="0001116D" w:rsidRDefault="0001116D" w:rsidP="0001116D">
            <w:pPr>
              <w:widowControl/>
              <w:suppressAutoHyphens w:val="0"/>
              <w:autoSpaceDE/>
              <w:jc w:val="both"/>
              <w:rPr>
                <w:rFonts w:eastAsia="Calibri"/>
                <w:sz w:val="18"/>
                <w:szCs w:val="18"/>
              </w:rPr>
            </w:pPr>
          </w:p>
        </w:tc>
        <w:tc>
          <w:tcPr>
            <w:tcW w:w="1266" w:type="dxa"/>
            <w:vMerge/>
          </w:tcPr>
          <w:p w:rsidR="0001116D" w:rsidRPr="0001116D" w:rsidRDefault="0001116D" w:rsidP="0001116D">
            <w:pPr>
              <w:widowControl/>
              <w:suppressAutoHyphens w:val="0"/>
              <w:autoSpaceDE/>
              <w:jc w:val="both"/>
              <w:rPr>
                <w:rFonts w:eastAsia="Calibri"/>
                <w:sz w:val="18"/>
                <w:szCs w:val="18"/>
              </w:rPr>
            </w:pPr>
          </w:p>
        </w:tc>
        <w:tc>
          <w:tcPr>
            <w:tcW w:w="787" w:type="dxa"/>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x</w:t>
            </w:r>
          </w:p>
        </w:tc>
        <w:tc>
          <w:tcPr>
            <w:tcW w:w="680" w:type="dxa"/>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x</w:t>
            </w:r>
          </w:p>
        </w:tc>
        <w:tc>
          <w:tcPr>
            <w:tcW w:w="653" w:type="dxa"/>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x</w:t>
            </w:r>
          </w:p>
        </w:tc>
        <w:tc>
          <w:tcPr>
            <w:tcW w:w="510" w:type="dxa"/>
          </w:tcPr>
          <w:p w:rsidR="0001116D" w:rsidRPr="0001116D" w:rsidRDefault="0001116D" w:rsidP="0001116D">
            <w:pPr>
              <w:widowControl/>
              <w:suppressAutoHyphens w:val="0"/>
              <w:autoSpaceDN w:val="0"/>
              <w:jc w:val="center"/>
              <w:rPr>
                <w:sz w:val="18"/>
                <w:szCs w:val="18"/>
                <w:lang w:eastAsia="ru-RU"/>
              </w:rPr>
            </w:pPr>
            <w:r w:rsidRPr="0001116D">
              <w:rPr>
                <w:sz w:val="18"/>
                <w:szCs w:val="18"/>
                <w:lang w:eastAsia="ru-RU"/>
              </w:rPr>
              <w:t>x</w:t>
            </w:r>
          </w:p>
        </w:tc>
        <w:tc>
          <w:tcPr>
            <w:tcW w:w="1049" w:type="dxa"/>
          </w:tcPr>
          <w:p w:rsidR="0001116D" w:rsidRPr="0001116D" w:rsidRDefault="0001116D" w:rsidP="0001116D">
            <w:pPr>
              <w:widowControl/>
              <w:suppressAutoHyphens w:val="0"/>
              <w:autoSpaceDN w:val="0"/>
              <w:jc w:val="both"/>
              <w:rPr>
                <w:sz w:val="18"/>
                <w:szCs w:val="18"/>
                <w:lang w:eastAsia="ru-RU"/>
              </w:rPr>
            </w:pPr>
            <w:r w:rsidRPr="0001116D">
              <w:rPr>
                <w:sz w:val="18"/>
                <w:szCs w:val="18"/>
                <w:lang w:eastAsia="ru-RU"/>
              </w:rPr>
              <w:t>федеральный бюджет</w:t>
            </w:r>
          </w:p>
        </w:tc>
        <w:tc>
          <w:tcPr>
            <w:tcW w:w="851" w:type="dxa"/>
            <w:shd w:val="clear" w:color="auto" w:fill="auto"/>
          </w:tcPr>
          <w:p w:rsidR="0001116D" w:rsidRPr="0001116D" w:rsidRDefault="007E599C" w:rsidP="0001116D">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01116D" w:rsidRPr="0001116D" w:rsidRDefault="007E599C" w:rsidP="0001116D">
            <w:pPr>
              <w:widowControl/>
              <w:suppressAutoHyphens w:val="0"/>
              <w:autoSpaceDN w:val="0"/>
              <w:adjustRightInd w:val="0"/>
              <w:jc w:val="center"/>
              <w:rPr>
                <w:rFonts w:eastAsia="Calibri"/>
                <w:sz w:val="18"/>
                <w:szCs w:val="18"/>
              </w:rPr>
            </w:pPr>
            <w:r>
              <w:rPr>
                <w:rFonts w:eastAsia="Calibri"/>
                <w:sz w:val="18"/>
                <w:szCs w:val="18"/>
              </w:rPr>
              <w:t>0</w:t>
            </w:r>
          </w:p>
        </w:tc>
        <w:tc>
          <w:tcPr>
            <w:tcW w:w="812" w:type="dxa"/>
            <w:shd w:val="clear" w:color="auto" w:fill="auto"/>
          </w:tcPr>
          <w:p w:rsidR="0001116D" w:rsidRPr="0001116D" w:rsidRDefault="007E599C" w:rsidP="0001116D">
            <w:pPr>
              <w:widowControl/>
              <w:suppressAutoHyphens w:val="0"/>
              <w:autoSpaceDN w:val="0"/>
              <w:adjustRightInd w:val="0"/>
              <w:jc w:val="center"/>
              <w:rPr>
                <w:rFonts w:eastAsia="Calibri"/>
                <w:sz w:val="18"/>
                <w:szCs w:val="18"/>
              </w:rPr>
            </w:pPr>
            <w:r>
              <w:rPr>
                <w:rFonts w:eastAsia="Calibri"/>
                <w:sz w:val="18"/>
                <w:szCs w:val="18"/>
              </w:rPr>
              <w:t>0</w:t>
            </w:r>
          </w:p>
        </w:tc>
        <w:tc>
          <w:tcPr>
            <w:tcW w:w="939" w:type="dxa"/>
            <w:shd w:val="clear" w:color="auto" w:fill="auto"/>
          </w:tcPr>
          <w:p w:rsidR="0001116D" w:rsidRPr="0001116D" w:rsidRDefault="007E599C" w:rsidP="0001116D">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01116D" w:rsidRPr="0001116D" w:rsidRDefault="007E599C" w:rsidP="0001116D">
            <w:pPr>
              <w:widowControl/>
              <w:suppressAutoHyphens w:val="0"/>
              <w:autoSpaceDN w:val="0"/>
              <w:adjustRightInd w:val="0"/>
              <w:jc w:val="center"/>
              <w:rPr>
                <w:rFonts w:eastAsia="Calibri"/>
                <w:sz w:val="18"/>
                <w:szCs w:val="18"/>
              </w:rPr>
            </w:pPr>
            <w:r>
              <w:rPr>
                <w:rFonts w:eastAsia="Calibri"/>
                <w:sz w:val="18"/>
                <w:szCs w:val="18"/>
              </w:rPr>
              <w:t>0</w:t>
            </w:r>
          </w:p>
        </w:tc>
        <w:tc>
          <w:tcPr>
            <w:tcW w:w="859" w:type="dxa"/>
            <w:shd w:val="clear" w:color="auto" w:fill="auto"/>
          </w:tcPr>
          <w:p w:rsidR="0001116D" w:rsidRPr="0001116D" w:rsidRDefault="007E599C" w:rsidP="0001116D">
            <w:pPr>
              <w:widowControl/>
              <w:suppressAutoHyphens w:val="0"/>
              <w:autoSpaceDN w:val="0"/>
              <w:adjustRightInd w:val="0"/>
              <w:jc w:val="center"/>
              <w:rPr>
                <w:rFonts w:eastAsia="Calibri"/>
                <w:sz w:val="18"/>
                <w:szCs w:val="18"/>
              </w:rPr>
            </w:pPr>
            <w:r>
              <w:rPr>
                <w:rFonts w:eastAsia="Calibri"/>
                <w:sz w:val="18"/>
                <w:szCs w:val="18"/>
              </w:rPr>
              <w:t>0</w:t>
            </w:r>
          </w:p>
        </w:tc>
        <w:tc>
          <w:tcPr>
            <w:tcW w:w="820" w:type="dxa"/>
            <w:shd w:val="clear" w:color="auto" w:fill="auto"/>
          </w:tcPr>
          <w:p w:rsidR="0001116D" w:rsidRPr="0001116D" w:rsidRDefault="007E599C" w:rsidP="0001116D">
            <w:pPr>
              <w:widowControl/>
              <w:suppressAutoHyphens w:val="0"/>
              <w:autoSpaceDN w:val="0"/>
              <w:adjustRightInd w:val="0"/>
              <w:jc w:val="center"/>
              <w:rPr>
                <w:rFonts w:eastAsia="Calibri"/>
                <w:sz w:val="18"/>
                <w:szCs w:val="18"/>
              </w:rPr>
            </w:pPr>
            <w:r>
              <w:rPr>
                <w:rFonts w:eastAsia="Calibri"/>
                <w:sz w:val="18"/>
                <w:szCs w:val="18"/>
              </w:rPr>
              <w:t>0</w:t>
            </w:r>
          </w:p>
        </w:tc>
        <w:tc>
          <w:tcPr>
            <w:tcW w:w="934" w:type="dxa"/>
            <w:shd w:val="clear" w:color="auto" w:fill="auto"/>
          </w:tcPr>
          <w:p w:rsidR="0001116D" w:rsidRPr="0001116D" w:rsidRDefault="007E599C" w:rsidP="0001116D">
            <w:pPr>
              <w:widowControl/>
              <w:suppressAutoHyphens w:val="0"/>
              <w:autoSpaceDN w:val="0"/>
              <w:adjustRightInd w:val="0"/>
              <w:jc w:val="center"/>
              <w:rPr>
                <w:rFonts w:eastAsia="Calibri"/>
                <w:sz w:val="18"/>
                <w:szCs w:val="18"/>
              </w:rPr>
            </w:pPr>
            <w:r>
              <w:rPr>
                <w:rFonts w:eastAsia="Calibri"/>
                <w:sz w:val="18"/>
                <w:szCs w:val="18"/>
              </w:rPr>
              <w:t>0</w:t>
            </w:r>
          </w:p>
        </w:tc>
        <w:tc>
          <w:tcPr>
            <w:tcW w:w="914" w:type="dxa"/>
            <w:shd w:val="clear" w:color="auto" w:fill="auto"/>
          </w:tcPr>
          <w:p w:rsidR="0001116D" w:rsidRPr="0001116D" w:rsidRDefault="007E599C" w:rsidP="0001116D">
            <w:pPr>
              <w:widowControl/>
              <w:suppressAutoHyphens w:val="0"/>
              <w:autoSpaceDN w:val="0"/>
              <w:adjustRightInd w:val="0"/>
              <w:jc w:val="center"/>
              <w:rPr>
                <w:rFonts w:eastAsia="Calibri"/>
                <w:sz w:val="18"/>
                <w:szCs w:val="18"/>
              </w:rPr>
            </w:pPr>
            <w:r>
              <w:rPr>
                <w:rFonts w:eastAsia="Calibri"/>
                <w:sz w:val="18"/>
                <w:szCs w:val="18"/>
              </w:rPr>
              <w:t>0</w:t>
            </w:r>
          </w:p>
        </w:tc>
      </w:tr>
      <w:tr w:rsidR="007E599C" w:rsidRPr="0001116D" w:rsidTr="0001116D">
        <w:trPr>
          <w:trHeight w:val="20"/>
        </w:trPr>
        <w:tc>
          <w:tcPr>
            <w:tcW w:w="707" w:type="dxa"/>
            <w:vMerge/>
          </w:tcPr>
          <w:p w:rsidR="007E599C" w:rsidRPr="0001116D" w:rsidRDefault="007E599C" w:rsidP="0001116D">
            <w:pPr>
              <w:widowControl/>
              <w:suppressAutoHyphens w:val="0"/>
              <w:autoSpaceDE/>
              <w:jc w:val="both"/>
              <w:rPr>
                <w:rFonts w:eastAsia="Calibri"/>
                <w:sz w:val="18"/>
                <w:szCs w:val="18"/>
              </w:rPr>
            </w:pPr>
          </w:p>
        </w:tc>
        <w:tc>
          <w:tcPr>
            <w:tcW w:w="1134" w:type="dxa"/>
            <w:vMerge/>
          </w:tcPr>
          <w:p w:rsidR="007E599C" w:rsidRPr="0001116D" w:rsidRDefault="007E599C" w:rsidP="0001116D">
            <w:pPr>
              <w:widowControl/>
              <w:suppressAutoHyphens w:val="0"/>
              <w:autoSpaceDE/>
              <w:jc w:val="both"/>
              <w:rPr>
                <w:rFonts w:eastAsia="Calibri"/>
                <w:sz w:val="18"/>
                <w:szCs w:val="18"/>
              </w:rPr>
            </w:pPr>
          </w:p>
        </w:tc>
        <w:tc>
          <w:tcPr>
            <w:tcW w:w="1204" w:type="dxa"/>
            <w:vMerge/>
          </w:tcPr>
          <w:p w:rsidR="007E599C" w:rsidRPr="0001116D" w:rsidRDefault="007E599C" w:rsidP="0001116D">
            <w:pPr>
              <w:widowControl/>
              <w:suppressAutoHyphens w:val="0"/>
              <w:autoSpaceDE/>
              <w:jc w:val="both"/>
              <w:rPr>
                <w:rFonts w:eastAsia="Calibri"/>
                <w:sz w:val="18"/>
                <w:szCs w:val="18"/>
              </w:rPr>
            </w:pPr>
          </w:p>
        </w:tc>
        <w:tc>
          <w:tcPr>
            <w:tcW w:w="1266" w:type="dxa"/>
            <w:vMerge/>
          </w:tcPr>
          <w:p w:rsidR="007E599C" w:rsidRPr="0001116D" w:rsidRDefault="007E599C" w:rsidP="0001116D">
            <w:pPr>
              <w:widowControl/>
              <w:suppressAutoHyphens w:val="0"/>
              <w:autoSpaceDE/>
              <w:jc w:val="both"/>
              <w:rPr>
                <w:rFonts w:eastAsia="Calibri"/>
                <w:sz w:val="18"/>
                <w:szCs w:val="18"/>
              </w:rPr>
            </w:pPr>
          </w:p>
        </w:tc>
        <w:tc>
          <w:tcPr>
            <w:tcW w:w="787" w:type="dxa"/>
          </w:tcPr>
          <w:p w:rsidR="007E599C" w:rsidRPr="0001116D" w:rsidRDefault="007E599C" w:rsidP="0001116D">
            <w:pPr>
              <w:widowControl/>
              <w:suppressAutoHyphens w:val="0"/>
              <w:autoSpaceDN w:val="0"/>
              <w:jc w:val="center"/>
              <w:rPr>
                <w:sz w:val="18"/>
                <w:szCs w:val="18"/>
                <w:lang w:eastAsia="ru-RU"/>
              </w:rPr>
            </w:pPr>
          </w:p>
        </w:tc>
        <w:tc>
          <w:tcPr>
            <w:tcW w:w="680" w:type="dxa"/>
          </w:tcPr>
          <w:p w:rsidR="007E599C" w:rsidRPr="0001116D" w:rsidRDefault="007E599C" w:rsidP="0001116D">
            <w:pPr>
              <w:widowControl/>
              <w:suppressAutoHyphens w:val="0"/>
              <w:autoSpaceDN w:val="0"/>
              <w:jc w:val="center"/>
              <w:rPr>
                <w:sz w:val="18"/>
                <w:szCs w:val="18"/>
                <w:lang w:eastAsia="ru-RU"/>
              </w:rPr>
            </w:pPr>
          </w:p>
        </w:tc>
        <w:tc>
          <w:tcPr>
            <w:tcW w:w="653" w:type="dxa"/>
          </w:tcPr>
          <w:p w:rsidR="007E599C" w:rsidRPr="0001116D" w:rsidRDefault="007E599C" w:rsidP="0001116D">
            <w:pPr>
              <w:widowControl/>
              <w:suppressAutoHyphens w:val="0"/>
              <w:autoSpaceDN w:val="0"/>
              <w:jc w:val="center"/>
              <w:rPr>
                <w:sz w:val="18"/>
                <w:szCs w:val="18"/>
                <w:lang w:eastAsia="ru-RU"/>
              </w:rPr>
            </w:pPr>
          </w:p>
        </w:tc>
        <w:tc>
          <w:tcPr>
            <w:tcW w:w="510" w:type="dxa"/>
          </w:tcPr>
          <w:p w:rsidR="007E599C" w:rsidRPr="0001116D" w:rsidRDefault="007E599C" w:rsidP="0001116D">
            <w:pPr>
              <w:widowControl/>
              <w:suppressAutoHyphens w:val="0"/>
              <w:autoSpaceDN w:val="0"/>
              <w:jc w:val="center"/>
              <w:rPr>
                <w:sz w:val="18"/>
                <w:szCs w:val="18"/>
                <w:lang w:eastAsia="ru-RU"/>
              </w:rPr>
            </w:pPr>
          </w:p>
        </w:tc>
        <w:tc>
          <w:tcPr>
            <w:tcW w:w="1049" w:type="dxa"/>
          </w:tcPr>
          <w:p w:rsidR="007E599C" w:rsidRPr="0001116D" w:rsidRDefault="007E599C" w:rsidP="0001116D">
            <w:pPr>
              <w:widowControl/>
              <w:suppressAutoHyphens w:val="0"/>
              <w:autoSpaceDN w:val="0"/>
              <w:jc w:val="both"/>
              <w:rPr>
                <w:sz w:val="18"/>
                <w:szCs w:val="18"/>
                <w:lang w:eastAsia="ru-RU"/>
              </w:rPr>
            </w:pPr>
            <w:r w:rsidRPr="0001116D">
              <w:rPr>
                <w:sz w:val="18"/>
                <w:szCs w:val="18"/>
                <w:lang w:eastAsia="ru-RU"/>
              </w:rPr>
              <w:t>республиканский бюджет Чувашской Республики</w:t>
            </w:r>
          </w:p>
        </w:tc>
        <w:tc>
          <w:tcPr>
            <w:tcW w:w="851"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12"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2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1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r>
      <w:tr w:rsidR="003240C8" w:rsidRPr="0001116D" w:rsidTr="0001116D">
        <w:trPr>
          <w:trHeight w:val="20"/>
        </w:trPr>
        <w:tc>
          <w:tcPr>
            <w:tcW w:w="707" w:type="dxa"/>
            <w:vMerge/>
          </w:tcPr>
          <w:p w:rsidR="003240C8" w:rsidRPr="0001116D" w:rsidRDefault="003240C8" w:rsidP="0001116D">
            <w:pPr>
              <w:widowControl/>
              <w:suppressAutoHyphens w:val="0"/>
              <w:autoSpaceDE/>
              <w:jc w:val="both"/>
              <w:rPr>
                <w:rFonts w:eastAsia="Calibri"/>
                <w:sz w:val="18"/>
                <w:szCs w:val="18"/>
              </w:rPr>
            </w:pPr>
          </w:p>
        </w:tc>
        <w:tc>
          <w:tcPr>
            <w:tcW w:w="1134" w:type="dxa"/>
            <w:vMerge/>
          </w:tcPr>
          <w:p w:rsidR="003240C8" w:rsidRPr="0001116D" w:rsidRDefault="003240C8" w:rsidP="0001116D">
            <w:pPr>
              <w:widowControl/>
              <w:suppressAutoHyphens w:val="0"/>
              <w:autoSpaceDE/>
              <w:jc w:val="both"/>
              <w:rPr>
                <w:rFonts w:eastAsia="Calibri"/>
                <w:sz w:val="18"/>
                <w:szCs w:val="18"/>
              </w:rPr>
            </w:pPr>
          </w:p>
        </w:tc>
        <w:tc>
          <w:tcPr>
            <w:tcW w:w="1204" w:type="dxa"/>
            <w:vMerge/>
          </w:tcPr>
          <w:p w:rsidR="003240C8" w:rsidRPr="0001116D" w:rsidRDefault="003240C8" w:rsidP="0001116D">
            <w:pPr>
              <w:widowControl/>
              <w:suppressAutoHyphens w:val="0"/>
              <w:autoSpaceDE/>
              <w:jc w:val="both"/>
              <w:rPr>
                <w:rFonts w:eastAsia="Calibri"/>
                <w:sz w:val="18"/>
                <w:szCs w:val="18"/>
              </w:rPr>
            </w:pPr>
          </w:p>
        </w:tc>
        <w:tc>
          <w:tcPr>
            <w:tcW w:w="1266" w:type="dxa"/>
            <w:vMerge/>
          </w:tcPr>
          <w:p w:rsidR="003240C8" w:rsidRPr="0001116D" w:rsidRDefault="003240C8" w:rsidP="0001116D">
            <w:pPr>
              <w:widowControl/>
              <w:suppressAutoHyphens w:val="0"/>
              <w:autoSpaceDE/>
              <w:jc w:val="both"/>
              <w:rPr>
                <w:rFonts w:eastAsia="Calibri"/>
                <w:sz w:val="18"/>
                <w:szCs w:val="18"/>
              </w:rPr>
            </w:pPr>
          </w:p>
        </w:tc>
        <w:tc>
          <w:tcPr>
            <w:tcW w:w="787" w:type="dxa"/>
          </w:tcPr>
          <w:p w:rsidR="003240C8" w:rsidRPr="0001116D" w:rsidRDefault="003240C8" w:rsidP="0001116D">
            <w:pPr>
              <w:widowControl/>
              <w:suppressAutoHyphens w:val="0"/>
              <w:autoSpaceDN w:val="0"/>
              <w:jc w:val="center"/>
              <w:rPr>
                <w:sz w:val="18"/>
                <w:szCs w:val="18"/>
                <w:lang w:eastAsia="ru-RU"/>
              </w:rPr>
            </w:pPr>
            <w:r w:rsidRPr="0001116D">
              <w:rPr>
                <w:sz w:val="18"/>
                <w:szCs w:val="18"/>
                <w:lang w:eastAsia="ru-RU"/>
              </w:rPr>
              <w:t>x</w:t>
            </w:r>
          </w:p>
        </w:tc>
        <w:tc>
          <w:tcPr>
            <w:tcW w:w="680" w:type="dxa"/>
          </w:tcPr>
          <w:p w:rsidR="003240C8" w:rsidRPr="0001116D" w:rsidRDefault="003240C8" w:rsidP="0001116D">
            <w:pPr>
              <w:widowControl/>
              <w:suppressAutoHyphens w:val="0"/>
              <w:autoSpaceDN w:val="0"/>
              <w:jc w:val="center"/>
              <w:rPr>
                <w:sz w:val="18"/>
                <w:szCs w:val="18"/>
                <w:lang w:eastAsia="ru-RU"/>
              </w:rPr>
            </w:pPr>
            <w:r w:rsidRPr="0001116D">
              <w:rPr>
                <w:sz w:val="18"/>
                <w:szCs w:val="18"/>
                <w:lang w:eastAsia="ru-RU"/>
              </w:rPr>
              <w:t>x</w:t>
            </w:r>
          </w:p>
        </w:tc>
        <w:tc>
          <w:tcPr>
            <w:tcW w:w="653" w:type="dxa"/>
          </w:tcPr>
          <w:p w:rsidR="003240C8" w:rsidRPr="0001116D" w:rsidRDefault="003240C8" w:rsidP="0001116D">
            <w:pPr>
              <w:widowControl/>
              <w:suppressAutoHyphens w:val="0"/>
              <w:autoSpaceDN w:val="0"/>
              <w:jc w:val="center"/>
              <w:rPr>
                <w:sz w:val="18"/>
                <w:szCs w:val="18"/>
                <w:lang w:eastAsia="ru-RU"/>
              </w:rPr>
            </w:pPr>
            <w:r w:rsidRPr="0001116D">
              <w:rPr>
                <w:sz w:val="18"/>
                <w:szCs w:val="18"/>
                <w:lang w:eastAsia="ru-RU"/>
              </w:rPr>
              <w:t>x</w:t>
            </w:r>
          </w:p>
        </w:tc>
        <w:tc>
          <w:tcPr>
            <w:tcW w:w="510" w:type="dxa"/>
          </w:tcPr>
          <w:p w:rsidR="003240C8" w:rsidRPr="0001116D" w:rsidRDefault="003240C8" w:rsidP="0001116D">
            <w:pPr>
              <w:widowControl/>
              <w:suppressAutoHyphens w:val="0"/>
              <w:autoSpaceDN w:val="0"/>
              <w:jc w:val="center"/>
              <w:rPr>
                <w:sz w:val="18"/>
                <w:szCs w:val="18"/>
                <w:lang w:eastAsia="ru-RU"/>
              </w:rPr>
            </w:pPr>
            <w:r w:rsidRPr="0001116D">
              <w:rPr>
                <w:sz w:val="18"/>
                <w:szCs w:val="18"/>
                <w:lang w:eastAsia="ru-RU"/>
              </w:rPr>
              <w:t>x</w:t>
            </w:r>
          </w:p>
        </w:tc>
        <w:tc>
          <w:tcPr>
            <w:tcW w:w="1049" w:type="dxa"/>
          </w:tcPr>
          <w:p w:rsidR="003240C8" w:rsidRPr="0001116D" w:rsidRDefault="003240C8" w:rsidP="0001116D">
            <w:pPr>
              <w:widowControl/>
              <w:suppressAutoHyphens w:val="0"/>
              <w:autoSpaceDN w:val="0"/>
              <w:jc w:val="both"/>
              <w:rPr>
                <w:sz w:val="18"/>
                <w:szCs w:val="18"/>
                <w:lang w:eastAsia="ru-RU"/>
              </w:rPr>
            </w:pPr>
            <w:r>
              <w:rPr>
                <w:sz w:val="18"/>
                <w:szCs w:val="18"/>
                <w:lang w:eastAsia="ru-RU"/>
              </w:rPr>
              <w:t>местный бюджет</w:t>
            </w:r>
          </w:p>
        </w:tc>
        <w:tc>
          <w:tcPr>
            <w:tcW w:w="851" w:type="dxa"/>
            <w:shd w:val="clear" w:color="auto" w:fill="auto"/>
          </w:tcPr>
          <w:p w:rsidR="003240C8" w:rsidRPr="0001116D" w:rsidRDefault="003240C8" w:rsidP="007E599C">
            <w:pPr>
              <w:widowControl/>
              <w:suppressAutoHyphens w:val="0"/>
              <w:autoSpaceDE/>
              <w:jc w:val="center"/>
              <w:rPr>
                <w:rFonts w:eastAsia="Calibri"/>
                <w:sz w:val="18"/>
                <w:szCs w:val="18"/>
              </w:rPr>
            </w:pPr>
            <w:r>
              <w:rPr>
                <w:rFonts w:eastAsia="Calibri"/>
                <w:sz w:val="18"/>
                <w:szCs w:val="18"/>
              </w:rPr>
              <w:t>55,4</w:t>
            </w:r>
          </w:p>
        </w:tc>
        <w:tc>
          <w:tcPr>
            <w:tcW w:w="850" w:type="dxa"/>
            <w:shd w:val="clear" w:color="auto" w:fill="auto"/>
          </w:tcPr>
          <w:p w:rsidR="003240C8" w:rsidRPr="0001116D" w:rsidRDefault="0078262D" w:rsidP="007E599C">
            <w:pPr>
              <w:widowControl/>
              <w:suppressAutoHyphens w:val="0"/>
              <w:autoSpaceDE/>
              <w:jc w:val="center"/>
              <w:rPr>
                <w:rFonts w:eastAsia="Calibri"/>
                <w:sz w:val="18"/>
                <w:szCs w:val="18"/>
              </w:rPr>
            </w:pPr>
            <w:r>
              <w:rPr>
                <w:rFonts w:eastAsia="Calibri"/>
                <w:sz w:val="18"/>
                <w:szCs w:val="18"/>
              </w:rPr>
              <w:t>57,6</w:t>
            </w:r>
          </w:p>
        </w:tc>
        <w:tc>
          <w:tcPr>
            <w:tcW w:w="812" w:type="dxa"/>
            <w:shd w:val="clear" w:color="auto" w:fill="auto"/>
          </w:tcPr>
          <w:p w:rsidR="003240C8" w:rsidRDefault="0078262D" w:rsidP="003240C8">
            <w:pPr>
              <w:jc w:val="center"/>
            </w:pPr>
            <w:r>
              <w:rPr>
                <w:rFonts w:eastAsia="Calibri"/>
                <w:sz w:val="18"/>
                <w:szCs w:val="18"/>
              </w:rPr>
              <w:t>59,4</w:t>
            </w:r>
          </w:p>
        </w:tc>
        <w:tc>
          <w:tcPr>
            <w:tcW w:w="939" w:type="dxa"/>
            <w:shd w:val="clear" w:color="auto" w:fill="auto"/>
          </w:tcPr>
          <w:p w:rsidR="003240C8" w:rsidRDefault="0078262D" w:rsidP="003240C8">
            <w:pPr>
              <w:jc w:val="center"/>
            </w:pPr>
            <w:r>
              <w:rPr>
                <w:rFonts w:eastAsia="Calibri"/>
                <w:sz w:val="18"/>
                <w:szCs w:val="18"/>
              </w:rPr>
              <w:t>61,1</w:t>
            </w:r>
          </w:p>
        </w:tc>
        <w:tc>
          <w:tcPr>
            <w:tcW w:w="850" w:type="dxa"/>
            <w:shd w:val="clear" w:color="auto" w:fill="auto"/>
          </w:tcPr>
          <w:p w:rsidR="003240C8" w:rsidRDefault="0078262D" w:rsidP="003240C8">
            <w:pPr>
              <w:jc w:val="center"/>
            </w:pPr>
            <w:r>
              <w:rPr>
                <w:rFonts w:eastAsia="Calibri"/>
                <w:sz w:val="18"/>
                <w:szCs w:val="18"/>
              </w:rPr>
              <w:t>61,1</w:t>
            </w:r>
          </w:p>
        </w:tc>
        <w:tc>
          <w:tcPr>
            <w:tcW w:w="859" w:type="dxa"/>
            <w:shd w:val="clear" w:color="auto" w:fill="auto"/>
          </w:tcPr>
          <w:p w:rsidR="003240C8" w:rsidRDefault="003240C8" w:rsidP="003240C8">
            <w:pPr>
              <w:jc w:val="center"/>
            </w:pPr>
            <w:r w:rsidRPr="009810D8">
              <w:rPr>
                <w:rFonts w:eastAsia="Calibri"/>
                <w:sz w:val="18"/>
                <w:szCs w:val="18"/>
              </w:rPr>
              <w:t>60,0</w:t>
            </w:r>
          </w:p>
        </w:tc>
        <w:tc>
          <w:tcPr>
            <w:tcW w:w="820" w:type="dxa"/>
            <w:shd w:val="clear" w:color="auto" w:fill="auto"/>
          </w:tcPr>
          <w:p w:rsidR="003240C8" w:rsidRDefault="003240C8" w:rsidP="003240C8">
            <w:pPr>
              <w:jc w:val="center"/>
            </w:pPr>
            <w:r w:rsidRPr="009810D8">
              <w:rPr>
                <w:rFonts w:eastAsia="Calibri"/>
                <w:sz w:val="18"/>
                <w:szCs w:val="18"/>
              </w:rPr>
              <w:t>60,0</w:t>
            </w:r>
          </w:p>
        </w:tc>
        <w:tc>
          <w:tcPr>
            <w:tcW w:w="934" w:type="dxa"/>
            <w:shd w:val="clear" w:color="auto" w:fill="auto"/>
          </w:tcPr>
          <w:p w:rsidR="003240C8" w:rsidRPr="0001116D" w:rsidRDefault="003240C8" w:rsidP="003240C8">
            <w:pPr>
              <w:widowControl/>
              <w:suppressAutoHyphens w:val="0"/>
              <w:autoSpaceDE/>
              <w:jc w:val="center"/>
              <w:rPr>
                <w:rFonts w:eastAsia="Calibri"/>
                <w:sz w:val="18"/>
                <w:szCs w:val="18"/>
              </w:rPr>
            </w:pPr>
            <w:r>
              <w:rPr>
                <w:rFonts w:eastAsia="Calibri"/>
                <w:sz w:val="18"/>
                <w:szCs w:val="18"/>
              </w:rPr>
              <w:t>300,0</w:t>
            </w:r>
          </w:p>
        </w:tc>
        <w:tc>
          <w:tcPr>
            <w:tcW w:w="914" w:type="dxa"/>
            <w:shd w:val="clear" w:color="auto" w:fill="auto"/>
          </w:tcPr>
          <w:p w:rsidR="003240C8" w:rsidRPr="0001116D" w:rsidRDefault="003240C8" w:rsidP="007E599C">
            <w:pPr>
              <w:widowControl/>
              <w:suppressAutoHyphens w:val="0"/>
              <w:autoSpaceDE/>
              <w:jc w:val="center"/>
              <w:rPr>
                <w:rFonts w:eastAsia="Calibri"/>
                <w:sz w:val="18"/>
                <w:szCs w:val="18"/>
              </w:rPr>
            </w:pPr>
            <w:r>
              <w:rPr>
                <w:rFonts w:eastAsia="Calibri"/>
                <w:sz w:val="18"/>
                <w:szCs w:val="18"/>
              </w:rPr>
              <w:t>300,0</w:t>
            </w:r>
          </w:p>
        </w:tc>
      </w:tr>
      <w:tr w:rsidR="007E599C" w:rsidRPr="0001116D" w:rsidTr="0001116D">
        <w:trPr>
          <w:trHeight w:val="20"/>
        </w:trPr>
        <w:tc>
          <w:tcPr>
            <w:tcW w:w="707" w:type="dxa"/>
            <w:vMerge/>
          </w:tcPr>
          <w:p w:rsidR="007E599C" w:rsidRPr="0001116D" w:rsidRDefault="007E599C" w:rsidP="0001116D">
            <w:pPr>
              <w:widowControl/>
              <w:suppressAutoHyphens w:val="0"/>
              <w:autoSpaceDE/>
              <w:jc w:val="both"/>
              <w:rPr>
                <w:rFonts w:eastAsia="Calibri"/>
                <w:sz w:val="18"/>
                <w:szCs w:val="18"/>
              </w:rPr>
            </w:pPr>
          </w:p>
        </w:tc>
        <w:tc>
          <w:tcPr>
            <w:tcW w:w="1134" w:type="dxa"/>
            <w:vMerge/>
          </w:tcPr>
          <w:p w:rsidR="007E599C" w:rsidRPr="0001116D" w:rsidRDefault="007E599C" w:rsidP="0001116D">
            <w:pPr>
              <w:widowControl/>
              <w:suppressAutoHyphens w:val="0"/>
              <w:autoSpaceDE/>
              <w:jc w:val="both"/>
              <w:rPr>
                <w:rFonts w:eastAsia="Calibri"/>
                <w:sz w:val="18"/>
                <w:szCs w:val="18"/>
              </w:rPr>
            </w:pPr>
          </w:p>
        </w:tc>
        <w:tc>
          <w:tcPr>
            <w:tcW w:w="1204" w:type="dxa"/>
            <w:vMerge/>
          </w:tcPr>
          <w:p w:rsidR="007E599C" w:rsidRPr="0001116D" w:rsidRDefault="007E599C" w:rsidP="0001116D">
            <w:pPr>
              <w:widowControl/>
              <w:suppressAutoHyphens w:val="0"/>
              <w:autoSpaceDE/>
              <w:jc w:val="both"/>
              <w:rPr>
                <w:rFonts w:eastAsia="Calibri"/>
                <w:sz w:val="18"/>
                <w:szCs w:val="18"/>
              </w:rPr>
            </w:pPr>
          </w:p>
        </w:tc>
        <w:tc>
          <w:tcPr>
            <w:tcW w:w="1266" w:type="dxa"/>
            <w:vMerge/>
          </w:tcPr>
          <w:p w:rsidR="007E599C" w:rsidRPr="0001116D" w:rsidRDefault="007E599C" w:rsidP="0001116D">
            <w:pPr>
              <w:widowControl/>
              <w:suppressAutoHyphens w:val="0"/>
              <w:autoSpaceDE/>
              <w:jc w:val="both"/>
              <w:rPr>
                <w:rFonts w:eastAsia="Calibri"/>
                <w:sz w:val="18"/>
                <w:szCs w:val="18"/>
              </w:rPr>
            </w:pPr>
          </w:p>
        </w:tc>
        <w:tc>
          <w:tcPr>
            <w:tcW w:w="787" w:type="dxa"/>
          </w:tcPr>
          <w:p w:rsidR="007E599C" w:rsidRPr="0001116D" w:rsidRDefault="007E599C" w:rsidP="0001116D">
            <w:pPr>
              <w:widowControl/>
              <w:suppressAutoHyphens w:val="0"/>
              <w:autoSpaceDN w:val="0"/>
              <w:jc w:val="center"/>
              <w:rPr>
                <w:sz w:val="18"/>
                <w:szCs w:val="18"/>
                <w:lang w:eastAsia="ru-RU"/>
              </w:rPr>
            </w:pPr>
            <w:r w:rsidRPr="0001116D">
              <w:rPr>
                <w:sz w:val="18"/>
                <w:szCs w:val="18"/>
                <w:lang w:eastAsia="ru-RU"/>
              </w:rPr>
              <w:t>x</w:t>
            </w:r>
          </w:p>
        </w:tc>
        <w:tc>
          <w:tcPr>
            <w:tcW w:w="680" w:type="dxa"/>
          </w:tcPr>
          <w:p w:rsidR="007E599C" w:rsidRPr="0001116D" w:rsidRDefault="007E599C" w:rsidP="0001116D">
            <w:pPr>
              <w:widowControl/>
              <w:suppressAutoHyphens w:val="0"/>
              <w:autoSpaceDN w:val="0"/>
              <w:jc w:val="center"/>
              <w:rPr>
                <w:sz w:val="18"/>
                <w:szCs w:val="18"/>
                <w:lang w:eastAsia="ru-RU"/>
              </w:rPr>
            </w:pPr>
            <w:r w:rsidRPr="0001116D">
              <w:rPr>
                <w:sz w:val="18"/>
                <w:szCs w:val="18"/>
                <w:lang w:eastAsia="ru-RU"/>
              </w:rPr>
              <w:t>x</w:t>
            </w:r>
          </w:p>
        </w:tc>
        <w:tc>
          <w:tcPr>
            <w:tcW w:w="653" w:type="dxa"/>
          </w:tcPr>
          <w:p w:rsidR="007E599C" w:rsidRPr="0001116D" w:rsidRDefault="007E599C" w:rsidP="0001116D">
            <w:pPr>
              <w:widowControl/>
              <w:suppressAutoHyphens w:val="0"/>
              <w:autoSpaceDN w:val="0"/>
              <w:jc w:val="center"/>
              <w:rPr>
                <w:sz w:val="18"/>
                <w:szCs w:val="18"/>
                <w:lang w:eastAsia="ru-RU"/>
              </w:rPr>
            </w:pPr>
            <w:r w:rsidRPr="0001116D">
              <w:rPr>
                <w:sz w:val="18"/>
                <w:szCs w:val="18"/>
                <w:lang w:eastAsia="ru-RU"/>
              </w:rPr>
              <w:t>x</w:t>
            </w:r>
          </w:p>
        </w:tc>
        <w:tc>
          <w:tcPr>
            <w:tcW w:w="510" w:type="dxa"/>
          </w:tcPr>
          <w:p w:rsidR="007E599C" w:rsidRPr="0001116D" w:rsidRDefault="007E599C" w:rsidP="0001116D">
            <w:pPr>
              <w:widowControl/>
              <w:suppressAutoHyphens w:val="0"/>
              <w:autoSpaceDN w:val="0"/>
              <w:jc w:val="center"/>
              <w:rPr>
                <w:sz w:val="18"/>
                <w:szCs w:val="18"/>
                <w:lang w:eastAsia="ru-RU"/>
              </w:rPr>
            </w:pPr>
            <w:r w:rsidRPr="0001116D">
              <w:rPr>
                <w:sz w:val="18"/>
                <w:szCs w:val="18"/>
                <w:lang w:eastAsia="ru-RU"/>
              </w:rPr>
              <w:t>x</w:t>
            </w:r>
          </w:p>
        </w:tc>
        <w:tc>
          <w:tcPr>
            <w:tcW w:w="1049" w:type="dxa"/>
          </w:tcPr>
          <w:p w:rsidR="007E599C" w:rsidRPr="0001116D" w:rsidRDefault="007E599C" w:rsidP="0001116D">
            <w:pPr>
              <w:keepNext/>
              <w:widowControl/>
              <w:suppressAutoHyphens w:val="0"/>
              <w:autoSpaceDE/>
              <w:jc w:val="both"/>
              <w:outlineLvl w:val="1"/>
              <w:rPr>
                <w:b/>
                <w:bCs/>
                <w:i/>
                <w:iCs/>
                <w:sz w:val="18"/>
                <w:szCs w:val="18"/>
                <w:lang w:eastAsia="ru-RU"/>
              </w:rPr>
            </w:pPr>
            <w:r w:rsidRPr="0001116D">
              <w:rPr>
                <w:sz w:val="18"/>
                <w:szCs w:val="18"/>
                <w:lang w:eastAsia="ru-RU"/>
              </w:rPr>
              <w:t xml:space="preserve">средства ГУ – РО Фонда </w:t>
            </w:r>
            <w:r w:rsidRPr="0001116D">
              <w:rPr>
                <w:sz w:val="18"/>
                <w:szCs w:val="18"/>
                <w:lang w:eastAsia="ru-RU"/>
              </w:rPr>
              <w:lastRenderedPageBreak/>
              <w:t>социального страхования Российской Федерации по Чувашской Республике – Чувашии</w:t>
            </w:r>
          </w:p>
        </w:tc>
        <w:tc>
          <w:tcPr>
            <w:tcW w:w="851"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lastRenderedPageBreak/>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12"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2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1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r>
      <w:tr w:rsidR="007E599C" w:rsidRPr="0001116D" w:rsidTr="0001116D">
        <w:trPr>
          <w:trHeight w:val="20"/>
        </w:trPr>
        <w:tc>
          <w:tcPr>
            <w:tcW w:w="707" w:type="dxa"/>
            <w:vMerge/>
          </w:tcPr>
          <w:p w:rsidR="007E599C" w:rsidRPr="0001116D" w:rsidRDefault="007E599C" w:rsidP="0001116D">
            <w:pPr>
              <w:widowControl/>
              <w:suppressAutoHyphens w:val="0"/>
              <w:autoSpaceDE/>
              <w:jc w:val="both"/>
              <w:rPr>
                <w:rFonts w:eastAsia="Calibri"/>
                <w:sz w:val="18"/>
                <w:szCs w:val="18"/>
              </w:rPr>
            </w:pPr>
          </w:p>
        </w:tc>
        <w:tc>
          <w:tcPr>
            <w:tcW w:w="1134" w:type="dxa"/>
            <w:vMerge/>
          </w:tcPr>
          <w:p w:rsidR="007E599C" w:rsidRPr="0001116D" w:rsidRDefault="007E599C" w:rsidP="0001116D">
            <w:pPr>
              <w:widowControl/>
              <w:suppressAutoHyphens w:val="0"/>
              <w:autoSpaceDE/>
              <w:jc w:val="both"/>
              <w:rPr>
                <w:rFonts w:eastAsia="Calibri"/>
                <w:sz w:val="18"/>
                <w:szCs w:val="18"/>
              </w:rPr>
            </w:pPr>
          </w:p>
        </w:tc>
        <w:tc>
          <w:tcPr>
            <w:tcW w:w="1204" w:type="dxa"/>
            <w:vMerge/>
          </w:tcPr>
          <w:p w:rsidR="007E599C" w:rsidRPr="0001116D" w:rsidRDefault="007E599C" w:rsidP="0001116D">
            <w:pPr>
              <w:widowControl/>
              <w:suppressAutoHyphens w:val="0"/>
              <w:autoSpaceDE/>
              <w:jc w:val="both"/>
              <w:rPr>
                <w:rFonts w:eastAsia="Calibri"/>
                <w:sz w:val="18"/>
                <w:szCs w:val="18"/>
              </w:rPr>
            </w:pPr>
          </w:p>
        </w:tc>
        <w:tc>
          <w:tcPr>
            <w:tcW w:w="1266" w:type="dxa"/>
            <w:vMerge/>
          </w:tcPr>
          <w:p w:rsidR="007E599C" w:rsidRPr="0001116D" w:rsidRDefault="007E599C" w:rsidP="0001116D">
            <w:pPr>
              <w:widowControl/>
              <w:suppressAutoHyphens w:val="0"/>
              <w:autoSpaceDE/>
              <w:jc w:val="both"/>
              <w:rPr>
                <w:rFonts w:eastAsia="Calibri"/>
                <w:sz w:val="18"/>
                <w:szCs w:val="18"/>
              </w:rPr>
            </w:pPr>
          </w:p>
        </w:tc>
        <w:tc>
          <w:tcPr>
            <w:tcW w:w="787" w:type="dxa"/>
          </w:tcPr>
          <w:p w:rsidR="007E599C" w:rsidRPr="0001116D" w:rsidRDefault="007E599C" w:rsidP="0001116D">
            <w:pPr>
              <w:widowControl/>
              <w:suppressAutoHyphens w:val="0"/>
              <w:autoSpaceDN w:val="0"/>
              <w:jc w:val="center"/>
              <w:rPr>
                <w:sz w:val="18"/>
                <w:szCs w:val="18"/>
                <w:lang w:eastAsia="ru-RU"/>
              </w:rPr>
            </w:pPr>
            <w:r w:rsidRPr="0001116D">
              <w:rPr>
                <w:sz w:val="18"/>
                <w:szCs w:val="18"/>
                <w:lang w:eastAsia="ru-RU"/>
              </w:rPr>
              <w:t>x</w:t>
            </w:r>
          </w:p>
        </w:tc>
        <w:tc>
          <w:tcPr>
            <w:tcW w:w="680" w:type="dxa"/>
          </w:tcPr>
          <w:p w:rsidR="007E599C" w:rsidRPr="0001116D" w:rsidRDefault="007E599C" w:rsidP="0001116D">
            <w:pPr>
              <w:widowControl/>
              <w:suppressAutoHyphens w:val="0"/>
              <w:autoSpaceDN w:val="0"/>
              <w:jc w:val="center"/>
              <w:rPr>
                <w:sz w:val="18"/>
                <w:szCs w:val="18"/>
                <w:lang w:eastAsia="ru-RU"/>
              </w:rPr>
            </w:pPr>
            <w:r w:rsidRPr="0001116D">
              <w:rPr>
                <w:sz w:val="18"/>
                <w:szCs w:val="18"/>
                <w:lang w:eastAsia="ru-RU"/>
              </w:rPr>
              <w:t>x</w:t>
            </w:r>
          </w:p>
        </w:tc>
        <w:tc>
          <w:tcPr>
            <w:tcW w:w="653" w:type="dxa"/>
          </w:tcPr>
          <w:p w:rsidR="007E599C" w:rsidRPr="0001116D" w:rsidRDefault="007E599C" w:rsidP="0001116D">
            <w:pPr>
              <w:widowControl/>
              <w:suppressAutoHyphens w:val="0"/>
              <w:autoSpaceDN w:val="0"/>
              <w:jc w:val="center"/>
              <w:rPr>
                <w:sz w:val="18"/>
                <w:szCs w:val="18"/>
                <w:lang w:eastAsia="ru-RU"/>
              </w:rPr>
            </w:pPr>
            <w:r w:rsidRPr="0001116D">
              <w:rPr>
                <w:sz w:val="18"/>
                <w:szCs w:val="18"/>
                <w:lang w:eastAsia="ru-RU"/>
              </w:rPr>
              <w:t>x</w:t>
            </w:r>
          </w:p>
        </w:tc>
        <w:tc>
          <w:tcPr>
            <w:tcW w:w="510" w:type="dxa"/>
          </w:tcPr>
          <w:p w:rsidR="007E599C" w:rsidRPr="0001116D" w:rsidRDefault="007E599C" w:rsidP="0001116D">
            <w:pPr>
              <w:widowControl/>
              <w:suppressAutoHyphens w:val="0"/>
              <w:autoSpaceDN w:val="0"/>
              <w:jc w:val="center"/>
              <w:rPr>
                <w:sz w:val="18"/>
                <w:szCs w:val="18"/>
                <w:lang w:eastAsia="ru-RU"/>
              </w:rPr>
            </w:pPr>
            <w:r w:rsidRPr="0001116D">
              <w:rPr>
                <w:sz w:val="18"/>
                <w:szCs w:val="18"/>
                <w:lang w:eastAsia="ru-RU"/>
              </w:rPr>
              <w:t>x</w:t>
            </w:r>
          </w:p>
        </w:tc>
        <w:tc>
          <w:tcPr>
            <w:tcW w:w="1049" w:type="dxa"/>
          </w:tcPr>
          <w:p w:rsidR="007E599C" w:rsidRPr="0001116D" w:rsidRDefault="007E599C" w:rsidP="0001116D">
            <w:pPr>
              <w:widowControl/>
              <w:suppressAutoHyphens w:val="0"/>
              <w:autoSpaceDN w:val="0"/>
              <w:jc w:val="both"/>
              <w:rPr>
                <w:sz w:val="18"/>
                <w:szCs w:val="18"/>
                <w:lang w:eastAsia="ru-RU"/>
              </w:rPr>
            </w:pPr>
            <w:r w:rsidRPr="0001116D">
              <w:rPr>
                <w:sz w:val="18"/>
                <w:szCs w:val="18"/>
                <w:lang w:eastAsia="ru-RU"/>
              </w:rPr>
              <w:t>внебюджетные источники</w:t>
            </w:r>
          </w:p>
        </w:tc>
        <w:tc>
          <w:tcPr>
            <w:tcW w:w="851"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12"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2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1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r>
      <w:tr w:rsidR="0001116D" w:rsidRPr="0001116D" w:rsidTr="0001116D">
        <w:trPr>
          <w:trHeight w:val="20"/>
        </w:trPr>
        <w:tc>
          <w:tcPr>
            <w:tcW w:w="15819" w:type="dxa"/>
            <w:gridSpan w:val="18"/>
            <w:shd w:val="clear" w:color="auto" w:fill="auto"/>
          </w:tcPr>
          <w:p w:rsidR="0001116D" w:rsidRPr="0001116D" w:rsidRDefault="0001116D" w:rsidP="0001116D">
            <w:pPr>
              <w:widowControl/>
              <w:suppressAutoHyphens w:val="0"/>
              <w:autoSpaceDN w:val="0"/>
              <w:adjustRightInd w:val="0"/>
              <w:jc w:val="center"/>
              <w:rPr>
                <w:rFonts w:eastAsia="Calibri"/>
                <w:b/>
                <w:sz w:val="10"/>
                <w:szCs w:val="10"/>
              </w:rPr>
            </w:pPr>
          </w:p>
          <w:p w:rsidR="0001116D" w:rsidRPr="0001116D" w:rsidRDefault="0001116D" w:rsidP="0001116D">
            <w:pPr>
              <w:widowControl/>
              <w:suppressAutoHyphens w:val="0"/>
              <w:autoSpaceDN w:val="0"/>
              <w:adjustRightInd w:val="0"/>
              <w:jc w:val="center"/>
              <w:rPr>
                <w:rFonts w:eastAsia="Calibri"/>
                <w:b/>
                <w:sz w:val="18"/>
                <w:szCs w:val="18"/>
              </w:rPr>
            </w:pPr>
            <w:r w:rsidRPr="0001116D">
              <w:rPr>
                <w:rFonts w:eastAsia="Calibri"/>
                <w:b/>
                <w:sz w:val="18"/>
                <w:szCs w:val="18"/>
              </w:rPr>
              <w:t>Цель «Сохранение жизни и здоровья работников в процессе трудовой деятельности, улучшение условий и охраны труда»</w:t>
            </w:r>
          </w:p>
          <w:p w:rsidR="0001116D" w:rsidRPr="0001116D" w:rsidRDefault="0001116D" w:rsidP="0001116D">
            <w:pPr>
              <w:widowControl/>
              <w:suppressAutoHyphens w:val="0"/>
              <w:autoSpaceDN w:val="0"/>
              <w:adjustRightInd w:val="0"/>
              <w:jc w:val="center"/>
              <w:rPr>
                <w:rFonts w:eastAsia="Calibri"/>
                <w:b/>
                <w:sz w:val="6"/>
                <w:szCs w:val="6"/>
              </w:rPr>
            </w:pPr>
          </w:p>
        </w:tc>
      </w:tr>
      <w:tr w:rsidR="003240C8" w:rsidRPr="0001116D" w:rsidTr="0001116D">
        <w:trPr>
          <w:trHeight w:val="20"/>
        </w:trPr>
        <w:tc>
          <w:tcPr>
            <w:tcW w:w="707" w:type="dxa"/>
            <w:vMerge w:val="restart"/>
          </w:tcPr>
          <w:p w:rsidR="003240C8" w:rsidRPr="0001116D" w:rsidRDefault="003240C8" w:rsidP="0001116D">
            <w:pPr>
              <w:widowControl/>
              <w:suppressAutoHyphens w:val="0"/>
              <w:autoSpaceDN w:val="0"/>
              <w:jc w:val="both"/>
              <w:rPr>
                <w:sz w:val="18"/>
                <w:szCs w:val="18"/>
                <w:lang w:eastAsia="ru-RU"/>
              </w:rPr>
            </w:pPr>
            <w:r w:rsidRPr="0001116D">
              <w:rPr>
                <w:sz w:val="18"/>
                <w:szCs w:val="18"/>
                <w:lang w:eastAsia="ru-RU"/>
              </w:rPr>
              <w:t>Основное мероприя</w:t>
            </w:r>
            <w:r w:rsidRPr="0001116D">
              <w:rPr>
                <w:sz w:val="18"/>
                <w:szCs w:val="18"/>
                <w:lang w:eastAsia="ru-RU"/>
              </w:rPr>
              <w:softHyphen/>
              <w:t>тие 1</w:t>
            </w:r>
          </w:p>
        </w:tc>
        <w:tc>
          <w:tcPr>
            <w:tcW w:w="1134" w:type="dxa"/>
            <w:vMerge w:val="restart"/>
          </w:tcPr>
          <w:p w:rsidR="003240C8" w:rsidRPr="0001116D" w:rsidRDefault="003240C8" w:rsidP="0001116D">
            <w:pPr>
              <w:widowControl/>
              <w:suppressAutoHyphens w:val="0"/>
              <w:autoSpaceDN w:val="0"/>
              <w:adjustRightInd w:val="0"/>
              <w:jc w:val="both"/>
              <w:rPr>
                <w:rFonts w:eastAsia="Calibri"/>
                <w:sz w:val="18"/>
                <w:szCs w:val="18"/>
              </w:rPr>
            </w:pPr>
            <w:r w:rsidRPr="0001116D">
              <w:rPr>
                <w:rFonts w:eastAsia="Calibri"/>
                <w:sz w:val="18"/>
                <w:szCs w:val="18"/>
              </w:rPr>
              <w:t>Организационно-тех</w:t>
            </w:r>
            <w:r w:rsidRPr="0001116D">
              <w:rPr>
                <w:rFonts w:eastAsia="Calibri"/>
                <w:sz w:val="18"/>
                <w:szCs w:val="18"/>
              </w:rPr>
              <w:softHyphen/>
              <w:t>ни</w:t>
            </w:r>
            <w:r w:rsidRPr="0001116D">
              <w:rPr>
                <w:rFonts w:eastAsia="Calibri"/>
                <w:sz w:val="18"/>
                <w:szCs w:val="18"/>
              </w:rPr>
              <w:softHyphen/>
              <w:t>ческое обеспечение ох</w:t>
            </w:r>
            <w:r w:rsidRPr="0001116D">
              <w:rPr>
                <w:rFonts w:eastAsia="Calibri"/>
                <w:sz w:val="18"/>
                <w:szCs w:val="18"/>
              </w:rPr>
              <w:softHyphen/>
              <w:t xml:space="preserve">раны труда и здоровья </w:t>
            </w:r>
            <w:proofErr w:type="gramStart"/>
            <w:r w:rsidRPr="0001116D">
              <w:rPr>
                <w:rFonts w:eastAsia="Calibri"/>
                <w:sz w:val="18"/>
                <w:szCs w:val="18"/>
              </w:rPr>
              <w:t>работающих</w:t>
            </w:r>
            <w:proofErr w:type="gramEnd"/>
          </w:p>
        </w:tc>
        <w:tc>
          <w:tcPr>
            <w:tcW w:w="1204" w:type="dxa"/>
            <w:vMerge w:val="restart"/>
          </w:tcPr>
          <w:p w:rsidR="003240C8" w:rsidRPr="0001116D" w:rsidRDefault="003240C8" w:rsidP="0001116D">
            <w:pPr>
              <w:widowControl/>
              <w:suppressAutoHyphens w:val="0"/>
              <w:autoSpaceDN w:val="0"/>
              <w:adjustRightInd w:val="0"/>
              <w:jc w:val="both"/>
              <w:rPr>
                <w:rFonts w:eastAsia="Calibri"/>
                <w:sz w:val="18"/>
                <w:szCs w:val="18"/>
              </w:rPr>
            </w:pPr>
            <w:r w:rsidRPr="0001116D">
              <w:rPr>
                <w:rFonts w:eastAsia="Calibri"/>
                <w:sz w:val="18"/>
                <w:szCs w:val="18"/>
              </w:rPr>
              <w:t>развитие системы государственного управления охраной труда;</w:t>
            </w:r>
          </w:p>
          <w:p w:rsidR="003240C8" w:rsidRPr="0001116D" w:rsidRDefault="003240C8" w:rsidP="0001116D">
            <w:pPr>
              <w:widowControl/>
              <w:suppressAutoHyphens w:val="0"/>
              <w:autoSpaceDN w:val="0"/>
              <w:adjustRightInd w:val="0"/>
              <w:jc w:val="both"/>
              <w:rPr>
                <w:rFonts w:eastAsia="Calibri"/>
                <w:sz w:val="18"/>
                <w:szCs w:val="18"/>
              </w:rPr>
            </w:pPr>
            <w:r w:rsidRPr="0001116D">
              <w:rPr>
                <w:rFonts w:eastAsia="Calibri"/>
                <w:sz w:val="18"/>
                <w:szCs w:val="18"/>
              </w:rPr>
              <w:t>снижение рисков несчастных случаев на производстве и профессиональных заболеваний;</w:t>
            </w:r>
          </w:p>
          <w:p w:rsidR="003240C8" w:rsidRPr="0001116D" w:rsidRDefault="003240C8" w:rsidP="0001116D">
            <w:pPr>
              <w:widowControl/>
              <w:suppressAutoHyphens w:val="0"/>
              <w:autoSpaceDN w:val="0"/>
              <w:adjustRightInd w:val="0"/>
              <w:jc w:val="both"/>
              <w:rPr>
                <w:rFonts w:eastAsia="Calibri"/>
                <w:sz w:val="18"/>
                <w:szCs w:val="18"/>
              </w:rPr>
            </w:pPr>
            <w:r w:rsidRPr="0001116D">
              <w:rPr>
                <w:rFonts w:eastAsia="Calibri"/>
                <w:sz w:val="18"/>
                <w:szCs w:val="18"/>
              </w:rPr>
              <w:t>повышение качества рабочих мест и условий труда;</w:t>
            </w:r>
          </w:p>
          <w:p w:rsidR="003240C8" w:rsidRPr="0001116D" w:rsidRDefault="003240C8" w:rsidP="0001116D">
            <w:pPr>
              <w:widowControl/>
              <w:suppressAutoHyphens w:val="0"/>
              <w:autoSpaceDN w:val="0"/>
              <w:adjustRightInd w:val="0"/>
              <w:jc w:val="both"/>
              <w:rPr>
                <w:rFonts w:eastAsia="Calibri"/>
                <w:sz w:val="18"/>
                <w:szCs w:val="18"/>
              </w:rPr>
            </w:pPr>
            <w:r w:rsidRPr="0001116D">
              <w:rPr>
                <w:rFonts w:eastAsia="Calibri"/>
                <w:sz w:val="18"/>
                <w:szCs w:val="18"/>
              </w:rPr>
              <w:t xml:space="preserve">сохранение и укрепление физического, психического здоровья работающих, обеспечение их </w:t>
            </w:r>
            <w:r w:rsidRPr="0001116D">
              <w:rPr>
                <w:rFonts w:eastAsia="Calibri"/>
                <w:sz w:val="18"/>
                <w:szCs w:val="18"/>
              </w:rPr>
              <w:lastRenderedPageBreak/>
              <w:t>профессиональной активности и долголетия;</w:t>
            </w:r>
          </w:p>
          <w:p w:rsidR="003240C8" w:rsidRPr="0001116D" w:rsidRDefault="003240C8" w:rsidP="0001116D">
            <w:pPr>
              <w:widowControl/>
              <w:suppressAutoHyphens w:val="0"/>
              <w:autoSpaceDN w:val="0"/>
              <w:adjustRightInd w:val="0"/>
              <w:jc w:val="both"/>
              <w:rPr>
                <w:rFonts w:eastAsia="Calibri"/>
                <w:sz w:val="18"/>
                <w:szCs w:val="18"/>
              </w:rPr>
            </w:pPr>
            <w:r w:rsidRPr="0001116D">
              <w:rPr>
                <w:rFonts w:eastAsia="Calibri"/>
                <w:sz w:val="18"/>
                <w:szCs w:val="18"/>
              </w:rPr>
              <w:t>внедрение работодателями современных систем управления охраной труда</w:t>
            </w:r>
          </w:p>
        </w:tc>
        <w:tc>
          <w:tcPr>
            <w:tcW w:w="1266" w:type="dxa"/>
            <w:vMerge w:val="restart"/>
          </w:tcPr>
          <w:p w:rsidR="003240C8" w:rsidRPr="0001116D" w:rsidRDefault="003240C8" w:rsidP="006161AE">
            <w:pPr>
              <w:widowControl/>
              <w:suppressAutoHyphens w:val="0"/>
              <w:autoSpaceDN w:val="0"/>
              <w:jc w:val="both"/>
              <w:rPr>
                <w:rFonts w:eastAsia="Calibri"/>
                <w:sz w:val="18"/>
                <w:szCs w:val="18"/>
              </w:rPr>
            </w:pPr>
            <w:r w:rsidRPr="0001116D">
              <w:rPr>
                <w:rFonts w:eastAsia="Calibri"/>
                <w:sz w:val="18"/>
                <w:szCs w:val="18"/>
              </w:rPr>
              <w:lastRenderedPageBreak/>
              <w:t>ответственный исполнитель –</w:t>
            </w:r>
            <w:r w:rsidR="006161AE">
              <w:rPr>
                <w:rFonts w:eastAsia="Calibri"/>
                <w:sz w:val="18"/>
                <w:szCs w:val="18"/>
              </w:rPr>
              <w:t xml:space="preserve"> </w:t>
            </w:r>
            <w:r w:rsidR="006161AE" w:rsidRPr="006161AE">
              <w:rPr>
                <w:rFonts w:eastAsia="Calibri"/>
                <w:sz w:val="18"/>
                <w:szCs w:val="18"/>
              </w:rPr>
              <w:t>ЦЗН (по согласованию</w:t>
            </w:r>
            <w:proofErr w:type="gramStart"/>
            <w:r w:rsidR="006161AE" w:rsidRPr="006161AE">
              <w:rPr>
                <w:rFonts w:eastAsia="Calibri"/>
                <w:sz w:val="18"/>
                <w:szCs w:val="18"/>
              </w:rPr>
              <w:t>)</w:t>
            </w:r>
            <w:r>
              <w:rPr>
                <w:rFonts w:eastAsia="Calibri"/>
                <w:sz w:val="18"/>
                <w:szCs w:val="18"/>
              </w:rPr>
              <w:t>у</w:t>
            </w:r>
            <w:proofErr w:type="gramEnd"/>
            <w:r>
              <w:rPr>
                <w:rFonts w:eastAsia="Calibri"/>
                <w:sz w:val="18"/>
                <w:szCs w:val="18"/>
              </w:rPr>
              <w:t xml:space="preserve">частники - </w:t>
            </w:r>
            <w:r w:rsidRPr="007E599C">
              <w:rPr>
                <w:rFonts w:eastAsia="Calibri"/>
                <w:sz w:val="18"/>
                <w:szCs w:val="18"/>
              </w:rPr>
              <w:t>предприятия, организации района</w:t>
            </w:r>
            <w:r>
              <w:rPr>
                <w:rFonts w:eastAsia="Calibri"/>
                <w:sz w:val="18"/>
                <w:szCs w:val="18"/>
              </w:rPr>
              <w:t xml:space="preserve"> всех форм собственности</w:t>
            </w:r>
            <w:r w:rsidR="006161AE">
              <w:rPr>
                <w:rFonts w:eastAsia="Calibri"/>
                <w:sz w:val="18"/>
                <w:szCs w:val="18"/>
              </w:rPr>
              <w:t>(по согласованию)</w:t>
            </w:r>
            <w:r w:rsidRPr="007E599C">
              <w:rPr>
                <w:rFonts w:eastAsia="Calibri"/>
                <w:sz w:val="18"/>
                <w:szCs w:val="18"/>
              </w:rPr>
              <w:t>,сельские поселения</w:t>
            </w:r>
            <w:r w:rsidR="006161AE">
              <w:rPr>
                <w:rFonts w:eastAsia="Calibri"/>
                <w:sz w:val="18"/>
                <w:szCs w:val="18"/>
              </w:rPr>
              <w:t>(по согла</w:t>
            </w:r>
            <w:r w:rsidR="00B65B59">
              <w:rPr>
                <w:rFonts w:eastAsia="Calibri"/>
                <w:sz w:val="18"/>
                <w:szCs w:val="18"/>
              </w:rPr>
              <w:t>с</w:t>
            </w:r>
            <w:r w:rsidR="006161AE">
              <w:rPr>
                <w:rFonts w:eastAsia="Calibri"/>
                <w:sz w:val="18"/>
                <w:szCs w:val="18"/>
              </w:rPr>
              <w:t>ованию)</w:t>
            </w:r>
          </w:p>
        </w:tc>
        <w:tc>
          <w:tcPr>
            <w:tcW w:w="787" w:type="dxa"/>
          </w:tcPr>
          <w:p w:rsidR="003240C8" w:rsidRPr="0001116D" w:rsidRDefault="003240C8" w:rsidP="0001116D">
            <w:pPr>
              <w:widowControl/>
              <w:suppressAutoHyphens w:val="0"/>
              <w:autoSpaceDN w:val="0"/>
              <w:adjustRightInd w:val="0"/>
              <w:jc w:val="center"/>
              <w:rPr>
                <w:rFonts w:eastAsia="Calibri"/>
                <w:sz w:val="18"/>
                <w:szCs w:val="18"/>
              </w:rPr>
            </w:pPr>
            <w:r w:rsidRPr="0001116D">
              <w:rPr>
                <w:rFonts w:eastAsia="Calibri"/>
                <w:sz w:val="18"/>
                <w:szCs w:val="18"/>
              </w:rPr>
              <w:t>x</w:t>
            </w:r>
          </w:p>
        </w:tc>
        <w:tc>
          <w:tcPr>
            <w:tcW w:w="680" w:type="dxa"/>
          </w:tcPr>
          <w:p w:rsidR="003240C8" w:rsidRPr="0001116D" w:rsidRDefault="003240C8" w:rsidP="0001116D">
            <w:pPr>
              <w:widowControl/>
              <w:suppressAutoHyphens w:val="0"/>
              <w:autoSpaceDN w:val="0"/>
              <w:adjustRightInd w:val="0"/>
              <w:jc w:val="center"/>
              <w:rPr>
                <w:rFonts w:eastAsia="Calibri"/>
                <w:sz w:val="18"/>
                <w:szCs w:val="18"/>
              </w:rPr>
            </w:pPr>
            <w:r w:rsidRPr="0001116D">
              <w:rPr>
                <w:rFonts w:eastAsia="Calibri"/>
                <w:sz w:val="18"/>
                <w:szCs w:val="18"/>
              </w:rPr>
              <w:t>x</w:t>
            </w:r>
          </w:p>
        </w:tc>
        <w:tc>
          <w:tcPr>
            <w:tcW w:w="653" w:type="dxa"/>
          </w:tcPr>
          <w:p w:rsidR="003240C8" w:rsidRPr="0001116D" w:rsidRDefault="003240C8" w:rsidP="0001116D">
            <w:pPr>
              <w:widowControl/>
              <w:suppressAutoHyphens w:val="0"/>
              <w:autoSpaceDN w:val="0"/>
              <w:adjustRightInd w:val="0"/>
              <w:jc w:val="center"/>
              <w:rPr>
                <w:rFonts w:eastAsia="Calibri"/>
                <w:sz w:val="18"/>
                <w:szCs w:val="18"/>
              </w:rPr>
            </w:pPr>
            <w:r w:rsidRPr="0001116D">
              <w:rPr>
                <w:rFonts w:eastAsia="Calibri"/>
                <w:sz w:val="18"/>
                <w:szCs w:val="18"/>
              </w:rPr>
              <w:t>x</w:t>
            </w:r>
          </w:p>
        </w:tc>
        <w:tc>
          <w:tcPr>
            <w:tcW w:w="510" w:type="dxa"/>
          </w:tcPr>
          <w:p w:rsidR="003240C8" w:rsidRPr="0001116D" w:rsidRDefault="003240C8" w:rsidP="0001116D">
            <w:pPr>
              <w:widowControl/>
              <w:suppressAutoHyphens w:val="0"/>
              <w:autoSpaceDN w:val="0"/>
              <w:adjustRightInd w:val="0"/>
              <w:jc w:val="center"/>
              <w:rPr>
                <w:rFonts w:eastAsia="Calibri"/>
                <w:sz w:val="18"/>
                <w:szCs w:val="18"/>
              </w:rPr>
            </w:pPr>
            <w:r w:rsidRPr="0001116D">
              <w:rPr>
                <w:rFonts w:eastAsia="Calibri"/>
                <w:sz w:val="18"/>
                <w:szCs w:val="18"/>
              </w:rPr>
              <w:t>x</w:t>
            </w:r>
          </w:p>
        </w:tc>
        <w:tc>
          <w:tcPr>
            <w:tcW w:w="1049" w:type="dxa"/>
          </w:tcPr>
          <w:p w:rsidR="003240C8" w:rsidRPr="0001116D" w:rsidRDefault="003240C8" w:rsidP="0001116D">
            <w:pPr>
              <w:widowControl/>
              <w:suppressAutoHyphens w:val="0"/>
              <w:autoSpaceDN w:val="0"/>
              <w:adjustRightInd w:val="0"/>
              <w:jc w:val="both"/>
              <w:rPr>
                <w:rFonts w:eastAsia="Calibri"/>
                <w:sz w:val="18"/>
                <w:szCs w:val="18"/>
              </w:rPr>
            </w:pPr>
            <w:r w:rsidRPr="0001116D">
              <w:rPr>
                <w:rFonts w:eastAsia="Calibri"/>
                <w:sz w:val="18"/>
                <w:szCs w:val="18"/>
              </w:rPr>
              <w:t>всего</w:t>
            </w:r>
          </w:p>
        </w:tc>
        <w:tc>
          <w:tcPr>
            <w:tcW w:w="851" w:type="dxa"/>
            <w:shd w:val="clear" w:color="auto" w:fill="auto"/>
          </w:tcPr>
          <w:p w:rsidR="003240C8" w:rsidRPr="0001116D" w:rsidRDefault="003240C8" w:rsidP="007E599C">
            <w:pPr>
              <w:widowControl/>
              <w:suppressAutoHyphens w:val="0"/>
              <w:autoSpaceDE/>
              <w:jc w:val="center"/>
              <w:rPr>
                <w:rFonts w:eastAsia="Calibri"/>
                <w:sz w:val="18"/>
                <w:szCs w:val="18"/>
              </w:rPr>
            </w:pPr>
            <w:r>
              <w:rPr>
                <w:rFonts w:eastAsia="Calibri"/>
                <w:sz w:val="18"/>
                <w:szCs w:val="18"/>
              </w:rPr>
              <w:t>55,4</w:t>
            </w:r>
          </w:p>
        </w:tc>
        <w:tc>
          <w:tcPr>
            <w:tcW w:w="850" w:type="dxa"/>
            <w:shd w:val="clear" w:color="auto" w:fill="auto"/>
          </w:tcPr>
          <w:p w:rsidR="003240C8" w:rsidRPr="0001116D" w:rsidRDefault="0078262D" w:rsidP="007E599C">
            <w:pPr>
              <w:widowControl/>
              <w:suppressAutoHyphens w:val="0"/>
              <w:autoSpaceDE/>
              <w:jc w:val="center"/>
              <w:rPr>
                <w:rFonts w:eastAsia="Calibri"/>
                <w:sz w:val="18"/>
                <w:szCs w:val="18"/>
              </w:rPr>
            </w:pPr>
            <w:r>
              <w:rPr>
                <w:rFonts w:eastAsia="Calibri"/>
                <w:sz w:val="18"/>
                <w:szCs w:val="18"/>
              </w:rPr>
              <w:t>57,6</w:t>
            </w:r>
          </w:p>
        </w:tc>
        <w:tc>
          <w:tcPr>
            <w:tcW w:w="812" w:type="dxa"/>
            <w:shd w:val="clear" w:color="auto" w:fill="auto"/>
          </w:tcPr>
          <w:p w:rsidR="003240C8" w:rsidRPr="0001116D" w:rsidRDefault="0078262D" w:rsidP="007E599C">
            <w:pPr>
              <w:widowControl/>
              <w:suppressAutoHyphens w:val="0"/>
              <w:autoSpaceDE/>
              <w:jc w:val="center"/>
              <w:rPr>
                <w:rFonts w:eastAsia="Calibri"/>
                <w:sz w:val="18"/>
                <w:szCs w:val="18"/>
              </w:rPr>
            </w:pPr>
            <w:r>
              <w:rPr>
                <w:rFonts w:eastAsia="Calibri"/>
                <w:sz w:val="18"/>
                <w:szCs w:val="18"/>
              </w:rPr>
              <w:t>59,4</w:t>
            </w:r>
          </w:p>
        </w:tc>
        <w:tc>
          <w:tcPr>
            <w:tcW w:w="939" w:type="dxa"/>
            <w:shd w:val="clear" w:color="auto" w:fill="auto"/>
          </w:tcPr>
          <w:p w:rsidR="003240C8" w:rsidRDefault="0078262D" w:rsidP="003240C8">
            <w:pPr>
              <w:jc w:val="center"/>
            </w:pPr>
            <w:r>
              <w:rPr>
                <w:rFonts w:eastAsia="Calibri"/>
                <w:sz w:val="18"/>
                <w:szCs w:val="18"/>
              </w:rPr>
              <w:t>61,1</w:t>
            </w:r>
          </w:p>
        </w:tc>
        <w:tc>
          <w:tcPr>
            <w:tcW w:w="850" w:type="dxa"/>
            <w:shd w:val="clear" w:color="auto" w:fill="auto"/>
          </w:tcPr>
          <w:p w:rsidR="003240C8" w:rsidRDefault="0078262D" w:rsidP="003240C8">
            <w:pPr>
              <w:jc w:val="center"/>
            </w:pPr>
            <w:r>
              <w:rPr>
                <w:rFonts w:eastAsia="Calibri"/>
                <w:sz w:val="18"/>
                <w:szCs w:val="18"/>
              </w:rPr>
              <w:t>61,1</w:t>
            </w:r>
          </w:p>
        </w:tc>
        <w:tc>
          <w:tcPr>
            <w:tcW w:w="859" w:type="dxa"/>
            <w:shd w:val="clear" w:color="auto" w:fill="auto"/>
          </w:tcPr>
          <w:p w:rsidR="003240C8" w:rsidRDefault="003240C8" w:rsidP="003240C8">
            <w:pPr>
              <w:jc w:val="center"/>
            </w:pPr>
            <w:r w:rsidRPr="00D3562B">
              <w:rPr>
                <w:rFonts w:eastAsia="Calibri"/>
                <w:sz w:val="18"/>
                <w:szCs w:val="18"/>
              </w:rPr>
              <w:t>60,0</w:t>
            </w:r>
          </w:p>
        </w:tc>
        <w:tc>
          <w:tcPr>
            <w:tcW w:w="820" w:type="dxa"/>
            <w:shd w:val="clear" w:color="auto" w:fill="auto"/>
          </w:tcPr>
          <w:p w:rsidR="003240C8" w:rsidRDefault="003240C8" w:rsidP="003240C8">
            <w:pPr>
              <w:jc w:val="center"/>
            </w:pPr>
            <w:r w:rsidRPr="00D3562B">
              <w:rPr>
                <w:rFonts w:eastAsia="Calibri"/>
                <w:sz w:val="18"/>
                <w:szCs w:val="18"/>
              </w:rPr>
              <w:t>60,0</w:t>
            </w:r>
          </w:p>
        </w:tc>
        <w:tc>
          <w:tcPr>
            <w:tcW w:w="934" w:type="dxa"/>
            <w:shd w:val="clear" w:color="auto" w:fill="auto"/>
          </w:tcPr>
          <w:p w:rsidR="003240C8" w:rsidRPr="0001116D" w:rsidRDefault="003240C8" w:rsidP="007E599C">
            <w:pPr>
              <w:widowControl/>
              <w:suppressAutoHyphens w:val="0"/>
              <w:autoSpaceDE/>
              <w:jc w:val="center"/>
              <w:rPr>
                <w:rFonts w:eastAsia="Calibri"/>
                <w:sz w:val="18"/>
                <w:szCs w:val="18"/>
              </w:rPr>
            </w:pPr>
            <w:r>
              <w:rPr>
                <w:rFonts w:eastAsia="Calibri"/>
                <w:sz w:val="18"/>
                <w:szCs w:val="18"/>
              </w:rPr>
              <w:t>300,0</w:t>
            </w:r>
          </w:p>
        </w:tc>
        <w:tc>
          <w:tcPr>
            <w:tcW w:w="914" w:type="dxa"/>
            <w:shd w:val="clear" w:color="auto" w:fill="auto"/>
          </w:tcPr>
          <w:p w:rsidR="003240C8" w:rsidRPr="0001116D" w:rsidRDefault="003240C8" w:rsidP="007E599C">
            <w:pPr>
              <w:widowControl/>
              <w:suppressAutoHyphens w:val="0"/>
              <w:autoSpaceDE/>
              <w:jc w:val="center"/>
              <w:rPr>
                <w:rFonts w:eastAsia="Calibri"/>
                <w:sz w:val="18"/>
                <w:szCs w:val="18"/>
              </w:rPr>
            </w:pPr>
            <w:r>
              <w:rPr>
                <w:rFonts w:eastAsia="Calibri"/>
                <w:sz w:val="18"/>
                <w:szCs w:val="18"/>
              </w:rPr>
              <w:t>300,0</w:t>
            </w:r>
          </w:p>
        </w:tc>
      </w:tr>
      <w:tr w:rsidR="007E599C" w:rsidRPr="0001116D" w:rsidTr="0001116D">
        <w:trPr>
          <w:trHeight w:val="20"/>
        </w:trPr>
        <w:tc>
          <w:tcPr>
            <w:tcW w:w="707" w:type="dxa"/>
            <w:vMerge/>
          </w:tcPr>
          <w:p w:rsidR="007E599C" w:rsidRPr="0001116D" w:rsidRDefault="007E599C" w:rsidP="0001116D">
            <w:pPr>
              <w:widowControl/>
              <w:suppressAutoHyphens w:val="0"/>
              <w:autoSpaceDE/>
              <w:jc w:val="both"/>
              <w:rPr>
                <w:rFonts w:eastAsia="Calibri"/>
                <w:sz w:val="18"/>
                <w:szCs w:val="18"/>
              </w:rPr>
            </w:pPr>
          </w:p>
        </w:tc>
        <w:tc>
          <w:tcPr>
            <w:tcW w:w="1134" w:type="dxa"/>
            <w:vMerge/>
          </w:tcPr>
          <w:p w:rsidR="007E599C" w:rsidRPr="0001116D" w:rsidRDefault="007E599C" w:rsidP="0001116D">
            <w:pPr>
              <w:widowControl/>
              <w:suppressAutoHyphens w:val="0"/>
              <w:autoSpaceDE/>
              <w:jc w:val="both"/>
              <w:rPr>
                <w:rFonts w:eastAsia="Calibri"/>
                <w:sz w:val="18"/>
                <w:szCs w:val="18"/>
              </w:rPr>
            </w:pPr>
          </w:p>
        </w:tc>
        <w:tc>
          <w:tcPr>
            <w:tcW w:w="1204" w:type="dxa"/>
            <w:vMerge/>
          </w:tcPr>
          <w:p w:rsidR="007E599C" w:rsidRPr="0001116D" w:rsidRDefault="007E599C" w:rsidP="0001116D">
            <w:pPr>
              <w:widowControl/>
              <w:suppressAutoHyphens w:val="0"/>
              <w:autoSpaceDE/>
              <w:jc w:val="both"/>
              <w:rPr>
                <w:rFonts w:eastAsia="Calibri"/>
                <w:sz w:val="18"/>
                <w:szCs w:val="18"/>
              </w:rPr>
            </w:pPr>
          </w:p>
        </w:tc>
        <w:tc>
          <w:tcPr>
            <w:tcW w:w="1266" w:type="dxa"/>
            <w:vMerge/>
          </w:tcPr>
          <w:p w:rsidR="007E599C" w:rsidRPr="0001116D" w:rsidRDefault="007E599C" w:rsidP="0001116D">
            <w:pPr>
              <w:widowControl/>
              <w:suppressAutoHyphens w:val="0"/>
              <w:autoSpaceDE/>
              <w:jc w:val="both"/>
              <w:rPr>
                <w:rFonts w:eastAsia="Calibri"/>
                <w:sz w:val="18"/>
                <w:szCs w:val="18"/>
              </w:rPr>
            </w:pPr>
          </w:p>
        </w:tc>
        <w:tc>
          <w:tcPr>
            <w:tcW w:w="787"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x</w:t>
            </w:r>
          </w:p>
        </w:tc>
        <w:tc>
          <w:tcPr>
            <w:tcW w:w="680"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x</w:t>
            </w:r>
          </w:p>
        </w:tc>
        <w:tc>
          <w:tcPr>
            <w:tcW w:w="653"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x</w:t>
            </w:r>
          </w:p>
        </w:tc>
        <w:tc>
          <w:tcPr>
            <w:tcW w:w="510"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x</w:t>
            </w:r>
          </w:p>
        </w:tc>
        <w:tc>
          <w:tcPr>
            <w:tcW w:w="1049" w:type="dxa"/>
          </w:tcPr>
          <w:p w:rsidR="007E599C" w:rsidRPr="0001116D" w:rsidRDefault="007E599C" w:rsidP="0001116D">
            <w:pPr>
              <w:widowControl/>
              <w:suppressAutoHyphens w:val="0"/>
              <w:autoSpaceDN w:val="0"/>
              <w:jc w:val="both"/>
              <w:rPr>
                <w:sz w:val="18"/>
                <w:szCs w:val="18"/>
                <w:lang w:eastAsia="ru-RU"/>
              </w:rPr>
            </w:pPr>
            <w:r w:rsidRPr="0001116D">
              <w:rPr>
                <w:sz w:val="18"/>
                <w:szCs w:val="18"/>
              </w:rPr>
              <w:t>федеральный бюджет</w:t>
            </w:r>
          </w:p>
        </w:tc>
        <w:tc>
          <w:tcPr>
            <w:tcW w:w="851"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12"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2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1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r>
      <w:tr w:rsidR="007E599C" w:rsidRPr="0001116D" w:rsidTr="0001116D">
        <w:trPr>
          <w:trHeight w:val="20"/>
        </w:trPr>
        <w:tc>
          <w:tcPr>
            <w:tcW w:w="707" w:type="dxa"/>
            <w:vMerge/>
          </w:tcPr>
          <w:p w:rsidR="007E599C" w:rsidRPr="0001116D" w:rsidRDefault="007E599C" w:rsidP="0001116D">
            <w:pPr>
              <w:widowControl/>
              <w:suppressAutoHyphens w:val="0"/>
              <w:autoSpaceDE/>
              <w:jc w:val="both"/>
              <w:rPr>
                <w:rFonts w:eastAsia="Calibri"/>
                <w:sz w:val="18"/>
                <w:szCs w:val="18"/>
              </w:rPr>
            </w:pPr>
          </w:p>
        </w:tc>
        <w:tc>
          <w:tcPr>
            <w:tcW w:w="1134" w:type="dxa"/>
            <w:vMerge/>
          </w:tcPr>
          <w:p w:rsidR="007E599C" w:rsidRPr="0001116D" w:rsidRDefault="007E599C" w:rsidP="0001116D">
            <w:pPr>
              <w:widowControl/>
              <w:suppressAutoHyphens w:val="0"/>
              <w:autoSpaceDE/>
              <w:jc w:val="both"/>
              <w:rPr>
                <w:rFonts w:eastAsia="Calibri"/>
                <w:sz w:val="18"/>
                <w:szCs w:val="18"/>
              </w:rPr>
            </w:pPr>
          </w:p>
        </w:tc>
        <w:tc>
          <w:tcPr>
            <w:tcW w:w="1204" w:type="dxa"/>
            <w:vMerge/>
          </w:tcPr>
          <w:p w:rsidR="007E599C" w:rsidRPr="0001116D" w:rsidRDefault="007E599C" w:rsidP="0001116D">
            <w:pPr>
              <w:widowControl/>
              <w:suppressAutoHyphens w:val="0"/>
              <w:autoSpaceDE/>
              <w:jc w:val="both"/>
              <w:rPr>
                <w:rFonts w:eastAsia="Calibri"/>
                <w:sz w:val="18"/>
                <w:szCs w:val="18"/>
              </w:rPr>
            </w:pPr>
          </w:p>
        </w:tc>
        <w:tc>
          <w:tcPr>
            <w:tcW w:w="1266" w:type="dxa"/>
            <w:vMerge/>
          </w:tcPr>
          <w:p w:rsidR="007E599C" w:rsidRPr="0001116D" w:rsidRDefault="007E599C" w:rsidP="0001116D">
            <w:pPr>
              <w:widowControl/>
              <w:suppressAutoHyphens w:val="0"/>
              <w:autoSpaceDE/>
              <w:jc w:val="both"/>
              <w:rPr>
                <w:rFonts w:eastAsia="Calibri"/>
                <w:sz w:val="18"/>
                <w:szCs w:val="18"/>
              </w:rPr>
            </w:pPr>
          </w:p>
        </w:tc>
        <w:tc>
          <w:tcPr>
            <w:tcW w:w="787"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х</w:t>
            </w:r>
          </w:p>
        </w:tc>
        <w:tc>
          <w:tcPr>
            <w:tcW w:w="680"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х</w:t>
            </w:r>
          </w:p>
        </w:tc>
        <w:tc>
          <w:tcPr>
            <w:tcW w:w="653"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х</w:t>
            </w:r>
          </w:p>
        </w:tc>
        <w:tc>
          <w:tcPr>
            <w:tcW w:w="510"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х</w:t>
            </w:r>
          </w:p>
        </w:tc>
        <w:tc>
          <w:tcPr>
            <w:tcW w:w="1049" w:type="dxa"/>
          </w:tcPr>
          <w:p w:rsidR="007E599C" w:rsidRPr="0001116D" w:rsidRDefault="007E599C" w:rsidP="0001116D">
            <w:pPr>
              <w:widowControl/>
              <w:suppressAutoHyphens w:val="0"/>
              <w:autoSpaceDN w:val="0"/>
              <w:jc w:val="both"/>
              <w:rPr>
                <w:sz w:val="18"/>
                <w:szCs w:val="18"/>
                <w:lang w:eastAsia="ru-RU"/>
              </w:rPr>
            </w:pPr>
            <w:r w:rsidRPr="0001116D">
              <w:rPr>
                <w:sz w:val="18"/>
                <w:szCs w:val="18"/>
              </w:rPr>
              <w:t>республиканский бюджет Чувашской Республики</w:t>
            </w:r>
          </w:p>
        </w:tc>
        <w:tc>
          <w:tcPr>
            <w:tcW w:w="851"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12"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2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1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r>
      <w:tr w:rsidR="003240C8" w:rsidRPr="0001116D" w:rsidTr="0001116D">
        <w:trPr>
          <w:trHeight w:val="20"/>
        </w:trPr>
        <w:tc>
          <w:tcPr>
            <w:tcW w:w="707" w:type="dxa"/>
            <w:vMerge/>
          </w:tcPr>
          <w:p w:rsidR="003240C8" w:rsidRPr="0001116D" w:rsidRDefault="003240C8" w:rsidP="0001116D">
            <w:pPr>
              <w:widowControl/>
              <w:suppressAutoHyphens w:val="0"/>
              <w:autoSpaceDE/>
              <w:jc w:val="both"/>
              <w:rPr>
                <w:rFonts w:eastAsia="Calibri"/>
                <w:sz w:val="18"/>
                <w:szCs w:val="18"/>
              </w:rPr>
            </w:pPr>
          </w:p>
        </w:tc>
        <w:tc>
          <w:tcPr>
            <w:tcW w:w="1134" w:type="dxa"/>
            <w:vMerge/>
          </w:tcPr>
          <w:p w:rsidR="003240C8" w:rsidRPr="0001116D" w:rsidRDefault="003240C8" w:rsidP="0001116D">
            <w:pPr>
              <w:widowControl/>
              <w:suppressAutoHyphens w:val="0"/>
              <w:autoSpaceDE/>
              <w:jc w:val="both"/>
              <w:rPr>
                <w:rFonts w:eastAsia="Calibri"/>
                <w:sz w:val="18"/>
                <w:szCs w:val="18"/>
              </w:rPr>
            </w:pPr>
          </w:p>
        </w:tc>
        <w:tc>
          <w:tcPr>
            <w:tcW w:w="1204" w:type="dxa"/>
            <w:vMerge/>
          </w:tcPr>
          <w:p w:rsidR="003240C8" w:rsidRPr="0001116D" w:rsidRDefault="003240C8" w:rsidP="0001116D">
            <w:pPr>
              <w:widowControl/>
              <w:suppressAutoHyphens w:val="0"/>
              <w:autoSpaceDE/>
              <w:jc w:val="both"/>
              <w:rPr>
                <w:rFonts w:eastAsia="Calibri"/>
                <w:sz w:val="18"/>
                <w:szCs w:val="18"/>
              </w:rPr>
            </w:pPr>
          </w:p>
        </w:tc>
        <w:tc>
          <w:tcPr>
            <w:tcW w:w="1266" w:type="dxa"/>
            <w:vMerge/>
          </w:tcPr>
          <w:p w:rsidR="003240C8" w:rsidRPr="0001116D" w:rsidRDefault="003240C8" w:rsidP="0001116D">
            <w:pPr>
              <w:widowControl/>
              <w:suppressAutoHyphens w:val="0"/>
              <w:autoSpaceDE/>
              <w:jc w:val="both"/>
              <w:rPr>
                <w:rFonts w:eastAsia="Calibri"/>
                <w:sz w:val="18"/>
                <w:szCs w:val="18"/>
              </w:rPr>
            </w:pPr>
          </w:p>
        </w:tc>
        <w:tc>
          <w:tcPr>
            <w:tcW w:w="787" w:type="dxa"/>
          </w:tcPr>
          <w:p w:rsidR="003240C8" w:rsidRPr="0001116D" w:rsidRDefault="003240C8" w:rsidP="0001116D">
            <w:pPr>
              <w:widowControl/>
              <w:suppressAutoHyphens w:val="0"/>
              <w:autoSpaceDN w:val="0"/>
              <w:jc w:val="center"/>
              <w:rPr>
                <w:sz w:val="18"/>
                <w:szCs w:val="18"/>
                <w:lang w:eastAsia="ru-RU"/>
              </w:rPr>
            </w:pPr>
            <w:r w:rsidRPr="0001116D">
              <w:rPr>
                <w:sz w:val="18"/>
                <w:szCs w:val="18"/>
              </w:rPr>
              <w:t>х</w:t>
            </w:r>
          </w:p>
        </w:tc>
        <w:tc>
          <w:tcPr>
            <w:tcW w:w="680" w:type="dxa"/>
          </w:tcPr>
          <w:p w:rsidR="003240C8" w:rsidRPr="0001116D" w:rsidRDefault="003240C8" w:rsidP="0001116D">
            <w:pPr>
              <w:widowControl/>
              <w:suppressAutoHyphens w:val="0"/>
              <w:autoSpaceDN w:val="0"/>
              <w:jc w:val="center"/>
              <w:rPr>
                <w:sz w:val="18"/>
                <w:szCs w:val="18"/>
                <w:lang w:eastAsia="ru-RU"/>
              </w:rPr>
            </w:pPr>
            <w:r w:rsidRPr="0001116D">
              <w:rPr>
                <w:sz w:val="18"/>
                <w:szCs w:val="18"/>
              </w:rPr>
              <w:t>х</w:t>
            </w:r>
          </w:p>
        </w:tc>
        <w:tc>
          <w:tcPr>
            <w:tcW w:w="653" w:type="dxa"/>
          </w:tcPr>
          <w:p w:rsidR="003240C8" w:rsidRPr="0001116D" w:rsidRDefault="003240C8" w:rsidP="0001116D">
            <w:pPr>
              <w:widowControl/>
              <w:suppressAutoHyphens w:val="0"/>
              <w:autoSpaceDN w:val="0"/>
              <w:jc w:val="center"/>
              <w:rPr>
                <w:sz w:val="18"/>
                <w:szCs w:val="18"/>
                <w:lang w:eastAsia="ru-RU"/>
              </w:rPr>
            </w:pPr>
            <w:r w:rsidRPr="0001116D">
              <w:rPr>
                <w:sz w:val="18"/>
                <w:szCs w:val="18"/>
              </w:rPr>
              <w:t>х</w:t>
            </w:r>
          </w:p>
        </w:tc>
        <w:tc>
          <w:tcPr>
            <w:tcW w:w="510" w:type="dxa"/>
          </w:tcPr>
          <w:p w:rsidR="003240C8" w:rsidRPr="0001116D" w:rsidRDefault="003240C8" w:rsidP="0001116D">
            <w:pPr>
              <w:widowControl/>
              <w:suppressAutoHyphens w:val="0"/>
              <w:autoSpaceDN w:val="0"/>
              <w:jc w:val="center"/>
              <w:rPr>
                <w:sz w:val="18"/>
                <w:szCs w:val="18"/>
                <w:lang w:eastAsia="ru-RU"/>
              </w:rPr>
            </w:pPr>
            <w:r w:rsidRPr="0001116D">
              <w:rPr>
                <w:sz w:val="18"/>
                <w:szCs w:val="18"/>
              </w:rPr>
              <w:t>х</w:t>
            </w:r>
          </w:p>
        </w:tc>
        <w:tc>
          <w:tcPr>
            <w:tcW w:w="1049" w:type="dxa"/>
          </w:tcPr>
          <w:p w:rsidR="003240C8" w:rsidRPr="0001116D" w:rsidRDefault="003240C8" w:rsidP="0001116D">
            <w:pPr>
              <w:widowControl/>
              <w:suppressAutoHyphens w:val="0"/>
              <w:autoSpaceDN w:val="0"/>
              <w:jc w:val="both"/>
              <w:rPr>
                <w:sz w:val="18"/>
                <w:szCs w:val="18"/>
                <w:lang w:eastAsia="ru-RU"/>
              </w:rPr>
            </w:pPr>
            <w:r>
              <w:rPr>
                <w:sz w:val="18"/>
                <w:szCs w:val="18"/>
              </w:rPr>
              <w:t>местный бюджет</w:t>
            </w:r>
          </w:p>
        </w:tc>
        <w:tc>
          <w:tcPr>
            <w:tcW w:w="851" w:type="dxa"/>
            <w:shd w:val="clear" w:color="auto" w:fill="auto"/>
          </w:tcPr>
          <w:p w:rsidR="003240C8" w:rsidRPr="0001116D" w:rsidRDefault="003240C8" w:rsidP="007E599C">
            <w:pPr>
              <w:widowControl/>
              <w:suppressAutoHyphens w:val="0"/>
              <w:autoSpaceDE/>
              <w:jc w:val="center"/>
              <w:rPr>
                <w:rFonts w:eastAsia="Calibri"/>
                <w:sz w:val="18"/>
                <w:szCs w:val="18"/>
              </w:rPr>
            </w:pPr>
            <w:r>
              <w:rPr>
                <w:rFonts w:eastAsia="Calibri"/>
                <w:sz w:val="18"/>
                <w:szCs w:val="18"/>
              </w:rPr>
              <w:t>55,4</w:t>
            </w:r>
          </w:p>
        </w:tc>
        <w:tc>
          <w:tcPr>
            <w:tcW w:w="850" w:type="dxa"/>
            <w:shd w:val="clear" w:color="auto" w:fill="auto"/>
          </w:tcPr>
          <w:p w:rsidR="003240C8" w:rsidRPr="0001116D" w:rsidRDefault="0078262D" w:rsidP="007E599C">
            <w:pPr>
              <w:widowControl/>
              <w:suppressAutoHyphens w:val="0"/>
              <w:autoSpaceDE/>
              <w:jc w:val="center"/>
              <w:rPr>
                <w:rFonts w:eastAsia="Calibri"/>
                <w:sz w:val="18"/>
                <w:szCs w:val="18"/>
              </w:rPr>
            </w:pPr>
            <w:r>
              <w:rPr>
                <w:rFonts w:eastAsia="Calibri"/>
                <w:sz w:val="18"/>
                <w:szCs w:val="18"/>
              </w:rPr>
              <w:t>57,6</w:t>
            </w:r>
          </w:p>
        </w:tc>
        <w:tc>
          <w:tcPr>
            <w:tcW w:w="812" w:type="dxa"/>
            <w:shd w:val="clear" w:color="auto" w:fill="auto"/>
          </w:tcPr>
          <w:p w:rsidR="003240C8" w:rsidRDefault="0078262D" w:rsidP="003240C8">
            <w:pPr>
              <w:jc w:val="center"/>
            </w:pPr>
            <w:r>
              <w:rPr>
                <w:rFonts w:eastAsia="Calibri"/>
                <w:sz w:val="18"/>
                <w:szCs w:val="18"/>
              </w:rPr>
              <w:t>59,4</w:t>
            </w:r>
          </w:p>
        </w:tc>
        <w:tc>
          <w:tcPr>
            <w:tcW w:w="939" w:type="dxa"/>
            <w:shd w:val="clear" w:color="auto" w:fill="auto"/>
          </w:tcPr>
          <w:p w:rsidR="003240C8" w:rsidRDefault="0078262D" w:rsidP="003240C8">
            <w:pPr>
              <w:jc w:val="center"/>
            </w:pPr>
            <w:r>
              <w:rPr>
                <w:rFonts w:eastAsia="Calibri"/>
                <w:sz w:val="18"/>
                <w:szCs w:val="18"/>
              </w:rPr>
              <w:t>61,1</w:t>
            </w:r>
          </w:p>
        </w:tc>
        <w:tc>
          <w:tcPr>
            <w:tcW w:w="850" w:type="dxa"/>
            <w:shd w:val="clear" w:color="auto" w:fill="auto"/>
          </w:tcPr>
          <w:p w:rsidR="003240C8" w:rsidRDefault="0078262D" w:rsidP="003240C8">
            <w:pPr>
              <w:jc w:val="center"/>
            </w:pPr>
            <w:r>
              <w:rPr>
                <w:rFonts w:eastAsia="Calibri"/>
                <w:sz w:val="18"/>
                <w:szCs w:val="18"/>
              </w:rPr>
              <w:t>61,1</w:t>
            </w:r>
          </w:p>
        </w:tc>
        <w:tc>
          <w:tcPr>
            <w:tcW w:w="859" w:type="dxa"/>
            <w:shd w:val="clear" w:color="auto" w:fill="auto"/>
          </w:tcPr>
          <w:p w:rsidR="003240C8" w:rsidRDefault="003240C8" w:rsidP="003240C8">
            <w:pPr>
              <w:jc w:val="center"/>
            </w:pPr>
            <w:r w:rsidRPr="00CD2246">
              <w:rPr>
                <w:rFonts w:eastAsia="Calibri"/>
                <w:sz w:val="18"/>
                <w:szCs w:val="18"/>
              </w:rPr>
              <w:t>60,0</w:t>
            </w:r>
          </w:p>
        </w:tc>
        <w:tc>
          <w:tcPr>
            <w:tcW w:w="820" w:type="dxa"/>
            <w:shd w:val="clear" w:color="auto" w:fill="auto"/>
          </w:tcPr>
          <w:p w:rsidR="003240C8" w:rsidRDefault="003240C8" w:rsidP="003240C8">
            <w:pPr>
              <w:jc w:val="center"/>
            </w:pPr>
            <w:r w:rsidRPr="00CD2246">
              <w:rPr>
                <w:rFonts w:eastAsia="Calibri"/>
                <w:sz w:val="18"/>
                <w:szCs w:val="18"/>
              </w:rPr>
              <w:t>60,0</w:t>
            </w:r>
          </w:p>
        </w:tc>
        <w:tc>
          <w:tcPr>
            <w:tcW w:w="934" w:type="dxa"/>
            <w:shd w:val="clear" w:color="auto" w:fill="auto"/>
          </w:tcPr>
          <w:p w:rsidR="003240C8" w:rsidRPr="0001116D" w:rsidRDefault="003240C8" w:rsidP="007E599C">
            <w:pPr>
              <w:widowControl/>
              <w:suppressAutoHyphens w:val="0"/>
              <w:autoSpaceDE/>
              <w:jc w:val="center"/>
              <w:rPr>
                <w:rFonts w:eastAsia="Calibri"/>
                <w:sz w:val="18"/>
                <w:szCs w:val="18"/>
              </w:rPr>
            </w:pPr>
            <w:r>
              <w:rPr>
                <w:rFonts w:eastAsia="Calibri"/>
                <w:sz w:val="18"/>
                <w:szCs w:val="18"/>
              </w:rPr>
              <w:t>300,0</w:t>
            </w:r>
          </w:p>
        </w:tc>
        <w:tc>
          <w:tcPr>
            <w:tcW w:w="914" w:type="dxa"/>
            <w:shd w:val="clear" w:color="auto" w:fill="auto"/>
          </w:tcPr>
          <w:p w:rsidR="003240C8" w:rsidRPr="0001116D" w:rsidRDefault="003240C8" w:rsidP="007E599C">
            <w:pPr>
              <w:widowControl/>
              <w:suppressAutoHyphens w:val="0"/>
              <w:autoSpaceDE/>
              <w:jc w:val="center"/>
              <w:rPr>
                <w:rFonts w:eastAsia="Calibri"/>
                <w:sz w:val="18"/>
                <w:szCs w:val="18"/>
              </w:rPr>
            </w:pPr>
            <w:r>
              <w:rPr>
                <w:rFonts w:eastAsia="Calibri"/>
                <w:sz w:val="18"/>
                <w:szCs w:val="18"/>
              </w:rPr>
              <w:t>300,0</w:t>
            </w:r>
          </w:p>
        </w:tc>
      </w:tr>
      <w:tr w:rsidR="007E599C" w:rsidRPr="0001116D" w:rsidTr="0001116D">
        <w:trPr>
          <w:trHeight w:val="20"/>
        </w:trPr>
        <w:tc>
          <w:tcPr>
            <w:tcW w:w="707" w:type="dxa"/>
            <w:vMerge/>
          </w:tcPr>
          <w:p w:rsidR="007E599C" w:rsidRPr="0001116D" w:rsidRDefault="007E599C" w:rsidP="0001116D">
            <w:pPr>
              <w:widowControl/>
              <w:suppressAutoHyphens w:val="0"/>
              <w:autoSpaceDE/>
              <w:jc w:val="both"/>
              <w:rPr>
                <w:rFonts w:eastAsia="Calibri"/>
                <w:sz w:val="18"/>
                <w:szCs w:val="18"/>
              </w:rPr>
            </w:pPr>
          </w:p>
        </w:tc>
        <w:tc>
          <w:tcPr>
            <w:tcW w:w="1134" w:type="dxa"/>
            <w:vMerge/>
          </w:tcPr>
          <w:p w:rsidR="007E599C" w:rsidRPr="0001116D" w:rsidRDefault="007E599C" w:rsidP="0001116D">
            <w:pPr>
              <w:widowControl/>
              <w:suppressAutoHyphens w:val="0"/>
              <w:autoSpaceDE/>
              <w:jc w:val="both"/>
              <w:rPr>
                <w:rFonts w:eastAsia="Calibri"/>
                <w:sz w:val="18"/>
                <w:szCs w:val="18"/>
              </w:rPr>
            </w:pPr>
          </w:p>
        </w:tc>
        <w:tc>
          <w:tcPr>
            <w:tcW w:w="1204" w:type="dxa"/>
            <w:vMerge/>
          </w:tcPr>
          <w:p w:rsidR="007E599C" w:rsidRPr="0001116D" w:rsidRDefault="007E599C" w:rsidP="0001116D">
            <w:pPr>
              <w:widowControl/>
              <w:suppressAutoHyphens w:val="0"/>
              <w:autoSpaceDE/>
              <w:jc w:val="both"/>
              <w:rPr>
                <w:rFonts w:eastAsia="Calibri"/>
                <w:sz w:val="18"/>
                <w:szCs w:val="18"/>
              </w:rPr>
            </w:pPr>
          </w:p>
        </w:tc>
        <w:tc>
          <w:tcPr>
            <w:tcW w:w="1266" w:type="dxa"/>
            <w:vMerge/>
          </w:tcPr>
          <w:p w:rsidR="007E599C" w:rsidRPr="0001116D" w:rsidRDefault="007E599C" w:rsidP="0001116D">
            <w:pPr>
              <w:widowControl/>
              <w:suppressAutoHyphens w:val="0"/>
              <w:autoSpaceDE/>
              <w:jc w:val="both"/>
              <w:rPr>
                <w:rFonts w:eastAsia="Calibri"/>
                <w:sz w:val="18"/>
                <w:szCs w:val="18"/>
              </w:rPr>
            </w:pPr>
          </w:p>
        </w:tc>
        <w:tc>
          <w:tcPr>
            <w:tcW w:w="787"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х</w:t>
            </w:r>
          </w:p>
        </w:tc>
        <w:tc>
          <w:tcPr>
            <w:tcW w:w="680"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х</w:t>
            </w:r>
          </w:p>
        </w:tc>
        <w:tc>
          <w:tcPr>
            <w:tcW w:w="653"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х</w:t>
            </w:r>
          </w:p>
        </w:tc>
        <w:tc>
          <w:tcPr>
            <w:tcW w:w="510"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х</w:t>
            </w:r>
          </w:p>
        </w:tc>
        <w:tc>
          <w:tcPr>
            <w:tcW w:w="1049" w:type="dxa"/>
          </w:tcPr>
          <w:p w:rsidR="007E599C" w:rsidRPr="0001116D" w:rsidRDefault="007E599C" w:rsidP="0001116D">
            <w:pPr>
              <w:widowControl/>
              <w:suppressAutoHyphens w:val="0"/>
              <w:autoSpaceDN w:val="0"/>
              <w:jc w:val="both"/>
              <w:rPr>
                <w:sz w:val="18"/>
                <w:szCs w:val="18"/>
                <w:lang w:eastAsia="ru-RU"/>
              </w:rPr>
            </w:pPr>
            <w:r w:rsidRPr="0001116D">
              <w:rPr>
                <w:sz w:val="18"/>
                <w:szCs w:val="18"/>
                <w:lang w:eastAsia="ru-RU"/>
              </w:rPr>
              <w:t>средства ГУ – РО Фонда социального страхования Российской Федерации по Чувашской Республике – Чувашии</w:t>
            </w:r>
          </w:p>
        </w:tc>
        <w:tc>
          <w:tcPr>
            <w:tcW w:w="851"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12"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2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1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r>
      <w:tr w:rsidR="007E599C" w:rsidRPr="0001116D" w:rsidTr="0001116D">
        <w:trPr>
          <w:trHeight w:val="20"/>
        </w:trPr>
        <w:tc>
          <w:tcPr>
            <w:tcW w:w="707" w:type="dxa"/>
            <w:vMerge/>
          </w:tcPr>
          <w:p w:rsidR="007E599C" w:rsidRPr="0001116D" w:rsidRDefault="007E599C" w:rsidP="0001116D">
            <w:pPr>
              <w:widowControl/>
              <w:suppressAutoHyphens w:val="0"/>
              <w:autoSpaceDE/>
              <w:jc w:val="both"/>
              <w:rPr>
                <w:rFonts w:eastAsia="Calibri"/>
                <w:sz w:val="18"/>
                <w:szCs w:val="18"/>
              </w:rPr>
            </w:pPr>
          </w:p>
        </w:tc>
        <w:tc>
          <w:tcPr>
            <w:tcW w:w="1134" w:type="dxa"/>
            <w:vMerge/>
          </w:tcPr>
          <w:p w:rsidR="007E599C" w:rsidRPr="0001116D" w:rsidRDefault="007E599C" w:rsidP="0001116D">
            <w:pPr>
              <w:widowControl/>
              <w:suppressAutoHyphens w:val="0"/>
              <w:autoSpaceDE/>
              <w:jc w:val="both"/>
              <w:rPr>
                <w:rFonts w:eastAsia="Calibri"/>
                <w:sz w:val="18"/>
                <w:szCs w:val="18"/>
              </w:rPr>
            </w:pPr>
          </w:p>
        </w:tc>
        <w:tc>
          <w:tcPr>
            <w:tcW w:w="1204" w:type="dxa"/>
            <w:vMerge/>
          </w:tcPr>
          <w:p w:rsidR="007E599C" w:rsidRPr="0001116D" w:rsidRDefault="007E599C" w:rsidP="0001116D">
            <w:pPr>
              <w:widowControl/>
              <w:suppressAutoHyphens w:val="0"/>
              <w:autoSpaceDE/>
              <w:jc w:val="both"/>
              <w:rPr>
                <w:rFonts w:eastAsia="Calibri"/>
                <w:sz w:val="18"/>
                <w:szCs w:val="18"/>
              </w:rPr>
            </w:pPr>
          </w:p>
        </w:tc>
        <w:tc>
          <w:tcPr>
            <w:tcW w:w="1266" w:type="dxa"/>
            <w:vMerge/>
          </w:tcPr>
          <w:p w:rsidR="007E599C" w:rsidRPr="0001116D" w:rsidRDefault="007E599C" w:rsidP="0001116D">
            <w:pPr>
              <w:widowControl/>
              <w:suppressAutoHyphens w:val="0"/>
              <w:autoSpaceDE/>
              <w:jc w:val="both"/>
              <w:rPr>
                <w:rFonts w:eastAsia="Calibri"/>
                <w:sz w:val="18"/>
                <w:szCs w:val="18"/>
              </w:rPr>
            </w:pPr>
          </w:p>
        </w:tc>
        <w:tc>
          <w:tcPr>
            <w:tcW w:w="787"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х</w:t>
            </w:r>
          </w:p>
        </w:tc>
        <w:tc>
          <w:tcPr>
            <w:tcW w:w="680"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х</w:t>
            </w:r>
          </w:p>
        </w:tc>
        <w:tc>
          <w:tcPr>
            <w:tcW w:w="653"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х</w:t>
            </w:r>
          </w:p>
        </w:tc>
        <w:tc>
          <w:tcPr>
            <w:tcW w:w="510"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х</w:t>
            </w:r>
          </w:p>
        </w:tc>
        <w:tc>
          <w:tcPr>
            <w:tcW w:w="1049" w:type="dxa"/>
          </w:tcPr>
          <w:p w:rsidR="007E599C" w:rsidRPr="0001116D" w:rsidRDefault="007E599C" w:rsidP="0001116D">
            <w:pPr>
              <w:widowControl/>
              <w:suppressAutoHyphens w:val="0"/>
              <w:autoSpaceDN w:val="0"/>
              <w:adjustRightInd w:val="0"/>
              <w:jc w:val="both"/>
              <w:rPr>
                <w:rFonts w:eastAsia="Calibri"/>
                <w:sz w:val="18"/>
                <w:szCs w:val="18"/>
              </w:rPr>
            </w:pPr>
            <w:r w:rsidRPr="0001116D">
              <w:rPr>
                <w:rFonts w:eastAsia="Calibri"/>
                <w:sz w:val="18"/>
                <w:szCs w:val="18"/>
              </w:rPr>
              <w:t>внебюджетные источники</w:t>
            </w:r>
          </w:p>
          <w:p w:rsidR="007E599C" w:rsidRPr="0001116D" w:rsidRDefault="007E599C" w:rsidP="0001116D">
            <w:pPr>
              <w:widowControl/>
              <w:suppressAutoHyphens w:val="0"/>
              <w:autoSpaceDN w:val="0"/>
              <w:jc w:val="both"/>
              <w:rPr>
                <w:sz w:val="18"/>
                <w:szCs w:val="18"/>
                <w:lang w:eastAsia="ru-RU"/>
              </w:rPr>
            </w:pPr>
          </w:p>
        </w:tc>
        <w:tc>
          <w:tcPr>
            <w:tcW w:w="851"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12"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2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1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r>
      <w:tr w:rsidR="003240C8" w:rsidRPr="0001116D" w:rsidTr="0001116D">
        <w:trPr>
          <w:trHeight w:val="20"/>
        </w:trPr>
        <w:tc>
          <w:tcPr>
            <w:tcW w:w="707" w:type="dxa"/>
            <w:vMerge w:val="restart"/>
          </w:tcPr>
          <w:p w:rsidR="003240C8" w:rsidRPr="0001116D" w:rsidRDefault="00DA40EC" w:rsidP="0001116D">
            <w:pPr>
              <w:keepNext/>
              <w:widowControl/>
              <w:suppressAutoHyphens w:val="0"/>
              <w:autoSpaceDN w:val="0"/>
              <w:adjustRightInd w:val="0"/>
              <w:spacing w:line="228" w:lineRule="auto"/>
              <w:jc w:val="both"/>
              <w:rPr>
                <w:rFonts w:eastAsia="Calibri"/>
                <w:sz w:val="18"/>
                <w:szCs w:val="18"/>
              </w:rPr>
            </w:pPr>
            <w:r>
              <w:rPr>
                <w:rFonts w:eastAsia="Calibri"/>
                <w:sz w:val="18"/>
                <w:szCs w:val="18"/>
              </w:rPr>
              <w:lastRenderedPageBreak/>
              <w:t>Мероприя</w:t>
            </w:r>
            <w:r>
              <w:rPr>
                <w:rFonts w:eastAsia="Calibri"/>
                <w:sz w:val="18"/>
                <w:szCs w:val="18"/>
              </w:rPr>
              <w:softHyphen/>
              <w:t>тие 1.1</w:t>
            </w:r>
          </w:p>
        </w:tc>
        <w:tc>
          <w:tcPr>
            <w:tcW w:w="1134" w:type="dxa"/>
            <w:vMerge w:val="restart"/>
          </w:tcPr>
          <w:p w:rsidR="003240C8" w:rsidRPr="0001116D" w:rsidRDefault="003240C8" w:rsidP="0001116D">
            <w:pPr>
              <w:keepNext/>
              <w:widowControl/>
              <w:suppressAutoHyphens w:val="0"/>
              <w:autoSpaceDN w:val="0"/>
              <w:adjustRightInd w:val="0"/>
              <w:spacing w:line="228" w:lineRule="auto"/>
              <w:jc w:val="both"/>
              <w:rPr>
                <w:rFonts w:eastAsia="Calibri"/>
                <w:sz w:val="18"/>
                <w:szCs w:val="18"/>
              </w:rPr>
            </w:pPr>
            <w:r w:rsidRPr="0001116D">
              <w:rPr>
                <w:rFonts w:eastAsia="Calibri"/>
                <w:sz w:val="18"/>
                <w:szCs w:val="18"/>
              </w:rPr>
              <w:t>Материально-техничес</w:t>
            </w:r>
            <w:r w:rsidRPr="0001116D">
              <w:rPr>
                <w:rFonts w:eastAsia="Calibri"/>
                <w:sz w:val="18"/>
                <w:szCs w:val="18"/>
              </w:rPr>
              <w:softHyphen/>
              <w:t>кое и программное обеспечение мониторинга условий и охраны труда</w:t>
            </w:r>
          </w:p>
        </w:tc>
        <w:tc>
          <w:tcPr>
            <w:tcW w:w="1204" w:type="dxa"/>
            <w:vMerge w:val="restart"/>
          </w:tcPr>
          <w:p w:rsidR="003240C8" w:rsidRPr="0001116D" w:rsidRDefault="003240C8" w:rsidP="0001116D">
            <w:pPr>
              <w:keepNext/>
              <w:widowControl/>
              <w:suppressAutoHyphens w:val="0"/>
              <w:autoSpaceDN w:val="0"/>
              <w:adjustRightInd w:val="0"/>
              <w:spacing w:line="228" w:lineRule="auto"/>
              <w:jc w:val="both"/>
              <w:rPr>
                <w:rFonts w:eastAsia="Calibri"/>
                <w:sz w:val="18"/>
                <w:szCs w:val="18"/>
              </w:rPr>
            </w:pPr>
          </w:p>
        </w:tc>
        <w:tc>
          <w:tcPr>
            <w:tcW w:w="1266" w:type="dxa"/>
            <w:vMerge w:val="restart"/>
          </w:tcPr>
          <w:p w:rsidR="003240C8" w:rsidRPr="0001116D" w:rsidRDefault="003240C8" w:rsidP="006161AE">
            <w:pPr>
              <w:widowControl/>
              <w:suppressAutoHyphens w:val="0"/>
              <w:autoSpaceDN w:val="0"/>
              <w:jc w:val="both"/>
              <w:rPr>
                <w:rFonts w:eastAsia="Calibri"/>
                <w:sz w:val="18"/>
                <w:szCs w:val="18"/>
              </w:rPr>
            </w:pPr>
            <w:r w:rsidRPr="0001116D">
              <w:rPr>
                <w:rFonts w:eastAsia="Calibri"/>
                <w:sz w:val="18"/>
                <w:szCs w:val="18"/>
              </w:rPr>
              <w:t>ответственный исполнитель –</w:t>
            </w:r>
            <w:r w:rsidR="006161AE">
              <w:rPr>
                <w:rFonts w:eastAsia="Calibri"/>
                <w:sz w:val="18"/>
                <w:szCs w:val="18"/>
              </w:rPr>
              <w:t xml:space="preserve"> </w:t>
            </w:r>
            <w:r w:rsidR="006161AE" w:rsidRPr="006161AE">
              <w:rPr>
                <w:rFonts w:eastAsia="Calibri"/>
                <w:sz w:val="18"/>
                <w:szCs w:val="18"/>
              </w:rPr>
              <w:t>ЦЗН (по согласованию)</w:t>
            </w:r>
          </w:p>
        </w:tc>
        <w:tc>
          <w:tcPr>
            <w:tcW w:w="787" w:type="dxa"/>
          </w:tcPr>
          <w:p w:rsidR="003240C8" w:rsidRPr="0001116D" w:rsidRDefault="003240C8" w:rsidP="0001116D">
            <w:pPr>
              <w:keepNext/>
              <w:widowControl/>
              <w:suppressAutoHyphens w:val="0"/>
              <w:autoSpaceDN w:val="0"/>
              <w:adjustRightInd w:val="0"/>
              <w:spacing w:line="228" w:lineRule="auto"/>
              <w:jc w:val="center"/>
              <w:rPr>
                <w:rFonts w:eastAsia="Calibri"/>
                <w:sz w:val="18"/>
                <w:szCs w:val="18"/>
              </w:rPr>
            </w:pPr>
            <w:r w:rsidRPr="0001116D">
              <w:rPr>
                <w:rFonts w:eastAsia="Calibri"/>
                <w:sz w:val="18"/>
                <w:szCs w:val="18"/>
              </w:rPr>
              <w:t>х</w:t>
            </w:r>
          </w:p>
        </w:tc>
        <w:tc>
          <w:tcPr>
            <w:tcW w:w="680" w:type="dxa"/>
          </w:tcPr>
          <w:p w:rsidR="003240C8" w:rsidRPr="0001116D" w:rsidRDefault="003240C8" w:rsidP="0001116D">
            <w:pPr>
              <w:keepNext/>
              <w:widowControl/>
              <w:suppressAutoHyphens w:val="0"/>
              <w:autoSpaceDN w:val="0"/>
              <w:adjustRightInd w:val="0"/>
              <w:spacing w:line="228" w:lineRule="auto"/>
              <w:jc w:val="center"/>
              <w:rPr>
                <w:rFonts w:eastAsia="Calibri"/>
                <w:sz w:val="18"/>
                <w:szCs w:val="18"/>
              </w:rPr>
            </w:pPr>
            <w:r w:rsidRPr="0001116D">
              <w:rPr>
                <w:rFonts w:eastAsia="Calibri"/>
                <w:sz w:val="18"/>
                <w:szCs w:val="18"/>
              </w:rPr>
              <w:t>х</w:t>
            </w:r>
          </w:p>
        </w:tc>
        <w:tc>
          <w:tcPr>
            <w:tcW w:w="653" w:type="dxa"/>
          </w:tcPr>
          <w:p w:rsidR="003240C8" w:rsidRPr="0001116D" w:rsidRDefault="003240C8" w:rsidP="0001116D">
            <w:pPr>
              <w:keepNext/>
              <w:widowControl/>
              <w:suppressAutoHyphens w:val="0"/>
              <w:autoSpaceDN w:val="0"/>
              <w:adjustRightInd w:val="0"/>
              <w:spacing w:line="228" w:lineRule="auto"/>
              <w:jc w:val="center"/>
              <w:rPr>
                <w:rFonts w:eastAsia="Calibri"/>
                <w:sz w:val="18"/>
                <w:szCs w:val="18"/>
              </w:rPr>
            </w:pPr>
            <w:r w:rsidRPr="0001116D">
              <w:rPr>
                <w:rFonts w:eastAsia="Calibri"/>
                <w:sz w:val="18"/>
                <w:szCs w:val="18"/>
              </w:rPr>
              <w:t>х</w:t>
            </w:r>
          </w:p>
        </w:tc>
        <w:tc>
          <w:tcPr>
            <w:tcW w:w="510" w:type="dxa"/>
          </w:tcPr>
          <w:p w:rsidR="003240C8" w:rsidRPr="0001116D" w:rsidRDefault="003240C8" w:rsidP="0001116D">
            <w:pPr>
              <w:keepNext/>
              <w:widowControl/>
              <w:suppressAutoHyphens w:val="0"/>
              <w:autoSpaceDN w:val="0"/>
              <w:adjustRightInd w:val="0"/>
              <w:spacing w:line="228" w:lineRule="auto"/>
              <w:jc w:val="center"/>
              <w:rPr>
                <w:rFonts w:eastAsia="Calibri"/>
                <w:sz w:val="18"/>
                <w:szCs w:val="18"/>
              </w:rPr>
            </w:pPr>
            <w:r w:rsidRPr="0001116D">
              <w:rPr>
                <w:rFonts w:eastAsia="Calibri"/>
                <w:sz w:val="18"/>
                <w:szCs w:val="18"/>
              </w:rPr>
              <w:t>х</w:t>
            </w:r>
          </w:p>
        </w:tc>
        <w:tc>
          <w:tcPr>
            <w:tcW w:w="1049" w:type="dxa"/>
          </w:tcPr>
          <w:p w:rsidR="003240C8" w:rsidRPr="0001116D" w:rsidRDefault="003240C8" w:rsidP="0001116D">
            <w:pPr>
              <w:keepNext/>
              <w:widowControl/>
              <w:suppressAutoHyphens w:val="0"/>
              <w:autoSpaceDN w:val="0"/>
              <w:adjustRightInd w:val="0"/>
              <w:spacing w:line="228" w:lineRule="auto"/>
              <w:jc w:val="both"/>
              <w:rPr>
                <w:rFonts w:eastAsia="Calibri"/>
                <w:sz w:val="18"/>
                <w:szCs w:val="18"/>
              </w:rPr>
            </w:pPr>
            <w:r w:rsidRPr="0001116D">
              <w:rPr>
                <w:rFonts w:eastAsia="Calibri"/>
                <w:sz w:val="18"/>
                <w:szCs w:val="18"/>
              </w:rPr>
              <w:t>всего</w:t>
            </w:r>
          </w:p>
        </w:tc>
        <w:tc>
          <w:tcPr>
            <w:tcW w:w="851" w:type="dxa"/>
            <w:shd w:val="clear" w:color="auto" w:fill="auto"/>
          </w:tcPr>
          <w:p w:rsidR="003240C8" w:rsidRPr="0001116D" w:rsidRDefault="003240C8" w:rsidP="007E599C">
            <w:pPr>
              <w:widowControl/>
              <w:suppressAutoHyphens w:val="0"/>
              <w:autoSpaceDE/>
              <w:jc w:val="center"/>
              <w:rPr>
                <w:rFonts w:eastAsia="Calibri"/>
                <w:sz w:val="18"/>
                <w:szCs w:val="18"/>
              </w:rPr>
            </w:pPr>
            <w:r>
              <w:rPr>
                <w:rFonts w:eastAsia="Calibri"/>
                <w:sz w:val="18"/>
                <w:szCs w:val="18"/>
              </w:rPr>
              <w:t>55,4</w:t>
            </w:r>
          </w:p>
        </w:tc>
        <w:tc>
          <w:tcPr>
            <w:tcW w:w="850" w:type="dxa"/>
            <w:shd w:val="clear" w:color="auto" w:fill="auto"/>
          </w:tcPr>
          <w:p w:rsidR="003240C8" w:rsidRPr="0001116D" w:rsidRDefault="0078262D" w:rsidP="007E599C">
            <w:pPr>
              <w:widowControl/>
              <w:suppressAutoHyphens w:val="0"/>
              <w:autoSpaceDE/>
              <w:jc w:val="center"/>
              <w:rPr>
                <w:rFonts w:eastAsia="Calibri"/>
                <w:sz w:val="18"/>
                <w:szCs w:val="18"/>
              </w:rPr>
            </w:pPr>
            <w:r>
              <w:rPr>
                <w:rFonts w:eastAsia="Calibri"/>
                <w:sz w:val="18"/>
                <w:szCs w:val="18"/>
              </w:rPr>
              <w:t>57,6</w:t>
            </w:r>
          </w:p>
        </w:tc>
        <w:tc>
          <w:tcPr>
            <w:tcW w:w="812" w:type="dxa"/>
            <w:shd w:val="clear" w:color="auto" w:fill="auto"/>
          </w:tcPr>
          <w:p w:rsidR="003240C8" w:rsidRDefault="0078262D" w:rsidP="003240C8">
            <w:pPr>
              <w:jc w:val="center"/>
            </w:pPr>
            <w:r>
              <w:rPr>
                <w:rFonts w:eastAsia="Calibri"/>
                <w:sz w:val="18"/>
                <w:szCs w:val="18"/>
              </w:rPr>
              <w:t>59,4</w:t>
            </w:r>
          </w:p>
        </w:tc>
        <w:tc>
          <w:tcPr>
            <w:tcW w:w="939" w:type="dxa"/>
            <w:shd w:val="clear" w:color="auto" w:fill="auto"/>
          </w:tcPr>
          <w:p w:rsidR="003240C8" w:rsidRDefault="0078262D" w:rsidP="003240C8">
            <w:pPr>
              <w:jc w:val="center"/>
            </w:pPr>
            <w:r>
              <w:rPr>
                <w:rFonts w:eastAsia="Calibri"/>
                <w:sz w:val="18"/>
                <w:szCs w:val="18"/>
              </w:rPr>
              <w:t>61,1</w:t>
            </w:r>
          </w:p>
        </w:tc>
        <w:tc>
          <w:tcPr>
            <w:tcW w:w="850" w:type="dxa"/>
            <w:shd w:val="clear" w:color="auto" w:fill="auto"/>
          </w:tcPr>
          <w:p w:rsidR="003240C8" w:rsidRDefault="0078262D" w:rsidP="003240C8">
            <w:pPr>
              <w:jc w:val="center"/>
            </w:pPr>
            <w:r>
              <w:rPr>
                <w:rFonts w:eastAsia="Calibri"/>
                <w:sz w:val="18"/>
                <w:szCs w:val="18"/>
              </w:rPr>
              <w:t>61,1</w:t>
            </w:r>
          </w:p>
        </w:tc>
        <w:tc>
          <w:tcPr>
            <w:tcW w:w="859" w:type="dxa"/>
            <w:shd w:val="clear" w:color="auto" w:fill="auto"/>
          </w:tcPr>
          <w:p w:rsidR="003240C8" w:rsidRDefault="003240C8" w:rsidP="003240C8">
            <w:pPr>
              <w:jc w:val="center"/>
            </w:pPr>
            <w:r w:rsidRPr="00D96AF2">
              <w:rPr>
                <w:rFonts w:eastAsia="Calibri"/>
                <w:sz w:val="18"/>
                <w:szCs w:val="18"/>
              </w:rPr>
              <w:t>60,0</w:t>
            </w:r>
          </w:p>
        </w:tc>
        <w:tc>
          <w:tcPr>
            <w:tcW w:w="820" w:type="dxa"/>
            <w:shd w:val="clear" w:color="auto" w:fill="auto"/>
          </w:tcPr>
          <w:p w:rsidR="003240C8" w:rsidRDefault="003240C8" w:rsidP="003240C8">
            <w:pPr>
              <w:jc w:val="center"/>
            </w:pPr>
            <w:r w:rsidRPr="00D96AF2">
              <w:rPr>
                <w:rFonts w:eastAsia="Calibri"/>
                <w:sz w:val="18"/>
                <w:szCs w:val="18"/>
              </w:rPr>
              <w:t>60,0</w:t>
            </w:r>
          </w:p>
        </w:tc>
        <w:tc>
          <w:tcPr>
            <w:tcW w:w="934" w:type="dxa"/>
            <w:shd w:val="clear" w:color="auto" w:fill="auto"/>
          </w:tcPr>
          <w:p w:rsidR="003240C8" w:rsidRPr="0001116D" w:rsidRDefault="003240C8" w:rsidP="007E599C">
            <w:pPr>
              <w:widowControl/>
              <w:suppressAutoHyphens w:val="0"/>
              <w:autoSpaceDE/>
              <w:jc w:val="center"/>
              <w:rPr>
                <w:rFonts w:eastAsia="Calibri"/>
                <w:sz w:val="18"/>
                <w:szCs w:val="18"/>
              </w:rPr>
            </w:pPr>
            <w:r>
              <w:rPr>
                <w:rFonts w:eastAsia="Calibri"/>
                <w:sz w:val="18"/>
                <w:szCs w:val="18"/>
              </w:rPr>
              <w:t>300,0</w:t>
            </w:r>
          </w:p>
        </w:tc>
        <w:tc>
          <w:tcPr>
            <w:tcW w:w="914" w:type="dxa"/>
            <w:shd w:val="clear" w:color="auto" w:fill="auto"/>
          </w:tcPr>
          <w:p w:rsidR="003240C8" w:rsidRPr="0001116D" w:rsidRDefault="003240C8" w:rsidP="007E599C">
            <w:pPr>
              <w:widowControl/>
              <w:suppressAutoHyphens w:val="0"/>
              <w:autoSpaceDE/>
              <w:jc w:val="center"/>
              <w:rPr>
                <w:rFonts w:eastAsia="Calibri"/>
                <w:sz w:val="18"/>
                <w:szCs w:val="18"/>
              </w:rPr>
            </w:pPr>
            <w:r>
              <w:rPr>
                <w:rFonts w:eastAsia="Calibri"/>
                <w:sz w:val="18"/>
                <w:szCs w:val="18"/>
              </w:rPr>
              <w:t>300,0</w:t>
            </w:r>
          </w:p>
        </w:tc>
      </w:tr>
      <w:tr w:rsidR="007E599C" w:rsidRPr="0001116D" w:rsidTr="0001116D">
        <w:trPr>
          <w:trHeight w:val="20"/>
        </w:trPr>
        <w:tc>
          <w:tcPr>
            <w:tcW w:w="707" w:type="dxa"/>
            <w:vMerge/>
          </w:tcPr>
          <w:p w:rsidR="007E599C" w:rsidRPr="0001116D" w:rsidRDefault="007E599C" w:rsidP="0001116D">
            <w:pPr>
              <w:keepNext/>
              <w:widowControl/>
              <w:suppressAutoHyphens w:val="0"/>
              <w:autoSpaceDN w:val="0"/>
              <w:adjustRightInd w:val="0"/>
              <w:spacing w:line="228" w:lineRule="auto"/>
              <w:jc w:val="both"/>
              <w:rPr>
                <w:rFonts w:eastAsia="Calibri"/>
                <w:sz w:val="18"/>
                <w:szCs w:val="18"/>
              </w:rPr>
            </w:pPr>
          </w:p>
        </w:tc>
        <w:tc>
          <w:tcPr>
            <w:tcW w:w="1134" w:type="dxa"/>
            <w:vMerge/>
          </w:tcPr>
          <w:p w:rsidR="007E599C" w:rsidRPr="0001116D" w:rsidRDefault="007E599C" w:rsidP="0001116D">
            <w:pPr>
              <w:keepNext/>
              <w:widowControl/>
              <w:suppressAutoHyphens w:val="0"/>
              <w:autoSpaceDN w:val="0"/>
              <w:adjustRightInd w:val="0"/>
              <w:spacing w:line="228" w:lineRule="auto"/>
              <w:jc w:val="both"/>
              <w:rPr>
                <w:rFonts w:eastAsia="Calibri"/>
                <w:sz w:val="18"/>
                <w:szCs w:val="18"/>
              </w:rPr>
            </w:pPr>
          </w:p>
        </w:tc>
        <w:tc>
          <w:tcPr>
            <w:tcW w:w="1204" w:type="dxa"/>
            <w:vMerge/>
          </w:tcPr>
          <w:p w:rsidR="007E599C" w:rsidRPr="0001116D" w:rsidRDefault="007E599C" w:rsidP="0001116D">
            <w:pPr>
              <w:keepNext/>
              <w:widowControl/>
              <w:suppressAutoHyphens w:val="0"/>
              <w:autoSpaceDN w:val="0"/>
              <w:adjustRightInd w:val="0"/>
              <w:spacing w:line="228" w:lineRule="auto"/>
              <w:jc w:val="both"/>
              <w:rPr>
                <w:rFonts w:eastAsia="Calibri"/>
                <w:sz w:val="18"/>
                <w:szCs w:val="18"/>
              </w:rPr>
            </w:pPr>
          </w:p>
        </w:tc>
        <w:tc>
          <w:tcPr>
            <w:tcW w:w="1266" w:type="dxa"/>
            <w:vMerge/>
          </w:tcPr>
          <w:p w:rsidR="007E599C" w:rsidRPr="0001116D" w:rsidRDefault="007E599C" w:rsidP="0001116D">
            <w:pPr>
              <w:keepNext/>
              <w:widowControl/>
              <w:suppressAutoHyphens w:val="0"/>
              <w:autoSpaceDN w:val="0"/>
              <w:adjustRightInd w:val="0"/>
              <w:spacing w:line="228" w:lineRule="auto"/>
              <w:jc w:val="both"/>
              <w:rPr>
                <w:rFonts w:eastAsia="Calibri"/>
                <w:sz w:val="18"/>
                <w:szCs w:val="18"/>
              </w:rPr>
            </w:pPr>
          </w:p>
        </w:tc>
        <w:tc>
          <w:tcPr>
            <w:tcW w:w="787" w:type="dxa"/>
          </w:tcPr>
          <w:p w:rsidR="007E599C" w:rsidRPr="0001116D" w:rsidRDefault="007E599C" w:rsidP="0001116D">
            <w:pPr>
              <w:keepNext/>
              <w:widowControl/>
              <w:suppressAutoHyphens w:val="0"/>
              <w:autoSpaceDN w:val="0"/>
              <w:adjustRightInd w:val="0"/>
              <w:spacing w:line="228" w:lineRule="auto"/>
              <w:jc w:val="center"/>
              <w:rPr>
                <w:rFonts w:eastAsia="Calibri"/>
                <w:sz w:val="18"/>
                <w:szCs w:val="18"/>
              </w:rPr>
            </w:pPr>
            <w:r w:rsidRPr="0001116D">
              <w:rPr>
                <w:rFonts w:eastAsia="Calibri"/>
                <w:sz w:val="18"/>
                <w:szCs w:val="18"/>
              </w:rPr>
              <w:t>х</w:t>
            </w:r>
          </w:p>
        </w:tc>
        <w:tc>
          <w:tcPr>
            <w:tcW w:w="680" w:type="dxa"/>
          </w:tcPr>
          <w:p w:rsidR="007E599C" w:rsidRPr="0001116D" w:rsidRDefault="007E599C" w:rsidP="0001116D">
            <w:pPr>
              <w:keepNext/>
              <w:widowControl/>
              <w:suppressAutoHyphens w:val="0"/>
              <w:autoSpaceDN w:val="0"/>
              <w:adjustRightInd w:val="0"/>
              <w:spacing w:line="228" w:lineRule="auto"/>
              <w:jc w:val="center"/>
              <w:rPr>
                <w:rFonts w:eastAsia="Calibri"/>
                <w:sz w:val="18"/>
                <w:szCs w:val="18"/>
              </w:rPr>
            </w:pPr>
            <w:r w:rsidRPr="0001116D">
              <w:rPr>
                <w:rFonts w:eastAsia="Calibri"/>
                <w:sz w:val="18"/>
                <w:szCs w:val="18"/>
              </w:rPr>
              <w:t>х</w:t>
            </w:r>
          </w:p>
        </w:tc>
        <w:tc>
          <w:tcPr>
            <w:tcW w:w="653" w:type="dxa"/>
          </w:tcPr>
          <w:p w:rsidR="007E599C" w:rsidRPr="0001116D" w:rsidRDefault="007E599C" w:rsidP="0001116D">
            <w:pPr>
              <w:keepNext/>
              <w:widowControl/>
              <w:suppressAutoHyphens w:val="0"/>
              <w:autoSpaceDN w:val="0"/>
              <w:adjustRightInd w:val="0"/>
              <w:spacing w:line="228" w:lineRule="auto"/>
              <w:jc w:val="center"/>
              <w:rPr>
                <w:rFonts w:eastAsia="Calibri"/>
                <w:sz w:val="18"/>
                <w:szCs w:val="18"/>
              </w:rPr>
            </w:pPr>
            <w:r w:rsidRPr="0001116D">
              <w:rPr>
                <w:rFonts w:eastAsia="Calibri"/>
                <w:sz w:val="18"/>
                <w:szCs w:val="18"/>
              </w:rPr>
              <w:t>х</w:t>
            </w:r>
          </w:p>
        </w:tc>
        <w:tc>
          <w:tcPr>
            <w:tcW w:w="510" w:type="dxa"/>
          </w:tcPr>
          <w:p w:rsidR="007E599C" w:rsidRPr="0001116D" w:rsidRDefault="007E599C" w:rsidP="0001116D">
            <w:pPr>
              <w:keepNext/>
              <w:widowControl/>
              <w:suppressAutoHyphens w:val="0"/>
              <w:autoSpaceDN w:val="0"/>
              <w:adjustRightInd w:val="0"/>
              <w:spacing w:line="228" w:lineRule="auto"/>
              <w:jc w:val="center"/>
              <w:rPr>
                <w:rFonts w:eastAsia="Calibri"/>
                <w:sz w:val="18"/>
                <w:szCs w:val="18"/>
              </w:rPr>
            </w:pPr>
            <w:r w:rsidRPr="0001116D">
              <w:rPr>
                <w:rFonts w:eastAsia="Calibri"/>
                <w:sz w:val="18"/>
                <w:szCs w:val="18"/>
              </w:rPr>
              <w:t>х</w:t>
            </w:r>
          </w:p>
        </w:tc>
        <w:tc>
          <w:tcPr>
            <w:tcW w:w="1049" w:type="dxa"/>
          </w:tcPr>
          <w:p w:rsidR="007E599C" w:rsidRPr="0001116D" w:rsidRDefault="007E599C" w:rsidP="0001116D">
            <w:pPr>
              <w:keepNext/>
              <w:widowControl/>
              <w:suppressAutoHyphens w:val="0"/>
              <w:autoSpaceDN w:val="0"/>
              <w:spacing w:line="228" w:lineRule="auto"/>
              <w:jc w:val="both"/>
              <w:rPr>
                <w:sz w:val="18"/>
                <w:szCs w:val="18"/>
                <w:lang w:eastAsia="ru-RU"/>
              </w:rPr>
            </w:pPr>
            <w:r w:rsidRPr="0001116D">
              <w:rPr>
                <w:sz w:val="18"/>
                <w:szCs w:val="18"/>
              </w:rPr>
              <w:t>федеральный бюджет</w:t>
            </w:r>
          </w:p>
        </w:tc>
        <w:tc>
          <w:tcPr>
            <w:tcW w:w="851"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12"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2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1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r>
      <w:tr w:rsidR="007E599C" w:rsidRPr="0001116D" w:rsidTr="0001116D">
        <w:trPr>
          <w:trHeight w:val="20"/>
        </w:trPr>
        <w:tc>
          <w:tcPr>
            <w:tcW w:w="707" w:type="dxa"/>
            <w:vMerge/>
          </w:tcPr>
          <w:p w:rsidR="007E599C" w:rsidRPr="0001116D" w:rsidRDefault="007E599C" w:rsidP="0001116D">
            <w:pPr>
              <w:widowControl/>
              <w:suppressAutoHyphens w:val="0"/>
              <w:autoSpaceDN w:val="0"/>
              <w:adjustRightInd w:val="0"/>
              <w:spacing w:line="228" w:lineRule="auto"/>
              <w:jc w:val="both"/>
              <w:rPr>
                <w:rFonts w:eastAsia="Calibri"/>
                <w:sz w:val="18"/>
                <w:szCs w:val="18"/>
              </w:rPr>
            </w:pPr>
          </w:p>
        </w:tc>
        <w:tc>
          <w:tcPr>
            <w:tcW w:w="1134" w:type="dxa"/>
            <w:vMerge/>
          </w:tcPr>
          <w:p w:rsidR="007E599C" w:rsidRPr="0001116D" w:rsidRDefault="007E599C" w:rsidP="0001116D">
            <w:pPr>
              <w:widowControl/>
              <w:suppressAutoHyphens w:val="0"/>
              <w:autoSpaceDN w:val="0"/>
              <w:adjustRightInd w:val="0"/>
              <w:spacing w:line="228" w:lineRule="auto"/>
              <w:jc w:val="both"/>
              <w:rPr>
                <w:rFonts w:eastAsia="Calibri"/>
                <w:sz w:val="18"/>
                <w:szCs w:val="18"/>
              </w:rPr>
            </w:pPr>
          </w:p>
        </w:tc>
        <w:tc>
          <w:tcPr>
            <w:tcW w:w="1204" w:type="dxa"/>
            <w:vMerge/>
          </w:tcPr>
          <w:p w:rsidR="007E599C" w:rsidRPr="0001116D" w:rsidRDefault="007E599C" w:rsidP="0001116D">
            <w:pPr>
              <w:widowControl/>
              <w:suppressAutoHyphens w:val="0"/>
              <w:autoSpaceDN w:val="0"/>
              <w:adjustRightInd w:val="0"/>
              <w:spacing w:line="228" w:lineRule="auto"/>
              <w:jc w:val="both"/>
              <w:rPr>
                <w:rFonts w:eastAsia="Calibri"/>
                <w:sz w:val="18"/>
                <w:szCs w:val="18"/>
              </w:rPr>
            </w:pPr>
          </w:p>
        </w:tc>
        <w:tc>
          <w:tcPr>
            <w:tcW w:w="1266" w:type="dxa"/>
            <w:vMerge/>
          </w:tcPr>
          <w:p w:rsidR="007E599C" w:rsidRPr="0001116D" w:rsidRDefault="007E599C" w:rsidP="0001116D">
            <w:pPr>
              <w:widowControl/>
              <w:suppressAutoHyphens w:val="0"/>
              <w:autoSpaceDN w:val="0"/>
              <w:adjustRightInd w:val="0"/>
              <w:spacing w:line="228" w:lineRule="auto"/>
              <w:jc w:val="both"/>
              <w:rPr>
                <w:rFonts w:eastAsia="Calibri"/>
                <w:sz w:val="18"/>
                <w:szCs w:val="18"/>
              </w:rPr>
            </w:pPr>
          </w:p>
        </w:tc>
        <w:tc>
          <w:tcPr>
            <w:tcW w:w="787" w:type="dxa"/>
          </w:tcPr>
          <w:p w:rsidR="007E599C" w:rsidRPr="0001116D" w:rsidRDefault="007E599C" w:rsidP="0001116D">
            <w:pPr>
              <w:widowControl/>
              <w:suppressAutoHyphens w:val="0"/>
              <w:autoSpaceDN w:val="0"/>
              <w:adjustRightInd w:val="0"/>
              <w:spacing w:line="228" w:lineRule="auto"/>
              <w:jc w:val="center"/>
              <w:rPr>
                <w:rFonts w:eastAsia="Calibri"/>
                <w:sz w:val="18"/>
                <w:szCs w:val="18"/>
              </w:rPr>
            </w:pPr>
            <w:r w:rsidRPr="0001116D">
              <w:rPr>
                <w:rFonts w:eastAsia="Calibri"/>
                <w:sz w:val="18"/>
                <w:szCs w:val="18"/>
              </w:rPr>
              <w:t>х</w:t>
            </w:r>
          </w:p>
        </w:tc>
        <w:tc>
          <w:tcPr>
            <w:tcW w:w="680" w:type="dxa"/>
          </w:tcPr>
          <w:p w:rsidR="007E599C" w:rsidRPr="0001116D" w:rsidRDefault="007E599C" w:rsidP="0001116D">
            <w:pPr>
              <w:widowControl/>
              <w:suppressAutoHyphens w:val="0"/>
              <w:autoSpaceDN w:val="0"/>
              <w:adjustRightInd w:val="0"/>
              <w:spacing w:line="228" w:lineRule="auto"/>
              <w:jc w:val="center"/>
              <w:rPr>
                <w:rFonts w:eastAsia="Calibri"/>
                <w:sz w:val="18"/>
                <w:szCs w:val="18"/>
              </w:rPr>
            </w:pPr>
            <w:r w:rsidRPr="0001116D">
              <w:rPr>
                <w:rFonts w:eastAsia="Calibri"/>
                <w:sz w:val="18"/>
                <w:szCs w:val="18"/>
              </w:rPr>
              <w:t>х</w:t>
            </w:r>
          </w:p>
        </w:tc>
        <w:tc>
          <w:tcPr>
            <w:tcW w:w="653" w:type="dxa"/>
          </w:tcPr>
          <w:p w:rsidR="007E599C" w:rsidRPr="0001116D" w:rsidRDefault="007E599C" w:rsidP="0001116D">
            <w:pPr>
              <w:widowControl/>
              <w:suppressAutoHyphens w:val="0"/>
              <w:autoSpaceDN w:val="0"/>
              <w:adjustRightInd w:val="0"/>
              <w:spacing w:line="228" w:lineRule="auto"/>
              <w:jc w:val="center"/>
              <w:rPr>
                <w:rFonts w:eastAsia="Calibri"/>
                <w:sz w:val="18"/>
                <w:szCs w:val="18"/>
              </w:rPr>
            </w:pPr>
            <w:r w:rsidRPr="0001116D">
              <w:rPr>
                <w:rFonts w:eastAsia="Calibri"/>
                <w:sz w:val="18"/>
                <w:szCs w:val="18"/>
              </w:rPr>
              <w:t>х</w:t>
            </w:r>
          </w:p>
        </w:tc>
        <w:tc>
          <w:tcPr>
            <w:tcW w:w="510" w:type="dxa"/>
          </w:tcPr>
          <w:p w:rsidR="007E599C" w:rsidRPr="0001116D" w:rsidRDefault="007E599C" w:rsidP="0001116D">
            <w:pPr>
              <w:widowControl/>
              <w:suppressAutoHyphens w:val="0"/>
              <w:autoSpaceDN w:val="0"/>
              <w:adjustRightInd w:val="0"/>
              <w:spacing w:line="228" w:lineRule="auto"/>
              <w:jc w:val="center"/>
              <w:rPr>
                <w:rFonts w:eastAsia="Calibri"/>
                <w:sz w:val="18"/>
                <w:szCs w:val="18"/>
              </w:rPr>
            </w:pPr>
            <w:r w:rsidRPr="0001116D">
              <w:rPr>
                <w:rFonts w:eastAsia="Calibri"/>
                <w:sz w:val="18"/>
                <w:szCs w:val="18"/>
              </w:rPr>
              <w:t>х</w:t>
            </w:r>
          </w:p>
        </w:tc>
        <w:tc>
          <w:tcPr>
            <w:tcW w:w="1049" w:type="dxa"/>
          </w:tcPr>
          <w:p w:rsidR="007E599C" w:rsidRPr="0001116D" w:rsidRDefault="007E599C" w:rsidP="0001116D">
            <w:pPr>
              <w:widowControl/>
              <w:suppressAutoHyphens w:val="0"/>
              <w:autoSpaceDN w:val="0"/>
              <w:spacing w:line="228" w:lineRule="auto"/>
              <w:jc w:val="both"/>
              <w:rPr>
                <w:sz w:val="18"/>
                <w:szCs w:val="18"/>
                <w:lang w:eastAsia="ru-RU"/>
              </w:rPr>
            </w:pPr>
            <w:r w:rsidRPr="0001116D">
              <w:rPr>
                <w:sz w:val="18"/>
                <w:szCs w:val="18"/>
              </w:rPr>
              <w:t>республиканский бюджет Чувашской Республики</w:t>
            </w:r>
          </w:p>
        </w:tc>
        <w:tc>
          <w:tcPr>
            <w:tcW w:w="851"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12"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2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1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r>
      <w:tr w:rsidR="007D3CEB" w:rsidRPr="0001116D" w:rsidTr="0001116D">
        <w:trPr>
          <w:trHeight w:val="20"/>
        </w:trPr>
        <w:tc>
          <w:tcPr>
            <w:tcW w:w="707" w:type="dxa"/>
            <w:vMerge/>
          </w:tcPr>
          <w:p w:rsidR="007D3CEB" w:rsidRPr="0001116D" w:rsidRDefault="007D3CEB" w:rsidP="0001116D">
            <w:pPr>
              <w:widowControl/>
              <w:suppressAutoHyphens w:val="0"/>
              <w:autoSpaceDN w:val="0"/>
              <w:adjustRightInd w:val="0"/>
              <w:jc w:val="both"/>
              <w:rPr>
                <w:rFonts w:eastAsia="Calibri"/>
                <w:sz w:val="18"/>
                <w:szCs w:val="18"/>
              </w:rPr>
            </w:pPr>
          </w:p>
        </w:tc>
        <w:tc>
          <w:tcPr>
            <w:tcW w:w="1134" w:type="dxa"/>
            <w:vMerge/>
          </w:tcPr>
          <w:p w:rsidR="007D3CEB" w:rsidRPr="0001116D" w:rsidRDefault="007D3CEB" w:rsidP="0001116D">
            <w:pPr>
              <w:widowControl/>
              <w:suppressAutoHyphens w:val="0"/>
              <w:autoSpaceDN w:val="0"/>
              <w:adjustRightInd w:val="0"/>
              <w:jc w:val="both"/>
              <w:rPr>
                <w:rFonts w:eastAsia="Calibri"/>
                <w:sz w:val="18"/>
                <w:szCs w:val="18"/>
              </w:rPr>
            </w:pPr>
          </w:p>
        </w:tc>
        <w:tc>
          <w:tcPr>
            <w:tcW w:w="1204" w:type="dxa"/>
            <w:vMerge/>
          </w:tcPr>
          <w:p w:rsidR="007D3CEB" w:rsidRPr="0001116D" w:rsidRDefault="007D3CEB" w:rsidP="0001116D">
            <w:pPr>
              <w:widowControl/>
              <w:suppressAutoHyphens w:val="0"/>
              <w:autoSpaceDN w:val="0"/>
              <w:adjustRightInd w:val="0"/>
              <w:jc w:val="both"/>
              <w:rPr>
                <w:rFonts w:eastAsia="Calibri"/>
                <w:sz w:val="18"/>
                <w:szCs w:val="18"/>
              </w:rPr>
            </w:pPr>
          </w:p>
        </w:tc>
        <w:tc>
          <w:tcPr>
            <w:tcW w:w="1266" w:type="dxa"/>
            <w:vMerge/>
          </w:tcPr>
          <w:p w:rsidR="007D3CEB" w:rsidRPr="0001116D" w:rsidRDefault="007D3CEB" w:rsidP="0001116D">
            <w:pPr>
              <w:widowControl/>
              <w:suppressAutoHyphens w:val="0"/>
              <w:autoSpaceDN w:val="0"/>
              <w:adjustRightInd w:val="0"/>
              <w:jc w:val="both"/>
              <w:rPr>
                <w:rFonts w:eastAsia="Calibri"/>
                <w:sz w:val="18"/>
                <w:szCs w:val="18"/>
              </w:rPr>
            </w:pPr>
          </w:p>
        </w:tc>
        <w:tc>
          <w:tcPr>
            <w:tcW w:w="787" w:type="dxa"/>
          </w:tcPr>
          <w:p w:rsidR="007D3CEB" w:rsidRPr="0001116D" w:rsidRDefault="007D3CEB" w:rsidP="0001116D">
            <w:pPr>
              <w:widowControl/>
              <w:suppressAutoHyphens w:val="0"/>
              <w:autoSpaceDN w:val="0"/>
              <w:adjustRightInd w:val="0"/>
              <w:jc w:val="center"/>
              <w:rPr>
                <w:rFonts w:eastAsia="Calibri"/>
                <w:sz w:val="18"/>
                <w:szCs w:val="18"/>
              </w:rPr>
            </w:pPr>
            <w:r w:rsidRPr="0001116D">
              <w:rPr>
                <w:rFonts w:eastAsia="Calibri"/>
                <w:sz w:val="18"/>
                <w:szCs w:val="18"/>
              </w:rPr>
              <w:t>х</w:t>
            </w:r>
          </w:p>
        </w:tc>
        <w:tc>
          <w:tcPr>
            <w:tcW w:w="680" w:type="dxa"/>
          </w:tcPr>
          <w:p w:rsidR="007D3CEB" w:rsidRPr="0001116D" w:rsidRDefault="007D3CEB" w:rsidP="0001116D">
            <w:pPr>
              <w:widowControl/>
              <w:suppressAutoHyphens w:val="0"/>
              <w:autoSpaceDN w:val="0"/>
              <w:adjustRightInd w:val="0"/>
              <w:jc w:val="center"/>
              <w:rPr>
                <w:rFonts w:eastAsia="Calibri"/>
                <w:sz w:val="18"/>
                <w:szCs w:val="18"/>
              </w:rPr>
            </w:pPr>
            <w:r w:rsidRPr="0001116D">
              <w:rPr>
                <w:rFonts w:eastAsia="Calibri"/>
                <w:sz w:val="18"/>
                <w:szCs w:val="18"/>
              </w:rPr>
              <w:t>х</w:t>
            </w:r>
          </w:p>
        </w:tc>
        <w:tc>
          <w:tcPr>
            <w:tcW w:w="653" w:type="dxa"/>
          </w:tcPr>
          <w:p w:rsidR="007D3CEB" w:rsidRPr="0001116D" w:rsidRDefault="007D3CEB" w:rsidP="0001116D">
            <w:pPr>
              <w:widowControl/>
              <w:suppressAutoHyphens w:val="0"/>
              <w:autoSpaceDN w:val="0"/>
              <w:adjustRightInd w:val="0"/>
              <w:jc w:val="center"/>
              <w:rPr>
                <w:rFonts w:eastAsia="Calibri"/>
                <w:sz w:val="18"/>
                <w:szCs w:val="18"/>
              </w:rPr>
            </w:pPr>
            <w:r w:rsidRPr="0001116D">
              <w:rPr>
                <w:rFonts w:eastAsia="Calibri"/>
                <w:sz w:val="18"/>
                <w:szCs w:val="18"/>
              </w:rPr>
              <w:t>х</w:t>
            </w:r>
          </w:p>
        </w:tc>
        <w:tc>
          <w:tcPr>
            <w:tcW w:w="510" w:type="dxa"/>
          </w:tcPr>
          <w:p w:rsidR="007D3CEB" w:rsidRPr="0001116D" w:rsidRDefault="007D3CEB" w:rsidP="0001116D">
            <w:pPr>
              <w:widowControl/>
              <w:suppressAutoHyphens w:val="0"/>
              <w:autoSpaceDN w:val="0"/>
              <w:adjustRightInd w:val="0"/>
              <w:jc w:val="center"/>
              <w:rPr>
                <w:rFonts w:eastAsia="Calibri"/>
                <w:sz w:val="18"/>
                <w:szCs w:val="18"/>
              </w:rPr>
            </w:pPr>
            <w:r w:rsidRPr="0001116D">
              <w:rPr>
                <w:rFonts w:eastAsia="Calibri"/>
                <w:sz w:val="18"/>
                <w:szCs w:val="18"/>
              </w:rPr>
              <w:t>х</w:t>
            </w:r>
          </w:p>
        </w:tc>
        <w:tc>
          <w:tcPr>
            <w:tcW w:w="1049" w:type="dxa"/>
          </w:tcPr>
          <w:p w:rsidR="007D3CEB" w:rsidRPr="0001116D" w:rsidRDefault="007D3CEB" w:rsidP="0001116D">
            <w:pPr>
              <w:widowControl/>
              <w:suppressAutoHyphens w:val="0"/>
              <w:autoSpaceDN w:val="0"/>
              <w:jc w:val="both"/>
              <w:rPr>
                <w:sz w:val="18"/>
                <w:szCs w:val="18"/>
                <w:lang w:eastAsia="ru-RU"/>
              </w:rPr>
            </w:pPr>
            <w:r>
              <w:rPr>
                <w:sz w:val="18"/>
                <w:szCs w:val="18"/>
              </w:rPr>
              <w:t>местный бюджет</w:t>
            </w:r>
          </w:p>
        </w:tc>
        <w:tc>
          <w:tcPr>
            <w:tcW w:w="851" w:type="dxa"/>
            <w:shd w:val="clear" w:color="auto" w:fill="auto"/>
          </w:tcPr>
          <w:p w:rsidR="007D3CEB" w:rsidRPr="0001116D" w:rsidRDefault="007D3CEB" w:rsidP="007E599C">
            <w:pPr>
              <w:widowControl/>
              <w:suppressAutoHyphens w:val="0"/>
              <w:autoSpaceDE/>
              <w:jc w:val="center"/>
              <w:rPr>
                <w:rFonts w:eastAsia="Calibri"/>
                <w:sz w:val="18"/>
                <w:szCs w:val="18"/>
              </w:rPr>
            </w:pPr>
            <w:r>
              <w:rPr>
                <w:rFonts w:eastAsia="Calibri"/>
                <w:sz w:val="18"/>
                <w:szCs w:val="18"/>
              </w:rPr>
              <w:t>55,4</w:t>
            </w:r>
          </w:p>
        </w:tc>
        <w:tc>
          <w:tcPr>
            <w:tcW w:w="850" w:type="dxa"/>
            <w:shd w:val="clear" w:color="auto" w:fill="auto"/>
          </w:tcPr>
          <w:p w:rsidR="007D3CEB" w:rsidRPr="0001116D" w:rsidRDefault="0078262D" w:rsidP="007E599C">
            <w:pPr>
              <w:widowControl/>
              <w:suppressAutoHyphens w:val="0"/>
              <w:autoSpaceDE/>
              <w:jc w:val="center"/>
              <w:rPr>
                <w:rFonts w:eastAsia="Calibri"/>
                <w:sz w:val="18"/>
                <w:szCs w:val="18"/>
              </w:rPr>
            </w:pPr>
            <w:r>
              <w:rPr>
                <w:rFonts w:eastAsia="Calibri"/>
                <w:sz w:val="18"/>
                <w:szCs w:val="18"/>
              </w:rPr>
              <w:t>57,6</w:t>
            </w:r>
          </w:p>
        </w:tc>
        <w:tc>
          <w:tcPr>
            <w:tcW w:w="812" w:type="dxa"/>
            <w:shd w:val="clear" w:color="auto" w:fill="auto"/>
          </w:tcPr>
          <w:p w:rsidR="007D3CEB" w:rsidRDefault="0078262D" w:rsidP="007D3CEB">
            <w:pPr>
              <w:jc w:val="center"/>
            </w:pPr>
            <w:r>
              <w:rPr>
                <w:rFonts w:eastAsia="Calibri"/>
                <w:sz w:val="18"/>
                <w:szCs w:val="18"/>
              </w:rPr>
              <w:t>59,4</w:t>
            </w:r>
          </w:p>
        </w:tc>
        <w:tc>
          <w:tcPr>
            <w:tcW w:w="939" w:type="dxa"/>
            <w:shd w:val="clear" w:color="auto" w:fill="auto"/>
          </w:tcPr>
          <w:p w:rsidR="007D3CEB" w:rsidRDefault="0078262D" w:rsidP="007D3CEB">
            <w:pPr>
              <w:jc w:val="center"/>
            </w:pPr>
            <w:r>
              <w:rPr>
                <w:rFonts w:eastAsia="Calibri"/>
                <w:sz w:val="18"/>
                <w:szCs w:val="18"/>
              </w:rPr>
              <w:t>61,1</w:t>
            </w:r>
          </w:p>
        </w:tc>
        <w:tc>
          <w:tcPr>
            <w:tcW w:w="850" w:type="dxa"/>
            <w:shd w:val="clear" w:color="auto" w:fill="auto"/>
          </w:tcPr>
          <w:p w:rsidR="007D3CEB" w:rsidRDefault="0078262D" w:rsidP="007D3CEB">
            <w:pPr>
              <w:jc w:val="center"/>
            </w:pPr>
            <w:r>
              <w:rPr>
                <w:rFonts w:eastAsia="Calibri"/>
                <w:sz w:val="18"/>
                <w:szCs w:val="18"/>
              </w:rPr>
              <w:t>61,1</w:t>
            </w:r>
          </w:p>
        </w:tc>
        <w:tc>
          <w:tcPr>
            <w:tcW w:w="859" w:type="dxa"/>
            <w:shd w:val="clear" w:color="auto" w:fill="auto"/>
          </w:tcPr>
          <w:p w:rsidR="007D3CEB" w:rsidRDefault="007D3CEB" w:rsidP="007D3CEB">
            <w:pPr>
              <w:jc w:val="center"/>
            </w:pPr>
            <w:r w:rsidRPr="0050219F">
              <w:rPr>
                <w:rFonts w:eastAsia="Calibri"/>
                <w:sz w:val="18"/>
                <w:szCs w:val="18"/>
              </w:rPr>
              <w:t>60,0</w:t>
            </w:r>
          </w:p>
        </w:tc>
        <w:tc>
          <w:tcPr>
            <w:tcW w:w="820" w:type="dxa"/>
            <w:shd w:val="clear" w:color="auto" w:fill="auto"/>
          </w:tcPr>
          <w:p w:rsidR="007D3CEB" w:rsidRDefault="007D3CEB" w:rsidP="007D3CEB">
            <w:pPr>
              <w:jc w:val="center"/>
            </w:pPr>
            <w:r w:rsidRPr="0050219F">
              <w:rPr>
                <w:rFonts w:eastAsia="Calibri"/>
                <w:sz w:val="18"/>
                <w:szCs w:val="18"/>
              </w:rPr>
              <w:t>60,0</w:t>
            </w:r>
          </w:p>
        </w:tc>
        <w:tc>
          <w:tcPr>
            <w:tcW w:w="934" w:type="dxa"/>
            <w:shd w:val="clear" w:color="auto" w:fill="auto"/>
          </w:tcPr>
          <w:p w:rsidR="007D3CEB" w:rsidRPr="0001116D" w:rsidRDefault="007D3CEB" w:rsidP="007E599C">
            <w:pPr>
              <w:widowControl/>
              <w:suppressAutoHyphens w:val="0"/>
              <w:autoSpaceDE/>
              <w:jc w:val="center"/>
              <w:rPr>
                <w:rFonts w:eastAsia="Calibri"/>
                <w:sz w:val="18"/>
                <w:szCs w:val="18"/>
              </w:rPr>
            </w:pPr>
            <w:r>
              <w:rPr>
                <w:rFonts w:eastAsia="Calibri"/>
                <w:sz w:val="18"/>
                <w:szCs w:val="18"/>
              </w:rPr>
              <w:t>300,0</w:t>
            </w:r>
          </w:p>
        </w:tc>
        <w:tc>
          <w:tcPr>
            <w:tcW w:w="914" w:type="dxa"/>
            <w:shd w:val="clear" w:color="auto" w:fill="auto"/>
          </w:tcPr>
          <w:p w:rsidR="007D3CEB" w:rsidRPr="0001116D" w:rsidRDefault="007D3CEB" w:rsidP="007E599C">
            <w:pPr>
              <w:widowControl/>
              <w:suppressAutoHyphens w:val="0"/>
              <w:autoSpaceDE/>
              <w:jc w:val="center"/>
              <w:rPr>
                <w:rFonts w:eastAsia="Calibri"/>
                <w:sz w:val="18"/>
                <w:szCs w:val="18"/>
              </w:rPr>
            </w:pPr>
            <w:r>
              <w:rPr>
                <w:rFonts w:eastAsia="Calibri"/>
                <w:sz w:val="18"/>
                <w:szCs w:val="18"/>
              </w:rPr>
              <w:t>300,0</w:t>
            </w:r>
          </w:p>
        </w:tc>
      </w:tr>
      <w:tr w:rsidR="007E599C" w:rsidRPr="0001116D" w:rsidTr="0001116D">
        <w:trPr>
          <w:trHeight w:val="20"/>
        </w:trPr>
        <w:tc>
          <w:tcPr>
            <w:tcW w:w="707" w:type="dxa"/>
            <w:vMerge/>
          </w:tcPr>
          <w:p w:rsidR="007E599C" w:rsidRPr="0001116D" w:rsidRDefault="007E599C" w:rsidP="0001116D">
            <w:pPr>
              <w:widowControl/>
              <w:suppressAutoHyphens w:val="0"/>
              <w:autoSpaceDN w:val="0"/>
              <w:adjustRightInd w:val="0"/>
              <w:jc w:val="both"/>
              <w:rPr>
                <w:rFonts w:eastAsia="Calibri"/>
                <w:sz w:val="18"/>
                <w:szCs w:val="18"/>
              </w:rPr>
            </w:pPr>
          </w:p>
        </w:tc>
        <w:tc>
          <w:tcPr>
            <w:tcW w:w="1134" w:type="dxa"/>
            <w:vMerge/>
          </w:tcPr>
          <w:p w:rsidR="007E599C" w:rsidRPr="0001116D" w:rsidRDefault="007E599C" w:rsidP="0001116D">
            <w:pPr>
              <w:widowControl/>
              <w:suppressAutoHyphens w:val="0"/>
              <w:autoSpaceDN w:val="0"/>
              <w:adjustRightInd w:val="0"/>
              <w:jc w:val="both"/>
              <w:rPr>
                <w:rFonts w:eastAsia="Calibri"/>
                <w:sz w:val="18"/>
                <w:szCs w:val="18"/>
              </w:rPr>
            </w:pPr>
          </w:p>
        </w:tc>
        <w:tc>
          <w:tcPr>
            <w:tcW w:w="1204" w:type="dxa"/>
            <w:vMerge/>
          </w:tcPr>
          <w:p w:rsidR="007E599C" w:rsidRPr="0001116D" w:rsidRDefault="007E599C" w:rsidP="0001116D">
            <w:pPr>
              <w:widowControl/>
              <w:suppressAutoHyphens w:val="0"/>
              <w:autoSpaceDN w:val="0"/>
              <w:adjustRightInd w:val="0"/>
              <w:jc w:val="both"/>
              <w:rPr>
                <w:rFonts w:eastAsia="Calibri"/>
                <w:sz w:val="18"/>
                <w:szCs w:val="18"/>
              </w:rPr>
            </w:pPr>
          </w:p>
        </w:tc>
        <w:tc>
          <w:tcPr>
            <w:tcW w:w="1266" w:type="dxa"/>
            <w:vMerge/>
          </w:tcPr>
          <w:p w:rsidR="007E599C" w:rsidRPr="0001116D" w:rsidRDefault="007E599C" w:rsidP="0001116D">
            <w:pPr>
              <w:widowControl/>
              <w:suppressAutoHyphens w:val="0"/>
              <w:autoSpaceDN w:val="0"/>
              <w:adjustRightInd w:val="0"/>
              <w:jc w:val="both"/>
              <w:rPr>
                <w:rFonts w:eastAsia="Calibri"/>
                <w:sz w:val="18"/>
                <w:szCs w:val="18"/>
              </w:rPr>
            </w:pPr>
          </w:p>
        </w:tc>
        <w:tc>
          <w:tcPr>
            <w:tcW w:w="787" w:type="dxa"/>
          </w:tcPr>
          <w:p w:rsidR="007E599C" w:rsidRPr="0001116D" w:rsidRDefault="007E599C" w:rsidP="0001116D">
            <w:pPr>
              <w:widowControl/>
              <w:suppressAutoHyphens w:val="0"/>
              <w:autoSpaceDN w:val="0"/>
              <w:adjustRightInd w:val="0"/>
              <w:jc w:val="center"/>
              <w:rPr>
                <w:rFonts w:eastAsia="Calibri"/>
                <w:sz w:val="18"/>
                <w:szCs w:val="18"/>
              </w:rPr>
            </w:pPr>
            <w:r w:rsidRPr="0001116D">
              <w:rPr>
                <w:rFonts w:eastAsia="Calibri"/>
                <w:sz w:val="18"/>
                <w:szCs w:val="18"/>
              </w:rPr>
              <w:t>х</w:t>
            </w:r>
          </w:p>
        </w:tc>
        <w:tc>
          <w:tcPr>
            <w:tcW w:w="680" w:type="dxa"/>
          </w:tcPr>
          <w:p w:rsidR="007E599C" w:rsidRPr="0001116D" w:rsidRDefault="007E599C" w:rsidP="0001116D">
            <w:pPr>
              <w:widowControl/>
              <w:suppressAutoHyphens w:val="0"/>
              <w:autoSpaceDN w:val="0"/>
              <w:adjustRightInd w:val="0"/>
              <w:jc w:val="center"/>
              <w:rPr>
                <w:rFonts w:eastAsia="Calibri"/>
                <w:sz w:val="18"/>
                <w:szCs w:val="18"/>
              </w:rPr>
            </w:pPr>
            <w:r w:rsidRPr="0001116D">
              <w:rPr>
                <w:rFonts w:eastAsia="Calibri"/>
                <w:sz w:val="18"/>
                <w:szCs w:val="18"/>
              </w:rPr>
              <w:t>х</w:t>
            </w:r>
          </w:p>
        </w:tc>
        <w:tc>
          <w:tcPr>
            <w:tcW w:w="653" w:type="dxa"/>
          </w:tcPr>
          <w:p w:rsidR="007E599C" w:rsidRPr="0001116D" w:rsidRDefault="007E599C" w:rsidP="0001116D">
            <w:pPr>
              <w:widowControl/>
              <w:suppressAutoHyphens w:val="0"/>
              <w:autoSpaceDN w:val="0"/>
              <w:adjustRightInd w:val="0"/>
              <w:jc w:val="center"/>
              <w:rPr>
                <w:rFonts w:eastAsia="Calibri"/>
                <w:sz w:val="18"/>
                <w:szCs w:val="18"/>
              </w:rPr>
            </w:pPr>
            <w:r w:rsidRPr="0001116D">
              <w:rPr>
                <w:rFonts w:eastAsia="Calibri"/>
                <w:sz w:val="18"/>
                <w:szCs w:val="18"/>
              </w:rPr>
              <w:t>х</w:t>
            </w:r>
          </w:p>
        </w:tc>
        <w:tc>
          <w:tcPr>
            <w:tcW w:w="510" w:type="dxa"/>
          </w:tcPr>
          <w:p w:rsidR="007E599C" w:rsidRPr="0001116D" w:rsidRDefault="007E599C" w:rsidP="0001116D">
            <w:pPr>
              <w:widowControl/>
              <w:suppressAutoHyphens w:val="0"/>
              <w:autoSpaceDN w:val="0"/>
              <w:adjustRightInd w:val="0"/>
              <w:jc w:val="center"/>
              <w:rPr>
                <w:rFonts w:eastAsia="Calibri"/>
                <w:sz w:val="18"/>
                <w:szCs w:val="18"/>
              </w:rPr>
            </w:pPr>
            <w:r w:rsidRPr="0001116D">
              <w:rPr>
                <w:rFonts w:eastAsia="Calibri"/>
                <w:sz w:val="18"/>
                <w:szCs w:val="18"/>
              </w:rPr>
              <w:t>х</w:t>
            </w:r>
          </w:p>
        </w:tc>
        <w:tc>
          <w:tcPr>
            <w:tcW w:w="1049" w:type="dxa"/>
          </w:tcPr>
          <w:p w:rsidR="007E599C" w:rsidRPr="0001116D" w:rsidRDefault="007E599C" w:rsidP="0001116D">
            <w:pPr>
              <w:widowControl/>
              <w:suppressAutoHyphens w:val="0"/>
              <w:autoSpaceDN w:val="0"/>
              <w:jc w:val="both"/>
              <w:rPr>
                <w:sz w:val="18"/>
                <w:szCs w:val="18"/>
                <w:lang w:eastAsia="ru-RU"/>
              </w:rPr>
            </w:pPr>
            <w:r w:rsidRPr="0001116D">
              <w:rPr>
                <w:sz w:val="18"/>
                <w:szCs w:val="18"/>
                <w:lang w:eastAsia="ru-RU"/>
              </w:rPr>
              <w:t xml:space="preserve">средства ГУ – РО </w:t>
            </w:r>
            <w:r w:rsidRPr="0001116D">
              <w:rPr>
                <w:bCs/>
                <w:iCs/>
                <w:sz w:val="18"/>
                <w:szCs w:val="18"/>
                <w:lang w:eastAsia="ru-RU"/>
              </w:rPr>
              <w:t xml:space="preserve">Фонда социального страхования Российской Федерации по Чувашской Республике – </w:t>
            </w:r>
            <w:r w:rsidRPr="0001116D">
              <w:rPr>
                <w:sz w:val="18"/>
                <w:szCs w:val="18"/>
              </w:rPr>
              <w:t>Чувашии</w:t>
            </w:r>
          </w:p>
        </w:tc>
        <w:tc>
          <w:tcPr>
            <w:tcW w:w="851"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12"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2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1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r>
      <w:tr w:rsidR="007E599C" w:rsidRPr="0001116D" w:rsidTr="0001116D">
        <w:trPr>
          <w:trHeight w:val="20"/>
        </w:trPr>
        <w:tc>
          <w:tcPr>
            <w:tcW w:w="707" w:type="dxa"/>
            <w:vMerge/>
          </w:tcPr>
          <w:p w:rsidR="007E599C" w:rsidRPr="0001116D" w:rsidRDefault="007E599C" w:rsidP="0001116D">
            <w:pPr>
              <w:widowControl/>
              <w:suppressAutoHyphens w:val="0"/>
              <w:autoSpaceDN w:val="0"/>
              <w:adjustRightInd w:val="0"/>
              <w:jc w:val="both"/>
              <w:rPr>
                <w:rFonts w:eastAsia="Calibri"/>
                <w:sz w:val="18"/>
                <w:szCs w:val="18"/>
              </w:rPr>
            </w:pPr>
          </w:p>
        </w:tc>
        <w:tc>
          <w:tcPr>
            <w:tcW w:w="1134" w:type="dxa"/>
            <w:vMerge/>
          </w:tcPr>
          <w:p w:rsidR="007E599C" w:rsidRPr="0001116D" w:rsidRDefault="007E599C" w:rsidP="0001116D">
            <w:pPr>
              <w:widowControl/>
              <w:suppressAutoHyphens w:val="0"/>
              <w:autoSpaceDN w:val="0"/>
              <w:adjustRightInd w:val="0"/>
              <w:jc w:val="both"/>
              <w:rPr>
                <w:rFonts w:eastAsia="Calibri"/>
                <w:sz w:val="18"/>
                <w:szCs w:val="18"/>
              </w:rPr>
            </w:pPr>
          </w:p>
        </w:tc>
        <w:tc>
          <w:tcPr>
            <w:tcW w:w="1204" w:type="dxa"/>
            <w:vMerge/>
          </w:tcPr>
          <w:p w:rsidR="007E599C" w:rsidRPr="0001116D" w:rsidRDefault="007E599C" w:rsidP="0001116D">
            <w:pPr>
              <w:widowControl/>
              <w:suppressAutoHyphens w:val="0"/>
              <w:autoSpaceDN w:val="0"/>
              <w:adjustRightInd w:val="0"/>
              <w:jc w:val="both"/>
              <w:rPr>
                <w:rFonts w:eastAsia="Calibri"/>
                <w:sz w:val="18"/>
                <w:szCs w:val="18"/>
              </w:rPr>
            </w:pPr>
          </w:p>
        </w:tc>
        <w:tc>
          <w:tcPr>
            <w:tcW w:w="1266" w:type="dxa"/>
            <w:vMerge/>
          </w:tcPr>
          <w:p w:rsidR="007E599C" w:rsidRPr="0001116D" w:rsidRDefault="007E599C" w:rsidP="0001116D">
            <w:pPr>
              <w:widowControl/>
              <w:suppressAutoHyphens w:val="0"/>
              <w:autoSpaceDN w:val="0"/>
              <w:adjustRightInd w:val="0"/>
              <w:jc w:val="both"/>
              <w:rPr>
                <w:rFonts w:eastAsia="Calibri"/>
                <w:sz w:val="18"/>
                <w:szCs w:val="18"/>
              </w:rPr>
            </w:pPr>
          </w:p>
        </w:tc>
        <w:tc>
          <w:tcPr>
            <w:tcW w:w="787" w:type="dxa"/>
          </w:tcPr>
          <w:p w:rsidR="007E599C" w:rsidRPr="0001116D" w:rsidRDefault="007E599C" w:rsidP="0001116D">
            <w:pPr>
              <w:widowControl/>
              <w:suppressAutoHyphens w:val="0"/>
              <w:autoSpaceDN w:val="0"/>
              <w:adjustRightInd w:val="0"/>
              <w:jc w:val="center"/>
              <w:rPr>
                <w:rFonts w:eastAsia="Calibri"/>
                <w:sz w:val="18"/>
                <w:szCs w:val="18"/>
              </w:rPr>
            </w:pPr>
          </w:p>
        </w:tc>
        <w:tc>
          <w:tcPr>
            <w:tcW w:w="680" w:type="dxa"/>
          </w:tcPr>
          <w:p w:rsidR="007E599C" w:rsidRPr="0001116D" w:rsidRDefault="007E599C" w:rsidP="0001116D">
            <w:pPr>
              <w:widowControl/>
              <w:suppressAutoHyphens w:val="0"/>
              <w:autoSpaceDN w:val="0"/>
              <w:adjustRightInd w:val="0"/>
              <w:jc w:val="center"/>
              <w:rPr>
                <w:rFonts w:eastAsia="Calibri"/>
                <w:sz w:val="18"/>
                <w:szCs w:val="18"/>
              </w:rPr>
            </w:pPr>
          </w:p>
        </w:tc>
        <w:tc>
          <w:tcPr>
            <w:tcW w:w="653" w:type="dxa"/>
          </w:tcPr>
          <w:p w:rsidR="007E599C" w:rsidRPr="0001116D" w:rsidRDefault="007E599C" w:rsidP="0001116D">
            <w:pPr>
              <w:widowControl/>
              <w:suppressAutoHyphens w:val="0"/>
              <w:autoSpaceDN w:val="0"/>
              <w:adjustRightInd w:val="0"/>
              <w:jc w:val="center"/>
              <w:rPr>
                <w:rFonts w:eastAsia="Calibri"/>
                <w:sz w:val="18"/>
                <w:szCs w:val="18"/>
              </w:rPr>
            </w:pPr>
          </w:p>
        </w:tc>
        <w:tc>
          <w:tcPr>
            <w:tcW w:w="510" w:type="dxa"/>
          </w:tcPr>
          <w:p w:rsidR="007E599C" w:rsidRPr="0001116D" w:rsidRDefault="007E599C" w:rsidP="0001116D">
            <w:pPr>
              <w:widowControl/>
              <w:suppressAutoHyphens w:val="0"/>
              <w:autoSpaceDN w:val="0"/>
              <w:adjustRightInd w:val="0"/>
              <w:jc w:val="center"/>
              <w:rPr>
                <w:rFonts w:eastAsia="Calibri"/>
                <w:sz w:val="18"/>
                <w:szCs w:val="18"/>
              </w:rPr>
            </w:pPr>
          </w:p>
        </w:tc>
        <w:tc>
          <w:tcPr>
            <w:tcW w:w="1049" w:type="dxa"/>
          </w:tcPr>
          <w:p w:rsidR="007E599C" w:rsidRPr="0001116D" w:rsidRDefault="007E599C" w:rsidP="0001116D">
            <w:pPr>
              <w:widowControl/>
              <w:suppressAutoHyphens w:val="0"/>
              <w:autoSpaceDN w:val="0"/>
              <w:adjustRightInd w:val="0"/>
              <w:jc w:val="both"/>
              <w:rPr>
                <w:rFonts w:eastAsia="Calibri"/>
                <w:sz w:val="18"/>
                <w:szCs w:val="18"/>
              </w:rPr>
            </w:pPr>
            <w:r w:rsidRPr="0001116D">
              <w:rPr>
                <w:rFonts w:eastAsia="Calibri"/>
                <w:sz w:val="18"/>
                <w:szCs w:val="18"/>
              </w:rPr>
              <w:t>внебюджетные источники</w:t>
            </w:r>
          </w:p>
        </w:tc>
        <w:tc>
          <w:tcPr>
            <w:tcW w:w="851"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12"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2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14"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r>
      <w:tr w:rsidR="007E599C" w:rsidRPr="0001116D" w:rsidTr="0001116D">
        <w:trPr>
          <w:trHeight w:val="20"/>
        </w:trPr>
        <w:tc>
          <w:tcPr>
            <w:tcW w:w="707" w:type="dxa"/>
            <w:vMerge/>
          </w:tcPr>
          <w:p w:rsidR="007E599C" w:rsidRPr="0001116D" w:rsidRDefault="007E599C" w:rsidP="0001116D">
            <w:pPr>
              <w:widowControl/>
              <w:suppressAutoHyphens w:val="0"/>
              <w:autoSpaceDE/>
              <w:jc w:val="both"/>
              <w:rPr>
                <w:rFonts w:eastAsia="Calibri"/>
                <w:sz w:val="18"/>
                <w:szCs w:val="18"/>
              </w:rPr>
            </w:pPr>
          </w:p>
        </w:tc>
        <w:tc>
          <w:tcPr>
            <w:tcW w:w="1134" w:type="dxa"/>
            <w:vMerge/>
          </w:tcPr>
          <w:p w:rsidR="007E599C" w:rsidRPr="0001116D" w:rsidRDefault="007E599C" w:rsidP="0001116D">
            <w:pPr>
              <w:widowControl/>
              <w:suppressAutoHyphens w:val="0"/>
              <w:autoSpaceDE/>
              <w:jc w:val="both"/>
              <w:rPr>
                <w:rFonts w:eastAsia="Calibri"/>
                <w:sz w:val="18"/>
                <w:szCs w:val="18"/>
              </w:rPr>
            </w:pPr>
          </w:p>
        </w:tc>
        <w:tc>
          <w:tcPr>
            <w:tcW w:w="1204" w:type="dxa"/>
            <w:vMerge/>
          </w:tcPr>
          <w:p w:rsidR="007E599C" w:rsidRPr="0001116D" w:rsidRDefault="007E599C" w:rsidP="0001116D">
            <w:pPr>
              <w:widowControl/>
              <w:suppressAutoHyphens w:val="0"/>
              <w:autoSpaceDE/>
              <w:jc w:val="both"/>
              <w:rPr>
                <w:rFonts w:eastAsia="Calibri"/>
                <w:sz w:val="18"/>
                <w:szCs w:val="18"/>
              </w:rPr>
            </w:pPr>
          </w:p>
        </w:tc>
        <w:tc>
          <w:tcPr>
            <w:tcW w:w="1266" w:type="dxa"/>
            <w:vMerge/>
          </w:tcPr>
          <w:p w:rsidR="007E599C" w:rsidRPr="0001116D" w:rsidRDefault="007E599C" w:rsidP="0001116D">
            <w:pPr>
              <w:widowControl/>
              <w:suppressAutoHyphens w:val="0"/>
              <w:autoSpaceDE/>
              <w:jc w:val="both"/>
              <w:rPr>
                <w:rFonts w:eastAsia="Calibri"/>
                <w:sz w:val="18"/>
                <w:szCs w:val="18"/>
              </w:rPr>
            </w:pPr>
          </w:p>
        </w:tc>
        <w:tc>
          <w:tcPr>
            <w:tcW w:w="787"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х</w:t>
            </w:r>
          </w:p>
        </w:tc>
        <w:tc>
          <w:tcPr>
            <w:tcW w:w="680"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х</w:t>
            </w:r>
          </w:p>
        </w:tc>
        <w:tc>
          <w:tcPr>
            <w:tcW w:w="653"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х</w:t>
            </w:r>
          </w:p>
        </w:tc>
        <w:tc>
          <w:tcPr>
            <w:tcW w:w="510" w:type="dxa"/>
          </w:tcPr>
          <w:p w:rsidR="007E599C" w:rsidRPr="0001116D" w:rsidRDefault="007E599C" w:rsidP="0001116D">
            <w:pPr>
              <w:widowControl/>
              <w:suppressAutoHyphens w:val="0"/>
              <w:autoSpaceDN w:val="0"/>
              <w:jc w:val="center"/>
              <w:rPr>
                <w:sz w:val="18"/>
                <w:szCs w:val="18"/>
                <w:lang w:eastAsia="ru-RU"/>
              </w:rPr>
            </w:pPr>
            <w:r w:rsidRPr="0001116D">
              <w:rPr>
                <w:sz w:val="18"/>
                <w:szCs w:val="18"/>
              </w:rPr>
              <w:t>х</w:t>
            </w:r>
          </w:p>
        </w:tc>
        <w:tc>
          <w:tcPr>
            <w:tcW w:w="1049" w:type="dxa"/>
          </w:tcPr>
          <w:p w:rsidR="007E599C" w:rsidRPr="0001116D" w:rsidRDefault="007E599C" w:rsidP="0001116D">
            <w:pPr>
              <w:widowControl/>
              <w:suppressAutoHyphens w:val="0"/>
              <w:autoSpaceDN w:val="0"/>
              <w:jc w:val="both"/>
              <w:rPr>
                <w:sz w:val="18"/>
                <w:szCs w:val="18"/>
                <w:lang w:eastAsia="ru-RU"/>
              </w:rPr>
            </w:pPr>
            <w:r w:rsidRPr="0001116D">
              <w:rPr>
                <w:sz w:val="18"/>
                <w:szCs w:val="18"/>
              </w:rPr>
              <w:t>внебюджетные источники</w:t>
            </w:r>
          </w:p>
        </w:tc>
        <w:tc>
          <w:tcPr>
            <w:tcW w:w="851"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12"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2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4" w:type="dxa"/>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14" w:type="dxa"/>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r>
      <w:tr w:rsidR="007E599C" w:rsidRPr="0001116D" w:rsidTr="0001116D">
        <w:trPr>
          <w:trHeight w:val="20"/>
        </w:trPr>
        <w:tc>
          <w:tcPr>
            <w:tcW w:w="707" w:type="dxa"/>
            <w:vMerge/>
          </w:tcPr>
          <w:p w:rsidR="007E599C" w:rsidRPr="0001116D" w:rsidRDefault="007E599C" w:rsidP="0001116D">
            <w:pPr>
              <w:widowControl/>
              <w:suppressAutoHyphens w:val="0"/>
              <w:autoSpaceDE/>
              <w:jc w:val="both"/>
              <w:rPr>
                <w:rFonts w:eastAsia="Calibri"/>
                <w:sz w:val="18"/>
                <w:szCs w:val="18"/>
              </w:rPr>
            </w:pPr>
          </w:p>
        </w:tc>
        <w:tc>
          <w:tcPr>
            <w:tcW w:w="1134" w:type="dxa"/>
            <w:vMerge/>
          </w:tcPr>
          <w:p w:rsidR="007E599C" w:rsidRPr="0001116D" w:rsidRDefault="007E599C" w:rsidP="0001116D">
            <w:pPr>
              <w:widowControl/>
              <w:suppressAutoHyphens w:val="0"/>
              <w:autoSpaceDE/>
              <w:jc w:val="both"/>
              <w:rPr>
                <w:rFonts w:eastAsia="Calibri"/>
                <w:sz w:val="18"/>
                <w:szCs w:val="18"/>
              </w:rPr>
            </w:pPr>
          </w:p>
        </w:tc>
        <w:tc>
          <w:tcPr>
            <w:tcW w:w="1204" w:type="dxa"/>
            <w:vMerge/>
          </w:tcPr>
          <w:p w:rsidR="007E599C" w:rsidRPr="0001116D" w:rsidRDefault="007E599C" w:rsidP="0001116D">
            <w:pPr>
              <w:widowControl/>
              <w:suppressAutoHyphens w:val="0"/>
              <w:autoSpaceDE/>
              <w:jc w:val="both"/>
              <w:rPr>
                <w:rFonts w:eastAsia="Calibri"/>
                <w:sz w:val="18"/>
                <w:szCs w:val="18"/>
              </w:rPr>
            </w:pPr>
          </w:p>
        </w:tc>
        <w:tc>
          <w:tcPr>
            <w:tcW w:w="1266" w:type="dxa"/>
            <w:vMerge/>
          </w:tcPr>
          <w:p w:rsidR="007E599C" w:rsidRPr="0001116D" w:rsidRDefault="007E599C" w:rsidP="0001116D">
            <w:pPr>
              <w:widowControl/>
              <w:suppressAutoHyphens w:val="0"/>
              <w:autoSpaceDE/>
              <w:jc w:val="both"/>
              <w:rPr>
                <w:rFonts w:eastAsia="Calibri"/>
                <w:sz w:val="18"/>
                <w:szCs w:val="18"/>
              </w:rPr>
            </w:pPr>
          </w:p>
        </w:tc>
        <w:tc>
          <w:tcPr>
            <w:tcW w:w="787" w:type="dxa"/>
          </w:tcPr>
          <w:p w:rsidR="007E599C" w:rsidRPr="0001116D" w:rsidRDefault="007E599C" w:rsidP="0001116D">
            <w:pPr>
              <w:widowControl/>
              <w:suppressAutoHyphens w:val="0"/>
              <w:autoSpaceDN w:val="0"/>
              <w:jc w:val="center"/>
              <w:rPr>
                <w:sz w:val="18"/>
                <w:szCs w:val="18"/>
                <w:lang w:eastAsia="ru-RU"/>
              </w:rPr>
            </w:pPr>
            <w:r w:rsidRPr="0001116D">
              <w:rPr>
                <w:sz w:val="18"/>
                <w:szCs w:val="18"/>
                <w:lang w:eastAsia="ru-RU"/>
              </w:rPr>
              <w:t>x</w:t>
            </w:r>
          </w:p>
        </w:tc>
        <w:tc>
          <w:tcPr>
            <w:tcW w:w="680" w:type="dxa"/>
          </w:tcPr>
          <w:p w:rsidR="007E599C" w:rsidRPr="0001116D" w:rsidRDefault="007E599C" w:rsidP="0001116D">
            <w:pPr>
              <w:widowControl/>
              <w:suppressAutoHyphens w:val="0"/>
              <w:autoSpaceDN w:val="0"/>
              <w:jc w:val="center"/>
              <w:rPr>
                <w:sz w:val="18"/>
                <w:szCs w:val="18"/>
                <w:lang w:eastAsia="ru-RU"/>
              </w:rPr>
            </w:pPr>
            <w:r w:rsidRPr="0001116D">
              <w:rPr>
                <w:sz w:val="18"/>
                <w:szCs w:val="18"/>
                <w:lang w:eastAsia="ru-RU"/>
              </w:rPr>
              <w:t>x</w:t>
            </w:r>
          </w:p>
        </w:tc>
        <w:tc>
          <w:tcPr>
            <w:tcW w:w="653" w:type="dxa"/>
          </w:tcPr>
          <w:p w:rsidR="007E599C" w:rsidRPr="0001116D" w:rsidRDefault="007E599C" w:rsidP="0001116D">
            <w:pPr>
              <w:widowControl/>
              <w:suppressAutoHyphens w:val="0"/>
              <w:autoSpaceDN w:val="0"/>
              <w:jc w:val="center"/>
              <w:rPr>
                <w:sz w:val="18"/>
                <w:szCs w:val="18"/>
                <w:lang w:eastAsia="ru-RU"/>
              </w:rPr>
            </w:pPr>
            <w:r w:rsidRPr="0001116D">
              <w:rPr>
                <w:sz w:val="18"/>
                <w:szCs w:val="18"/>
                <w:lang w:eastAsia="ru-RU"/>
              </w:rPr>
              <w:t>x</w:t>
            </w:r>
          </w:p>
        </w:tc>
        <w:tc>
          <w:tcPr>
            <w:tcW w:w="510" w:type="dxa"/>
          </w:tcPr>
          <w:p w:rsidR="007E599C" w:rsidRPr="0001116D" w:rsidRDefault="007E599C" w:rsidP="0001116D">
            <w:pPr>
              <w:widowControl/>
              <w:suppressAutoHyphens w:val="0"/>
              <w:autoSpaceDN w:val="0"/>
              <w:jc w:val="center"/>
              <w:rPr>
                <w:sz w:val="18"/>
                <w:szCs w:val="18"/>
                <w:lang w:eastAsia="ru-RU"/>
              </w:rPr>
            </w:pPr>
            <w:r w:rsidRPr="0001116D">
              <w:rPr>
                <w:sz w:val="18"/>
                <w:szCs w:val="18"/>
                <w:lang w:eastAsia="ru-RU"/>
              </w:rPr>
              <w:t>x</w:t>
            </w:r>
          </w:p>
        </w:tc>
        <w:tc>
          <w:tcPr>
            <w:tcW w:w="1049" w:type="dxa"/>
          </w:tcPr>
          <w:p w:rsidR="007E599C" w:rsidRPr="0001116D" w:rsidRDefault="007E599C" w:rsidP="0001116D">
            <w:pPr>
              <w:widowControl/>
              <w:suppressAutoHyphens w:val="0"/>
              <w:autoSpaceDN w:val="0"/>
              <w:jc w:val="both"/>
              <w:rPr>
                <w:sz w:val="18"/>
                <w:szCs w:val="18"/>
                <w:lang w:eastAsia="ru-RU"/>
              </w:rPr>
            </w:pPr>
            <w:r w:rsidRPr="0001116D">
              <w:rPr>
                <w:sz w:val="18"/>
                <w:szCs w:val="18"/>
                <w:lang w:eastAsia="ru-RU"/>
              </w:rPr>
              <w:t>внебюджетные источники</w:t>
            </w:r>
          </w:p>
        </w:tc>
        <w:tc>
          <w:tcPr>
            <w:tcW w:w="851"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12"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59"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820" w:type="dxa"/>
            <w:shd w:val="clear" w:color="auto" w:fill="auto"/>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34" w:type="dxa"/>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p>
        </w:tc>
        <w:tc>
          <w:tcPr>
            <w:tcW w:w="914" w:type="dxa"/>
          </w:tcPr>
          <w:p w:rsidR="007E599C" w:rsidRPr="0001116D" w:rsidRDefault="007E599C" w:rsidP="007E599C">
            <w:pPr>
              <w:widowControl/>
              <w:suppressAutoHyphens w:val="0"/>
              <w:autoSpaceDN w:val="0"/>
              <w:adjustRightInd w:val="0"/>
              <w:jc w:val="center"/>
              <w:rPr>
                <w:rFonts w:eastAsia="Calibri"/>
                <w:sz w:val="18"/>
                <w:szCs w:val="18"/>
              </w:rPr>
            </w:pPr>
            <w:r>
              <w:rPr>
                <w:rFonts w:eastAsia="Calibri"/>
                <w:sz w:val="18"/>
                <w:szCs w:val="18"/>
              </w:rPr>
              <w:t>0</w:t>
            </w:r>
            <w:r w:rsidR="00732D71">
              <w:rPr>
                <w:rFonts w:eastAsia="Calibri"/>
                <w:sz w:val="18"/>
                <w:szCs w:val="18"/>
              </w:rPr>
              <w:t xml:space="preserve"> ».</w:t>
            </w:r>
          </w:p>
        </w:tc>
      </w:tr>
    </w:tbl>
    <w:p w:rsidR="00A16E49" w:rsidRPr="005F5EDF" w:rsidRDefault="00A16E49" w:rsidP="005F5EDF">
      <w:pPr>
        <w:widowControl/>
        <w:suppressAutoHyphens w:val="0"/>
        <w:autoSpaceDN w:val="0"/>
        <w:adjustRightInd w:val="0"/>
        <w:jc w:val="both"/>
        <w:rPr>
          <w:rFonts w:eastAsia="Calibri"/>
          <w:sz w:val="18"/>
          <w:szCs w:val="18"/>
        </w:rPr>
        <w:sectPr w:rsidR="00A16E49" w:rsidRPr="005F5EDF" w:rsidSect="0001116D">
          <w:pgSz w:w="16838" w:h="11905" w:orient="landscape" w:code="9"/>
          <w:pgMar w:top="1560" w:right="1134" w:bottom="851" w:left="1134" w:header="709" w:footer="709" w:gutter="0"/>
          <w:pgNumType w:start="1"/>
          <w:cols w:space="720"/>
          <w:titlePg/>
          <w:docGrid w:linePitch="326"/>
        </w:sectPr>
      </w:pPr>
    </w:p>
    <w:p w:rsidR="00A06E4D" w:rsidRDefault="00A06E4D" w:rsidP="00A06E4D">
      <w:pPr>
        <w:widowControl/>
        <w:suppressAutoHyphens w:val="0"/>
        <w:autoSpaceDN w:val="0"/>
        <w:adjustRightInd w:val="0"/>
        <w:outlineLvl w:val="0"/>
        <w:rPr>
          <w:rFonts w:eastAsia="Calibri"/>
          <w:sz w:val="26"/>
          <w:szCs w:val="26"/>
        </w:rPr>
      </w:pPr>
    </w:p>
    <w:sectPr w:rsidR="00A06E4D" w:rsidSect="00A06E4D">
      <w:type w:val="continuous"/>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804" w:rsidRDefault="004D4804" w:rsidP="00B964FF">
      <w:r>
        <w:separator/>
      </w:r>
    </w:p>
  </w:endnote>
  <w:endnote w:type="continuationSeparator" w:id="0">
    <w:p w:rsidR="004D4804" w:rsidRDefault="004D4804" w:rsidP="00B9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C">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804" w:rsidRDefault="004D4804" w:rsidP="00B964FF">
      <w:r>
        <w:separator/>
      </w:r>
    </w:p>
  </w:footnote>
  <w:footnote w:type="continuationSeparator" w:id="0">
    <w:p w:rsidR="004D4804" w:rsidRDefault="004D4804" w:rsidP="00B96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E20"/>
    <w:multiLevelType w:val="hybridMultilevel"/>
    <w:tmpl w:val="03DA1542"/>
    <w:lvl w:ilvl="0" w:tplc="77AC5FD6">
      <w:start w:val="2020"/>
      <w:numFmt w:val="bullet"/>
      <w:lvlText w:val=""/>
      <w:lvlJc w:val="left"/>
      <w:pPr>
        <w:ind w:left="1080" w:hanging="360"/>
      </w:pPr>
      <w:rPr>
        <w:rFonts w:ascii="Symbol" w:eastAsia="Times New Roman"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D772B7"/>
    <w:multiLevelType w:val="hybridMultilevel"/>
    <w:tmpl w:val="992C9E8C"/>
    <w:lvl w:ilvl="0" w:tplc="0419000F">
      <w:start w:val="2"/>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46532"/>
    <w:multiLevelType w:val="hybridMultilevel"/>
    <w:tmpl w:val="AD2043B6"/>
    <w:lvl w:ilvl="0" w:tplc="6D6AE068">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79217F"/>
    <w:multiLevelType w:val="hybridMultilevel"/>
    <w:tmpl w:val="CE18E740"/>
    <w:lvl w:ilvl="0" w:tplc="12441228">
      <w:start w:val="2019"/>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B0C6C22"/>
    <w:multiLevelType w:val="hybridMultilevel"/>
    <w:tmpl w:val="5F9AF712"/>
    <w:lvl w:ilvl="0" w:tplc="FD647C5C">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CCA5D18"/>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D1D3A4A"/>
    <w:multiLevelType w:val="hybridMultilevel"/>
    <w:tmpl w:val="80A60218"/>
    <w:lvl w:ilvl="0" w:tplc="C46ACB80">
      <w:start w:val="10"/>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8">
    <w:nsid w:val="0FEA2898"/>
    <w:multiLevelType w:val="hybridMultilevel"/>
    <w:tmpl w:val="B4084562"/>
    <w:lvl w:ilvl="0" w:tplc="A93006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080B53"/>
    <w:multiLevelType w:val="hybridMultilevel"/>
    <w:tmpl w:val="363ACF6E"/>
    <w:lvl w:ilvl="0" w:tplc="F9A853DA">
      <w:start w:val="20"/>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19255A23"/>
    <w:multiLevelType w:val="hybridMultilevel"/>
    <w:tmpl w:val="7DB616A4"/>
    <w:lvl w:ilvl="0" w:tplc="787A49BE">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A090FA0"/>
    <w:multiLevelType w:val="hybridMultilevel"/>
    <w:tmpl w:val="D2A47E38"/>
    <w:lvl w:ilvl="0" w:tplc="52CA66E4">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A51472C"/>
    <w:multiLevelType w:val="hybridMultilevel"/>
    <w:tmpl w:val="F13088A4"/>
    <w:lvl w:ilvl="0" w:tplc="FC806AD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C7F69E7"/>
    <w:multiLevelType w:val="hybridMultilevel"/>
    <w:tmpl w:val="05FE5024"/>
    <w:lvl w:ilvl="0" w:tplc="FD647C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A920AC"/>
    <w:multiLevelType w:val="hybridMultilevel"/>
    <w:tmpl w:val="80EC42E2"/>
    <w:lvl w:ilvl="0" w:tplc="EA2C3E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1128AD"/>
    <w:multiLevelType w:val="hybridMultilevel"/>
    <w:tmpl w:val="B9580C70"/>
    <w:lvl w:ilvl="0" w:tplc="5E26552A">
      <w:start w:val="6"/>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6787991"/>
    <w:multiLevelType w:val="hybridMultilevel"/>
    <w:tmpl w:val="3F9CC97C"/>
    <w:lvl w:ilvl="0" w:tplc="4BAEA3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77C00C0"/>
    <w:multiLevelType w:val="hybridMultilevel"/>
    <w:tmpl w:val="74DEC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A92003"/>
    <w:multiLevelType w:val="hybridMultilevel"/>
    <w:tmpl w:val="8C841400"/>
    <w:lvl w:ilvl="0" w:tplc="269C97D6">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4C70BC"/>
    <w:multiLevelType w:val="hybridMultilevel"/>
    <w:tmpl w:val="3B988BBC"/>
    <w:lvl w:ilvl="0" w:tplc="38987768">
      <w:start w:val="10"/>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0">
    <w:nsid w:val="2AB77957"/>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4B25BDD"/>
    <w:multiLevelType w:val="hybridMultilevel"/>
    <w:tmpl w:val="401850B4"/>
    <w:lvl w:ilvl="0" w:tplc="7EE49720">
      <w:start w:val="12"/>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7B90621"/>
    <w:multiLevelType w:val="hybridMultilevel"/>
    <w:tmpl w:val="842AD5A0"/>
    <w:lvl w:ilvl="0" w:tplc="D2161434">
      <w:start w:val="4"/>
      <w:numFmt w:val="bullet"/>
      <w:lvlText w:val=""/>
      <w:lvlJc w:val="left"/>
      <w:pPr>
        <w:ind w:left="720"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A45E5B"/>
    <w:multiLevelType w:val="hybridMultilevel"/>
    <w:tmpl w:val="23BAF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B917BB8"/>
    <w:multiLevelType w:val="singleLevel"/>
    <w:tmpl w:val="1610AB2C"/>
    <w:lvl w:ilvl="0">
      <w:start w:val="1"/>
      <w:numFmt w:val="decimal"/>
      <w:lvlText w:val="1.%1."/>
      <w:legacy w:legacy="1" w:legacySpace="0" w:legacyIndent="437"/>
      <w:lvlJc w:val="left"/>
      <w:rPr>
        <w:rFonts w:ascii="Times New Roman" w:hAnsi="Times New Roman" w:cs="Times New Roman" w:hint="default"/>
      </w:rPr>
    </w:lvl>
  </w:abstractNum>
  <w:abstractNum w:abstractNumId="25">
    <w:nsid w:val="3BC41006"/>
    <w:multiLevelType w:val="hybridMultilevel"/>
    <w:tmpl w:val="C45ED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111A57"/>
    <w:multiLevelType w:val="multilevel"/>
    <w:tmpl w:val="7E1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F06BFB"/>
    <w:multiLevelType w:val="hybridMultilevel"/>
    <w:tmpl w:val="851C078E"/>
    <w:lvl w:ilvl="0" w:tplc="257C58A0">
      <w:start w:val="16"/>
      <w:numFmt w:val="decimal"/>
      <w:lvlText w:val="%1."/>
      <w:lvlJc w:val="left"/>
      <w:pPr>
        <w:tabs>
          <w:tab w:val="num" w:pos="1159"/>
        </w:tabs>
        <w:ind w:left="1159" w:hanging="450"/>
      </w:pPr>
      <w:rPr>
        <w:rFonts w:eastAsia="SimSu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45C148D2"/>
    <w:multiLevelType w:val="multilevel"/>
    <w:tmpl w:val="738088F4"/>
    <w:lvl w:ilvl="0">
      <w:start w:val="13"/>
      <w:numFmt w:val="decimal"/>
      <w:lvlText w:val="%1."/>
      <w:lvlJc w:val="left"/>
      <w:pPr>
        <w:ind w:left="928" w:hanging="360"/>
      </w:pPr>
      <w:rPr>
        <w:rFonts w:cs="Times New Roman" w:hint="default"/>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29">
    <w:nsid w:val="4C8D0293"/>
    <w:multiLevelType w:val="multilevel"/>
    <w:tmpl w:val="093EFCF2"/>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E01495A"/>
    <w:multiLevelType w:val="hybridMultilevel"/>
    <w:tmpl w:val="A8C07F6E"/>
    <w:lvl w:ilvl="0" w:tplc="F266BEEE">
      <w:start w:val="1"/>
      <w:numFmt w:val="bullet"/>
      <w:lvlText w:val="−"/>
      <w:lvlJc w:val="left"/>
      <w:pPr>
        <w:tabs>
          <w:tab w:val="num" w:pos="1429"/>
        </w:tabs>
        <w:ind w:left="709" w:firstLine="72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0213FD9"/>
    <w:multiLevelType w:val="hybridMultilevel"/>
    <w:tmpl w:val="A9501560"/>
    <w:lvl w:ilvl="0" w:tplc="4BA08EEE">
      <w:start w:val="2018"/>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172380C"/>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43E0EC1"/>
    <w:multiLevelType w:val="hybridMultilevel"/>
    <w:tmpl w:val="738088F4"/>
    <w:lvl w:ilvl="0" w:tplc="CD3618CA">
      <w:start w:val="1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4">
    <w:nsid w:val="580B77DE"/>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08513B2"/>
    <w:multiLevelType w:val="hybridMultilevel"/>
    <w:tmpl w:val="71204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14C7248"/>
    <w:multiLevelType w:val="hybridMultilevel"/>
    <w:tmpl w:val="2A6E1A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6AA4AE7"/>
    <w:multiLevelType w:val="hybridMultilevel"/>
    <w:tmpl w:val="F7F4F3C6"/>
    <w:lvl w:ilvl="0" w:tplc="66FC5E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0A263B"/>
    <w:multiLevelType w:val="hybridMultilevel"/>
    <w:tmpl w:val="3EF213FC"/>
    <w:lvl w:ilvl="0" w:tplc="2814CFAA">
      <w:start w:val="2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9">
    <w:nsid w:val="685372BF"/>
    <w:multiLevelType w:val="hybridMultilevel"/>
    <w:tmpl w:val="B09AACA0"/>
    <w:lvl w:ilvl="0" w:tplc="FAD0B606">
      <w:start w:val="2020"/>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69C329DB"/>
    <w:multiLevelType w:val="hybridMultilevel"/>
    <w:tmpl w:val="F44252CA"/>
    <w:lvl w:ilvl="0" w:tplc="54A6E310">
      <w:start w:val="12"/>
      <w:numFmt w:val="decimal"/>
      <w:lvlText w:val="%1."/>
      <w:lvlJc w:val="left"/>
      <w:pPr>
        <w:tabs>
          <w:tab w:val="num" w:pos="-448"/>
        </w:tabs>
        <w:ind w:left="4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D6636D8"/>
    <w:multiLevelType w:val="hybridMultilevel"/>
    <w:tmpl w:val="48925610"/>
    <w:lvl w:ilvl="0" w:tplc="9E20DC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2">
    <w:nsid w:val="6D897F3D"/>
    <w:multiLevelType w:val="hybridMultilevel"/>
    <w:tmpl w:val="3F724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DEF3F82"/>
    <w:multiLevelType w:val="hybridMultilevel"/>
    <w:tmpl w:val="AF9C742C"/>
    <w:lvl w:ilvl="0" w:tplc="4D3C5E08">
      <w:start w:val="10"/>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4">
    <w:nsid w:val="6FE15A18"/>
    <w:multiLevelType w:val="hybridMultilevel"/>
    <w:tmpl w:val="0706DA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1231391"/>
    <w:multiLevelType w:val="hybridMultilevel"/>
    <w:tmpl w:val="29422514"/>
    <w:lvl w:ilvl="0" w:tplc="1B6A0D3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B205EED"/>
    <w:multiLevelType w:val="hybridMultilevel"/>
    <w:tmpl w:val="0FEAC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FD01327"/>
    <w:multiLevelType w:val="hybridMultilevel"/>
    <w:tmpl w:val="093EFCF2"/>
    <w:lvl w:ilvl="0" w:tplc="0419000F">
      <w:start w:val="1"/>
      <w:numFmt w:val="decimal"/>
      <w:lvlText w:val="%1."/>
      <w:lvlJc w:val="left"/>
      <w:pPr>
        <w:tabs>
          <w:tab w:val="num" w:pos="480"/>
        </w:tabs>
        <w:ind w:left="4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7"/>
  </w:num>
  <w:num w:numId="2">
    <w:abstractNumId w:val="30"/>
  </w:num>
  <w:num w:numId="3">
    <w:abstractNumId w:val="29"/>
  </w:num>
  <w:num w:numId="4">
    <w:abstractNumId w:val="26"/>
  </w:num>
  <w:num w:numId="5">
    <w:abstractNumId w:val="27"/>
  </w:num>
  <w:num w:numId="6">
    <w:abstractNumId w:val="41"/>
  </w:num>
  <w:num w:numId="7">
    <w:abstractNumId w:val="9"/>
  </w:num>
  <w:num w:numId="8">
    <w:abstractNumId w:val="38"/>
  </w:num>
  <w:num w:numId="9">
    <w:abstractNumId w:val="18"/>
  </w:num>
  <w:num w:numId="10">
    <w:abstractNumId w:val="15"/>
  </w:num>
  <w:num w:numId="11">
    <w:abstractNumId w:val="43"/>
  </w:num>
  <w:num w:numId="12">
    <w:abstractNumId w:val="21"/>
  </w:num>
  <w:num w:numId="13">
    <w:abstractNumId w:val="33"/>
  </w:num>
  <w:num w:numId="14">
    <w:abstractNumId w:val="25"/>
  </w:num>
  <w:num w:numId="15">
    <w:abstractNumId w:val="5"/>
  </w:num>
  <w:num w:numId="16">
    <w:abstractNumId w:val="13"/>
  </w:num>
  <w:num w:numId="17">
    <w:abstractNumId w:val="36"/>
  </w:num>
  <w:num w:numId="18">
    <w:abstractNumId w:val="46"/>
  </w:num>
  <w:num w:numId="19">
    <w:abstractNumId w:val="42"/>
  </w:num>
  <w:num w:numId="20">
    <w:abstractNumId w:val="23"/>
  </w:num>
  <w:num w:numId="21">
    <w:abstractNumId w:val="35"/>
  </w:num>
  <w:num w:numId="22">
    <w:abstractNumId w:val="44"/>
  </w:num>
  <w:num w:numId="23">
    <w:abstractNumId w:val="8"/>
  </w:num>
  <w:num w:numId="24">
    <w:abstractNumId w:val="16"/>
  </w:num>
  <w:num w:numId="25">
    <w:abstractNumId w:val="28"/>
  </w:num>
  <w:num w:numId="26">
    <w:abstractNumId w:val="40"/>
  </w:num>
  <w:num w:numId="27">
    <w:abstractNumId w:val="19"/>
  </w:num>
  <w:num w:numId="28">
    <w:abstractNumId w:val="7"/>
  </w:num>
  <w:num w:numId="29">
    <w:abstractNumId w:val="22"/>
  </w:num>
  <w:num w:numId="30">
    <w:abstractNumId w:val="3"/>
  </w:num>
  <w:num w:numId="31">
    <w:abstractNumId w:val="14"/>
  </w:num>
  <w:num w:numId="32">
    <w:abstractNumId w:val="11"/>
  </w:num>
  <w:num w:numId="33">
    <w:abstractNumId w:val="10"/>
  </w:num>
  <w:num w:numId="34">
    <w:abstractNumId w:val="1"/>
  </w:num>
  <w:num w:numId="35">
    <w:abstractNumId w:val="39"/>
  </w:num>
  <w:num w:numId="36">
    <w:abstractNumId w:val="4"/>
  </w:num>
  <w:num w:numId="37">
    <w:abstractNumId w:val="31"/>
  </w:num>
  <w:num w:numId="38">
    <w:abstractNumId w:val="12"/>
  </w:num>
  <w:num w:numId="39">
    <w:abstractNumId w:val="4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0"/>
  </w:num>
  <w:num w:numId="43">
    <w:abstractNumId w:val="2"/>
  </w:num>
  <w:num w:numId="44">
    <w:abstractNumId w:val="17"/>
  </w:num>
  <w:num w:numId="45">
    <w:abstractNumId w:val="20"/>
  </w:num>
  <w:num w:numId="46">
    <w:abstractNumId w:val="6"/>
  </w:num>
  <w:num w:numId="47">
    <w:abstractNumId w:val="34"/>
  </w:num>
  <w:num w:numId="48">
    <w:abstractNumId w:val="3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AA"/>
    <w:rsid w:val="0001116D"/>
    <w:rsid w:val="000223A0"/>
    <w:rsid w:val="00037DE8"/>
    <w:rsid w:val="0004280E"/>
    <w:rsid w:val="00042AFB"/>
    <w:rsid w:val="00043B73"/>
    <w:rsid w:val="000521DB"/>
    <w:rsid w:val="000828D0"/>
    <w:rsid w:val="000A208B"/>
    <w:rsid w:val="000A7B93"/>
    <w:rsid w:val="000F4786"/>
    <w:rsid w:val="000F68A2"/>
    <w:rsid w:val="001064BA"/>
    <w:rsid w:val="00121DC0"/>
    <w:rsid w:val="00132252"/>
    <w:rsid w:val="00162892"/>
    <w:rsid w:val="001A6645"/>
    <w:rsid w:val="001A7021"/>
    <w:rsid w:val="001B6510"/>
    <w:rsid w:val="001D6A85"/>
    <w:rsid w:val="001D76E4"/>
    <w:rsid w:val="001E29B0"/>
    <w:rsid w:val="001F048A"/>
    <w:rsid w:val="00200359"/>
    <w:rsid w:val="00200727"/>
    <w:rsid w:val="00206C39"/>
    <w:rsid w:val="00225BC4"/>
    <w:rsid w:val="00240087"/>
    <w:rsid w:val="00256120"/>
    <w:rsid w:val="00265943"/>
    <w:rsid w:val="00281E19"/>
    <w:rsid w:val="00292263"/>
    <w:rsid w:val="0029569D"/>
    <w:rsid w:val="002A1876"/>
    <w:rsid w:val="002F6F50"/>
    <w:rsid w:val="003039C0"/>
    <w:rsid w:val="003240C8"/>
    <w:rsid w:val="00324EFE"/>
    <w:rsid w:val="003463D9"/>
    <w:rsid w:val="003765AA"/>
    <w:rsid w:val="00377A19"/>
    <w:rsid w:val="00386DD7"/>
    <w:rsid w:val="00397EEE"/>
    <w:rsid w:val="003B2513"/>
    <w:rsid w:val="003C0CD8"/>
    <w:rsid w:val="003D14AF"/>
    <w:rsid w:val="003D6C0A"/>
    <w:rsid w:val="003E3350"/>
    <w:rsid w:val="00425585"/>
    <w:rsid w:val="00432FE3"/>
    <w:rsid w:val="00452B0E"/>
    <w:rsid w:val="00484FC7"/>
    <w:rsid w:val="004867D4"/>
    <w:rsid w:val="00497270"/>
    <w:rsid w:val="004974B8"/>
    <w:rsid w:val="004A16B9"/>
    <w:rsid w:val="004C6B27"/>
    <w:rsid w:val="004D4804"/>
    <w:rsid w:val="004E360B"/>
    <w:rsid w:val="004E7ABC"/>
    <w:rsid w:val="00511BBB"/>
    <w:rsid w:val="0052555E"/>
    <w:rsid w:val="005515EF"/>
    <w:rsid w:val="00551C47"/>
    <w:rsid w:val="00565AB4"/>
    <w:rsid w:val="00574CD3"/>
    <w:rsid w:val="005A6FE5"/>
    <w:rsid w:val="005F5EDF"/>
    <w:rsid w:val="006078D0"/>
    <w:rsid w:val="0061328D"/>
    <w:rsid w:val="006161AE"/>
    <w:rsid w:val="0062786A"/>
    <w:rsid w:val="006407D4"/>
    <w:rsid w:val="006646C3"/>
    <w:rsid w:val="006C627C"/>
    <w:rsid w:val="006F1086"/>
    <w:rsid w:val="007312F4"/>
    <w:rsid w:val="00732D71"/>
    <w:rsid w:val="00746ED6"/>
    <w:rsid w:val="00760EA6"/>
    <w:rsid w:val="00772331"/>
    <w:rsid w:val="0078262D"/>
    <w:rsid w:val="00795773"/>
    <w:rsid w:val="007B137B"/>
    <w:rsid w:val="007B34B8"/>
    <w:rsid w:val="007B4461"/>
    <w:rsid w:val="007B78B9"/>
    <w:rsid w:val="007C27DB"/>
    <w:rsid w:val="007D3CEB"/>
    <w:rsid w:val="007D4BD7"/>
    <w:rsid w:val="007D67AA"/>
    <w:rsid w:val="007E063F"/>
    <w:rsid w:val="007E599C"/>
    <w:rsid w:val="00804808"/>
    <w:rsid w:val="00811EA1"/>
    <w:rsid w:val="008148E5"/>
    <w:rsid w:val="008207BD"/>
    <w:rsid w:val="00827858"/>
    <w:rsid w:val="0083206C"/>
    <w:rsid w:val="008426CE"/>
    <w:rsid w:val="00847108"/>
    <w:rsid w:val="008625DC"/>
    <w:rsid w:val="0087235D"/>
    <w:rsid w:val="00884FCB"/>
    <w:rsid w:val="008A177E"/>
    <w:rsid w:val="008A5B6B"/>
    <w:rsid w:val="008E1A7E"/>
    <w:rsid w:val="008F2C03"/>
    <w:rsid w:val="00936E6F"/>
    <w:rsid w:val="00950DF2"/>
    <w:rsid w:val="009661AE"/>
    <w:rsid w:val="009A5DB4"/>
    <w:rsid w:val="009C6C69"/>
    <w:rsid w:val="009E072B"/>
    <w:rsid w:val="009E3FE7"/>
    <w:rsid w:val="009E62F1"/>
    <w:rsid w:val="00A06E4D"/>
    <w:rsid w:val="00A07A49"/>
    <w:rsid w:val="00A16E49"/>
    <w:rsid w:val="00A236BE"/>
    <w:rsid w:val="00A42CEA"/>
    <w:rsid w:val="00A65193"/>
    <w:rsid w:val="00AB18B2"/>
    <w:rsid w:val="00AE2DFF"/>
    <w:rsid w:val="00AF29B6"/>
    <w:rsid w:val="00AF68C0"/>
    <w:rsid w:val="00B0483B"/>
    <w:rsid w:val="00B12F97"/>
    <w:rsid w:val="00B17EF4"/>
    <w:rsid w:val="00B25224"/>
    <w:rsid w:val="00B60893"/>
    <w:rsid w:val="00B65B59"/>
    <w:rsid w:val="00B67255"/>
    <w:rsid w:val="00B76222"/>
    <w:rsid w:val="00B931AE"/>
    <w:rsid w:val="00B964FF"/>
    <w:rsid w:val="00C00C5E"/>
    <w:rsid w:val="00C0483B"/>
    <w:rsid w:val="00C07C5F"/>
    <w:rsid w:val="00C3736D"/>
    <w:rsid w:val="00C41EB3"/>
    <w:rsid w:val="00C4772B"/>
    <w:rsid w:val="00C53DE3"/>
    <w:rsid w:val="00C572C7"/>
    <w:rsid w:val="00C96187"/>
    <w:rsid w:val="00CF766B"/>
    <w:rsid w:val="00D07BB6"/>
    <w:rsid w:val="00D47F76"/>
    <w:rsid w:val="00D61A23"/>
    <w:rsid w:val="00D72405"/>
    <w:rsid w:val="00D82E25"/>
    <w:rsid w:val="00D91AC6"/>
    <w:rsid w:val="00D96A44"/>
    <w:rsid w:val="00DA40EC"/>
    <w:rsid w:val="00DD10EA"/>
    <w:rsid w:val="00DD73E8"/>
    <w:rsid w:val="00DE3994"/>
    <w:rsid w:val="00DF5997"/>
    <w:rsid w:val="00E02DB8"/>
    <w:rsid w:val="00E13975"/>
    <w:rsid w:val="00E363EF"/>
    <w:rsid w:val="00E42ACF"/>
    <w:rsid w:val="00E738CD"/>
    <w:rsid w:val="00E73A87"/>
    <w:rsid w:val="00EB7F06"/>
    <w:rsid w:val="00EC5BDB"/>
    <w:rsid w:val="00EE0BFC"/>
    <w:rsid w:val="00EF16F5"/>
    <w:rsid w:val="00F02341"/>
    <w:rsid w:val="00F13BE3"/>
    <w:rsid w:val="00F15B8C"/>
    <w:rsid w:val="00F2703E"/>
    <w:rsid w:val="00F31E9B"/>
    <w:rsid w:val="00F409F2"/>
    <w:rsid w:val="00F432C6"/>
    <w:rsid w:val="00F46583"/>
    <w:rsid w:val="00F510E7"/>
    <w:rsid w:val="00F53BEA"/>
    <w:rsid w:val="00F62462"/>
    <w:rsid w:val="00F72859"/>
    <w:rsid w:val="00F81D58"/>
    <w:rsid w:val="00F94E1F"/>
    <w:rsid w:val="00FF5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F97"/>
    <w:pPr>
      <w:widowControl w:val="0"/>
      <w:suppressAutoHyphens/>
      <w:autoSpaceDE w:val="0"/>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2F6F50"/>
    <w:pPr>
      <w:keepNext/>
      <w:widowControl/>
      <w:suppressAutoHyphens w:val="0"/>
      <w:autoSpaceDE/>
      <w:jc w:val="center"/>
      <w:outlineLvl w:val="0"/>
    </w:pPr>
    <w:rPr>
      <w:b/>
      <w:caps/>
      <w:sz w:val="26"/>
      <w:szCs w:val="26"/>
      <w:lang w:eastAsia="ru-RU"/>
    </w:rPr>
  </w:style>
  <w:style w:type="paragraph" w:styleId="2">
    <w:name w:val="heading 2"/>
    <w:basedOn w:val="a"/>
    <w:next w:val="a"/>
    <w:link w:val="20"/>
    <w:qFormat/>
    <w:rsid w:val="002F6F50"/>
    <w:pPr>
      <w:keepNext/>
      <w:widowControl/>
      <w:suppressAutoHyphens w:val="0"/>
      <w:autoSpaceDE/>
      <w:spacing w:before="240" w:after="60"/>
      <w:outlineLvl w:val="1"/>
    </w:pPr>
    <w:rPr>
      <w:rFonts w:ascii="Arial" w:hAnsi="Arial" w:cs="Arial"/>
      <w:b/>
      <w:bCs/>
      <w:i/>
      <w:iCs/>
      <w:sz w:val="28"/>
      <w:szCs w:val="28"/>
      <w:lang w:eastAsia="ru-RU"/>
    </w:rPr>
  </w:style>
  <w:style w:type="paragraph" w:styleId="3">
    <w:name w:val="heading 3"/>
    <w:basedOn w:val="a"/>
    <w:link w:val="30"/>
    <w:qFormat/>
    <w:rsid w:val="002F6F50"/>
    <w:pPr>
      <w:widowControl/>
      <w:suppressAutoHyphens w:val="0"/>
      <w:autoSpaceDE/>
      <w:spacing w:before="100" w:beforeAutospacing="1" w:after="100" w:afterAutospacing="1"/>
      <w:outlineLvl w:val="2"/>
    </w:pPr>
    <w:rPr>
      <w:b/>
      <w:bCs/>
      <w:sz w:val="27"/>
      <w:szCs w:val="27"/>
      <w:lang w:eastAsia="ru-RU"/>
    </w:rPr>
  </w:style>
  <w:style w:type="paragraph" w:styleId="5">
    <w:name w:val="heading 5"/>
    <w:basedOn w:val="a"/>
    <w:next w:val="a"/>
    <w:link w:val="50"/>
    <w:qFormat/>
    <w:rsid w:val="002F6F50"/>
    <w:pPr>
      <w:keepNext/>
      <w:keepLines/>
      <w:widowControl/>
      <w:suppressAutoHyphens w:val="0"/>
      <w:autoSpaceDE/>
      <w:spacing w:before="200"/>
      <w:outlineLvl w:val="4"/>
    </w:pPr>
    <w:rPr>
      <w:rFonts w:ascii="Cambria" w:hAnsi="Cambria"/>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4FF"/>
    <w:pPr>
      <w:tabs>
        <w:tab w:val="center" w:pos="4677"/>
        <w:tab w:val="right" w:pos="9355"/>
      </w:tabs>
    </w:pPr>
  </w:style>
  <w:style w:type="character" w:customStyle="1" w:styleId="a4">
    <w:name w:val="Верхний колонтитул Знак"/>
    <w:basedOn w:val="a0"/>
    <w:link w:val="a3"/>
    <w:uiPriority w:val="99"/>
    <w:rsid w:val="00B964FF"/>
    <w:rPr>
      <w:rFonts w:ascii="Times New Roman" w:eastAsia="Times New Roman" w:hAnsi="Times New Roman" w:cs="Times New Roman"/>
      <w:sz w:val="24"/>
      <w:szCs w:val="24"/>
    </w:rPr>
  </w:style>
  <w:style w:type="paragraph" w:styleId="a5">
    <w:name w:val="footer"/>
    <w:basedOn w:val="a"/>
    <w:link w:val="a6"/>
    <w:unhideWhenUsed/>
    <w:rsid w:val="00B964FF"/>
    <w:pPr>
      <w:tabs>
        <w:tab w:val="center" w:pos="4677"/>
        <w:tab w:val="right" w:pos="9355"/>
      </w:tabs>
    </w:pPr>
  </w:style>
  <w:style w:type="character" w:customStyle="1" w:styleId="a6">
    <w:name w:val="Нижний колонтитул Знак"/>
    <w:basedOn w:val="a0"/>
    <w:link w:val="a5"/>
    <w:rsid w:val="00B964FF"/>
    <w:rPr>
      <w:rFonts w:ascii="Times New Roman" w:eastAsia="Times New Roman" w:hAnsi="Times New Roman" w:cs="Times New Roman"/>
      <w:sz w:val="24"/>
      <w:szCs w:val="24"/>
    </w:rPr>
  </w:style>
  <w:style w:type="paragraph" w:styleId="31">
    <w:name w:val="Body Text 3"/>
    <w:basedOn w:val="a"/>
    <w:link w:val="32"/>
    <w:rsid w:val="00B964FF"/>
    <w:pPr>
      <w:widowControl/>
      <w:suppressAutoHyphens w:val="0"/>
      <w:autoSpaceDE/>
      <w:spacing w:after="120" w:line="276" w:lineRule="auto"/>
    </w:pPr>
    <w:rPr>
      <w:rFonts w:ascii="Calibri" w:eastAsia="Calibri" w:hAnsi="Calibri"/>
      <w:sz w:val="16"/>
      <w:szCs w:val="16"/>
    </w:rPr>
  </w:style>
  <w:style w:type="character" w:customStyle="1" w:styleId="32">
    <w:name w:val="Основной текст 3 Знак"/>
    <w:basedOn w:val="a0"/>
    <w:link w:val="31"/>
    <w:rsid w:val="00B964FF"/>
    <w:rPr>
      <w:rFonts w:ascii="Calibri" w:eastAsia="Calibri" w:hAnsi="Calibri" w:cs="Times New Roman"/>
      <w:sz w:val="16"/>
      <w:szCs w:val="16"/>
    </w:rPr>
  </w:style>
  <w:style w:type="paragraph" w:customStyle="1" w:styleId="ConsPlusNormal">
    <w:name w:val="ConsPlusNormal"/>
    <w:qFormat/>
    <w:rsid w:val="006078D0"/>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2F6F50"/>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2F6F50"/>
    <w:rPr>
      <w:rFonts w:ascii="Arial" w:eastAsia="Times New Roman" w:hAnsi="Arial" w:cs="Arial"/>
      <w:b/>
      <w:bCs/>
      <w:i/>
      <w:iCs/>
      <w:sz w:val="28"/>
      <w:szCs w:val="28"/>
      <w:lang w:eastAsia="ru-RU"/>
    </w:rPr>
  </w:style>
  <w:style w:type="character" w:customStyle="1" w:styleId="30">
    <w:name w:val="Заголовок 3 Знак"/>
    <w:basedOn w:val="a0"/>
    <w:link w:val="3"/>
    <w:rsid w:val="002F6F5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2F6F50"/>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2F6F50"/>
  </w:style>
  <w:style w:type="paragraph" w:customStyle="1" w:styleId="ConsPlusNonformat">
    <w:name w:val="ConsPlusNonformat"/>
    <w:qFormat/>
    <w:rsid w:val="002F6F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styleId="a7">
    <w:name w:val="Body Text"/>
    <w:basedOn w:val="a"/>
    <w:link w:val="a8"/>
    <w:rsid w:val="002F6F50"/>
    <w:pPr>
      <w:widowControl/>
      <w:suppressAutoHyphens w:val="0"/>
      <w:autoSpaceDE/>
      <w:jc w:val="both"/>
    </w:pPr>
    <w:rPr>
      <w:rFonts w:ascii="TimesET" w:hAnsi="TimesET"/>
      <w:lang w:eastAsia="ru-RU"/>
    </w:rPr>
  </w:style>
  <w:style w:type="character" w:customStyle="1" w:styleId="a8">
    <w:name w:val="Основной текст Знак"/>
    <w:basedOn w:val="a0"/>
    <w:link w:val="a7"/>
    <w:rsid w:val="002F6F50"/>
    <w:rPr>
      <w:rFonts w:ascii="TimesET" w:eastAsia="Times New Roman" w:hAnsi="TimesET" w:cs="Times New Roman"/>
      <w:sz w:val="24"/>
      <w:szCs w:val="24"/>
      <w:lang w:eastAsia="ru-RU"/>
    </w:rPr>
  </w:style>
  <w:style w:type="character" w:styleId="a9">
    <w:name w:val="page number"/>
    <w:rsid w:val="002F6F50"/>
    <w:rPr>
      <w:rFonts w:cs="Times New Roman"/>
    </w:rPr>
  </w:style>
  <w:style w:type="paragraph" w:styleId="21">
    <w:name w:val="Body Text 2"/>
    <w:basedOn w:val="a"/>
    <w:link w:val="22"/>
    <w:rsid w:val="002F6F50"/>
    <w:pPr>
      <w:suppressAutoHyphens w:val="0"/>
      <w:autoSpaceDE/>
      <w:ind w:right="4818"/>
      <w:jc w:val="both"/>
    </w:pPr>
    <w:rPr>
      <w:b/>
      <w:bCs/>
      <w:sz w:val="26"/>
      <w:lang w:eastAsia="ru-RU"/>
    </w:rPr>
  </w:style>
  <w:style w:type="character" w:customStyle="1" w:styleId="22">
    <w:name w:val="Основной текст 2 Знак"/>
    <w:basedOn w:val="a0"/>
    <w:link w:val="21"/>
    <w:rsid w:val="002F6F50"/>
    <w:rPr>
      <w:rFonts w:ascii="Times New Roman" w:eastAsia="Times New Roman" w:hAnsi="Times New Roman" w:cs="Times New Roman"/>
      <w:b/>
      <w:bCs/>
      <w:sz w:val="26"/>
      <w:szCs w:val="24"/>
      <w:lang w:eastAsia="ru-RU"/>
    </w:rPr>
  </w:style>
  <w:style w:type="paragraph" w:styleId="aa">
    <w:name w:val="Body Text Indent"/>
    <w:basedOn w:val="a"/>
    <w:link w:val="ab"/>
    <w:rsid w:val="002F6F50"/>
    <w:pPr>
      <w:suppressAutoHyphens w:val="0"/>
      <w:autoSpaceDE/>
      <w:ind w:firstLine="709"/>
      <w:jc w:val="both"/>
    </w:pPr>
    <w:rPr>
      <w:sz w:val="26"/>
      <w:lang w:eastAsia="ru-RU"/>
    </w:rPr>
  </w:style>
  <w:style w:type="character" w:customStyle="1" w:styleId="ab">
    <w:name w:val="Основной текст с отступом Знак"/>
    <w:basedOn w:val="a0"/>
    <w:link w:val="aa"/>
    <w:rsid w:val="002F6F50"/>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2F6F50"/>
    <w:rPr>
      <w:rFonts w:ascii="Tahoma" w:eastAsia="Times New Roman" w:hAnsi="Tahoma" w:cs="Tahoma"/>
      <w:sz w:val="16"/>
      <w:szCs w:val="16"/>
    </w:rPr>
  </w:style>
  <w:style w:type="paragraph" w:styleId="ad">
    <w:name w:val="Balloon Text"/>
    <w:basedOn w:val="a"/>
    <w:link w:val="ac"/>
    <w:semiHidden/>
    <w:rsid w:val="002F6F50"/>
    <w:pPr>
      <w:widowControl/>
      <w:suppressAutoHyphens w:val="0"/>
      <w:autoSpaceDE/>
    </w:pPr>
    <w:rPr>
      <w:rFonts w:ascii="Tahoma" w:hAnsi="Tahoma" w:cs="Tahoma"/>
      <w:sz w:val="16"/>
      <w:szCs w:val="16"/>
    </w:rPr>
  </w:style>
  <w:style w:type="character" w:customStyle="1" w:styleId="13">
    <w:name w:val="Текст выноски Знак1"/>
    <w:basedOn w:val="a0"/>
    <w:semiHidden/>
    <w:rsid w:val="002F6F50"/>
    <w:rPr>
      <w:rFonts w:ascii="Tahoma" w:eastAsia="Times New Roman" w:hAnsi="Tahoma" w:cs="Tahoma"/>
      <w:sz w:val="16"/>
      <w:szCs w:val="16"/>
    </w:rPr>
  </w:style>
  <w:style w:type="paragraph" w:customStyle="1" w:styleId="ae">
    <w:name w:val="Знак Знак Знак Знак"/>
    <w:basedOn w:val="a"/>
    <w:qFormat/>
    <w:rsid w:val="002F6F50"/>
    <w:pPr>
      <w:widowControl/>
      <w:suppressAutoHyphens w:val="0"/>
      <w:autoSpaceDE/>
      <w:spacing w:before="100" w:beforeAutospacing="1" w:after="100" w:afterAutospacing="1"/>
    </w:pPr>
    <w:rPr>
      <w:rFonts w:ascii="Tahoma" w:hAnsi="Tahoma" w:cs="Tahoma"/>
      <w:sz w:val="20"/>
      <w:szCs w:val="20"/>
      <w:lang w:val="en-US"/>
    </w:rPr>
  </w:style>
  <w:style w:type="character" w:styleId="af">
    <w:name w:val="Hyperlink"/>
    <w:rsid w:val="002F6F50"/>
    <w:rPr>
      <w:rFonts w:cs="Times New Roman"/>
      <w:color w:val="0000FF"/>
      <w:u w:val="single"/>
    </w:rPr>
  </w:style>
  <w:style w:type="paragraph" w:customStyle="1" w:styleId="af0">
    <w:name w:val="Знак"/>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ConsPlusTitle">
    <w:name w:val="ConsPlusTitle"/>
    <w:qFormat/>
    <w:rsid w:val="002F6F50"/>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2F6F50"/>
    <w:pPr>
      <w:widowControl/>
      <w:suppressAutoHyphens w:val="0"/>
      <w:autoSpaceDE/>
      <w:spacing w:before="100" w:beforeAutospacing="1" w:after="100" w:afterAutospacing="1"/>
    </w:pPr>
    <w:rPr>
      <w:rFonts w:ascii="Tahoma"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2F6F50"/>
    <w:pPr>
      <w:widowControl/>
      <w:suppressAutoHyphens w:val="0"/>
      <w:autoSpaceDE/>
      <w:spacing w:before="100" w:beforeAutospacing="1" w:after="100" w:afterAutospacing="1"/>
    </w:pPr>
    <w:rPr>
      <w:rFonts w:ascii="Tahoma" w:hAnsi="Tahoma"/>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2F6F50"/>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2F6F50"/>
    <w:pPr>
      <w:widowControl/>
      <w:suppressAutoHyphens w:val="0"/>
      <w:autoSpaceDE/>
    </w:pPr>
    <w:rPr>
      <w:rFonts w:cstheme="minorBidi"/>
      <w:sz w:val="22"/>
      <w:szCs w:val="22"/>
    </w:rPr>
  </w:style>
  <w:style w:type="character" w:customStyle="1" w:styleId="14">
    <w:name w:val="Текст сноски Знак1"/>
    <w:basedOn w:val="a0"/>
    <w:semiHidden/>
    <w:rsid w:val="002F6F50"/>
    <w:rPr>
      <w:rFonts w:ascii="Times New Roman" w:eastAsia="Times New Roman" w:hAnsi="Times New Roman" w:cs="Times New Roman"/>
      <w:sz w:val="20"/>
      <w:szCs w:val="20"/>
    </w:rPr>
  </w:style>
  <w:style w:type="paragraph" w:styleId="23">
    <w:name w:val="Body Text Indent 2"/>
    <w:basedOn w:val="a"/>
    <w:link w:val="24"/>
    <w:rsid w:val="002F6F50"/>
    <w:pPr>
      <w:widowControl/>
      <w:suppressAutoHyphens w:val="0"/>
      <w:autoSpaceDE/>
      <w:ind w:firstLine="720"/>
      <w:jc w:val="both"/>
    </w:pPr>
    <w:rPr>
      <w:sz w:val="26"/>
      <w:szCs w:val="26"/>
      <w:lang w:eastAsia="ru-RU"/>
    </w:rPr>
  </w:style>
  <w:style w:type="character" w:customStyle="1" w:styleId="24">
    <w:name w:val="Основной текст с отступом 2 Знак"/>
    <w:basedOn w:val="a0"/>
    <w:link w:val="23"/>
    <w:rsid w:val="002F6F50"/>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2F6F50"/>
    <w:rPr>
      <w:sz w:val="16"/>
    </w:rPr>
  </w:style>
  <w:style w:type="paragraph" w:styleId="35">
    <w:name w:val="Body Text Indent 3"/>
    <w:basedOn w:val="a"/>
    <w:link w:val="34"/>
    <w:rsid w:val="002F6F50"/>
    <w:pPr>
      <w:widowControl/>
      <w:suppressAutoHyphens w:val="0"/>
      <w:autoSpaceDE/>
      <w:spacing w:after="120"/>
      <w:ind w:left="283"/>
    </w:pPr>
    <w:rPr>
      <w:rFonts w:asciiTheme="minorHAnsi" w:eastAsiaTheme="minorHAnsi" w:hAnsiTheme="minorHAnsi" w:cstheme="minorBidi"/>
      <w:sz w:val="16"/>
      <w:szCs w:val="22"/>
    </w:rPr>
  </w:style>
  <w:style w:type="character" w:customStyle="1" w:styleId="310">
    <w:name w:val="Основной текст с отступом 3 Знак1"/>
    <w:basedOn w:val="a0"/>
    <w:semiHidden/>
    <w:rsid w:val="002F6F50"/>
    <w:rPr>
      <w:rFonts w:ascii="Times New Roman" w:eastAsia="Times New Roman" w:hAnsi="Times New Roman" w:cs="Times New Roman"/>
      <w:sz w:val="16"/>
      <w:szCs w:val="16"/>
    </w:rPr>
  </w:style>
  <w:style w:type="paragraph" w:customStyle="1" w:styleId="ConsPlusCell">
    <w:name w:val="ConsPlusCell"/>
    <w:qFormat/>
    <w:rsid w:val="002F6F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5">
    <w:name w:val="Знак Знак1 Знак Знак Знак Знак Знак Знак Знак Знак Знак Знак Знак Знак"/>
    <w:basedOn w:val="a"/>
    <w:qFormat/>
    <w:rsid w:val="002F6F50"/>
    <w:pPr>
      <w:widowControl/>
      <w:suppressAutoHyphens w:val="0"/>
      <w:autoSpaceDE/>
      <w:spacing w:before="100" w:beforeAutospacing="1" w:after="100" w:afterAutospacing="1"/>
    </w:pPr>
    <w:rPr>
      <w:rFonts w:ascii="Tahoma" w:hAnsi="Tahoma"/>
      <w:sz w:val="20"/>
      <w:szCs w:val="20"/>
      <w:lang w:val="en-US"/>
    </w:rPr>
  </w:style>
  <w:style w:type="character" w:customStyle="1" w:styleId="af5">
    <w:name w:val="Текст Знак"/>
    <w:link w:val="af6"/>
    <w:locked/>
    <w:rsid w:val="002F6F50"/>
    <w:rPr>
      <w:rFonts w:ascii="Courier New" w:hAnsi="Courier New"/>
    </w:rPr>
  </w:style>
  <w:style w:type="paragraph" w:styleId="af6">
    <w:name w:val="Plain Text"/>
    <w:basedOn w:val="a"/>
    <w:link w:val="af5"/>
    <w:rsid w:val="002F6F50"/>
    <w:pPr>
      <w:widowControl/>
      <w:suppressAutoHyphens w:val="0"/>
      <w:autoSpaceDE/>
    </w:pPr>
    <w:rPr>
      <w:rFonts w:ascii="Courier New" w:eastAsiaTheme="minorHAnsi" w:hAnsi="Courier New" w:cstheme="minorBidi"/>
      <w:sz w:val="22"/>
      <w:szCs w:val="22"/>
    </w:rPr>
  </w:style>
  <w:style w:type="character" w:customStyle="1" w:styleId="16">
    <w:name w:val="Текст Знак1"/>
    <w:basedOn w:val="a0"/>
    <w:semiHidden/>
    <w:rsid w:val="002F6F50"/>
    <w:rPr>
      <w:rFonts w:ascii="Consolas" w:eastAsia="Times New Roman" w:hAnsi="Consolas" w:cs="Consolas"/>
      <w:sz w:val="21"/>
      <w:szCs w:val="21"/>
    </w:rPr>
  </w:style>
  <w:style w:type="paragraph" w:customStyle="1" w:styleId="17">
    <w:name w:val="Знак Знак1 Знак Знак"/>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30">
    <w:name w:val="Знак Знак1 Знак Знак3"/>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af7">
    <w:name w:val="Прижатый влево"/>
    <w:basedOn w:val="a"/>
    <w:next w:val="a"/>
    <w:uiPriority w:val="99"/>
    <w:qFormat/>
    <w:rsid w:val="002F6F50"/>
    <w:pPr>
      <w:widowControl/>
      <w:suppressAutoHyphens w:val="0"/>
      <w:autoSpaceDN w:val="0"/>
      <w:adjustRightInd w:val="0"/>
    </w:pPr>
    <w:rPr>
      <w:rFonts w:ascii="Arial" w:hAnsi="Arial"/>
      <w:lang w:eastAsia="ru-RU"/>
    </w:rPr>
  </w:style>
  <w:style w:type="character" w:customStyle="1" w:styleId="36">
    <w:name w:val="Знак Знак3"/>
    <w:rsid w:val="002F6F50"/>
    <w:rPr>
      <w:lang w:val="ru-RU" w:eastAsia="ru-RU"/>
    </w:rPr>
  </w:style>
  <w:style w:type="character" w:customStyle="1" w:styleId="af8">
    <w:name w:val="Знак Знак"/>
    <w:locked/>
    <w:rsid w:val="002F6F50"/>
    <w:rPr>
      <w:sz w:val="26"/>
      <w:lang w:val="ru-RU" w:eastAsia="ru-RU"/>
    </w:rPr>
  </w:style>
  <w:style w:type="paragraph" w:customStyle="1" w:styleId="18">
    <w:name w:val="Абзац списка1"/>
    <w:aliases w:val="маркированный,List Paragraph"/>
    <w:basedOn w:val="a"/>
    <w:link w:val="af9"/>
    <w:qFormat/>
    <w:rsid w:val="002F6F50"/>
    <w:pPr>
      <w:widowControl/>
      <w:suppressAutoHyphens w:val="0"/>
      <w:autoSpaceDE/>
      <w:spacing w:after="200" w:line="276" w:lineRule="auto"/>
      <w:ind w:left="720"/>
      <w:contextualSpacing/>
    </w:pPr>
    <w:rPr>
      <w:rFonts w:ascii="Calibri" w:hAnsi="Calibri"/>
      <w:sz w:val="22"/>
      <w:szCs w:val="22"/>
    </w:rPr>
  </w:style>
  <w:style w:type="character" w:customStyle="1" w:styleId="af9">
    <w:name w:val="Абзац списка Знак"/>
    <w:aliases w:val="маркированный Знак,Абзац списка1 Знак"/>
    <w:link w:val="18"/>
    <w:locked/>
    <w:rsid w:val="002F6F50"/>
    <w:rPr>
      <w:rFonts w:ascii="Calibri" w:eastAsia="Times New Roman" w:hAnsi="Calibri" w:cs="Times New Roman"/>
    </w:rPr>
  </w:style>
  <w:style w:type="character" w:styleId="afa">
    <w:name w:val="FollowedHyperlink"/>
    <w:rsid w:val="002F6F50"/>
    <w:rPr>
      <w:rFonts w:cs="Times New Roman"/>
      <w:color w:val="800080"/>
      <w:u w:val="single"/>
    </w:rPr>
  </w:style>
  <w:style w:type="paragraph" w:styleId="afb">
    <w:name w:val="Title"/>
    <w:basedOn w:val="a"/>
    <w:link w:val="afc"/>
    <w:qFormat/>
    <w:rsid w:val="002F6F50"/>
    <w:pPr>
      <w:widowControl/>
      <w:suppressAutoHyphens w:val="0"/>
      <w:autoSpaceDE/>
      <w:ind w:left="9294"/>
      <w:jc w:val="center"/>
    </w:pPr>
    <w:rPr>
      <w:sz w:val="26"/>
      <w:szCs w:val="26"/>
      <w:lang w:eastAsia="ru-RU"/>
    </w:rPr>
  </w:style>
  <w:style w:type="character" w:customStyle="1" w:styleId="afc">
    <w:name w:val="Название Знак"/>
    <w:basedOn w:val="a0"/>
    <w:link w:val="afb"/>
    <w:rsid w:val="002F6F50"/>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31">
    <w:name w:val="Знак Знак1 Знак Знак Знак Знак Знак Знак3"/>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afd">
    <w:name w:val="Основной"/>
    <w:basedOn w:val="a"/>
    <w:qFormat/>
    <w:rsid w:val="002F6F50"/>
    <w:pPr>
      <w:widowControl/>
      <w:suppressAutoHyphens w:val="0"/>
      <w:autoSpaceDE/>
      <w:spacing w:after="40"/>
      <w:ind w:firstLine="709"/>
      <w:jc w:val="both"/>
    </w:pPr>
    <w:rPr>
      <w:sz w:val="26"/>
      <w:lang w:eastAsia="ar-SA"/>
    </w:rPr>
  </w:style>
  <w:style w:type="paragraph" w:customStyle="1" w:styleId="ConsNormal">
    <w:name w:val="ConsNormal"/>
    <w:qFormat/>
    <w:rsid w:val="002F6F50"/>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2F6F50"/>
    <w:rPr>
      <w:rFonts w:ascii="Arial" w:hAnsi="Arial"/>
      <w:b/>
      <w:i/>
      <w:sz w:val="28"/>
      <w:lang w:val="ru-RU" w:eastAsia="ru-RU"/>
    </w:rPr>
  </w:style>
  <w:style w:type="character" w:customStyle="1" w:styleId="110">
    <w:name w:val="Знак Знак11"/>
    <w:rsid w:val="002F6F50"/>
    <w:rPr>
      <w:sz w:val="24"/>
    </w:rPr>
  </w:style>
  <w:style w:type="character" w:customStyle="1" w:styleId="100">
    <w:name w:val="Знак Знак10"/>
    <w:locked/>
    <w:rsid w:val="002F6F50"/>
    <w:rPr>
      <w:sz w:val="24"/>
      <w:lang w:val="ru-RU" w:eastAsia="ru-RU"/>
    </w:rPr>
  </w:style>
  <w:style w:type="character" w:customStyle="1" w:styleId="6">
    <w:name w:val="Знак Знак6"/>
    <w:rsid w:val="002F6F50"/>
    <w:rPr>
      <w:lang w:val="ru-RU" w:eastAsia="ru-RU"/>
    </w:rPr>
  </w:style>
  <w:style w:type="paragraph" w:customStyle="1" w:styleId="25">
    <w:name w:val="Знак2"/>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a">
    <w:name w:val="Знак Знак Знак Знак1"/>
    <w:basedOn w:val="a"/>
    <w:qFormat/>
    <w:rsid w:val="002F6F50"/>
    <w:pPr>
      <w:widowControl/>
      <w:suppressAutoHyphens w:val="0"/>
      <w:autoSpaceDE/>
      <w:spacing w:before="100" w:beforeAutospacing="1" w:after="100" w:afterAutospacing="1"/>
    </w:pPr>
    <w:rPr>
      <w:rFonts w:ascii="Tahoma" w:hAnsi="Tahoma" w:cs="Tahoma"/>
      <w:sz w:val="20"/>
      <w:szCs w:val="20"/>
      <w:lang w:val="en-US"/>
    </w:rPr>
  </w:style>
  <w:style w:type="paragraph" w:customStyle="1" w:styleId="26">
    <w:name w:val="Знак Знак Знак Знак Знак Знак2"/>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20">
    <w:name w:val="Знак Знак1 Знак Знак Знак Знак Знак Знак Знак Знак Знак Знак Знак Знак2"/>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11">
    <w:name w:val="Знак Знак1 Знак Знак1"/>
    <w:basedOn w:val="a"/>
    <w:qFormat/>
    <w:rsid w:val="002F6F50"/>
    <w:pPr>
      <w:widowControl/>
      <w:suppressAutoHyphens w:val="0"/>
      <w:autoSpaceDE/>
      <w:spacing w:before="100" w:beforeAutospacing="1" w:after="100" w:afterAutospacing="1"/>
    </w:pPr>
    <w:rPr>
      <w:rFonts w:ascii="Tahoma" w:hAnsi="Tahoma"/>
      <w:sz w:val="20"/>
      <w:szCs w:val="20"/>
      <w:lang w:val="en-US"/>
    </w:rPr>
  </w:style>
  <w:style w:type="character" w:customStyle="1" w:styleId="320">
    <w:name w:val="Знак Знак32"/>
    <w:rsid w:val="002F6F50"/>
    <w:rPr>
      <w:lang w:val="ru-RU" w:eastAsia="ru-RU"/>
    </w:rPr>
  </w:style>
  <w:style w:type="paragraph" w:customStyle="1" w:styleId="112">
    <w:name w:val="Знак Знак1 Знак Знак Знак Знак Знак Знак1"/>
    <w:basedOn w:val="a"/>
    <w:qFormat/>
    <w:rsid w:val="002F6F50"/>
    <w:pPr>
      <w:widowControl/>
      <w:suppressAutoHyphens w:val="0"/>
      <w:autoSpaceDE/>
      <w:spacing w:before="100" w:beforeAutospacing="1" w:after="100" w:afterAutospacing="1"/>
    </w:pPr>
    <w:rPr>
      <w:rFonts w:ascii="Tahoma" w:hAnsi="Tahoma"/>
      <w:sz w:val="20"/>
      <w:szCs w:val="20"/>
      <w:lang w:val="en-US"/>
    </w:rPr>
  </w:style>
  <w:style w:type="character" w:customStyle="1" w:styleId="Heading1Char">
    <w:name w:val="Heading 1 Char"/>
    <w:locked/>
    <w:rsid w:val="002F6F50"/>
    <w:rPr>
      <w:b/>
      <w:caps/>
      <w:sz w:val="26"/>
      <w:lang w:val="ru-RU" w:eastAsia="ru-RU"/>
    </w:rPr>
  </w:style>
  <w:style w:type="character" w:customStyle="1" w:styleId="Heading2Char">
    <w:name w:val="Heading 2 Char"/>
    <w:locked/>
    <w:rsid w:val="002F6F50"/>
    <w:rPr>
      <w:rFonts w:ascii="Arial" w:hAnsi="Arial"/>
      <w:b/>
      <w:i/>
      <w:sz w:val="28"/>
      <w:lang w:val="ru-RU" w:eastAsia="ru-RU"/>
    </w:rPr>
  </w:style>
  <w:style w:type="paragraph" w:customStyle="1" w:styleId="113">
    <w:name w:val="Знак Знак1 Знак Знак Знак Знак Знак Знак Знак Знак1"/>
    <w:basedOn w:val="a"/>
    <w:qFormat/>
    <w:rsid w:val="002F6F50"/>
    <w:pPr>
      <w:widowControl/>
      <w:suppressAutoHyphens w:val="0"/>
      <w:autoSpaceDE/>
      <w:spacing w:before="100" w:beforeAutospacing="1" w:after="100" w:afterAutospacing="1"/>
    </w:pPr>
    <w:rPr>
      <w:rFonts w:ascii="Tahoma" w:hAnsi="Tahoma"/>
      <w:sz w:val="20"/>
      <w:szCs w:val="20"/>
      <w:lang w:val="en-US"/>
    </w:rPr>
  </w:style>
  <w:style w:type="character" w:customStyle="1" w:styleId="BodyTextChar">
    <w:name w:val="Body Text Char"/>
    <w:locked/>
    <w:rsid w:val="002F6F50"/>
    <w:rPr>
      <w:rFonts w:ascii="TimesET" w:hAnsi="TimesET"/>
      <w:sz w:val="24"/>
      <w:lang w:val="ru-RU" w:eastAsia="ru-RU"/>
    </w:rPr>
  </w:style>
  <w:style w:type="character" w:customStyle="1" w:styleId="HeaderChar">
    <w:name w:val="Header Char"/>
    <w:locked/>
    <w:rsid w:val="002F6F50"/>
    <w:rPr>
      <w:sz w:val="24"/>
    </w:rPr>
  </w:style>
  <w:style w:type="character" w:customStyle="1" w:styleId="FooterChar">
    <w:name w:val="Footer Char"/>
    <w:locked/>
    <w:rsid w:val="002F6F50"/>
    <w:rPr>
      <w:sz w:val="24"/>
      <w:lang w:val="ru-RU" w:eastAsia="ru-RU"/>
    </w:rPr>
  </w:style>
  <w:style w:type="character" w:customStyle="1" w:styleId="BodyText2Char">
    <w:name w:val="Body Text 2 Char"/>
    <w:locked/>
    <w:rsid w:val="002F6F50"/>
    <w:rPr>
      <w:b/>
      <w:sz w:val="24"/>
      <w:lang w:val="ru-RU" w:eastAsia="ru-RU"/>
    </w:rPr>
  </w:style>
  <w:style w:type="character" w:customStyle="1" w:styleId="BodyTextIndentChar">
    <w:name w:val="Body Text Indent Char"/>
    <w:locked/>
    <w:rsid w:val="002F6F50"/>
    <w:rPr>
      <w:sz w:val="24"/>
      <w:lang w:val="ru-RU" w:eastAsia="ru-RU"/>
    </w:rPr>
  </w:style>
  <w:style w:type="paragraph" w:customStyle="1" w:styleId="27">
    <w:name w:val="Знак Знак Знак Знак2"/>
    <w:basedOn w:val="a"/>
    <w:qFormat/>
    <w:rsid w:val="002F6F50"/>
    <w:pPr>
      <w:widowControl/>
      <w:suppressAutoHyphens w:val="0"/>
      <w:autoSpaceDE/>
      <w:spacing w:before="100" w:beforeAutospacing="1" w:after="100" w:afterAutospacing="1"/>
    </w:pPr>
    <w:rPr>
      <w:rFonts w:ascii="Tahoma" w:hAnsi="Tahoma" w:cs="Tahoma"/>
      <w:sz w:val="20"/>
      <w:szCs w:val="20"/>
      <w:lang w:val="en-US"/>
    </w:rPr>
  </w:style>
  <w:style w:type="character" w:customStyle="1" w:styleId="FootnoteTextChar1">
    <w:name w:val="Footnote Text Char1"/>
    <w:locked/>
    <w:rsid w:val="002F6F50"/>
    <w:rPr>
      <w:lang w:val="ru-RU" w:eastAsia="ru-RU"/>
    </w:rPr>
  </w:style>
  <w:style w:type="character" w:customStyle="1" w:styleId="BodyText3Char">
    <w:name w:val="Body Text 3 Char"/>
    <w:locked/>
    <w:rsid w:val="002F6F50"/>
    <w:rPr>
      <w:sz w:val="26"/>
      <w:lang w:val="ru-RU" w:eastAsia="ru-RU"/>
    </w:rPr>
  </w:style>
  <w:style w:type="paragraph" w:customStyle="1" w:styleId="121">
    <w:name w:val="Знак Знак1 Знак Знак2"/>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22">
    <w:name w:val="Знак Знак1 Знак Знак Знак Знак Знак Знак2"/>
    <w:basedOn w:val="a"/>
    <w:qFormat/>
    <w:rsid w:val="002F6F50"/>
    <w:pPr>
      <w:widowControl/>
      <w:suppressAutoHyphens w:val="0"/>
      <w:autoSpaceDE/>
      <w:spacing w:before="100" w:beforeAutospacing="1" w:after="100" w:afterAutospacing="1"/>
    </w:pPr>
    <w:rPr>
      <w:rFonts w:ascii="Tahoma" w:hAnsi="Tahoma"/>
      <w:sz w:val="20"/>
      <w:szCs w:val="20"/>
      <w:lang w:val="en-US"/>
    </w:rPr>
  </w:style>
  <w:style w:type="character" w:customStyle="1" w:styleId="1310">
    <w:name w:val="Знак Знак131"/>
    <w:locked/>
    <w:rsid w:val="002F6F50"/>
    <w:rPr>
      <w:rFonts w:ascii="Arial" w:hAnsi="Arial"/>
      <w:b/>
      <w:i/>
      <w:sz w:val="28"/>
      <w:lang w:val="ru-RU" w:eastAsia="ru-RU"/>
    </w:rPr>
  </w:style>
  <w:style w:type="character" w:customStyle="1" w:styleId="1110">
    <w:name w:val="Знак Знак111"/>
    <w:rsid w:val="002F6F50"/>
    <w:rPr>
      <w:sz w:val="24"/>
    </w:rPr>
  </w:style>
  <w:style w:type="character" w:customStyle="1" w:styleId="101">
    <w:name w:val="Знак Знак101"/>
    <w:locked/>
    <w:rsid w:val="002F6F50"/>
    <w:rPr>
      <w:sz w:val="24"/>
      <w:lang w:val="ru-RU" w:eastAsia="ru-RU"/>
    </w:rPr>
  </w:style>
  <w:style w:type="character" w:customStyle="1" w:styleId="61">
    <w:name w:val="Знак Знак61"/>
    <w:rsid w:val="002F6F50"/>
    <w:rPr>
      <w:lang w:val="ru-RU" w:eastAsia="ru-RU"/>
    </w:rPr>
  </w:style>
  <w:style w:type="paragraph" w:customStyle="1" w:styleId="1b">
    <w:name w:val="Знак1"/>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c">
    <w:name w:val="Знак Знак Знак Знак Знак Знак1"/>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14">
    <w:name w:val="Знак Знак1 Знак Знак Знак Знак Знак Знак Знак Знак Знак Знак Знак Знак1"/>
    <w:basedOn w:val="a"/>
    <w:qFormat/>
    <w:rsid w:val="002F6F50"/>
    <w:pPr>
      <w:widowControl/>
      <w:suppressAutoHyphens w:val="0"/>
      <w:autoSpaceDE/>
      <w:spacing w:before="100" w:beforeAutospacing="1" w:after="100" w:afterAutospacing="1"/>
    </w:pPr>
    <w:rPr>
      <w:rFonts w:ascii="Tahoma" w:hAnsi="Tahoma"/>
      <w:sz w:val="20"/>
      <w:szCs w:val="20"/>
      <w:lang w:val="en-US"/>
    </w:rPr>
  </w:style>
  <w:style w:type="character" w:customStyle="1" w:styleId="311">
    <w:name w:val="Знак Знак31"/>
    <w:rsid w:val="002F6F50"/>
    <w:rPr>
      <w:lang w:val="ru-RU" w:eastAsia="ru-RU"/>
    </w:rPr>
  </w:style>
  <w:style w:type="paragraph" w:customStyle="1" w:styleId="1d">
    <w:name w:val="Без интервала1"/>
    <w:link w:val="afe"/>
    <w:qFormat/>
    <w:rsid w:val="002F6F50"/>
    <w:pPr>
      <w:spacing w:after="0" w:line="240" w:lineRule="auto"/>
    </w:pPr>
    <w:rPr>
      <w:rFonts w:ascii="Calibri" w:eastAsia="Times New Roman" w:hAnsi="Calibri" w:cs="Calibri"/>
    </w:rPr>
  </w:style>
  <w:style w:type="character" w:customStyle="1" w:styleId="afe">
    <w:name w:val="Без интервала Знак"/>
    <w:link w:val="1d"/>
    <w:locked/>
    <w:rsid w:val="002F6F50"/>
    <w:rPr>
      <w:rFonts w:ascii="Calibri" w:eastAsia="Times New Roman" w:hAnsi="Calibri" w:cs="Calibri"/>
    </w:rPr>
  </w:style>
  <w:style w:type="character" w:styleId="aff">
    <w:name w:val="Strong"/>
    <w:qFormat/>
    <w:rsid w:val="002F6F50"/>
    <w:rPr>
      <w:rFonts w:cs="Times New Roman"/>
      <w:b/>
    </w:rPr>
  </w:style>
  <w:style w:type="character" w:customStyle="1" w:styleId="small-arrow">
    <w:name w:val="small-arrow"/>
    <w:rsid w:val="002F6F50"/>
    <w:rPr>
      <w:rFonts w:cs="Times New Roman"/>
    </w:rPr>
  </w:style>
  <w:style w:type="paragraph" w:styleId="aff0">
    <w:name w:val="Subtitle"/>
    <w:basedOn w:val="a"/>
    <w:next w:val="a"/>
    <w:link w:val="aff1"/>
    <w:qFormat/>
    <w:rsid w:val="002F6F50"/>
    <w:pPr>
      <w:widowControl/>
      <w:suppressAutoHyphens w:val="0"/>
      <w:autoSpaceDE/>
      <w:spacing w:after="200" w:line="276" w:lineRule="auto"/>
    </w:pPr>
    <w:rPr>
      <w:rFonts w:ascii="Cambria" w:hAnsi="Cambria" w:cs="Cambria"/>
      <w:i/>
      <w:iCs/>
      <w:color w:val="4F81BD"/>
      <w:spacing w:val="15"/>
    </w:rPr>
  </w:style>
  <w:style w:type="character" w:customStyle="1" w:styleId="aff1">
    <w:name w:val="Подзаголовок Знак"/>
    <w:basedOn w:val="a0"/>
    <w:link w:val="aff0"/>
    <w:rsid w:val="002F6F50"/>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2F6F50"/>
    <w:rPr>
      <w:rFonts w:ascii="Times New Roman" w:eastAsia="Times New Roman" w:hAnsi="Times New Roman"/>
    </w:rPr>
  </w:style>
  <w:style w:type="paragraph" w:styleId="aff3">
    <w:name w:val="annotation text"/>
    <w:basedOn w:val="a"/>
    <w:link w:val="aff2"/>
    <w:semiHidden/>
    <w:rsid w:val="002F6F50"/>
    <w:pPr>
      <w:widowControl/>
      <w:suppressAutoHyphens w:val="0"/>
      <w:autoSpaceDE/>
      <w:ind w:left="567" w:hanging="425"/>
      <w:jc w:val="both"/>
    </w:pPr>
    <w:rPr>
      <w:rFonts w:cstheme="minorBidi"/>
      <w:sz w:val="22"/>
      <w:szCs w:val="22"/>
    </w:rPr>
  </w:style>
  <w:style w:type="character" w:customStyle="1" w:styleId="1e">
    <w:name w:val="Текст примечания Знак1"/>
    <w:basedOn w:val="a0"/>
    <w:semiHidden/>
    <w:rsid w:val="002F6F50"/>
    <w:rPr>
      <w:rFonts w:ascii="Times New Roman" w:eastAsia="Times New Roman" w:hAnsi="Times New Roman" w:cs="Times New Roman"/>
      <w:sz w:val="20"/>
      <w:szCs w:val="20"/>
    </w:rPr>
  </w:style>
  <w:style w:type="character" w:customStyle="1" w:styleId="aff4">
    <w:name w:val="Тема примечания Знак"/>
    <w:link w:val="aff5"/>
    <w:semiHidden/>
    <w:rsid w:val="002F6F50"/>
    <w:rPr>
      <w:rFonts w:ascii="Times New Roman" w:eastAsia="Times New Roman" w:hAnsi="Times New Roman"/>
      <w:b/>
      <w:bCs/>
    </w:rPr>
  </w:style>
  <w:style w:type="paragraph" w:styleId="aff5">
    <w:name w:val="annotation subject"/>
    <w:basedOn w:val="aff3"/>
    <w:next w:val="aff3"/>
    <w:link w:val="aff4"/>
    <w:semiHidden/>
    <w:rsid w:val="002F6F50"/>
    <w:rPr>
      <w:b/>
      <w:bCs/>
    </w:rPr>
  </w:style>
  <w:style w:type="character" w:customStyle="1" w:styleId="1f">
    <w:name w:val="Тема примечания Знак1"/>
    <w:basedOn w:val="1e"/>
    <w:semiHidden/>
    <w:rsid w:val="002F6F50"/>
    <w:rPr>
      <w:rFonts w:ascii="Times New Roman" w:eastAsia="Times New Roman" w:hAnsi="Times New Roman" w:cs="Times New Roman"/>
      <w:b/>
      <w:bCs/>
      <w:sz w:val="20"/>
      <w:szCs w:val="20"/>
    </w:rPr>
  </w:style>
  <w:style w:type="paragraph" w:customStyle="1" w:styleId="37">
    <w:name w:val="Абзац списка3"/>
    <w:basedOn w:val="a"/>
    <w:qFormat/>
    <w:rsid w:val="002F6F50"/>
    <w:pPr>
      <w:widowControl/>
      <w:autoSpaceDE/>
      <w:spacing w:after="200" w:line="276" w:lineRule="auto"/>
      <w:ind w:left="720"/>
    </w:pPr>
    <w:rPr>
      <w:rFonts w:eastAsia="SimSun"/>
      <w:kern w:val="1"/>
      <w:sz w:val="22"/>
      <w:szCs w:val="22"/>
      <w:lang w:eastAsia="ar-SA"/>
    </w:rPr>
  </w:style>
  <w:style w:type="paragraph" w:customStyle="1" w:styleId="ncannounce">
    <w:name w:val="nc_announce"/>
    <w:basedOn w:val="a"/>
    <w:qFormat/>
    <w:rsid w:val="002F6F50"/>
    <w:pPr>
      <w:widowControl/>
      <w:suppressAutoHyphens w:val="0"/>
      <w:autoSpaceDE/>
      <w:spacing w:before="100" w:beforeAutospacing="1" w:after="100" w:afterAutospacing="1"/>
    </w:pPr>
    <w:rPr>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2F6F50"/>
    <w:pPr>
      <w:widowControl/>
      <w:suppressAutoHyphens w:val="0"/>
      <w:autoSpaceDE/>
      <w:spacing w:before="100" w:beforeAutospacing="1" w:after="100" w:afterAutospacing="1"/>
    </w:pPr>
    <w:rPr>
      <w:lang w:eastAsia="ru-RU"/>
    </w:rPr>
  </w:style>
  <w:style w:type="paragraph" w:customStyle="1" w:styleId="western">
    <w:name w:val="western"/>
    <w:basedOn w:val="a"/>
    <w:qFormat/>
    <w:rsid w:val="002F6F50"/>
    <w:pPr>
      <w:widowControl/>
      <w:suppressAutoHyphens w:val="0"/>
      <w:autoSpaceDE/>
      <w:spacing w:before="100" w:beforeAutospacing="1" w:after="100" w:afterAutospacing="1"/>
    </w:pPr>
    <w:rPr>
      <w:lang w:eastAsia="ru-RU"/>
    </w:rPr>
  </w:style>
  <w:style w:type="character" w:customStyle="1" w:styleId="FontStyle11">
    <w:name w:val="Font Style11"/>
    <w:uiPriority w:val="99"/>
    <w:rsid w:val="002F6F50"/>
    <w:rPr>
      <w:rFonts w:ascii="Times New Roman" w:hAnsi="Times New Roman"/>
      <w:b/>
      <w:sz w:val="22"/>
    </w:rPr>
  </w:style>
  <w:style w:type="paragraph" w:customStyle="1" w:styleId="Default">
    <w:name w:val="Default"/>
    <w:qFormat/>
    <w:rsid w:val="002F6F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2F6F50"/>
    <w:rPr>
      <w:shd w:val="clear" w:color="auto" w:fill="FFFFFF"/>
    </w:rPr>
  </w:style>
  <w:style w:type="paragraph" w:customStyle="1" w:styleId="Bodytext20">
    <w:name w:val="Body text (2)"/>
    <w:basedOn w:val="a"/>
    <w:link w:val="Bodytext2"/>
    <w:uiPriority w:val="99"/>
    <w:qFormat/>
    <w:rsid w:val="002F6F50"/>
    <w:pPr>
      <w:shd w:val="clear" w:color="auto" w:fill="FFFFFF"/>
      <w:suppressAutoHyphens w:val="0"/>
      <w:autoSpaceDE/>
      <w:spacing w:before="840" w:line="274" w:lineRule="exact"/>
      <w:jc w:val="both"/>
    </w:pPr>
    <w:rPr>
      <w:rFonts w:asciiTheme="minorHAnsi" w:eastAsiaTheme="minorHAnsi" w:hAnsiTheme="minorHAnsi" w:cstheme="minorBidi"/>
      <w:sz w:val="22"/>
      <w:szCs w:val="22"/>
      <w:shd w:val="clear" w:color="auto" w:fill="FFFFFF"/>
    </w:rPr>
  </w:style>
  <w:style w:type="character" w:customStyle="1" w:styleId="WW8Num1z0">
    <w:name w:val="WW8Num1z0"/>
    <w:rsid w:val="002F6F50"/>
    <w:rPr>
      <w:rFonts w:ascii="Symbol" w:hAnsi="Symbol"/>
    </w:rPr>
  </w:style>
  <w:style w:type="paragraph" w:customStyle="1" w:styleId="aff7">
    <w:name w:val="?????????? ???????"/>
    <w:basedOn w:val="a"/>
    <w:qFormat/>
    <w:rsid w:val="002F6F50"/>
    <w:rPr>
      <w:kern w:val="1"/>
      <w:lang w:eastAsia="hi-IN" w:bidi="hi-IN"/>
    </w:rPr>
  </w:style>
  <w:style w:type="character" w:customStyle="1" w:styleId="NoSpacingChar">
    <w:name w:val="No Spacing Char"/>
    <w:locked/>
    <w:rsid w:val="002F6F50"/>
    <w:rPr>
      <w:rFonts w:ascii="Calibri" w:eastAsia="Times New Roman" w:hAnsi="Calibri" w:cs="Times New Roman"/>
    </w:rPr>
  </w:style>
  <w:style w:type="character" w:customStyle="1" w:styleId="aff8">
    <w:name w:val="Схема документа Знак"/>
    <w:link w:val="aff9"/>
    <w:semiHidden/>
    <w:rsid w:val="002F6F50"/>
    <w:rPr>
      <w:rFonts w:ascii="Tahoma" w:eastAsia="Times New Roman" w:hAnsi="Tahoma"/>
      <w:shd w:val="clear" w:color="auto" w:fill="000080"/>
    </w:rPr>
  </w:style>
  <w:style w:type="paragraph" w:styleId="aff9">
    <w:name w:val="Document Map"/>
    <w:basedOn w:val="a"/>
    <w:link w:val="aff8"/>
    <w:semiHidden/>
    <w:rsid w:val="002F6F50"/>
    <w:pPr>
      <w:widowControl/>
      <w:shd w:val="clear" w:color="auto" w:fill="000080"/>
      <w:suppressAutoHyphens w:val="0"/>
      <w:autoSpaceDE/>
    </w:pPr>
    <w:rPr>
      <w:rFonts w:ascii="Tahoma" w:hAnsi="Tahoma" w:cstheme="minorBidi"/>
      <w:sz w:val="22"/>
      <w:szCs w:val="22"/>
    </w:rPr>
  </w:style>
  <w:style w:type="character" w:customStyle="1" w:styleId="1f0">
    <w:name w:val="Схема документа Знак1"/>
    <w:basedOn w:val="a0"/>
    <w:semiHidden/>
    <w:rsid w:val="002F6F50"/>
    <w:rPr>
      <w:rFonts w:ascii="Tahoma" w:eastAsia="Times New Roman" w:hAnsi="Tahoma" w:cs="Tahoma"/>
      <w:sz w:val="16"/>
      <w:szCs w:val="16"/>
    </w:rPr>
  </w:style>
  <w:style w:type="character" w:customStyle="1" w:styleId="1f1">
    <w:name w:val="Название Знак1"/>
    <w:rsid w:val="002F6F50"/>
    <w:rPr>
      <w:rFonts w:ascii="Cambria" w:hAnsi="Cambria"/>
      <w:color w:val="17365D"/>
      <w:spacing w:val="5"/>
      <w:kern w:val="28"/>
      <w:sz w:val="52"/>
    </w:rPr>
  </w:style>
  <w:style w:type="character" w:customStyle="1" w:styleId="1f2">
    <w:name w:val="Подзаголовок Знак1"/>
    <w:rsid w:val="002F6F50"/>
    <w:rPr>
      <w:rFonts w:ascii="Cambria" w:hAnsi="Cambria"/>
      <w:i/>
      <w:color w:val="4F81BD"/>
      <w:spacing w:val="15"/>
      <w:sz w:val="24"/>
    </w:rPr>
  </w:style>
  <w:style w:type="character" w:customStyle="1" w:styleId="ListParagraphChar">
    <w:name w:val="List Paragraph Char"/>
    <w:aliases w:val="маркированный Char"/>
    <w:locked/>
    <w:rsid w:val="002F6F50"/>
    <w:rPr>
      <w:lang w:val="x-none" w:eastAsia="x-none"/>
    </w:rPr>
  </w:style>
  <w:style w:type="paragraph" w:styleId="affa">
    <w:name w:val="List Paragraph"/>
    <w:basedOn w:val="a"/>
    <w:uiPriority w:val="34"/>
    <w:qFormat/>
    <w:rsid w:val="002F6F50"/>
    <w:pPr>
      <w:widowControl/>
      <w:suppressAutoHyphens w:val="0"/>
      <w:autoSpaceDE/>
      <w:spacing w:after="200" w:line="276" w:lineRule="auto"/>
      <w:ind w:left="720"/>
      <w:contextualSpacing/>
    </w:pPr>
    <w:rPr>
      <w:rFonts w:ascii="Calibri" w:eastAsia="Calibri" w:hAnsi="Calibri"/>
      <w:sz w:val="22"/>
      <w:szCs w:val="22"/>
    </w:rPr>
  </w:style>
  <w:style w:type="paragraph" w:styleId="affb">
    <w:name w:val="endnote text"/>
    <w:basedOn w:val="a"/>
    <w:link w:val="affc"/>
    <w:rsid w:val="002F6F50"/>
    <w:pPr>
      <w:widowControl/>
      <w:suppressAutoHyphens w:val="0"/>
      <w:autoSpaceDE/>
    </w:pPr>
    <w:rPr>
      <w:sz w:val="20"/>
      <w:szCs w:val="20"/>
      <w:lang w:eastAsia="ru-RU"/>
    </w:rPr>
  </w:style>
  <w:style w:type="character" w:customStyle="1" w:styleId="affc">
    <w:name w:val="Текст концевой сноски Знак"/>
    <w:basedOn w:val="a0"/>
    <w:link w:val="affb"/>
    <w:rsid w:val="002F6F50"/>
    <w:rPr>
      <w:rFonts w:ascii="Times New Roman" w:eastAsia="Times New Roman" w:hAnsi="Times New Roman" w:cs="Times New Roman"/>
      <w:sz w:val="20"/>
      <w:szCs w:val="20"/>
      <w:lang w:eastAsia="ru-RU"/>
    </w:rPr>
  </w:style>
  <w:style w:type="character" w:styleId="affd">
    <w:name w:val="endnote reference"/>
    <w:rsid w:val="002F6F50"/>
    <w:rPr>
      <w:vertAlign w:val="superscript"/>
    </w:rPr>
  </w:style>
  <w:style w:type="character" w:styleId="affe">
    <w:name w:val="footnote reference"/>
    <w:semiHidden/>
    <w:unhideWhenUsed/>
    <w:rsid w:val="002F6F50"/>
    <w:rPr>
      <w:vertAlign w:val="superscript"/>
    </w:rPr>
  </w:style>
  <w:style w:type="paragraph" w:customStyle="1" w:styleId="ConsPlusDocList">
    <w:name w:val="ConsPlusDocList"/>
    <w:qFormat/>
    <w:rsid w:val="002F6F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2F6F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2F6F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2F6F5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2F6F50"/>
    <w:pPr>
      <w:keepNext/>
      <w:widowControl/>
      <w:suppressAutoHyphens w:val="0"/>
      <w:autoSpaceDE/>
      <w:jc w:val="center"/>
    </w:pPr>
    <w:rPr>
      <w:rFonts w:ascii="TimesET" w:hAnsi="TimesET"/>
      <w:szCs w:val="20"/>
      <w:lang w:eastAsia="ru-RU"/>
    </w:rPr>
  </w:style>
  <w:style w:type="paragraph" w:customStyle="1" w:styleId="28">
    <w:name w:val="заголовок 2"/>
    <w:basedOn w:val="a"/>
    <w:next w:val="a"/>
    <w:qFormat/>
    <w:rsid w:val="002F6F50"/>
    <w:pPr>
      <w:keepNext/>
      <w:widowControl/>
      <w:suppressAutoHyphens w:val="0"/>
      <w:autoSpaceDE/>
      <w:jc w:val="both"/>
    </w:pPr>
    <w:rPr>
      <w:rFonts w:ascii="TimesEC" w:hAnsi="TimesEC"/>
      <w:szCs w:val="20"/>
      <w:lang w:eastAsia="ru-RU"/>
    </w:rPr>
  </w:style>
  <w:style w:type="table" w:styleId="afff">
    <w:name w:val="Table Grid"/>
    <w:basedOn w:val="a1"/>
    <w:rsid w:val="002F6F5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2"/>
    <w:uiPriority w:val="99"/>
    <w:semiHidden/>
    <w:unhideWhenUsed/>
    <w:rsid w:val="002F6F50"/>
  </w:style>
  <w:style w:type="character" w:customStyle="1" w:styleId="1f4">
    <w:name w:val="Нижний колонтитул Знак1"/>
    <w:semiHidden/>
    <w:rsid w:val="002F6F50"/>
    <w:rPr>
      <w:sz w:val="22"/>
      <w:szCs w:val="22"/>
    </w:rPr>
  </w:style>
  <w:style w:type="character" w:customStyle="1" w:styleId="317">
    <w:name w:val="Основной текст с отступом 3 Знак17"/>
    <w:semiHidden/>
    <w:rsid w:val="002F6F50"/>
    <w:rPr>
      <w:rFonts w:cs="Times New Roman"/>
      <w:sz w:val="16"/>
      <w:szCs w:val="16"/>
    </w:rPr>
  </w:style>
  <w:style w:type="character" w:customStyle="1" w:styleId="316">
    <w:name w:val="Основной текст с отступом 3 Знак16"/>
    <w:semiHidden/>
    <w:rsid w:val="002F6F50"/>
    <w:rPr>
      <w:rFonts w:cs="Times New Roman"/>
      <w:sz w:val="16"/>
      <w:szCs w:val="16"/>
    </w:rPr>
  </w:style>
  <w:style w:type="character" w:customStyle="1" w:styleId="315">
    <w:name w:val="Основной текст с отступом 3 Знак15"/>
    <w:semiHidden/>
    <w:rsid w:val="002F6F50"/>
    <w:rPr>
      <w:rFonts w:cs="Times New Roman"/>
      <w:sz w:val="16"/>
      <w:szCs w:val="16"/>
    </w:rPr>
  </w:style>
  <w:style w:type="character" w:customStyle="1" w:styleId="314">
    <w:name w:val="Основной текст с отступом 3 Знак14"/>
    <w:semiHidden/>
    <w:rsid w:val="002F6F50"/>
    <w:rPr>
      <w:rFonts w:cs="Times New Roman"/>
      <w:sz w:val="16"/>
      <w:szCs w:val="16"/>
    </w:rPr>
  </w:style>
  <w:style w:type="character" w:customStyle="1" w:styleId="313">
    <w:name w:val="Основной текст с отступом 3 Знак13"/>
    <w:semiHidden/>
    <w:rsid w:val="002F6F50"/>
    <w:rPr>
      <w:rFonts w:cs="Times New Roman"/>
      <w:sz w:val="16"/>
      <w:szCs w:val="16"/>
    </w:rPr>
  </w:style>
  <w:style w:type="character" w:customStyle="1" w:styleId="312">
    <w:name w:val="Основной текст с отступом 3 Знак12"/>
    <w:semiHidden/>
    <w:rsid w:val="002F6F50"/>
    <w:rPr>
      <w:rFonts w:cs="Times New Roman"/>
      <w:sz w:val="16"/>
      <w:szCs w:val="16"/>
    </w:rPr>
  </w:style>
  <w:style w:type="character" w:customStyle="1" w:styleId="170">
    <w:name w:val="Текст Знак17"/>
    <w:semiHidden/>
    <w:rsid w:val="002F6F50"/>
    <w:rPr>
      <w:rFonts w:ascii="Courier New" w:hAnsi="Courier New" w:cs="Courier New"/>
      <w:sz w:val="20"/>
      <w:szCs w:val="20"/>
    </w:rPr>
  </w:style>
  <w:style w:type="character" w:customStyle="1" w:styleId="160">
    <w:name w:val="Текст Знак16"/>
    <w:semiHidden/>
    <w:rsid w:val="002F6F50"/>
    <w:rPr>
      <w:rFonts w:ascii="Courier New" w:hAnsi="Courier New" w:cs="Courier New"/>
      <w:sz w:val="20"/>
      <w:szCs w:val="20"/>
    </w:rPr>
  </w:style>
  <w:style w:type="character" w:customStyle="1" w:styleId="150">
    <w:name w:val="Текст Знак15"/>
    <w:semiHidden/>
    <w:rsid w:val="002F6F50"/>
    <w:rPr>
      <w:rFonts w:ascii="Courier New" w:hAnsi="Courier New" w:cs="Courier New"/>
      <w:sz w:val="20"/>
      <w:szCs w:val="20"/>
    </w:rPr>
  </w:style>
  <w:style w:type="character" w:customStyle="1" w:styleId="140">
    <w:name w:val="Текст Знак14"/>
    <w:semiHidden/>
    <w:rsid w:val="002F6F50"/>
    <w:rPr>
      <w:rFonts w:ascii="Courier New" w:hAnsi="Courier New" w:cs="Courier New"/>
      <w:sz w:val="20"/>
      <w:szCs w:val="20"/>
    </w:rPr>
  </w:style>
  <w:style w:type="character" w:customStyle="1" w:styleId="133">
    <w:name w:val="Текст Знак13"/>
    <w:semiHidden/>
    <w:rsid w:val="002F6F50"/>
    <w:rPr>
      <w:rFonts w:ascii="Courier New" w:hAnsi="Courier New" w:cs="Courier New"/>
      <w:sz w:val="20"/>
      <w:szCs w:val="20"/>
    </w:rPr>
  </w:style>
  <w:style w:type="character" w:customStyle="1" w:styleId="123">
    <w:name w:val="Текст Знак12"/>
    <w:semiHidden/>
    <w:rsid w:val="002F6F50"/>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2F6F50"/>
    <w:rPr>
      <w:rFonts w:ascii="Times New Roman" w:hAnsi="Times New Roman"/>
      <w:sz w:val="20"/>
      <w:lang w:val="x-none" w:eastAsia="ru-RU"/>
    </w:rPr>
  </w:style>
  <w:style w:type="paragraph" w:styleId="1f5">
    <w:name w:val="toc 1"/>
    <w:basedOn w:val="a"/>
    <w:next w:val="a"/>
    <w:autoRedefine/>
    <w:semiHidden/>
    <w:rsid w:val="002F6F50"/>
    <w:pPr>
      <w:widowControl/>
      <w:tabs>
        <w:tab w:val="right" w:leader="dot" w:pos="9345"/>
      </w:tabs>
      <w:suppressAutoHyphens w:val="0"/>
      <w:autoSpaceDE/>
      <w:spacing w:line="360" w:lineRule="auto"/>
    </w:pPr>
    <w:rPr>
      <w:sz w:val="28"/>
      <w:lang w:eastAsia="ru-RU"/>
    </w:rPr>
  </w:style>
  <w:style w:type="character" w:customStyle="1" w:styleId="BalloonTextChar">
    <w:name w:val="Balloon Text Char"/>
    <w:semiHidden/>
    <w:locked/>
    <w:rsid w:val="002F6F50"/>
    <w:rPr>
      <w:rFonts w:ascii="Tahoma" w:hAnsi="Tahoma"/>
      <w:sz w:val="16"/>
      <w:lang w:val="ru-RU" w:eastAsia="ru-RU"/>
    </w:rPr>
  </w:style>
  <w:style w:type="paragraph" w:customStyle="1" w:styleId="29">
    <w:name w:val="Без интервала2"/>
    <w:qFormat/>
    <w:rsid w:val="002F6F50"/>
    <w:pPr>
      <w:spacing w:after="0" w:line="240" w:lineRule="auto"/>
    </w:pPr>
    <w:rPr>
      <w:rFonts w:ascii="Calibri" w:eastAsia="Times New Roman" w:hAnsi="Calibri" w:cs="Calibri"/>
    </w:rPr>
  </w:style>
  <w:style w:type="paragraph" w:customStyle="1" w:styleId="Style2">
    <w:name w:val="Style2"/>
    <w:basedOn w:val="a"/>
    <w:uiPriority w:val="99"/>
    <w:semiHidden/>
    <w:qFormat/>
    <w:rsid w:val="002F6F50"/>
    <w:pPr>
      <w:suppressAutoHyphens w:val="0"/>
      <w:autoSpaceDN w:val="0"/>
      <w:adjustRightInd w:val="0"/>
      <w:spacing w:line="295" w:lineRule="exact"/>
      <w:ind w:firstLine="696"/>
      <w:jc w:val="both"/>
    </w:pPr>
    <w:rPr>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2F6F50"/>
  </w:style>
  <w:style w:type="character" w:customStyle="1" w:styleId="1f6">
    <w:name w:val="Основной текст Знак1"/>
    <w:semiHidden/>
    <w:rsid w:val="002F6F50"/>
    <w:rPr>
      <w:sz w:val="24"/>
    </w:rPr>
  </w:style>
  <w:style w:type="character" w:customStyle="1" w:styleId="1f7">
    <w:name w:val="Верхний колонтитул Знак1"/>
    <w:uiPriority w:val="99"/>
    <w:semiHidden/>
    <w:rsid w:val="002F6F50"/>
    <w:rPr>
      <w:sz w:val="24"/>
    </w:rPr>
  </w:style>
  <w:style w:type="character" w:customStyle="1" w:styleId="210">
    <w:name w:val="Основной текст 2 Знак1"/>
    <w:semiHidden/>
    <w:rsid w:val="002F6F50"/>
    <w:rPr>
      <w:sz w:val="24"/>
    </w:rPr>
  </w:style>
  <w:style w:type="character" w:customStyle="1" w:styleId="1f8">
    <w:name w:val="Основной текст с отступом Знак1"/>
    <w:semiHidden/>
    <w:rsid w:val="002F6F50"/>
    <w:rPr>
      <w:sz w:val="24"/>
    </w:rPr>
  </w:style>
  <w:style w:type="character" w:customStyle="1" w:styleId="318">
    <w:name w:val="Основной текст 3 Знак1"/>
    <w:semiHidden/>
    <w:rsid w:val="002F6F50"/>
    <w:rPr>
      <w:sz w:val="16"/>
    </w:rPr>
  </w:style>
  <w:style w:type="character" w:customStyle="1" w:styleId="211">
    <w:name w:val="Основной текст с отступом 2 Знак1"/>
    <w:semiHidden/>
    <w:rsid w:val="002F6F50"/>
    <w:rPr>
      <w:sz w:val="24"/>
    </w:rPr>
  </w:style>
  <w:style w:type="character" w:customStyle="1" w:styleId="3110">
    <w:name w:val="Основной текст с отступом 3 Знак11"/>
    <w:semiHidden/>
    <w:rsid w:val="002F6F50"/>
    <w:rPr>
      <w:sz w:val="16"/>
    </w:rPr>
  </w:style>
  <w:style w:type="character" w:customStyle="1" w:styleId="116">
    <w:name w:val="Текст Знак11"/>
    <w:semiHidden/>
    <w:rsid w:val="002F6F50"/>
    <w:rPr>
      <w:rFonts w:ascii="Consolas" w:hAnsi="Consolas"/>
      <w:sz w:val="21"/>
    </w:rPr>
  </w:style>
  <w:style w:type="character" w:customStyle="1" w:styleId="1f9">
    <w:name w:val="Текст концевой сноски Знак1"/>
    <w:semiHidden/>
    <w:rsid w:val="002F6F50"/>
    <w:rPr>
      <w:sz w:val="20"/>
      <w:szCs w:val="20"/>
    </w:rPr>
  </w:style>
  <w:style w:type="character" w:customStyle="1" w:styleId="extended-textshort">
    <w:name w:val="extended-text__short"/>
    <w:basedOn w:val="a0"/>
    <w:rsid w:val="002F6F50"/>
  </w:style>
  <w:style w:type="character" w:customStyle="1" w:styleId="extended-textfull">
    <w:name w:val="extended-text__full"/>
    <w:basedOn w:val="a0"/>
    <w:rsid w:val="002F6F50"/>
  </w:style>
  <w:style w:type="character" w:customStyle="1" w:styleId="rvts6">
    <w:name w:val="rvts6"/>
    <w:basedOn w:val="a0"/>
    <w:rsid w:val="002F6F50"/>
  </w:style>
  <w:style w:type="numbering" w:customStyle="1" w:styleId="2b">
    <w:name w:val="Нет списка2"/>
    <w:next w:val="a2"/>
    <w:uiPriority w:val="99"/>
    <w:semiHidden/>
    <w:unhideWhenUsed/>
    <w:rsid w:val="004974B8"/>
  </w:style>
  <w:style w:type="numbering" w:customStyle="1" w:styleId="124">
    <w:name w:val="Нет списка12"/>
    <w:next w:val="a2"/>
    <w:uiPriority w:val="99"/>
    <w:semiHidden/>
    <w:unhideWhenUsed/>
    <w:rsid w:val="004974B8"/>
  </w:style>
  <w:style w:type="numbering" w:customStyle="1" w:styleId="38">
    <w:name w:val="Нет списка3"/>
    <w:next w:val="a2"/>
    <w:uiPriority w:val="99"/>
    <w:semiHidden/>
    <w:unhideWhenUsed/>
    <w:rsid w:val="004974B8"/>
  </w:style>
  <w:style w:type="table" w:customStyle="1" w:styleId="1fa">
    <w:name w:val="Сетка таблицы1"/>
    <w:basedOn w:val="a1"/>
    <w:next w:val="afff"/>
    <w:rsid w:val="004974B8"/>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4974B8"/>
  </w:style>
  <w:style w:type="numbering" w:customStyle="1" w:styleId="4">
    <w:name w:val="Нет списка4"/>
    <w:next w:val="a2"/>
    <w:uiPriority w:val="99"/>
    <w:semiHidden/>
    <w:unhideWhenUsed/>
    <w:rsid w:val="00D91AC6"/>
  </w:style>
  <w:style w:type="numbering" w:customStyle="1" w:styleId="141">
    <w:name w:val="Нет списка14"/>
    <w:next w:val="a2"/>
    <w:uiPriority w:val="99"/>
    <w:semiHidden/>
    <w:unhideWhenUsed/>
    <w:rsid w:val="00D91AC6"/>
  </w:style>
  <w:style w:type="numbering" w:customStyle="1" w:styleId="51">
    <w:name w:val="Нет списка5"/>
    <w:next w:val="a2"/>
    <w:uiPriority w:val="99"/>
    <w:semiHidden/>
    <w:unhideWhenUsed/>
    <w:rsid w:val="00A16E49"/>
  </w:style>
  <w:style w:type="table" w:customStyle="1" w:styleId="2c">
    <w:name w:val="Сетка таблицы2"/>
    <w:basedOn w:val="a1"/>
    <w:next w:val="afff"/>
    <w:rsid w:val="00A16E49"/>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A16E49"/>
  </w:style>
  <w:style w:type="numbering" w:customStyle="1" w:styleId="60">
    <w:name w:val="Нет списка6"/>
    <w:next w:val="a2"/>
    <w:uiPriority w:val="99"/>
    <w:semiHidden/>
    <w:unhideWhenUsed/>
    <w:rsid w:val="00EB7F06"/>
  </w:style>
  <w:style w:type="table" w:customStyle="1" w:styleId="39">
    <w:name w:val="Сетка таблицы3"/>
    <w:basedOn w:val="a1"/>
    <w:next w:val="afff"/>
    <w:rsid w:val="00EB7F06"/>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EB7F06"/>
  </w:style>
  <w:style w:type="numbering" w:customStyle="1" w:styleId="7">
    <w:name w:val="Нет списка7"/>
    <w:next w:val="a2"/>
    <w:uiPriority w:val="99"/>
    <w:semiHidden/>
    <w:unhideWhenUsed/>
    <w:rsid w:val="0001116D"/>
  </w:style>
  <w:style w:type="table" w:customStyle="1" w:styleId="40">
    <w:name w:val="Сетка таблицы4"/>
    <w:basedOn w:val="a1"/>
    <w:next w:val="afff"/>
    <w:rsid w:val="0001116D"/>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01116D"/>
  </w:style>
  <w:style w:type="numbering" w:customStyle="1" w:styleId="8">
    <w:name w:val="Нет списка8"/>
    <w:next w:val="a2"/>
    <w:uiPriority w:val="99"/>
    <w:semiHidden/>
    <w:unhideWhenUsed/>
    <w:rsid w:val="00F432C6"/>
  </w:style>
  <w:style w:type="table" w:customStyle="1" w:styleId="52">
    <w:name w:val="Сетка таблицы5"/>
    <w:basedOn w:val="a1"/>
    <w:next w:val="afff"/>
    <w:rsid w:val="00F432C6"/>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F432C6"/>
  </w:style>
  <w:style w:type="numbering" w:customStyle="1" w:styleId="9">
    <w:name w:val="Нет списка9"/>
    <w:next w:val="a2"/>
    <w:uiPriority w:val="99"/>
    <w:semiHidden/>
    <w:unhideWhenUsed/>
    <w:rsid w:val="00F432C6"/>
  </w:style>
  <w:style w:type="table" w:customStyle="1" w:styleId="62">
    <w:name w:val="Сетка таблицы6"/>
    <w:basedOn w:val="a1"/>
    <w:next w:val="afff"/>
    <w:rsid w:val="00F432C6"/>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43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F97"/>
    <w:pPr>
      <w:widowControl w:val="0"/>
      <w:suppressAutoHyphens/>
      <w:autoSpaceDE w:val="0"/>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2F6F50"/>
    <w:pPr>
      <w:keepNext/>
      <w:widowControl/>
      <w:suppressAutoHyphens w:val="0"/>
      <w:autoSpaceDE/>
      <w:jc w:val="center"/>
      <w:outlineLvl w:val="0"/>
    </w:pPr>
    <w:rPr>
      <w:b/>
      <w:caps/>
      <w:sz w:val="26"/>
      <w:szCs w:val="26"/>
      <w:lang w:eastAsia="ru-RU"/>
    </w:rPr>
  </w:style>
  <w:style w:type="paragraph" w:styleId="2">
    <w:name w:val="heading 2"/>
    <w:basedOn w:val="a"/>
    <w:next w:val="a"/>
    <w:link w:val="20"/>
    <w:qFormat/>
    <w:rsid w:val="002F6F50"/>
    <w:pPr>
      <w:keepNext/>
      <w:widowControl/>
      <w:suppressAutoHyphens w:val="0"/>
      <w:autoSpaceDE/>
      <w:spacing w:before="240" w:after="60"/>
      <w:outlineLvl w:val="1"/>
    </w:pPr>
    <w:rPr>
      <w:rFonts w:ascii="Arial" w:hAnsi="Arial" w:cs="Arial"/>
      <w:b/>
      <w:bCs/>
      <w:i/>
      <w:iCs/>
      <w:sz w:val="28"/>
      <w:szCs w:val="28"/>
      <w:lang w:eastAsia="ru-RU"/>
    </w:rPr>
  </w:style>
  <w:style w:type="paragraph" w:styleId="3">
    <w:name w:val="heading 3"/>
    <w:basedOn w:val="a"/>
    <w:link w:val="30"/>
    <w:qFormat/>
    <w:rsid w:val="002F6F50"/>
    <w:pPr>
      <w:widowControl/>
      <w:suppressAutoHyphens w:val="0"/>
      <w:autoSpaceDE/>
      <w:spacing w:before="100" w:beforeAutospacing="1" w:after="100" w:afterAutospacing="1"/>
      <w:outlineLvl w:val="2"/>
    </w:pPr>
    <w:rPr>
      <w:b/>
      <w:bCs/>
      <w:sz w:val="27"/>
      <w:szCs w:val="27"/>
      <w:lang w:eastAsia="ru-RU"/>
    </w:rPr>
  </w:style>
  <w:style w:type="paragraph" w:styleId="5">
    <w:name w:val="heading 5"/>
    <w:basedOn w:val="a"/>
    <w:next w:val="a"/>
    <w:link w:val="50"/>
    <w:qFormat/>
    <w:rsid w:val="002F6F50"/>
    <w:pPr>
      <w:keepNext/>
      <w:keepLines/>
      <w:widowControl/>
      <w:suppressAutoHyphens w:val="0"/>
      <w:autoSpaceDE/>
      <w:spacing w:before="200"/>
      <w:outlineLvl w:val="4"/>
    </w:pPr>
    <w:rPr>
      <w:rFonts w:ascii="Cambria" w:hAnsi="Cambria"/>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4FF"/>
    <w:pPr>
      <w:tabs>
        <w:tab w:val="center" w:pos="4677"/>
        <w:tab w:val="right" w:pos="9355"/>
      </w:tabs>
    </w:pPr>
  </w:style>
  <w:style w:type="character" w:customStyle="1" w:styleId="a4">
    <w:name w:val="Верхний колонтитул Знак"/>
    <w:basedOn w:val="a0"/>
    <w:link w:val="a3"/>
    <w:uiPriority w:val="99"/>
    <w:rsid w:val="00B964FF"/>
    <w:rPr>
      <w:rFonts w:ascii="Times New Roman" w:eastAsia="Times New Roman" w:hAnsi="Times New Roman" w:cs="Times New Roman"/>
      <w:sz w:val="24"/>
      <w:szCs w:val="24"/>
    </w:rPr>
  </w:style>
  <w:style w:type="paragraph" w:styleId="a5">
    <w:name w:val="footer"/>
    <w:basedOn w:val="a"/>
    <w:link w:val="a6"/>
    <w:unhideWhenUsed/>
    <w:rsid w:val="00B964FF"/>
    <w:pPr>
      <w:tabs>
        <w:tab w:val="center" w:pos="4677"/>
        <w:tab w:val="right" w:pos="9355"/>
      </w:tabs>
    </w:pPr>
  </w:style>
  <w:style w:type="character" w:customStyle="1" w:styleId="a6">
    <w:name w:val="Нижний колонтитул Знак"/>
    <w:basedOn w:val="a0"/>
    <w:link w:val="a5"/>
    <w:rsid w:val="00B964FF"/>
    <w:rPr>
      <w:rFonts w:ascii="Times New Roman" w:eastAsia="Times New Roman" w:hAnsi="Times New Roman" w:cs="Times New Roman"/>
      <w:sz w:val="24"/>
      <w:szCs w:val="24"/>
    </w:rPr>
  </w:style>
  <w:style w:type="paragraph" w:styleId="31">
    <w:name w:val="Body Text 3"/>
    <w:basedOn w:val="a"/>
    <w:link w:val="32"/>
    <w:rsid w:val="00B964FF"/>
    <w:pPr>
      <w:widowControl/>
      <w:suppressAutoHyphens w:val="0"/>
      <w:autoSpaceDE/>
      <w:spacing w:after="120" w:line="276" w:lineRule="auto"/>
    </w:pPr>
    <w:rPr>
      <w:rFonts w:ascii="Calibri" w:eastAsia="Calibri" w:hAnsi="Calibri"/>
      <w:sz w:val="16"/>
      <w:szCs w:val="16"/>
    </w:rPr>
  </w:style>
  <w:style w:type="character" w:customStyle="1" w:styleId="32">
    <w:name w:val="Основной текст 3 Знак"/>
    <w:basedOn w:val="a0"/>
    <w:link w:val="31"/>
    <w:rsid w:val="00B964FF"/>
    <w:rPr>
      <w:rFonts w:ascii="Calibri" w:eastAsia="Calibri" w:hAnsi="Calibri" w:cs="Times New Roman"/>
      <w:sz w:val="16"/>
      <w:szCs w:val="16"/>
    </w:rPr>
  </w:style>
  <w:style w:type="paragraph" w:customStyle="1" w:styleId="ConsPlusNormal">
    <w:name w:val="ConsPlusNormal"/>
    <w:qFormat/>
    <w:rsid w:val="006078D0"/>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2F6F50"/>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2F6F50"/>
    <w:rPr>
      <w:rFonts w:ascii="Arial" w:eastAsia="Times New Roman" w:hAnsi="Arial" w:cs="Arial"/>
      <w:b/>
      <w:bCs/>
      <w:i/>
      <w:iCs/>
      <w:sz w:val="28"/>
      <w:szCs w:val="28"/>
      <w:lang w:eastAsia="ru-RU"/>
    </w:rPr>
  </w:style>
  <w:style w:type="character" w:customStyle="1" w:styleId="30">
    <w:name w:val="Заголовок 3 Знак"/>
    <w:basedOn w:val="a0"/>
    <w:link w:val="3"/>
    <w:rsid w:val="002F6F5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2F6F50"/>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2F6F50"/>
  </w:style>
  <w:style w:type="paragraph" w:customStyle="1" w:styleId="ConsPlusNonformat">
    <w:name w:val="ConsPlusNonformat"/>
    <w:qFormat/>
    <w:rsid w:val="002F6F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styleId="a7">
    <w:name w:val="Body Text"/>
    <w:basedOn w:val="a"/>
    <w:link w:val="a8"/>
    <w:rsid w:val="002F6F50"/>
    <w:pPr>
      <w:widowControl/>
      <w:suppressAutoHyphens w:val="0"/>
      <w:autoSpaceDE/>
      <w:jc w:val="both"/>
    </w:pPr>
    <w:rPr>
      <w:rFonts w:ascii="TimesET" w:hAnsi="TimesET"/>
      <w:lang w:eastAsia="ru-RU"/>
    </w:rPr>
  </w:style>
  <w:style w:type="character" w:customStyle="1" w:styleId="a8">
    <w:name w:val="Основной текст Знак"/>
    <w:basedOn w:val="a0"/>
    <w:link w:val="a7"/>
    <w:rsid w:val="002F6F50"/>
    <w:rPr>
      <w:rFonts w:ascii="TimesET" w:eastAsia="Times New Roman" w:hAnsi="TimesET" w:cs="Times New Roman"/>
      <w:sz w:val="24"/>
      <w:szCs w:val="24"/>
      <w:lang w:eastAsia="ru-RU"/>
    </w:rPr>
  </w:style>
  <w:style w:type="character" w:styleId="a9">
    <w:name w:val="page number"/>
    <w:rsid w:val="002F6F50"/>
    <w:rPr>
      <w:rFonts w:cs="Times New Roman"/>
    </w:rPr>
  </w:style>
  <w:style w:type="paragraph" w:styleId="21">
    <w:name w:val="Body Text 2"/>
    <w:basedOn w:val="a"/>
    <w:link w:val="22"/>
    <w:rsid w:val="002F6F50"/>
    <w:pPr>
      <w:suppressAutoHyphens w:val="0"/>
      <w:autoSpaceDE/>
      <w:ind w:right="4818"/>
      <w:jc w:val="both"/>
    </w:pPr>
    <w:rPr>
      <w:b/>
      <w:bCs/>
      <w:sz w:val="26"/>
      <w:lang w:eastAsia="ru-RU"/>
    </w:rPr>
  </w:style>
  <w:style w:type="character" w:customStyle="1" w:styleId="22">
    <w:name w:val="Основной текст 2 Знак"/>
    <w:basedOn w:val="a0"/>
    <w:link w:val="21"/>
    <w:rsid w:val="002F6F50"/>
    <w:rPr>
      <w:rFonts w:ascii="Times New Roman" w:eastAsia="Times New Roman" w:hAnsi="Times New Roman" w:cs="Times New Roman"/>
      <w:b/>
      <w:bCs/>
      <w:sz w:val="26"/>
      <w:szCs w:val="24"/>
      <w:lang w:eastAsia="ru-RU"/>
    </w:rPr>
  </w:style>
  <w:style w:type="paragraph" w:styleId="aa">
    <w:name w:val="Body Text Indent"/>
    <w:basedOn w:val="a"/>
    <w:link w:val="ab"/>
    <w:rsid w:val="002F6F50"/>
    <w:pPr>
      <w:suppressAutoHyphens w:val="0"/>
      <w:autoSpaceDE/>
      <w:ind w:firstLine="709"/>
      <w:jc w:val="both"/>
    </w:pPr>
    <w:rPr>
      <w:sz w:val="26"/>
      <w:lang w:eastAsia="ru-RU"/>
    </w:rPr>
  </w:style>
  <w:style w:type="character" w:customStyle="1" w:styleId="ab">
    <w:name w:val="Основной текст с отступом Знак"/>
    <w:basedOn w:val="a0"/>
    <w:link w:val="aa"/>
    <w:rsid w:val="002F6F50"/>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2F6F50"/>
    <w:rPr>
      <w:rFonts w:ascii="Tahoma" w:eastAsia="Times New Roman" w:hAnsi="Tahoma" w:cs="Tahoma"/>
      <w:sz w:val="16"/>
      <w:szCs w:val="16"/>
    </w:rPr>
  </w:style>
  <w:style w:type="paragraph" w:styleId="ad">
    <w:name w:val="Balloon Text"/>
    <w:basedOn w:val="a"/>
    <w:link w:val="ac"/>
    <w:semiHidden/>
    <w:rsid w:val="002F6F50"/>
    <w:pPr>
      <w:widowControl/>
      <w:suppressAutoHyphens w:val="0"/>
      <w:autoSpaceDE/>
    </w:pPr>
    <w:rPr>
      <w:rFonts w:ascii="Tahoma" w:hAnsi="Tahoma" w:cs="Tahoma"/>
      <w:sz w:val="16"/>
      <w:szCs w:val="16"/>
    </w:rPr>
  </w:style>
  <w:style w:type="character" w:customStyle="1" w:styleId="13">
    <w:name w:val="Текст выноски Знак1"/>
    <w:basedOn w:val="a0"/>
    <w:semiHidden/>
    <w:rsid w:val="002F6F50"/>
    <w:rPr>
      <w:rFonts w:ascii="Tahoma" w:eastAsia="Times New Roman" w:hAnsi="Tahoma" w:cs="Tahoma"/>
      <w:sz w:val="16"/>
      <w:szCs w:val="16"/>
    </w:rPr>
  </w:style>
  <w:style w:type="paragraph" w:customStyle="1" w:styleId="ae">
    <w:name w:val="Знак Знак Знак Знак"/>
    <w:basedOn w:val="a"/>
    <w:qFormat/>
    <w:rsid w:val="002F6F50"/>
    <w:pPr>
      <w:widowControl/>
      <w:suppressAutoHyphens w:val="0"/>
      <w:autoSpaceDE/>
      <w:spacing w:before="100" w:beforeAutospacing="1" w:after="100" w:afterAutospacing="1"/>
    </w:pPr>
    <w:rPr>
      <w:rFonts w:ascii="Tahoma" w:hAnsi="Tahoma" w:cs="Tahoma"/>
      <w:sz w:val="20"/>
      <w:szCs w:val="20"/>
      <w:lang w:val="en-US"/>
    </w:rPr>
  </w:style>
  <w:style w:type="character" w:styleId="af">
    <w:name w:val="Hyperlink"/>
    <w:rsid w:val="002F6F50"/>
    <w:rPr>
      <w:rFonts w:cs="Times New Roman"/>
      <w:color w:val="0000FF"/>
      <w:u w:val="single"/>
    </w:rPr>
  </w:style>
  <w:style w:type="paragraph" w:customStyle="1" w:styleId="af0">
    <w:name w:val="Знак"/>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ConsPlusTitle">
    <w:name w:val="ConsPlusTitle"/>
    <w:qFormat/>
    <w:rsid w:val="002F6F50"/>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2F6F50"/>
    <w:pPr>
      <w:widowControl/>
      <w:suppressAutoHyphens w:val="0"/>
      <w:autoSpaceDE/>
      <w:spacing w:before="100" w:beforeAutospacing="1" w:after="100" w:afterAutospacing="1"/>
    </w:pPr>
    <w:rPr>
      <w:rFonts w:ascii="Tahoma"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2F6F50"/>
    <w:pPr>
      <w:widowControl/>
      <w:suppressAutoHyphens w:val="0"/>
      <w:autoSpaceDE/>
      <w:spacing w:before="100" w:beforeAutospacing="1" w:after="100" w:afterAutospacing="1"/>
    </w:pPr>
    <w:rPr>
      <w:rFonts w:ascii="Tahoma" w:hAnsi="Tahoma"/>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2F6F50"/>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2F6F50"/>
    <w:pPr>
      <w:widowControl/>
      <w:suppressAutoHyphens w:val="0"/>
      <w:autoSpaceDE/>
    </w:pPr>
    <w:rPr>
      <w:rFonts w:cstheme="minorBidi"/>
      <w:sz w:val="22"/>
      <w:szCs w:val="22"/>
    </w:rPr>
  </w:style>
  <w:style w:type="character" w:customStyle="1" w:styleId="14">
    <w:name w:val="Текст сноски Знак1"/>
    <w:basedOn w:val="a0"/>
    <w:semiHidden/>
    <w:rsid w:val="002F6F50"/>
    <w:rPr>
      <w:rFonts w:ascii="Times New Roman" w:eastAsia="Times New Roman" w:hAnsi="Times New Roman" w:cs="Times New Roman"/>
      <w:sz w:val="20"/>
      <w:szCs w:val="20"/>
    </w:rPr>
  </w:style>
  <w:style w:type="paragraph" w:styleId="23">
    <w:name w:val="Body Text Indent 2"/>
    <w:basedOn w:val="a"/>
    <w:link w:val="24"/>
    <w:rsid w:val="002F6F50"/>
    <w:pPr>
      <w:widowControl/>
      <w:suppressAutoHyphens w:val="0"/>
      <w:autoSpaceDE/>
      <w:ind w:firstLine="720"/>
      <w:jc w:val="both"/>
    </w:pPr>
    <w:rPr>
      <w:sz w:val="26"/>
      <w:szCs w:val="26"/>
      <w:lang w:eastAsia="ru-RU"/>
    </w:rPr>
  </w:style>
  <w:style w:type="character" w:customStyle="1" w:styleId="24">
    <w:name w:val="Основной текст с отступом 2 Знак"/>
    <w:basedOn w:val="a0"/>
    <w:link w:val="23"/>
    <w:rsid w:val="002F6F50"/>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2F6F50"/>
    <w:rPr>
      <w:sz w:val="16"/>
    </w:rPr>
  </w:style>
  <w:style w:type="paragraph" w:styleId="35">
    <w:name w:val="Body Text Indent 3"/>
    <w:basedOn w:val="a"/>
    <w:link w:val="34"/>
    <w:rsid w:val="002F6F50"/>
    <w:pPr>
      <w:widowControl/>
      <w:suppressAutoHyphens w:val="0"/>
      <w:autoSpaceDE/>
      <w:spacing w:after="120"/>
      <w:ind w:left="283"/>
    </w:pPr>
    <w:rPr>
      <w:rFonts w:asciiTheme="minorHAnsi" w:eastAsiaTheme="minorHAnsi" w:hAnsiTheme="minorHAnsi" w:cstheme="minorBidi"/>
      <w:sz w:val="16"/>
      <w:szCs w:val="22"/>
    </w:rPr>
  </w:style>
  <w:style w:type="character" w:customStyle="1" w:styleId="310">
    <w:name w:val="Основной текст с отступом 3 Знак1"/>
    <w:basedOn w:val="a0"/>
    <w:semiHidden/>
    <w:rsid w:val="002F6F50"/>
    <w:rPr>
      <w:rFonts w:ascii="Times New Roman" w:eastAsia="Times New Roman" w:hAnsi="Times New Roman" w:cs="Times New Roman"/>
      <w:sz w:val="16"/>
      <w:szCs w:val="16"/>
    </w:rPr>
  </w:style>
  <w:style w:type="paragraph" w:customStyle="1" w:styleId="ConsPlusCell">
    <w:name w:val="ConsPlusCell"/>
    <w:qFormat/>
    <w:rsid w:val="002F6F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5">
    <w:name w:val="Знак Знак1 Знак Знак Знак Знак Знак Знак Знак Знак Знак Знак Знак Знак"/>
    <w:basedOn w:val="a"/>
    <w:qFormat/>
    <w:rsid w:val="002F6F50"/>
    <w:pPr>
      <w:widowControl/>
      <w:suppressAutoHyphens w:val="0"/>
      <w:autoSpaceDE/>
      <w:spacing w:before="100" w:beforeAutospacing="1" w:after="100" w:afterAutospacing="1"/>
    </w:pPr>
    <w:rPr>
      <w:rFonts w:ascii="Tahoma" w:hAnsi="Tahoma"/>
      <w:sz w:val="20"/>
      <w:szCs w:val="20"/>
      <w:lang w:val="en-US"/>
    </w:rPr>
  </w:style>
  <w:style w:type="character" w:customStyle="1" w:styleId="af5">
    <w:name w:val="Текст Знак"/>
    <w:link w:val="af6"/>
    <w:locked/>
    <w:rsid w:val="002F6F50"/>
    <w:rPr>
      <w:rFonts w:ascii="Courier New" w:hAnsi="Courier New"/>
    </w:rPr>
  </w:style>
  <w:style w:type="paragraph" w:styleId="af6">
    <w:name w:val="Plain Text"/>
    <w:basedOn w:val="a"/>
    <w:link w:val="af5"/>
    <w:rsid w:val="002F6F50"/>
    <w:pPr>
      <w:widowControl/>
      <w:suppressAutoHyphens w:val="0"/>
      <w:autoSpaceDE/>
    </w:pPr>
    <w:rPr>
      <w:rFonts w:ascii="Courier New" w:eastAsiaTheme="minorHAnsi" w:hAnsi="Courier New" w:cstheme="minorBidi"/>
      <w:sz w:val="22"/>
      <w:szCs w:val="22"/>
    </w:rPr>
  </w:style>
  <w:style w:type="character" w:customStyle="1" w:styleId="16">
    <w:name w:val="Текст Знак1"/>
    <w:basedOn w:val="a0"/>
    <w:semiHidden/>
    <w:rsid w:val="002F6F50"/>
    <w:rPr>
      <w:rFonts w:ascii="Consolas" w:eastAsia="Times New Roman" w:hAnsi="Consolas" w:cs="Consolas"/>
      <w:sz w:val="21"/>
      <w:szCs w:val="21"/>
    </w:rPr>
  </w:style>
  <w:style w:type="paragraph" w:customStyle="1" w:styleId="17">
    <w:name w:val="Знак Знак1 Знак Знак"/>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30">
    <w:name w:val="Знак Знак1 Знак Знак3"/>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af7">
    <w:name w:val="Прижатый влево"/>
    <w:basedOn w:val="a"/>
    <w:next w:val="a"/>
    <w:uiPriority w:val="99"/>
    <w:qFormat/>
    <w:rsid w:val="002F6F50"/>
    <w:pPr>
      <w:widowControl/>
      <w:suppressAutoHyphens w:val="0"/>
      <w:autoSpaceDN w:val="0"/>
      <w:adjustRightInd w:val="0"/>
    </w:pPr>
    <w:rPr>
      <w:rFonts w:ascii="Arial" w:hAnsi="Arial"/>
      <w:lang w:eastAsia="ru-RU"/>
    </w:rPr>
  </w:style>
  <w:style w:type="character" w:customStyle="1" w:styleId="36">
    <w:name w:val="Знак Знак3"/>
    <w:rsid w:val="002F6F50"/>
    <w:rPr>
      <w:lang w:val="ru-RU" w:eastAsia="ru-RU"/>
    </w:rPr>
  </w:style>
  <w:style w:type="character" w:customStyle="1" w:styleId="af8">
    <w:name w:val="Знак Знак"/>
    <w:locked/>
    <w:rsid w:val="002F6F50"/>
    <w:rPr>
      <w:sz w:val="26"/>
      <w:lang w:val="ru-RU" w:eastAsia="ru-RU"/>
    </w:rPr>
  </w:style>
  <w:style w:type="paragraph" w:customStyle="1" w:styleId="18">
    <w:name w:val="Абзац списка1"/>
    <w:aliases w:val="маркированный,List Paragraph"/>
    <w:basedOn w:val="a"/>
    <w:link w:val="af9"/>
    <w:qFormat/>
    <w:rsid w:val="002F6F50"/>
    <w:pPr>
      <w:widowControl/>
      <w:suppressAutoHyphens w:val="0"/>
      <w:autoSpaceDE/>
      <w:spacing w:after="200" w:line="276" w:lineRule="auto"/>
      <w:ind w:left="720"/>
      <w:contextualSpacing/>
    </w:pPr>
    <w:rPr>
      <w:rFonts w:ascii="Calibri" w:hAnsi="Calibri"/>
      <w:sz w:val="22"/>
      <w:szCs w:val="22"/>
    </w:rPr>
  </w:style>
  <w:style w:type="character" w:customStyle="1" w:styleId="af9">
    <w:name w:val="Абзац списка Знак"/>
    <w:aliases w:val="маркированный Знак,Абзац списка1 Знак"/>
    <w:link w:val="18"/>
    <w:locked/>
    <w:rsid w:val="002F6F50"/>
    <w:rPr>
      <w:rFonts w:ascii="Calibri" w:eastAsia="Times New Roman" w:hAnsi="Calibri" w:cs="Times New Roman"/>
    </w:rPr>
  </w:style>
  <w:style w:type="character" w:styleId="afa">
    <w:name w:val="FollowedHyperlink"/>
    <w:rsid w:val="002F6F50"/>
    <w:rPr>
      <w:rFonts w:cs="Times New Roman"/>
      <w:color w:val="800080"/>
      <w:u w:val="single"/>
    </w:rPr>
  </w:style>
  <w:style w:type="paragraph" w:styleId="afb">
    <w:name w:val="Title"/>
    <w:basedOn w:val="a"/>
    <w:link w:val="afc"/>
    <w:qFormat/>
    <w:rsid w:val="002F6F50"/>
    <w:pPr>
      <w:widowControl/>
      <w:suppressAutoHyphens w:val="0"/>
      <w:autoSpaceDE/>
      <w:ind w:left="9294"/>
      <w:jc w:val="center"/>
    </w:pPr>
    <w:rPr>
      <w:sz w:val="26"/>
      <w:szCs w:val="26"/>
      <w:lang w:eastAsia="ru-RU"/>
    </w:rPr>
  </w:style>
  <w:style w:type="character" w:customStyle="1" w:styleId="afc">
    <w:name w:val="Название Знак"/>
    <w:basedOn w:val="a0"/>
    <w:link w:val="afb"/>
    <w:rsid w:val="002F6F50"/>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31">
    <w:name w:val="Знак Знак1 Знак Знак Знак Знак Знак Знак3"/>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afd">
    <w:name w:val="Основной"/>
    <w:basedOn w:val="a"/>
    <w:qFormat/>
    <w:rsid w:val="002F6F50"/>
    <w:pPr>
      <w:widowControl/>
      <w:suppressAutoHyphens w:val="0"/>
      <w:autoSpaceDE/>
      <w:spacing w:after="40"/>
      <w:ind w:firstLine="709"/>
      <w:jc w:val="both"/>
    </w:pPr>
    <w:rPr>
      <w:sz w:val="26"/>
      <w:lang w:eastAsia="ar-SA"/>
    </w:rPr>
  </w:style>
  <w:style w:type="paragraph" w:customStyle="1" w:styleId="ConsNormal">
    <w:name w:val="ConsNormal"/>
    <w:qFormat/>
    <w:rsid w:val="002F6F50"/>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2F6F50"/>
    <w:rPr>
      <w:rFonts w:ascii="Arial" w:hAnsi="Arial"/>
      <w:b/>
      <w:i/>
      <w:sz w:val="28"/>
      <w:lang w:val="ru-RU" w:eastAsia="ru-RU"/>
    </w:rPr>
  </w:style>
  <w:style w:type="character" w:customStyle="1" w:styleId="110">
    <w:name w:val="Знак Знак11"/>
    <w:rsid w:val="002F6F50"/>
    <w:rPr>
      <w:sz w:val="24"/>
    </w:rPr>
  </w:style>
  <w:style w:type="character" w:customStyle="1" w:styleId="100">
    <w:name w:val="Знак Знак10"/>
    <w:locked/>
    <w:rsid w:val="002F6F50"/>
    <w:rPr>
      <w:sz w:val="24"/>
      <w:lang w:val="ru-RU" w:eastAsia="ru-RU"/>
    </w:rPr>
  </w:style>
  <w:style w:type="character" w:customStyle="1" w:styleId="6">
    <w:name w:val="Знак Знак6"/>
    <w:rsid w:val="002F6F50"/>
    <w:rPr>
      <w:lang w:val="ru-RU" w:eastAsia="ru-RU"/>
    </w:rPr>
  </w:style>
  <w:style w:type="paragraph" w:customStyle="1" w:styleId="25">
    <w:name w:val="Знак2"/>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a">
    <w:name w:val="Знак Знак Знак Знак1"/>
    <w:basedOn w:val="a"/>
    <w:qFormat/>
    <w:rsid w:val="002F6F50"/>
    <w:pPr>
      <w:widowControl/>
      <w:suppressAutoHyphens w:val="0"/>
      <w:autoSpaceDE/>
      <w:spacing w:before="100" w:beforeAutospacing="1" w:after="100" w:afterAutospacing="1"/>
    </w:pPr>
    <w:rPr>
      <w:rFonts w:ascii="Tahoma" w:hAnsi="Tahoma" w:cs="Tahoma"/>
      <w:sz w:val="20"/>
      <w:szCs w:val="20"/>
      <w:lang w:val="en-US"/>
    </w:rPr>
  </w:style>
  <w:style w:type="paragraph" w:customStyle="1" w:styleId="26">
    <w:name w:val="Знак Знак Знак Знак Знак Знак2"/>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20">
    <w:name w:val="Знак Знак1 Знак Знак Знак Знак Знак Знак Знак Знак Знак Знак Знак Знак2"/>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11">
    <w:name w:val="Знак Знак1 Знак Знак1"/>
    <w:basedOn w:val="a"/>
    <w:qFormat/>
    <w:rsid w:val="002F6F50"/>
    <w:pPr>
      <w:widowControl/>
      <w:suppressAutoHyphens w:val="0"/>
      <w:autoSpaceDE/>
      <w:spacing w:before="100" w:beforeAutospacing="1" w:after="100" w:afterAutospacing="1"/>
    </w:pPr>
    <w:rPr>
      <w:rFonts w:ascii="Tahoma" w:hAnsi="Tahoma"/>
      <w:sz w:val="20"/>
      <w:szCs w:val="20"/>
      <w:lang w:val="en-US"/>
    </w:rPr>
  </w:style>
  <w:style w:type="character" w:customStyle="1" w:styleId="320">
    <w:name w:val="Знак Знак32"/>
    <w:rsid w:val="002F6F50"/>
    <w:rPr>
      <w:lang w:val="ru-RU" w:eastAsia="ru-RU"/>
    </w:rPr>
  </w:style>
  <w:style w:type="paragraph" w:customStyle="1" w:styleId="112">
    <w:name w:val="Знак Знак1 Знак Знак Знак Знак Знак Знак1"/>
    <w:basedOn w:val="a"/>
    <w:qFormat/>
    <w:rsid w:val="002F6F50"/>
    <w:pPr>
      <w:widowControl/>
      <w:suppressAutoHyphens w:val="0"/>
      <w:autoSpaceDE/>
      <w:spacing w:before="100" w:beforeAutospacing="1" w:after="100" w:afterAutospacing="1"/>
    </w:pPr>
    <w:rPr>
      <w:rFonts w:ascii="Tahoma" w:hAnsi="Tahoma"/>
      <w:sz w:val="20"/>
      <w:szCs w:val="20"/>
      <w:lang w:val="en-US"/>
    </w:rPr>
  </w:style>
  <w:style w:type="character" w:customStyle="1" w:styleId="Heading1Char">
    <w:name w:val="Heading 1 Char"/>
    <w:locked/>
    <w:rsid w:val="002F6F50"/>
    <w:rPr>
      <w:b/>
      <w:caps/>
      <w:sz w:val="26"/>
      <w:lang w:val="ru-RU" w:eastAsia="ru-RU"/>
    </w:rPr>
  </w:style>
  <w:style w:type="character" w:customStyle="1" w:styleId="Heading2Char">
    <w:name w:val="Heading 2 Char"/>
    <w:locked/>
    <w:rsid w:val="002F6F50"/>
    <w:rPr>
      <w:rFonts w:ascii="Arial" w:hAnsi="Arial"/>
      <w:b/>
      <w:i/>
      <w:sz w:val="28"/>
      <w:lang w:val="ru-RU" w:eastAsia="ru-RU"/>
    </w:rPr>
  </w:style>
  <w:style w:type="paragraph" w:customStyle="1" w:styleId="113">
    <w:name w:val="Знак Знак1 Знак Знак Знак Знак Знак Знак Знак Знак1"/>
    <w:basedOn w:val="a"/>
    <w:qFormat/>
    <w:rsid w:val="002F6F50"/>
    <w:pPr>
      <w:widowControl/>
      <w:suppressAutoHyphens w:val="0"/>
      <w:autoSpaceDE/>
      <w:spacing w:before="100" w:beforeAutospacing="1" w:after="100" w:afterAutospacing="1"/>
    </w:pPr>
    <w:rPr>
      <w:rFonts w:ascii="Tahoma" w:hAnsi="Tahoma"/>
      <w:sz w:val="20"/>
      <w:szCs w:val="20"/>
      <w:lang w:val="en-US"/>
    </w:rPr>
  </w:style>
  <w:style w:type="character" w:customStyle="1" w:styleId="BodyTextChar">
    <w:name w:val="Body Text Char"/>
    <w:locked/>
    <w:rsid w:val="002F6F50"/>
    <w:rPr>
      <w:rFonts w:ascii="TimesET" w:hAnsi="TimesET"/>
      <w:sz w:val="24"/>
      <w:lang w:val="ru-RU" w:eastAsia="ru-RU"/>
    </w:rPr>
  </w:style>
  <w:style w:type="character" w:customStyle="1" w:styleId="HeaderChar">
    <w:name w:val="Header Char"/>
    <w:locked/>
    <w:rsid w:val="002F6F50"/>
    <w:rPr>
      <w:sz w:val="24"/>
    </w:rPr>
  </w:style>
  <w:style w:type="character" w:customStyle="1" w:styleId="FooterChar">
    <w:name w:val="Footer Char"/>
    <w:locked/>
    <w:rsid w:val="002F6F50"/>
    <w:rPr>
      <w:sz w:val="24"/>
      <w:lang w:val="ru-RU" w:eastAsia="ru-RU"/>
    </w:rPr>
  </w:style>
  <w:style w:type="character" w:customStyle="1" w:styleId="BodyText2Char">
    <w:name w:val="Body Text 2 Char"/>
    <w:locked/>
    <w:rsid w:val="002F6F50"/>
    <w:rPr>
      <w:b/>
      <w:sz w:val="24"/>
      <w:lang w:val="ru-RU" w:eastAsia="ru-RU"/>
    </w:rPr>
  </w:style>
  <w:style w:type="character" w:customStyle="1" w:styleId="BodyTextIndentChar">
    <w:name w:val="Body Text Indent Char"/>
    <w:locked/>
    <w:rsid w:val="002F6F50"/>
    <w:rPr>
      <w:sz w:val="24"/>
      <w:lang w:val="ru-RU" w:eastAsia="ru-RU"/>
    </w:rPr>
  </w:style>
  <w:style w:type="paragraph" w:customStyle="1" w:styleId="27">
    <w:name w:val="Знак Знак Знак Знак2"/>
    <w:basedOn w:val="a"/>
    <w:qFormat/>
    <w:rsid w:val="002F6F50"/>
    <w:pPr>
      <w:widowControl/>
      <w:suppressAutoHyphens w:val="0"/>
      <w:autoSpaceDE/>
      <w:spacing w:before="100" w:beforeAutospacing="1" w:after="100" w:afterAutospacing="1"/>
    </w:pPr>
    <w:rPr>
      <w:rFonts w:ascii="Tahoma" w:hAnsi="Tahoma" w:cs="Tahoma"/>
      <w:sz w:val="20"/>
      <w:szCs w:val="20"/>
      <w:lang w:val="en-US"/>
    </w:rPr>
  </w:style>
  <w:style w:type="character" w:customStyle="1" w:styleId="FootnoteTextChar1">
    <w:name w:val="Footnote Text Char1"/>
    <w:locked/>
    <w:rsid w:val="002F6F50"/>
    <w:rPr>
      <w:lang w:val="ru-RU" w:eastAsia="ru-RU"/>
    </w:rPr>
  </w:style>
  <w:style w:type="character" w:customStyle="1" w:styleId="BodyText3Char">
    <w:name w:val="Body Text 3 Char"/>
    <w:locked/>
    <w:rsid w:val="002F6F50"/>
    <w:rPr>
      <w:sz w:val="26"/>
      <w:lang w:val="ru-RU" w:eastAsia="ru-RU"/>
    </w:rPr>
  </w:style>
  <w:style w:type="paragraph" w:customStyle="1" w:styleId="121">
    <w:name w:val="Знак Знак1 Знак Знак2"/>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22">
    <w:name w:val="Знак Знак1 Знак Знак Знак Знак Знак Знак2"/>
    <w:basedOn w:val="a"/>
    <w:qFormat/>
    <w:rsid w:val="002F6F50"/>
    <w:pPr>
      <w:widowControl/>
      <w:suppressAutoHyphens w:val="0"/>
      <w:autoSpaceDE/>
      <w:spacing w:before="100" w:beforeAutospacing="1" w:after="100" w:afterAutospacing="1"/>
    </w:pPr>
    <w:rPr>
      <w:rFonts w:ascii="Tahoma" w:hAnsi="Tahoma"/>
      <w:sz w:val="20"/>
      <w:szCs w:val="20"/>
      <w:lang w:val="en-US"/>
    </w:rPr>
  </w:style>
  <w:style w:type="character" w:customStyle="1" w:styleId="1310">
    <w:name w:val="Знак Знак131"/>
    <w:locked/>
    <w:rsid w:val="002F6F50"/>
    <w:rPr>
      <w:rFonts w:ascii="Arial" w:hAnsi="Arial"/>
      <w:b/>
      <w:i/>
      <w:sz w:val="28"/>
      <w:lang w:val="ru-RU" w:eastAsia="ru-RU"/>
    </w:rPr>
  </w:style>
  <w:style w:type="character" w:customStyle="1" w:styleId="1110">
    <w:name w:val="Знак Знак111"/>
    <w:rsid w:val="002F6F50"/>
    <w:rPr>
      <w:sz w:val="24"/>
    </w:rPr>
  </w:style>
  <w:style w:type="character" w:customStyle="1" w:styleId="101">
    <w:name w:val="Знак Знак101"/>
    <w:locked/>
    <w:rsid w:val="002F6F50"/>
    <w:rPr>
      <w:sz w:val="24"/>
      <w:lang w:val="ru-RU" w:eastAsia="ru-RU"/>
    </w:rPr>
  </w:style>
  <w:style w:type="character" w:customStyle="1" w:styleId="61">
    <w:name w:val="Знак Знак61"/>
    <w:rsid w:val="002F6F50"/>
    <w:rPr>
      <w:lang w:val="ru-RU" w:eastAsia="ru-RU"/>
    </w:rPr>
  </w:style>
  <w:style w:type="paragraph" w:customStyle="1" w:styleId="1b">
    <w:name w:val="Знак1"/>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c">
    <w:name w:val="Знак Знак Знак Знак Знак Знак1"/>
    <w:basedOn w:val="a"/>
    <w:qFormat/>
    <w:rsid w:val="002F6F50"/>
    <w:pPr>
      <w:widowControl/>
      <w:suppressAutoHyphens w:val="0"/>
      <w:autoSpaceDE/>
      <w:spacing w:before="100" w:beforeAutospacing="1" w:after="100" w:afterAutospacing="1"/>
    </w:pPr>
    <w:rPr>
      <w:rFonts w:ascii="Tahoma" w:hAnsi="Tahoma"/>
      <w:sz w:val="20"/>
      <w:szCs w:val="20"/>
      <w:lang w:val="en-US"/>
    </w:rPr>
  </w:style>
  <w:style w:type="paragraph" w:customStyle="1" w:styleId="114">
    <w:name w:val="Знак Знак1 Знак Знак Знак Знак Знак Знак Знак Знак Знак Знак Знак Знак1"/>
    <w:basedOn w:val="a"/>
    <w:qFormat/>
    <w:rsid w:val="002F6F50"/>
    <w:pPr>
      <w:widowControl/>
      <w:suppressAutoHyphens w:val="0"/>
      <w:autoSpaceDE/>
      <w:spacing w:before="100" w:beforeAutospacing="1" w:after="100" w:afterAutospacing="1"/>
    </w:pPr>
    <w:rPr>
      <w:rFonts w:ascii="Tahoma" w:hAnsi="Tahoma"/>
      <w:sz w:val="20"/>
      <w:szCs w:val="20"/>
      <w:lang w:val="en-US"/>
    </w:rPr>
  </w:style>
  <w:style w:type="character" w:customStyle="1" w:styleId="311">
    <w:name w:val="Знак Знак31"/>
    <w:rsid w:val="002F6F50"/>
    <w:rPr>
      <w:lang w:val="ru-RU" w:eastAsia="ru-RU"/>
    </w:rPr>
  </w:style>
  <w:style w:type="paragraph" w:customStyle="1" w:styleId="1d">
    <w:name w:val="Без интервала1"/>
    <w:link w:val="afe"/>
    <w:qFormat/>
    <w:rsid w:val="002F6F50"/>
    <w:pPr>
      <w:spacing w:after="0" w:line="240" w:lineRule="auto"/>
    </w:pPr>
    <w:rPr>
      <w:rFonts w:ascii="Calibri" w:eastAsia="Times New Roman" w:hAnsi="Calibri" w:cs="Calibri"/>
    </w:rPr>
  </w:style>
  <w:style w:type="character" w:customStyle="1" w:styleId="afe">
    <w:name w:val="Без интервала Знак"/>
    <w:link w:val="1d"/>
    <w:locked/>
    <w:rsid w:val="002F6F50"/>
    <w:rPr>
      <w:rFonts w:ascii="Calibri" w:eastAsia="Times New Roman" w:hAnsi="Calibri" w:cs="Calibri"/>
    </w:rPr>
  </w:style>
  <w:style w:type="character" w:styleId="aff">
    <w:name w:val="Strong"/>
    <w:qFormat/>
    <w:rsid w:val="002F6F50"/>
    <w:rPr>
      <w:rFonts w:cs="Times New Roman"/>
      <w:b/>
    </w:rPr>
  </w:style>
  <w:style w:type="character" w:customStyle="1" w:styleId="small-arrow">
    <w:name w:val="small-arrow"/>
    <w:rsid w:val="002F6F50"/>
    <w:rPr>
      <w:rFonts w:cs="Times New Roman"/>
    </w:rPr>
  </w:style>
  <w:style w:type="paragraph" w:styleId="aff0">
    <w:name w:val="Subtitle"/>
    <w:basedOn w:val="a"/>
    <w:next w:val="a"/>
    <w:link w:val="aff1"/>
    <w:qFormat/>
    <w:rsid w:val="002F6F50"/>
    <w:pPr>
      <w:widowControl/>
      <w:suppressAutoHyphens w:val="0"/>
      <w:autoSpaceDE/>
      <w:spacing w:after="200" w:line="276" w:lineRule="auto"/>
    </w:pPr>
    <w:rPr>
      <w:rFonts w:ascii="Cambria" w:hAnsi="Cambria" w:cs="Cambria"/>
      <w:i/>
      <w:iCs/>
      <w:color w:val="4F81BD"/>
      <w:spacing w:val="15"/>
    </w:rPr>
  </w:style>
  <w:style w:type="character" w:customStyle="1" w:styleId="aff1">
    <w:name w:val="Подзаголовок Знак"/>
    <w:basedOn w:val="a0"/>
    <w:link w:val="aff0"/>
    <w:rsid w:val="002F6F50"/>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2F6F50"/>
    <w:rPr>
      <w:rFonts w:ascii="Times New Roman" w:eastAsia="Times New Roman" w:hAnsi="Times New Roman"/>
    </w:rPr>
  </w:style>
  <w:style w:type="paragraph" w:styleId="aff3">
    <w:name w:val="annotation text"/>
    <w:basedOn w:val="a"/>
    <w:link w:val="aff2"/>
    <w:semiHidden/>
    <w:rsid w:val="002F6F50"/>
    <w:pPr>
      <w:widowControl/>
      <w:suppressAutoHyphens w:val="0"/>
      <w:autoSpaceDE/>
      <w:ind w:left="567" w:hanging="425"/>
      <w:jc w:val="both"/>
    </w:pPr>
    <w:rPr>
      <w:rFonts w:cstheme="minorBidi"/>
      <w:sz w:val="22"/>
      <w:szCs w:val="22"/>
    </w:rPr>
  </w:style>
  <w:style w:type="character" w:customStyle="1" w:styleId="1e">
    <w:name w:val="Текст примечания Знак1"/>
    <w:basedOn w:val="a0"/>
    <w:semiHidden/>
    <w:rsid w:val="002F6F50"/>
    <w:rPr>
      <w:rFonts w:ascii="Times New Roman" w:eastAsia="Times New Roman" w:hAnsi="Times New Roman" w:cs="Times New Roman"/>
      <w:sz w:val="20"/>
      <w:szCs w:val="20"/>
    </w:rPr>
  </w:style>
  <w:style w:type="character" w:customStyle="1" w:styleId="aff4">
    <w:name w:val="Тема примечания Знак"/>
    <w:link w:val="aff5"/>
    <w:semiHidden/>
    <w:rsid w:val="002F6F50"/>
    <w:rPr>
      <w:rFonts w:ascii="Times New Roman" w:eastAsia="Times New Roman" w:hAnsi="Times New Roman"/>
      <w:b/>
      <w:bCs/>
    </w:rPr>
  </w:style>
  <w:style w:type="paragraph" w:styleId="aff5">
    <w:name w:val="annotation subject"/>
    <w:basedOn w:val="aff3"/>
    <w:next w:val="aff3"/>
    <w:link w:val="aff4"/>
    <w:semiHidden/>
    <w:rsid w:val="002F6F50"/>
    <w:rPr>
      <w:b/>
      <w:bCs/>
    </w:rPr>
  </w:style>
  <w:style w:type="character" w:customStyle="1" w:styleId="1f">
    <w:name w:val="Тема примечания Знак1"/>
    <w:basedOn w:val="1e"/>
    <w:semiHidden/>
    <w:rsid w:val="002F6F50"/>
    <w:rPr>
      <w:rFonts w:ascii="Times New Roman" w:eastAsia="Times New Roman" w:hAnsi="Times New Roman" w:cs="Times New Roman"/>
      <w:b/>
      <w:bCs/>
      <w:sz w:val="20"/>
      <w:szCs w:val="20"/>
    </w:rPr>
  </w:style>
  <w:style w:type="paragraph" w:customStyle="1" w:styleId="37">
    <w:name w:val="Абзац списка3"/>
    <w:basedOn w:val="a"/>
    <w:qFormat/>
    <w:rsid w:val="002F6F50"/>
    <w:pPr>
      <w:widowControl/>
      <w:autoSpaceDE/>
      <w:spacing w:after="200" w:line="276" w:lineRule="auto"/>
      <w:ind w:left="720"/>
    </w:pPr>
    <w:rPr>
      <w:rFonts w:eastAsia="SimSun"/>
      <w:kern w:val="1"/>
      <w:sz w:val="22"/>
      <w:szCs w:val="22"/>
      <w:lang w:eastAsia="ar-SA"/>
    </w:rPr>
  </w:style>
  <w:style w:type="paragraph" w:customStyle="1" w:styleId="ncannounce">
    <w:name w:val="nc_announce"/>
    <w:basedOn w:val="a"/>
    <w:qFormat/>
    <w:rsid w:val="002F6F50"/>
    <w:pPr>
      <w:widowControl/>
      <w:suppressAutoHyphens w:val="0"/>
      <w:autoSpaceDE/>
      <w:spacing w:before="100" w:beforeAutospacing="1" w:after="100" w:afterAutospacing="1"/>
    </w:pPr>
    <w:rPr>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2F6F50"/>
    <w:pPr>
      <w:widowControl/>
      <w:suppressAutoHyphens w:val="0"/>
      <w:autoSpaceDE/>
      <w:spacing w:before="100" w:beforeAutospacing="1" w:after="100" w:afterAutospacing="1"/>
    </w:pPr>
    <w:rPr>
      <w:lang w:eastAsia="ru-RU"/>
    </w:rPr>
  </w:style>
  <w:style w:type="paragraph" w:customStyle="1" w:styleId="western">
    <w:name w:val="western"/>
    <w:basedOn w:val="a"/>
    <w:qFormat/>
    <w:rsid w:val="002F6F50"/>
    <w:pPr>
      <w:widowControl/>
      <w:suppressAutoHyphens w:val="0"/>
      <w:autoSpaceDE/>
      <w:spacing w:before="100" w:beforeAutospacing="1" w:after="100" w:afterAutospacing="1"/>
    </w:pPr>
    <w:rPr>
      <w:lang w:eastAsia="ru-RU"/>
    </w:rPr>
  </w:style>
  <w:style w:type="character" w:customStyle="1" w:styleId="FontStyle11">
    <w:name w:val="Font Style11"/>
    <w:uiPriority w:val="99"/>
    <w:rsid w:val="002F6F50"/>
    <w:rPr>
      <w:rFonts w:ascii="Times New Roman" w:hAnsi="Times New Roman"/>
      <w:b/>
      <w:sz w:val="22"/>
    </w:rPr>
  </w:style>
  <w:style w:type="paragraph" w:customStyle="1" w:styleId="Default">
    <w:name w:val="Default"/>
    <w:qFormat/>
    <w:rsid w:val="002F6F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2F6F50"/>
    <w:rPr>
      <w:shd w:val="clear" w:color="auto" w:fill="FFFFFF"/>
    </w:rPr>
  </w:style>
  <w:style w:type="paragraph" w:customStyle="1" w:styleId="Bodytext20">
    <w:name w:val="Body text (2)"/>
    <w:basedOn w:val="a"/>
    <w:link w:val="Bodytext2"/>
    <w:uiPriority w:val="99"/>
    <w:qFormat/>
    <w:rsid w:val="002F6F50"/>
    <w:pPr>
      <w:shd w:val="clear" w:color="auto" w:fill="FFFFFF"/>
      <w:suppressAutoHyphens w:val="0"/>
      <w:autoSpaceDE/>
      <w:spacing w:before="840" w:line="274" w:lineRule="exact"/>
      <w:jc w:val="both"/>
    </w:pPr>
    <w:rPr>
      <w:rFonts w:asciiTheme="minorHAnsi" w:eastAsiaTheme="minorHAnsi" w:hAnsiTheme="minorHAnsi" w:cstheme="minorBidi"/>
      <w:sz w:val="22"/>
      <w:szCs w:val="22"/>
      <w:shd w:val="clear" w:color="auto" w:fill="FFFFFF"/>
    </w:rPr>
  </w:style>
  <w:style w:type="character" w:customStyle="1" w:styleId="WW8Num1z0">
    <w:name w:val="WW8Num1z0"/>
    <w:rsid w:val="002F6F50"/>
    <w:rPr>
      <w:rFonts w:ascii="Symbol" w:hAnsi="Symbol"/>
    </w:rPr>
  </w:style>
  <w:style w:type="paragraph" w:customStyle="1" w:styleId="aff7">
    <w:name w:val="?????????? ???????"/>
    <w:basedOn w:val="a"/>
    <w:qFormat/>
    <w:rsid w:val="002F6F50"/>
    <w:rPr>
      <w:kern w:val="1"/>
      <w:lang w:eastAsia="hi-IN" w:bidi="hi-IN"/>
    </w:rPr>
  </w:style>
  <w:style w:type="character" w:customStyle="1" w:styleId="NoSpacingChar">
    <w:name w:val="No Spacing Char"/>
    <w:locked/>
    <w:rsid w:val="002F6F50"/>
    <w:rPr>
      <w:rFonts w:ascii="Calibri" w:eastAsia="Times New Roman" w:hAnsi="Calibri" w:cs="Times New Roman"/>
    </w:rPr>
  </w:style>
  <w:style w:type="character" w:customStyle="1" w:styleId="aff8">
    <w:name w:val="Схема документа Знак"/>
    <w:link w:val="aff9"/>
    <w:semiHidden/>
    <w:rsid w:val="002F6F50"/>
    <w:rPr>
      <w:rFonts w:ascii="Tahoma" w:eastAsia="Times New Roman" w:hAnsi="Tahoma"/>
      <w:shd w:val="clear" w:color="auto" w:fill="000080"/>
    </w:rPr>
  </w:style>
  <w:style w:type="paragraph" w:styleId="aff9">
    <w:name w:val="Document Map"/>
    <w:basedOn w:val="a"/>
    <w:link w:val="aff8"/>
    <w:semiHidden/>
    <w:rsid w:val="002F6F50"/>
    <w:pPr>
      <w:widowControl/>
      <w:shd w:val="clear" w:color="auto" w:fill="000080"/>
      <w:suppressAutoHyphens w:val="0"/>
      <w:autoSpaceDE/>
    </w:pPr>
    <w:rPr>
      <w:rFonts w:ascii="Tahoma" w:hAnsi="Tahoma" w:cstheme="minorBidi"/>
      <w:sz w:val="22"/>
      <w:szCs w:val="22"/>
    </w:rPr>
  </w:style>
  <w:style w:type="character" w:customStyle="1" w:styleId="1f0">
    <w:name w:val="Схема документа Знак1"/>
    <w:basedOn w:val="a0"/>
    <w:semiHidden/>
    <w:rsid w:val="002F6F50"/>
    <w:rPr>
      <w:rFonts w:ascii="Tahoma" w:eastAsia="Times New Roman" w:hAnsi="Tahoma" w:cs="Tahoma"/>
      <w:sz w:val="16"/>
      <w:szCs w:val="16"/>
    </w:rPr>
  </w:style>
  <w:style w:type="character" w:customStyle="1" w:styleId="1f1">
    <w:name w:val="Название Знак1"/>
    <w:rsid w:val="002F6F50"/>
    <w:rPr>
      <w:rFonts w:ascii="Cambria" w:hAnsi="Cambria"/>
      <w:color w:val="17365D"/>
      <w:spacing w:val="5"/>
      <w:kern w:val="28"/>
      <w:sz w:val="52"/>
    </w:rPr>
  </w:style>
  <w:style w:type="character" w:customStyle="1" w:styleId="1f2">
    <w:name w:val="Подзаголовок Знак1"/>
    <w:rsid w:val="002F6F50"/>
    <w:rPr>
      <w:rFonts w:ascii="Cambria" w:hAnsi="Cambria"/>
      <w:i/>
      <w:color w:val="4F81BD"/>
      <w:spacing w:val="15"/>
      <w:sz w:val="24"/>
    </w:rPr>
  </w:style>
  <w:style w:type="character" w:customStyle="1" w:styleId="ListParagraphChar">
    <w:name w:val="List Paragraph Char"/>
    <w:aliases w:val="маркированный Char"/>
    <w:locked/>
    <w:rsid w:val="002F6F50"/>
    <w:rPr>
      <w:lang w:val="x-none" w:eastAsia="x-none"/>
    </w:rPr>
  </w:style>
  <w:style w:type="paragraph" w:styleId="affa">
    <w:name w:val="List Paragraph"/>
    <w:basedOn w:val="a"/>
    <w:uiPriority w:val="34"/>
    <w:qFormat/>
    <w:rsid w:val="002F6F50"/>
    <w:pPr>
      <w:widowControl/>
      <w:suppressAutoHyphens w:val="0"/>
      <w:autoSpaceDE/>
      <w:spacing w:after="200" w:line="276" w:lineRule="auto"/>
      <w:ind w:left="720"/>
      <w:contextualSpacing/>
    </w:pPr>
    <w:rPr>
      <w:rFonts w:ascii="Calibri" w:eastAsia="Calibri" w:hAnsi="Calibri"/>
      <w:sz w:val="22"/>
      <w:szCs w:val="22"/>
    </w:rPr>
  </w:style>
  <w:style w:type="paragraph" w:styleId="affb">
    <w:name w:val="endnote text"/>
    <w:basedOn w:val="a"/>
    <w:link w:val="affc"/>
    <w:rsid w:val="002F6F50"/>
    <w:pPr>
      <w:widowControl/>
      <w:suppressAutoHyphens w:val="0"/>
      <w:autoSpaceDE/>
    </w:pPr>
    <w:rPr>
      <w:sz w:val="20"/>
      <w:szCs w:val="20"/>
      <w:lang w:eastAsia="ru-RU"/>
    </w:rPr>
  </w:style>
  <w:style w:type="character" w:customStyle="1" w:styleId="affc">
    <w:name w:val="Текст концевой сноски Знак"/>
    <w:basedOn w:val="a0"/>
    <w:link w:val="affb"/>
    <w:rsid w:val="002F6F50"/>
    <w:rPr>
      <w:rFonts w:ascii="Times New Roman" w:eastAsia="Times New Roman" w:hAnsi="Times New Roman" w:cs="Times New Roman"/>
      <w:sz w:val="20"/>
      <w:szCs w:val="20"/>
      <w:lang w:eastAsia="ru-RU"/>
    </w:rPr>
  </w:style>
  <w:style w:type="character" w:styleId="affd">
    <w:name w:val="endnote reference"/>
    <w:rsid w:val="002F6F50"/>
    <w:rPr>
      <w:vertAlign w:val="superscript"/>
    </w:rPr>
  </w:style>
  <w:style w:type="character" w:styleId="affe">
    <w:name w:val="footnote reference"/>
    <w:semiHidden/>
    <w:unhideWhenUsed/>
    <w:rsid w:val="002F6F50"/>
    <w:rPr>
      <w:vertAlign w:val="superscript"/>
    </w:rPr>
  </w:style>
  <w:style w:type="paragraph" w:customStyle="1" w:styleId="ConsPlusDocList">
    <w:name w:val="ConsPlusDocList"/>
    <w:qFormat/>
    <w:rsid w:val="002F6F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2F6F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2F6F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2F6F5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2F6F50"/>
    <w:pPr>
      <w:keepNext/>
      <w:widowControl/>
      <w:suppressAutoHyphens w:val="0"/>
      <w:autoSpaceDE/>
      <w:jc w:val="center"/>
    </w:pPr>
    <w:rPr>
      <w:rFonts w:ascii="TimesET" w:hAnsi="TimesET"/>
      <w:szCs w:val="20"/>
      <w:lang w:eastAsia="ru-RU"/>
    </w:rPr>
  </w:style>
  <w:style w:type="paragraph" w:customStyle="1" w:styleId="28">
    <w:name w:val="заголовок 2"/>
    <w:basedOn w:val="a"/>
    <w:next w:val="a"/>
    <w:qFormat/>
    <w:rsid w:val="002F6F50"/>
    <w:pPr>
      <w:keepNext/>
      <w:widowControl/>
      <w:suppressAutoHyphens w:val="0"/>
      <w:autoSpaceDE/>
      <w:jc w:val="both"/>
    </w:pPr>
    <w:rPr>
      <w:rFonts w:ascii="TimesEC" w:hAnsi="TimesEC"/>
      <w:szCs w:val="20"/>
      <w:lang w:eastAsia="ru-RU"/>
    </w:rPr>
  </w:style>
  <w:style w:type="table" w:styleId="afff">
    <w:name w:val="Table Grid"/>
    <w:basedOn w:val="a1"/>
    <w:rsid w:val="002F6F5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2"/>
    <w:uiPriority w:val="99"/>
    <w:semiHidden/>
    <w:unhideWhenUsed/>
    <w:rsid w:val="002F6F50"/>
  </w:style>
  <w:style w:type="character" w:customStyle="1" w:styleId="1f4">
    <w:name w:val="Нижний колонтитул Знак1"/>
    <w:semiHidden/>
    <w:rsid w:val="002F6F50"/>
    <w:rPr>
      <w:sz w:val="22"/>
      <w:szCs w:val="22"/>
    </w:rPr>
  </w:style>
  <w:style w:type="character" w:customStyle="1" w:styleId="317">
    <w:name w:val="Основной текст с отступом 3 Знак17"/>
    <w:semiHidden/>
    <w:rsid w:val="002F6F50"/>
    <w:rPr>
      <w:rFonts w:cs="Times New Roman"/>
      <w:sz w:val="16"/>
      <w:szCs w:val="16"/>
    </w:rPr>
  </w:style>
  <w:style w:type="character" w:customStyle="1" w:styleId="316">
    <w:name w:val="Основной текст с отступом 3 Знак16"/>
    <w:semiHidden/>
    <w:rsid w:val="002F6F50"/>
    <w:rPr>
      <w:rFonts w:cs="Times New Roman"/>
      <w:sz w:val="16"/>
      <w:szCs w:val="16"/>
    </w:rPr>
  </w:style>
  <w:style w:type="character" w:customStyle="1" w:styleId="315">
    <w:name w:val="Основной текст с отступом 3 Знак15"/>
    <w:semiHidden/>
    <w:rsid w:val="002F6F50"/>
    <w:rPr>
      <w:rFonts w:cs="Times New Roman"/>
      <w:sz w:val="16"/>
      <w:szCs w:val="16"/>
    </w:rPr>
  </w:style>
  <w:style w:type="character" w:customStyle="1" w:styleId="314">
    <w:name w:val="Основной текст с отступом 3 Знак14"/>
    <w:semiHidden/>
    <w:rsid w:val="002F6F50"/>
    <w:rPr>
      <w:rFonts w:cs="Times New Roman"/>
      <w:sz w:val="16"/>
      <w:szCs w:val="16"/>
    </w:rPr>
  </w:style>
  <w:style w:type="character" w:customStyle="1" w:styleId="313">
    <w:name w:val="Основной текст с отступом 3 Знак13"/>
    <w:semiHidden/>
    <w:rsid w:val="002F6F50"/>
    <w:rPr>
      <w:rFonts w:cs="Times New Roman"/>
      <w:sz w:val="16"/>
      <w:szCs w:val="16"/>
    </w:rPr>
  </w:style>
  <w:style w:type="character" w:customStyle="1" w:styleId="312">
    <w:name w:val="Основной текст с отступом 3 Знак12"/>
    <w:semiHidden/>
    <w:rsid w:val="002F6F50"/>
    <w:rPr>
      <w:rFonts w:cs="Times New Roman"/>
      <w:sz w:val="16"/>
      <w:szCs w:val="16"/>
    </w:rPr>
  </w:style>
  <w:style w:type="character" w:customStyle="1" w:styleId="170">
    <w:name w:val="Текст Знак17"/>
    <w:semiHidden/>
    <w:rsid w:val="002F6F50"/>
    <w:rPr>
      <w:rFonts w:ascii="Courier New" w:hAnsi="Courier New" w:cs="Courier New"/>
      <w:sz w:val="20"/>
      <w:szCs w:val="20"/>
    </w:rPr>
  </w:style>
  <w:style w:type="character" w:customStyle="1" w:styleId="160">
    <w:name w:val="Текст Знак16"/>
    <w:semiHidden/>
    <w:rsid w:val="002F6F50"/>
    <w:rPr>
      <w:rFonts w:ascii="Courier New" w:hAnsi="Courier New" w:cs="Courier New"/>
      <w:sz w:val="20"/>
      <w:szCs w:val="20"/>
    </w:rPr>
  </w:style>
  <w:style w:type="character" w:customStyle="1" w:styleId="150">
    <w:name w:val="Текст Знак15"/>
    <w:semiHidden/>
    <w:rsid w:val="002F6F50"/>
    <w:rPr>
      <w:rFonts w:ascii="Courier New" w:hAnsi="Courier New" w:cs="Courier New"/>
      <w:sz w:val="20"/>
      <w:szCs w:val="20"/>
    </w:rPr>
  </w:style>
  <w:style w:type="character" w:customStyle="1" w:styleId="140">
    <w:name w:val="Текст Знак14"/>
    <w:semiHidden/>
    <w:rsid w:val="002F6F50"/>
    <w:rPr>
      <w:rFonts w:ascii="Courier New" w:hAnsi="Courier New" w:cs="Courier New"/>
      <w:sz w:val="20"/>
      <w:szCs w:val="20"/>
    </w:rPr>
  </w:style>
  <w:style w:type="character" w:customStyle="1" w:styleId="133">
    <w:name w:val="Текст Знак13"/>
    <w:semiHidden/>
    <w:rsid w:val="002F6F50"/>
    <w:rPr>
      <w:rFonts w:ascii="Courier New" w:hAnsi="Courier New" w:cs="Courier New"/>
      <w:sz w:val="20"/>
      <w:szCs w:val="20"/>
    </w:rPr>
  </w:style>
  <w:style w:type="character" w:customStyle="1" w:styleId="123">
    <w:name w:val="Текст Знак12"/>
    <w:semiHidden/>
    <w:rsid w:val="002F6F50"/>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2F6F50"/>
    <w:rPr>
      <w:rFonts w:ascii="Times New Roman" w:hAnsi="Times New Roman"/>
      <w:sz w:val="20"/>
      <w:lang w:val="x-none" w:eastAsia="ru-RU"/>
    </w:rPr>
  </w:style>
  <w:style w:type="paragraph" w:styleId="1f5">
    <w:name w:val="toc 1"/>
    <w:basedOn w:val="a"/>
    <w:next w:val="a"/>
    <w:autoRedefine/>
    <w:semiHidden/>
    <w:rsid w:val="002F6F50"/>
    <w:pPr>
      <w:widowControl/>
      <w:tabs>
        <w:tab w:val="right" w:leader="dot" w:pos="9345"/>
      </w:tabs>
      <w:suppressAutoHyphens w:val="0"/>
      <w:autoSpaceDE/>
      <w:spacing w:line="360" w:lineRule="auto"/>
    </w:pPr>
    <w:rPr>
      <w:sz w:val="28"/>
      <w:lang w:eastAsia="ru-RU"/>
    </w:rPr>
  </w:style>
  <w:style w:type="character" w:customStyle="1" w:styleId="BalloonTextChar">
    <w:name w:val="Balloon Text Char"/>
    <w:semiHidden/>
    <w:locked/>
    <w:rsid w:val="002F6F50"/>
    <w:rPr>
      <w:rFonts w:ascii="Tahoma" w:hAnsi="Tahoma"/>
      <w:sz w:val="16"/>
      <w:lang w:val="ru-RU" w:eastAsia="ru-RU"/>
    </w:rPr>
  </w:style>
  <w:style w:type="paragraph" w:customStyle="1" w:styleId="29">
    <w:name w:val="Без интервала2"/>
    <w:qFormat/>
    <w:rsid w:val="002F6F50"/>
    <w:pPr>
      <w:spacing w:after="0" w:line="240" w:lineRule="auto"/>
    </w:pPr>
    <w:rPr>
      <w:rFonts w:ascii="Calibri" w:eastAsia="Times New Roman" w:hAnsi="Calibri" w:cs="Calibri"/>
    </w:rPr>
  </w:style>
  <w:style w:type="paragraph" w:customStyle="1" w:styleId="Style2">
    <w:name w:val="Style2"/>
    <w:basedOn w:val="a"/>
    <w:uiPriority w:val="99"/>
    <w:semiHidden/>
    <w:qFormat/>
    <w:rsid w:val="002F6F50"/>
    <w:pPr>
      <w:suppressAutoHyphens w:val="0"/>
      <w:autoSpaceDN w:val="0"/>
      <w:adjustRightInd w:val="0"/>
      <w:spacing w:line="295" w:lineRule="exact"/>
      <w:ind w:firstLine="696"/>
      <w:jc w:val="both"/>
    </w:pPr>
    <w:rPr>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2F6F50"/>
  </w:style>
  <w:style w:type="character" w:customStyle="1" w:styleId="1f6">
    <w:name w:val="Основной текст Знак1"/>
    <w:semiHidden/>
    <w:rsid w:val="002F6F50"/>
    <w:rPr>
      <w:sz w:val="24"/>
    </w:rPr>
  </w:style>
  <w:style w:type="character" w:customStyle="1" w:styleId="1f7">
    <w:name w:val="Верхний колонтитул Знак1"/>
    <w:uiPriority w:val="99"/>
    <w:semiHidden/>
    <w:rsid w:val="002F6F50"/>
    <w:rPr>
      <w:sz w:val="24"/>
    </w:rPr>
  </w:style>
  <w:style w:type="character" w:customStyle="1" w:styleId="210">
    <w:name w:val="Основной текст 2 Знак1"/>
    <w:semiHidden/>
    <w:rsid w:val="002F6F50"/>
    <w:rPr>
      <w:sz w:val="24"/>
    </w:rPr>
  </w:style>
  <w:style w:type="character" w:customStyle="1" w:styleId="1f8">
    <w:name w:val="Основной текст с отступом Знак1"/>
    <w:semiHidden/>
    <w:rsid w:val="002F6F50"/>
    <w:rPr>
      <w:sz w:val="24"/>
    </w:rPr>
  </w:style>
  <w:style w:type="character" w:customStyle="1" w:styleId="318">
    <w:name w:val="Основной текст 3 Знак1"/>
    <w:semiHidden/>
    <w:rsid w:val="002F6F50"/>
    <w:rPr>
      <w:sz w:val="16"/>
    </w:rPr>
  </w:style>
  <w:style w:type="character" w:customStyle="1" w:styleId="211">
    <w:name w:val="Основной текст с отступом 2 Знак1"/>
    <w:semiHidden/>
    <w:rsid w:val="002F6F50"/>
    <w:rPr>
      <w:sz w:val="24"/>
    </w:rPr>
  </w:style>
  <w:style w:type="character" w:customStyle="1" w:styleId="3110">
    <w:name w:val="Основной текст с отступом 3 Знак11"/>
    <w:semiHidden/>
    <w:rsid w:val="002F6F50"/>
    <w:rPr>
      <w:sz w:val="16"/>
    </w:rPr>
  </w:style>
  <w:style w:type="character" w:customStyle="1" w:styleId="116">
    <w:name w:val="Текст Знак11"/>
    <w:semiHidden/>
    <w:rsid w:val="002F6F50"/>
    <w:rPr>
      <w:rFonts w:ascii="Consolas" w:hAnsi="Consolas"/>
      <w:sz w:val="21"/>
    </w:rPr>
  </w:style>
  <w:style w:type="character" w:customStyle="1" w:styleId="1f9">
    <w:name w:val="Текст концевой сноски Знак1"/>
    <w:semiHidden/>
    <w:rsid w:val="002F6F50"/>
    <w:rPr>
      <w:sz w:val="20"/>
      <w:szCs w:val="20"/>
    </w:rPr>
  </w:style>
  <w:style w:type="character" w:customStyle="1" w:styleId="extended-textshort">
    <w:name w:val="extended-text__short"/>
    <w:basedOn w:val="a0"/>
    <w:rsid w:val="002F6F50"/>
  </w:style>
  <w:style w:type="character" w:customStyle="1" w:styleId="extended-textfull">
    <w:name w:val="extended-text__full"/>
    <w:basedOn w:val="a0"/>
    <w:rsid w:val="002F6F50"/>
  </w:style>
  <w:style w:type="character" w:customStyle="1" w:styleId="rvts6">
    <w:name w:val="rvts6"/>
    <w:basedOn w:val="a0"/>
    <w:rsid w:val="002F6F50"/>
  </w:style>
  <w:style w:type="numbering" w:customStyle="1" w:styleId="2b">
    <w:name w:val="Нет списка2"/>
    <w:next w:val="a2"/>
    <w:uiPriority w:val="99"/>
    <w:semiHidden/>
    <w:unhideWhenUsed/>
    <w:rsid w:val="004974B8"/>
  </w:style>
  <w:style w:type="numbering" w:customStyle="1" w:styleId="124">
    <w:name w:val="Нет списка12"/>
    <w:next w:val="a2"/>
    <w:uiPriority w:val="99"/>
    <w:semiHidden/>
    <w:unhideWhenUsed/>
    <w:rsid w:val="004974B8"/>
  </w:style>
  <w:style w:type="numbering" w:customStyle="1" w:styleId="38">
    <w:name w:val="Нет списка3"/>
    <w:next w:val="a2"/>
    <w:uiPriority w:val="99"/>
    <w:semiHidden/>
    <w:unhideWhenUsed/>
    <w:rsid w:val="004974B8"/>
  </w:style>
  <w:style w:type="table" w:customStyle="1" w:styleId="1fa">
    <w:name w:val="Сетка таблицы1"/>
    <w:basedOn w:val="a1"/>
    <w:next w:val="afff"/>
    <w:rsid w:val="004974B8"/>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4974B8"/>
  </w:style>
  <w:style w:type="numbering" w:customStyle="1" w:styleId="4">
    <w:name w:val="Нет списка4"/>
    <w:next w:val="a2"/>
    <w:uiPriority w:val="99"/>
    <w:semiHidden/>
    <w:unhideWhenUsed/>
    <w:rsid w:val="00D91AC6"/>
  </w:style>
  <w:style w:type="numbering" w:customStyle="1" w:styleId="141">
    <w:name w:val="Нет списка14"/>
    <w:next w:val="a2"/>
    <w:uiPriority w:val="99"/>
    <w:semiHidden/>
    <w:unhideWhenUsed/>
    <w:rsid w:val="00D91AC6"/>
  </w:style>
  <w:style w:type="numbering" w:customStyle="1" w:styleId="51">
    <w:name w:val="Нет списка5"/>
    <w:next w:val="a2"/>
    <w:uiPriority w:val="99"/>
    <w:semiHidden/>
    <w:unhideWhenUsed/>
    <w:rsid w:val="00A16E49"/>
  </w:style>
  <w:style w:type="table" w:customStyle="1" w:styleId="2c">
    <w:name w:val="Сетка таблицы2"/>
    <w:basedOn w:val="a1"/>
    <w:next w:val="afff"/>
    <w:rsid w:val="00A16E49"/>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A16E49"/>
  </w:style>
  <w:style w:type="numbering" w:customStyle="1" w:styleId="60">
    <w:name w:val="Нет списка6"/>
    <w:next w:val="a2"/>
    <w:uiPriority w:val="99"/>
    <w:semiHidden/>
    <w:unhideWhenUsed/>
    <w:rsid w:val="00EB7F06"/>
  </w:style>
  <w:style w:type="table" w:customStyle="1" w:styleId="39">
    <w:name w:val="Сетка таблицы3"/>
    <w:basedOn w:val="a1"/>
    <w:next w:val="afff"/>
    <w:rsid w:val="00EB7F06"/>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EB7F06"/>
  </w:style>
  <w:style w:type="numbering" w:customStyle="1" w:styleId="7">
    <w:name w:val="Нет списка7"/>
    <w:next w:val="a2"/>
    <w:uiPriority w:val="99"/>
    <w:semiHidden/>
    <w:unhideWhenUsed/>
    <w:rsid w:val="0001116D"/>
  </w:style>
  <w:style w:type="table" w:customStyle="1" w:styleId="40">
    <w:name w:val="Сетка таблицы4"/>
    <w:basedOn w:val="a1"/>
    <w:next w:val="afff"/>
    <w:rsid w:val="0001116D"/>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01116D"/>
  </w:style>
  <w:style w:type="numbering" w:customStyle="1" w:styleId="8">
    <w:name w:val="Нет списка8"/>
    <w:next w:val="a2"/>
    <w:uiPriority w:val="99"/>
    <w:semiHidden/>
    <w:unhideWhenUsed/>
    <w:rsid w:val="00F432C6"/>
  </w:style>
  <w:style w:type="table" w:customStyle="1" w:styleId="52">
    <w:name w:val="Сетка таблицы5"/>
    <w:basedOn w:val="a1"/>
    <w:next w:val="afff"/>
    <w:rsid w:val="00F432C6"/>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F432C6"/>
  </w:style>
  <w:style w:type="numbering" w:customStyle="1" w:styleId="9">
    <w:name w:val="Нет списка9"/>
    <w:next w:val="a2"/>
    <w:uiPriority w:val="99"/>
    <w:semiHidden/>
    <w:unhideWhenUsed/>
    <w:rsid w:val="00F432C6"/>
  </w:style>
  <w:style w:type="table" w:customStyle="1" w:styleId="62">
    <w:name w:val="Сетка таблицы6"/>
    <w:basedOn w:val="a1"/>
    <w:next w:val="afff"/>
    <w:rsid w:val="00F432C6"/>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43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12CF1-76FB-47AA-9BC0-A39894A1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Pages>
  <Words>7684</Words>
  <Characters>43804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В. Сивякова</dc:creator>
  <cp:lastModifiedBy>Марина Г. Васильева</cp:lastModifiedBy>
  <cp:revision>127</cp:revision>
  <cp:lastPrinted>2021-01-28T05:06:00Z</cp:lastPrinted>
  <dcterms:created xsi:type="dcterms:W3CDTF">2019-01-29T08:55:00Z</dcterms:created>
  <dcterms:modified xsi:type="dcterms:W3CDTF">2021-03-05T10:29:00Z</dcterms:modified>
</cp:coreProperties>
</file>