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A5" w:rsidRDefault="004117A5">
      <w:pPr>
        <w:pStyle w:val="ConsPlusNormal"/>
        <w:jc w:val="both"/>
        <w:outlineLvl w:val="0"/>
      </w:pPr>
    </w:p>
    <w:p w:rsidR="004117A5" w:rsidRDefault="004117A5">
      <w:pPr>
        <w:pStyle w:val="ConsPlusTitle"/>
        <w:jc w:val="both"/>
      </w:pPr>
    </w:p>
    <w:p w:rsidR="004117A5" w:rsidRPr="004117A5" w:rsidRDefault="004117A5" w:rsidP="004117A5">
      <w:pPr>
        <w:pStyle w:val="ConsPlusTitle"/>
        <w:rPr>
          <w:rFonts w:ascii="Times New Roman" w:hAnsi="Times New Roman" w:cs="Times New Roman"/>
        </w:rPr>
      </w:pPr>
      <w:r w:rsidRPr="004117A5">
        <w:rPr>
          <w:rFonts w:ascii="Times New Roman" w:hAnsi="Times New Roman" w:cs="Times New Roman"/>
        </w:rPr>
        <w:t>ОБ УТВЕРЖДЕНИИ АДМИНИСТРАТИВНОГО РЕГЛАМЕНТА</w:t>
      </w:r>
    </w:p>
    <w:p w:rsidR="004117A5" w:rsidRPr="004117A5" w:rsidRDefault="004117A5" w:rsidP="004117A5">
      <w:pPr>
        <w:pStyle w:val="ConsPlusTitle"/>
        <w:rPr>
          <w:rFonts w:ascii="Times New Roman" w:hAnsi="Times New Roman" w:cs="Times New Roman"/>
        </w:rPr>
      </w:pPr>
      <w:r w:rsidRPr="004117A5">
        <w:rPr>
          <w:rFonts w:ascii="Times New Roman" w:hAnsi="Times New Roman" w:cs="Times New Roman"/>
        </w:rPr>
        <w:t>ПО ПРЕДОСТАВЛЕНИЮ МУНИЦИПАЛЬНОЙ УСЛУГИ</w:t>
      </w:r>
    </w:p>
    <w:p w:rsidR="004117A5" w:rsidRPr="004117A5" w:rsidRDefault="004117A5" w:rsidP="004117A5">
      <w:pPr>
        <w:pStyle w:val="ConsPlusTitle"/>
        <w:rPr>
          <w:rFonts w:ascii="Times New Roman" w:hAnsi="Times New Roman" w:cs="Times New Roman"/>
        </w:rPr>
      </w:pPr>
      <w:r>
        <w:rPr>
          <w:rFonts w:ascii="Times New Roman" w:hAnsi="Times New Roman" w:cs="Times New Roman"/>
        </w:rPr>
        <w:t>«</w:t>
      </w:r>
      <w:r w:rsidRPr="004117A5">
        <w:rPr>
          <w:rFonts w:ascii="Times New Roman" w:hAnsi="Times New Roman" w:cs="Times New Roman"/>
        </w:rPr>
        <w:t>ПРЕДОСТАВЛЕНИЕ СВЕДЕНИЙ, ДОКУМЕНТОВ И МАТЕРИАЛОВ,</w:t>
      </w:r>
    </w:p>
    <w:p w:rsidR="004117A5" w:rsidRPr="004117A5" w:rsidRDefault="004117A5" w:rsidP="004117A5">
      <w:pPr>
        <w:pStyle w:val="ConsPlusTitle"/>
        <w:rPr>
          <w:rFonts w:ascii="Times New Roman" w:hAnsi="Times New Roman" w:cs="Times New Roman"/>
        </w:rPr>
      </w:pPr>
      <w:r w:rsidRPr="004117A5">
        <w:rPr>
          <w:rFonts w:ascii="Times New Roman" w:hAnsi="Times New Roman" w:cs="Times New Roman"/>
        </w:rPr>
        <w:t>СОДЕРЖАЩИХСЯ В ГОСУДАРСТВЕННОЙ ИНФОРМАЦИОННОЙ СИСТЕМЕ</w:t>
      </w:r>
    </w:p>
    <w:p w:rsidR="004117A5" w:rsidRPr="004117A5" w:rsidRDefault="004117A5" w:rsidP="004117A5">
      <w:pPr>
        <w:pStyle w:val="ConsPlusTitle"/>
        <w:rPr>
          <w:rFonts w:ascii="Times New Roman" w:hAnsi="Times New Roman" w:cs="Times New Roman"/>
        </w:rPr>
      </w:pPr>
      <w:r w:rsidRPr="004117A5">
        <w:rPr>
          <w:rFonts w:ascii="Times New Roman" w:hAnsi="Times New Roman" w:cs="Times New Roman"/>
        </w:rPr>
        <w:t>ОБЕСПЕЧЕНИЯ</w:t>
      </w:r>
      <w:r>
        <w:rPr>
          <w:rFonts w:ascii="Times New Roman" w:hAnsi="Times New Roman" w:cs="Times New Roman"/>
        </w:rPr>
        <w:t xml:space="preserve"> ГРАДОСТРОИТЕЛЬНОЙ ДЕЯТЕЛЬНОСТИ»</w:t>
      </w:r>
    </w:p>
    <w:p w:rsidR="004117A5" w:rsidRPr="00FB7108" w:rsidRDefault="004117A5" w:rsidP="00FB7108">
      <w:pPr>
        <w:pStyle w:val="ConsPlusNormal"/>
        <w:rPr>
          <w:rFonts w:ascii="Times New Roman" w:hAnsi="Times New Roman" w:cs="Times New Roman"/>
          <w:sz w:val="26"/>
          <w:szCs w:val="26"/>
        </w:rPr>
      </w:pPr>
    </w:p>
    <w:p w:rsidR="004117A5" w:rsidRPr="00FB7108" w:rsidRDefault="004117A5" w:rsidP="00FB7108">
      <w:pPr>
        <w:pStyle w:val="ConsPlusNormal"/>
        <w:ind w:firstLine="540"/>
        <w:rPr>
          <w:rFonts w:ascii="Times New Roman" w:hAnsi="Times New Roman" w:cs="Times New Roman"/>
          <w:sz w:val="26"/>
          <w:szCs w:val="26"/>
        </w:rPr>
      </w:pPr>
      <w:r w:rsidRPr="00FB7108">
        <w:rPr>
          <w:rFonts w:ascii="Times New Roman" w:hAnsi="Times New Roman" w:cs="Times New Roman"/>
          <w:sz w:val="26"/>
          <w:szCs w:val="26"/>
        </w:rPr>
        <w:t xml:space="preserve">В соответствии Градостроительным </w:t>
      </w:r>
      <w:hyperlink r:id="rId5" w:history="1">
        <w:r w:rsidRPr="00FB7108">
          <w:rPr>
            <w:rFonts w:ascii="Times New Roman" w:hAnsi="Times New Roman" w:cs="Times New Roman"/>
            <w:color w:val="0000FF"/>
            <w:sz w:val="26"/>
            <w:szCs w:val="26"/>
          </w:rPr>
          <w:t>кодексом</w:t>
        </w:r>
      </w:hyperlink>
      <w:r w:rsidRPr="00FB7108">
        <w:rPr>
          <w:rFonts w:ascii="Times New Roman" w:hAnsi="Times New Roman" w:cs="Times New Roman"/>
          <w:sz w:val="26"/>
          <w:szCs w:val="26"/>
        </w:rPr>
        <w:t xml:space="preserve"> Российской Федерации, Федеральным </w:t>
      </w:r>
      <w:hyperlink r:id="rId6" w:history="1">
        <w:r w:rsidRPr="00FB7108">
          <w:rPr>
            <w:rFonts w:ascii="Times New Roman" w:hAnsi="Times New Roman" w:cs="Times New Roman"/>
            <w:color w:val="0000FF"/>
            <w:sz w:val="26"/>
            <w:szCs w:val="26"/>
          </w:rPr>
          <w:t>законом</w:t>
        </w:r>
      </w:hyperlink>
      <w:r w:rsidRPr="00FB7108">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7" w:history="1">
        <w:r w:rsidRPr="00FB7108">
          <w:rPr>
            <w:rFonts w:ascii="Times New Roman" w:hAnsi="Times New Roman" w:cs="Times New Roman"/>
            <w:color w:val="0000FF"/>
            <w:sz w:val="26"/>
            <w:szCs w:val="26"/>
          </w:rPr>
          <w:t>Уставом</w:t>
        </w:r>
      </w:hyperlink>
      <w:r w:rsidRPr="00FB7108">
        <w:rPr>
          <w:rFonts w:ascii="Times New Roman" w:hAnsi="Times New Roman" w:cs="Times New Roman"/>
          <w:sz w:val="26"/>
          <w:szCs w:val="26"/>
        </w:rPr>
        <w:t xml:space="preserve"> Красноармейского района Чувашской Республики администрация Красноармейского района постановляет:</w:t>
      </w:r>
    </w:p>
    <w:p w:rsidR="004117A5" w:rsidRPr="00FB7108" w:rsidRDefault="004117A5" w:rsidP="00FB7108">
      <w:pPr>
        <w:pStyle w:val="ConsPlusNormal"/>
        <w:numPr>
          <w:ilvl w:val="0"/>
          <w:numId w:val="1"/>
        </w:numPr>
        <w:spacing w:before="220"/>
        <w:ind w:left="0" w:hanging="284"/>
        <w:rPr>
          <w:rFonts w:ascii="Times New Roman" w:hAnsi="Times New Roman" w:cs="Times New Roman"/>
          <w:sz w:val="26"/>
          <w:szCs w:val="26"/>
        </w:rPr>
      </w:pPr>
      <w:r w:rsidRPr="00FB7108">
        <w:rPr>
          <w:rFonts w:ascii="Times New Roman" w:hAnsi="Times New Roman" w:cs="Times New Roman"/>
          <w:sz w:val="26"/>
          <w:szCs w:val="26"/>
        </w:rPr>
        <w:t xml:space="preserve">Утвердить прилагаемый административный </w:t>
      </w:r>
      <w:hyperlink w:anchor="P27" w:history="1">
        <w:r w:rsidRPr="00FB7108">
          <w:rPr>
            <w:rFonts w:ascii="Times New Roman" w:hAnsi="Times New Roman" w:cs="Times New Roman"/>
            <w:color w:val="0000FF"/>
            <w:sz w:val="26"/>
            <w:szCs w:val="26"/>
          </w:rPr>
          <w:t>регламент</w:t>
        </w:r>
      </w:hyperlink>
      <w:r w:rsidRPr="00FB7108">
        <w:rPr>
          <w:rFonts w:ascii="Times New Roman" w:hAnsi="Times New Roman" w:cs="Times New Roman"/>
          <w:sz w:val="26"/>
          <w:szCs w:val="26"/>
        </w:rPr>
        <w:t xml:space="preserve"> администрации Красноармейского района Чувашской Республики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4117A5" w:rsidRPr="00FB7108" w:rsidRDefault="004117A5" w:rsidP="00FB7108">
      <w:pPr>
        <w:pStyle w:val="a3"/>
        <w:ind w:left="0"/>
        <w:jc w:val="both"/>
        <w:rPr>
          <w:rFonts w:ascii="Times New Roman" w:hAnsi="Times New Roman"/>
          <w:sz w:val="26"/>
          <w:szCs w:val="26"/>
        </w:rPr>
      </w:pPr>
      <w:r w:rsidRPr="00FB7108">
        <w:rPr>
          <w:rFonts w:ascii="Times New Roman" w:hAnsi="Times New Roman"/>
          <w:sz w:val="26"/>
          <w:szCs w:val="26"/>
        </w:rPr>
        <w:t>2.  Контроль за исполнением настоящего постановления возложить на заместителя главы администрации - начальника отдела сельского хозяйства и экологии, строительства и жилищно-коммунального хозяйства Долгова В.В.</w:t>
      </w:r>
    </w:p>
    <w:p w:rsidR="004117A5" w:rsidRPr="00FB7108" w:rsidRDefault="004117A5" w:rsidP="00FB7108">
      <w:pPr>
        <w:pStyle w:val="a3"/>
        <w:ind w:left="0"/>
        <w:jc w:val="both"/>
        <w:rPr>
          <w:rFonts w:ascii="Times New Roman" w:hAnsi="Times New Roman"/>
          <w:sz w:val="26"/>
          <w:szCs w:val="26"/>
        </w:rPr>
      </w:pPr>
      <w:r w:rsidRPr="00FB7108">
        <w:rPr>
          <w:rFonts w:ascii="Times New Roman" w:hAnsi="Times New Roman"/>
          <w:sz w:val="26"/>
          <w:szCs w:val="26"/>
        </w:rPr>
        <w:t xml:space="preserve">3. Настоящее постановление вступает в силу после его официального опубликования в информационном издании «Вестник Красноармейского района». </w:t>
      </w:r>
      <w:r w:rsidRPr="00FB7108">
        <w:rPr>
          <w:rFonts w:ascii="Times New Roman" w:hAnsi="Times New Roman"/>
          <w:sz w:val="26"/>
          <w:szCs w:val="26"/>
        </w:rPr>
        <w:tab/>
      </w:r>
    </w:p>
    <w:p w:rsidR="004117A5" w:rsidRPr="00FB7108" w:rsidRDefault="004117A5" w:rsidP="00FB7108">
      <w:pPr>
        <w:pStyle w:val="a3"/>
        <w:ind w:left="0"/>
        <w:jc w:val="both"/>
        <w:rPr>
          <w:rFonts w:ascii="Times New Roman" w:hAnsi="Times New Roman"/>
          <w:sz w:val="26"/>
          <w:szCs w:val="26"/>
        </w:rPr>
      </w:pPr>
    </w:p>
    <w:p w:rsidR="004117A5" w:rsidRPr="004117A5" w:rsidRDefault="004117A5" w:rsidP="004117A5">
      <w:pPr>
        <w:pStyle w:val="a3"/>
        <w:ind w:left="1305"/>
        <w:jc w:val="both"/>
        <w:rPr>
          <w:rFonts w:ascii="Times New Roman" w:hAnsi="Times New Roman"/>
          <w:sz w:val="26"/>
          <w:szCs w:val="26"/>
        </w:rPr>
      </w:pPr>
    </w:p>
    <w:p w:rsidR="00FB7108" w:rsidRDefault="00FB7108" w:rsidP="004117A5">
      <w:pPr>
        <w:pStyle w:val="a3"/>
        <w:ind w:left="1305"/>
        <w:jc w:val="both"/>
        <w:rPr>
          <w:rFonts w:ascii="Times New Roman" w:hAnsi="Times New Roman"/>
          <w:sz w:val="26"/>
          <w:szCs w:val="26"/>
        </w:rPr>
      </w:pPr>
    </w:p>
    <w:p w:rsidR="00FB7108" w:rsidRDefault="00FB7108" w:rsidP="004117A5">
      <w:pPr>
        <w:pStyle w:val="a3"/>
        <w:ind w:left="1305"/>
        <w:jc w:val="both"/>
        <w:rPr>
          <w:rFonts w:ascii="Times New Roman" w:hAnsi="Times New Roman"/>
          <w:sz w:val="26"/>
          <w:szCs w:val="26"/>
        </w:rPr>
      </w:pPr>
    </w:p>
    <w:p w:rsidR="00FB7108" w:rsidRDefault="00FB7108" w:rsidP="00FB7108">
      <w:pPr>
        <w:jc w:val="both"/>
        <w:rPr>
          <w:rFonts w:ascii="Times New Roman" w:hAnsi="Times New Roman"/>
          <w:sz w:val="26"/>
          <w:szCs w:val="26"/>
        </w:rPr>
      </w:pPr>
      <w:r>
        <w:rPr>
          <w:rFonts w:ascii="Times New Roman" w:hAnsi="Times New Roman"/>
          <w:sz w:val="26"/>
          <w:szCs w:val="26"/>
        </w:rPr>
        <w:t xml:space="preserve"> </w:t>
      </w:r>
      <w:r w:rsidR="004117A5" w:rsidRPr="00FB7108">
        <w:rPr>
          <w:rFonts w:ascii="Times New Roman" w:hAnsi="Times New Roman"/>
          <w:sz w:val="26"/>
          <w:szCs w:val="26"/>
        </w:rPr>
        <w:t>Глава администрации</w:t>
      </w:r>
      <w:r>
        <w:rPr>
          <w:rFonts w:ascii="Times New Roman" w:hAnsi="Times New Roman"/>
          <w:sz w:val="26"/>
          <w:szCs w:val="26"/>
        </w:rPr>
        <w:t xml:space="preserve"> </w:t>
      </w:r>
    </w:p>
    <w:p w:rsidR="004117A5" w:rsidRPr="004117A5" w:rsidRDefault="004117A5" w:rsidP="00FB7108">
      <w:pPr>
        <w:jc w:val="both"/>
        <w:rPr>
          <w:rFonts w:ascii="Times New Roman" w:hAnsi="Times New Roman"/>
          <w:sz w:val="26"/>
          <w:szCs w:val="26"/>
        </w:rPr>
      </w:pPr>
      <w:r>
        <w:rPr>
          <w:rFonts w:ascii="Times New Roman" w:hAnsi="Times New Roman"/>
          <w:sz w:val="26"/>
          <w:szCs w:val="26"/>
        </w:rPr>
        <w:t xml:space="preserve"> </w:t>
      </w:r>
      <w:r w:rsidRPr="004117A5">
        <w:rPr>
          <w:rFonts w:ascii="Times New Roman" w:hAnsi="Times New Roman"/>
          <w:sz w:val="26"/>
          <w:szCs w:val="26"/>
        </w:rPr>
        <w:t xml:space="preserve">Красноармейского района </w:t>
      </w:r>
      <w:r w:rsidRPr="004117A5">
        <w:rPr>
          <w:rFonts w:ascii="Times New Roman" w:hAnsi="Times New Roman"/>
          <w:sz w:val="26"/>
          <w:szCs w:val="26"/>
        </w:rPr>
        <w:tab/>
        <w:t xml:space="preserve">                                          А.Н. Кузнецов</w:t>
      </w:r>
    </w:p>
    <w:p w:rsidR="004117A5" w:rsidRPr="004117A5" w:rsidRDefault="004117A5" w:rsidP="00FB7108">
      <w:pPr>
        <w:pStyle w:val="a3"/>
        <w:ind w:left="-142"/>
        <w:jc w:val="both"/>
        <w:rPr>
          <w:rFonts w:ascii="Times New Roman" w:hAnsi="Times New Roman"/>
          <w:sz w:val="26"/>
          <w:szCs w:val="26"/>
        </w:rPr>
      </w:pPr>
    </w:p>
    <w:p w:rsidR="004117A5" w:rsidRDefault="004117A5" w:rsidP="004117A5">
      <w:pPr>
        <w:pStyle w:val="Default"/>
        <w:ind w:left="1305"/>
        <w:jc w:val="center"/>
        <w:rPr>
          <w:rFonts w:ascii="Times New Roman" w:hAnsi="Times New Roman" w:cs="Times New Roman"/>
          <w:color w:val="auto"/>
          <w:sz w:val="26"/>
          <w:szCs w:val="26"/>
        </w:rPr>
      </w:pPr>
    </w:p>
    <w:p w:rsidR="004117A5" w:rsidRDefault="004117A5" w:rsidP="004117A5">
      <w:pPr>
        <w:pStyle w:val="Default"/>
        <w:ind w:left="1305"/>
        <w:jc w:val="center"/>
        <w:rPr>
          <w:rFonts w:ascii="Times New Roman" w:hAnsi="Times New Roman" w:cs="Times New Roman"/>
          <w:color w:val="auto"/>
          <w:sz w:val="26"/>
          <w:szCs w:val="26"/>
        </w:rPr>
      </w:pPr>
    </w:p>
    <w:p w:rsidR="004117A5" w:rsidRDefault="004117A5" w:rsidP="004117A5">
      <w:pPr>
        <w:pStyle w:val="Default"/>
        <w:ind w:left="1305"/>
        <w:rPr>
          <w:rFonts w:ascii="Times New Roman" w:hAnsi="Times New Roman" w:cs="Times New Roman"/>
          <w:color w:val="auto"/>
          <w:sz w:val="26"/>
          <w:szCs w:val="26"/>
        </w:rPr>
      </w:pPr>
    </w:p>
    <w:p w:rsidR="004117A5" w:rsidRDefault="004117A5" w:rsidP="004117A5">
      <w:pPr>
        <w:pStyle w:val="Default"/>
        <w:ind w:left="1305"/>
        <w:rPr>
          <w:rFonts w:ascii="Times New Roman" w:hAnsi="Times New Roman" w:cs="Times New Roman"/>
          <w:color w:val="auto"/>
          <w:sz w:val="26"/>
          <w:szCs w:val="26"/>
        </w:rPr>
      </w:pPr>
    </w:p>
    <w:p w:rsidR="004117A5" w:rsidRDefault="004117A5" w:rsidP="004117A5">
      <w:pPr>
        <w:pStyle w:val="Default"/>
        <w:ind w:left="1305"/>
        <w:rPr>
          <w:rFonts w:ascii="Times New Roman" w:hAnsi="Times New Roman" w:cs="Times New Roman"/>
          <w:color w:val="auto"/>
          <w:sz w:val="26"/>
          <w:szCs w:val="26"/>
        </w:rPr>
      </w:pPr>
    </w:p>
    <w:p w:rsidR="004117A5" w:rsidRDefault="004117A5" w:rsidP="004117A5">
      <w:pPr>
        <w:pStyle w:val="Default"/>
        <w:ind w:left="1305"/>
        <w:jc w:val="center"/>
        <w:rPr>
          <w:rFonts w:ascii="Times New Roman" w:hAnsi="Times New Roman" w:cs="Times New Roman"/>
          <w:color w:val="auto"/>
          <w:sz w:val="26"/>
          <w:szCs w:val="26"/>
        </w:rPr>
      </w:pPr>
    </w:p>
    <w:p w:rsidR="004117A5" w:rsidRPr="004117A5" w:rsidRDefault="004117A5" w:rsidP="004117A5">
      <w:pPr>
        <w:pStyle w:val="ConsPlusNormal"/>
        <w:spacing w:before="220"/>
        <w:ind w:left="540"/>
        <w:rPr>
          <w:rFonts w:ascii="Times New Roman" w:hAnsi="Times New Roman" w:cs="Times New Roman"/>
        </w:rPr>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jc w:val="center"/>
        <w:rPr>
          <w:rFonts w:ascii="Times New Roman" w:hAnsi="Times New Roman" w:cs="Times New Roman"/>
          <w:sz w:val="24"/>
          <w:szCs w:val="24"/>
        </w:rPr>
      </w:pPr>
      <w:bookmarkStart w:id="0" w:name="P27"/>
      <w:bookmarkEnd w:id="0"/>
      <w:r w:rsidRPr="004117A5">
        <w:rPr>
          <w:rFonts w:ascii="Times New Roman" w:hAnsi="Times New Roman" w:cs="Times New Roman"/>
          <w:sz w:val="24"/>
          <w:szCs w:val="24"/>
        </w:rPr>
        <w:t>АДМИНИСТРАТИВНЫЙ РЕГЛАМЕНТ</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ЧУВАШСКОЙ РЕСПУБЛИКИ</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ПО ПРЕДОСТАВЛЕНИЮ МУНИЦИПАЛЬНОЙ УСЛУГИ</w:t>
      </w:r>
    </w:p>
    <w:p w:rsidR="004117A5" w:rsidRPr="004117A5" w:rsidRDefault="004117A5">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4117A5">
        <w:rPr>
          <w:rFonts w:ascii="Times New Roman" w:hAnsi="Times New Roman" w:cs="Times New Roman"/>
          <w:sz w:val="24"/>
          <w:szCs w:val="24"/>
        </w:rPr>
        <w:t>ПРЕДОСТАВЛЕНИЕ СВЕДЕНИЙ, ДОКУМЕНТОВ И МАТЕРИАЛОВ,</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СОДЕРЖАЩИХСЯ В ГОСУДАРСТВЕННОЙ ИНФОРМАЦИОННОЙ СИСТЕМЕ</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ОБЕСПЕЧЕНИЯ</w:t>
      </w:r>
      <w:r>
        <w:rPr>
          <w:rFonts w:ascii="Times New Roman" w:hAnsi="Times New Roman" w:cs="Times New Roman"/>
          <w:sz w:val="24"/>
          <w:szCs w:val="24"/>
        </w:rPr>
        <w:t xml:space="preserve"> ГРАДОСТРОИТЕЛЬНОЙ ДЕЯТЕЛЬНОСТИ»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jc w:val="center"/>
        <w:outlineLvl w:val="1"/>
        <w:rPr>
          <w:rFonts w:ascii="Times New Roman" w:hAnsi="Times New Roman" w:cs="Times New Roman"/>
          <w:sz w:val="24"/>
          <w:szCs w:val="24"/>
        </w:rPr>
      </w:pPr>
      <w:r w:rsidRPr="004117A5">
        <w:rPr>
          <w:rFonts w:ascii="Times New Roman" w:hAnsi="Times New Roman" w:cs="Times New Roman"/>
          <w:sz w:val="24"/>
          <w:szCs w:val="24"/>
        </w:rPr>
        <w:t>I. Общие положения</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1.1. Предмет регулирования административного регламента</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Административный регламент предо</w:t>
      </w:r>
      <w:r>
        <w:rPr>
          <w:rFonts w:ascii="Times New Roman" w:hAnsi="Times New Roman" w:cs="Times New Roman"/>
          <w:sz w:val="24"/>
          <w:szCs w:val="24"/>
        </w:rPr>
        <w:t>ставления муниципальной услуги «</w:t>
      </w:r>
      <w:r w:rsidRPr="004117A5">
        <w:rPr>
          <w:rFonts w:ascii="Times New Roman" w:hAnsi="Times New Roman" w:cs="Times New Roman"/>
          <w:sz w:val="24"/>
          <w:szCs w:val="24"/>
        </w:rPr>
        <w:t>Предоставление сведений, документов и материалов, содержащихся в государственной информационной системе обеспечения</w:t>
      </w:r>
      <w:r>
        <w:rPr>
          <w:rFonts w:ascii="Times New Roman" w:hAnsi="Times New Roman" w:cs="Times New Roman"/>
          <w:sz w:val="24"/>
          <w:szCs w:val="24"/>
        </w:rPr>
        <w:t xml:space="preserve"> градостроительной деятельности»</w:t>
      </w:r>
      <w:r w:rsidRPr="004117A5">
        <w:rPr>
          <w:rFonts w:ascii="Times New Roman" w:hAnsi="Times New Roman" w:cs="Times New Roman"/>
          <w:sz w:val="24"/>
          <w:szCs w:val="24"/>
        </w:rPr>
        <w:t xml:space="preserve"> (далее соответственно - муниципальная услуга, ИСОГД, сведения ИСОГД, сведения, содержащиеся в ИСОГД)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1.2. Круг заявителей</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Заявителями являются физические или юридические лица либо их уполномоченные представители.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1.3. Требования к порядку информирования о правилах предоставления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1.3.1. Информация о правилах предоставления муниципальной услуги может быть получена:</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по телефону Администрации;</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по электронной почте;</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по почте путем обращения заявителя с письменным запросом о предоставлении информации;</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при личном обращении заявителя в Администрацию;</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на официальном сайте 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в информационно-телекоммуникационной сети "Интернет";</w:t>
      </w:r>
    </w:p>
    <w:p w:rsidR="004117A5" w:rsidRP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на Едином портале государственных и муниципальных услуг.</w:t>
      </w:r>
    </w:p>
    <w:p w:rsid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1) сообщается следующая информация:</w:t>
      </w:r>
    </w:p>
    <w:p w:rsid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контактные данные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график работы Администрации с заявителями;</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4117A5" w:rsidRP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lastRenderedPageBreak/>
        <w:t>2) осуществляется консультирование по порядку предоставления муниципальной услуги.</w:t>
      </w:r>
    </w:p>
    <w:p w:rsid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1.3.3. На официальном сайте администрации в информаци</w:t>
      </w:r>
      <w:r>
        <w:rPr>
          <w:rFonts w:ascii="Times New Roman" w:hAnsi="Times New Roman" w:cs="Times New Roman"/>
          <w:sz w:val="24"/>
          <w:szCs w:val="24"/>
        </w:rPr>
        <w:t>онно-телекоммуникационной сети «Интернет»</w:t>
      </w:r>
      <w:r w:rsidRPr="004117A5">
        <w:rPr>
          <w:rFonts w:ascii="Times New Roman" w:hAnsi="Times New Roman" w:cs="Times New Roman"/>
          <w:sz w:val="24"/>
          <w:szCs w:val="24"/>
        </w:rPr>
        <w:t xml:space="preserve"> размещается следующая информация:</w:t>
      </w: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текст настоящего административного регламента;</w:t>
      </w: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контактные данные Администрации;</w:t>
      </w: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график работы Администрации с заявителями;</w:t>
      </w: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порядок получения консультаций (справок) о предоставлении муниципальной услуги;</w:t>
      </w: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jc w:val="center"/>
        <w:outlineLvl w:val="1"/>
        <w:rPr>
          <w:rFonts w:ascii="Times New Roman" w:hAnsi="Times New Roman" w:cs="Times New Roman"/>
          <w:sz w:val="24"/>
          <w:szCs w:val="24"/>
        </w:rPr>
      </w:pPr>
      <w:r w:rsidRPr="004117A5">
        <w:rPr>
          <w:rFonts w:ascii="Times New Roman" w:hAnsi="Times New Roman" w:cs="Times New Roman"/>
          <w:sz w:val="24"/>
          <w:szCs w:val="24"/>
        </w:rPr>
        <w:t>II. Стандарт предоставления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2.1. Наименование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Наименование муниципальной услуги: "Предоставление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2.2. Наименование органа исполнительной власти, предоставляющей муниципальную услугу</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Муниципальная услуга предоставляется Администрацией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через деятельность </w:t>
      </w:r>
      <w:r>
        <w:rPr>
          <w:rFonts w:ascii="Times New Roman" w:hAnsi="Times New Roman" w:cs="Times New Roman"/>
          <w:sz w:val="24"/>
          <w:szCs w:val="24"/>
        </w:rPr>
        <w:t xml:space="preserve">отдела сельского хозяйства и экологии, строительства и жилищно-коммунального хозяйства  </w:t>
      </w:r>
      <w:r w:rsidRPr="00411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2.3. Результат предоставления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Результатом предоставления муниципальной услуги является выдача (направление) заявителю сведений, содержащихся в ИСОГД, или письменного уведомления об отказе в предоставлении сведений, содержащихся в ИСОГД (далее - уведомление об отказе в предоставлении муниципальной услуги), с указанием причины отказа.</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2.4. Срок предоставления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Сведения, содержащиеся в ИСОГД, выдаются (направляются) заявителю в срок, не превышающий 14 дней с даты представления документа, подтверждающего внесение платы за предоставление указанных сведений.</w:t>
      </w:r>
    </w:p>
    <w:p w:rsidR="004117A5" w:rsidRDefault="004117A5" w:rsidP="004117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w:t>
      </w:r>
      <w:r w:rsidRPr="004117A5">
        <w:rPr>
          <w:rFonts w:ascii="Times New Roman" w:hAnsi="Times New Roman" w:cs="Times New Roman"/>
          <w:sz w:val="24"/>
          <w:szCs w:val="24"/>
        </w:rPr>
        <w:t xml:space="preserve"> соответствии с законодательством Российской Федерации для заявителя является бесплатной, сведения, содержащиеся в ИСОГД, выдаются (направляются) заявителю в течение 14 дней со дня регистрации запроса.</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Уведомление об отказе в предоставлении муниципальной услуги направляется (вручается) заявителю не позднее 14 дней со дня регистрации запроса.</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(поданному лично, направленному по почте или в электронной форме) заявителя в срок не более пяти рабочих дней со дня регистрации заявления и выдается лично (направляется по почте или в электронной форме) заявителю.</w:t>
      </w:r>
    </w:p>
    <w:p w:rsidR="004117A5" w:rsidRP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4117A5">
        <w:rPr>
          <w:rFonts w:ascii="Times New Roman" w:hAnsi="Times New Roman" w:cs="Times New Roman"/>
          <w:sz w:val="24"/>
          <w:szCs w:val="24"/>
        </w:rPr>
        <w:lastRenderedPageBreak/>
        <w:t>вине органа и (или) должностного лица, плата с заявителя не взимается.</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 xml:space="preserve">2.5. Нормативные правовые акты, регулирующие предоставление муниципальной услуги - Градостроительным </w:t>
      </w:r>
      <w:hyperlink r:id="rId8" w:history="1">
        <w:r w:rsidRPr="004117A5">
          <w:rPr>
            <w:rFonts w:ascii="Times New Roman" w:hAnsi="Times New Roman" w:cs="Times New Roman"/>
            <w:sz w:val="24"/>
            <w:szCs w:val="24"/>
          </w:rPr>
          <w:t>кодексом</w:t>
        </w:r>
      </w:hyperlink>
      <w:r w:rsidRPr="004117A5">
        <w:rPr>
          <w:rFonts w:ascii="Times New Roman" w:hAnsi="Times New Roman" w:cs="Times New Roman"/>
          <w:sz w:val="24"/>
          <w:szCs w:val="24"/>
        </w:rPr>
        <w:t xml:space="preserve"> Российской Федерации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w:t>
      </w:r>
      <w:proofErr w:type="gramStart"/>
      <w:r w:rsidRPr="00411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Красноармейского</w:t>
      </w:r>
      <w:proofErr w:type="gramEnd"/>
      <w:r>
        <w:rPr>
          <w:rFonts w:ascii="Times New Roman" w:hAnsi="Times New Roman" w:cs="Times New Roman"/>
          <w:sz w:val="24"/>
          <w:szCs w:val="24"/>
        </w:rPr>
        <w:t xml:space="preserve"> района</w:t>
      </w:r>
      <w:r w:rsidRPr="004117A5">
        <w:rPr>
          <w:rFonts w:ascii="Times New Roman" w:hAnsi="Times New Roman" w:cs="Times New Roman"/>
          <w:sz w:val="24"/>
          <w:szCs w:val="24"/>
        </w:rPr>
        <w:t>, на Портале органов влас</w:t>
      </w:r>
      <w:r>
        <w:rPr>
          <w:rFonts w:ascii="Times New Roman" w:hAnsi="Times New Roman" w:cs="Times New Roman"/>
          <w:sz w:val="24"/>
          <w:szCs w:val="24"/>
        </w:rPr>
        <w:t>ти Чувашской Республики в сети «Интернет»</w:t>
      </w:r>
      <w:r w:rsidRPr="004117A5">
        <w:rPr>
          <w:rFonts w:ascii="Times New Roman" w:hAnsi="Times New Roman" w:cs="Times New Roman"/>
          <w:sz w:val="24"/>
          <w:szCs w:val="24"/>
        </w:rPr>
        <w:t>, в федеральных государст</w:t>
      </w:r>
      <w:r>
        <w:rPr>
          <w:rFonts w:ascii="Times New Roman" w:hAnsi="Times New Roman" w:cs="Times New Roman"/>
          <w:sz w:val="24"/>
          <w:szCs w:val="24"/>
        </w:rPr>
        <w:t>венных информационных системах «</w:t>
      </w:r>
      <w:r w:rsidRPr="004117A5">
        <w:rPr>
          <w:rFonts w:ascii="Times New Roman" w:hAnsi="Times New Roman" w:cs="Times New Roman"/>
          <w:sz w:val="24"/>
          <w:szCs w:val="24"/>
        </w:rPr>
        <w:t xml:space="preserve">Федеральный реестр государственных </w:t>
      </w:r>
      <w:r>
        <w:rPr>
          <w:rFonts w:ascii="Times New Roman" w:hAnsi="Times New Roman" w:cs="Times New Roman"/>
          <w:sz w:val="24"/>
          <w:szCs w:val="24"/>
        </w:rPr>
        <w:t>и муниципальных услуг (функций)» и «</w:t>
      </w:r>
      <w:r w:rsidRPr="004117A5">
        <w:rPr>
          <w:rFonts w:ascii="Times New Roman" w:hAnsi="Times New Roman" w:cs="Times New Roman"/>
          <w:sz w:val="24"/>
          <w:szCs w:val="24"/>
        </w:rPr>
        <w:t xml:space="preserve">Единый портал государственных </w:t>
      </w:r>
      <w:r>
        <w:rPr>
          <w:rFonts w:ascii="Times New Roman" w:hAnsi="Times New Roman" w:cs="Times New Roman"/>
          <w:sz w:val="24"/>
          <w:szCs w:val="24"/>
        </w:rPr>
        <w:t>и муниципальных услуг (функций)»</w:t>
      </w:r>
      <w:r w:rsidRPr="004117A5">
        <w:rPr>
          <w:rFonts w:ascii="Times New Roman" w:hAnsi="Times New Roman" w:cs="Times New Roman"/>
          <w:sz w:val="24"/>
          <w:szCs w:val="24"/>
        </w:rPr>
        <w:t>.</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bookmarkStart w:id="1" w:name="P92"/>
      <w:bookmarkEnd w:id="1"/>
      <w:r w:rsidRPr="004117A5">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которые являются необходимыми и обязательными для предоставления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Для получения сведений ИСОГД заявитель подает (направляет) лично либо через уполномоченного представителя запрос о выдаче сведений. Форма </w:t>
      </w:r>
      <w:hyperlink w:anchor="P504" w:history="1">
        <w:r w:rsidRPr="004117A5">
          <w:rPr>
            <w:rFonts w:ascii="Times New Roman" w:hAnsi="Times New Roman" w:cs="Times New Roman"/>
            <w:color w:val="0000FF"/>
            <w:sz w:val="24"/>
            <w:szCs w:val="24"/>
          </w:rPr>
          <w:t>запроса</w:t>
        </w:r>
      </w:hyperlink>
      <w:r w:rsidRPr="004117A5">
        <w:rPr>
          <w:rFonts w:ascii="Times New Roman" w:hAnsi="Times New Roman" w:cs="Times New Roman"/>
          <w:sz w:val="24"/>
          <w:szCs w:val="24"/>
        </w:rPr>
        <w:t xml:space="preserve"> приведена в приложении N 2 к настоящему Административному регламенту.</w:t>
      </w:r>
    </w:p>
    <w:p w:rsid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В запросе указываются:</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полное наименование обратившегося юридического лица либо фамилия, имя, отчество (последнее - при наличии) физического лица с указанием места нахождения (места жительства);</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раздел информационной системы;</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запрашиваемые сведения, документы и материалы о развитии территории, застройке территории, земельном участке,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форма предоставления сведений, содержащихся в информационной системе;</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способ доставки сведений, содержащихся в ИСОГД;</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дата, подпись физического лица либо лица, имеющего право действовать от имени юридического лица.</w:t>
      </w:r>
    </w:p>
    <w:p w:rsidR="004117A5" w:rsidRP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К указанному запросу заявитель самостоятельно прилагает следующие документы:</w:t>
      </w:r>
    </w:p>
    <w:p w:rsidR="004117A5" w:rsidRDefault="004117A5" w:rsidP="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1) документ, удостоверяющий полномочия представителя физического или юридического лица (если обращается представитель);</w:t>
      </w:r>
    </w:p>
    <w:p w:rsidR="004117A5" w:rsidRPr="004117A5" w:rsidRDefault="004117A5" w:rsidP="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2) документ, подтверждающий право заявителя на получение сведений, содержащихся в ИСОГД, бесплатно (для случаев, предусмотренных федеральными законами).</w:t>
      </w:r>
    </w:p>
    <w:p w:rsid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Заявитель вправе по собственной инициативе представить документ, подтверждающий внесение платы за предоставление сведений ИСОГД (копию платежного поручения с отметкой банка или иной кредитной организации о его исполнении либо квитанцию установленной формы в случае внесения платы наличными средствами). Представление вместе с запросом документа, подтверждающего внесение платы за предоставление сведений, содержащихся в ИСОГД, не является обязательным.</w:t>
      </w: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В случае невозможности идентифицировать точное место расположения объекта (земельного участка, объекта капитального строительства, территории элемента планировочной структуры, иного объекта), в отношении которого запрашиваются сведения ИСОГД (отсутствует адрес, отсутствует кадастровый номер, границы земельного участка не установлены или подлежат уточнению), заявитель вправе по собственной инициативе в целях идентификации такого объекта приложить к запросу о </w:t>
      </w:r>
      <w:r w:rsidRPr="004117A5">
        <w:rPr>
          <w:rFonts w:ascii="Times New Roman" w:hAnsi="Times New Roman" w:cs="Times New Roman"/>
          <w:sz w:val="24"/>
          <w:szCs w:val="24"/>
        </w:rPr>
        <w:lastRenderedPageBreak/>
        <w:t>предоставлении сведений ИСОГД схему (схематичный рисунок), подготовленную в произвольной форме, с указанием места расположения объекта, в отношении которого запрашиваются сведения ИСОГД, с указанием места расположения земельного участка/элемента планировочной структуры (в случае, если информация запрашивается в отношении земельного участка/элемента планировочной структуры).</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В рамках межведомственного информационного взаимодействия специалист </w:t>
      </w:r>
      <w:r>
        <w:rPr>
          <w:rFonts w:ascii="Times New Roman" w:hAnsi="Times New Roman" w:cs="Times New Roman"/>
          <w:sz w:val="24"/>
          <w:szCs w:val="24"/>
        </w:rPr>
        <w:t xml:space="preserve">отдела сельского хозяйства и экологии, строительства и жилищно-коммунального хозяйства </w:t>
      </w:r>
      <w:r w:rsidRPr="004117A5">
        <w:rPr>
          <w:rFonts w:ascii="Times New Roman" w:hAnsi="Times New Roman" w:cs="Times New Roman"/>
          <w:sz w:val="24"/>
          <w:szCs w:val="24"/>
        </w:rPr>
        <w:t>получает информацию о подтверждении внесения платы за предоставление сведений ИСОГД.</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2.8. Запрет требования от заявителя</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В соответствии с требованиями </w:t>
      </w:r>
      <w:hyperlink r:id="rId9" w:history="1">
        <w:r w:rsidRPr="004117A5">
          <w:rPr>
            <w:rFonts w:ascii="Times New Roman" w:hAnsi="Times New Roman" w:cs="Times New Roman"/>
            <w:color w:val="0000FF"/>
            <w:sz w:val="24"/>
            <w:szCs w:val="24"/>
          </w:rPr>
          <w:t>пунктов 1</w:t>
        </w:r>
      </w:hyperlink>
      <w:r w:rsidRPr="004117A5">
        <w:rPr>
          <w:rFonts w:ascii="Times New Roman" w:hAnsi="Times New Roman" w:cs="Times New Roman"/>
          <w:sz w:val="24"/>
          <w:szCs w:val="24"/>
        </w:rPr>
        <w:t xml:space="preserve">, </w:t>
      </w:r>
      <w:hyperlink r:id="rId10" w:history="1">
        <w:r w:rsidRPr="004117A5">
          <w:rPr>
            <w:rFonts w:ascii="Times New Roman" w:hAnsi="Times New Roman" w:cs="Times New Roman"/>
            <w:color w:val="0000FF"/>
            <w:sz w:val="24"/>
            <w:szCs w:val="24"/>
          </w:rPr>
          <w:t>2 части 1 статьи 7</w:t>
        </w:r>
      </w:hyperlink>
      <w:r w:rsidRPr="004117A5">
        <w:rPr>
          <w:rFonts w:ascii="Times New Roman" w:hAnsi="Times New Roman" w:cs="Times New Roman"/>
          <w:sz w:val="24"/>
          <w:szCs w:val="24"/>
        </w:rPr>
        <w:t xml:space="preserve"> Федерального закона N 210-ФЗ при предоставлении муниципальной услуги структурное подразделение не вправе требовать от заявителя: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4117A5">
          <w:rPr>
            <w:rFonts w:ascii="Times New Roman" w:hAnsi="Times New Roman" w:cs="Times New Roman"/>
            <w:color w:val="0000FF"/>
            <w:sz w:val="24"/>
            <w:szCs w:val="24"/>
          </w:rPr>
          <w:t>частью 1 статьи 1</w:t>
        </w:r>
      </w:hyperlink>
      <w:r w:rsidRPr="004117A5">
        <w:rPr>
          <w:rFonts w:ascii="Times New Roman" w:hAnsi="Times New Roman" w:cs="Times New Roman"/>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4117A5">
          <w:rPr>
            <w:rFonts w:ascii="Times New Roman" w:hAnsi="Times New Roman" w:cs="Times New Roman"/>
            <w:color w:val="0000FF"/>
            <w:sz w:val="24"/>
            <w:szCs w:val="24"/>
          </w:rPr>
          <w:t>частью 6</w:t>
        </w:r>
      </w:hyperlink>
      <w:r w:rsidRPr="004117A5">
        <w:rPr>
          <w:rFonts w:ascii="Times New Roman" w:hAnsi="Times New Roman" w:cs="Times New Roman"/>
          <w:sz w:val="24"/>
          <w:szCs w:val="24"/>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4117A5">
          <w:rPr>
            <w:rFonts w:ascii="Times New Roman" w:hAnsi="Times New Roman" w:cs="Times New Roman"/>
            <w:color w:val="0000FF"/>
            <w:sz w:val="24"/>
            <w:szCs w:val="24"/>
          </w:rPr>
          <w:t>части 1 статьи 9</w:t>
        </w:r>
      </w:hyperlink>
      <w:r w:rsidRPr="004117A5">
        <w:rPr>
          <w:rFonts w:ascii="Times New Roman" w:hAnsi="Times New Roman" w:cs="Times New Roman"/>
          <w:sz w:val="24"/>
          <w:szCs w:val="24"/>
        </w:rPr>
        <w:t xml:space="preserve"> Федерального закона N 210-ФЗ;</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117A5" w:rsidRP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Pr="004117A5">
        <w:rPr>
          <w:rFonts w:ascii="Times New Roman" w:hAnsi="Times New Roman" w:cs="Times New Roman"/>
          <w:sz w:val="24"/>
          <w:szCs w:val="24"/>
        </w:rPr>
        <w:lastRenderedPageBreak/>
        <w:t>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117A5" w:rsidRPr="004117A5" w:rsidRDefault="004117A5" w:rsidP="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4117A5">
          <w:rPr>
            <w:rFonts w:ascii="Times New Roman" w:hAnsi="Times New Roman" w:cs="Times New Roman"/>
            <w:color w:val="0000FF"/>
            <w:sz w:val="24"/>
            <w:szCs w:val="24"/>
          </w:rPr>
          <w:t>частью 1.1 статьи 16</w:t>
        </w:r>
      </w:hyperlink>
      <w:r w:rsidRPr="004117A5">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bookmarkStart w:id="2" w:name="P128"/>
      <w:bookmarkEnd w:id="2"/>
      <w:r w:rsidRPr="004117A5">
        <w:rPr>
          <w:rFonts w:ascii="Times New Roman" w:hAnsi="Times New Roman" w:cs="Times New Roman"/>
          <w:sz w:val="24"/>
          <w:szCs w:val="24"/>
        </w:rPr>
        <w:t>2.10. Основания для отказа в предоставлении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Основаниями для отказа в предоставлении услуги являются: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Установленный в соответствии с законодательством Российской Федерации запрет в предоставлении сведений, содержащихся в ИСОГД, заявителю.</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Несоответствие указанных в запросе наименований разделов сведений ИСОГД и документов установленным законодательством наименованиям разделов сведений ИСОГД, наименованиям документов, копии которых подлежат размещению в ИСОГД.</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 Сведения, подлежащие размещению в ИСОГД, предусмотренные </w:t>
      </w:r>
      <w:hyperlink r:id="rId15" w:history="1">
        <w:r w:rsidRPr="004117A5">
          <w:rPr>
            <w:rFonts w:ascii="Times New Roman" w:hAnsi="Times New Roman" w:cs="Times New Roman"/>
            <w:color w:val="0000FF"/>
            <w:sz w:val="24"/>
            <w:szCs w:val="24"/>
          </w:rPr>
          <w:t>пунктом 18 статьи 51</w:t>
        </w:r>
      </w:hyperlink>
      <w:r w:rsidRPr="004117A5">
        <w:rPr>
          <w:rFonts w:ascii="Times New Roman" w:hAnsi="Times New Roman" w:cs="Times New Roman"/>
          <w:sz w:val="24"/>
          <w:szCs w:val="24"/>
        </w:rPr>
        <w:t xml:space="preserve"> Градостроительного кодекса, в департамент не передавались.</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Отсутствие возможности идентификации места расположения земельного участка, объекта капитального строительства или территории элемента планировочной структуры, в отношении которых запрашиваются сведения ИСОГД.</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Отсутствие сведений по интересующему заявителя объекту.</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 xml:space="preserve">2.11. Исчерпывающий перечень оснований для приостановления </w:t>
      </w:r>
      <w:r w:rsidRPr="004117A5">
        <w:rPr>
          <w:rFonts w:ascii="Times New Roman" w:hAnsi="Times New Roman" w:cs="Times New Roman"/>
          <w:sz w:val="24"/>
          <w:szCs w:val="24"/>
        </w:rPr>
        <w:lastRenderedPageBreak/>
        <w:t>предоставления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2.13. Порядок, размер и основания взимания платы за предоставление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1) Стоимость муниципальной услуги составляет:</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- 1000 рублей - за предоставление сведений, содержащихся в одном разделе ИСОГД;</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- 100 рублей - за предоставление копии одного документа, содержащегося в ИСОГД.</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2) 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2.14.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1) Стоимость муниципальной услуги составляет:</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- 1000 рублей - за предоставление сведений, содержащихся в одном разделе ИСОГД;</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- 100 рублей - за предоставление копии одного документа, содержащегося в ИСОГД.</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2) 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составляет 15 минут.</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lastRenderedPageBreak/>
        <w:t>2.16. Срок и порядок регистрации запроса заявителя о предоставлении государственной услуги, в том числе в электронной форме</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2.17. Требования к помещениям, в которых предоставляется государственная услуга</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Вход в здание </w:t>
      </w:r>
      <w:proofErr w:type="gramStart"/>
      <w:r w:rsidRPr="00411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Красноармейского</w:t>
      </w:r>
      <w:proofErr w:type="gramEnd"/>
      <w:r>
        <w:rPr>
          <w:rFonts w:ascii="Times New Roman" w:hAnsi="Times New Roman" w:cs="Times New Roman"/>
          <w:sz w:val="24"/>
          <w:szCs w:val="24"/>
        </w:rPr>
        <w:t xml:space="preserve"> района</w:t>
      </w:r>
      <w:r w:rsidRPr="004117A5">
        <w:rPr>
          <w:rFonts w:ascii="Times New Roman" w:hAnsi="Times New Roman" w:cs="Times New Roman"/>
          <w:sz w:val="24"/>
          <w:szCs w:val="24"/>
        </w:rPr>
        <w:t xml:space="preserve"> оформлен вывеской с указанием основных реквизитов 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на русском и чувашском языках, на местонахождение отделов по работе с обращениями граждан, делопроизводства и строительства и развития общественной инфраструктуры 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указывают соответствующие вывески с основными реквизитами 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и графиком работы специалистов данных отделов.</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На прилегающей территории 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находится парковка для автомобилей.</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Прием заявителей для оказания муниципальной услуги осуществляется согласно графику приема граждан специалистами </w:t>
      </w:r>
      <w:r>
        <w:rPr>
          <w:rFonts w:ascii="Times New Roman" w:hAnsi="Times New Roman" w:cs="Times New Roman"/>
          <w:sz w:val="24"/>
          <w:szCs w:val="24"/>
        </w:rPr>
        <w:t xml:space="preserve">отдела сельского хозяйства и экологии, строительства и жилищно-коммунального </w:t>
      </w:r>
      <w:proofErr w:type="spellStart"/>
      <w:r>
        <w:rPr>
          <w:rFonts w:ascii="Times New Roman" w:hAnsi="Times New Roman" w:cs="Times New Roman"/>
          <w:sz w:val="24"/>
          <w:szCs w:val="24"/>
        </w:rPr>
        <w:t>хозяйства</w:t>
      </w:r>
      <w:r w:rsidRPr="004117A5">
        <w:rPr>
          <w:rFonts w:ascii="Times New Roman" w:hAnsi="Times New Roman" w:cs="Times New Roman"/>
          <w:sz w:val="24"/>
          <w:szCs w:val="24"/>
        </w:rPr>
        <w:t>администрации</w:t>
      </w:r>
      <w:proofErr w:type="spellEnd"/>
      <w:r w:rsidRPr="004117A5">
        <w:rPr>
          <w:rFonts w:ascii="Times New Roman" w:hAnsi="Times New Roman" w:cs="Times New Roman"/>
          <w:sz w:val="24"/>
          <w:szCs w:val="24"/>
        </w:rPr>
        <w:t xml:space="preserve">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приема граждан специалистами </w:t>
      </w:r>
      <w:r>
        <w:rPr>
          <w:rFonts w:ascii="Times New Roman" w:hAnsi="Times New Roman" w:cs="Times New Roman"/>
          <w:sz w:val="24"/>
          <w:szCs w:val="24"/>
        </w:rPr>
        <w:t>отдела сельского хозяйства и экологии, строительства и жилищно-коммунального хозяйства</w:t>
      </w:r>
      <w:r w:rsidR="00702725">
        <w:rPr>
          <w:rFonts w:ascii="Times New Roman" w:hAnsi="Times New Roman" w:cs="Times New Roman"/>
          <w:sz w:val="24"/>
          <w:szCs w:val="24"/>
        </w:rPr>
        <w:t xml:space="preserve"> </w:t>
      </w:r>
      <w:r w:rsidRPr="00411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номера телефонов для справок, процедура предоставления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Специалист </w:t>
      </w:r>
      <w:r>
        <w:rPr>
          <w:rFonts w:ascii="Times New Roman" w:hAnsi="Times New Roman" w:cs="Times New Roman"/>
          <w:sz w:val="24"/>
          <w:szCs w:val="24"/>
        </w:rPr>
        <w:t>отдела сельского хозяйства и экологии, строительства и жилищно-коммунального хозяйства</w:t>
      </w:r>
      <w:r w:rsidR="00702725">
        <w:rPr>
          <w:rFonts w:ascii="Times New Roman" w:hAnsi="Times New Roman" w:cs="Times New Roman"/>
          <w:sz w:val="24"/>
          <w:szCs w:val="24"/>
        </w:rPr>
        <w:t xml:space="preserve"> </w:t>
      </w:r>
      <w:r w:rsidRPr="00411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имеет настольные таблички с указанием должности, фамилии, имени, отчества.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Помещения МФЦ, предназначенные для работы с заявителями, расположены на нижних этажах здания и имеют отдельный вход.</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lastRenderedPageBreak/>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МФЦ для организации взаимодействия с заявителями помещение разделено на следующие функциональные сектора (зоны):</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сектор информирования;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сектор ожидания;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сектор приема заявителей.</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приема граждан и информация о способах оформления документов.</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2.18. Показатели доступности и качества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Показателями доступности муниципальной услуги являются:</w:t>
      </w:r>
    </w:p>
    <w:p w:rsidR="0070272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обеспечение свободного доступа в здание администрации;</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организация предоставления муниципальной услуги через МФЦ.</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Показателями качества муниципальной услуги являются:</w:t>
      </w:r>
    </w:p>
    <w:p w:rsidR="004117A5" w:rsidRPr="004117A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w:t>
      </w:r>
      <w:r w:rsidRPr="004117A5">
        <w:rPr>
          <w:rFonts w:ascii="Times New Roman" w:hAnsi="Times New Roman" w:cs="Times New Roman"/>
          <w:sz w:val="24"/>
          <w:szCs w:val="24"/>
        </w:rPr>
        <w:lastRenderedPageBreak/>
        <w:t>помещений);</w:t>
      </w:r>
    </w:p>
    <w:p w:rsidR="0070272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строгое соблюдение стандарта и порядка предоставления муниципальной услуги;</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4117A5" w:rsidRPr="004117A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отсутствие жалоб.</w:t>
      </w:r>
    </w:p>
    <w:p w:rsidR="0070272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Специалист отдела, предоставляющий муниципальную услугу:</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обеспечивает объективное, всестороннее и своевременное рассмотрение заявления;</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При рассмотрении заявления специалист отдела, предоставляющий муниципальную услугу, не вправе:</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искажать положения нормативных правовых актов;</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0272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вносить изменения и дополнения в любые представленные заявителем документы;</w:t>
      </w:r>
    </w:p>
    <w:p w:rsidR="004117A5" w:rsidRPr="004117A5" w:rsidRDefault="004117A5" w:rsidP="0070272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2.19.1.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При предоставлении муниципальной услуги в электронной форме осуществляются: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1) предоставление в установленном порядке информации и обеспечение доступа заявителей к сведениям о муниципальной услуге;</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3) получение сведений о ходе выполнения запроса о предоставлении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lastRenderedPageBreak/>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5) получение результата предоставления муниципальной услуги, если иное не установлено федеральным законом;</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6) иные действия, необходимые для предоставления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2.19.2. Особенности предоставления муниципальной услуги в МФЦ.</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Муниципальная услуга предоставляется в МФЦ в соответствии с соглашением.</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соответствии с соглашением МФЦ осуществляет:</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взаимодействие с органом местного самоуправления, предоставляющим муниципальную услугу;</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информирование заявителей по вопросам предоставления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прием и выдачу документов, необходимых для предоставления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обработку персональных данных, связанных с предоставлением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местной администрации, предоставляющий муниципальную услугу, направляет необходимые документы в МФЦ для их последующей выдачи заявителю.</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jc w:val="center"/>
        <w:outlineLvl w:val="1"/>
        <w:rPr>
          <w:rFonts w:ascii="Times New Roman" w:hAnsi="Times New Roman" w:cs="Times New Roman"/>
          <w:sz w:val="24"/>
          <w:szCs w:val="24"/>
        </w:rPr>
      </w:pPr>
      <w:r w:rsidRPr="004117A5">
        <w:rPr>
          <w:rFonts w:ascii="Times New Roman" w:hAnsi="Times New Roman" w:cs="Times New Roman"/>
          <w:sz w:val="24"/>
          <w:szCs w:val="24"/>
        </w:rPr>
        <w:t>III Состав, последовательность и сроки выполнения</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административных процедур, требования к порядку</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их выполнения, в том числе особенности выполнения</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административных процедур в электронной форме, а также</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особенности выполнения административных процедур</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в многофункциональных центрах предоставления</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государственных и муниципальных услуг</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3.1. Перечень административных процедур, необходимых для предоставления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 прием запроса, определение общего размера платы за предоставление муниципальной услуги или принятие решения о предоставлении муниципальной услуги </w:t>
      </w:r>
      <w:r w:rsidRPr="004117A5">
        <w:rPr>
          <w:rFonts w:ascii="Times New Roman" w:hAnsi="Times New Roman" w:cs="Times New Roman"/>
          <w:sz w:val="24"/>
          <w:szCs w:val="24"/>
        </w:rPr>
        <w:lastRenderedPageBreak/>
        <w:t>бесплатно и регистрация запроса;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уведомление заявителя об общем размере платы за предоставление муниципальной услуги, номере и дате регистрации запроса;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прием и регистрация документа, подтверждающего внесение платы за предоставление сведений, содержащихся в ИСОГД;</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подготовка сведений, содержащихся в ИСОГД.</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3.1.1. Прием запроса, определение общего размера платы за предоставление муниципальной услуги или принятие решения о предоставлении муниципальной услуги бесплатно и регистрация запроса.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отдел ведения ИСОГД запроса и документов, предусмотренных в </w:t>
      </w:r>
      <w:hyperlink w:anchor="P92" w:history="1">
        <w:r w:rsidRPr="004117A5">
          <w:rPr>
            <w:rFonts w:ascii="Times New Roman" w:hAnsi="Times New Roman" w:cs="Times New Roman"/>
            <w:color w:val="0000FF"/>
            <w:sz w:val="24"/>
            <w:szCs w:val="24"/>
          </w:rPr>
          <w:t>пункте 2.6</w:t>
        </w:r>
      </w:hyperlink>
      <w:r w:rsidRPr="004117A5">
        <w:rPr>
          <w:rFonts w:ascii="Times New Roman" w:hAnsi="Times New Roman" w:cs="Times New Roman"/>
          <w:sz w:val="24"/>
          <w:szCs w:val="24"/>
        </w:rPr>
        <w:t xml:space="preserve"> настоящего регламента.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При подаче запроса и документов, необходимых для предоставления услуги, заявителем лично специалист </w:t>
      </w:r>
      <w:r>
        <w:rPr>
          <w:rFonts w:ascii="Times New Roman" w:hAnsi="Times New Roman" w:cs="Times New Roman"/>
          <w:sz w:val="24"/>
          <w:szCs w:val="24"/>
        </w:rPr>
        <w:t xml:space="preserve">отдела сельского хозяйства и экологии, строительства и жилищно-коммунального </w:t>
      </w:r>
      <w:proofErr w:type="spellStart"/>
      <w:r>
        <w:rPr>
          <w:rFonts w:ascii="Times New Roman" w:hAnsi="Times New Roman" w:cs="Times New Roman"/>
          <w:sz w:val="24"/>
          <w:szCs w:val="24"/>
        </w:rPr>
        <w:t>хозяйства</w:t>
      </w:r>
      <w:r w:rsidRPr="004117A5">
        <w:rPr>
          <w:rFonts w:ascii="Times New Roman" w:hAnsi="Times New Roman" w:cs="Times New Roman"/>
          <w:sz w:val="24"/>
          <w:szCs w:val="24"/>
        </w:rPr>
        <w:t>в</w:t>
      </w:r>
      <w:proofErr w:type="spellEnd"/>
      <w:r w:rsidRPr="004117A5">
        <w:rPr>
          <w:rFonts w:ascii="Times New Roman" w:hAnsi="Times New Roman" w:cs="Times New Roman"/>
          <w:sz w:val="24"/>
          <w:szCs w:val="24"/>
        </w:rPr>
        <w:t xml:space="preserve"> присутствии заявителя проверяет представленные документы и при установлении фактов, указанных в </w:t>
      </w:r>
      <w:hyperlink w:anchor="P128" w:history="1">
        <w:r w:rsidRPr="004117A5">
          <w:rPr>
            <w:rFonts w:ascii="Times New Roman" w:hAnsi="Times New Roman" w:cs="Times New Roman"/>
            <w:color w:val="0000FF"/>
            <w:sz w:val="24"/>
            <w:szCs w:val="24"/>
          </w:rPr>
          <w:t>пункте 2.10</w:t>
        </w:r>
      </w:hyperlink>
      <w:r w:rsidRPr="004117A5">
        <w:rPr>
          <w:rFonts w:ascii="Times New Roman" w:hAnsi="Times New Roman" w:cs="Times New Roman"/>
          <w:sz w:val="24"/>
          <w:szCs w:val="24"/>
        </w:rPr>
        <w:t xml:space="preserve"> настоящего регламента, заявитель информируется об отказе в приеме документов с объяснением содержания выявленных недостатков. Непосредственно после завершения информирования представленные документы возвращаются заявителю для устранения выявленных недостатков. Возврат документов не препятствует повторному обращению заявителя.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При представлении документов в отдел строительства и развития общественной инфраструктуры заявителем лично информирование об отказе в их приеме осуществляется с согласия заявителя устно в день обращения или письменно в течение 14 дней с даты регистрации запроса.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При поступлении документов в отдел строительства и развития общественной инфраструктуры по почте информирование об отказе в их приеме осуществляется письменно в случае, если фамилия и почтовый адрес заявителя поддаются прочтению.</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При поступлении документов в отдел строительства и развития общественной инфраструктуры в электронной форме информирование об отказе в их приеме осуществляется по адресу электронной почты заявителя.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После проверки документов специалист </w:t>
      </w:r>
      <w:r>
        <w:rPr>
          <w:rFonts w:ascii="Times New Roman" w:hAnsi="Times New Roman" w:cs="Times New Roman"/>
          <w:sz w:val="24"/>
          <w:szCs w:val="24"/>
        </w:rPr>
        <w:t>отдела сельского хозяйства и экологии, строительства и жилищно-коммунального хозяйства</w:t>
      </w:r>
      <w:r w:rsidR="00702725">
        <w:rPr>
          <w:rFonts w:ascii="Times New Roman" w:hAnsi="Times New Roman" w:cs="Times New Roman"/>
          <w:sz w:val="24"/>
          <w:szCs w:val="24"/>
        </w:rPr>
        <w:t xml:space="preserve"> </w:t>
      </w:r>
      <w:r w:rsidRPr="004117A5">
        <w:rPr>
          <w:rFonts w:ascii="Times New Roman" w:hAnsi="Times New Roman" w:cs="Times New Roman"/>
          <w:sz w:val="24"/>
          <w:szCs w:val="24"/>
        </w:rPr>
        <w:t>определяет общий размер платы за предоставление муниципальной услуги или принимает решение о предоставлении сведений бесплатно в соответствии с федеральными законами.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Запрос с прилагаемыми к нему документами регистрируется в течение 3 рабочих дней со дня его поступления и вносится в электронную систему документооборота департамента.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3.1.2. Уведомление заявителя об общем размере платы за предоставление муниципальной услуги, номере и дате регистрации запроса.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Специалист </w:t>
      </w:r>
      <w:r>
        <w:rPr>
          <w:rFonts w:ascii="Times New Roman" w:hAnsi="Times New Roman" w:cs="Times New Roman"/>
          <w:sz w:val="24"/>
          <w:szCs w:val="24"/>
        </w:rPr>
        <w:t>отдела сельского хозяйства и экологии, строительства и жилищно-коммунального хозяйства</w:t>
      </w:r>
      <w:r w:rsidR="005B407A" w:rsidRPr="005B407A">
        <w:rPr>
          <w:rFonts w:ascii="Times New Roman" w:hAnsi="Times New Roman" w:cs="Times New Roman"/>
          <w:sz w:val="24"/>
          <w:szCs w:val="24"/>
        </w:rPr>
        <w:t xml:space="preserve"> </w:t>
      </w:r>
      <w:r w:rsidRPr="004117A5">
        <w:rPr>
          <w:rFonts w:ascii="Times New Roman" w:hAnsi="Times New Roman" w:cs="Times New Roman"/>
          <w:sz w:val="24"/>
          <w:szCs w:val="24"/>
        </w:rPr>
        <w:t xml:space="preserve">обеспечивает уведомление заявителя об общем размере платы за предоставление муниципальной услуги, о порядке оплаты, дате и номере регистрации </w:t>
      </w:r>
      <w:r w:rsidRPr="004117A5">
        <w:rPr>
          <w:rFonts w:ascii="Times New Roman" w:hAnsi="Times New Roman" w:cs="Times New Roman"/>
          <w:sz w:val="24"/>
          <w:szCs w:val="24"/>
        </w:rPr>
        <w:lastRenderedPageBreak/>
        <w:t>запроса посредством использования средств телефонной связи, письменно или по электронной почте в зависимости от формы представления запроса не позднее одного дня со дня регистрации запроса.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3.1.3. Оплата предоставления сведений, содержащихся в информационной системе, осуществляется заинтересованным лицом через банк или иную кредитную организацию путем наличного или безналичного расчета.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Внесение платы в безналичной форме подтверждается копией платежного поручения с отметкой банка или иной кредитной организации о его исполнении. Внесение платы наличными средствами подтверждается квитанцией установленной формы.</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или должностного лица, многофункционального центра или работника многофункционального центра, плата с заявителя не взимается.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3.1.4. Подготовка сведений, содержащихся в ИСОГД.</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Основанием для начала административной процедуры является подтверждение внесения платы за предоставление сведений, содержащихся в ИСОГД.</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Специалист </w:t>
      </w:r>
      <w:r>
        <w:rPr>
          <w:rFonts w:ascii="Times New Roman" w:hAnsi="Times New Roman" w:cs="Times New Roman"/>
          <w:sz w:val="24"/>
          <w:szCs w:val="24"/>
        </w:rPr>
        <w:t>отдела сельского хозяйства и экологии, строительства и жилищно-коммунального хозяйства</w:t>
      </w:r>
      <w:r w:rsidR="00702725">
        <w:rPr>
          <w:rFonts w:ascii="Times New Roman" w:hAnsi="Times New Roman" w:cs="Times New Roman"/>
          <w:sz w:val="24"/>
          <w:szCs w:val="24"/>
        </w:rPr>
        <w:t xml:space="preserve"> </w:t>
      </w:r>
      <w:r w:rsidRPr="004117A5">
        <w:rPr>
          <w:rFonts w:ascii="Times New Roman" w:hAnsi="Times New Roman" w:cs="Times New Roman"/>
          <w:sz w:val="24"/>
          <w:szCs w:val="24"/>
        </w:rPr>
        <w:t xml:space="preserve">подготавливает сведения, содержащиеся в разделах ИСОГД, на бумажном и электронном носителях и передает их на подпись главе </w:t>
      </w:r>
      <w:proofErr w:type="gramStart"/>
      <w:r w:rsidRPr="00411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Красноармейского</w:t>
      </w:r>
      <w:proofErr w:type="gramEnd"/>
      <w:r>
        <w:rPr>
          <w:rFonts w:ascii="Times New Roman" w:hAnsi="Times New Roman" w:cs="Times New Roman"/>
          <w:sz w:val="24"/>
          <w:szCs w:val="24"/>
        </w:rPr>
        <w:t xml:space="preserve"> района</w:t>
      </w:r>
      <w:r w:rsidRPr="004117A5">
        <w:rPr>
          <w:rFonts w:ascii="Times New Roman" w:hAnsi="Times New Roman" w:cs="Times New Roman"/>
          <w:sz w:val="24"/>
          <w:szCs w:val="24"/>
        </w:rPr>
        <w:t>, в ведении которых находятся соответствующие разделы сведений ИСОГД.</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Сведения ИСОГД на бумажном носителе подготавливаются в двух экземплярах.</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Максимальный срок выполнения административной процедуры составляет 13 дней со дня регистрации запроса.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Подготовка уведомления об отказе в предоставлении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В случае, указанном в </w:t>
      </w:r>
      <w:hyperlink w:anchor="P128" w:history="1">
        <w:r w:rsidRPr="004117A5">
          <w:rPr>
            <w:rFonts w:ascii="Times New Roman" w:hAnsi="Times New Roman" w:cs="Times New Roman"/>
            <w:color w:val="0000FF"/>
            <w:sz w:val="24"/>
            <w:szCs w:val="24"/>
          </w:rPr>
          <w:t>пункте 2.10</w:t>
        </w:r>
      </w:hyperlink>
      <w:r w:rsidRPr="004117A5">
        <w:rPr>
          <w:rFonts w:ascii="Times New Roman" w:hAnsi="Times New Roman" w:cs="Times New Roman"/>
          <w:sz w:val="24"/>
          <w:szCs w:val="24"/>
        </w:rPr>
        <w:t xml:space="preserve"> настоящего регламента, специалист отдела ведения ИСОГД подготавливает письменное уведомление об отказе в предоставлении муниципальной услуги с указанием причины отказа и передает его на подпись главе 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Максимальный срок выполнения административной процедуры составляет 13 дней со дня регистрации запроса.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3.1.5. Выдача (направление) заявителю сведений, содержащихся в ИСОГД, или уведомления об отказе в предоставлении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Специалистом </w:t>
      </w:r>
      <w:r>
        <w:rPr>
          <w:rFonts w:ascii="Times New Roman" w:hAnsi="Times New Roman" w:cs="Times New Roman"/>
          <w:sz w:val="24"/>
          <w:szCs w:val="24"/>
        </w:rPr>
        <w:t>отдела сельского хозяйства и экологии, строительства и жилищно-коммунального хозяйства</w:t>
      </w:r>
      <w:r w:rsidR="00702725">
        <w:rPr>
          <w:rFonts w:ascii="Times New Roman" w:hAnsi="Times New Roman" w:cs="Times New Roman"/>
          <w:sz w:val="24"/>
          <w:szCs w:val="24"/>
        </w:rPr>
        <w:t xml:space="preserve"> </w:t>
      </w:r>
      <w:r w:rsidRPr="004117A5">
        <w:rPr>
          <w:rFonts w:ascii="Times New Roman" w:hAnsi="Times New Roman" w:cs="Times New Roman"/>
          <w:sz w:val="24"/>
          <w:szCs w:val="24"/>
        </w:rPr>
        <w:t>заявителю (его представителю) выдаются лично под расписку, направляются по почте или электронной почте в зависимости от формы предоставления сведений ИСОГД, указанной в запросе, сведения, содержащиеся в ИСОГД, либо уведомление об отказе в предоставлении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случае направления сведений, содержащихся в ИСОГД, по электронной почте по желанию заявителя ему дополнительно выдается первый экземпляр сведений, содержащихся в ИСОГД, на бумажном носителе.</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lastRenderedPageBreak/>
        <w:t>Второй экземпляр в бумажной и электронной формах хранится в архиве департамента.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Максимальный срок выполнения административной процедуры составляет 1 день со дня подписания сведений, содержащихся в ИСОГД, или уведомления об отказе в предоставлении муниципальной услуги.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При обращении об исправлении технической ошибки заявитель представляет:</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заявление об исправлении технической ошибки;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документы, подтверждающие наличие в выданном в результате предоставления муниципальной услуги документе технической ошибки.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Заявление об исправлении технической ошибки подается заявителем в администрацию, регистрируется, рассматривается Главой 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и направляется с резолюцией исполнителю.</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межевания) или об отклонении предложения о внесении изменений в документацию по планировке </w:t>
      </w:r>
      <w:proofErr w:type="gramStart"/>
      <w:r w:rsidRPr="004117A5">
        <w:rPr>
          <w:rFonts w:ascii="Times New Roman" w:hAnsi="Times New Roman" w:cs="Times New Roman"/>
          <w:sz w:val="24"/>
          <w:szCs w:val="24"/>
        </w:rPr>
        <w:t xml:space="preserve">территории </w:t>
      </w:r>
      <w:r>
        <w:rPr>
          <w:rFonts w:ascii="Times New Roman" w:hAnsi="Times New Roman" w:cs="Times New Roman"/>
          <w:sz w:val="24"/>
          <w:szCs w:val="24"/>
        </w:rPr>
        <w:t xml:space="preserve"> Красноармейского</w:t>
      </w:r>
      <w:proofErr w:type="gramEnd"/>
      <w:r>
        <w:rPr>
          <w:rFonts w:ascii="Times New Roman" w:hAnsi="Times New Roman" w:cs="Times New Roman"/>
          <w:sz w:val="24"/>
          <w:szCs w:val="24"/>
        </w:rPr>
        <w:t xml:space="preserve"> района</w:t>
      </w:r>
      <w:r w:rsidRPr="004117A5">
        <w:rPr>
          <w:rFonts w:ascii="Times New Roman" w:hAnsi="Times New Roman" w:cs="Times New Roman"/>
          <w:sz w:val="24"/>
          <w:szCs w:val="24"/>
        </w:rPr>
        <w:t>.</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Специалист регистрирует подписанное главой администрации Красноармейского</w:t>
      </w:r>
      <w:r>
        <w:rPr>
          <w:rFonts w:ascii="Times New Roman" w:hAnsi="Times New Roman" w:cs="Times New Roman"/>
          <w:sz w:val="24"/>
          <w:szCs w:val="24"/>
        </w:rPr>
        <w:t xml:space="preserve"> </w:t>
      </w:r>
      <w:r w:rsidRPr="004117A5">
        <w:rPr>
          <w:rFonts w:ascii="Times New Roman" w:hAnsi="Times New Roman" w:cs="Times New Roman"/>
          <w:sz w:val="24"/>
          <w:szCs w:val="24"/>
        </w:rPr>
        <w:t>района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Максимальный срок выполнения действия по исправлению технической ошибки в выданном в результате предоставления муниципальной услуги документе либо </w:t>
      </w:r>
      <w:r w:rsidRPr="004117A5">
        <w:rPr>
          <w:rFonts w:ascii="Times New Roman" w:hAnsi="Times New Roman" w:cs="Times New Roman"/>
          <w:sz w:val="24"/>
          <w:szCs w:val="24"/>
        </w:rPr>
        <w:lastRenderedPageBreak/>
        <w:t>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планировке территории (проектов планирования и проектов </w:t>
      </w:r>
      <w:proofErr w:type="gramStart"/>
      <w:r w:rsidRPr="004117A5">
        <w:rPr>
          <w:rFonts w:ascii="Times New Roman" w:hAnsi="Times New Roman" w:cs="Times New Roman"/>
          <w:sz w:val="24"/>
          <w:szCs w:val="24"/>
        </w:rPr>
        <w:t xml:space="preserve">межевания) </w:t>
      </w:r>
      <w:r>
        <w:rPr>
          <w:rFonts w:ascii="Times New Roman" w:hAnsi="Times New Roman" w:cs="Times New Roman"/>
          <w:sz w:val="24"/>
          <w:szCs w:val="24"/>
        </w:rPr>
        <w:t xml:space="preserve"> Красноармейского</w:t>
      </w:r>
      <w:proofErr w:type="gramEnd"/>
      <w:r>
        <w:rPr>
          <w:rFonts w:ascii="Times New Roman" w:hAnsi="Times New Roman" w:cs="Times New Roman"/>
          <w:sz w:val="24"/>
          <w:szCs w:val="24"/>
        </w:rPr>
        <w:t xml:space="preserve"> района</w:t>
      </w:r>
      <w:r w:rsidRPr="004117A5">
        <w:rPr>
          <w:rFonts w:ascii="Times New Roman" w:hAnsi="Times New Roman" w:cs="Times New Roman"/>
          <w:sz w:val="24"/>
          <w:szCs w:val="24"/>
        </w:rPr>
        <w:t xml:space="preserve"> или об отклонении предложения о внесении изменений в документацию по планировке территории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а) в случае наличия технической ошибки в выданном в результате предоставления муниципальной услуги документе - подготовка проекта внесения изменений в соответствующее постановление о подготовке и утверждении документации по </w:t>
      </w:r>
      <w:r w:rsidRPr="00F47652">
        <w:rPr>
          <w:rFonts w:ascii="Times New Roman" w:hAnsi="Times New Roman" w:cs="Times New Roman"/>
          <w:sz w:val="24"/>
          <w:szCs w:val="24"/>
        </w:rPr>
        <w:t xml:space="preserve">планировке территории (проектов планирования и проектов межевания) </w:t>
      </w:r>
      <w:r w:rsidR="00F47652">
        <w:rPr>
          <w:rFonts w:ascii="Times New Roman" w:hAnsi="Times New Roman" w:cs="Times New Roman"/>
          <w:sz w:val="24"/>
          <w:szCs w:val="24"/>
        </w:rPr>
        <w:t>Красноармейского района</w:t>
      </w:r>
      <w:r w:rsidRPr="004117A5">
        <w:rPr>
          <w:rFonts w:ascii="Times New Roman" w:hAnsi="Times New Roman" w:cs="Times New Roman"/>
          <w:sz w:val="24"/>
          <w:szCs w:val="24"/>
        </w:rPr>
        <w:t xml:space="preserve"> или об отклонении предложения о внесении изменений в документацию по планировке </w:t>
      </w:r>
      <w:proofErr w:type="gramStart"/>
      <w:r w:rsidRPr="004117A5">
        <w:rPr>
          <w:rFonts w:ascii="Times New Roman" w:hAnsi="Times New Roman" w:cs="Times New Roman"/>
          <w:sz w:val="24"/>
          <w:szCs w:val="24"/>
        </w:rPr>
        <w:t xml:space="preserve">территории </w:t>
      </w:r>
      <w:r>
        <w:rPr>
          <w:rFonts w:ascii="Times New Roman" w:hAnsi="Times New Roman" w:cs="Times New Roman"/>
          <w:sz w:val="24"/>
          <w:szCs w:val="24"/>
        </w:rPr>
        <w:t xml:space="preserve"> Красноармейского</w:t>
      </w:r>
      <w:proofErr w:type="gramEnd"/>
      <w:r>
        <w:rPr>
          <w:rFonts w:ascii="Times New Roman" w:hAnsi="Times New Roman" w:cs="Times New Roman"/>
          <w:sz w:val="24"/>
          <w:szCs w:val="24"/>
        </w:rPr>
        <w:t xml:space="preserve"> района</w:t>
      </w:r>
      <w:r w:rsidRPr="004117A5">
        <w:rPr>
          <w:rFonts w:ascii="Times New Roman" w:hAnsi="Times New Roman" w:cs="Times New Roman"/>
          <w:sz w:val="24"/>
          <w:szCs w:val="24"/>
        </w:rPr>
        <w:t>;</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jc w:val="center"/>
        <w:outlineLvl w:val="1"/>
        <w:rPr>
          <w:rFonts w:ascii="Times New Roman" w:hAnsi="Times New Roman" w:cs="Times New Roman"/>
          <w:sz w:val="24"/>
          <w:szCs w:val="24"/>
        </w:rPr>
      </w:pPr>
      <w:r w:rsidRPr="004117A5">
        <w:rPr>
          <w:rFonts w:ascii="Times New Roman" w:hAnsi="Times New Roman" w:cs="Times New Roman"/>
          <w:sz w:val="24"/>
          <w:szCs w:val="24"/>
        </w:rPr>
        <w:t>IV. Формы контроля</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за исполнением административного регламента</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заместителем главы </w:t>
      </w:r>
      <w:proofErr w:type="gramStart"/>
      <w:r w:rsidRPr="004117A5">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 Красноармейского</w:t>
      </w:r>
      <w:proofErr w:type="gramEnd"/>
      <w:r>
        <w:rPr>
          <w:rFonts w:ascii="Times New Roman" w:hAnsi="Times New Roman" w:cs="Times New Roman"/>
          <w:sz w:val="24"/>
          <w:szCs w:val="24"/>
        </w:rPr>
        <w:t xml:space="preserve"> района</w:t>
      </w:r>
      <w:r w:rsidRPr="004117A5">
        <w:rPr>
          <w:rFonts w:ascii="Times New Roman" w:hAnsi="Times New Roman" w:cs="Times New Roman"/>
          <w:sz w:val="24"/>
          <w:szCs w:val="24"/>
        </w:rPr>
        <w:t xml:space="preserve"> Чувашской Республики.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lastRenderedPageBreak/>
        <w:t>Плановые и внеплановые проверки полноты и качества предоставления муниципальной услуги организуются на основании распоряжений администрации Красноармейского</w:t>
      </w:r>
      <w:r>
        <w:rPr>
          <w:rFonts w:ascii="Times New Roman" w:hAnsi="Times New Roman" w:cs="Times New Roman"/>
          <w:sz w:val="24"/>
          <w:szCs w:val="24"/>
        </w:rPr>
        <w:t xml:space="preserve"> </w:t>
      </w:r>
      <w:r w:rsidRPr="004117A5">
        <w:rPr>
          <w:rFonts w:ascii="Times New Roman" w:hAnsi="Times New Roman" w:cs="Times New Roman"/>
          <w:sz w:val="24"/>
          <w:szCs w:val="24"/>
        </w:rPr>
        <w:t>района.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Красноармейского</w:t>
      </w:r>
      <w:r>
        <w:rPr>
          <w:rFonts w:ascii="Times New Roman" w:hAnsi="Times New Roman" w:cs="Times New Roman"/>
          <w:sz w:val="24"/>
          <w:szCs w:val="24"/>
        </w:rPr>
        <w:t xml:space="preserve"> </w:t>
      </w:r>
      <w:r w:rsidRPr="004117A5">
        <w:rPr>
          <w:rFonts w:ascii="Times New Roman" w:hAnsi="Times New Roman" w:cs="Times New Roman"/>
          <w:sz w:val="24"/>
          <w:szCs w:val="24"/>
        </w:rPr>
        <w:t>района рассматривает вопрос о привлечении виновных лиц к дисциплинарной ответственности.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Специалист </w:t>
      </w:r>
      <w:r>
        <w:rPr>
          <w:rFonts w:ascii="Times New Roman" w:hAnsi="Times New Roman" w:cs="Times New Roman"/>
          <w:sz w:val="24"/>
          <w:szCs w:val="24"/>
        </w:rPr>
        <w:t>отдела сельского хозяйства и экологии, строительства и жилищно-коммунального хозяйства</w:t>
      </w:r>
      <w:r w:rsidR="00702725">
        <w:rPr>
          <w:rFonts w:ascii="Times New Roman" w:hAnsi="Times New Roman" w:cs="Times New Roman"/>
          <w:sz w:val="24"/>
          <w:szCs w:val="24"/>
        </w:rPr>
        <w:t xml:space="preserve"> </w:t>
      </w:r>
      <w:r w:rsidRPr="004117A5">
        <w:rPr>
          <w:rFonts w:ascii="Times New Roman" w:hAnsi="Times New Roman" w:cs="Times New Roman"/>
          <w:sz w:val="24"/>
          <w:szCs w:val="24"/>
        </w:rPr>
        <w:t>Администрации Красноармейского</w:t>
      </w:r>
      <w:r>
        <w:rPr>
          <w:rFonts w:ascii="Times New Roman" w:hAnsi="Times New Roman" w:cs="Times New Roman"/>
          <w:sz w:val="24"/>
          <w:szCs w:val="24"/>
        </w:rPr>
        <w:t xml:space="preserve"> </w:t>
      </w:r>
      <w:r w:rsidRPr="004117A5">
        <w:rPr>
          <w:rFonts w:ascii="Times New Roman" w:hAnsi="Times New Roman" w:cs="Times New Roman"/>
          <w:sz w:val="24"/>
          <w:szCs w:val="24"/>
        </w:rPr>
        <w:t>района Чувашской Республики несет ответственность за соблюдение порядка предоставления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jc w:val="center"/>
        <w:outlineLvl w:val="1"/>
        <w:rPr>
          <w:rFonts w:ascii="Times New Roman" w:hAnsi="Times New Roman" w:cs="Times New Roman"/>
          <w:sz w:val="24"/>
          <w:szCs w:val="24"/>
        </w:rPr>
      </w:pPr>
      <w:r w:rsidRPr="004117A5">
        <w:rPr>
          <w:rFonts w:ascii="Times New Roman" w:hAnsi="Times New Roman" w:cs="Times New Roman"/>
          <w:sz w:val="24"/>
          <w:szCs w:val="24"/>
        </w:rPr>
        <w:t>V. Досудебный (внесудебный) порядок обжалования</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решений и действий (бездействия) органа,</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предоставляющего муниципальную услугу, а также</w:t>
      </w:r>
    </w:p>
    <w:p w:rsidR="004117A5" w:rsidRPr="004117A5" w:rsidRDefault="004117A5">
      <w:pPr>
        <w:pStyle w:val="ConsPlusTitle"/>
        <w:jc w:val="center"/>
        <w:rPr>
          <w:rFonts w:ascii="Times New Roman" w:hAnsi="Times New Roman" w:cs="Times New Roman"/>
          <w:sz w:val="24"/>
          <w:szCs w:val="24"/>
        </w:rPr>
      </w:pPr>
      <w:r w:rsidRPr="004117A5">
        <w:rPr>
          <w:rFonts w:ascii="Times New Roman" w:hAnsi="Times New Roman" w:cs="Times New Roman"/>
          <w:sz w:val="24"/>
          <w:szCs w:val="24"/>
        </w:rPr>
        <w:t>его должностных лиц (муниципальных служащих)</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5.2. Предмет жалобы</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6" w:history="1">
        <w:r w:rsidRPr="004117A5">
          <w:rPr>
            <w:rFonts w:ascii="Times New Roman" w:hAnsi="Times New Roman" w:cs="Times New Roman"/>
            <w:color w:val="0000FF"/>
            <w:sz w:val="24"/>
            <w:szCs w:val="24"/>
          </w:rPr>
          <w:t>статьями 11.1</w:t>
        </w:r>
      </w:hyperlink>
      <w:r w:rsidRPr="004117A5">
        <w:rPr>
          <w:rFonts w:ascii="Times New Roman" w:hAnsi="Times New Roman" w:cs="Times New Roman"/>
          <w:sz w:val="24"/>
          <w:szCs w:val="24"/>
        </w:rPr>
        <w:t xml:space="preserve"> и </w:t>
      </w:r>
      <w:hyperlink r:id="rId17" w:history="1">
        <w:r w:rsidRPr="004117A5">
          <w:rPr>
            <w:rFonts w:ascii="Times New Roman" w:hAnsi="Times New Roman" w:cs="Times New Roman"/>
            <w:color w:val="0000FF"/>
            <w:sz w:val="24"/>
            <w:szCs w:val="24"/>
          </w:rPr>
          <w:t>11.2</w:t>
        </w:r>
      </w:hyperlink>
      <w:r w:rsidRPr="004117A5">
        <w:rPr>
          <w:rFonts w:ascii="Times New Roman" w:hAnsi="Times New Roman" w:cs="Times New Roman"/>
          <w:sz w:val="24"/>
          <w:szCs w:val="24"/>
        </w:rPr>
        <w:t xml:space="preserve"> Федерального закона N 210-ФЗ, в том числе в следующих случаях:</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нарушение срока регистрации заявления о предоставлении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нарушение срока предоставления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отказ отдела строительства и развития общественной инфраструктуры,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5.4. Порядок подачи и рассмотрения жалобы</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Жалоба в соответствии с Федеральным </w:t>
      </w:r>
      <w:hyperlink r:id="rId18" w:history="1">
        <w:r w:rsidRPr="004117A5">
          <w:rPr>
            <w:rFonts w:ascii="Times New Roman" w:hAnsi="Times New Roman" w:cs="Times New Roman"/>
            <w:color w:val="0000FF"/>
            <w:sz w:val="24"/>
            <w:szCs w:val="24"/>
          </w:rPr>
          <w:t>законом</w:t>
        </w:r>
      </w:hyperlink>
      <w:r w:rsidRPr="004117A5">
        <w:rPr>
          <w:rFonts w:ascii="Times New Roman" w:hAnsi="Times New Roman" w:cs="Times New Roman"/>
          <w:sz w:val="24"/>
          <w:szCs w:val="24"/>
        </w:rPr>
        <w:t xml:space="preserve"> N 210-ФЗ должна содержать:</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электронном виде жалоба может быть подана заявителем посредством:</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официального сайта органа местного самоуправления;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Единого портала государственных и муниципальных услуг;</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Портала государственных и муниципальных услуг;</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информационной системы досудебного (внесудебного) обжалования.</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5.5. Сроки рассмотрения жалобы</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Жалоба, поступившая в администрацию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В случае обжалования отказа должностного лица отдела, 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5.6. Результат рассмотрения жалобы</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lastRenderedPageBreak/>
        <w:t xml:space="preserve">По результатам рассмотрения жалобы в соответствии с </w:t>
      </w:r>
      <w:hyperlink r:id="rId19" w:history="1">
        <w:r w:rsidRPr="004117A5">
          <w:rPr>
            <w:rFonts w:ascii="Times New Roman" w:hAnsi="Times New Roman" w:cs="Times New Roman"/>
            <w:color w:val="0000FF"/>
            <w:sz w:val="24"/>
            <w:szCs w:val="24"/>
          </w:rPr>
          <w:t>частью 7 статьи 11.2</w:t>
        </w:r>
      </w:hyperlink>
      <w:r w:rsidRPr="004117A5">
        <w:rPr>
          <w:rFonts w:ascii="Times New Roman" w:hAnsi="Times New Roman" w:cs="Times New Roman"/>
          <w:sz w:val="24"/>
          <w:szCs w:val="24"/>
        </w:rPr>
        <w:t xml:space="preserve"> Федерального закона N 210-ФЗ администрация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принимает одно из следующих решений:</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сотрудником </w:t>
      </w:r>
      <w:r>
        <w:rPr>
          <w:rFonts w:ascii="Times New Roman" w:hAnsi="Times New Roman" w:cs="Times New Roman"/>
          <w:sz w:val="24"/>
          <w:szCs w:val="24"/>
        </w:rPr>
        <w:t>отдела сельского хозяйства и экологии, строительства и жилищно-коммунального хозяйства</w:t>
      </w:r>
      <w:r w:rsidR="00702725">
        <w:rPr>
          <w:rFonts w:ascii="Times New Roman" w:hAnsi="Times New Roman" w:cs="Times New Roman"/>
          <w:sz w:val="24"/>
          <w:szCs w:val="24"/>
        </w:rPr>
        <w:t xml:space="preserve"> </w:t>
      </w:r>
      <w:r w:rsidRPr="004117A5">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отказывает в удовлетворении жалобы.</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При удовлетворении жалобы администрация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47652" w:rsidRPr="004117A5">
        <w:rPr>
          <w:rFonts w:ascii="Times New Roman" w:hAnsi="Times New Roman" w:cs="Times New Roman"/>
          <w:sz w:val="24"/>
          <w:szCs w:val="24"/>
        </w:rPr>
        <w:t xml:space="preserve">администрации </w:t>
      </w:r>
      <w:r w:rsidR="00F47652">
        <w:rPr>
          <w:rFonts w:ascii="Times New Roman" w:hAnsi="Times New Roman" w:cs="Times New Roman"/>
          <w:sz w:val="24"/>
          <w:szCs w:val="24"/>
        </w:rPr>
        <w:t>Красноармейского</w:t>
      </w:r>
      <w:r>
        <w:rPr>
          <w:rFonts w:ascii="Times New Roman" w:hAnsi="Times New Roman" w:cs="Times New Roman"/>
          <w:sz w:val="24"/>
          <w:szCs w:val="24"/>
        </w:rPr>
        <w:t xml:space="preserve"> района</w:t>
      </w:r>
      <w:r w:rsidRPr="004117A5">
        <w:rPr>
          <w:rFonts w:ascii="Times New Roman" w:hAnsi="Times New Roman" w:cs="Times New Roman"/>
          <w:sz w:val="24"/>
          <w:szCs w:val="24"/>
        </w:rPr>
        <w:t>, наделенное полномочиями по рассмотрению жалоб, незамедлительно направляет имеющиеся материалы в органы прокуратуры.</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5.7. Порядок информирования заявителя о результатах рассмотрения жалобы</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ответе по результатам рассмотрения жалобы указываются: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фамилия, имя, отчество (последнее - при наличии) или наименование заявителя;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основания для принятия решения по жалобе;</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принятое по жалобе решение;</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сведения о порядке обжалования принятого по жалобе решения.</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5.8. Порядок обжалования решения по жалобе</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lastRenderedPageBreak/>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Title"/>
        <w:ind w:firstLine="540"/>
        <w:jc w:val="both"/>
        <w:outlineLvl w:val="2"/>
        <w:rPr>
          <w:rFonts w:ascii="Times New Roman" w:hAnsi="Times New Roman" w:cs="Times New Roman"/>
          <w:sz w:val="24"/>
          <w:szCs w:val="24"/>
        </w:rPr>
      </w:pPr>
      <w:r w:rsidRPr="004117A5">
        <w:rPr>
          <w:rFonts w:ascii="Times New Roman" w:hAnsi="Times New Roman" w:cs="Times New Roman"/>
          <w:sz w:val="24"/>
          <w:szCs w:val="24"/>
        </w:rPr>
        <w:t>5.10. Способы информирования заявителей о порядке подачи и рассмотрения жалобы</w:t>
      </w:r>
    </w:p>
    <w:p w:rsidR="004117A5" w:rsidRPr="004117A5" w:rsidRDefault="004117A5">
      <w:pPr>
        <w:pStyle w:val="ConsPlusNormal"/>
        <w:jc w:val="both"/>
        <w:rPr>
          <w:rFonts w:ascii="Times New Roman" w:hAnsi="Times New Roman" w:cs="Times New Roman"/>
          <w:sz w:val="24"/>
          <w:szCs w:val="24"/>
        </w:rPr>
      </w:pPr>
    </w:p>
    <w:p w:rsidR="004117A5" w:rsidRPr="004117A5" w:rsidRDefault="004117A5">
      <w:pPr>
        <w:pStyle w:val="ConsPlusNormal"/>
        <w:ind w:firstLine="540"/>
        <w:jc w:val="both"/>
        <w:rPr>
          <w:rFonts w:ascii="Times New Roman" w:hAnsi="Times New Roman" w:cs="Times New Roman"/>
          <w:sz w:val="24"/>
          <w:szCs w:val="24"/>
        </w:rPr>
      </w:pPr>
      <w:r w:rsidRPr="004117A5">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администрации </w:t>
      </w:r>
      <w:r>
        <w:rPr>
          <w:rFonts w:ascii="Times New Roman" w:hAnsi="Times New Roman" w:cs="Times New Roman"/>
          <w:sz w:val="24"/>
          <w:szCs w:val="24"/>
        </w:rPr>
        <w:t xml:space="preserve"> Красноармейского района</w:t>
      </w:r>
      <w:r w:rsidRPr="004117A5">
        <w:rPr>
          <w:rFonts w:ascii="Times New Roman" w:hAnsi="Times New Roman" w:cs="Times New Roman"/>
          <w:sz w:val="24"/>
          <w:szCs w:val="24"/>
        </w:rPr>
        <w:t>,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устной форме;</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форме электронного документа;</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по телефону;</w:t>
      </w:r>
    </w:p>
    <w:p w:rsidR="004117A5" w:rsidRPr="004117A5" w:rsidRDefault="004117A5">
      <w:pPr>
        <w:pStyle w:val="ConsPlusNormal"/>
        <w:spacing w:before="220"/>
        <w:ind w:firstLine="540"/>
        <w:jc w:val="both"/>
        <w:rPr>
          <w:rFonts w:ascii="Times New Roman" w:hAnsi="Times New Roman" w:cs="Times New Roman"/>
          <w:sz w:val="24"/>
          <w:szCs w:val="24"/>
        </w:rPr>
      </w:pPr>
      <w:r w:rsidRPr="004117A5">
        <w:rPr>
          <w:rFonts w:ascii="Times New Roman" w:hAnsi="Times New Roman" w:cs="Times New Roman"/>
          <w:sz w:val="24"/>
          <w:szCs w:val="24"/>
        </w:rPr>
        <w:t>в письменной форме.</w:t>
      </w: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702725" w:rsidRDefault="00702725">
      <w:pPr>
        <w:pStyle w:val="ConsPlusNormal"/>
        <w:jc w:val="both"/>
      </w:pPr>
    </w:p>
    <w:p w:rsidR="004117A5" w:rsidRDefault="004117A5">
      <w:pPr>
        <w:pStyle w:val="ConsPlusNormal"/>
        <w:jc w:val="right"/>
        <w:outlineLvl w:val="1"/>
      </w:pPr>
      <w:r>
        <w:t>Приложение N 1</w:t>
      </w:r>
    </w:p>
    <w:p w:rsidR="004117A5" w:rsidRDefault="004117A5">
      <w:pPr>
        <w:pStyle w:val="ConsPlusNormal"/>
        <w:jc w:val="right"/>
      </w:pPr>
      <w:r>
        <w:t>к Административному регламенту</w:t>
      </w:r>
    </w:p>
    <w:p w:rsidR="004117A5" w:rsidRDefault="004117A5">
      <w:pPr>
        <w:pStyle w:val="ConsPlusNormal"/>
        <w:jc w:val="right"/>
      </w:pPr>
      <w:r>
        <w:t>предоставления муниципальной услуги</w:t>
      </w:r>
    </w:p>
    <w:p w:rsidR="004117A5" w:rsidRDefault="004117A5">
      <w:pPr>
        <w:pStyle w:val="ConsPlusNormal"/>
        <w:jc w:val="right"/>
      </w:pPr>
      <w:r>
        <w:t>"Предоставление сведений, документов</w:t>
      </w:r>
    </w:p>
    <w:p w:rsidR="004117A5" w:rsidRDefault="004117A5">
      <w:pPr>
        <w:pStyle w:val="ConsPlusNormal"/>
        <w:jc w:val="right"/>
      </w:pPr>
      <w:r>
        <w:t>и материалов, содержащихся в государственной</w:t>
      </w:r>
    </w:p>
    <w:p w:rsidR="004117A5" w:rsidRDefault="004117A5">
      <w:pPr>
        <w:pStyle w:val="ConsPlusNormal"/>
        <w:jc w:val="right"/>
      </w:pPr>
      <w:r>
        <w:t>информационной системе обеспечения</w:t>
      </w:r>
    </w:p>
    <w:p w:rsidR="004117A5" w:rsidRDefault="004117A5">
      <w:pPr>
        <w:pStyle w:val="ConsPlusNormal"/>
        <w:jc w:val="right"/>
      </w:pPr>
      <w:r>
        <w:t>градостроительной деятельности"</w:t>
      </w:r>
    </w:p>
    <w:p w:rsidR="004117A5" w:rsidRDefault="004117A5">
      <w:pPr>
        <w:pStyle w:val="ConsPlusNormal"/>
        <w:jc w:val="both"/>
      </w:pPr>
    </w:p>
    <w:p w:rsidR="004117A5" w:rsidRDefault="004117A5">
      <w:pPr>
        <w:pStyle w:val="ConsPlusTitle"/>
        <w:jc w:val="center"/>
        <w:outlineLvl w:val="2"/>
      </w:pPr>
      <w:r>
        <w:t>Сведения о месте нахождения и графике работы</w:t>
      </w:r>
    </w:p>
    <w:p w:rsidR="004117A5" w:rsidRDefault="004117A5">
      <w:pPr>
        <w:pStyle w:val="ConsPlusTitle"/>
        <w:jc w:val="center"/>
      </w:pPr>
      <w:r>
        <w:t>администрации  Красноармейского района</w:t>
      </w:r>
    </w:p>
    <w:p w:rsidR="004117A5" w:rsidRDefault="004117A5">
      <w:pPr>
        <w:pStyle w:val="ConsPlusNormal"/>
        <w:jc w:val="both"/>
      </w:pPr>
    </w:p>
    <w:p w:rsidR="004117A5" w:rsidRDefault="004117A5">
      <w:pPr>
        <w:pStyle w:val="ConsPlusNormal"/>
        <w:ind w:firstLine="540"/>
        <w:jc w:val="both"/>
      </w:pPr>
      <w:r>
        <w:t xml:space="preserve">Адрес: </w:t>
      </w:r>
      <w:proofErr w:type="gramStart"/>
      <w:r w:rsidR="00326050">
        <w:rPr>
          <w:rFonts w:ascii="Arial" w:hAnsi="Arial" w:cs="Arial"/>
          <w:color w:val="262626"/>
          <w:sz w:val="21"/>
          <w:szCs w:val="21"/>
          <w:shd w:val="clear" w:color="auto" w:fill="FFFFFF"/>
        </w:rPr>
        <w:t>429620,Чувашская</w:t>
      </w:r>
      <w:proofErr w:type="gramEnd"/>
      <w:r w:rsidR="00326050">
        <w:rPr>
          <w:rFonts w:ascii="Arial" w:hAnsi="Arial" w:cs="Arial"/>
          <w:color w:val="262626"/>
          <w:sz w:val="21"/>
          <w:szCs w:val="21"/>
          <w:shd w:val="clear" w:color="auto" w:fill="FFFFFF"/>
        </w:rPr>
        <w:t xml:space="preserve"> Республика, Красноармейский район, </w:t>
      </w:r>
      <w:proofErr w:type="spellStart"/>
      <w:r w:rsidR="00326050">
        <w:rPr>
          <w:rFonts w:ascii="Arial" w:hAnsi="Arial" w:cs="Arial"/>
          <w:color w:val="262626"/>
          <w:sz w:val="21"/>
          <w:szCs w:val="21"/>
          <w:shd w:val="clear" w:color="auto" w:fill="FFFFFF"/>
        </w:rPr>
        <w:t>с.Красноармейское</w:t>
      </w:r>
      <w:proofErr w:type="spellEnd"/>
      <w:r w:rsidR="00326050">
        <w:rPr>
          <w:rFonts w:ascii="Arial" w:hAnsi="Arial" w:cs="Arial"/>
          <w:color w:val="262626"/>
          <w:sz w:val="21"/>
          <w:szCs w:val="21"/>
          <w:shd w:val="clear" w:color="auto" w:fill="FFFFFF"/>
        </w:rPr>
        <w:t xml:space="preserve">, </w:t>
      </w:r>
      <w:proofErr w:type="spellStart"/>
      <w:r w:rsidR="00326050">
        <w:rPr>
          <w:rFonts w:ascii="Arial" w:hAnsi="Arial" w:cs="Arial"/>
          <w:color w:val="262626"/>
          <w:sz w:val="21"/>
          <w:szCs w:val="21"/>
          <w:shd w:val="clear" w:color="auto" w:fill="FFFFFF"/>
        </w:rPr>
        <w:t>ул.Ленина</w:t>
      </w:r>
      <w:proofErr w:type="spellEnd"/>
      <w:r w:rsidR="00326050">
        <w:rPr>
          <w:rFonts w:ascii="Arial" w:hAnsi="Arial" w:cs="Arial"/>
          <w:color w:val="262626"/>
          <w:sz w:val="21"/>
          <w:szCs w:val="21"/>
          <w:shd w:val="clear" w:color="auto" w:fill="FFFFFF"/>
        </w:rPr>
        <w:t>, д.35</w:t>
      </w:r>
    </w:p>
    <w:p w:rsidR="004117A5" w:rsidRDefault="004117A5">
      <w:pPr>
        <w:pStyle w:val="ConsPlusNormal"/>
        <w:spacing w:before="220"/>
        <w:ind w:firstLine="540"/>
        <w:jc w:val="both"/>
      </w:pPr>
      <w:r>
        <w:t>Адрес сайта  Красноармейского района в сети Интернет:</w:t>
      </w:r>
    </w:p>
    <w:p w:rsidR="004117A5" w:rsidRPr="004117A5" w:rsidRDefault="004117A5">
      <w:pPr>
        <w:pStyle w:val="ConsPlusNormal"/>
        <w:spacing w:before="220"/>
        <w:ind w:firstLine="540"/>
        <w:jc w:val="both"/>
        <w:rPr>
          <w:lang w:val="en-US"/>
        </w:rPr>
      </w:pPr>
      <w:proofErr w:type="gramStart"/>
      <w:r w:rsidRPr="004117A5">
        <w:rPr>
          <w:lang w:val="en-US"/>
        </w:rPr>
        <w:t>e-mail</w:t>
      </w:r>
      <w:proofErr w:type="gramEnd"/>
      <w:r w:rsidRPr="004117A5">
        <w:rPr>
          <w:lang w:val="en-US"/>
        </w:rPr>
        <w:t xml:space="preserve">: </w:t>
      </w:r>
      <w:r w:rsidR="00326050" w:rsidRPr="00326050">
        <w:rPr>
          <w:lang w:val="en-US"/>
        </w:rPr>
        <w:t>http://krarm.cap.ru/</w:t>
      </w:r>
    </w:p>
    <w:p w:rsidR="004117A5" w:rsidRDefault="004117A5" w:rsidP="00326050">
      <w:pPr>
        <w:pStyle w:val="ConsPlusNormal"/>
        <w:spacing w:before="220"/>
        <w:ind w:firstLine="540"/>
        <w:jc w:val="both"/>
      </w:pPr>
      <w:r>
        <w:t xml:space="preserve">Адрес электронной почты </w:t>
      </w:r>
      <w:proofErr w:type="gramStart"/>
      <w:r>
        <w:t>администрации  Красноармейского</w:t>
      </w:r>
      <w:proofErr w:type="gramEnd"/>
      <w:r>
        <w:t xml:space="preserve"> района: </w:t>
      </w:r>
      <w:r w:rsidR="00326050">
        <w:rPr>
          <w:rFonts w:ascii="Arial" w:hAnsi="Arial" w:cs="Arial"/>
          <w:color w:val="262626"/>
          <w:sz w:val="21"/>
          <w:szCs w:val="21"/>
          <w:shd w:val="clear" w:color="auto" w:fill="FFFFFF"/>
        </w:rPr>
        <w:t> </w:t>
      </w:r>
      <w:hyperlink r:id="rId20" w:history="1">
        <w:r w:rsidR="00326050">
          <w:rPr>
            <w:rStyle w:val="a4"/>
            <w:rFonts w:ascii="Arial" w:hAnsi="Arial" w:cs="Arial"/>
            <w:color w:val="1E3685"/>
            <w:sz w:val="21"/>
            <w:szCs w:val="21"/>
            <w:shd w:val="clear" w:color="auto" w:fill="FFFFFF"/>
          </w:rPr>
          <w:t>krarm@cap.ru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778"/>
        <w:gridCol w:w="850"/>
        <w:gridCol w:w="1251"/>
        <w:gridCol w:w="2154"/>
      </w:tblGrid>
      <w:tr w:rsidR="004117A5">
        <w:tc>
          <w:tcPr>
            <w:tcW w:w="1980" w:type="dxa"/>
          </w:tcPr>
          <w:p w:rsidR="004117A5" w:rsidRDefault="004117A5">
            <w:pPr>
              <w:pStyle w:val="ConsPlusNormal"/>
              <w:jc w:val="center"/>
            </w:pPr>
            <w:r>
              <w:t>Ф.И.О.</w:t>
            </w:r>
          </w:p>
        </w:tc>
        <w:tc>
          <w:tcPr>
            <w:tcW w:w="2778" w:type="dxa"/>
          </w:tcPr>
          <w:p w:rsidR="004117A5" w:rsidRDefault="004117A5">
            <w:pPr>
              <w:pStyle w:val="ConsPlusNormal"/>
              <w:jc w:val="center"/>
            </w:pPr>
            <w:r>
              <w:t>Должность</w:t>
            </w:r>
          </w:p>
        </w:tc>
        <w:tc>
          <w:tcPr>
            <w:tcW w:w="850" w:type="dxa"/>
          </w:tcPr>
          <w:p w:rsidR="004117A5" w:rsidRDefault="004117A5">
            <w:pPr>
              <w:pStyle w:val="ConsPlusNormal"/>
              <w:jc w:val="center"/>
            </w:pPr>
            <w:r>
              <w:t xml:space="preserve">N </w:t>
            </w:r>
            <w:proofErr w:type="spellStart"/>
            <w:r>
              <w:t>каб</w:t>
            </w:r>
            <w:proofErr w:type="spellEnd"/>
            <w:r>
              <w:t>.</w:t>
            </w:r>
          </w:p>
        </w:tc>
        <w:tc>
          <w:tcPr>
            <w:tcW w:w="1251" w:type="dxa"/>
          </w:tcPr>
          <w:p w:rsidR="004117A5" w:rsidRDefault="004117A5">
            <w:pPr>
              <w:pStyle w:val="ConsPlusNormal"/>
              <w:jc w:val="center"/>
            </w:pPr>
            <w:r>
              <w:t>Служебный телефон</w:t>
            </w:r>
          </w:p>
        </w:tc>
        <w:tc>
          <w:tcPr>
            <w:tcW w:w="2154" w:type="dxa"/>
          </w:tcPr>
          <w:p w:rsidR="004117A5" w:rsidRDefault="004117A5">
            <w:pPr>
              <w:pStyle w:val="ConsPlusNormal"/>
              <w:jc w:val="center"/>
            </w:pPr>
            <w:r>
              <w:t>Электронный адрес</w:t>
            </w:r>
          </w:p>
        </w:tc>
      </w:tr>
      <w:tr w:rsidR="004117A5">
        <w:tc>
          <w:tcPr>
            <w:tcW w:w="9013" w:type="dxa"/>
            <w:gridSpan w:val="5"/>
          </w:tcPr>
          <w:p w:rsidR="004117A5" w:rsidRDefault="004117A5">
            <w:pPr>
              <w:pStyle w:val="ConsPlusNormal"/>
              <w:jc w:val="center"/>
            </w:pPr>
            <w:r>
              <w:t>Руководство</w:t>
            </w:r>
          </w:p>
        </w:tc>
      </w:tr>
      <w:tr w:rsidR="004117A5">
        <w:tc>
          <w:tcPr>
            <w:tcW w:w="1980" w:type="dxa"/>
          </w:tcPr>
          <w:p w:rsidR="004117A5" w:rsidRDefault="00326050">
            <w:pPr>
              <w:pStyle w:val="ConsPlusNormal"/>
            </w:pPr>
            <w:r>
              <w:t>Кузнецов Александр Николаевич</w:t>
            </w:r>
          </w:p>
        </w:tc>
        <w:tc>
          <w:tcPr>
            <w:tcW w:w="2778" w:type="dxa"/>
          </w:tcPr>
          <w:p w:rsidR="004117A5" w:rsidRDefault="004117A5" w:rsidP="00F47652">
            <w:pPr>
              <w:pStyle w:val="ConsPlusNormal"/>
            </w:pPr>
            <w:bookmarkStart w:id="3" w:name="_GoBack"/>
            <w:r>
              <w:t xml:space="preserve">Глава </w:t>
            </w:r>
            <w:proofErr w:type="gramStart"/>
            <w:r>
              <w:t>администрации  Красноармейского</w:t>
            </w:r>
            <w:proofErr w:type="gramEnd"/>
            <w:r>
              <w:t xml:space="preserve"> района</w:t>
            </w:r>
            <w:bookmarkEnd w:id="3"/>
          </w:p>
        </w:tc>
        <w:tc>
          <w:tcPr>
            <w:tcW w:w="850" w:type="dxa"/>
          </w:tcPr>
          <w:p w:rsidR="004117A5" w:rsidRDefault="004117A5">
            <w:pPr>
              <w:pStyle w:val="ConsPlusNormal"/>
              <w:jc w:val="center"/>
            </w:pPr>
          </w:p>
        </w:tc>
        <w:tc>
          <w:tcPr>
            <w:tcW w:w="1251" w:type="dxa"/>
          </w:tcPr>
          <w:p w:rsidR="00326050" w:rsidRDefault="00326050" w:rsidP="00326050">
            <w:pPr>
              <w:pStyle w:val="ConsPlusNormal"/>
              <w:jc w:val="center"/>
            </w:pPr>
            <w:r>
              <w:rPr>
                <w:rFonts w:ascii="Arial" w:hAnsi="Arial" w:cs="Arial"/>
                <w:color w:val="262626"/>
                <w:sz w:val="21"/>
                <w:szCs w:val="21"/>
                <w:shd w:val="clear" w:color="auto" w:fill="FFFFFF"/>
              </w:rPr>
              <w:t>8(83530) 2-12-15</w:t>
            </w:r>
          </w:p>
          <w:p w:rsidR="004117A5" w:rsidRDefault="004117A5">
            <w:pPr>
              <w:pStyle w:val="ConsPlusNormal"/>
              <w:jc w:val="center"/>
            </w:pPr>
          </w:p>
        </w:tc>
        <w:tc>
          <w:tcPr>
            <w:tcW w:w="2154" w:type="dxa"/>
          </w:tcPr>
          <w:p w:rsidR="004117A5" w:rsidRDefault="00326050">
            <w:pPr>
              <w:pStyle w:val="ConsPlusNormal"/>
            </w:pPr>
            <w:r w:rsidRPr="00326050">
              <w:t>http://krarm.cap.ru/</w:t>
            </w:r>
          </w:p>
        </w:tc>
      </w:tr>
    </w:tbl>
    <w:p w:rsidR="004117A5" w:rsidRDefault="004117A5">
      <w:pPr>
        <w:pStyle w:val="ConsPlusNormal"/>
        <w:jc w:val="both"/>
      </w:pPr>
    </w:p>
    <w:p w:rsidR="004117A5" w:rsidRDefault="004117A5">
      <w:pPr>
        <w:pStyle w:val="ConsPlusTitle"/>
        <w:jc w:val="center"/>
        <w:outlineLvl w:val="2"/>
      </w:pPr>
      <w:r>
        <w:t>Сведения о месте нахождения</w:t>
      </w:r>
    </w:p>
    <w:p w:rsidR="004117A5" w:rsidRDefault="004117A5">
      <w:pPr>
        <w:pStyle w:val="ConsPlusTitle"/>
        <w:jc w:val="center"/>
      </w:pPr>
      <w:r>
        <w:t>АУ "Многофункциональный центр по предоставлению</w:t>
      </w:r>
    </w:p>
    <w:p w:rsidR="004117A5" w:rsidRDefault="004117A5">
      <w:pPr>
        <w:pStyle w:val="ConsPlusTitle"/>
        <w:jc w:val="center"/>
      </w:pPr>
      <w:r>
        <w:t>государственных и муниципальных услуг"</w:t>
      </w:r>
    </w:p>
    <w:p w:rsidR="004117A5" w:rsidRDefault="004117A5">
      <w:pPr>
        <w:pStyle w:val="ConsPlusTitle"/>
        <w:jc w:val="center"/>
      </w:pPr>
      <w:r>
        <w:t xml:space="preserve"> Красноармейского района Чувашской Республики</w:t>
      </w:r>
    </w:p>
    <w:p w:rsidR="004117A5" w:rsidRDefault="004117A5">
      <w:pPr>
        <w:pStyle w:val="ConsPlusNormal"/>
        <w:jc w:val="both"/>
      </w:pPr>
    </w:p>
    <w:p w:rsidR="004117A5" w:rsidRDefault="004117A5">
      <w:pPr>
        <w:pStyle w:val="ConsPlusNormal"/>
        <w:jc w:val="both"/>
      </w:pPr>
    </w:p>
    <w:p w:rsidR="004117A5" w:rsidRDefault="004117A5">
      <w:pPr>
        <w:pStyle w:val="ConsPlusNormal"/>
        <w:jc w:val="both"/>
      </w:pPr>
    </w:p>
    <w:p w:rsidR="00326050" w:rsidRDefault="00326050">
      <w:pPr>
        <w:pStyle w:val="ConsPlusNormal"/>
        <w:jc w:val="both"/>
      </w:pPr>
    </w:p>
    <w:p w:rsidR="004117A5" w:rsidRDefault="004117A5">
      <w:pPr>
        <w:pStyle w:val="ConsPlusNormal"/>
        <w:jc w:val="both"/>
      </w:pPr>
    </w:p>
    <w:p w:rsidR="004117A5" w:rsidRDefault="004117A5">
      <w:pPr>
        <w:pStyle w:val="ConsPlusNormal"/>
        <w:jc w:val="both"/>
      </w:pPr>
    </w:p>
    <w:p w:rsidR="004117A5" w:rsidRDefault="004117A5">
      <w:pPr>
        <w:pStyle w:val="ConsPlusNormal"/>
        <w:jc w:val="right"/>
        <w:outlineLvl w:val="1"/>
      </w:pPr>
      <w:r>
        <w:t>Приложение N 2</w:t>
      </w:r>
    </w:p>
    <w:p w:rsidR="004117A5" w:rsidRDefault="004117A5">
      <w:pPr>
        <w:pStyle w:val="ConsPlusNormal"/>
        <w:jc w:val="right"/>
      </w:pPr>
      <w:r>
        <w:t>к Административному регламенту</w:t>
      </w:r>
    </w:p>
    <w:p w:rsidR="004117A5" w:rsidRDefault="004117A5">
      <w:pPr>
        <w:pStyle w:val="ConsPlusNormal"/>
        <w:jc w:val="right"/>
      </w:pPr>
      <w:r>
        <w:t>предоставления муниципальной услуги</w:t>
      </w:r>
    </w:p>
    <w:p w:rsidR="004117A5" w:rsidRDefault="004117A5">
      <w:pPr>
        <w:pStyle w:val="ConsPlusNormal"/>
        <w:jc w:val="right"/>
      </w:pPr>
      <w:r>
        <w:t>"Предоставление сведений, документов</w:t>
      </w:r>
    </w:p>
    <w:p w:rsidR="004117A5" w:rsidRDefault="004117A5">
      <w:pPr>
        <w:pStyle w:val="ConsPlusNormal"/>
        <w:jc w:val="right"/>
      </w:pPr>
      <w:r>
        <w:t>и материалов, содержащихся в государственной</w:t>
      </w:r>
    </w:p>
    <w:p w:rsidR="004117A5" w:rsidRDefault="004117A5">
      <w:pPr>
        <w:pStyle w:val="ConsPlusNormal"/>
        <w:jc w:val="right"/>
      </w:pPr>
      <w:r>
        <w:t>информационной системе обеспечения</w:t>
      </w:r>
    </w:p>
    <w:p w:rsidR="004117A5" w:rsidRDefault="004117A5">
      <w:pPr>
        <w:pStyle w:val="ConsPlusNormal"/>
        <w:jc w:val="right"/>
      </w:pPr>
      <w:r>
        <w:t>градостроительной деятельности"</w:t>
      </w:r>
    </w:p>
    <w:p w:rsidR="004117A5" w:rsidRDefault="004117A5">
      <w:pPr>
        <w:pStyle w:val="ConsPlusNormal"/>
        <w:jc w:val="both"/>
      </w:pPr>
    </w:p>
    <w:p w:rsidR="004117A5" w:rsidRDefault="004117A5">
      <w:pPr>
        <w:pStyle w:val="ConsPlusNonformat"/>
        <w:jc w:val="both"/>
      </w:pPr>
      <w:r>
        <w:t xml:space="preserve">                                Администрация  Красноармейского района</w:t>
      </w:r>
    </w:p>
    <w:p w:rsidR="004117A5" w:rsidRDefault="004117A5">
      <w:pPr>
        <w:pStyle w:val="ConsPlusNonformat"/>
        <w:jc w:val="both"/>
      </w:pPr>
      <w:r>
        <w:t xml:space="preserve">                                ___________________________________________</w:t>
      </w:r>
    </w:p>
    <w:p w:rsidR="004117A5" w:rsidRDefault="004117A5">
      <w:pPr>
        <w:pStyle w:val="ConsPlusNonformat"/>
        <w:jc w:val="both"/>
      </w:pPr>
      <w:r>
        <w:t xml:space="preserve">                                (Ф.И.О. (последнее - при наличии) заявителя</w:t>
      </w:r>
    </w:p>
    <w:p w:rsidR="004117A5" w:rsidRDefault="004117A5">
      <w:pPr>
        <w:pStyle w:val="ConsPlusNonformat"/>
        <w:jc w:val="both"/>
      </w:pPr>
      <w:r>
        <w:t xml:space="preserve">                                    либо наименование юридического лица)</w:t>
      </w:r>
    </w:p>
    <w:p w:rsidR="004117A5" w:rsidRDefault="004117A5">
      <w:pPr>
        <w:pStyle w:val="ConsPlusNonformat"/>
        <w:jc w:val="both"/>
      </w:pPr>
      <w:r>
        <w:t xml:space="preserve">                                ___________________________________________</w:t>
      </w:r>
    </w:p>
    <w:p w:rsidR="004117A5" w:rsidRDefault="004117A5">
      <w:pPr>
        <w:pStyle w:val="ConsPlusNonformat"/>
        <w:jc w:val="both"/>
      </w:pPr>
      <w:r>
        <w:t xml:space="preserve">                                 (адрес места жительства физического лица</w:t>
      </w:r>
    </w:p>
    <w:p w:rsidR="004117A5" w:rsidRDefault="004117A5">
      <w:pPr>
        <w:pStyle w:val="ConsPlusNonformat"/>
        <w:jc w:val="both"/>
      </w:pPr>
      <w:r>
        <w:t xml:space="preserve">                                ___________________________________________</w:t>
      </w:r>
    </w:p>
    <w:p w:rsidR="004117A5" w:rsidRDefault="004117A5">
      <w:pPr>
        <w:pStyle w:val="ConsPlusNonformat"/>
        <w:jc w:val="both"/>
      </w:pPr>
      <w:r>
        <w:t xml:space="preserve">                                  либо местонахождение юридического лица)</w:t>
      </w:r>
    </w:p>
    <w:p w:rsidR="004117A5" w:rsidRDefault="004117A5">
      <w:pPr>
        <w:pStyle w:val="ConsPlusNonformat"/>
        <w:jc w:val="both"/>
      </w:pPr>
      <w:r>
        <w:lastRenderedPageBreak/>
        <w:t xml:space="preserve">                                ___________________________________________</w:t>
      </w:r>
    </w:p>
    <w:p w:rsidR="004117A5" w:rsidRDefault="004117A5">
      <w:pPr>
        <w:pStyle w:val="ConsPlusNonformat"/>
        <w:jc w:val="both"/>
      </w:pPr>
      <w:r>
        <w:t xml:space="preserve">                                (контактный телефон, e-</w:t>
      </w:r>
      <w:proofErr w:type="spellStart"/>
      <w:r>
        <w:t>mail</w:t>
      </w:r>
      <w:proofErr w:type="spellEnd"/>
      <w:r>
        <w:t xml:space="preserve"> (при наличии)</w:t>
      </w:r>
    </w:p>
    <w:p w:rsidR="004117A5" w:rsidRDefault="004117A5">
      <w:pPr>
        <w:pStyle w:val="ConsPlusNonformat"/>
        <w:jc w:val="both"/>
      </w:pPr>
    </w:p>
    <w:p w:rsidR="004117A5" w:rsidRDefault="004117A5">
      <w:pPr>
        <w:pStyle w:val="ConsPlusNonformat"/>
        <w:jc w:val="both"/>
      </w:pPr>
      <w:bookmarkStart w:id="4" w:name="P504"/>
      <w:bookmarkEnd w:id="4"/>
      <w:r>
        <w:t xml:space="preserve">                                  ЗАПРОС</w:t>
      </w:r>
    </w:p>
    <w:p w:rsidR="004117A5" w:rsidRDefault="004117A5">
      <w:pPr>
        <w:pStyle w:val="ConsPlusNonformat"/>
        <w:jc w:val="both"/>
      </w:pPr>
      <w:r>
        <w:t xml:space="preserve">            о предоставлении сведений, документов и материалов,</w:t>
      </w:r>
    </w:p>
    <w:p w:rsidR="004117A5" w:rsidRDefault="004117A5">
      <w:pPr>
        <w:pStyle w:val="ConsPlusNonformat"/>
        <w:jc w:val="both"/>
      </w:pPr>
      <w:r>
        <w:t xml:space="preserve">           содержащихся в государственной информационной системе</w:t>
      </w:r>
    </w:p>
    <w:p w:rsidR="004117A5" w:rsidRDefault="004117A5">
      <w:pPr>
        <w:pStyle w:val="ConsPlusNonformat"/>
        <w:jc w:val="both"/>
      </w:pPr>
      <w:r>
        <w:t xml:space="preserve">            обеспечения градостроительной деятельности (ИСОГД)</w:t>
      </w:r>
    </w:p>
    <w:p w:rsidR="004117A5" w:rsidRDefault="004117A5">
      <w:pPr>
        <w:pStyle w:val="ConsPlusNonformat"/>
        <w:jc w:val="both"/>
      </w:pPr>
    </w:p>
    <w:p w:rsidR="004117A5" w:rsidRDefault="004117A5">
      <w:pPr>
        <w:pStyle w:val="ConsPlusNonformat"/>
        <w:jc w:val="both"/>
      </w:pPr>
      <w:r>
        <w:t xml:space="preserve">    </w:t>
      </w:r>
      <w:proofErr w:type="gramStart"/>
      <w:r>
        <w:t>Прошу  предоставить</w:t>
      </w:r>
      <w:proofErr w:type="gramEnd"/>
      <w:r>
        <w:t xml:space="preserve">  сведения,  документы  и  материалы, содержащиеся в</w:t>
      </w:r>
    </w:p>
    <w:p w:rsidR="004117A5" w:rsidRDefault="004117A5">
      <w:pPr>
        <w:pStyle w:val="ConsPlusNonformat"/>
        <w:jc w:val="both"/>
      </w:pPr>
      <w:r>
        <w:t>государственной   информационной   системе   обеспечения  градостроительной</w:t>
      </w:r>
    </w:p>
    <w:p w:rsidR="004117A5" w:rsidRDefault="004117A5">
      <w:pPr>
        <w:pStyle w:val="ConsPlusNonformat"/>
        <w:jc w:val="both"/>
      </w:pPr>
      <w:r>
        <w:t xml:space="preserve">деятельности   об   </w:t>
      </w:r>
      <w:proofErr w:type="gramStart"/>
      <w:r>
        <w:t xml:space="preserve">объекте:   </w:t>
      </w:r>
      <w:proofErr w:type="gramEnd"/>
      <w:r>
        <w:t>земельном   участке,   объекте  капитального</w:t>
      </w:r>
    </w:p>
    <w:p w:rsidR="004117A5" w:rsidRDefault="004117A5">
      <w:pPr>
        <w:pStyle w:val="ConsPlusNonformat"/>
        <w:jc w:val="both"/>
      </w:pPr>
      <w:r>
        <w:t>строительства,  территории  элемента  планировочной структуры, ином объекте</w:t>
      </w:r>
    </w:p>
    <w:p w:rsidR="004117A5" w:rsidRDefault="004117A5">
      <w:pPr>
        <w:pStyle w:val="ConsPlusNonformat"/>
        <w:jc w:val="both"/>
      </w:pPr>
      <w:r>
        <w:t>(нужное    подчеркнуть</w:t>
      </w:r>
      <w:proofErr w:type="gramStart"/>
      <w:r>
        <w:t xml:space="preserve">),   </w:t>
      </w:r>
      <w:proofErr w:type="gramEnd"/>
      <w:r>
        <w:t xml:space="preserve"> расположенном    по   адресу:   г.   Хабаровск,</w:t>
      </w:r>
    </w:p>
    <w:p w:rsidR="004117A5" w:rsidRDefault="004117A5">
      <w:pPr>
        <w:pStyle w:val="ConsPlusNonformat"/>
        <w:jc w:val="both"/>
      </w:pPr>
      <w:r>
        <w:t>______________________________________________________________. Кадастровый</w:t>
      </w:r>
    </w:p>
    <w:p w:rsidR="004117A5" w:rsidRDefault="004117A5">
      <w:pPr>
        <w:pStyle w:val="ConsPlusNonformat"/>
        <w:jc w:val="both"/>
      </w:pPr>
      <w:r>
        <w:t>номер земельного участка ________________________________.</w:t>
      </w:r>
    </w:p>
    <w:p w:rsidR="004117A5" w:rsidRDefault="004117A5">
      <w:pPr>
        <w:pStyle w:val="ConsPlusNonformat"/>
        <w:jc w:val="both"/>
      </w:pPr>
      <w:r>
        <w:t xml:space="preserve">                                  (при наличии)</w:t>
      </w:r>
    </w:p>
    <w:p w:rsidR="004117A5" w:rsidRDefault="004117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6746"/>
        <w:gridCol w:w="1134"/>
      </w:tblGrid>
      <w:tr w:rsidR="004117A5">
        <w:tc>
          <w:tcPr>
            <w:tcW w:w="9014" w:type="dxa"/>
            <w:gridSpan w:val="3"/>
          </w:tcPr>
          <w:p w:rsidR="004117A5" w:rsidRDefault="004117A5">
            <w:pPr>
              <w:pStyle w:val="ConsPlusNormal"/>
              <w:jc w:val="center"/>
            </w:pPr>
            <w:r>
              <w:t>Разделы государственной информационной системы обеспечения градостроительной деятельности, запрашиваемые в отношении объекта (земельного участка, объекта капитального строительства, территории элемента планировочной структуры, иного объекта)</w:t>
            </w:r>
          </w:p>
        </w:tc>
      </w:tr>
      <w:tr w:rsidR="004117A5">
        <w:tc>
          <w:tcPr>
            <w:tcW w:w="1134" w:type="dxa"/>
          </w:tcPr>
          <w:p w:rsidR="004117A5" w:rsidRDefault="004117A5">
            <w:pPr>
              <w:pStyle w:val="ConsPlusNormal"/>
              <w:jc w:val="center"/>
            </w:pPr>
            <w:r>
              <w:t>1</w:t>
            </w:r>
          </w:p>
        </w:tc>
        <w:tc>
          <w:tcPr>
            <w:tcW w:w="6746" w:type="dxa"/>
          </w:tcPr>
          <w:p w:rsidR="004117A5" w:rsidRDefault="004117A5">
            <w:pPr>
              <w:pStyle w:val="ConsPlusNormal"/>
              <w:jc w:val="center"/>
            </w:pPr>
            <w:r>
              <w:t>2</w:t>
            </w:r>
          </w:p>
        </w:tc>
        <w:tc>
          <w:tcPr>
            <w:tcW w:w="1134" w:type="dxa"/>
          </w:tcPr>
          <w:p w:rsidR="004117A5" w:rsidRDefault="004117A5">
            <w:pPr>
              <w:pStyle w:val="ConsPlusNormal"/>
              <w:jc w:val="center"/>
            </w:pPr>
            <w:r>
              <w:t>3</w:t>
            </w:r>
          </w:p>
        </w:tc>
      </w:tr>
      <w:tr w:rsidR="004117A5">
        <w:tc>
          <w:tcPr>
            <w:tcW w:w="1134" w:type="dxa"/>
          </w:tcPr>
          <w:p w:rsidR="004117A5" w:rsidRDefault="004117A5">
            <w:pPr>
              <w:pStyle w:val="ConsPlusNormal"/>
            </w:pPr>
          </w:p>
        </w:tc>
        <w:tc>
          <w:tcPr>
            <w:tcW w:w="6746" w:type="dxa"/>
          </w:tcPr>
          <w:p w:rsidR="004117A5" w:rsidRDefault="004117A5">
            <w:pPr>
              <w:pStyle w:val="ConsPlusNormal"/>
            </w:pPr>
          </w:p>
        </w:tc>
        <w:tc>
          <w:tcPr>
            <w:tcW w:w="1134" w:type="dxa"/>
          </w:tcPr>
          <w:p w:rsidR="004117A5" w:rsidRDefault="004117A5">
            <w:pPr>
              <w:pStyle w:val="ConsPlusNormal"/>
              <w:jc w:val="center"/>
            </w:pPr>
            <w:r>
              <w:t>Нужное отметить</w:t>
            </w:r>
          </w:p>
        </w:tc>
      </w:tr>
      <w:tr w:rsidR="004117A5">
        <w:tc>
          <w:tcPr>
            <w:tcW w:w="1134" w:type="dxa"/>
          </w:tcPr>
          <w:p w:rsidR="004117A5" w:rsidRDefault="004117A5">
            <w:pPr>
              <w:pStyle w:val="ConsPlusNormal"/>
            </w:pPr>
            <w:r>
              <w:t>Раздел 1</w:t>
            </w:r>
          </w:p>
        </w:tc>
        <w:tc>
          <w:tcPr>
            <w:tcW w:w="6746" w:type="dxa"/>
          </w:tcPr>
          <w:p w:rsidR="004117A5" w:rsidRDefault="004117A5">
            <w:pPr>
              <w:pStyle w:val="ConsPlusNormal"/>
              <w:jc w:val="both"/>
            </w:pPr>
            <w:r>
              <w:t>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(в части, касающейся осуществления градостроительной деятельности на территории городского округа)</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2</w:t>
            </w:r>
          </w:p>
        </w:tc>
        <w:tc>
          <w:tcPr>
            <w:tcW w:w="6746" w:type="dxa"/>
          </w:tcPr>
          <w:p w:rsidR="004117A5" w:rsidRDefault="004117A5">
            <w:pPr>
              <w:pStyle w:val="ConsPlusNormal"/>
              <w:jc w:val="both"/>
            </w:pPr>
            <w:r>
              <w:t>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(в части, касающейся осуществления градостроительной деятельности на территории городского округа)</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3</w:t>
            </w:r>
          </w:p>
        </w:tc>
        <w:tc>
          <w:tcPr>
            <w:tcW w:w="6746" w:type="dxa"/>
          </w:tcPr>
          <w:p w:rsidR="004117A5" w:rsidRDefault="004117A5">
            <w:pPr>
              <w:pStyle w:val="ConsPlusNormal"/>
              <w:jc w:val="both"/>
            </w:pPr>
            <w:r>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4</w:t>
            </w:r>
          </w:p>
        </w:tc>
        <w:tc>
          <w:tcPr>
            <w:tcW w:w="6746" w:type="dxa"/>
          </w:tcPr>
          <w:p w:rsidR="004117A5" w:rsidRDefault="004117A5">
            <w:pPr>
              <w:pStyle w:val="ConsPlusNormal"/>
              <w:jc w:val="both"/>
            </w:pPr>
            <w:r>
              <w:t>Региональные нормативы градостроительного проектирования</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5</w:t>
            </w:r>
          </w:p>
        </w:tc>
        <w:tc>
          <w:tcPr>
            <w:tcW w:w="6746" w:type="dxa"/>
          </w:tcPr>
          <w:p w:rsidR="004117A5" w:rsidRDefault="004117A5">
            <w:pPr>
              <w:pStyle w:val="ConsPlusNormal"/>
              <w:jc w:val="both"/>
            </w:pPr>
            <w:r>
              <w:t>Местные нормативы градостроительного проектирования</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6</w:t>
            </w:r>
          </w:p>
        </w:tc>
        <w:tc>
          <w:tcPr>
            <w:tcW w:w="6746" w:type="dxa"/>
          </w:tcPr>
          <w:p w:rsidR="004117A5" w:rsidRDefault="004117A5">
            <w:pPr>
              <w:pStyle w:val="ConsPlusNormal"/>
              <w:jc w:val="both"/>
            </w:pPr>
            <w:r>
              <w:t>Правила землепользования и застройки</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7</w:t>
            </w:r>
          </w:p>
        </w:tc>
        <w:tc>
          <w:tcPr>
            <w:tcW w:w="6746" w:type="dxa"/>
          </w:tcPr>
          <w:p w:rsidR="004117A5" w:rsidRDefault="004117A5">
            <w:pPr>
              <w:pStyle w:val="ConsPlusNormal"/>
              <w:jc w:val="both"/>
            </w:pPr>
            <w:r>
              <w:t>Правила благоустройства территории</w:t>
            </w:r>
          </w:p>
        </w:tc>
        <w:tc>
          <w:tcPr>
            <w:tcW w:w="1134" w:type="dxa"/>
          </w:tcPr>
          <w:p w:rsidR="004117A5" w:rsidRDefault="004117A5">
            <w:pPr>
              <w:pStyle w:val="ConsPlusNormal"/>
            </w:pPr>
          </w:p>
        </w:tc>
      </w:tr>
      <w:tr w:rsidR="004117A5">
        <w:tc>
          <w:tcPr>
            <w:tcW w:w="1134" w:type="dxa"/>
          </w:tcPr>
          <w:p w:rsidR="004117A5" w:rsidRDefault="004117A5">
            <w:pPr>
              <w:pStyle w:val="ConsPlusNormal"/>
            </w:pPr>
            <w:r>
              <w:lastRenderedPageBreak/>
              <w:t>Раздел 8</w:t>
            </w:r>
          </w:p>
        </w:tc>
        <w:tc>
          <w:tcPr>
            <w:tcW w:w="6746" w:type="dxa"/>
          </w:tcPr>
          <w:p w:rsidR="004117A5" w:rsidRDefault="004117A5">
            <w:pPr>
              <w:pStyle w:val="ConsPlusNormal"/>
              <w:jc w:val="both"/>
            </w:pPr>
            <w:r>
              <w:t>Основная часть проекта планировки территории</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9</w:t>
            </w:r>
          </w:p>
        </w:tc>
        <w:tc>
          <w:tcPr>
            <w:tcW w:w="6746" w:type="dxa"/>
          </w:tcPr>
          <w:p w:rsidR="004117A5" w:rsidRDefault="004117A5">
            <w:pPr>
              <w:pStyle w:val="ConsPlusNormal"/>
              <w:jc w:val="both"/>
            </w:pPr>
            <w:r>
              <w:t>Основная часть проекта межевания территории</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10</w:t>
            </w:r>
          </w:p>
        </w:tc>
        <w:tc>
          <w:tcPr>
            <w:tcW w:w="6746" w:type="dxa"/>
          </w:tcPr>
          <w:p w:rsidR="004117A5" w:rsidRDefault="004117A5">
            <w:pPr>
              <w:pStyle w:val="ConsPlusNormal"/>
              <w:jc w:val="both"/>
            </w:pPr>
            <w:r>
              <w:t>Материалы и результаты инженерных изысканий</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11</w:t>
            </w:r>
          </w:p>
        </w:tc>
        <w:tc>
          <w:tcPr>
            <w:tcW w:w="6746" w:type="dxa"/>
          </w:tcPr>
          <w:p w:rsidR="004117A5" w:rsidRDefault="004117A5">
            <w:pPr>
              <w:pStyle w:val="ConsPlusNormal"/>
              <w:jc w:val="both"/>
            </w:pPr>
            <w:r>
              <w:t>Сведения о создании искусственного земельного участка</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12</w:t>
            </w:r>
          </w:p>
        </w:tc>
        <w:tc>
          <w:tcPr>
            <w:tcW w:w="6746" w:type="dxa"/>
          </w:tcPr>
          <w:p w:rsidR="004117A5" w:rsidRDefault="004117A5">
            <w:pPr>
              <w:pStyle w:val="ConsPlusNormal"/>
              <w:jc w:val="both"/>
            </w:pPr>
            <w: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13</w:t>
            </w:r>
          </w:p>
        </w:tc>
        <w:tc>
          <w:tcPr>
            <w:tcW w:w="6746" w:type="dxa"/>
          </w:tcPr>
          <w:p w:rsidR="004117A5" w:rsidRDefault="004117A5">
            <w:pPr>
              <w:pStyle w:val="ConsPlusNormal"/>
              <w:jc w:val="both"/>
            </w:pPr>
            <w:r>
              <w:t>Положение об особо охраняемой природной территории, лесохозяйственные регламенты лесничества, лесопарка, расположенных на землях лесного фонда</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14</w:t>
            </w:r>
          </w:p>
        </w:tc>
        <w:tc>
          <w:tcPr>
            <w:tcW w:w="6746" w:type="dxa"/>
          </w:tcPr>
          <w:p w:rsidR="004117A5" w:rsidRDefault="004117A5">
            <w:pPr>
              <w:pStyle w:val="ConsPlusNormal"/>
              <w:jc w:val="both"/>
            </w:pPr>
            <w:r>
              <w:t>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15</w:t>
            </w:r>
          </w:p>
        </w:tc>
        <w:tc>
          <w:tcPr>
            <w:tcW w:w="6746" w:type="dxa"/>
          </w:tcPr>
          <w:p w:rsidR="004117A5" w:rsidRDefault="004117A5">
            <w:pPr>
              <w:pStyle w:val="ConsPlusNormal"/>
              <w:jc w:val="both"/>
            </w:pPr>
            <w:r>
              <w:t>Решения о резервировании земель или решения об изъятии земельных участков для государственных и муниципальных нужд</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16</w:t>
            </w:r>
          </w:p>
        </w:tc>
        <w:tc>
          <w:tcPr>
            <w:tcW w:w="6746" w:type="dxa"/>
          </w:tcPr>
          <w:p w:rsidR="004117A5" w:rsidRDefault="004117A5">
            <w:pPr>
              <w:pStyle w:val="ConsPlusNormal"/>
              <w:jc w:val="both"/>
            </w:pPr>
            <w:r>
              <w:t>Дело о застроенных или подлежащих застройке земельных участках: сведения о документах, картах (схемах)</w:t>
            </w:r>
          </w:p>
        </w:tc>
        <w:tc>
          <w:tcPr>
            <w:tcW w:w="1134" w:type="dxa"/>
          </w:tcPr>
          <w:p w:rsidR="004117A5" w:rsidRDefault="004117A5">
            <w:pPr>
              <w:pStyle w:val="ConsPlusNormal"/>
            </w:pPr>
          </w:p>
        </w:tc>
      </w:tr>
      <w:tr w:rsidR="004117A5">
        <w:tc>
          <w:tcPr>
            <w:tcW w:w="1134" w:type="dxa"/>
          </w:tcPr>
          <w:p w:rsidR="004117A5" w:rsidRDefault="004117A5">
            <w:pPr>
              <w:pStyle w:val="ConsPlusNormal"/>
            </w:pPr>
            <w:r>
              <w:t>Раздел 17</w:t>
            </w:r>
          </w:p>
        </w:tc>
        <w:tc>
          <w:tcPr>
            <w:tcW w:w="6746" w:type="dxa"/>
          </w:tcPr>
          <w:p w:rsidR="004117A5" w:rsidRDefault="004117A5">
            <w:pPr>
              <w:pStyle w:val="ConsPlusNormal"/>
              <w:jc w:val="both"/>
            </w:pPr>
            <w:r>
              <w:t>Геодезические и картографические материалы, иные сведения, документы, материалы</w:t>
            </w:r>
          </w:p>
        </w:tc>
        <w:tc>
          <w:tcPr>
            <w:tcW w:w="1134" w:type="dxa"/>
          </w:tcPr>
          <w:p w:rsidR="004117A5" w:rsidRDefault="004117A5">
            <w:pPr>
              <w:pStyle w:val="ConsPlusNormal"/>
            </w:pPr>
          </w:p>
        </w:tc>
      </w:tr>
    </w:tbl>
    <w:p w:rsidR="004117A5" w:rsidRDefault="004117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268"/>
        <w:gridCol w:w="2381"/>
        <w:gridCol w:w="2268"/>
      </w:tblGrid>
      <w:tr w:rsidR="004117A5">
        <w:tc>
          <w:tcPr>
            <w:tcW w:w="9071" w:type="dxa"/>
            <w:gridSpan w:val="4"/>
            <w:vAlign w:val="center"/>
          </w:tcPr>
          <w:p w:rsidR="004117A5" w:rsidRDefault="004117A5">
            <w:pPr>
              <w:pStyle w:val="ConsPlusNormal"/>
              <w:jc w:val="center"/>
            </w:pPr>
            <w:r>
              <w:t>Форма предоставления сведений, содержащихся в информационной системе (нужное отметить)</w:t>
            </w:r>
          </w:p>
        </w:tc>
      </w:tr>
      <w:tr w:rsidR="004117A5">
        <w:tc>
          <w:tcPr>
            <w:tcW w:w="2154" w:type="dxa"/>
            <w:vAlign w:val="center"/>
          </w:tcPr>
          <w:p w:rsidR="004117A5" w:rsidRDefault="004117A5">
            <w:pPr>
              <w:pStyle w:val="ConsPlusNormal"/>
              <w:jc w:val="center"/>
            </w:pPr>
            <w:r>
              <w:t>Лично</w:t>
            </w:r>
          </w:p>
        </w:tc>
        <w:tc>
          <w:tcPr>
            <w:tcW w:w="2268" w:type="dxa"/>
            <w:vAlign w:val="center"/>
          </w:tcPr>
          <w:p w:rsidR="004117A5" w:rsidRDefault="004117A5">
            <w:pPr>
              <w:pStyle w:val="ConsPlusNormal"/>
              <w:jc w:val="center"/>
            </w:pPr>
            <w:r>
              <w:t>Почтой</w:t>
            </w:r>
          </w:p>
        </w:tc>
        <w:tc>
          <w:tcPr>
            <w:tcW w:w="2381" w:type="dxa"/>
            <w:vAlign w:val="center"/>
          </w:tcPr>
          <w:p w:rsidR="004117A5" w:rsidRDefault="004117A5">
            <w:pPr>
              <w:pStyle w:val="ConsPlusNormal"/>
              <w:jc w:val="center"/>
            </w:pPr>
            <w:r>
              <w:t>В электронном виде</w:t>
            </w:r>
          </w:p>
        </w:tc>
        <w:tc>
          <w:tcPr>
            <w:tcW w:w="2268" w:type="dxa"/>
            <w:vAlign w:val="center"/>
          </w:tcPr>
          <w:p w:rsidR="004117A5" w:rsidRDefault="004117A5">
            <w:pPr>
              <w:pStyle w:val="ConsPlusNormal"/>
              <w:jc w:val="center"/>
            </w:pPr>
            <w:r>
              <w:t>Через МФЦ</w:t>
            </w:r>
          </w:p>
        </w:tc>
      </w:tr>
    </w:tbl>
    <w:p w:rsidR="004117A5" w:rsidRDefault="004117A5">
      <w:pPr>
        <w:pStyle w:val="ConsPlusNormal"/>
        <w:jc w:val="both"/>
      </w:pPr>
    </w:p>
    <w:p w:rsidR="004117A5" w:rsidRDefault="004117A5">
      <w:pPr>
        <w:pStyle w:val="ConsPlusNonformat"/>
        <w:jc w:val="both"/>
      </w:pPr>
      <w:r>
        <w:t xml:space="preserve">    При  подаче  и получении запроса предъявляется документ, удостоверяющий</w:t>
      </w:r>
    </w:p>
    <w:p w:rsidR="004117A5" w:rsidRDefault="004117A5">
      <w:pPr>
        <w:pStyle w:val="ConsPlusNonformat"/>
        <w:jc w:val="both"/>
      </w:pPr>
      <w:r>
        <w:t>личность.</w:t>
      </w:r>
    </w:p>
    <w:p w:rsidR="004117A5" w:rsidRDefault="004117A5">
      <w:pPr>
        <w:pStyle w:val="ConsPlusNonformat"/>
        <w:jc w:val="both"/>
      </w:pPr>
      <w:r>
        <w:t xml:space="preserve">    Перечень прилагаемых документов:</w:t>
      </w:r>
    </w:p>
    <w:p w:rsidR="004117A5" w:rsidRDefault="004117A5">
      <w:pPr>
        <w:pStyle w:val="ConsPlusNonformat"/>
        <w:jc w:val="both"/>
      </w:pPr>
      <w:r>
        <w:t xml:space="preserve">    1.  Документ,  удостоверяющий  полномочия представителя физического или</w:t>
      </w:r>
    </w:p>
    <w:p w:rsidR="004117A5" w:rsidRDefault="004117A5">
      <w:pPr>
        <w:pStyle w:val="ConsPlusNonformat"/>
        <w:jc w:val="both"/>
      </w:pPr>
      <w:r>
        <w:t>юридического лица (если обращается представитель).</w:t>
      </w:r>
    </w:p>
    <w:p w:rsidR="004117A5" w:rsidRDefault="004117A5">
      <w:pPr>
        <w:pStyle w:val="ConsPlusNonformat"/>
        <w:jc w:val="both"/>
      </w:pPr>
      <w:r>
        <w:t xml:space="preserve">    2.  Документ,  подтверждающий  право  заявителя  на получение сведений,</w:t>
      </w:r>
    </w:p>
    <w:p w:rsidR="004117A5" w:rsidRDefault="004117A5">
      <w:pPr>
        <w:pStyle w:val="ConsPlusNonformat"/>
        <w:jc w:val="both"/>
      </w:pPr>
      <w:proofErr w:type="gramStart"/>
      <w:r>
        <w:t>содержащихся  в</w:t>
      </w:r>
      <w:proofErr w:type="gramEnd"/>
      <w:r>
        <w:t xml:space="preserve"> ИСОГД, бесплатно (для случаев, предусмотренных федеральными</w:t>
      </w:r>
    </w:p>
    <w:p w:rsidR="004117A5" w:rsidRDefault="004117A5">
      <w:pPr>
        <w:pStyle w:val="ConsPlusNonformat"/>
        <w:jc w:val="both"/>
      </w:pPr>
      <w:r>
        <w:t>законами).</w:t>
      </w:r>
    </w:p>
    <w:p w:rsidR="004117A5" w:rsidRDefault="004117A5">
      <w:pPr>
        <w:pStyle w:val="ConsPlusNonformat"/>
        <w:jc w:val="both"/>
      </w:pPr>
      <w:r>
        <w:t xml:space="preserve">    Документ,  подтверждающий  внесение  платы  за  предоставление сведений</w:t>
      </w:r>
    </w:p>
    <w:p w:rsidR="004117A5" w:rsidRDefault="004117A5">
      <w:pPr>
        <w:pStyle w:val="ConsPlusNonformat"/>
        <w:jc w:val="both"/>
      </w:pPr>
      <w:proofErr w:type="gramStart"/>
      <w:r>
        <w:t>ИСОГД  (</w:t>
      </w:r>
      <w:proofErr w:type="gramEnd"/>
      <w:r>
        <w:t>внесение платы в безналичной форме подтверждается копией платежного</w:t>
      </w:r>
    </w:p>
    <w:p w:rsidR="004117A5" w:rsidRDefault="004117A5">
      <w:pPr>
        <w:pStyle w:val="ConsPlusNonformat"/>
        <w:jc w:val="both"/>
      </w:pPr>
      <w:r>
        <w:t>поручения с отметкой банка или иной кредитной организации о его исполнении.</w:t>
      </w:r>
    </w:p>
    <w:p w:rsidR="004117A5" w:rsidRDefault="004117A5">
      <w:pPr>
        <w:pStyle w:val="ConsPlusNonformat"/>
        <w:jc w:val="both"/>
      </w:pPr>
      <w:r>
        <w:t>Внесение платы наличными средствами подтверждается квитанцией установленной</w:t>
      </w:r>
    </w:p>
    <w:p w:rsidR="004117A5" w:rsidRDefault="004117A5">
      <w:pPr>
        <w:pStyle w:val="ConsPlusNonformat"/>
        <w:jc w:val="both"/>
      </w:pPr>
      <w:r>
        <w:t>формы).   Предоставление   вместе  с  запросом  документа,  подтверждающего</w:t>
      </w:r>
    </w:p>
    <w:p w:rsidR="004117A5" w:rsidRDefault="004117A5">
      <w:pPr>
        <w:pStyle w:val="ConsPlusNonformat"/>
        <w:jc w:val="both"/>
      </w:pPr>
      <w:r>
        <w:t>внесение  платы  за  предоставление  сведений,  содержащихся  в  ИСОГД,  не</w:t>
      </w:r>
    </w:p>
    <w:p w:rsidR="004117A5" w:rsidRDefault="004117A5">
      <w:pPr>
        <w:pStyle w:val="ConsPlusNonformat"/>
        <w:jc w:val="both"/>
      </w:pPr>
      <w:r>
        <w:t>является обязательным.</w:t>
      </w:r>
    </w:p>
    <w:p w:rsidR="004117A5" w:rsidRDefault="004117A5">
      <w:pPr>
        <w:pStyle w:val="ConsPlusNonformat"/>
        <w:jc w:val="both"/>
      </w:pPr>
      <w:r>
        <w:t xml:space="preserve">    В  случае  невозможности  идентифицировать  точное  место  расположения</w:t>
      </w:r>
    </w:p>
    <w:p w:rsidR="004117A5" w:rsidRDefault="004117A5">
      <w:pPr>
        <w:pStyle w:val="ConsPlusNonformat"/>
        <w:jc w:val="both"/>
      </w:pPr>
      <w:r>
        <w:t>объекта</w:t>
      </w:r>
      <w:proofErr w:type="gramStart"/>
      <w:r>
        <w:t xml:space="preserve">   (</w:t>
      </w:r>
      <w:proofErr w:type="gramEnd"/>
      <w:r>
        <w:t>земельного   участка,  объекта  капитального  строительства  или</w:t>
      </w:r>
    </w:p>
    <w:p w:rsidR="004117A5" w:rsidRDefault="004117A5">
      <w:pPr>
        <w:pStyle w:val="ConsPlusNonformat"/>
        <w:jc w:val="both"/>
      </w:pPr>
      <w:r>
        <w:t>территории  элемента  планировочной  структуры, иного объекта), в отношении</w:t>
      </w:r>
    </w:p>
    <w:p w:rsidR="004117A5" w:rsidRDefault="004117A5">
      <w:pPr>
        <w:pStyle w:val="ConsPlusNonformat"/>
        <w:jc w:val="both"/>
      </w:pPr>
      <w:proofErr w:type="gramStart"/>
      <w:r>
        <w:t>которого  запрашиваются</w:t>
      </w:r>
      <w:proofErr w:type="gramEnd"/>
      <w:r>
        <w:t xml:space="preserve">  сведения  ИСОГД  (отсутствует  адрес,  отсутствует</w:t>
      </w:r>
    </w:p>
    <w:p w:rsidR="004117A5" w:rsidRDefault="004117A5">
      <w:pPr>
        <w:pStyle w:val="ConsPlusNonformat"/>
        <w:jc w:val="both"/>
      </w:pPr>
      <w:r>
        <w:t>кадастровый  номер,  границы земельного участка не установлены или подлежат</w:t>
      </w:r>
    </w:p>
    <w:p w:rsidR="004117A5" w:rsidRDefault="004117A5">
      <w:pPr>
        <w:pStyle w:val="ConsPlusNonformat"/>
        <w:jc w:val="both"/>
      </w:pPr>
      <w:r>
        <w:lastRenderedPageBreak/>
        <w:t>уточнению),   заявитель   вправе   по   собственной   инициативе   в  целях</w:t>
      </w:r>
    </w:p>
    <w:p w:rsidR="004117A5" w:rsidRDefault="004117A5">
      <w:pPr>
        <w:pStyle w:val="ConsPlusNonformat"/>
        <w:jc w:val="both"/>
      </w:pPr>
      <w:r>
        <w:t>идентификации  такого объекта приложить к запросу о предоставлении сведений</w:t>
      </w:r>
    </w:p>
    <w:p w:rsidR="004117A5" w:rsidRDefault="004117A5">
      <w:pPr>
        <w:pStyle w:val="ConsPlusNonformat"/>
        <w:jc w:val="both"/>
      </w:pPr>
      <w:proofErr w:type="gramStart"/>
      <w:r>
        <w:t>ИСОГД  схему</w:t>
      </w:r>
      <w:proofErr w:type="gramEnd"/>
      <w:r>
        <w:t xml:space="preserve">  (схематичный рисунок), подготовленную в произвольной форме, с</w:t>
      </w:r>
    </w:p>
    <w:p w:rsidR="004117A5" w:rsidRDefault="004117A5">
      <w:pPr>
        <w:pStyle w:val="ConsPlusNonformat"/>
        <w:jc w:val="both"/>
      </w:pPr>
      <w:r>
        <w:t>указанием  места  расположения  объекта, в отношении которого запрашиваются</w:t>
      </w:r>
    </w:p>
    <w:p w:rsidR="004117A5" w:rsidRDefault="004117A5">
      <w:pPr>
        <w:pStyle w:val="ConsPlusNonformat"/>
        <w:jc w:val="both"/>
      </w:pPr>
      <w:r>
        <w:t>сведения ИСОГД.</w:t>
      </w:r>
    </w:p>
    <w:p w:rsidR="004117A5" w:rsidRDefault="004117A5">
      <w:pPr>
        <w:pStyle w:val="ConsPlusNonformat"/>
        <w:jc w:val="both"/>
      </w:pPr>
    </w:p>
    <w:p w:rsidR="004117A5" w:rsidRDefault="004117A5">
      <w:pPr>
        <w:pStyle w:val="ConsPlusNonformat"/>
        <w:jc w:val="both"/>
      </w:pPr>
      <w:r>
        <w:t xml:space="preserve">                         ИНФОРМАЦИЯ ДЛЯ СВЕДЕНИЯ,</w:t>
      </w:r>
    </w:p>
    <w:p w:rsidR="004117A5" w:rsidRDefault="004117A5">
      <w:pPr>
        <w:pStyle w:val="ConsPlusNonformat"/>
        <w:jc w:val="both"/>
      </w:pPr>
      <w:r>
        <w:t xml:space="preserve">             которая может быть использована заинтересованными</w:t>
      </w:r>
    </w:p>
    <w:p w:rsidR="004117A5" w:rsidRDefault="004117A5">
      <w:pPr>
        <w:pStyle w:val="ConsPlusNonformat"/>
        <w:jc w:val="both"/>
      </w:pPr>
      <w:r>
        <w:t xml:space="preserve">          лицами по собственной инициативе при подготовке запроса</w:t>
      </w:r>
    </w:p>
    <w:p w:rsidR="004117A5" w:rsidRDefault="004117A5">
      <w:pPr>
        <w:pStyle w:val="ConsPlusNonformat"/>
        <w:jc w:val="both"/>
      </w:pPr>
      <w:r>
        <w:t xml:space="preserve">        о предоставлении сведений (копий документов), содержащихся</w:t>
      </w:r>
    </w:p>
    <w:p w:rsidR="004117A5" w:rsidRDefault="004117A5">
      <w:pPr>
        <w:pStyle w:val="ConsPlusNonformat"/>
        <w:jc w:val="both"/>
      </w:pPr>
      <w:r>
        <w:t xml:space="preserve">           в государственной информационной системе обеспечения</w:t>
      </w:r>
    </w:p>
    <w:p w:rsidR="004117A5" w:rsidRDefault="004117A5">
      <w:pPr>
        <w:pStyle w:val="ConsPlusNonformat"/>
        <w:jc w:val="both"/>
      </w:pPr>
      <w:r>
        <w:t xml:space="preserve">                  градостроительной деятельности (ИСОГД)</w:t>
      </w:r>
    </w:p>
    <w:p w:rsidR="004117A5" w:rsidRDefault="004117A5">
      <w:pPr>
        <w:pStyle w:val="ConsPlusNonformat"/>
        <w:jc w:val="both"/>
      </w:pPr>
    </w:p>
    <w:p w:rsidR="004117A5" w:rsidRDefault="004117A5">
      <w:pPr>
        <w:pStyle w:val="ConsPlusNonformat"/>
        <w:jc w:val="both"/>
      </w:pPr>
      <w:r>
        <w:t xml:space="preserve">    В   соответствии  с  </w:t>
      </w:r>
      <w:hyperlink r:id="rId21" w:history="1">
        <w:r>
          <w:rPr>
            <w:color w:val="0000FF"/>
          </w:rPr>
          <w:t>частью  3  статьи  56</w:t>
        </w:r>
      </w:hyperlink>
      <w:r>
        <w:t xml:space="preserve">  Градостроительного  кодекса</w:t>
      </w:r>
    </w:p>
    <w:p w:rsidR="004117A5" w:rsidRDefault="004117A5">
      <w:pPr>
        <w:pStyle w:val="ConsPlusNonformat"/>
        <w:jc w:val="both"/>
      </w:pPr>
      <w:r>
        <w:t>Российской  Федерации  целью  ведения государственных информационных систем</w:t>
      </w:r>
    </w:p>
    <w:p w:rsidR="004117A5" w:rsidRDefault="004117A5">
      <w:pPr>
        <w:pStyle w:val="ConsPlusNonformat"/>
        <w:jc w:val="both"/>
      </w:pPr>
      <w:r>
        <w:t>обеспечения  градостроительной  деятельности  является  обеспечение органов</w:t>
      </w:r>
    </w:p>
    <w:p w:rsidR="004117A5" w:rsidRDefault="004117A5">
      <w:pPr>
        <w:pStyle w:val="ConsPlusNonformat"/>
        <w:jc w:val="both"/>
      </w:pPr>
      <w:r>
        <w:t>государственной  власти,  органов  местного  самоуправления,  физических  и</w:t>
      </w:r>
    </w:p>
    <w:p w:rsidR="004117A5" w:rsidRDefault="004117A5">
      <w:pPr>
        <w:pStyle w:val="ConsPlusNonformat"/>
        <w:jc w:val="both"/>
      </w:pPr>
      <w:r>
        <w:t>юридических  лиц  достоверными  сведениями,  необходимыми для осуществления</w:t>
      </w:r>
    </w:p>
    <w:p w:rsidR="004117A5" w:rsidRDefault="004117A5">
      <w:pPr>
        <w:pStyle w:val="ConsPlusNonformat"/>
        <w:jc w:val="both"/>
      </w:pPr>
      <w:r>
        <w:t>градостроительной деятельности.</w:t>
      </w:r>
    </w:p>
    <w:p w:rsidR="004117A5" w:rsidRDefault="004117A5">
      <w:pPr>
        <w:pStyle w:val="ConsPlusNonformat"/>
        <w:jc w:val="both"/>
      </w:pPr>
      <w:r>
        <w:t xml:space="preserve">    Для  указанных целей сведения, содержащиеся в ИСОГД, могут быть указаны</w:t>
      </w:r>
    </w:p>
    <w:p w:rsidR="004117A5" w:rsidRDefault="004117A5">
      <w:pPr>
        <w:pStyle w:val="ConsPlusNonformat"/>
        <w:jc w:val="both"/>
      </w:pPr>
      <w:r>
        <w:t>заинтересованными лицами в запросе в следующем объеме:</w:t>
      </w:r>
    </w:p>
    <w:p w:rsidR="004117A5" w:rsidRDefault="004117A5">
      <w:pPr>
        <w:pStyle w:val="ConsPlusNonformat"/>
        <w:jc w:val="both"/>
      </w:pPr>
      <w:r>
        <w:t xml:space="preserve">    1.  Для  принятия  решений  по  вопросам  предоставления,  образования,</w:t>
      </w:r>
    </w:p>
    <w:p w:rsidR="004117A5" w:rsidRDefault="004117A5">
      <w:pPr>
        <w:pStyle w:val="ConsPlusNonformat"/>
        <w:jc w:val="both"/>
      </w:pPr>
      <w:r>
        <w:t>освоения земельных участков (в составе сведений 10 разделов: 3, 5, 6, 8, 9,</w:t>
      </w:r>
    </w:p>
    <w:p w:rsidR="004117A5" w:rsidRDefault="004117A5">
      <w:pPr>
        <w:pStyle w:val="ConsPlusNonformat"/>
        <w:jc w:val="both"/>
      </w:pPr>
      <w:r>
        <w:t>10, 12, 14, 15, 17).</w:t>
      </w:r>
    </w:p>
    <w:p w:rsidR="004117A5" w:rsidRDefault="004117A5">
      <w:pPr>
        <w:pStyle w:val="ConsPlusNonformat"/>
        <w:jc w:val="both"/>
      </w:pPr>
      <w:r>
        <w:t xml:space="preserve">    2.  </w:t>
      </w:r>
      <w:proofErr w:type="gramStart"/>
      <w:r>
        <w:t>Для  подготовки</w:t>
      </w:r>
      <w:proofErr w:type="gramEnd"/>
      <w:r>
        <w:t xml:space="preserve">  документации  по  планировке территории (в составе</w:t>
      </w:r>
    </w:p>
    <w:p w:rsidR="004117A5" w:rsidRDefault="004117A5">
      <w:pPr>
        <w:pStyle w:val="ConsPlusNonformat"/>
        <w:jc w:val="both"/>
      </w:pPr>
      <w:r>
        <w:t>сведений 9 разделов: 3, 5, 6, 8, 9, 10, 12, 15, 17).</w:t>
      </w:r>
    </w:p>
    <w:p w:rsidR="004117A5" w:rsidRDefault="004117A5">
      <w:pPr>
        <w:pStyle w:val="ConsPlusNonformat"/>
        <w:jc w:val="both"/>
      </w:pPr>
      <w:r>
        <w:t xml:space="preserve">    3. Для учета информации:</w:t>
      </w:r>
    </w:p>
    <w:p w:rsidR="004117A5" w:rsidRDefault="004117A5">
      <w:pPr>
        <w:pStyle w:val="ConsPlusNonformat"/>
        <w:jc w:val="both"/>
      </w:pPr>
      <w:r>
        <w:t xml:space="preserve">    3.1.  </w:t>
      </w:r>
      <w:proofErr w:type="gramStart"/>
      <w:r>
        <w:t>Документация  по</w:t>
      </w:r>
      <w:proofErr w:type="gramEnd"/>
      <w:r>
        <w:t xml:space="preserve">  планировке  территории  (в  составе  сведений 3</w:t>
      </w:r>
    </w:p>
    <w:p w:rsidR="004117A5" w:rsidRDefault="004117A5">
      <w:pPr>
        <w:pStyle w:val="ConsPlusNonformat"/>
        <w:jc w:val="both"/>
      </w:pPr>
      <w:r>
        <w:t>разделов: 8, 9, 17).</w:t>
      </w:r>
    </w:p>
    <w:p w:rsidR="004117A5" w:rsidRDefault="004117A5">
      <w:pPr>
        <w:pStyle w:val="ConsPlusNonformat"/>
        <w:jc w:val="both"/>
      </w:pPr>
      <w:r>
        <w:t xml:space="preserve">    3.2.  </w:t>
      </w:r>
      <w:proofErr w:type="gramStart"/>
      <w:r>
        <w:t>Для  учета</w:t>
      </w:r>
      <w:proofErr w:type="gramEnd"/>
      <w:r>
        <w:t xml:space="preserve">  информации  по  красным  линиям (в составе сведений 1</w:t>
      </w:r>
    </w:p>
    <w:p w:rsidR="004117A5" w:rsidRDefault="004117A5">
      <w:pPr>
        <w:pStyle w:val="ConsPlusNonformat"/>
        <w:jc w:val="both"/>
      </w:pPr>
      <w:r>
        <w:t>раздела: 17).</w:t>
      </w:r>
    </w:p>
    <w:p w:rsidR="004117A5" w:rsidRDefault="004117A5">
      <w:pPr>
        <w:pStyle w:val="ConsPlusNonformat"/>
        <w:jc w:val="both"/>
      </w:pPr>
      <w:r>
        <w:t xml:space="preserve">    4. Для подготовки комплекта документов, содержащих необходимые сведения</w:t>
      </w:r>
    </w:p>
    <w:p w:rsidR="004117A5" w:rsidRDefault="004117A5">
      <w:pPr>
        <w:pStyle w:val="ConsPlusNonformat"/>
        <w:jc w:val="both"/>
      </w:pPr>
      <w:proofErr w:type="gramStart"/>
      <w:r>
        <w:t>для  осуществления</w:t>
      </w:r>
      <w:proofErr w:type="gramEnd"/>
      <w:r>
        <w:t xml:space="preserve"> кадастрового учета (в составе сведений 8 разделов: 6, 8,</w:t>
      </w:r>
    </w:p>
    <w:p w:rsidR="004117A5" w:rsidRDefault="004117A5">
      <w:pPr>
        <w:pStyle w:val="ConsPlusNonformat"/>
        <w:jc w:val="both"/>
      </w:pPr>
      <w:r>
        <w:t>9, 10, 12, 14, 15, 17).</w:t>
      </w:r>
    </w:p>
    <w:p w:rsidR="004117A5" w:rsidRDefault="004117A5">
      <w:pPr>
        <w:pStyle w:val="ConsPlusNonformat"/>
        <w:jc w:val="both"/>
      </w:pPr>
      <w:r>
        <w:t xml:space="preserve">    5.  Для  учета  информации  о  правилах  застройки  и  землепользования</w:t>
      </w:r>
    </w:p>
    <w:p w:rsidR="004117A5" w:rsidRDefault="004117A5">
      <w:pPr>
        <w:pStyle w:val="ConsPlusNonformat"/>
        <w:jc w:val="both"/>
      </w:pPr>
      <w:r>
        <w:t>территории (в составе сведений 3 разделов: 6, 12, 17).</w:t>
      </w:r>
    </w:p>
    <w:p w:rsidR="004117A5" w:rsidRDefault="004117A5">
      <w:pPr>
        <w:pStyle w:val="ConsPlusNonformat"/>
        <w:jc w:val="both"/>
      </w:pPr>
      <w:r>
        <w:t xml:space="preserve">    6.  Для подготовки комплекта документов на земельный участок (в составе</w:t>
      </w:r>
    </w:p>
    <w:p w:rsidR="004117A5" w:rsidRDefault="004117A5">
      <w:pPr>
        <w:pStyle w:val="ConsPlusNonformat"/>
        <w:jc w:val="both"/>
      </w:pPr>
      <w:r>
        <w:t>сведений 5 разделов: 6, 8, 9, 12, 17).</w:t>
      </w:r>
    </w:p>
    <w:p w:rsidR="004117A5" w:rsidRDefault="004117A5">
      <w:pPr>
        <w:pStyle w:val="ConsPlusNonformat"/>
        <w:jc w:val="both"/>
      </w:pPr>
      <w:r>
        <w:t xml:space="preserve">    7.  Учета  информации  о  документах,  картах,  картах  (схемах), копии</w:t>
      </w:r>
    </w:p>
    <w:p w:rsidR="004117A5" w:rsidRDefault="004117A5">
      <w:pPr>
        <w:pStyle w:val="ConsPlusNonformat"/>
        <w:jc w:val="both"/>
      </w:pPr>
      <w:proofErr w:type="gramStart"/>
      <w:r>
        <w:t>которых  помещены</w:t>
      </w:r>
      <w:proofErr w:type="gramEnd"/>
      <w:r>
        <w:t xml:space="preserve">  в  дело о застроенном или подлежащем застройке земельном</w:t>
      </w:r>
    </w:p>
    <w:p w:rsidR="004117A5" w:rsidRDefault="004117A5">
      <w:pPr>
        <w:pStyle w:val="ConsPlusNonformat"/>
        <w:jc w:val="both"/>
      </w:pPr>
      <w:r>
        <w:t>участке (в составе сведений 1 раздела: 16).</w:t>
      </w:r>
    </w:p>
    <w:p w:rsidR="004117A5" w:rsidRDefault="004117A5">
      <w:pPr>
        <w:pStyle w:val="ConsPlusNonformat"/>
        <w:jc w:val="both"/>
      </w:pPr>
      <w:r>
        <w:t xml:space="preserve">    8.  Учета  информации о </w:t>
      </w:r>
      <w:proofErr w:type="spellStart"/>
      <w:r>
        <w:t>сетедержателях</w:t>
      </w:r>
      <w:proofErr w:type="spellEnd"/>
      <w:r>
        <w:t xml:space="preserve"> существующих объектов инженерной</w:t>
      </w:r>
    </w:p>
    <w:p w:rsidR="004117A5" w:rsidRDefault="004117A5">
      <w:pPr>
        <w:pStyle w:val="ConsPlusNonformat"/>
        <w:jc w:val="both"/>
      </w:pPr>
      <w:r>
        <w:t>инфраструктуры и заказчиках строительства проектируемых объектов инженерной</w:t>
      </w:r>
    </w:p>
    <w:p w:rsidR="004117A5" w:rsidRDefault="004117A5">
      <w:pPr>
        <w:pStyle w:val="ConsPlusNonformat"/>
        <w:jc w:val="both"/>
      </w:pPr>
      <w:r>
        <w:t>инфраструктуры (в составе сведений 2 разделов: 10, 17).</w:t>
      </w:r>
    </w:p>
    <w:p w:rsidR="004117A5" w:rsidRDefault="004117A5">
      <w:pPr>
        <w:pStyle w:val="ConsPlusNonformat"/>
        <w:jc w:val="both"/>
      </w:pPr>
      <w:r>
        <w:t xml:space="preserve">    9.  </w:t>
      </w:r>
      <w:proofErr w:type="gramStart"/>
      <w:r>
        <w:t>Учета  информации</w:t>
      </w:r>
      <w:proofErr w:type="gramEnd"/>
      <w:r>
        <w:t xml:space="preserve">  об  инженерных  изысканиях (в составе сведений 2</w:t>
      </w:r>
    </w:p>
    <w:p w:rsidR="004117A5" w:rsidRDefault="004117A5">
      <w:pPr>
        <w:pStyle w:val="ConsPlusNonformat"/>
        <w:jc w:val="both"/>
      </w:pPr>
      <w:r>
        <w:t>разделов: 14, 17).</w:t>
      </w:r>
    </w:p>
    <w:p w:rsidR="004117A5" w:rsidRDefault="004117A5">
      <w:pPr>
        <w:pStyle w:val="ConsPlusNonformat"/>
        <w:jc w:val="both"/>
      </w:pPr>
      <w:r>
        <w:t xml:space="preserve">    10. Для иной цели (указать цель и разделы).</w:t>
      </w:r>
    </w:p>
    <w:p w:rsidR="004117A5" w:rsidRDefault="004117A5">
      <w:pPr>
        <w:pStyle w:val="ConsPlusNonformat"/>
        <w:jc w:val="both"/>
      </w:pPr>
    </w:p>
    <w:p w:rsidR="004117A5" w:rsidRDefault="004117A5">
      <w:pPr>
        <w:pStyle w:val="ConsPlusNonformat"/>
        <w:jc w:val="both"/>
      </w:pPr>
      <w:r>
        <w:t>_________________________              ____________________________________</w:t>
      </w:r>
    </w:p>
    <w:p w:rsidR="004117A5" w:rsidRDefault="004117A5">
      <w:pPr>
        <w:pStyle w:val="ConsPlusNonformat"/>
        <w:jc w:val="both"/>
      </w:pPr>
      <w:r>
        <w:t xml:space="preserve">  (дата подачи запроса)                   (подпись, расшифровка подписи)</w:t>
      </w:r>
    </w:p>
    <w:p w:rsidR="004117A5" w:rsidRDefault="004117A5">
      <w:pPr>
        <w:pStyle w:val="ConsPlusNormal"/>
        <w:jc w:val="both"/>
      </w:pPr>
    </w:p>
    <w:p w:rsidR="004117A5" w:rsidRDefault="004117A5">
      <w:pPr>
        <w:pStyle w:val="ConsPlusNormal"/>
        <w:jc w:val="both"/>
      </w:pPr>
    </w:p>
    <w:p w:rsidR="004117A5" w:rsidRDefault="004117A5">
      <w:pPr>
        <w:pStyle w:val="ConsPlusNormal"/>
        <w:pBdr>
          <w:top w:val="single" w:sz="6" w:space="0" w:color="auto"/>
        </w:pBdr>
        <w:spacing w:before="100" w:after="100"/>
        <w:jc w:val="both"/>
        <w:rPr>
          <w:sz w:val="2"/>
          <w:szCs w:val="2"/>
        </w:rPr>
      </w:pPr>
    </w:p>
    <w:p w:rsidR="00060F97" w:rsidRDefault="00060F97"/>
    <w:sectPr w:rsidR="00060F97" w:rsidSect="00411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45ED1"/>
    <w:multiLevelType w:val="hybridMultilevel"/>
    <w:tmpl w:val="B49C66F8"/>
    <w:lvl w:ilvl="0" w:tplc="E0328884">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17A5"/>
    <w:rsid w:val="00060F97"/>
    <w:rsid w:val="00326050"/>
    <w:rsid w:val="004117A5"/>
    <w:rsid w:val="005B407A"/>
    <w:rsid w:val="00702725"/>
    <w:rsid w:val="00F47652"/>
    <w:rsid w:val="00FB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4136C-138B-4DF4-89F8-F1C74DF2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7A5"/>
    <w:pPr>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7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7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7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17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4117A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List Paragraph"/>
    <w:basedOn w:val="a"/>
    <w:uiPriority w:val="34"/>
    <w:qFormat/>
    <w:rsid w:val="004117A5"/>
    <w:pPr>
      <w:ind w:left="720"/>
      <w:contextualSpacing/>
    </w:pPr>
  </w:style>
  <w:style w:type="character" w:styleId="a4">
    <w:name w:val="Hyperlink"/>
    <w:basedOn w:val="a0"/>
    <w:uiPriority w:val="99"/>
    <w:semiHidden/>
    <w:unhideWhenUsed/>
    <w:rsid w:val="00326050"/>
    <w:rPr>
      <w:color w:val="0000FF"/>
      <w:u w:val="single"/>
    </w:rPr>
  </w:style>
  <w:style w:type="paragraph" w:styleId="a5">
    <w:name w:val="Balloon Text"/>
    <w:basedOn w:val="a"/>
    <w:link w:val="a6"/>
    <w:uiPriority w:val="99"/>
    <w:semiHidden/>
    <w:unhideWhenUsed/>
    <w:rsid w:val="00326050"/>
    <w:rPr>
      <w:rFonts w:ascii="Segoe UI" w:hAnsi="Segoe UI" w:cs="Segoe UI"/>
      <w:sz w:val="18"/>
      <w:szCs w:val="18"/>
    </w:rPr>
  </w:style>
  <w:style w:type="character" w:customStyle="1" w:styleId="a6">
    <w:name w:val="Текст выноски Знак"/>
    <w:basedOn w:val="a0"/>
    <w:link w:val="a5"/>
    <w:uiPriority w:val="99"/>
    <w:semiHidden/>
    <w:rsid w:val="003260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0D7B99EC4828B5EED68D3F0B5857E05C2FA4E7D9C95EC010F60011EF644305A3D45B1EE9447F47B09748EB93E78M" TargetMode="External"/><Relationship Id="rId13" Type="http://schemas.openxmlformats.org/officeDocument/2006/relationships/hyperlink" Target="consultantplus://offline/ref=9E80D7B99EC4828B5EED68D3F0B5857E05C0FC44729A95EC010F60011EF64430483D1DBDEF9059F17C1C22DFFFBC468E4069AD19940A54B8397DM" TargetMode="External"/><Relationship Id="rId18" Type="http://schemas.openxmlformats.org/officeDocument/2006/relationships/hyperlink" Target="consultantplus://offline/ref=9E80D7B99EC4828B5EED68D3F0B5857E05C0FC44729A95EC010F60011EF64430483D1DBDEE9252A02B532383BAED558F4569AF18883079M" TargetMode="External"/><Relationship Id="rId3" Type="http://schemas.openxmlformats.org/officeDocument/2006/relationships/settings" Target="settings.xml"/><Relationship Id="rId21" Type="http://schemas.openxmlformats.org/officeDocument/2006/relationships/hyperlink" Target="consultantplus://offline/ref=9E80D7B99EC4828B5EED68D3F0B5857E05C2FA4E7D9C95EC010F60011EF64430483D1DBEE6925EFF2E4632DBB6E84F914476B31A8A0A3575M" TargetMode="External"/><Relationship Id="rId7" Type="http://schemas.openxmlformats.org/officeDocument/2006/relationships/hyperlink" Target="consultantplus://offline/ref=9E80D7B99EC4828B5EED76DEE6D9DB7A0ECEA7417B999DB95C52665641A64265087D1BE8BED40CF97B13688EBAF7498F463776M" TargetMode="External"/><Relationship Id="rId12" Type="http://schemas.openxmlformats.org/officeDocument/2006/relationships/hyperlink" Target="consultantplus://offline/ref=9E80D7B99EC4828B5EED68D3F0B5857E05C0FC44729A95EC010F60011EF64430483D1DB8EC9B0DA53E427B8FBFF74B8E5A75AD1A387BM" TargetMode="External"/><Relationship Id="rId17" Type="http://schemas.openxmlformats.org/officeDocument/2006/relationships/hyperlink" Target="consultantplus://offline/ref=9E80D7B99EC4828B5EED68D3F0B5857E05C0FC44729A95EC010F60011EF64430483D1DBDEF9752A02B532383BAED558F4569AF18883079M" TargetMode="External"/><Relationship Id="rId2" Type="http://schemas.openxmlformats.org/officeDocument/2006/relationships/styles" Target="styles.xml"/><Relationship Id="rId16" Type="http://schemas.openxmlformats.org/officeDocument/2006/relationships/hyperlink" Target="consultantplus://offline/ref=9E80D7B99EC4828B5EED68D3F0B5857E05C0FC44729A95EC010F60011EF64430483D1DBEEE9952A02B532383BAED558F4569AF18883079M" TargetMode="External"/><Relationship Id="rId20" Type="http://schemas.openxmlformats.org/officeDocument/2006/relationships/hyperlink" Target="mailto:krarm@cap.ru" TargetMode="External"/><Relationship Id="rId1" Type="http://schemas.openxmlformats.org/officeDocument/2006/relationships/numbering" Target="numbering.xml"/><Relationship Id="rId6" Type="http://schemas.openxmlformats.org/officeDocument/2006/relationships/hyperlink" Target="consultantplus://offline/ref=9E80D7B99EC4828B5EED68D3F0B5857E05C0F14C7F9B95EC010F60011EF644305A3D45B1EE9447F47B09748EB93E78M" TargetMode="External"/><Relationship Id="rId11" Type="http://schemas.openxmlformats.org/officeDocument/2006/relationships/hyperlink" Target="consultantplus://offline/ref=9E80D7B99EC4828B5EED68D3F0B5857E05C0FC44729A95EC010F60011EF64430483D1DBDEF9059F57A1C22DFFFBC468E4069AD19940A54B8397DM" TargetMode="External"/><Relationship Id="rId5" Type="http://schemas.openxmlformats.org/officeDocument/2006/relationships/hyperlink" Target="consultantplus://offline/ref=9E80D7B99EC4828B5EED68D3F0B5857E05C2FA4E7D9C95EC010F60011EF644305A3D45B1EE9447F47B09748EB93E78M" TargetMode="External"/><Relationship Id="rId15" Type="http://schemas.openxmlformats.org/officeDocument/2006/relationships/hyperlink" Target="consultantplus://offline/ref=9E80D7B99EC4828B5EED68D3F0B5857E05C2FA4E7D9C95EC010F60011EF64430483D1DBEE69151FF2E4632DBB6E84F914476B31A8A0A3575M" TargetMode="External"/><Relationship Id="rId23" Type="http://schemas.openxmlformats.org/officeDocument/2006/relationships/theme" Target="theme/theme1.xml"/><Relationship Id="rId10" Type="http://schemas.openxmlformats.org/officeDocument/2006/relationships/hyperlink" Target="consultantplus://offline/ref=9E80D7B99EC4828B5EED68D3F0B5857E05C0FC44729A95EC010F60011EF64430483D1DBDEA9952A02B532383BAED558F4569AF18883079M" TargetMode="External"/><Relationship Id="rId19" Type="http://schemas.openxmlformats.org/officeDocument/2006/relationships/hyperlink" Target="consultantplus://offline/ref=9E80D7B99EC4828B5EED68D3F0B5857E05C0FC44729A95EC010F60011EF64430483D1DBEEC9452A02B532383BAED558F4569AF18883079M" TargetMode="External"/><Relationship Id="rId4" Type="http://schemas.openxmlformats.org/officeDocument/2006/relationships/webSettings" Target="webSettings.xml"/><Relationship Id="rId9" Type="http://schemas.openxmlformats.org/officeDocument/2006/relationships/hyperlink" Target="consultantplus://offline/ref=9E80D7B99EC4828B5EED68D3F0B5857E05C0FC44729A95EC010F60011EF64430483D1DBFE99B0DA53E427B8FBFF74B8E5A75AD1A387BM" TargetMode="External"/><Relationship Id="rId14" Type="http://schemas.openxmlformats.org/officeDocument/2006/relationships/hyperlink" Target="consultantplus://offline/ref=9E80D7B99EC4828B5EED68D3F0B5857E05C0FC44729A95EC010F60011EF64430483D1DBDEF905AF1781C22DFFFBC468E4069AD19940A54B8397D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9535</Words>
  <Characters>54353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krarm_urist3</dc:creator>
  <cp:keywords/>
  <dc:description/>
  <cp:lastModifiedBy>Александр Петров</cp:lastModifiedBy>
  <cp:revision>7</cp:revision>
  <cp:lastPrinted>2021-02-26T07:33:00Z</cp:lastPrinted>
  <dcterms:created xsi:type="dcterms:W3CDTF">2021-01-14T12:59:00Z</dcterms:created>
  <dcterms:modified xsi:type="dcterms:W3CDTF">2021-03-09T10:19:00Z</dcterms:modified>
</cp:coreProperties>
</file>