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0A7648" w:rsidRDefault="009764EC" w:rsidP="000A76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7648">
        <w:rPr>
          <w:rFonts w:ascii="Times New Roman" w:hAnsi="Times New Roman" w:cs="Times New Roman"/>
          <w:sz w:val="20"/>
          <w:szCs w:val="20"/>
        </w:rPr>
        <w:t>Утвержден</w:t>
      </w:r>
    </w:p>
    <w:p w:rsidR="009764EC" w:rsidRPr="000A7648" w:rsidRDefault="000A7648" w:rsidP="000A76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0A7648">
        <w:rPr>
          <w:rFonts w:ascii="Times New Roman" w:hAnsi="Times New Roman" w:cs="Times New Roman"/>
          <w:sz w:val="20"/>
          <w:szCs w:val="20"/>
        </w:rPr>
        <w:t xml:space="preserve">остановлением </w:t>
      </w:r>
      <w:r w:rsidR="009764EC" w:rsidRPr="000A7648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9764EC" w:rsidRPr="000A7648" w:rsidRDefault="000A7648" w:rsidP="000A76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7648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0A7648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0A7648" w:rsidRDefault="009764EC" w:rsidP="000A76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7648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9764EC" w:rsidRPr="000A7648" w:rsidRDefault="009764EC" w:rsidP="000A764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A7648">
        <w:rPr>
          <w:rFonts w:ascii="Times New Roman" w:hAnsi="Times New Roman" w:cs="Times New Roman"/>
          <w:sz w:val="20"/>
          <w:szCs w:val="20"/>
        </w:rPr>
        <w:t xml:space="preserve">от </w:t>
      </w:r>
      <w:r w:rsidR="00A26AB1">
        <w:rPr>
          <w:rFonts w:ascii="Times New Roman" w:hAnsi="Times New Roman" w:cs="Times New Roman"/>
          <w:sz w:val="20"/>
          <w:szCs w:val="20"/>
        </w:rPr>
        <w:t>26.01.</w:t>
      </w:r>
      <w:r w:rsidR="000A7648" w:rsidRPr="000A7648">
        <w:rPr>
          <w:rFonts w:ascii="Times New Roman" w:hAnsi="Times New Roman" w:cs="Times New Roman"/>
          <w:sz w:val="20"/>
          <w:szCs w:val="20"/>
        </w:rPr>
        <w:t>2021</w:t>
      </w:r>
      <w:r w:rsidRPr="000A7648">
        <w:rPr>
          <w:rFonts w:ascii="Times New Roman" w:hAnsi="Times New Roman" w:cs="Times New Roman"/>
          <w:sz w:val="20"/>
          <w:szCs w:val="20"/>
        </w:rPr>
        <w:t xml:space="preserve"> </w:t>
      </w:r>
      <w:r w:rsidR="000A7648" w:rsidRPr="000A7648">
        <w:rPr>
          <w:rFonts w:ascii="Times New Roman" w:hAnsi="Times New Roman" w:cs="Times New Roman"/>
          <w:sz w:val="20"/>
          <w:szCs w:val="20"/>
        </w:rPr>
        <w:t>№</w:t>
      </w:r>
      <w:r w:rsidRPr="000A7648">
        <w:rPr>
          <w:rFonts w:ascii="Times New Roman" w:hAnsi="Times New Roman" w:cs="Times New Roman"/>
          <w:sz w:val="20"/>
          <w:szCs w:val="20"/>
        </w:rPr>
        <w:t xml:space="preserve"> </w:t>
      </w:r>
      <w:r w:rsidR="00A26AB1">
        <w:rPr>
          <w:rFonts w:ascii="Times New Roman" w:hAnsi="Times New Roman" w:cs="Times New Roman"/>
          <w:sz w:val="20"/>
          <w:szCs w:val="20"/>
        </w:rPr>
        <w:t>35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0A7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A10D7B">
        <w:rPr>
          <w:rFonts w:ascii="Times New Roman" w:hAnsi="Times New Roman" w:cs="Times New Roman"/>
          <w:sz w:val="24"/>
          <w:szCs w:val="24"/>
        </w:rPr>
        <w:t>ПОРЯДОК</w:t>
      </w:r>
    </w:p>
    <w:p w:rsidR="009764EC" w:rsidRPr="00A10D7B" w:rsidRDefault="009764EC" w:rsidP="000A7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</w:t>
      </w:r>
    </w:p>
    <w:p w:rsidR="009764EC" w:rsidRPr="00A10D7B" w:rsidRDefault="009764EC" w:rsidP="000A7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1" w:name="_GoBack"/>
      <w:bookmarkEnd w:id="1"/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0A7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разработки, реализации и оценки эффективности муниципальных программ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а также контроля за ходом их реализации (далее - Порядок).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1.2.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При разработке муниципальных программ учитываются официальные требования (методические рекомендации) в соответствии с действующим законодательством.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1.3. 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программы, а также приоритетные программы.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1.4. Подпрограммы направлены на решение конкретных задач в рамках муниципальной программы.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 Каждая подпрограмма должна быть направлена на решение не менее одной задачи муниципальной программы.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1.5. Разработка и реализация муниципальной программы осуществляются ответственным исполнителем - структурным подразделением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либо иным главным распорядителем средств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являющимся координатором разработки и реализации муниципальной программы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- соисполнителями муниципальной программы (далее - соисполнители) и (или) участниками муниципальной программы.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Соисполнителями являются структурные подразделения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(или) иной главный распорядитель бюджетных средств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муниципальные учреждения, имеющие право на принятие и (или) исполнение бюджетных обязательств за счет средств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Участниками муниципальной программы являются территориальные органы федеральных органов исполнительной власти, органы исполнительной власти Чувашской Республики, органы местного самоуправления, муниципальные унитарные предприятия и иные организации, участвующие в реализации отдельных мероприятий Программы.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lastRenderedPageBreak/>
        <w:t xml:space="preserve">1.6. Муниципальные программы утверждаются постановлением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0A7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II. Требования к содержанию Программы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2.1. Муниципальная программа содержит: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2.1.1. Титульный лист к муниципальной программе.</w:t>
      </w:r>
    </w:p>
    <w:p w:rsidR="009764EC" w:rsidRPr="000A7648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2.1.2. </w:t>
      </w:r>
      <w:hyperlink w:anchor="P245" w:history="1">
        <w:r w:rsidRPr="000A764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Паспорт</w:t>
        </w:r>
      </w:hyperlink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по форме согласно приложению </w:t>
      </w:r>
      <w:r w:rsidR="000A7648"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настоящему Порядку.</w:t>
      </w:r>
    </w:p>
    <w:p w:rsidR="009764EC" w:rsidRPr="000A7648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>2.1.3. Текстовую часть муниципальной программы, включающую следующие разделы:</w:t>
      </w:r>
    </w:p>
    <w:p w:rsidR="009764EC" w:rsidRPr="000A7648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приоритеты реализуемой на территории </w:t>
      </w:r>
      <w:r w:rsidR="000A7648"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политики в сфере реализации муниципальной программы, цели, задачи, описание сроков и этапов реализации программы;</w:t>
      </w:r>
    </w:p>
    <w:p w:rsidR="009764EC" w:rsidRPr="000A7648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>обобщенная характеристика основных мероприятий и подпрограмм муниципальной программы;</w:t>
      </w:r>
    </w:p>
    <w:p w:rsidR="009764EC" w:rsidRPr="000A7648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программы);</w:t>
      </w:r>
    </w:p>
    <w:p w:rsidR="009764EC" w:rsidRPr="000A7648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приложения к муниципальной программе по формам согласно </w:t>
      </w:r>
      <w:hyperlink w:anchor="P279" w:history="1">
        <w:r w:rsidRPr="000A764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приложениям </w:t>
        </w:r>
        <w:r w:rsidR="000A7648" w:rsidRPr="000A764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</w:t>
        </w:r>
        <w:r w:rsidRPr="000A764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2</w:t>
        </w:r>
      </w:hyperlink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48" w:history="1">
        <w:r w:rsidRPr="000A764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</w:t>
        </w:r>
      </w:hyperlink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Порядку;</w:t>
      </w:r>
    </w:p>
    <w:p w:rsidR="009764EC" w:rsidRPr="000A7648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648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муниципальной программы;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сведения, составляющие государственную тайну, и сведения конфиденциального характера, которые приводятся в отдельных приложениях к муниципальной программе.</w:t>
      </w:r>
    </w:p>
    <w:p w:rsidR="009764EC" w:rsidRPr="00A10D7B" w:rsidRDefault="009764EC" w:rsidP="000A764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2.2. Титульный лист к муниципальной программе должен содержать следующую информацию: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наименование муниципальной программы;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исполнителя;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дата составления проекта муниципальной программы;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должность, фамилия, имя, отчество, номер телефона и электронный адрес непосредственного исполнителя.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2.3. Приоритеты реализуемой на территории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политики определяются указами Президента Российской Федерации, постановлениями и распоряжениями Правительства Российской Федерации, отраслевыми документами стратегического планирования Российской Федерации, стратегией социально-экономического развития Чувашской Республики, ежегодными посланиями Главы Чувашской Республики Государственному Совету Чувашской Республики, муниципальными правовыми актами и иными документами стратегического планирования.</w:t>
      </w:r>
    </w:p>
    <w:p w:rsidR="009764EC" w:rsidRPr="00A10D7B" w:rsidRDefault="009764EC" w:rsidP="000A76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2.4. Цели муниципальной программы должны соответствовать приоритетам реализуемой на территории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политики в соответствующей сфере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 должны отражать конечные результаты реализации муниципальной программы в соответствующей сфере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 Формулировка цели должна быть краткой и ясной и не должна содержать специальных терминов.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Цель должна обладать следующими свойствами: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lastRenderedPageBreak/>
        <w:t xml:space="preserve">специфичность (цель должна соответствовать сфере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измеримость (достижение цели можно проверить);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достижимость (цель должна быть достижима за период реализации Программы в соответствующей сфере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релевантность (соответствие формулировки цели ожидаемым конечным результатам реализации муниципальной программы в соответствующей сфере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2.5.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функций, в рамках достижения цели (целей) реализации муниципальной 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2.6.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соответствовать следующим требованиям: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адекватность (показатель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программы);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точность (погрешности измерения показателей не должны приводить к искаженному представлению о результатах реализации программы);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программы, соисполнителей программы к искажению результатов реализации муниципальной программы);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достоверность (способ сбора и обработки исходной информации должен допускать возможность проверки точности данных, полученных в процессе независимого мониторинга и оценки Программы).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Значения целевых индикаторов и показателей муниципальной программы должны формироваться с учетом параметров прогноза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на долгосрочный период.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При формировании целей, задач и основных мероприятий, а также характеризующих их целевых индикаторов и показателей 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политики, реализуемо</w:t>
      </w:r>
      <w:r w:rsidR="00202BC0">
        <w:rPr>
          <w:rFonts w:ascii="Times New Roman" w:hAnsi="Times New Roman" w:cs="Times New Roman"/>
          <w:sz w:val="24"/>
          <w:szCs w:val="24"/>
        </w:rPr>
        <w:t>й в Красночетайском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районе, влияющие на достижение результатов муниципальной 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Целевые индикаторы и показатели муниципальной программы должны быть установлены для каждой цели (задачи) Программы и увязаны с каждым основным мероприятием Программы. В перечень обязательных целевых индикаторов и показателей муниципальной программы входят целевые индикаторы и (или) показатели, установленные указами Президента Российской Федерации, постановлениями и распоряжениями Правительства Российской Федерации, государственными программами Чувашской Республики для муниципальных образований Чувашской Республики, указами и распоряжениями Главы Чувашской Республики, муниципальными правовыми актами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lastRenderedPageBreak/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а) определяются на основе данных государственного (федерального) статистического наблюдения, иной отраслевой и ведомственной отчетности;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б) рассчитываются по методикам, включенным в состав муниципальной 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Целевые индикаторы и показатели муниципальной программы должны обеспечивать сопоставимость, отражать аналогичные наблюдаемые явления, объекты, процессы или их свойства и позволять рассчитывать на основе этих целевых показателей и индикаторов целевые показатели и индикаторы, установленные в документах стратегического планирования.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Целевые индикаторы и показатели муниципальной программы должны иметь запланированные по годам количественные значения.</w:t>
      </w:r>
    </w:p>
    <w:p w:rsidR="009764EC" w:rsidRPr="00A10D7B" w:rsidRDefault="00A26AB1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P279" w:history="1">
        <w:r w:rsidR="009764EC" w:rsidRPr="00202BC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Сведения</w:t>
        </w:r>
      </w:hyperlink>
      <w:r w:rsidR="009764EC" w:rsidRPr="00A10D7B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9764EC" w:rsidRPr="00A10D7B">
        <w:rPr>
          <w:rFonts w:ascii="Times New Roman" w:hAnsi="Times New Roman" w:cs="Times New Roman"/>
          <w:sz w:val="24"/>
          <w:szCs w:val="24"/>
        </w:rPr>
        <w:t xml:space="preserve"> района, подпрограмм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9764EC" w:rsidRPr="00A10D7B">
        <w:rPr>
          <w:rFonts w:ascii="Times New Roman" w:hAnsi="Times New Roman" w:cs="Times New Roman"/>
          <w:sz w:val="24"/>
          <w:szCs w:val="24"/>
        </w:rPr>
        <w:t xml:space="preserve"> района и их значениях приводятся по форме согласно приложению </w:t>
      </w:r>
      <w:r w:rsidR="00202BC0">
        <w:rPr>
          <w:rFonts w:ascii="Times New Roman" w:hAnsi="Times New Roman" w:cs="Times New Roman"/>
          <w:sz w:val="24"/>
          <w:szCs w:val="24"/>
        </w:rPr>
        <w:t>№</w:t>
      </w:r>
      <w:r w:rsidR="009764EC" w:rsidRPr="00A10D7B"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 должны быть увязаны с показателями, характеризующими достижение целей и решение задач муниципальной 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При расчете целевых индикаторов и ожидаемых результатов реализации муниципальной программы базовым годом является отчетный год, предшествующий году разработки муниципальной программы. При возникновении в отчетном году чрезвычайных ситуаций, повлекших значительное снижение объемов производства, за базовый год принимается год, предшествующий отчетному году.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2.7. Характеристика основных мероприятий, в том числе реализуемых участниками муниципальной программы, приводится на основе обобщения соответствующих сведений по подпрограммам муниципальной 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Приоритетный проект, соответствующий сфере реализации муниципальной программы, отражается в составе данной муниципальной программы в виде основного мероприятия подпрограммы.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2.8. Для включенных в муниципальную программу подпрограмм приводятся их перечень, паспорта, текстовые части и приложения к подпрограммам.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Подпрограммы приводятся в приложениях к муниципальной программе.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2.9. В </w:t>
      </w:r>
      <w:hyperlink w:anchor="P698" w:history="1">
        <w:r w:rsidRPr="00202BC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план</w:t>
        </w:r>
      </w:hyperlink>
      <w:r w:rsidRPr="00A10D7B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на очередной финансовый год (очередной финансовый год и плановый период) (приложение </w:t>
      </w:r>
      <w:r w:rsidR="00202BC0">
        <w:rPr>
          <w:rFonts w:ascii="Times New Roman" w:hAnsi="Times New Roman" w:cs="Times New Roman"/>
          <w:sz w:val="24"/>
          <w:szCs w:val="24"/>
        </w:rPr>
        <w:t>№</w:t>
      </w:r>
      <w:r w:rsidRPr="00A10D7B">
        <w:rPr>
          <w:rFonts w:ascii="Times New Roman" w:hAnsi="Times New Roman" w:cs="Times New Roman"/>
          <w:sz w:val="24"/>
          <w:szCs w:val="24"/>
        </w:rPr>
        <w:t xml:space="preserve"> 4) подлежат включению все мероприятия в составе основных мероприятий подпрограмм. Объем расходов на реализацию мероприятий указывается в соответствии с бюджетными ассигнованиями, предусмотренными в бюджете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очередной финансовый год (очередной финансовый год и плановый период). В случае если для реализации мероприятий в бюджете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очередной финансовый год (очередной финансовый год и плановый период) не предусмотрены соответствующие средства, то объем расходов не указывается.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III. Основание и этапы разработки Программы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lastRenderedPageBreak/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Проект перечня муниципальных программ фор</w:t>
      </w:r>
      <w:r w:rsidR="00202BC0">
        <w:rPr>
          <w:rFonts w:ascii="Times New Roman" w:hAnsi="Times New Roman" w:cs="Times New Roman"/>
          <w:sz w:val="24"/>
          <w:szCs w:val="24"/>
        </w:rPr>
        <w:t xml:space="preserve">мируется отделом экономики, земельных и имущественных отношений </w:t>
      </w:r>
      <w:r w:rsidRPr="00A10D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по согласованию с финансовым отделом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исходя из стратегии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документов стратегического планирования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на основании положений нормативных правовых актов Российской Федерации и Чувашской Республики, муниципальных правовых актов, предусматривающих реализацию Программ, во исполнение отдельных решений Главы Чувашской Республики и Кабинета Министров Чувашской Республики, главы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а также с учетом предложений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Внесение изменений в перечень муниципальных программ производится по мере необходимости в соответствии с постановлением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на основании подготовленных предложений ответственных исполнителей в соответствии с положениями нормативных правовых актов Российской Федерации, нормативных правовых актов Чувашской Республики и муниципальных правовых актов, предусматривающих реализацию Программ, а также во исполнение отдельных решений Главы Чувашской Республики, Кабинета Министров Чувашской Республики и главы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3.2. Перечень муниципальных программ содержит: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наименования муниципальных программ;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наименования ответственных исполнителей;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перечень подпрограмм муниципальных программ (программы).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3.3.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не ранее чем за один год до начала реализации муниципальной программы в соответствии с настоящим Порядком.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3.3.1.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3.4. Проект муниципальной программы направляется на согласование соисполнителям и участникам муниципальной программы в электронном виде. Соисполнители (участники) муниципальной программы согласовывают проект муниципальной программы в части, касающейся реализуемых ими подпрограмм, основных мероприятий.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3.5. Проект муниципальной программы, согласованный со всеми соисполнителями и участниками муниципальной программы, направляется ответственным исполнителем на финансово-экономическую экспертизу в Контрольно-счетный орган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3.6. Проект постановления об утверждении муниципальной программы представляется в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, финансовый отдел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 приложением заключения о проведении антикоррупционной экспертизы указанного проекта.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lastRenderedPageBreak/>
        <w:t xml:space="preserve">3.6.1. Текст муниципальной программы размещается на официальном сайте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"Интернет" в течение 3 рабочих дней со дня утверждения муниципальной программы или внесения изменений в действующую муниципальную программу, за исключением сведений, составляющих государственную тайну, и сведений конфиденциального характера.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3.7. Основные параметры утвержденных муниципальных программ подлежат отражению в прогнозе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на среднесрочный период.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IV. Финансовое обеспечение реализации Программ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4.1. Финансовое обеспечение реализации муниципальных программ осуществляется за счет бюджетных и внебюджетных средств с расшифровкой по ответственным исполнителям и соисполнителям муниципальной 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на реализацию муниципальных программ (Подпрограмм) утверждается решением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о бюджете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4.2. Объем бюджетных ассигнований указывается в тысячах рублях с точностью до первого знака после запятой. Расходы указываются по муниципальной программе в целом, с распределением по подпрограммам муниципальной программы и основным мероприятиям подпрограмм по кодам классификации расходов бюджетов.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4.3. Если в реализации муниципальной программы участвуют поселения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муниципальные унитарные предприятия, хозяйственные общества с муниципальным участием, общественные и иные организации, то в муниципальной программе должны содержаться ресурсное обеспечение и прогнозная (справочная) оценка расходов местных бюджетов и внебюджетных источников.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4.4.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в отношении формирования и реализации районной адресной инвестиционной 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4.5. Муниципальные программы подлежат приведению в соответствие с решением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о бюджете на очередной финансовый год (очередной финансовый год и плановый период) не позднее трех месяцев со дня вступления его в силу.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4.5.1. Планирование бюджетных ассигнований на реализацию муниципальных программ в очередном финансовом году (очередном финансовом году и плановом периоде) осуществляется в соответствии с бюджетным законодательством Российской Федерации и нормативными правовыми актами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регулирующими бюджетные правоотношения, а также с учетом результатов реализации муниципальных программ за предыдущий год.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4.6. В случае если муниципальная программа направлена на достижение целей и решение задач местного значения поселений района, в рамках муниципальной программы может быть предусмотрено предоставление межбюджетных субсидий, направленных на достижение целей, соответствующих муниципальной программе. Правила предоставления межбюджетной субсидии (включая условия предоставления и методику расчета </w:t>
      </w:r>
      <w:r w:rsidRPr="00A10D7B">
        <w:rPr>
          <w:rFonts w:ascii="Times New Roman" w:hAnsi="Times New Roman" w:cs="Times New Roman"/>
          <w:sz w:val="24"/>
          <w:szCs w:val="24"/>
        </w:rPr>
        <w:lastRenderedPageBreak/>
        <w:t>межбюджетных субсидий) устанавливаются соответствующей муниципальной программой и должны содержать: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а) целевое назначение межбюджетных субсидий, за исключением адресного (</w:t>
      </w:r>
      <w:proofErr w:type="spellStart"/>
      <w:r w:rsidRPr="00A10D7B">
        <w:rPr>
          <w:rFonts w:ascii="Times New Roman" w:hAnsi="Times New Roman" w:cs="Times New Roman"/>
          <w:sz w:val="24"/>
          <w:szCs w:val="24"/>
        </w:rPr>
        <w:t>пообъектного</w:t>
      </w:r>
      <w:proofErr w:type="spellEnd"/>
      <w:r w:rsidRPr="00A10D7B">
        <w:rPr>
          <w:rFonts w:ascii="Times New Roman" w:hAnsi="Times New Roman" w:cs="Times New Roman"/>
          <w:sz w:val="24"/>
          <w:szCs w:val="24"/>
        </w:rPr>
        <w:t>) распределения межбюджетных субсидий по объектам капитального строительства (мероприятиям (укрупненным инвестиционным проектам) и объектам недвижимого имущества, устанавливаемого муниципальной программой (Подпрограммой);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б) условия предоставления и расходования межбюджетных субсидий;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в) критерии отбора поселений района (объектов капитального строительства, мероприятий (укрупненных инвестиционных проектов) и объектов недвижимого имущества для предоставления межбюджетных субсидий;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г) методику распределения межбюджетных субсидий между поселениями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учитывающую уровень </w:t>
      </w:r>
      <w:proofErr w:type="spellStart"/>
      <w:r w:rsidRPr="00A10D7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10D7B">
        <w:rPr>
          <w:rFonts w:ascii="Times New Roman" w:hAnsi="Times New Roman" w:cs="Times New Roman"/>
          <w:sz w:val="24"/>
          <w:szCs w:val="24"/>
        </w:rPr>
        <w:t xml:space="preserve"> из местного бюджета;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д) порядок оценки эффективности использования межбюджетных субсидий, а также перечень показателей результативности использования межбюджетных субсидий, соответствующих целевым индикаторам и показателям муниципальных программ;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е) сроки и порядок представления отчетности об исполнении условий предоставления межбюджетных субсидий;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ж) основания и порядок применения мер финансовой ответственности сельских поселений при невыполнении условий договора (соглашения) о предоставлении субсидий из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бюджетам поселений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в том числе порядок и предельный объем сокращения и перераспределения межбюджетных субсидий в случае невыполнения поселениями района условий предоставления межбюджетных субсидий и обязательств по целевому и эффективному их использованию.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4.7. Адресное (</w:t>
      </w:r>
      <w:proofErr w:type="spellStart"/>
      <w:r w:rsidRPr="00A10D7B"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 w:rsidRPr="00A10D7B">
        <w:rPr>
          <w:rFonts w:ascii="Times New Roman" w:hAnsi="Times New Roman" w:cs="Times New Roman"/>
          <w:sz w:val="24"/>
          <w:szCs w:val="24"/>
        </w:rPr>
        <w:t>) распределение межбюджетных субсидий по объектам капитального строительства, мероприятиям (укрупненным инвестиционным проектам) и объектам недвижимого имущества, включенным в муниципальные программы (Подпрограммы), отражается в муниципальных программах (Подпрограммах) в отношении каждого объекта капитального строительства, мероприятия (укрупненного инвестиционного проекта) и объекта недвижимого имущества с распределением по годам реализации муниципальных программ (Подпрограмм).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V. Разработка Подпрограммы муниципальной Программы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7"/>
      <w:bookmarkEnd w:id="2"/>
      <w:r w:rsidRPr="00A10D7B">
        <w:rPr>
          <w:rFonts w:ascii="Times New Roman" w:hAnsi="Times New Roman" w:cs="Times New Roman"/>
          <w:sz w:val="24"/>
          <w:szCs w:val="24"/>
        </w:rPr>
        <w:t>5.1.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8"/>
      <w:bookmarkEnd w:id="3"/>
      <w:r w:rsidRPr="00A10D7B">
        <w:rPr>
          <w:rFonts w:ascii="Times New Roman" w:hAnsi="Times New Roman" w:cs="Times New Roman"/>
          <w:sz w:val="24"/>
          <w:szCs w:val="24"/>
        </w:rPr>
        <w:t>5.2. Подпрограмма имеет следующую структуру: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5.2.1. </w:t>
      </w:r>
      <w:hyperlink w:anchor="P788" w:history="1">
        <w:r w:rsidRPr="00202BC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Паспорт</w:t>
        </w:r>
      </w:hyperlink>
      <w:r w:rsidRPr="00A10D7B">
        <w:rPr>
          <w:rFonts w:ascii="Times New Roman" w:hAnsi="Times New Roman" w:cs="Times New Roman"/>
          <w:sz w:val="24"/>
          <w:szCs w:val="24"/>
        </w:rPr>
        <w:t xml:space="preserve"> подпрограммы муниципальной программы (по форме согласно приложению N 5 к настоящему Порядку).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5.2.2. Текстовая часть подпрограммы по следующим разделам: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приоритеты реализуемой в </w:t>
      </w:r>
      <w:r w:rsidR="00202BC0">
        <w:rPr>
          <w:rFonts w:ascii="Times New Roman" w:hAnsi="Times New Roman" w:cs="Times New Roman"/>
          <w:sz w:val="24"/>
          <w:szCs w:val="24"/>
        </w:rPr>
        <w:t>Красночетайском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районе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lastRenderedPageBreak/>
        <w:t>характеристика основных мероприятий подпрограммы;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подпрограммы;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5.2.3. Правила предоставления межбюджетной субсидии, направленной на достижение целей и решение задач местного значения, соответствующих муниципальной программе.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К подпрограмме могут быть приложены иные приложения, необходимые для выполнения официальных требований (методических рекомендаций) Кабинета Министров Чувашской Республики, органов исполнительной власти Чувашской Республики по разработке программ (подпрограмм программ).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5.2.4. Приложение к подпрограмме по </w:t>
      </w:r>
      <w:hyperlink w:anchor="P348" w:history="1">
        <w:r w:rsidRPr="00202BC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форме</w:t>
        </w:r>
      </w:hyperlink>
      <w:r w:rsidRPr="00202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0D7B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A10D7B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A10D7B">
        <w:rPr>
          <w:rFonts w:ascii="Times New Roman" w:hAnsi="Times New Roman" w:cs="Times New Roman"/>
          <w:sz w:val="24"/>
          <w:szCs w:val="24"/>
        </w:rPr>
        <w:t xml:space="preserve"> N 3 к настоящему Порядку.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5.3. Требования, указанные в </w:t>
      </w:r>
      <w:hyperlink w:anchor="P137" w:history="1">
        <w:r w:rsidRPr="00202BC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5.1</w:t>
        </w:r>
      </w:hyperlink>
      <w:r w:rsidRPr="00202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38" w:history="1">
        <w:r w:rsidRPr="00202BC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5.2</w:t>
        </w:r>
      </w:hyperlink>
      <w:r w:rsidRPr="00202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0D7B">
        <w:rPr>
          <w:rFonts w:ascii="Times New Roman" w:hAnsi="Times New Roman" w:cs="Times New Roman"/>
          <w:sz w:val="24"/>
          <w:szCs w:val="24"/>
        </w:rPr>
        <w:t>настоящего Порядка, не распространяются на подпрограмму "Обеспечение реализации муниципальной программы".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VI. Управление и контроль реализации Программы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6.1. Текущее управление реализацией муниципальной программы осуществляется ответственным исполнителем.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6.2. Реализация муниципальной программы осуществляется в соответствии с </w:t>
      </w:r>
      <w:hyperlink w:anchor="P698" w:history="1">
        <w:r w:rsidRPr="00A10D7B">
          <w:rPr>
            <w:rStyle w:val="a3"/>
            <w:rFonts w:ascii="Times New Roman" w:hAnsi="Times New Roman" w:cs="Times New Roman"/>
            <w:sz w:val="24"/>
            <w:szCs w:val="24"/>
          </w:rPr>
          <w:t>планом</w:t>
        </w:r>
      </w:hyperlink>
      <w:r w:rsidRPr="00A10D7B">
        <w:rPr>
          <w:rFonts w:ascii="Times New Roman" w:hAnsi="Times New Roman" w:cs="Times New Roman"/>
          <w:sz w:val="24"/>
          <w:szCs w:val="24"/>
        </w:rPr>
        <w:t xml:space="preserve"> реализации, разрабатываемым на очередной финансовый год (очередной финансовый год и плановый период), содержащим перечень основных мероприятий подпрограмм, включая мероприятия основных мероприятий, с указанием сроков их выполнения, бюджетных ассигнований, а также информацию о расходах из других источников (приложение </w:t>
      </w:r>
      <w:r w:rsidR="00202BC0">
        <w:rPr>
          <w:rFonts w:ascii="Times New Roman" w:hAnsi="Times New Roman" w:cs="Times New Roman"/>
          <w:sz w:val="24"/>
          <w:szCs w:val="24"/>
        </w:rPr>
        <w:t>№</w:t>
      </w:r>
      <w:r w:rsidRPr="00A10D7B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Наименования мероприятий основных мероприятий подпрограмм формулируются с учетом поручений главы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главы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а также планов мероприятий ("дорожных карт") в соответствующих сферах социально-экономического развития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6.3. В процессе реализации муниципальной программы в случае изменения законодательства Российской Федерации, законодательства Чувашской Республики и нормативно правовых актов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по мере необходимости ответственный исполнитель вправе принимать решения о внесении изменений в перечни и состав основных мероприятий (мероприятий), сроки их реализации, а также в объемы бюджетных ассигнований на реализацию основных мероприятий (мероприятий) в пределах утвержденных лимитов бюджетных ассигнований на реализацию муниципальной программы в целом.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Указанное решение принимается ответственным исполнителем при условии, что планируемые изменения не оказывают влияния на параметры муниципальной программы и не приведут к ухудшению плановых значений целевых индикаторов и показателей муниципальной программы, а также к увеличению сроков исполнения основных мероприятий (мероприятий) Подпрограмм.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муниципальную программу принимаются постановлением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по мере необходимости по предложениям ответственного исполнителя. Проект постановления о внесении изменений в муниципальную программу направляется на согласование соисполнителям, участникам муниципальной программы. При внесении изменений в муниципальную программу до окончания срока ее реализации корректировка финансового обеспечения муниципальной </w:t>
      </w:r>
      <w:r w:rsidRPr="00A10D7B">
        <w:rPr>
          <w:rFonts w:ascii="Times New Roman" w:hAnsi="Times New Roman" w:cs="Times New Roman"/>
          <w:sz w:val="24"/>
          <w:szCs w:val="24"/>
        </w:rPr>
        <w:lastRenderedPageBreak/>
        <w:t>программы, ее целевых индикаторов и показателей за истекший год позднее 1 февраля года, следующего за отчетным годом, не допускается.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В случае если муниципальной программой предусмотрено предоставление межбюджетных субсидий, разработка проекта постановления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о внесении изменений в муниципальную программу, предусматривающего только дополнение муниципальной программы приложением, содержащим правила предоставления межбюджетной субсидии, или внесение изменений в указанное приложение, осуществляется ответственным исполнителем по согласованию с заинтересованными структурными подразделениями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отделом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финансовым отделом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Предметом согласования заинтересованными структурными подразделениями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отделом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финансовым отделом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при рассмотрении проекта постановления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указанного в абзаце четвертом настоящего пункта, являются только правила предоставления межбюджетной субсидии или изменения в них. Замечания к иным положениям муниципальной программы в этом случае не представляются.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VII. Подготовка годовых отчетов и докладов</w:t>
      </w:r>
      <w:r w:rsidR="00202BC0">
        <w:rPr>
          <w:rFonts w:ascii="Times New Roman" w:hAnsi="Times New Roman" w:cs="Times New Roman"/>
          <w:sz w:val="24"/>
          <w:szCs w:val="24"/>
        </w:rPr>
        <w:t xml:space="preserve"> </w:t>
      </w:r>
      <w:r w:rsidRPr="00A10D7B">
        <w:rPr>
          <w:rFonts w:ascii="Times New Roman" w:hAnsi="Times New Roman" w:cs="Times New Roman"/>
          <w:sz w:val="24"/>
          <w:szCs w:val="24"/>
        </w:rPr>
        <w:t>о ходе реализации Программы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202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7.1. Годовой отчет и годовой доклад о ходе реализации муниципальной программы (далее соответственно - годовой отчет, годовой доклад)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до 10 февраля года, следующего за отчетным, на бумажном носителе и в электронном виде.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Уточненный годовой отчет и уточненный годовой доклад в части сведений о степени соответствия установленных и достигнутых целевых индикаторов и показателей муниципальных программ,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финансовый отдел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до 20 июля года, следующего за отчетным, на бумажном носителе и в электронном виде.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7.2. Годовой отчет содержит: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результаты реализации муниципальных программ и основных мероприятий (мероприятий) подпрограмм по </w:t>
      </w:r>
      <w:hyperlink w:anchor="P821" w:history="1">
        <w:r w:rsidRPr="00A10D7B">
          <w:rPr>
            <w:rStyle w:val="a3"/>
            <w:rFonts w:ascii="Times New Roman" w:hAnsi="Times New Roman" w:cs="Times New Roman"/>
            <w:sz w:val="24"/>
            <w:szCs w:val="24"/>
          </w:rPr>
          <w:t>форме</w:t>
        </w:r>
      </w:hyperlink>
      <w:r w:rsidRPr="00A10D7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673BF1">
        <w:rPr>
          <w:rFonts w:ascii="Times New Roman" w:hAnsi="Times New Roman" w:cs="Times New Roman"/>
          <w:sz w:val="24"/>
          <w:szCs w:val="24"/>
        </w:rPr>
        <w:t>№</w:t>
      </w:r>
      <w:r w:rsidRPr="00A10D7B">
        <w:rPr>
          <w:rFonts w:ascii="Times New Roman" w:hAnsi="Times New Roman" w:cs="Times New Roman"/>
          <w:sz w:val="24"/>
          <w:szCs w:val="24"/>
        </w:rPr>
        <w:t xml:space="preserve"> 6 к настоящему Порядку;</w:t>
      </w:r>
    </w:p>
    <w:p w:rsidR="009764EC" w:rsidRPr="00A10D7B" w:rsidRDefault="00A26AB1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w:anchor="P886" w:history="1">
        <w:r w:rsidR="009764EC" w:rsidRPr="00A10D7B">
          <w:rPr>
            <w:rStyle w:val="a3"/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9764EC" w:rsidRPr="00A10D7B">
        <w:rPr>
          <w:rFonts w:ascii="Times New Roman" w:hAnsi="Times New Roman" w:cs="Times New Roman"/>
          <w:sz w:val="24"/>
          <w:szCs w:val="24"/>
        </w:rPr>
        <w:t xml:space="preserve"> о достижении значений целевых индикаторов и показателей муниципальной программы, подпрограмм муниципальной программы (программ) согласно приложению </w:t>
      </w:r>
      <w:r w:rsidR="00673BF1">
        <w:rPr>
          <w:rFonts w:ascii="Times New Roman" w:hAnsi="Times New Roman" w:cs="Times New Roman"/>
          <w:sz w:val="24"/>
          <w:szCs w:val="24"/>
        </w:rPr>
        <w:t>№</w:t>
      </w:r>
      <w:r w:rsidR="009764EC" w:rsidRPr="00A10D7B">
        <w:rPr>
          <w:rFonts w:ascii="Times New Roman" w:hAnsi="Times New Roman" w:cs="Times New Roman"/>
          <w:sz w:val="24"/>
          <w:szCs w:val="24"/>
        </w:rPr>
        <w:t xml:space="preserve"> 7 к настоящему Порядку с обоснованием отклонений по целевым индикаторам и показателям, плановые значения которых не достигнуты;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информацию об использовании бюджетных ассигнований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на реализацию муниципальной программы, о финансировании реализации муниципальной программы за счет всех источников финансирования, о финансировании основных мероприятий подпрограмм муниципальной программы за счет </w:t>
      </w:r>
      <w:r w:rsidRPr="00A10D7B">
        <w:rPr>
          <w:rFonts w:ascii="Times New Roman" w:hAnsi="Times New Roman" w:cs="Times New Roman"/>
          <w:sz w:val="24"/>
          <w:szCs w:val="24"/>
        </w:rPr>
        <w:lastRenderedPageBreak/>
        <w:t xml:space="preserve">всех источников финансирования по формам согласно </w:t>
      </w:r>
      <w:hyperlink w:anchor="P934" w:history="1">
        <w:r w:rsidRPr="00A10D7B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673BF1">
          <w:rPr>
            <w:rStyle w:val="a3"/>
            <w:rFonts w:ascii="Times New Roman" w:hAnsi="Times New Roman" w:cs="Times New Roman"/>
            <w:sz w:val="24"/>
            <w:szCs w:val="24"/>
          </w:rPr>
          <w:t>№</w:t>
        </w:r>
        <w:r w:rsidRPr="00A10D7B">
          <w:rPr>
            <w:rStyle w:val="a3"/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A10D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81" w:history="1">
        <w:r w:rsidRPr="00A10D7B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</w:hyperlink>
      <w:r w:rsidRPr="00A10D7B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данные, необходимые для оценки эффективности муниципальной программы;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иную информацию, необходимую для проведения анализа реализации муниципальной программы.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7.3. Годовой доклад содержит: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основные результаты, достигнутые в отчетном году;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характеристику вклада основных результатов в решение задач и достижение целей муниципальной программы;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сведения об использовании бюджетных ассигнований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иных средств на реализацию основных мероприятий (мероприятий) подпрограмм;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анализ фактических и вероятных последствий влияния указанных факторов на основные параметры муниципальной программы;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информацию об изменениях, внесенных в муниципальную программу;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7.4.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 и реквизиты соответствующих постановлений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7.5. Финансовый отдел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представляет в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информацию о кассовых расходах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на реализацию муниципальных программ: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раз в полугодие - до 20 числа месяца, следующего за отчетным полугодием;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ежегодно - до 25 февраля года, следующего за отчетным годом.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7.6. В рамках представления сведений об использовании бюджетных ассигнований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иных средств на реализацию основных мероприятий (мероприятий) подпрограмм необходимо указать следующие сведения: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запланированные объемы бюджетных ассигнований за счет средств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иных средств на текущий год;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фактические расходы на дату представления отчета.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7.7. Титульный лист к годовому отчету должен содержать следующую информацию: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наименование муниципальной программы;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отчетный год;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дата составления годового отчета;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должность, фамилия, имя, отчество, номер телефона и электронный адрес непосредственного исполнителя.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7.8.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ежегодно до 10 марта года, следующего за отчетным, </w:t>
      </w:r>
      <w:r w:rsidRPr="00A10D7B">
        <w:rPr>
          <w:rFonts w:ascii="Times New Roman" w:hAnsi="Times New Roman" w:cs="Times New Roman"/>
          <w:sz w:val="24"/>
          <w:szCs w:val="24"/>
        </w:rPr>
        <w:lastRenderedPageBreak/>
        <w:t>разрабатывает сводный годовой доклад о ходе реализации и об оценке эффективности муниципальных программ (далее - сводный годовой доклад), который содержит: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сведения об основных результатах реализации муниципальных программ за отчетный период;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сведения о степени соответствия установленных и </w:t>
      </w:r>
      <w:proofErr w:type="gramStart"/>
      <w:r w:rsidRPr="00A10D7B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A10D7B">
        <w:rPr>
          <w:rFonts w:ascii="Times New Roman" w:hAnsi="Times New Roman" w:cs="Times New Roman"/>
          <w:sz w:val="24"/>
          <w:szCs w:val="24"/>
        </w:rPr>
        <w:t xml:space="preserve"> и показателей муниципальных программ за отчетный год;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сведения о выполнении расходных обязательств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связанных с реализацией муниципальных программ;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оценку деятельности ответственных исполнителей в части, касающейся реализации муниципальных программ;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 (мероприятий) или муниципальной программы в целом.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использует сводный годовой доклад при формировании материалов к проекту решения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об исполнении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за отчетный финансовый год.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Сводный годовой доклад ежегодно в срок до 15 марта года, следующего за отчетным,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представляет главе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7.9. Годовой отчет и годовой доклад подлежат размещению на официальном сайте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"Интернет".</w:t>
      </w: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7.10. Ответственные исполнители, соисполнителей и участники муниципальной программы несут персональную ответственность за не достижение целевых индикаторов и показателей муниципальной программы.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673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VIII. Полномочия ответственного исполнителя,</w:t>
      </w:r>
      <w:r w:rsidR="00673BF1">
        <w:rPr>
          <w:rFonts w:ascii="Times New Roman" w:hAnsi="Times New Roman" w:cs="Times New Roman"/>
          <w:sz w:val="24"/>
          <w:szCs w:val="24"/>
        </w:rPr>
        <w:t xml:space="preserve"> </w:t>
      </w:r>
      <w:r w:rsidRPr="00A10D7B">
        <w:rPr>
          <w:rFonts w:ascii="Times New Roman" w:hAnsi="Times New Roman" w:cs="Times New Roman"/>
          <w:sz w:val="24"/>
          <w:szCs w:val="24"/>
        </w:rPr>
        <w:t>соисполнителей и учас</w:t>
      </w:r>
      <w:r w:rsidR="00673BF1">
        <w:rPr>
          <w:rFonts w:ascii="Times New Roman" w:hAnsi="Times New Roman" w:cs="Times New Roman"/>
          <w:sz w:val="24"/>
          <w:szCs w:val="24"/>
        </w:rPr>
        <w:t xml:space="preserve">тников Программы при разработке </w:t>
      </w:r>
      <w:r w:rsidRPr="00A10D7B">
        <w:rPr>
          <w:rFonts w:ascii="Times New Roman" w:hAnsi="Times New Roman" w:cs="Times New Roman"/>
          <w:sz w:val="24"/>
          <w:szCs w:val="24"/>
        </w:rPr>
        <w:t>и реализации Программ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673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8.1. Ответственный исполнитель: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обеспечивает разработку муниципальной программы, ее согласование с соисполнителями и участниками муниципальной программы и внесение в установленном порядке на утверждение главе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формирует структуру муниципальной программы, а также перечень соисполнителей и участников муниципальной программы;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предоставляет по запросу отдела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финансового отдела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сведения, необходимые для проведения мониторинга реализации муниципальной программы;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запрашивает у соисполнителей и участников муниципальной программы информацию, необходимую для подготовки ответов на запросы отдела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финансового отдела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lastRenderedPageBreak/>
        <w:t>проводит оценку эффективности основных мероприятий (мероприятий), осуществляемых соисполнителем и участниками муниципальной программы;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рекомендует соисполнителям осуществить разработку основных мероприятий и планов;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подготавливает и представляет в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финансовый отдел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годовой отчет и годовой доклад;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несет ответственность за качество и достоверность информации, содержащейся в годовом отчете и годовом докладе.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8.2. Соисполнители: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обеспечивают разработку и реализацию муниципальной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осуществляют реализацию основных мероприятий (мероприятий подпрограмм) в рамках своей компетенции;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запрашивают у участников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представляют в установленный срок ответственному исполнителю необходимую информацию для подготовки ответов на запросы в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финансового отдела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а также отчет о ходе реализации основных мероприятий (мероприятий подпрограмм);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контрактам в рамках реализации основных мероприятий (мероприятий подпрограмм).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8.3. Участники муниципальной программы: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осуществляют реализацию основных мероприятий (мероприятий подпрограмм) в рамках своей компетенции;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основных мероприятий (мероприятий подпрограмм), в реализации которых предполагается их участие;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представляют ответственному исполнителю и соисполнителю необходимую информацию для подготовки ответов на запросы отдела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финансового отдела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а также отчет о ходе реализации основных мероприятий (мероприятий подпрограмм);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lastRenderedPageBreak/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основных мероприятий (мероприятий подпрограмм).</w:t>
      </w:r>
    </w:p>
    <w:p w:rsidR="009764EC" w:rsidRPr="00A10D7B" w:rsidRDefault="009764EC" w:rsidP="00E81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8.4. Ответственный исполнитель, соисполнители, участники муниципальной программы представляют по запросу в отдел </w:t>
      </w:r>
      <w:r w:rsidR="00202BC0">
        <w:rPr>
          <w:rFonts w:ascii="Times New Roman" w:hAnsi="Times New Roman" w:cs="Times New Roman"/>
          <w:sz w:val="24"/>
          <w:szCs w:val="24"/>
        </w:rPr>
        <w:t>экономики, земельных и имущественных отношений</w:t>
      </w:r>
      <w:r w:rsidRPr="00A10D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и финансового отдела администрации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дополнительную (уточненную) информацию о ходе реализации муниципальной программы.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Pr="00A10D7B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9764EC" w:rsidRPr="00E815D6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9764EC" w:rsidRPr="00E815D6" w:rsidRDefault="009764EC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к Порядку</w:t>
      </w:r>
    </w:p>
    <w:p w:rsidR="009764EC" w:rsidRPr="00E815D6" w:rsidRDefault="009764EC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разработки и реализации</w:t>
      </w:r>
    </w:p>
    <w:p w:rsidR="009764EC" w:rsidRPr="00E815D6" w:rsidRDefault="009764EC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9764EC" w:rsidRPr="00E815D6" w:rsidRDefault="000A7648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E815D6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45"/>
      <w:bookmarkEnd w:id="4"/>
      <w:r w:rsidRPr="00A10D7B">
        <w:rPr>
          <w:rFonts w:ascii="Times New Roman" w:hAnsi="Times New Roman" w:cs="Times New Roman"/>
          <w:sz w:val="24"/>
          <w:szCs w:val="24"/>
        </w:rPr>
        <w:t>Паспорт</w:t>
      </w:r>
    </w:p>
    <w:p w:rsidR="009764EC" w:rsidRPr="00A10D7B" w:rsidRDefault="009764EC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E81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Pr="00A10D7B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Приложение №</w:t>
      </w:r>
      <w:r w:rsidR="009764EC" w:rsidRPr="00E815D6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9764EC" w:rsidRPr="00E815D6" w:rsidRDefault="009764EC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к Порядку</w:t>
      </w:r>
    </w:p>
    <w:p w:rsidR="009764EC" w:rsidRPr="00E815D6" w:rsidRDefault="009764EC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разработки и реализации</w:t>
      </w:r>
    </w:p>
    <w:p w:rsidR="009764EC" w:rsidRPr="00E815D6" w:rsidRDefault="009764EC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9764EC" w:rsidRPr="00E815D6" w:rsidRDefault="000A7648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E815D6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79"/>
      <w:bookmarkEnd w:id="5"/>
      <w:r w:rsidRPr="00A10D7B">
        <w:rPr>
          <w:rFonts w:ascii="Times New Roman" w:hAnsi="Times New Roman" w:cs="Times New Roman"/>
          <w:sz w:val="24"/>
          <w:szCs w:val="24"/>
        </w:rPr>
        <w:t>Сведения</w:t>
      </w:r>
    </w:p>
    <w:p w:rsidR="009764EC" w:rsidRPr="00A10D7B" w:rsidRDefault="009764EC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9764EC" w:rsidRPr="00A10D7B" w:rsidRDefault="009764EC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E815D6">
        <w:rPr>
          <w:rFonts w:ascii="Times New Roman" w:hAnsi="Times New Roman" w:cs="Times New Roman"/>
          <w:sz w:val="24"/>
          <w:szCs w:val="24"/>
        </w:rPr>
        <w:t xml:space="preserve"> </w:t>
      </w:r>
      <w:r w:rsidRPr="00A10D7B">
        <w:rPr>
          <w:rFonts w:ascii="Times New Roman" w:hAnsi="Times New Roman" w:cs="Times New Roman"/>
          <w:sz w:val="24"/>
          <w:szCs w:val="24"/>
        </w:rPr>
        <w:t>района, подпрограмм</w:t>
      </w:r>
    </w:p>
    <w:p w:rsidR="009764EC" w:rsidRPr="00A10D7B" w:rsidRDefault="009764EC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(программ)</w:t>
      </w:r>
    </w:p>
    <w:p w:rsidR="009764EC" w:rsidRPr="00A10D7B" w:rsidRDefault="009764EC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247"/>
        <w:gridCol w:w="1127"/>
        <w:gridCol w:w="1020"/>
        <w:gridCol w:w="1127"/>
        <w:gridCol w:w="1304"/>
        <w:gridCol w:w="737"/>
      </w:tblGrid>
      <w:tr w:rsidR="009764EC" w:rsidRPr="00A10D7B">
        <w:tc>
          <w:tcPr>
            <w:tcW w:w="510" w:type="dxa"/>
            <w:vMerge w:val="restart"/>
          </w:tcPr>
          <w:p w:rsidR="009764EC" w:rsidRPr="00A10D7B" w:rsidRDefault="00E815D6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28" w:type="dxa"/>
            <w:vMerge w:val="restart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47" w:type="dxa"/>
            <w:vMerge w:val="restart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15" w:type="dxa"/>
            <w:gridSpan w:val="5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9764EC" w:rsidRPr="00A10D7B">
        <w:tc>
          <w:tcPr>
            <w:tcW w:w="510" w:type="dxa"/>
            <w:vMerge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020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127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304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3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9764EC" w:rsidRPr="00A10D7B">
        <w:tc>
          <w:tcPr>
            <w:tcW w:w="510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9764EC" w:rsidRPr="00A10D7B" w:rsidRDefault="009764EC" w:rsidP="00E815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64EC" w:rsidRPr="00A10D7B">
        <w:tc>
          <w:tcPr>
            <w:tcW w:w="9000" w:type="dxa"/>
            <w:gridSpan w:val="8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764EC" w:rsidRPr="00A10D7B">
        <w:tc>
          <w:tcPr>
            <w:tcW w:w="51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124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51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9000" w:type="dxa"/>
            <w:gridSpan w:val="8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Подпрограмма (программа)</w:t>
            </w:r>
          </w:p>
        </w:tc>
      </w:tr>
      <w:tr w:rsidR="009764EC" w:rsidRPr="00A10D7B">
        <w:tc>
          <w:tcPr>
            <w:tcW w:w="51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124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51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Pr="00A10D7B" w:rsidRDefault="00E815D6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764EC" w:rsidRPr="00A10D7B" w:rsidSect="00A1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5D6" w:rsidRDefault="00E815D6" w:rsidP="00E815D6">
      <w:pPr>
        <w:rPr>
          <w:rFonts w:ascii="Times New Roman" w:hAnsi="Times New Roman" w:cs="Times New Roman"/>
          <w:sz w:val="24"/>
          <w:szCs w:val="24"/>
        </w:rPr>
      </w:pPr>
    </w:p>
    <w:p w:rsidR="00E815D6" w:rsidRP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Pr="00E815D6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E815D6" w:rsidRP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к Порядку</w:t>
      </w:r>
    </w:p>
    <w:p w:rsidR="00E815D6" w:rsidRP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разработки и реализации</w:t>
      </w:r>
    </w:p>
    <w:p w:rsidR="00E815D6" w:rsidRP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E815D6" w:rsidRPr="00E815D6" w:rsidRDefault="00E815D6" w:rsidP="00E815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15D6">
        <w:rPr>
          <w:rFonts w:ascii="Times New Roman" w:hAnsi="Times New Roman" w:cs="Times New Roman"/>
          <w:sz w:val="20"/>
          <w:szCs w:val="20"/>
        </w:rPr>
        <w:t>Красночетайского района</w:t>
      </w:r>
    </w:p>
    <w:p w:rsidR="00E815D6" w:rsidRPr="00A10D7B" w:rsidRDefault="00E815D6" w:rsidP="00E81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5D6" w:rsidRPr="00A10D7B" w:rsidRDefault="00E815D6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8"/>
      <w:bookmarkEnd w:id="6"/>
      <w:r w:rsidRPr="00A10D7B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815D6" w:rsidRPr="00A10D7B" w:rsidRDefault="00E815D6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реализации муниципальной программы (подпрограммы)</w:t>
      </w:r>
    </w:p>
    <w:p w:rsidR="00E815D6" w:rsidRDefault="00E815D6" w:rsidP="00E8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за счет всех источников финансирования</w:t>
      </w:r>
    </w:p>
    <w:p w:rsidR="00E815D6" w:rsidRPr="00A10D7B" w:rsidRDefault="00E815D6" w:rsidP="00E81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757"/>
        <w:gridCol w:w="1304"/>
        <w:gridCol w:w="964"/>
        <w:gridCol w:w="907"/>
        <w:gridCol w:w="709"/>
        <w:gridCol w:w="992"/>
        <w:gridCol w:w="624"/>
        <w:gridCol w:w="1587"/>
        <w:gridCol w:w="567"/>
        <w:gridCol w:w="709"/>
        <w:gridCol w:w="709"/>
        <w:gridCol w:w="624"/>
      </w:tblGrid>
      <w:tr w:rsidR="00E815D6" w:rsidRPr="00A10D7B" w:rsidTr="00371E2C">
        <w:tc>
          <w:tcPr>
            <w:tcW w:w="1474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57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(основного мероприятия, мероприятия)</w:t>
            </w:r>
          </w:p>
        </w:tc>
        <w:tc>
          <w:tcPr>
            <w:tcW w:w="1304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4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232" w:type="dxa"/>
            <w:gridSpan w:val="4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87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09" w:type="dxa"/>
            <w:gridSpan w:val="4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587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815D6" w:rsidRPr="00A10D7B" w:rsidTr="00371E2C">
        <w:tc>
          <w:tcPr>
            <w:tcW w:w="1474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E815D6" w:rsidRPr="00A10D7B" w:rsidRDefault="00E815D6" w:rsidP="00417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15D6" w:rsidRPr="00A10D7B" w:rsidTr="00371E2C">
        <w:tc>
          <w:tcPr>
            <w:tcW w:w="1474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Подпрограмма 1 (программа 1)</w:t>
            </w:r>
          </w:p>
        </w:tc>
        <w:tc>
          <w:tcPr>
            <w:tcW w:w="1757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 &lt;2&gt;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&lt;3&gt;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&lt;4&gt;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&lt;5&gt;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 &lt;2&gt;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&lt;3&gt;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&lt;4&gt;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&lt;5&gt;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муниципальной программы, подпрограммы, увязанные с основным мероприятием 1.1</w:t>
            </w: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 &lt;2&gt;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&lt;3&gt;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&lt;4&gt;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&lt;5&gt;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 w:val="restart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 &lt;2&gt;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&lt;3&gt;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&lt;4&gt;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D6" w:rsidRPr="00A10D7B" w:rsidTr="00371E2C">
        <w:tc>
          <w:tcPr>
            <w:tcW w:w="1474" w:type="dxa"/>
            <w:vMerge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&lt;5&gt;</w:t>
            </w:r>
          </w:p>
        </w:tc>
        <w:tc>
          <w:tcPr>
            <w:tcW w:w="567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E815D6" w:rsidRPr="00A10D7B" w:rsidRDefault="00E815D6" w:rsidP="00371E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5D6" w:rsidRDefault="00E815D6" w:rsidP="00E815D6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p w:rsidR="009764EC" w:rsidRPr="00E815D6" w:rsidRDefault="00E815D6" w:rsidP="00E815D6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  <w:sectPr w:rsidR="009764EC" w:rsidRPr="00E815D6">
          <w:pgSz w:w="16838" w:h="11905" w:orient="landscape"/>
          <w:pgMar w:top="1701" w:right="1134" w:bottom="850" w:left="1134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&lt;1&gt; Здесь и далее в таблице федеральный бюджет указывается в соответствии с ресурсным обеспечением реализации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за счет субсидий, субвенций и иных межбюджетных трансфертов, предоставляемых бюджету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из республиканского бюджета.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&lt;2&gt; Здесь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&lt;3&gt; Здесь и далее в таблице бюджет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указываются в соответствии с ресурсным обеспечением реализации Программы за счет средств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&lt;4&gt; Здесь и далее в таблице бюджет поселений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указываются в соответствии с ресурсным обеспечением реализации Программы за счет средств бюджета поселений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&lt;5&gt; Здесь и далее в таблице средства хозяйственных обществ с муниципальным участием, муниципальных унитарных предприятий, общественных, и иных организаций, предусмотренные на реализацию Программы.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D3F" w:rsidRPr="00A10D7B" w:rsidRDefault="00417D3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417D3F" w:rsidRDefault="00417D3F" w:rsidP="00417D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7D3F">
        <w:rPr>
          <w:rFonts w:ascii="Times New Roman" w:hAnsi="Times New Roman" w:cs="Times New Roman"/>
          <w:sz w:val="20"/>
          <w:szCs w:val="20"/>
        </w:rPr>
        <w:t>Приложение №</w:t>
      </w:r>
      <w:r w:rsidR="009764EC" w:rsidRPr="00417D3F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9764EC" w:rsidRPr="00417D3F" w:rsidRDefault="00417D3F" w:rsidP="00417D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9764EC" w:rsidRPr="00417D3F">
        <w:rPr>
          <w:rFonts w:ascii="Times New Roman" w:hAnsi="Times New Roman" w:cs="Times New Roman"/>
          <w:sz w:val="20"/>
          <w:szCs w:val="20"/>
        </w:rPr>
        <w:t>разработки и реализации</w:t>
      </w:r>
    </w:p>
    <w:p w:rsidR="009764EC" w:rsidRPr="00417D3F" w:rsidRDefault="009764EC" w:rsidP="00417D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7D3F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9764EC" w:rsidRPr="00417D3F" w:rsidRDefault="000A7648" w:rsidP="00417D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7D3F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417D3F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417D3F" w:rsidRDefault="009764EC" w:rsidP="00A10D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64EC" w:rsidRPr="00A10D7B" w:rsidRDefault="009764EC" w:rsidP="0041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98"/>
      <w:bookmarkEnd w:id="7"/>
      <w:r w:rsidRPr="00A10D7B">
        <w:rPr>
          <w:rFonts w:ascii="Times New Roman" w:hAnsi="Times New Roman" w:cs="Times New Roman"/>
          <w:sz w:val="24"/>
          <w:szCs w:val="24"/>
        </w:rPr>
        <w:t>План</w:t>
      </w:r>
    </w:p>
    <w:p w:rsidR="009764EC" w:rsidRPr="00A10D7B" w:rsidRDefault="009764EC" w:rsidP="0041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764EC" w:rsidRPr="00A10D7B" w:rsidRDefault="009764EC" w:rsidP="00417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474"/>
        <w:gridCol w:w="850"/>
        <w:gridCol w:w="794"/>
        <w:gridCol w:w="1494"/>
        <w:gridCol w:w="1311"/>
        <w:gridCol w:w="1077"/>
      </w:tblGrid>
      <w:tr w:rsidR="009764EC" w:rsidRPr="00A10D7B">
        <w:tc>
          <w:tcPr>
            <w:tcW w:w="2041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основного мероприятия, мероприятий, реализуемых в рамках основного мероприятия</w:t>
            </w:r>
          </w:p>
        </w:tc>
        <w:tc>
          <w:tcPr>
            <w:tcW w:w="1474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(структурное подразделение, соисполнители, участники)</w:t>
            </w:r>
          </w:p>
        </w:tc>
        <w:tc>
          <w:tcPr>
            <w:tcW w:w="1644" w:type="dxa"/>
            <w:gridSpan w:val="2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94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311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(бюджет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077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рублей</w:t>
            </w:r>
          </w:p>
        </w:tc>
      </w:tr>
      <w:tr w:rsidR="009764EC" w:rsidRPr="00A10D7B">
        <w:tc>
          <w:tcPr>
            <w:tcW w:w="2041" w:type="dxa"/>
            <w:vMerge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794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94" w:type="dxa"/>
            <w:vMerge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204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653" w:type="dxa"/>
            <w:gridSpan w:val="5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Pr="00A10D7B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163C99" w:rsidRDefault="00163C99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8" w:name="P788"/>
      <w:bookmarkEnd w:id="8"/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764EC" w:rsidRPr="00163C99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9764EC" w:rsidRPr="00163C99" w:rsidRDefault="00163C99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9764EC" w:rsidRPr="00163C99">
        <w:rPr>
          <w:rFonts w:ascii="Times New Roman" w:hAnsi="Times New Roman" w:cs="Times New Roman"/>
          <w:sz w:val="20"/>
          <w:szCs w:val="20"/>
        </w:rPr>
        <w:t>разработки и реализации</w:t>
      </w:r>
    </w:p>
    <w:p w:rsidR="009764EC" w:rsidRPr="00163C99" w:rsidRDefault="009764EC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9764EC" w:rsidRPr="00163C99" w:rsidRDefault="000A7648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163C9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764EC" w:rsidRPr="00A10D7B"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4EC" w:rsidRPr="00A10D7B"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535" w:type="dxa"/>
          </w:tcPr>
          <w:p w:rsidR="009764EC" w:rsidRPr="00A10D7B" w:rsidRDefault="009764EC" w:rsidP="00163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64EC" w:rsidRPr="00A10D7B" w:rsidRDefault="009764EC" w:rsidP="0016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Pr="00A10D7B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163C99" w:rsidRDefault="00163C99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764EC" w:rsidRPr="00163C99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9764EC" w:rsidRPr="00163C99" w:rsidRDefault="00163C99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9764EC" w:rsidRPr="00163C99">
        <w:rPr>
          <w:rFonts w:ascii="Times New Roman" w:hAnsi="Times New Roman" w:cs="Times New Roman"/>
          <w:sz w:val="20"/>
          <w:szCs w:val="20"/>
        </w:rPr>
        <w:t>разработки и реализации</w:t>
      </w:r>
    </w:p>
    <w:p w:rsidR="009764EC" w:rsidRPr="00163C99" w:rsidRDefault="009764EC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9764EC" w:rsidRPr="00163C99" w:rsidRDefault="000A7648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163C9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821"/>
      <w:bookmarkEnd w:id="9"/>
      <w:r w:rsidRPr="00A10D7B">
        <w:rPr>
          <w:rFonts w:ascii="Times New Roman" w:hAnsi="Times New Roman" w:cs="Times New Roman"/>
          <w:sz w:val="24"/>
          <w:szCs w:val="24"/>
        </w:rPr>
        <w:t>Отчет</w:t>
      </w: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 реализации основных мероприятий (мероприятий)</w:t>
      </w: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подпрограмм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за ________ год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2608"/>
        <w:gridCol w:w="1814"/>
      </w:tblGrid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(подпрограммы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района), основного мероприятия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соответствующего мероприятия &lt;1&gt;</w:t>
            </w: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Примечание &lt;2&gt;</w:t>
            </w: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"..."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675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969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0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&lt;1&gt; Указываются значения "выполнено", "не выполнено", "частично выполнено".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&lt;2&gt; Представляется краткая информация о проделанной работе и о достижении (</w:t>
      </w:r>
      <w:proofErr w:type="spellStart"/>
      <w:r w:rsidRPr="00A10D7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10D7B">
        <w:rPr>
          <w:rFonts w:ascii="Times New Roman" w:hAnsi="Times New Roman" w:cs="Times New Roman"/>
          <w:sz w:val="24"/>
          <w:szCs w:val="24"/>
        </w:rPr>
        <w:t xml:space="preserve">) установленных целевых показателей (индикаторов)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(подпрограммы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района). В случае </w:t>
      </w:r>
      <w:proofErr w:type="spellStart"/>
      <w:r w:rsidRPr="00A10D7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10D7B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 (индикаторов)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(подпрограммы 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района) представляются пояснения причин </w:t>
      </w:r>
      <w:proofErr w:type="spellStart"/>
      <w:r w:rsidRPr="00A10D7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10D7B">
        <w:rPr>
          <w:rFonts w:ascii="Times New Roman" w:hAnsi="Times New Roman" w:cs="Times New Roman"/>
          <w:sz w:val="24"/>
          <w:szCs w:val="24"/>
        </w:rPr>
        <w:t>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163C99" w:rsidRDefault="00163C99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764EC" w:rsidRPr="00163C99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9764EC" w:rsidRPr="00163C99" w:rsidRDefault="00163C99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9764EC" w:rsidRPr="00163C99">
        <w:rPr>
          <w:rFonts w:ascii="Times New Roman" w:hAnsi="Times New Roman" w:cs="Times New Roman"/>
          <w:sz w:val="20"/>
          <w:szCs w:val="20"/>
        </w:rPr>
        <w:t>разработки и реализации</w:t>
      </w:r>
    </w:p>
    <w:p w:rsidR="009764EC" w:rsidRPr="00163C99" w:rsidRDefault="009764EC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9764EC" w:rsidRPr="00A10D7B" w:rsidRDefault="000A7648" w:rsidP="00163C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3C99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163C9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A10D7B" w:rsidRDefault="009764EC" w:rsidP="00163C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886"/>
      <w:bookmarkEnd w:id="10"/>
      <w:r w:rsidRPr="00A10D7B">
        <w:rPr>
          <w:rFonts w:ascii="Times New Roman" w:hAnsi="Times New Roman" w:cs="Times New Roman"/>
          <w:sz w:val="24"/>
          <w:szCs w:val="24"/>
        </w:rPr>
        <w:t>Сведения</w:t>
      </w: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 достижении значений целевых индикаторов и показателей</w:t>
      </w: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подпрограмм</w:t>
      </w: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 (программ)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3"/>
        <w:gridCol w:w="794"/>
        <w:gridCol w:w="1134"/>
        <w:gridCol w:w="737"/>
        <w:gridCol w:w="680"/>
        <w:gridCol w:w="624"/>
        <w:gridCol w:w="1587"/>
        <w:gridCol w:w="1848"/>
      </w:tblGrid>
      <w:tr w:rsidR="009764EC" w:rsidRPr="00A10D7B">
        <w:tc>
          <w:tcPr>
            <w:tcW w:w="1663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794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75" w:type="dxa"/>
            <w:gridSpan w:val="4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района, подпрограммы муниципальной программы района (программы)</w:t>
            </w:r>
          </w:p>
        </w:tc>
        <w:tc>
          <w:tcPr>
            <w:tcW w:w="1587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848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района, подпрограммы муниципальной программы района (программы) на текущий год (план)</w:t>
            </w:r>
          </w:p>
        </w:tc>
      </w:tr>
      <w:tr w:rsidR="009764EC" w:rsidRPr="00A10D7B">
        <w:tc>
          <w:tcPr>
            <w:tcW w:w="1663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87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663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737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первоначальный план</w:t>
            </w:r>
          </w:p>
        </w:tc>
        <w:tc>
          <w:tcPr>
            <w:tcW w:w="680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624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87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9067" w:type="dxa"/>
            <w:gridSpan w:val="8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764EC" w:rsidRPr="00A10D7B">
        <w:tc>
          <w:tcPr>
            <w:tcW w:w="1663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9067" w:type="dxa"/>
            <w:gridSpan w:val="8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(программа)</w:t>
            </w:r>
          </w:p>
        </w:tc>
      </w:tr>
      <w:tr w:rsidR="009764EC" w:rsidRPr="00A10D7B">
        <w:tc>
          <w:tcPr>
            <w:tcW w:w="1663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79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9067" w:type="dxa"/>
            <w:gridSpan w:val="8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&lt;*&gt; Приводится фактическое значение целевого индикатора и показателя за год, предшествующий отчетному.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C99" w:rsidRPr="00A10D7B" w:rsidRDefault="00163C99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163C99" w:rsidRDefault="00163C99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764EC" w:rsidRPr="00163C99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9764EC" w:rsidRPr="00163C99" w:rsidRDefault="00163C99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 xml:space="preserve">к Порядку </w:t>
      </w:r>
      <w:r w:rsidR="009764EC" w:rsidRPr="00163C99">
        <w:rPr>
          <w:rFonts w:ascii="Times New Roman" w:hAnsi="Times New Roman" w:cs="Times New Roman"/>
          <w:sz w:val="20"/>
          <w:szCs w:val="20"/>
        </w:rPr>
        <w:t>разработки и реализации</w:t>
      </w:r>
    </w:p>
    <w:p w:rsidR="009764EC" w:rsidRPr="00163C99" w:rsidRDefault="009764EC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9764EC" w:rsidRPr="00163C99" w:rsidRDefault="000A7648" w:rsidP="00163C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C99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163C99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934"/>
      <w:bookmarkEnd w:id="11"/>
      <w:r w:rsidRPr="00A10D7B">
        <w:rPr>
          <w:rFonts w:ascii="Times New Roman" w:hAnsi="Times New Roman" w:cs="Times New Roman"/>
          <w:sz w:val="24"/>
          <w:szCs w:val="24"/>
        </w:rPr>
        <w:t>Отчет</w:t>
      </w:r>
    </w:p>
    <w:p w:rsidR="009764EC" w:rsidRPr="00A10D7B" w:rsidRDefault="009764EC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бюджета</w:t>
      </w:r>
    </w:p>
    <w:p w:rsidR="009764EC" w:rsidRPr="00A10D7B" w:rsidRDefault="000A7648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="009764EC" w:rsidRPr="00A10D7B">
        <w:rPr>
          <w:rFonts w:ascii="Times New Roman" w:hAnsi="Times New Roman" w:cs="Times New Roman"/>
          <w:sz w:val="24"/>
          <w:szCs w:val="24"/>
        </w:rPr>
        <w:t xml:space="preserve"> района на реализацию муниципальной программы</w:t>
      </w:r>
    </w:p>
    <w:p w:rsidR="009764EC" w:rsidRPr="00A10D7B" w:rsidRDefault="000A7648" w:rsidP="00163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="009764EC" w:rsidRPr="00A10D7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2"/>
        <w:gridCol w:w="1701"/>
        <w:gridCol w:w="850"/>
        <w:gridCol w:w="850"/>
        <w:gridCol w:w="1757"/>
        <w:gridCol w:w="1928"/>
      </w:tblGrid>
      <w:tr w:rsidR="009764EC" w:rsidRPr="00A10D7B">
        <w:tc>
          <w:tcPr>
            <w:tcW w:w="1952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(подпрограммы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программы)</w:t>
            </w:r>
          </w:p>
        </w:tc>
        <w:tc>
          <w:tcPr>
            <w:tcW w:w="5385" w:type="dxa"/>
            <w:gridSpan w:val="4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9764EC" w:rsidRPr="00A10D7B">
        <w:tc>
          <w:tcPr>
            <w:tcW w:w="1952" w:type="dxa"/>
            <w:vMerge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план расходов на отчетный год</w:t>
            </w:r>
          </w:p>
        </w:tc>
        <w:tc>
          <w:tcPr>
            <w:tcW w:w="850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за отчетный год</w:t>
            </w:r>
          </w:p>
        </w:tc>
        <w:tc>
          <w:tcPr>
            <w:tcW w:w="1757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план расходов с начала реализации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(подпрограммы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программы)</w:t>
            </w:r>
          </w:p>
        </w:tc>
        <w:tc>
          <w:tcPr>
            <w:tcW w:w="1928" w:type="dxa"/>
          </w:tcPr>
          <w:p w:rsidR="009764EC" w:rsidRPr="00A10D7B" w:rsidRDefault="009764EC" w:rsidP="00163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с начала реализации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(подпрограммы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программы)</w:t>
            </w:r>
          </w:p>
        </w:tc>
      </w:tr>
      <w:tr w:rsidR="009764EC" w:rsidRPr="00A10D7B">
        <w:tc>
          <w:tcPr>
            <w:tcW w:w="1952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952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Подпрограмма 1 (программа 1)</w:t>
            </w:r>
          </w:p>
        </w:tc>
        <w:tc>
          <w:tcPr>
            <w:tcW w:w="170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952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Подпрограмма 1 (программа 1)</w:t>
            </w:r>
          </w:p>
        </w:tc>
        <w:tc>
          <w:tcPr>
            <w:tcW w:w="170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952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9F" w:rsidRDefault="0074249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9F" w:rsidRDefault="0074249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9F" w:rsidRDefault="0074249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9F" w:rsidRDefault="0074249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9F" w:rsidRDefault="0074249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9F" w:rsidRDefault="0074249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9F" w:rsidRPr="00A10D7B" w:rsidRDefault="0074249F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74249F" w:rsidRDefault="0074249F" w:rsidP="0074249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249F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764EC" w:rsidRPr="0074249F">
        <w:rPr>
          <w:rFonts w:ascii="Times New Roman" w:hAnsi="Times New Roman" w:cs="Times New Roman"/>
          <w:sz w:val="20"/>
          <w:szCs w:val="20"/>
        </w:rPr>
        <w:t xml:space="preserve"> 9</w:t>
      </w:r>
    </w:p>
    <w:p w:rsidR="009764EC" w:rsidRPr="0074249F" w:rsidRDefault="0074249F" w:rsidP="0074249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249F">
        <w:rPr>
          <w:rFonts w:ascii="Times New Roman" w:hAnsi="Times New Roman" w:cs="Times New Roman"/>
          <w:sz w:val="20"/>
          <w:szCs w:val="20"/>
        </w:rPr>
        <w:t>к Порядку разработки</w:t>
      </w:r>
      <w:r w:rsidR="009764EC" w:rsidRPr="0074249F">
        <w:rPr>
          <w:rFonts w:ascii="Times New Roman" w:hAnsi="Times New Roman" w:cs="Times New Roman"/>
          <w:sz w:val="20"/>
          <w:szCs w:val="20"/>
        </w:rPr>
        <w:t xml:space="preserve"> и реализации</w:t>
      </w:r>
    </w:p>
    <w:p w:rsidR="009764EC" w:rsidRPr="0074249F" w:rsidRDefault="009764EC" w:rsidP="0074249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249F">
        <w:rPr>
          <w:rFonts w:ascii="Times New Roman" w:hAnsi="Times New Roman" w:cs="Times New Roman"/>
          <w:sz w:val="20"/>
          <w:szCs w:val="20"/>
        </w:rPr>
        <w:t>муниципальных программ</w:t>
      </w:r>
    </w:p>
    <w:p w:rsidR="009764EC" w:rsidRPr="0074249F" w:rsidRDefault="000A7648" w:rsidP="0074249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249F">
        <w:rPr>
          <w:rFonts w:ascii="Times New Roman" w:hAnsi="Times New Roman" w:cs="Times New Roman"/>
          <w:sz w:val="20"/>
          <w:szCs w:val="20"/>
        </w:rPr>
        <w:t>Красночетайского</w:t>
      </w:r>
      <w:r w:rsidR="009764EC" w:rsidRPr="0074249F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742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981"/>
      <w:bookmarkEnd w:id="12"/>
      <w:r w:rsidRPr="00A10D7B">
        <w:rPr>
          <w:rFonts w:ascii="Times New Roman" w:hAnsi="Times New Roman" w:cs="Times New Roman"/>
          <w:sz w:val="24"/>
          <w:szCs w:val="24"/>
        </w:rPr>
        <w:t>Информация</w:t>
      </w:r>
    </w:p>
    <w:p w:rsidR="009764EC" w:rsidRPr="00A10D7B" w:rsidRDefault="009764EC" w:rsidP="00742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о финансировании реализации муниципальной программы</w:t>
      </w:r>
    </w:p>
    <w:p w:rsidR="009764EC" w:rsidRPr="00A10D7B" w:rsidRDefault="000A7648" w:rsidP="00742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</w:t>
      </w:r>
      <w:r w:rsidR="009764EC" w:rsidRPr="00A10D7B">
        <w:rPr>
          <w:rFonts w:ascii="Times New Roman" w:hAnsi="Times New Roman" w:cs="Times New Roman"/>
          <w:sz w:val="24"/>
          <w:szCs w:val="24"/>
        </w:rPr>
        <w:t xml:space="preserve"> района за счет всех источников финансирования</w:t>
      </w:r>
    </w:p>
    <w:p w:rsidR="009764EC" w:rsidRPr="00A10D7B" w:rsidRDefault="009764EC" w:rsidP="00742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за ________ год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3061"/>
        <w:gridCol w:w="2154"/>
        <w:gridCol w:w="1020"/>
        <w:gridCol w:w="1020"/>
      </w:tblGrid>
      <w:tr w:rsidR="009764EC" w:rsidRPr="00A10D7B">
        <w:tc>
          <w:tcPr>
            <w:tcW w:w="1814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061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(подпрограммы муниципальной программы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района), программы</w:t>
            </w:r>
          </w:p>
        </w:tc>
        <w:tc>
          <w:tcPr>
            <w:tcW w:w="2154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0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План, тыс. рублей &lt;1&gt;</w:t>
            </w:r>
          </w:p>
        </w:tc>
        <w:tc>
          <w:tcPr>
            <w:tcW w:w="1020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рублей &lt;2&gt;</w:t>
            </w:r>
          </w:p>
        </w:tc>
      </w:tr>
      <w:tr w:rsidR="009764EC" w:rsidRPr="00A10D7B">
        <w:tc>
          <w:tcPr>
            <w:tcW w:w="1814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9764EC" w:rsidRPr="00A10D7B" w:rsidRDefault="009764EC" w:rsidP="00742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64EC" w:rsidRPr="00A10D7B">
        <w:tc>
          <w:tcPr>
            <w:tcW w:w="1814" w:type="dxa"/>
            <w:vMerge w:val="restart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1" w:type="dxa"/>
            <w:vMerge w:val="restart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 w:val="restart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Подпрограмма 1 (Программа)</w:t>
            </w:r>
          </w:p>
        </w:tc>
        <w:tc>
          <w:tcPr>
            <w:tcW w:w="3061" w:type="dxa"/>
            <w:vMerge w:val="restart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0A7648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EC" w:rsidRPr="00A10D7B">
        <w:tc>
          <w:tcPr>
            <w:tcW w:w="181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3061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764EC" w:rsidRPr="00A10D7B" w:rsidRDefault="009764EC" w:rsidP="00A10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&lt;1&gt; В соответствии с муниципальной программой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D7B">
        <w:rPr>
          <w:rFonts w:ascii="Times New Roman" w:hAnsi="Times New Roman" w:cs="Times New Roman"/>
          <w:sz w:val="24"/>
          <w:szCs w:val="24"/>
        </w:rPr>
        <w:t xml:space="preserve">&lt;2&gt; Кассовые расходы федерального бюджета, республиканского бюджета Чувашской Республики, бюджета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бюджета поселений </w:t>
      </w:r>
      <w:r w:rsidR="000A764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A10D7B">
        <w:rPr>
          <w:rFonts w:ascii="Times New Roman" w:hAnsi="Times New Roman" w:cs="Times New Roman"/>
          <w:sz w:val="24"/>
          <w:szCs w:val="24"/>
        </w:rPr>
        <w:t xml:space="preserve"> района, внебюджетные источники.</w:t>
      </w: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EC" w:rsidRPr="00A10D7B" w:rsidRDefault="009764EC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A57" w:rsidRPr="00A10D7B" w:rsidRDefault="00904A57" w:rsidP="00A10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4A57" w:rsidRPr="00A10D7B" w:rsidSect="00A10D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EC"/>
    <w:rsid w:val="000007A2"/>
    <w:rsid w:val="00001F1C"/>
    <w:rsid w:val="00011EC4"/>
    <w:rsid w:val="000303F4"/>
    <w:rsid w:val="000318CE"/>
    <w:rsid w:val="00033472"/>
    <w:rsid w:val="000416E7"/>
    <w:rsid w:val="00041917"/>
    <w:rsid w:val="00050DE2"/>
    <w:rsid w:val="00052222"/>
    <w:rsid w:val="00060BE2"/>
    <w:rsid w:val="000650C0"/>
    <w:rsid w:val="000657D3"/>
    <w:rsid w:val="00065DE9"/>
    <w:rsid w:val="00066695"/>
    <w:rsid w:val="00075F5B"/>
    <w:rsid w:val="0008517A"/>
    <w:rsid w:val="000955B7"/>
    <w:rsid w:val="000962AA"/>
    <w:rsid w:val="000A45A2"/>
    <w:rsid w:val="000A7648"/>
    <w:rsid w:val="000C059E"/>
    <w:rsid w:val="000C1603"/>
    <w:rsid w:val="000C35A5"/>
    <w:rsid w:val="000C6C6D"/>
    <w:rsid w:val="000D386D"/>
    <w:rsid w:val="000E24CE"/>
    <w:rsid w:val="000F42ED"/>
    <w:rsid w:val="000F5D6E"/>
    <w:rsid w:val="001010EB"/>
    <w:rsid w:val="00117D25"/>
    <w:rsid w:val="00117D6D"/>
    <w:rsid w:val="00130F15"/>
    <w:rsid w:val="00135627"/>
    <w:rsid w:val="00141F0B"/>
    <w:rsid w:val="00152D56"/>
    <w:rsid w:val="00157FE7"/>
    <w:rsid w:val="00163C99"/>
    <w:rsid w:val="00173BCA"/>
    <w:rsid w:val="00193969"/>
    <w:rsid w:val="001A395F"/>
    <w:rsid w:val="001A4817"/>
    <w:rsid w:val="001B6D13"/>
    <w:rsid w:val="001C78ED"/>
    <w:rsid w:val="001E6071"/>
    <w:rsid w:val="001E75A6"/>
    <w:rsid w:val="001F1AE5"/>
    <w:rsid w:val="00200BCD"/>
    <w:rsid w:val="00202BC0"/>
    <w:rsid w:val="00202F26"/>
    <w:rsid w:val="00205ADA"/>
    <w:rsid w:val="002129C5"/>
    <w:rsid w:val="00220F95"/>
    <w:rsid w:val="002210FF"/>
    <w:rsid w:val="00221121"/>
    <w:rsid w:val="00226D44"/>
    <w:rsid w:val="00232F68"/>
    <w:rsid w:val="00233F11"/>
    <w:rsid w:val="002519D8"/>
    <w:rsid w:val="00253624"/>
    <w:rsid w:val="0025638C"/>
    <w:rsid w:val="00266B35"/>
    <w:rsid w:val="0029589A"/>
    <w:rsid w:val="002B02EA"/>
    <w:rsid w:val="002B1E07"/>
    <w:rsid w:val="002B7E79"/>
    <w:rsid w:val="002C5377"/>
    <w:rsid w:val="002C77D3"/>
    <w:rsid w:val="002C7EA9"/>
    <w:rsid w:val="002D16BC"/>
    <w:rsid w:val="002E24AC"/>
    <w:rsid w:val="002E2C66"/>
    <w:rsid w:val="002F571E"/>
    <w:rsid w:val="003066ED"/>
    <w:rsid w:val="00312352"/>
    <w:rsid w:val="00314243"/>
    <w:rsid w:val="00317DF4"/>
    <w:rsid w:val="003301C1"/>
    <w:rsid w:val="00331EBE"/>
    <w:rsid w:val="00332282"/>
    <w:rsid w:val="00334A53"/>
    <w:rsid w:val="00344554"/>
    <w:rsid w:val="00352760"/>
    <w:rsid w:val="0035391C"/>
    <w:rsid w:val="003733C6"/>
    <w:rsid w:val="003843DF"/>
    <w:rsid w:val="00391D33"/>
    <w:rsid w:val="00395962"/>
    <w:rsid w:val="003A0B9B"/>
    <w:rsid w:val="003A3C78"/>
    <w:rsid w:val="003C66B1"/>
    <w:rsid w:val="003D1FA3"/>
    <w:rsid w:val="003D429C"/>
    <w:rsid w:val="003D4674"/>
    <w:rsid w:val="003D595A"/>
    <w:rsid w:val="003E1CBE"/>
    <w:rsid w:val="003F04A1"/>
    <w:rsid w:val="003F04A7"/>
    <w:rsid w:val="003F4237"/>
    <w:rsid w:val="003F4741"/>
    <w:rsid w:val="003F694F"/>
    <w:rsid w:val="0041665B"/>
    <w:rsid w:val="00417D3F"/>
    <w:rsid w:val="00421344"/>
    <w:rsid w:val="00421D2F"/>
    <w:rsid w:val="004303BD"/>
    <w:rsid w:val="00441062"/>
    <w:rsid w:val="0044667E"/>
    <w:rsid w:val="00447A9B"/>
    <w:rsid w:val="00450CBC"/>
    <w:rsid w:val="0047028C"/>
    <w:rsid w:val="00470F25"/>
    <w:rsid w:val="0047497A"/>
    <w:rsid w:val="0047621F"/>
    <w:rsid w:val="00484403"/>
    <w:rsid w:val="004A4F8F"/>
    <w:rsid w:val="004B31FB"/>
    <w:rsid w:val="004B3DC6"/>
    <w:rsid w:val="004C0DA0"/>
    <w:rsid w:val="004C150E"/>
    <w:rsid w:val="004F6103"/>
    <w:rsid w:val="00501AB4"/>
    <w:rsid w:val="005144FB"/>
    <w:rsid w:val="00516B17"/>
    <w:rsid w:val="005175D0"/>
    <w:rsid w:val="00517B6E"/>
    <w:rsid w:val="005227C4"/>
    <w:rsid w:val="00524142"/>
    <w:rsid w:val="005257EF"/>
    <w:rsid w:val="005372F2"/>
    <w:rsid w:val="00543010"/>
    <w:rsid w:val="00544450"/>
    <w:rsid w:val="00545437"/>
    <w:rsid w:val="0054567E"/>
    <w:rsid w:val="005576EF"/>
    <w:rsid w:val="005759C0"/>
    <w:rsid w:val="00582040"/>
    <w:rsid w:val="00582DBC"/>
    <w:rsid w:val="005859ED"/>
    <w:rsid w:val="005913FD"/>
    <w:rsid w:val="005972DF"/>
    <w:rsid w:val="005A0C2D"/>
    <w:rsid w:val="005A1289"/>
    <w:rsid w:val="005A355F"/>
    <w:rsid w:val="005B20C5"/>
    <w:rsid w:val="005B5B09"/>
    <w:rsid w:val="005C1BD8"/>
    <w:rsid w:val="005C74EE"/>
    <w:rsid w:val="0060408B"/>
    <w:rsid w:val="00614096"/>
    <w:rsid w:val="00615565"/>
    <w:rsid w:val="00620788"/>
    <w:rsid w:val="00620F5F"/>
    <w:rsid w:val="00622E4B"/>
    <w:rsid w:val="0062344B"/>
    <w:rsid w:val="00637117"/>
    <w:rsid w:val="006419E8"/>
    <w:rsid w:val="0064228B"/>
    <w:rsid w:val="00657505"/>
    <w:rsid w:val="00662401"/>
    <w:rsid w:val="006714C7"/>
    <w:rsid w:val="00672B79"/>
    <w:rsid w:val="00673BF1"/>
    <w:rsid w:val="00674418"/>
    <w:rsid w:val="00674AD6"/>
    <w:rsid w:val="006A316C"/>
    <w:rsid w:val="006B30FD"/>
    <w:rsid w:val="006C1920"/>
    <w:rsid w:val="006C1E1C"/>
    <w:rsid w:val="006E322D"/>
    <w:rsid w:val="006E709D"/>
    <w:rsid w:val="006F13E1"/>
    <w:rsid w:val="006F33D0"/>
    <w:rsid w:val="006F7D7B"/>
    <w:rsid w:val="00705585"/>
    <w:rsid w:val="00705C5D"/>
    <w:rsid w:val="00706668"/>
    <w:rsid w:val="00713F3E"/>
    <w:rsid w:val="00716AFE"/>
    <w:rsid w:val="0074026A"/>
    <w:rsid w:val="0074249F"/>
    <w:rsid w:val="00766909"/>
    <w:rsid w:val="0077518F"/>
    <w:rsid w:val="007817DD"/>
    <w:rsid w:val="007864F4"/>
    <w:rsid w:val="007A2153"/>
    <w:rsid w:val="007A3010"/>
    <w:rsid w:val="007A336C"/>
    <w:rsid w:val="007B7024"/>
    <w:rsid w:val="007E3AA3"/>
    <w:rsid w:val="007E7A42"/>
    <w:rsid w:val="007E7BF2"/>
    <w:rsid w:val="007F2D56"/>
    <w:rsid w:val="008130BA"/>
    <w:rsid w:val="00843252"/>
    <w:rsid w:val="00843D04"/>
    <w:rsid w:val="008511C5"/>
    <w:rsid w:val="00854D82"/>
    <w:rsid w:val="008557F4"/>
    <w:rsid w:val="008570BE"/>
    <w:rsid w:val="0086192F"/>
    <w:rsid w:val="00861DE5"/>
    <w:rsid w:val="008628E7"/>
    <w:rsid w:val="0087082E"/>
    <w:rsid w:val="00876EAA"/>
    <w:rsid w:val="008941D1"/>
    <w:rsid w:val="008A2488"/>
    <w:rsid w:val="008A512C"/>
    <w:rsid w:val="008A7701"/>
    <w:rsid w:val="008A7D28"/>
    <w:rsid w:val="008B1859"/>
    <w:rsid w:val="008B5523"/>
    <w:rsid w:val="008B67E9"/>
    <w:rsid w:val="008C11B8"/>
    <w:rsid w:val="008E0A89"/>
    <w:rsid w:val="008E2E62"/>
    <w:rsid w:val="008F4AE3"/>
    <w:rsid w:val="008F525E"/>
    <w:rsid w:val="00904A57"/>
    <w:rsid w:val="00907144"/>
    <w:rsid w:val="00916BC1"/>
    <w:rsid w:val="00940793"/>
    <w:rsid w:val="00941A3E"/>
    <w:rsid w:val="00944311"/>
    <w:rsid w:val="00951DCF"/>
    <w:rsid w:val="009764EC"/>
    <w:rsid w:val="0098792B"/>
    <w:rsid w:val="009C22CD"/>
    <w:rsid w:val="009C39AB"/>
    <w:rsid w:val="009D1896"/>
    <w:rsid w:val="009F57D5"/>
    <w:rsid w:val="00A043E9"/>
    <w:rsid w:val="00A10D7B"/>
    <w:rsid w:val="00A1408F"/>
    <w:rsid w:val="00A16AB3"/>
    <w:rsid w:val="00A1744A"/>
    <w:rsid w:val="00A26AB1"/>
    <w:rsid w:val="00A3559F"/>
    <w:rsid w:val="00A37B50"/>
    <w:rsid w:val="00A43AC2"/>
    <w:rsid w:val="00A45855"/>
    <w:rsid w:val="00A6663D"/>
    <w:rsid w:val="00A6682D"/>
    <w:rsid w:val="00A675DE"/>
    <w:rsid w:val="00A676A1"/>
    <w:rsid w:val="00A72578"/>
    <w:rsid w:val="00A76BD8"/>
    <w:rsid w:val="00A814EF"/>
    <w:rsid w:val="00A956AA"/>
    <w:rsid w:val="00AA7251"/>
    <w:rsid w:val="00AC4D72"/>
    <w:rsid w:val="00AD7540"/>
    <w:rsid w:val="00AD7BEB"/>
    <w:rsid w:val="00AF119C"/>
    <w:rsid w:val="00AF4501"/>
    <w:rsid w:val="00B01176"/>
    <w:rsid w:val="00B14DC0"/>
    <w:rsid w:val="00B314F4"/>
    <w:rsid w:val="00B5574D"/>
    <w:rsid w:val="00B572E9"/>
    <w:rsid w:val="00BB26EC"/>
    <w:rsid w:val="00BB7D2D"/>
    <w:rsid w:val="00BD134D"/>
    <w:rsid w:val="00BE137E"/>
    <w:rsid w:val="00BE1EEF"/>
    <w:rsid w:val="00BE5DCB"/>
    <w:rsid w:val="00C00E4F"/>
    <w:rsid w:val="00C0315A"/>
    <w:rsid w:val="00C043DB"/>
    <w:rsid w:val="00C04468"/>
    <w:rsid w:val="00C046F1"/>
    <w:rsid w:val="00C047DE"/>
    <w:rsid w:val="00C05752"/>
    <w:rsid w:val="00C13550"/>
    <w:rsid w:val="00C14ABE"/>
    <w:rsid w:val="00C22634"/>
    <w:rsid w:val="00C239C1"/>
    <w:rsid w:val="00C271B7"/>
    <w:rsid w:val="00C31498"/>
    <w:rsid w:val="00C350F6"/>
    <w:rsid w:val="00C55D34"/>
    <w:rsid w:val="00C57664"/>
    <w:rsid w:val="00C70C03"/>
    <w:rsid w:val="00C75535"/>
    <w:rsid w:val="00C80A38"/>
    <w:rsid w:val="00C85617"/>
    <w:rsid w:val="00C94D41"/>
    <w:rsid w:val="00C96B84"/>
    <w:rsid w:val="00C97C29"/>
    <w:rsid w:val="00CA29AA"/>
    <w:rsid w:val="00CB1E70"/>
    <w:rsid w:val="00CB43A2"/>
    <w:rsid w:val="00CC4BDE"/>
    <w:rsid w:val="00CC55F2"/>
    <w:rsid w:val="00CC6C17"/>
    <w:rsid w:val="00CC7F7C"/>
    <w:rsid w:val="00CD6750"/>
    <w:rsid w:val="00CE421C"/>
    <w:rsid w:val="00CE6BF7"/>
    <w:rsid w:val="00D4394F"/>
    <w:rsid w:val="00D450D2"/>
    <w:rsid w:val="00D570E9"/>
    <w:rsid w:val="00D609BB"/>
    <w:rsid w:val="00D71C15"/>
    <w:rsid w:val="00D72039"/>
    <w:rsid w:val="00D84A16"/>
    <w:rsid w:val="00D97449"/>
    <w:rsid w:val="00D974E5"/>
    <w:rsid w:val="00DA10F8"/>
    <w:rsid w:val="00DB2D4E"/>
    <w:rsid w:val="00DB5DEA"/>
    <w:rsid w:val="00DB6343"/>
    <w:rsid w:val="00DB7483"/>
    <w:rsid w:val="00DC346C"/>
    <w:rsid w:val="00DD54A2"/>
    <w:rsid w:val="00DD7AF4"/>
    <w:rsid w:val="00DE17B5"/>
    <w:rsid w:val="00DE56A2"/>
    <w:rsid w:val="00DF05DB"/>
    <w:rsid w:val="00DF2292"/>
    <w:rsid w:val="00DF659C"/>
    <w:rsid w:val="00E01E26"/>
    <w:rsid w:val="00E13B98"/>
    <w:rsid w:val="00E2143E"/>
    <w:rsid w:val="00E2492A"/>
    <w:rsid w:val="00E26C0B"/>
    <w:rsid w:val="00E30163"/>
    <w:rsid w:val="00E343F0"/>
    <w:rsid w:val="00E3620E"/>
    <w:rsid w:val="00E4446B"/>
    <w:rsid w:val="00E547C4"/>
    <w:rsid w:val="00E80B6A"/>
    <w:rsid w:val="00E815D6"/>
    <w:rsid w:val="00E867C8"/>
    <w:rsid w:val="00EA1E8F"/>
    <w:rsid w:val="00EA4287"/>
    <w:rsid w:val="00EA6214"/>
    <w:rsid w:val="00EB1CB7"/>
    <w:rsid w:val="00EB4283"/>
    <w:rsid w:val="00EB4E70"/>
    <w:rsid w:val="00EB6C4C"/>
    <w:rsid w:val="00ED5B12"/>
    <w:rsid w:val="00ED6C27"/>
    <w:rsid w:val="00ED6CEA"/>
    <w:rsid w:val="00ED6F7B"/>
    <w:rsid w:val="00EE02FE"/>
    <w:rsid w:val="00EE4721"/>
    <w:rsid w:val="00EF095B"/>
    <w:rsid w:val="00EF0DB8"/>
    <w:rsid w:val="00F0407E"/>
    <w:rsid w:val="00F42370"/>
    <w:rsid w:val="00F55AC9"/>
    <w:rsid w:val="00F71E68"/>
    <w:rsid w:val="00F7531E"/>
    <w:rsid w:val="00F844EB"/>
    <w:rsid w:val="00F86AA9"/>
    <w:rsid w:val="00F86F3D"/>
    <w:rsid w:val="00F871E1"/>
    <w:rsid w:val="00F92AA7"/>
    <w:rsid w:val="00FA089C"/>
    <w:rsid w:val="00FA3BE2"/>
    <w:rsid w:val="00FD0050"/>
    <w:rsid w:val="00FE02AD"/>
    <w:rsid w:val="00FE08CD"/>
    <w:rsid w:val="00FE0DA2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3275-EFCF-42FE-9BB1-2B0CE9DC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D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- Марина Ухтерова</dc:creator>
  <cp:keywords/>
  <dc:description/>
  <cp:lastModifiedBy>Адм. Красночетайского района - Марина Ухтерова</cp:lastModifiedBy>
  <cp:revision>7</cp:revision>
  <cp:lastPrinted>2021-01-22T10:17:00Z</cp:lastPrinted>
  <dcterms:created xsi:type="dcterms:W3CDTF">2021-01-22T08:56:00Z</dcterms:created>
  <dcterms:modified xsi:type="dcterms:W3CDTF">2021-01-26T10:31:00Z</dcterms:modified>
</cp:coreProperties>
</file>