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5D" w:rsidRDefault="0061525D">
      <w:pPr>
        <w:pStyle w:val="ConsPlusNormal"/>
        <w:jc w:val="right"/>
        <w:rPr>
          <w:rFonts w:ascii="Times New Roman" w:hAnsi="Times New Roman" w:cs="Times New Roman"/>
          <w:sz w:val="24"/>
          <w:szCs w:val="24"/>
        </w:rPr>
      </w:pPr>
      <w:bookmarkStart w:id="0" w:name="_GoBack"/>
      <w:bookmarkEnd w:id="0"/>
    </w:p>
    <w:p w:rsidR="007164C4" w:rsidRDefault="007164C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17492C" w:rsidRDefault="0061525D" w:rsidP="001749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17492C">
        <w:rPr>
          <w:rFonts w:ascii="Times New Roman" w:hAnsi="Times New Roman" w:cs="Times New Roman"/>
          <w:sz w:val="24"/>
          <w:szCs w:val="24"/>
        </w:rPr>
        <w:t>п</w:t>
      </w:r>
      <w:r>
        <w:rPr>
          <w:rFonts w:ascii="Times New Roman" w:hAnsi="Times New Roman" w:cs="Times New Roman"/>
          <w:sz w:val="24"/>
          <w:szCs w:val="24"/>
        </w:rPr>
        <w:t>остановлению</w:t>
      </w:r>
      <w:r w:rsidR="0017492C">
        <w:rPr>
          <w:rFonts w:ascii="Times New Roman" w:hAnsi="Times New Roman" w:cs="Times New Roman"/>
          <w:sz w:val="24"/>
          <w:szCs w:val="24"/>
        </w:rPr>
        <w:t xml:space="preserve"> администрации </w:t>
      </w:r>
    </w:p>
    <w:p w:rsidR="0061525D" w:rsidRDefault="0061525D" w:rsidP="0017492C">
      <w:pPr>
        <w:pStyle w:val="ConsPlusNormal"/>
        <w:jc w:val="right"/>
        <w:rPr>
          <w:rFonts w:ascii="Times New Roman" w:hAnsi="Times New Roman" w:cs="Times New Roman"/>
          <w:sz w:val="24"/>
          <w:szCs w:val="24"/>
        </w:rPr>
      </w:pPr>
      <w:r>
        <w:rPr>
          <w:rFonts w:ascii="Times New Roman" w:hAnsi="Times New Roman" w:cs="Times New Roman"/>
          <w:sz w:val="24"/>
          <w:szCs w:val="24"/>
        </w:rPr>
        <w:t>Красночетайского</w:t>
      </w:r>
      <w:r w:rsidR="0017492C">
        <w:rPr>
          <w:rFonts w:ascii="Times New Roman" w:hAnsi="Times New Roman" w:cs="Times New Roman"/>
          <w:sz w:val="24"/>
          <w:szCs w:val="24"/>
        </w:rPr>
        <w:t xml:space="preserve"> района </w:t>
      </w:r>
    </w:p>
    <w:p w:rsidR="0017492C" w:rsidRPr="00BC165B" w:rsidRDefault="0017492C" w:rsidP="0017492C">
      <w:pPr>
        <w:pStyle w:val="ConsPlusNormal"/>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17492C" w:rsidRPr="00BC165B" w:rsidRDefault="001F589C" w:rsidP="0017492C">
      <w:pPr>
        <w:pStyle w:val="ConsPlusNormal"/>
        <w:jc w:val="right"/>
        <w:rPr>
          <w:rFonts w:ascii="Times New Roman" w:hAnsi="Times New Roman" w:cs="Times New Roman"/>
          <w:sz w:val="24"/>
          <w:szCs w:val="24"/>
        </w:rPr>
      </w:pPr>
      <w:r>
        <w:rPr>
          <w:rFonts w:ascii="Times New Roman" w:hAnsi="Times New Roman" w:cs="Times New Roman"/>
          <w:sz w:val="24"/>
          <w:szCs w:val="24"/>
        </w:rPr>
        <w:t>от 20.02.</w:t>
      </w:r>
      <w:r w:rsidR="0017492C" w:rsidRPr="00BC165B">
        <w:rPr>
          <w:rFonts w:ascii="Times New Roman" w:hAnsi="Times New Roman" w:cs="Times New Roman"/>
          <w:sz w:val="24"/>
          <w:szCs w:val="24"/>
        </w:rPr>
        <w:t>20</w:t>
      </w:r>
      <w:r w:rsidR="0061525D">
        <w:rPr>
          <w:rFonts w:ascii="Times New Roman" w:hAnsi="Times New Roman" w:cs="Times New Roman"/>
          <w:sz w:val="24"/>
          <w:szCs w:val="24"/>
        </w:rPr>
        <w:t>21</w:t>
      </w:r>
      <w:r w:rsidR="0017492C" w:rsidRPr="00BC165B">
        <w:rPr>
          <w:rFonts w:ascii="Times New Roman" w:hAnsi="Times New Roman" w:cs="Times New Roman"/>
          <w:sz w:val="24"/>
          <w:szCs w:val="24"/>
        </w:rPr>
        <w:t xml:space="preserve"> </w:t>
      </w:r>
      <w:r w:rsidR="0017492C">
        <w:rPr>
          <w:rFonts w:ascii="Times New Roman" w:hAnsi="Times New Roman" w:cs="Times New Roman"/>
          <w:sz w:val="24"/>
          <w:szCs w:val="24"/>
        </w:rPr>
        <w:t>№</w:t>
      </w:r>
      <w:r w:rsidR="0017492C" w:rsidRPr="00BC165B">
        <w:rPr>
          <w:rFonts w:ascii="Times New Roman" w:hAnsi="Times New Roman" w:cs="Times New Roman"/>
          <w:sz w:val="24"/>
          <w:szCs w:val="24"/>
        </w:rPr>
        <w:t xml:space="preserve"> </w:t>
      </w:r>
      <w:r w:rsidRPr="001F589C">
        <w:rPr>
          <w:rFonts w:ascii="Times New Roman" w:hAnsi="Times New Roman" w:cs="Times New Roman"/>
          <w:sz w:val="24"/>
          <w:szCs w:val="24"/>
          <w:u w:val="single"/>
        </w:rPr>
        <w:t>76</w:t>
      </w:r>
      <w:r w:rsidR="0017492C">
        <w:rPr>
          <w:rFonts w:ascii="Times New Roman" w:hAnsi="Times New Roman" w:cs="Times New Roman"/>
          <w:sz w:val="24"/>
          <w:szCs w:val="24"/>
        </w:rPr>
        <w:t>_</w:t>
      </w:r>
    </w:p>
    <w:p w:rsidR="007164C4" w:rsidRDefault="007164C4">
      <w:pPr>
        <w:pStyle w:val="ConsPlusNormal"/>
        <w:jc w:val="both"/>
        <w:rPr>
          <w:rFonts w:ascii="Times New Roman" w:hAnsi="Times New Roman" w:cs="Times New Roman"/>
          <w:sz w:val="24"/>
          <w:szCs w:val="24"/>
        </w:rPr>
      </w:pPr>
    </w:p>
    <w:p w:rsidR="0061525D" w:rsidRDefault="00AA5147" w:rsidP="00AA514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AA5147" w:rsidRPr="00BC165B" w:rsidRDefault="00AA5147" w:rsidP="00AA514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условиях оплаты труда руководителей муниципальных </w:t>
      </w:r>
      <w:r w:rsidR="0061525D">
        <w:rPr>
          <w:rFonts w:ascii="Times New Roman" w:hAnsi="Times New Roman" w:cs="Times New Roman"/>
          <w:sz w:val="24"/>
          <w:szCs w:val="24"/>
        </w:rPr>
        <w:t>предприятий Красночетайского</w:t>
      </w:r>
      <w:r>
        <w:rPr>
          <w:rFonts w:ascii="Times New Roman" w:hAnsi="Times New Roman" w:cs="Times New Roman"/>
          <w:sz w:val="24"/>
          <w:szCs w:val="24"/>
        </w:rPr>
        <w:t xml:space="preserve"> района Чувашской Республики </w:t>
      </w:r>
    </w:p>
    <w:p w:rsidR="00AA5147" w:rsidRPr="00BC165B" w:rsidRDefault="00AA5147" w:rsidP="00AA5147">
      <w:pPr>
        <w:pStyle w:val="ConsPlusNormal"/>
        <w:jc w:val="both"/>
        <w:rPr>
          <w:rFonts w:ascii="Times New Roman" w:hAnsi="Times New Roman" w:cs="Times New Roman"/>
          <w:sz w:val="24"/>
          <w:szCs w:val="24"/>
        </w:rPr>
      </w:pPr>
    </w:p>
    <w:p w:rsidR="00AA5147" w:rsidRPr="00BC165B"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 xml:space="preserve">1. Настоящее Положение определяет условия оплаты труда руководителей </w:t>
      </w:r>
      <w:r>
        <w:rPr>
          <w:rFonts w:ascii="Times New Roman" w:hAnsi="Times New Roman" w:cs="Times New Roman"/>
          <w:sz w:val="24"/>
          <w:szCs w:val="24"/>
        </w:rPr>
        <w:t xml:space="preserve">муниципальных </w:t>
      </w:r>
      <w:r w:rsidR="0061525D">
        <w:rPr>
          <w:rFonts w:ascii="Times New Roman" w:hAnsi="Times New Roman" w:cs="Times New Roman"/>
          <w:sz w:val="24"/>
          <w:szCs w:val="24"/>
        </w:rPr>
        <w:t>предприятий Красночетайского</w:t>
      </w:r>
      <w:r>
        <w:rPr>
          <w:rFonts w:ascii="Times New Roman" w:hAnsi="Times New Roman" w:cs="Times New Roman"/>
          <w:sz w:val="24"/>
          <w:szCs w:val="24"/>
        </w:rPr>
        <w:t xml:space="preserve"> района Чувашской Республики</w:t>
      </w:r>
      <w:r w:rsidRPr="00BC165B">
        <w:rPr>
          <w:rFonts w:ascii="Times New Roman" w:hAnsi="Times New Roman" w:cs="Times New Roman"/>
          <w:sz w:val="24"/>
          <w:szCs w:val="24"/>
        </w:rPr>
        <w:t xml:space="preserve"> (далее - предприятие)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AA5147" w:rsidRPr="00BC165B"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 xml:space="preserve">Положение не распространяется на руководителей казенных </w:t>
      </w:r>
      <w:r w:rsidR="0061525D">
        <w:rPr>
          <w:rFonts w:ascii="Times New Roman" w:hAnsi="Times New Roman" w:cs="Times New Roman"/>
          <w:sz w:val="24"/>
          <w:szCs w:val="24"/>
        </w:rPr>
        <w:t>предприятий Красночетайского</w:t>
      </w:r>
      <w:r>
        <w:rPr>
          <w:rFonts w:ascii="Times New Roman" w:hAnsi="Times New Roman" w:cs="Times New Roman"/>
          <w:sz w:val="24"/>
          <w:szCs w:val="24"/>
        </w:rPr>
        <w:t xml:space="preserve"> района </w:t>
      </w:r>
      <w:r w:rsidRPr="00BC165B">
        <w:rPr>
          <w:rFonts w:ascii="Times New Roman" w:hAnsi="Times New Roman" w:cs="Times New Roman"/>
          <w:sz w:val="24"/>
          <w:szCs w:val="24"/>
        </w:rPr>
        <w:t xml:space="preserve">Чувашской Республики, финансируемых из </w:t>
      </w:r>
      <w:r>
        <w:rPr>
          <w:rFonts w:ascii="Times New Roman" w:hAnsi="Times New Roman" w:cs="Times New Roman"/>
          <w:sz w:val="24"/>
          <w:szCs w:val="24"/>
        </w:rPr>
        <w:t>местного</w:t>
      </w:r>
      <w:r w:rsidRPr="00BC165B">
        <w:rPr>
          <w:rFonts w:ascii="Times New Roman" w:hAnsi="Times New Roman" w:cs="Times New Roman"/>
          <w:sz w:val="24"/>
          <w:szCs w:val="24"/>
        </w:rPr>
        <w:t xml:space="preserve"> бюджета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BC165B">
        <w:rPr>
          <w:rFonts w:ascii="Times New Roman" w:hAnsi="Times New Roman" w:cs="Times New Roman"/>
          <w:sz w:val="24"/>
          <w:szCs w:val="24"/>
        </w:rPr>
        <w:t>Чувашской Республики, оплата труда работников которых осуществляется в соответствии с тарифной сеткой.</w:t>
      </w:r>
    </w:p>
    <w:p w:rsidR="00AA5147" w:rsidRPr="00BC165B"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2. Оплата труда руководителя предприятия включает должностной оклад, выплаты компенсационного и стимулирующего характера.</w:t>
      </w:r>
    </w:p>
    <w:p w:rsidR="00AA5147" w:rsidRPr="00BC165B"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 xml:space="preserve">3. Размер должностного оклада руководителя предприятия определяется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w:t>
      </w:r>
      <w:r w:rsidRPr="00BC165B">
        <w:rPr>
          <w:rFonts w:ascii="Times New Roman" w:hAnsi="Times New Roman" w:cs="Times New Roman"/>
          <w:sz w:val="24"/>
          <w:szCs w:val="24"/>
        </w:rPr>
        <w:t xml:space="preserve">, в зависимости от сложности труда, масштаба управления, особенностей деятельности и значимости предприятия и устанавливается в соответствии с </w:t>
      </w:r>
      <w:r>
        <w:rPr>
          <w:rFonts w:ascii="Times New Roman" w:hAnsi="Times New Roman" w:cs="Times New Roman"/>
          <w:sz w:val="24"/>
          <w:szCs w:val="24"/>
        </w:rPr>
        <w:t xml:space="preserve">решением 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BC165B">
        <w:rPr>
          <w:rFonts w:ascii="Times New Roman" w:hAnsi="Times New Roman" w:cs="Times New Roman"/>
          <w:sz w:val="24"/>
          <w:szCs w:val="24"/>
        </w:rPr>
        <w:t>.</w:t>
      </w:r>
    </w:p>
    <w:p w:rsidR="00AA5147" w:rsidRPr="00BC165B"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 xml:space="preserve">4. С учетом условий труда руководителям предприятий устанавливаются выплаты компенсационного характера в порядке и размерах, которые предусмотрены Трудовым </w:t>
      </w:r>
      <w:hyperlink r:id="rId7" w:history="1">
        <w:r w:rsidRPr="00F436DD">
          <w:rPr>
            <w:rFonts w:ascii="Times New Roman" w:hAnsi="Times New Roman" w:cs="Times New Roman"/>
            <w:sz w:val="24"/>
            <w:szCs w:val="24"/>
          </w:rPr>
          <w:t>кодексом</w:t>
        </w:r>
      </w:hyperlink>
      <w:r w:rsidRPr="00BC165B">
        <w:rPr>
          <w:rFonts w:ascii="Times New Roman" w:hAnsi="Times New Roman" w:cs="Times New Roman"/>
          <w:sz w:val="24"/>
          <w:szCs w:val="24"/>
        </w:rPr>
        <w:t xml:space="preserve"> Российской Федерации, нормативными правовыми актами Российской Федерации и нормативными правовыми актами Чувашской Республики, содержащими нормы трудового права.</w:t>
      </w:r>
    </w:p>
    <w:p w:rsidR="00AA5147" w:rsidRPr="00BC165B"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 xml:space="preserve">5. Для поощрения руководителей предприятий устанавливаются выплаты стимулирующего характера, которые осуществляются по результатам достижения предприятием величин показателей экономической эффективности деятельности предприятий, утвержденных </w:t>
      </w:r>
      <w:r w:rsidR="00712283">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sidR="00712283">
        <w:rPr>
          <w:rFonts w:ascii="Times New Roman" w:hAnsi="Times New Roman" w:cs="Times New Roman"/>
          <w:sz w:val="24"/>
          <w:szCs w:val="24"/>
        </w:rPr>
        <w:t xml:space="preserve"> района Чувашской Республики</w:t>
      </w:r>
      <w:r w:rsidRPr="00BC165B">
        <w:rPr>
          <w:rFonts w:ascii="Times New Roman" w:hAnsi="Times New Roman" w:cs="Times New Roman"/>
          <w:sz w:val="24"/>
          <w:szCs w:val="24"/>
        </w:rPr>
        <w:t>,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(далее - вознаграждение).</w:t>
      </w:r>
    </w:p>
    <w:p w:rsidR="00AA5147"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 xml:space="preserve">Размер выплаты вознаграждения руководителю предприятия определяются </w:t>
      </w:r>
      <w:r>
        <w:rPr>
          <w:rFonts w:ascii="Times New Roman" w:hAnsi="Times New Roman" w:cs="Times New Roman"/>
          <w:sz w:val="24"/>
          <w:szCs w:val="24"/>
        </w:rPr>
        <w:t xml:space="preserve">балансовой комиссией </w:t>
      </w:r>
      <w:r w:rsidRPr="00BC165B">
        <w:rPr>
          <w:rFonts w:ascii="Times New Roman" w:hAnsi="Times New Roman" w:cs="Times New Roman"/>
          <w:sz w:val="24"/>
          <w:szCs w:val="24"/>
        </w:rPr>
        <w:t xml:space="preserve">в соответствии </w:t>
      </w:r>
      <w:r w:rsidR="00712283">
        <w:rPr>
          <w:rFonts w:ascii="Times New Roman" w:hAnsi="Times New Roman" w:cs="Times New Roman"/>
          <w:sz w:val="24"/>
          <w:szCs w:val="24"/>
        </w:rPr>
        <w:t>с Приложением №</w:t>
      </w:r>
      <w:r w:rsidR="00960B7E">
        <w:rPr>
          <w:rFonts w:ascii="Times New Roman" w:hAnsi="Times New Roman" w:cs="Times New Roman"/>
          <w:sz w:val="24"/>
          <w:szCs w:val="24"/>
        </w:rPr>
        <w:t>2</w:t>
      </w:r>
      <w:r>
        <w:rPr>
          <w:rFonts w:ascii="Times New Roman" w:hAnsi="Times New Roman" w:cs="Times New Roman"/>
          <w:sz w:val="24"/>
          <w:szCs w:val="24"/>
        </w:rPr>
        <w:t xml:space="preserve">. </w:t>
      </w:r>
    </w:p>
    <w:p w:rsidR="00AA5147" w:rsidRPr="00AD120E"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6. Предельный уровень соотношения средней заработной платы руководителей, заместителей руководителя и главных бухгалтеров предприятий и средней заработной платы работников списочного состава предприятий (без учета руководителя, заместителей руководителя и главного бухгалтера) для предприятий, включенных в перечень крупных, экономически или социально значимых организаций в Чувашской Республике, утверждаемый распоряжением Кабинета Министров Чувашской Республики (далее - перечень), устанавливается в кратности от 1 до 8.</w:t>
      </w:r>
    </w:p>
    <w:p w:rsidR="00AA5147"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Для предприятий, не вошедших в перечень, предельный уровень соотношения средней заработной платы руководителей</w:t>
      </w:r>
      <w:r>
        <w:rPr>
          <w:rFonts w:ascii="Times New Roman" w:hAnsi="Times New Roman" w:cs="Times New Roman"/>
          <w:sz w:val="24"/>
          <w:szCs w:val="24"/>
        </w:rPr>
        <w:t xml:space="preserve"> </w:t>
      </w:r>
      <w:r w:rsidRPr="00BC165B">
        <w:rPr>
          <w:rFonts w:ascii="Times New Roman" w:hAnsi="Times New Roman" w:cs="Times New Roman"/>
          <w:sz w:val="24"/>
          <w:szCs w:val="24"/>
        </w:rPr>
        <w:t>и средней заработной платы работников списочного состава предприятий (без учета руководителя, заместителей руководителя и главного бухгалтера) устанавливается в кратности</w:t>
      </w:r>
      <w:r>
        <w:rPr>
          <w:rFonts w:ascii="Times New Roman" w:hAnsi="Times New Roman" w:cs="Times New Roman"/>
          <w:sz w:val="24"/>
          <w:szCs w:val="24"/>
        </w:rPr>
        <w:t xml:space="preserve"> </w:t>
      </w:r>
      <w:r w:rsidRPr="004C0D32">
        <w:rPr>
          <w:rStyle w:val="FontStyle13"/>
          <w:rFonts w:ascii="TimesET" w:hAnsi="TimesET"/>
          <w:sz w:val="24"/>
          <w:szCs w:val="24"/>
        </w:rPr>
        <w:t>в соответствии с таблицей</w:t>
      </w:r>
      <w:r w:rsidR="00712283">
        <w:rPr>
          <w:rStyle w:val="FontStyle13"/>
          <w:rFonts w:ascii="TimesET" w:hAnsi="TimesET"/>
          <w:sz w:val="24"/>
          <w:szCs w:val="24"/>
        </w:rPr>
        <w:t>:</w:t>
      </w:r>
    </w:p>
    <w:p w:rsidR="00AA5147" w:rsidRDefault="00AA5147" w:rsidP="00AA5147">
      <w:pPr>
        <w:pStyle w:val="ConsPlusNormal"/>
        <w:ind w:firstLine="540"/>
        <w:jc w:val="both"/>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570"/>
        <w:gridCol w:w="4224"/>
        <w:gridCol w:w="3562"/>
      </w:tblGrid>
      <w:tr w:rsidR="00AA5147" w:rsidRPr="006C0B5E" w:rsidTr="00AA5147">
        <w:trPr>
          <w:trHeight w:val="2093"/>
        </w:trPr>
        <w:tc>
          <w:tcPr>
            <w:tcW w:w="1570" w:type="dxa"/>
            <w:tcBorders>
              <w:top w:val="single" w:sz="6" w:space="0" w:color="auto"/>
              <w:left w:val="single" w:sz="6" w:space="0" w:color="auto"/>
              <w:right w:val="single" w:sz="4" w:space="0" w:color="auto"/>
            </w:tcBorders>
          </w:tcPr>
          <w:p w:rsidR="00AA5147" w:rsidRPr="006C0B5E" w:rsidRDefault="00AA5147" w:rsidP="00AA5147">
            <w:pPr>
              <w:pStyle w:val="Style9"/>
              <w:widowControl/>
              <w:ind w:left="326"/>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Группа</w:t>
            </w:r>
          </w:p>
          <w:p w:rsidR="00AA5147" w:rsidRPr="006C0B5E" w:rsidRDefault="00AA5147" w:rsidP="00AA5147">
            <w:pPr>
              <w:pStyle w:val="Style9"/>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предприятий</w:t>
            </w:r>
          </w:p>
        </w:tc>
        <w:tc>
          <w:tcPr>
            <w:tcW w:w="4224" w:type="dxa"/>
            <w:tcBorders>
              <w:top w:val="single" w:sz="4" w:space="0" w:color="auto"/>
              <w:left w:val="single" w:sz="4" w:space="0" w:color="auto"/>
              <w:bottom w:val="single" w:sz="4" w:space="0" w:color="auto"/>
              <w:right w:val="single" w:sz="4" w:space="0" w:color="auto"/>
            </w:tcBorders>
          </w:tcPr>
          <w:p w:rsidR="00AA5147" w:rsidRPr="006C0B5E" w:rsidRDefault="00AA5147" w:rsidP="00AA5147">
            <w:pPr>
              <w:pStyle w:val="Style9"/>
              <w:widowControl/>
              <w:ind w:left="475"/>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Среднесписочная численность</w:t>
            </w:r>
          </w:p>
          <w:p w:rsidR="00AA5147" w:rsidRPr="006C0B5E" w:rsidRDefault="00AA5147" w:rsidP="00AA5147">
            <w:pPr>
              <w:pStyle w:val="Style9"/>
              <w:ind w:left="437"/>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работников предприятия на 1-е</w:t>
            </w:r>
          </w:p>
          <w:p w:rsidR="00AA5147" w:rsidRPr="006C0B5E" w:rsidRDefault="00AA5147" w:rsidP="00AA5147">
            <w:pPr>
              <w:pStyle w:val="Style9"/>
              <w:ind w:left="782"/>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число месяца, в котором</w:t>
            </w:r>
          </w:p>
          <w:p w:rsidR="00AA5147" w:rsidRPr="006C0B5E" w:rsidRDefault="00AA5147" w:rsidP="00AA5147">
            <w:pPr>
              <w:pStyle w:val="Style9"/>
              <w:ind w:left="907"/>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заключается контракт</w:t>
            </w:r>
          </w:p>
        </w:tc>
        <w:tc>
          <w:tcPr>
            <w:tcW w:w="3562" w:type="dxa"/>
            <w:tcBorders>
              <w:top w:val="single" w:sz="6" w:space="0" w:color="auto"/>
              <w:left w:val="single" w:sz="4" w:space="0" w:color="auto"/>
              <w:bottom w:val="single" w:sz="4" w:space="0" w:color="auto"/>
              <w:right w:val="single" w:sz="6" w:space="0" w:color="auto"/>
            </w:tcBorders>
          </w:tcPr>
          <w:p w:rsidR="00AA5147" w:rsidRPr="006C0B5E" w:rsidRDefault="00AA5147" w:rsidP="00AA5147">
            <w:pPr>
              <w:pStyle w:val="Style9"/>
              <w:widowControl/>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 xml:space="preserve">Кратность </w:t>
            </w:r>
            <w:r w:rsidRPr="00BC165B">
              <w:t xml:space="preserve">средней заработной платы руководителей, заместителей руководителя и главных бухгалтеров предприятий </w:t>
            </w:r>
            <w:r>
              <w:t>к</w:t>
            </w:r>
            <w:r w:rsidRPr="00BC165B">
              <w:t xml:space="preserve"> средней заработной плат</w:t>
            </w:r>
            <w:r>
              <w:t>е</w:t>
            </w:r>
            <w:r w:rsidRPr="00BC165B">
              <w:t xml:space="preserve"> работников списочного состава предприятий</w:t>
            </w:r>
          </w:p>
          <w:p w:rsidR="00AA5147" w:rsidRPr="006C0B5E" w:rsidRDefault="00AA5147" w:rsidP="00AA5147">
            <w:pPr>
              <w:pStyle w:val="Style9"/>
              <w:ind w:left="792"/>
              <w:rPr>
                <w:rStyle w:val="FontStyle13"/>
                <w:rFonts w:ascii="Times New Roman" w:hAnsi="Times New Roman" w:cs="Times New Roman"/>
                <w:sz w:val="24"/>
                <w:szCs w:val="24"/>
              </w:rPr>
            </w:pPr>
          </w:p>
        </w:tc>
      </w:tr>
      <w:tr w:rsidR="00AA5147" w:rsidRPr="006C0B5E" w:rsidTr="00AA5147">
        <w:tc>
          <w:tcPr>
            <w:tcW w:w="1570" w:type="dxa"/>
            <w:tcBorders>
              <w:top w:val="single" w:sz="6" w:space="0" w:color="auto"/>
              <w:left w:val="single" w:sz="6" w:space="0" w:color="auto"/>
              <w:bottom w:val="single" w:sz="6" w:space="0" w:color="auto"/>
              <w:right w:val="single" w:sz="6" w:space="0" w:color="auto"/>
            </w:tcBorders>
          </w:tcPr>
          <w:p w:rsidR="00AA5147" w:rsidRPr="006C0B5E" w:rsidRDefault="00AA5147" w:rsidP="00AA5147">
            <w:pPr>
              <w:pStyle w:val="Style9"/>
              <w:widowControl/>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1</w:t>
            </w:r>
          </w:p>
        </w:tc>
        <w:tc>
          <w:tcPr>
            <w:tcW w:w="4224" w:type="dxa"/>
            <w:tcBorders>
              <w:top w:val="single" w:sz="4" w:space="0" w:color="auto"/>
              <w:left w:val="single" w:sz="6" w:space="0" w:color="auto"/>
              <w:bottom w:val="single" w:sz="6" w:space="0" w:color="auto"/>
              <w:right w:val="single" w:sz="6" w:space="0" w:color="auto"/>
            </w:tcBorders>
          </w:tcPr>
          <w:p w:rsidR="00AA5147" w:rsidRPr="006C0B5E" w:rsidRDefault="00AA5147" w:rsidP="00AA5147">
            <w:pPr>
              <w:pStyle w:val="Style9"/>
              <w:widowControl/>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От 5 до 15</w:t>
            </w:r>
          </w:p>
        </w:tc>
        <w:tc>
          <w:tcPr>
            <w:tcW w:w="3562" w:type="dxa"/>
            <w:tcBorders>
              <w:top w:val="single" w:sz="4" w:space="0" w:color="auto"/>
              <w:left w:val="single" w:sz="6" w:space="0" w:color="auto"/>
              <w:bottom w:val="single" w:sz="6" w:space="0" w:color="auto"/>
              <w:right w:val="single" w:sz="6" w:space="0" w:color="auto"/>
            </w:tcBorders>
          </w:tcPr>
          <w:p w:rsidR="00AA5147" w:rsidRPr="006C0B5E" w:rsidRDefault="0076561A" w:rsidP="00AA5147">
            <w:pPr>
              <w:pStyle w:val="Style9"/>
              <w:widowControl/>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До </w:t>
            </w:r>
            <w:r w:rsidR="00AA5147">
              <w:rPr>
                <w:rStyle w:val="FontStyle13"/>
                <w:rFonts w:ascii="Times New Roman" w:hAnsi="Times New Roman" w:cs="Times New Roman"/>
                <w:sz w:val="24"/>
                <w:szCs w:val="24"/>
              </w:rPr>
              <w:t>2,5</w:t>
            </w:r>
          </w:p>
        </w:tc>
      </w:tr>
      <w:tr w:rsidR="00AA5147" w:rsidRPr="006C0B5E" w:rsidTr="00AA5147">
        <w:tc>
          <w:tcPr>
            <w:tcW w:w="1570" w:type="dxa"/>
            <w:tcBorders>
              <w:top w:val="single" w:sz="6" w:space="0" w:color="auto"/>
              <w:left w:val="single" w:sz="6" w:space="0" w:color="auto"/>
              <w:bottom w:val="single" w:sz="6" w:space="0" w:color="auto"/>
              <w:right w:val="single" w:sz="6" w:space="0" w:color="auto"/>
            </w:tcBorders>
          </w:tcPr>
          <w:p w:rsidR="00AA5147" w:rsidRPr="006C0B5E" w:rsidRDefault="00AA5147" w:rsidP="00AA5147">
            <w:pPr>
              <w:pStyle w:val="Style9"/>
              <w:widowControl/>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2</w:t>
            </w:r>
          </w:p>
        </w:tc>
        <w:tc>
          <w:tcPr>
            <w:tcW w:w="4224" w:type="dxa"/>
            <w:tcBorders>
              <w:top w:val="single" w:sz="6" w:space="0" w:color="auto"/>
              <w:left w:val="single" w:sz="6" w:space="0" w:color="auto"/>
              <w:bottom w:val="single" w:sz="6" w:space="0" w:color="auto"/>
              <w:right w:val="single" w:sz="6" w:space="0" w:color="auto"/>
            </w:tcBorders>
          </w:tcPr>
          <w:p w:rsidR="00AA5147" w:rsidRPr="006C0B5E" w:rsidRDefault="00AA5147" w:rsidP="00AA5147">
            <w:pPr>
              <w:pStyle w:val="Style9"/>
              <w:widowControl/>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 xml:space="preserve">От </w:t>
            </w:r>
            <w:r>
              <w:rPr>
                <w:rStyle w:val="FontStyle13"/>
                <w:rFonts w:ascii="Times New Roman" w:hAnsi="Times New Roman" w:cs="Times New Roman"/>
                <w:sz w:val="24"/>
                <w:szCs w:val="24"/>
              </w:rPr>
              <w:t>16</w:t>
            </w:r>
            <w:r w:rsidRPr="006C0B5E">
              <w:rPr>
                <w:rStyle w:val="FontStyle13"/>
                <w:rFonts w:ascii="Times New Roman" w:hAnsi="Times New Roman" w:cs="Times New Roman"/>
                <w:sz w:val="24"/>
                <w:szCs w:val="24"/>
              </w:rPr>
              <w:t xml:space="preserve"> до </w:t>
            </w:r>
            <w:r>
              <w:rPr>
                <w:rStyle w:val="FontStyle13"/>
                <w:rFonts w:ascii="Times New Roman" w:hAnsi="Times New Roman" w:cs="Times New Roman"/>
                <w:sz w:val="24"/>
                <w:szCs w:val="24"/>
              </w:rPr>
              <w:t>50</w:t>
            </w:r>
          </w:p>
        </w:tc>
        <w:tc>
          <w:tcPr>
            <w:tcW w:w="3562" w:type="dxa"/>
            <w:tcBorders>
              <w:top w:val="single" w:sz="6" w:space="0" w:color="auto"/>
              <w:left w:val="single" w:sz="6" w:space="0" w:color="auto"/>
              <w:bottom w:val="single" w:sz="6" w:space="0" w:color="auto"/>
              <w:right w:val="single" w:sz="6" w:space="0" w:color="auto"/>
            </w:tcBorders>
          </w:tcPr>
          <w:p w:rsidR="00AA5147" w:rsidRPr="006C0B5E" w:rsidRDefault="0076561A" w:rsidP="00AA5147">
            <w:pPr>
              <w:pStyle w:val="Style9"/>
              <w:widowControl/>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До </w:t>
            </w:r>
            <w:r w:rsidR="00AA5147">
              <w:rPr>
                <w:rStyle w:val="FontStyle13"/>
                <w:rFonts w:ascii="Times New Roman" w:hAnsi="Times New Roman" w:cs="Times New Roman"/>
                <w:sz w:val="24"/>
                <w:szCs w:val="24"/>
              </w:rPr>
              <w:t>2,8</w:t>
            </w:r>
          </w:p>
        </w:tc>
      </w:tr>
      <w:tr w:rsidR="00AA5147" w:rsidRPr="006C0B5E" w:rsidTr="00AA5147">
        <w:tc>
          <w:tcPr>
            <w:tcW w:w="1570" w:type="dxa"/>
            <w:tcBorders>
              <w:top w:val="single" w:sz="6" w:space="0" w:color="auto"/>
              <w:left w:val="single" w:sz="6" w:space="0" w:color="auto"/>
              <w:bottom w:val="single" w:sz="6" w:space="0" w:color="auto"/>
              <w:right w:val="single" w:sz="6" w:space="0" w:color="auto"/>
            </w:tcBorders>
          </w:tcPr>
          <w:p w:rsidR="00AA5147" w:rsidRPr="006C0B5E" w:rsidRDefault="00AA5147" w:rsidP="00AA5147">
            <w:pPr>
              <w:pStyle w:val="Style9"/>
              <w:widowControl/>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3</w:t>
            </w:r>
          </w:p>
        </w:tc>
        <w:tc>
          <w:tcPr>
            <w:tcW w:w="4224" w:type="dxa"/>
            <w:tcBorders>
              <w:top w:val="single" w:sz="6" w:space="0" w:color="auto"/>
              <w:left w:val="single" w:sz="6" w:space="0" w:color="auto"/>
              <w:bottom w:val="single" w:sz="6" w:space="0" w:color="auto"/>
              <w:right w:val="single" w:sz="6" w:space="0" w:color="auto"/>
            </w:tcBorders>
          </w:tcPr>
          <w:p w:rsidR="00AA5147" w:rsidRPr="006C0B5E" w:rsidRDefault="00AA5147" w:rsidP="00AA5147">
            <w:pPr>
              <w:pStyle w:val="Style9"/>
              <w:widowControl/>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От 51 до 100</w:t>
            </w:r>
          </w:p>
        </w:tc>
        <w:tc>
          <w:tcPr>
            <w:tcW w:w="3562" w:type="dxa"/>
            <w:tcBorders>
              <w:top w:val="single" w:sz="6" w:space="0" w:color="auto"/>
              <w:left w:val="single" w:sz="6" w:space="0" w:color="auto"/>
              <w:bottom w:val="single" w:sz="6" w:space="0" w:color="auto"/>
              <w:right w:val="single" w:sz="6" w:space="0" w:color="auto"/>
            </w:tcBorders>
          </w:tcPr>
          <w:p w:rsidR="00AA5147" w:rsidRPr="006C0B5E" w:rsidRDefault="0076561A" w:rsidP="00AA5147">
            <w:pPr>
              <w:pStyle w:val="Style9"/>
              <w:widowControl/>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До </w:t>
            </w:r>
            <w:r w:rsidR="00AA5147">
              <w:rPr>
                <w:rStyle w:val="FontStyle13"/>
                <w:rFonts w:ascii="Times New Roman" w:hAnsi="Times New Roman" w:cs="Times New Roman"/>
                <w:sz w:val="24"/>
                <w:szCs w:val="24"/>
              </w:rPr>
              <w:t>3,0</w:t>
            </w:r>
          </w:p>
        </w:tc>
      </w:tr>
      <w:tr w:rsidR="00AA5147" w:rsidRPr="006C0B5E" w:rsidTr="00AA5147">
        <w:tc>
          <w:tcPr>
            <w:tcW w:w="1570" w:type="dxa"/>
            <w:tcBorders>
              <w:top w:val="single" w:sz="6" w:space="0" w:color="auto"/>
              <w:left w:val="single" w:sz="6" w:space="0" w:color="auto"/>
              <w:bottom w:val="single" w:sz="6" w:space="0" w:color="auto"/>
              <w:right w:val="single" w:sz="6" w:space="0" w:color="auto"/>
            </w:tcBorders>
          </w:tcPr>
          <w:p w:rsidR="00AA5147" w:rsidRPr="006C0B5E" w:rsidRDefault="00AA5147" w:rsidP="00AA5147">
            <w:pPr>
              <w:pStyle w:val="Style9"/>
              <w:widowControl/>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4</w:t>
            </w:r>
          </w:p>
        </w:tc>
        <w:tc>
          <w:tcPr>
            <w:tcW w:w="4224" w:type="dxa"/>
            <w:tcBorders>
              <w:top w:val="single" w:sz="6" w:space="0" w:color="auto"/>
              <w:left w:val="single" w:sz="6" w:space="0" w:color="auto"/>
              <w:bottom w:val="single" w:sz="6" w:space="0" w:color="auto"/>
              <w:right w:val="single" w:sz="6" w:space="0" w:color="auto"/>
            </w:tcBorders>
          </w:tcPr>
          <w:p w:rsidR="00AA5147" w:rsidRPr="006C0B5E" w:rsidRDefault="00AA5147" w:rsidP="00712283">
            <w:pPr>
              <w:pStyle w:val="Style9"/>
              <w:widowControl/>
              <w:jc w:val="both"/>
              <w:rPr>
                <w:rStyle w:val="FontStyle13"/>
                <w:rFonts w:ascii="Times New Roman" w:hAnsi="Times New Roman" w:cs="Times New Roman"/>
                <w:sz w:val="24"/>
                <w:szCs w:val="24"/>
              </w:rPr>
            </w:pPr>
            <w:r w:rsidRPr="006C0B5E">
              <w:rPr>
                <w:rStyle w:val="FontStyle13"/>
                <w:rFonts w:ascii="Times New Roman" w:hAnsi="Times New Roman" w:cs="Times New Roman"/>
                <w:sz w:val="24"/>
                <w:szCs w:val="24"/>
              </w:rPr>
              <w:t>Свыше 10</w:t>
            </w:r>
            <w:r w:rsidR="00712283">
              <w:rPr>
                <w:rStyle w:val="FontStyle13"/>
                <w:rFonts w:ascii="Times New Roman" w:hAnsi="Times New Roman" w:cs="Times New Roman"/>
                <w:sz w:val="24"/>
                <w:szCs w:val="24"/>
              </w:rPr>
              <w:t>0</w:t>
            </w:r>
          </w:p>
        </w:tc>
        <w:tc>
          <w:tcPr>
            <w:tcW w:w="3562" w:type="dxa"/>
            <w:tcBorders>
              <w:top w:val="single" w:sz="6" w:space="0" w:color="auto"/>
              <w:left w:val="single" w:sz="6" w:space="0" w:color="auto"/>
              <w:bottom w:val="single" w:sz="6" w:space="0" w:color="auto"/>
              <w:right w:val="single" w:sz="6" w:space="0" w:color="auto"/>
            </w:tcBorders>
          </w:tcPr>
          <w:p w:rsidR="00AA5147" w:rsidRPr="006C0B5E" w:rsidRDefault="0076561A" w:rsidP="00AA5147">
            <w:pPr>
              <w:pStyle w:val="Style9"/>
              <w:widowControl/>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До </w:t>
            </w:r>
            <w:r w:rsidR="00AA5147">
              <w:rPr>
                <w:rStyle w:val="FontStyle13"/>
                <w:rFonts w:ascii="Times New Roman" w:hAnsi="Times New Roman" w:cs="Times New Roman"/>
                <w:sz w:val="24"/>
                <w:szCs w:val="24"/>
              </w:rPr>
              <w:t>3,5</w:t>
            </w:r>
          </w:p>
        </w:tc>
      </w:tr>
    </w:tbl>
    <w:p w:rsidR="00AA5147" w:rsidRPr="00AA5147" w:rsidRDefault="00AA5147" w:rsidP="00AA5147">
      <w:pPr>
        <w:shd w:val="clear" w:color="auto" w:fill="FFFFFF"/>
        <w:spacing w:after="0" w:line="278" w:lineRule="exact"/>
        <w:jc w:val="both"/>
        <w:rPr>
          <w:rFonts w:ascii="Times New Roman" w:hAnsi="Times New Roman"/>
          <w:sz w:val="24"/>
          <w:szCs w:val="24"/>
        </w:rPr>
      </w:pPr>
      <w:r w:rsidRPr="00AA5147">
        <w:rPr>
          <w:rFonts w:ascii="Times New Roman" w:hAnsi="Times New Roman"/>
          <w:sz w:val="24"/>
          <w:szCs w:val="24"/>
        </w:rPr>
        <w:t xml:space="preserve">Предельный уровень соотношения средней заработной платы заместителя руководителя и главного бухгалтера предприятия и средней заработной платы </w:t>
      </w:r>
      <w:r w:rsidR="00712283">
        <w:rPr>
          <w:rFonts w:ascii="Times New Roman" w:hAnsi="Times New Roman"/>
          <w:sz w:val="24"/>
          <w:szCs w:val="24"/>
        </w:rPr>
        <w:t xml:space="preserve">руководителя </w:t>
      </w:r>
      <w:r w:rsidRPr="00AA5147">
        <w:rPr>
          <w:rFonts w:ascii="Times New Roman" w:hAnsi="Times New Roman"/>
          <w:sz w:val="24"/>
          <w:szCs w:val="24"/>
        </w:rPr>
        <w:t xml:space="preserve">устанавливается в кратности </w:t>
      </w:r>
      <w:r w:rsidR="00712283">
        <w:rPr>
          <w:rFonts w:ascii="Times New Roman" w:hAnsi="Times New Roman"/>
          <w:sz w:val="24"/>
          <w:szCs w:val="24"/>
        </w:rPr>
        <w:t xml:space="preserve">не более </w:t>
      </w:r>
      <w:r w:rsidRPr="00AA5147">
        <w:rPr>
          <w:rFonts w:ascii="Times New Roman" w:hAnsi="Times New Roman"/>
          <w:sz w:val="24"/>
          <w:szCs w:val="24"/>
        </w:rPr>
        <w:t>0,6.</w:t>
      </w:r>
    </w:p>
    <w:p w:rsidR="00AA5147" w:rsidRPr="00BC165B" w:rsidRDefault="00AA5147" w:rsidP="00AA514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BC165B">
        <w:rPr>
          <w:rFonts w:ascii="Times New Roman" w:hAnsi="Times New Roman" w:cs="Times New Roman"/>
          <w:sz w:val="24"/>
          <w:szCs w:val="24"/>
        </w:rPr>
        <w:t>7. Соотношение средней заработной платы руководителей предприятий, заместителей руководителей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заместителей руководителя и главного бухгалтера) на среднюю численность указанных работников за календарный год.</w:t>
      </w:r>
    </w:p>
    <w:p w:rsidR="00AA5147" w:rsidRPr="00BC165B" w:rsidRDefault="00AA5147" w:rsidP="00AA5147">
      <w:pPr>
        <w:pStyle w:val="ConsPlusNormal"/>
        <w:ind w:firstLine="540"/>
        <w:jc w:val="both"/>
        <w:rPr>
          <w:rFonts w:ascii="Times New Roman" w:hAnsi="Times New Roman" w:cs="Times New Roman"/>
          <w:sz w:val="24"/>
          <w:szCs w:val="24"/>
        </w:rPr>
      </w:pPr>
      <w:r w:rsidRPr="00BC165B">
        <w:rPr>
          <w:rFonts w:ascii="Times New Roman" w:hAnsi="Times New Roman" w:cs="Times New Roman"/>
          <w:sz w:val="24"/>
          <w:szCs w:val="24"/>
        </w:rPr>
        <w:t>8.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AA5147" w:rsidRDefault="00AA5147" w:rsidP="00AA5147">
      <w:pPr>
        <w:rPr>
          <w:rFonts w:ascii="Times New Roman" w:hAnsi="Times New Roman"/>
          <w:sz w:val="24"/>
          <w:szCs w:val="24"/>
        </w:rPr>
      </w:pPr>
    </w:p>
    <w:p w:rsidR="00AA5147" w:rsidRDefault="00AA5147" w:rsidP="00AA5147">
      <w:pPr>
        <w:jc w:val="right"/>
        <w:rPr>
          <w:sz w:val="24"/>
          <w:szCs w:val="24"/>
        </w:rPr>
      </w:pPr>
    </w:p>
    <w:p w:rsidR="00AA5147" w:rsidRDefault="00AA5147" w:rsidP="00AA5147">
      <w:pPr>
        <w:jc w:val="right"/>
        <w:rPr>
          <w:sz w:val="24"/>
          <w:szCs w:val="24"/>
        </w:rPr>
      </w:pPr>
    </w:p>
    <w:p w:rsidR="00AA5147" w:rsidRDefault="00AA5147" w:rsidP="00AA5147">
      <w:pPr>
        <w:jc w:val="right"/>
        <w:rPr>
          <w:sz w:val="24"/>
          <w:szCs w:val="24"/>
        </w:rPr>
      </w:pPr>
    </w:p>
    <w:p w:rsidR="00AA5147" w:rsidRDefault="00AA5147" w:rsidP="00AA5147">
      <w:pPr>
        <w:jc w:val="right"/>
        <w:rPr>
          <w:sz w:val="24"/>
          <w:szCs w:val="24"/>
        </w:rPr>
      </w:pPr>
    </w:p>
    <w:p w:rsidR="00AA5147" w:rsidRDefault="00AA5147" w:rsidP="00AA5147">
      <w:pPr>
        <w:jc w:val="right"/>
        <w:rPr>
          <w:sz w:val="24"/>
          <w:szCs w:val="24"/>
        </w:rPr>
      </w:pPr>
    </w:p>
    <w:p w:rsidR="00AA5147" w:rsidRDefault="00AA5147" w:rsidP="00AA5147">
      <w:pPr>
        <w:jc w:val="right"/>
        <w:rPr>
          <w:sz w:val="24"/>
          <w:szCs w:val="24"/>
        </w:rPr>
      </w:pPr>
    </w:p>
    <w:p w:rsidR="00AA5147" w:rsidRDefault="00AA5147" w:rsidP="00AA5147">
      <w:pPr>
        <w:jc w:val="right"/>
        <w:rPr>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AA5147" w:rsidRDefault="00AA5147" w:rsidP="00AA5147">
      <w:pPr>
        <w:spacing w:after="0" w:line="240" w:lineRule="auto"/>
        <w:jc w:val="right"/>
        <w:rPr>
          <w:rFonts w:ascii="Times New Roman" w:hAnsi="Times New Roman"/>
          <w:sz w:val="24"/>
          <w:szCs w:val="24"/>
        </w:rPr>
      </w:pPr>
    </w:p>
    <w:p w:rsidR="0017492C" w:rsidRDefault="0017492C" w:rsidP="00AA5147">
      <w:pPr>
        <w:spacing w:after="0" w:line="240" w:lineRule="auto"/>
        <w:jc w:val="right"/>
        <w:rPr>
          <w:rFonts w:ascii="Times New Roman" w:hAnsi="Times New Roman"/>
          <w:sz w:val="24"/>
          <w:szCs w:val="24"/>
        </w:rPr>
      </w:pPr>
    </w:p>
    <w:p w:rsidR="00712283" w:rsidRDefault="00712283" w:rsidP="00AA5147">
      <w:pPr>
        <w:spacing w:after="0" w:line="240" w:lineRule="auto"/>
        <w:jc w:val="right"/>
        <w:rPr>
          <w:rFonts w:ascii="Times New Roman" w:hAnsi="Times New Roman"/>
          <w:sz w:val="24"/>
          <w:szCs w:val="24"/>
        </w:rPr>
      </w:pPr>
    </w:p>
    <w:p w:rsidR="00AA5147" w:rsidRPr="00AA5147" w:rsidRDefault="00AA5147" w:rsidP="00AA5147">
      <w:pPr>
        <w:spacing w:after="0" w:line="240" w:lineRule="auto"/>
        <w:jc w:val="right"/>
        <w:rPr>
          <w:rFonts w:ascii="Times New Roman" w:hAnsi="Times New Roman"/>
          <w:sz w:val="24"/>
          <w:szCs w:val="24"/>
        </w:rPr>
      </w:pPr>
      <w:r w:rsidRPr="00AA5147">
        <w:rPr>
          <w:rFonts w:ascii="Times New Roman" w:hAnsi="Times New Roman"/>
          <w:sz w:val="24"/>
          <w:szCs w:val="24"/>
        </w:rPr>
        <w:t xml:space="preserve">Приложение №1 </w:t>
      </w:r>
    </w:p>
    <w:p w:rsidR="00AA5147" w:rsidRPr="00AA5147" w:rsidRDefault="00AA5147" w:rsidP="00AA5147">
      <w:pPr>
        <w:spacing w:after="0" w:line="240" w:lineRule="auto"/>
        <w:jc w:val="right"/>
        <w:rPr>
          <w:rFonts w:ascii="Times New Roman" w:hAnsi="Times New Roman"/>
          <w:sz w:val="24"/>
          <w:szCs w:val="24"/>
        </w:rPr>
      </w:pPr>
      <w:r w:rsidRPr="00AA5147">
        <w:rPr>
          <w:rFonts w:ascii="Times New Roman" w:hAnsi="Times New Roman"/>
          <w:sz w:val="24"/>
          <w:szCs w:val="24"/>
        </w:rPr>
        <w:t xml:space="preserve">К Положению об условиях оплаты труда </w:t>
      </w:r>
    </w:p>
    <w:p w:rsidR="00AA5147" w:rsidRPr="00AA5147" w:rsidRDefault="00AA5147" w:rsidP="00AA5147">
      <w:pPr>
        <w:spacing w:after="0" w:line="240" w:lineRule="auto"/>
        <w:jc w:val="right"/>
        <w:rPr>
          <w:rFonts w:ascii="Times New Roman" w:hAnsi="Times New Roman"/>
          <w:sz w:val="24"/>
          <w:szCs w:val="24"/>
        </w:rPr>
      </w:pPr>
      <w:r w:rsidRPr="00AA5147">
        <w:rPr>
          <w:rFonts w:ascii="Times New Roman" w:hAnsi="Times New Roman"/>
          <w:sz w:val="24"/>
          <w:szCs w:val="24"/>
        </w:rPr>
        <w:t xml:space="preserve">руководителей муниципальных </w:t>
      </w:r>
      <w:r w:rsidR="0061525D">
        <w:rPr>
          <w:rFonts w:ascii="Times New Roman" w:hAnsi="Times New Roman"/>
          <w:sz w:val="24"/>
          <w:szCs w:val="24"/>
        </w:rPr>
        <w:t>предприятий</w:t>
      </w:r>
    </w:p>
    <w:p w:rsidR="00AA5147" w:rsidRPr="00AA5147" w:rsidRDefault="0061525D" w:rsidP="00AA5147">
      <w:pPr>
        <w:spacing w:after="0" w:line="240" w:lineRule="auto"/>
        <w:jc w:val="right"/>
        <w:rPr>
          <w:rFonts w:ascii="Times New Roman" w:hAnsi="Times New Roman"/>
          <w:sz w:val="24"/>
          <w:szCs w:val="24"/>
        </w:rPr>
      </w:pPr>
      <w:r>
        <w:rPr>
          <w:rFonts w:ascii="Times New Roman" w:hAnsi="Times New Roman"/>
          <w:sz w:val="24"/>
          <w:szCs w:val="24"/>
        </w:rPr>
        <w:t>Красночетайского</w:t>
      </w:r>
      <w:r w:rsidR="00AA5147" w:rsidRPr="00AA5147">
        <w:rPr>
          <w:rFonts w:ascii="Times New Roman" w:hAnsi="Times New Roman"/>
          <w:sz w:val="24"/>
          <w:szCs w:val="24"/>
        </w:rPr>
        <w:t xml:space="preserve"> района Чувашской Республики</w:t>
      </w:r>
    </w:p>
    <w:p w:rsidR="00AA5147" w:rsidRDefault="00AA5147" w:rsidP="00AA5147">
      <w:pPr>
        <w:rPr>
          <w:rFonts w:ascii="Times New Roman" w:hAnsi="Times New Roman"/>
          <w:sz w:val="24"/>
          <w:szCs w:val="24"/>
        </w:rPr>
      </w:pPr>
    </w:p>
    <w:p w:rsidR="00AA5147" w:rsidRPr="008E6E11" w:rsidRDefault="00AA5147" w:rsidP="00AA51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Примерная форма трудового договора с руководителем </w:t>
      </w:r>
      <w:r w:rsidR="0061525D">
        <w:rPr>
          <w:rFonts w:ascii="Times New Roman" w:hAnsi="Times New Roman" w:cs="Times New Roman"/>
          <w:sz w:val="24"/>
          <w:szCs w:val="24"/>
        </w:rPr>
        <w:t>муниципального предприятия</w:t>
      </w:r>
      <w:r>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w:t>
      </w:r>
    </w:p>
    <w:p w:rsidR="00AA5147" w:rsidRPr="008E6E11" w:rsidRDefault="00AA5147" w:rsidP="00AA5147">
      <w:pPr>
        <w:pStyle w:val="ConsPlusNormal"/>
        <w:jc w:val="center"/>
        <w:rPr>
          <w:rFonts w:ascii="Times New Roman" w:hAnsi="Times New Roman" w:cs="Times New Roman"/>
          <w:sz w:val="24"/>
          <w:szCs w:val="24"/>
        </w:rPr>
      </w:pPr>
    </w:p>
    <w:p w:rsidR="00AA5147" w:rsidRPr="008E6E11" w:rsidRDefault="0061525D" w:rsidP="00AA5147">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AA5147" w:rsidRPr="008E6E11">
        <w:rPr>
          <w:rFonts w:ascii="Times New Roman" w:hAnsi="Times New Roman" w:cs="Times New Roman"/>
          <w:sz w:val="24"/>
          <w:szCs w:val="24"/>
        </w:rPr>
        <w:t xml:space="preserve">. __________                       </w:t>
      </w:r>
      <w:r w:rsidR="00AA5147">
        <w:rPr>
          <w:rFonts w:ascii="Times New Roman" w:hAnsi="Times New Roman" w:cs="Times New Roman"/>
          <w:sz w:val="24"/>
          <w:szCs w:val="24"/>
        </w:rPr>
        <w:t xml:space="preserve">                                                           </w:t>
      </w:r>
      <w:r w:rsidR="00AA5147" w:rsidRPr="008E6E11">
        <w:rPr>
          <w:rFonts w:ascii="Times New Roman" w:hAnsi="Times New Roman" w:cs="Times New Roman"/>
          <w:sz w:val="24"/>
          <w:szCs w:val="24"/>
        </w:rPr>
        <w:t xml:space="preserve">         "___"_____________ г.</w:t>
      </w:r>
    </w:p>
    <w:p w:rsidR="00AA5147" w:rsidRPr="008E6E11" w:rsidRDefault="00AA5147" w:rsidP="00AA5147">
      <w:pPr>
        <w:pStyle w:val="ConsPlusNonformat"/>
        <w:jc w:val="both"/>
        <w:rPr>
          <w:rFonts w:ascii="Times New Roman" w:hAnsi="Times New Roman" w:cs="Times New Roman"/>
          <w:sz w:val="24"/>
          <w:szCs w:val="24"/>
        </w:rPr>
      </w:pPr>
    </w:p>
    <w:p w:rsidR="00AA5147" w:rsidRPr="008E6E11" w:rsidRDefault="00AA5147" w:rsidP="00AA514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  </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в лице __________________________________________________________</w:t>
      </w:r>
      <w:r>
        <w:rPr>
          <w:rFonts w:ascii="Times New Roman" w:hAnsi="Times New Roman" w:cs="Times New Roman"/>
          <w:sz w:val="24"/>
          <w:szCs w:val="24"/>
        </w:rPr>
        <w:t>,</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главы администрации района)</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действующего на   основании   Положения,   с   одной   стороны,  и</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(фамилия, имя, отчество руководителя)</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назначаемый на должность _________________________________________</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(наименование должности - директор (генеральный директор))</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61525D" w:rsidP="00AA5147">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муниципального предприятия</w:t>
      </w:r>
      <w:r w:rsidR="00AA5147" w:rsidRPr="008E6E11">
        <w:rPr>
          <w:rFonts w:ascii="Times New Roman" w:hAnsi="Times New Roman" w:cs="Times New Roman"/>
          <w:sz w:val="24"/>
          <w:szCs w:val="24"/>
        </w:rPr>
        <w:t xml:space="preserve"> </w:t>
      </w:r>
      <w:r>
        <w:rPr>
          <w:rFonts w:ascii="Times New Roman" w:hAnsi="Times New Roman" w:cs="Times New Roman"/>
          <w:sz w:val="24"/>
          <w:szCs w:val="24"/>
        </w:rPr>
        <w:t>Красночетайского</w:t>
      </w:r>
      <w:r w:rsidR="00AA5147">
        <w:rPr>
          <w:rFonts w:ascii="Times New Roman" w:hAnsi="Times New Roman" w:cs="Times New Roman"/>
          <w:sz w:val="24"/>
          <w:szCs w:val="24"/>
        </w:rPr>
        <w:t xml:space="preserve"> района </w:t>
      </w:r>
      <w:r w:rsidR="00AA5147" w:rsidRPr="008E6E11">
        <w:rPr>
          <w:rFonts w:ascii="Times New Roman" w:hAnsi="Times New Roman" w:cs="Times New Roman"/>
          <w:sz w:val="24"/>
          <w:szCs w:val="24"/>
        </w:rPr>
        <w:t>Чувашской Республики __________________________________________________________________</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муниципального</w:t>
      </w:r>
      <w:r w:rsidRPr="008E6E11">
        <w:rPr>
          <w:rFonts w:ascii="Times New Roman" w:hAnsi="Times New Roman" w:cs="Times New Roman"/>
          <w:sz w:val="24"/>
          <w:szCs w:val="24"/>
        </w:rPr>
        <w:t xml:space="preserve"> унитарного</w:t>
      </w:r>
    </w:p>
    <w:p w:rsidR="00AA5147" w:rsidRPr="008E6E11" w:rsidRDefault="00AA5147" w:rsidP="00AA5147">
      <w:pPr>
        <w:pStyle w:val="ConsPlusNonformat"/>
        <w:jc w:val="center"/>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предприятия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(далее -  Руководитель),  с  другой  стороны,  заключили настоящий</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Договор о нижеследующем.</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AA5147" w:rsidRDefault="00AA5147" w:rsidP="00AA5147">
      <w:pPr>
        <w:pStyle w:val="ConsPlusNormal"/>
        <w:jc w:val="center"/>
        <w:rPr>
          <w:rFonts w:ascii="Times New Roman" w:hAnsi="Times New Roman" w:cs="Times New Roman"/>
          <w:b/>
          <w:sz w:val="24"/>
          <w:szCs w:val="24"/>
        </w:rPr>
      </w:pPr>
      <w:r w:rsidRPr="00AA5147">
        <w:rPr>
          <w:rFonts w:ascii="Times New Roman" w:hAnsi="Times New Roman" w:cs="Times New Roman"/>
          <w:b/>
          <w:sz w:val="24"/>
          <w:szCs w:val="24"/>
        </w:rPr>
        <w:t>1. Компетенция Руководителя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1.1. Руководитель является единоличным исполнительным органом </w:t>
      </w:r>
      <w:r w:rsidR="0061525D">
        <w:rPr>
          <w:rFonts w:ascii="Times New Roman" w:hAnsi="Times New Roman" w:cs="Times New Roman"/>
          <w:sz w:val="24"/>
          <w:szCs w:val="24"/>
        </w:rPr>
        <w:t>муниципального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 xml:space="preserve">Чувашской Республики (далее - предприятие), действует на основе единоначалия и подотчетен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в пределах, установленных законодательством Российской Федерации и законодательством Чувашской Республики, уставом предприятия и настоящим Договором.</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1.2. В период отпуска, болезни Руководителя или отсутствия по иным причинам к исполнению его прав и обязанностей приступает заместитель Руководителя, заранее определенный приказом Руководителя по согласованию с</w:t>
      </w:r>
      <w:r w:rsidRPr="009D431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 </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1.3. Руководитель самостоятельно решает все вопросы деятельности предприятия, за исключением вопросов, отнесенных законодательством Российской Федерации, законодательством Чувашской Республики и уставом предприятия к ведению иных органов. Он свободен в выборе и использовании в работе оргтехники, транспортных средств, средств связи, а также иных технических средств.</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1.4. Руководитель:</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организует выполнение решений собственника имущества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действует без доверенности от имени предприятия, в том числе представляет его интересы;</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совершает сделки от имени предприятия в порядке, установленном законодательством Российской Федерации и законодательством Чувашской Республики;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распоряжается имуществом предприятия в установленном законодательством </w:t>
      </w:r>
      <w:r w:rsidRPr="008E6E11">
        <w:rPr>
          <w:rFonts w:ascii="Times New Roman" w:hAnsi="Times New Roman" w:cs="Times New Roman"/>
          <w:sz w:val="24"/>
          <w:szCs w:val="24"/>
        </w:rPr>
        <w:lastRenderedPageBreak/>
        <w:t xml:space="preserve">Российской Федерации и законодательством Чувашской Республики </w:t>
      </w:r>
      <w:r>
        <w:rPr>
          <w:rFonts w:ascii="Times New Roman" w:hAnsi="Times New Roman" w:cs="Times New Roman"/>
          <w:sz w:val="24"/>
          <w:szCs w:val="24"/>
        </w:rPr>
        <w:t xml:space="preserve">в </w:t>
      </w:r>
      <w:r w:rsidRPr="008E6E11">
        <w:rPr>
          <w:rFonts w:ascii="Times New Roman" w:hAnsi="Times New Roman" w:cs="Times New Roman"/>
          <w:sz w:val="24"/>
          <w:szCs w:val="24"/>
        </w:rPr>
        <w:t>порядке и в пределах, определенных уставом предприятия и настоящим Договором;</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осуществляет прием на работу работников предприятия, заключает с ними, изменяет и прекращает трудовые договоры;</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выдает доверенности в порядке, установленном законодательством Российской Федерации;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открывает в банках расчетные и другие счета;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утверждает структуру и штаты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применяет к работникам предприятия меры дисциплинарного взыскания и поощрения;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 пределах своей компетенции издает приказы и распоряжения и дает указания, обязательные для всех работников предприятия, утверждает положения о представительствах и филиалах, назначает их руководителей;</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делегирует свои права заместителям, распределяет между ними обязанности;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определяет в соответствии с законодательством Российской Федерации состав и объем сведений, составляющих коммерческую тайну предприятия, а также определяет порядок ее защиты;</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готовит мотивированные предложения об изменении размера уставного фонда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устанавливает порядок хранения и использования персональных данных работников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ведет коллективные переговоры и заключает коллективные договоры;</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решает иные вопросы, отнесенные законодательством Российской Федерации, законодательством Чувашской Республики, уставом предприятия и настоящим Договором к компетенции Руководителя.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1.5. Руководитель не вправе быть:</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или творческой деятельности, заниматься предпринимательской деятельностью;</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AA5147" w:rsidRPr="008E6E11" w:rsidRDefault="00AA5147" w:rsidP="00AA5147">
      <w:pPr>
        <w:pStyle w:val="ConsPlusNormal"/>
        <w:jc w:val="both"/>
        <w:rPr>
          <w:rFonts w:ascii="Times New Roman" w:hAnsi="Times New Roman" w:cs="Times New Roman"/>
          <w:sz w:val="24"/>
          <w:szCs w:val="24"/>
        </w:rPr>
      </w:pPr>
    </w:p>
    <w:p w:rsidR="00AA5147" w:rsidRPr="00AA5147" w:rsidRDefault="00AA5147" w:rsidP="00AA5147">
      <w:pPr>
        <w:pStyle w:val="ConsPlusNormal"/>
        <w:jc w:val="center"/>
        <w:rPr>
          <w:rFonts w:ascii="Times New Roman" w:hAnsi="Times New Roman" w:cs="Times New Roman"/>
          <w:b/>
          <w:sz w:val="24"/>
          <w:szCs w:val="24"/>
        </w:rPr>
      </w:pPr>
      <w:r w:rsidRPr="00AA5147">
        <w:rPr>
          <w:rFonts w:ascii="Times New Roman" w:hAnsi="Times New Roman" w:cs="Times New Roman"/>
          <w:b/>
          <w:sz w:val="24"/>
          <w:szCs w:val="24"/>
        </w:rPr>
        <w:t>2. Обязательства Сторон</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2.1. Руководитель обязуется: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обеспечивать выполнение величин показателей экономической эффективности деятельности предприятия, утверждаемых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согласно </w:t>
      </w:r>
      <w:hyperlink w:anchor="P285" w:history="1">
        <w:r w:rsidRPr="00385C90">
          <w:rPr>
            <w:rFonts w:ascii="Times New Roman" w:hAnsi="Times New Roman" w:cs="Times New Roman"/>
            <w:sz w:val="24"/>
            <w:szCs w:val="24"/>
          </w:rPr>
          <w:t>приложению</w:t>
        </w:r>
      </w:hyperlink>
      <w:r w:rsidRPr="008E6E11">
        <w:rPr>
          <w:rFonts w:ascii="Times New Roman" w:hAnsi="Times New Roman" w:cs="Times New Roman"/>
          <w:sz w:val="24"/>
          <w:szCs w:val="24"/>
        </w:rPr>
        <w:t>, являющемуся неотъемлемой частью настоящего Договора;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добросовестно и разумно руководить предприятием, организовывать деятельность предприятия, обеспечивать его эффективную и устойчивую работу, выполнение установленных для предприятия показателей экономической эффективности деятельности предприятия, утверждаемых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и осуществлять иные полномочия, отнесенные законодательством Российской Федерации, законодательством Чувашской Республики, уставом предприятия и настоящим Договором к его компетенции;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при исполнении своих должностных обязанностей соблюдать законодательство Российской Федерации, законодательство Чувашской Республики, </w:t>
      </w:r>
      <w:r>
        <w:rPr>
          <w:rFonts w:ascii="Times New Roman" w:hAnsi="Times New Roman" w:cs="Times New Roman"/>
          <w:sz w:val="24"/>
          <w:szCs w:val="24"/>
        </w:rPr>
        <w:t xml:space="preserve">нормативные правовые акты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 </w:t>
      </w:r>
      <w:r w:rsidRPr="008E6E11">
        <w:rPr>
          <w:rFonts w:ascii="Times New Roman" w:hAnsi="Times New Roman" w:cs="Times New Roman"/>
          <w:sz w:val="24"/>
          <w:szCs w:val="24"/>
        </w:rPr>
        <w:t>устав предприятия, локальные нормативные акты, условия коллективного договора, соглашений и настоящего Договора;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lastRenderedPageBreak/>
        <w:t xml:space="preserve">соблюдать ограничения, установленные </w:t>
      </w:r>
      <w:hyperlink r:id="rId8" w:history="1">
        <w:r w:rsidRPr="00B97C66">
          <w:rPr>
            <w:rFonts w:ascii="Times New Roman" w:hAnsi="Times New Roman" w:cs="Times New Roman"/>
            <w:sz w:val="24"/>
            <w:szCs w:val="24"/>
          </w:rPr>
          <w:t>пунктом 2 статьи 21</w:t>
        </w:r>
      </w:hyperlink>
      <w:r w:rsidRPr="008E6E11">
        <w:rPr>
          <w:rFonts w:ascii="Times New Roman" w:hAnsi="Times New Roman" w:cs="Times New Roman"/>
          <w:sz w:val="24"/>
          <w:szCs w:val="24"/>
        </w:rPr>
        <w:t xml:space="preserve"> Федерального закона "О государственных и муниципальных унитарных предприятиях";</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своевременное и качественное выполнение всех договоров и обязательств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развитие материально-технической, информационно-нормативной базы, увеличение объема платных работ, услуг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прибыльную работу предприятия. Не допускать принятия решений, которые могут привести к неплатежеспособности (банкротству)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обеспечивать в установленные сроки ежегодное представление в </w:t>
      </w:r>
      <w:r>
        <w:rPr>
          <w:rFonts w:ascii="Times New Roman" w:hAnsi="Times New Roman" w:cs="Times New Roman"/>
          <w:sz w:val="24"/>
          <w:szCs w:val="24"/>
        </w:rPr>
        <w:t xml:space="preserve">отдел имущественных и земельных отношений 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(далее </w:t>
      </w:r>
      <w:r>
        <w:rPr>
          <w:rFonts w:ascii="Times New Roman" w:hAnsi="Times New Roman" w:cs="Times New Roman"/>
          <w:sz w:val="24"/>
          <w:szCs w:val="24"/>
        </w:rPr>
        <w:t>–</w:t>
      </w:r>
      <w:r w:rsidRPr="008E6E11">
        <w:rPr>
          <w:rFonts w:ascii="Times New Roman" w:hAnsi="Times New Roman" w:cs="Times New Roman"/>
          <w:sz w:val="24"/>
          <w:szCs w:val="24"/>
        </w:rPr>
        <w:t xml:space="preserve"> </w:t>
      </w:r>
      <w:r>
        <w:rPr>
          <w:rFonts w:ascii="Times New Roman" w:hAnsi="Times New Roman" w:cs="Times New Roman"/>
          <w:sz w:val="24"/>
          <w:szCs w:val="24"/>
        </w:rPr>
        <w:t>отдел имущества</w:t>
      </w:r>
      <w:r w:rsidRPr="008E6E11">
        <w:rPr>
          <w:rFonts w:ascii="Times New Roman" w:hAnsi="Times New Roman" w:cs="Times New Roman"/>
          <w:sz w:val="24"/>
          <w:szCs w:val="24"/>
        </w:rPr>
        <w:t xml:space="preserve">) обновленной карты учета имущества, находящегося в </w:t>
      </w:r>
      <w:r>
        <w:rPr>
          <w:rFonts w:ascii="Times New Roman" w:hAnsi="Times New Roman" w:cs="Times New Roman"/>
          <w:sz w:val="24"/>
          <w:szCs w:val="24"/>
        </w:rPr>
        <w:t>муниципальной</w:t>
      </w:r>
      <w:r w:rsidRPr="008E6E11">
        <w:rPr>
          <w:rFonts w:ascii="Times New Roman" w:hAnsi="Times New Roman" w:cs="Times New Roman"/>
          <w:sz w:val="24"/>
          <w:szCs w:val="24"/>
        </w:rPr>
        <w:t xml:space="preserve"> собственности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 xml:space="preserve">Чувашской Республики (далее - </w:t>
      </w:r>
      <w:r>
        <w:rPr>
          <w:rFonts w:ascii="Times New Roman" w:hAnsi="Times New Roman" w:cs="Times New Roman"/>
          <w:sz w:val="24"/>
          <w:szCs w:val="24"/>
        </w:rPr>
        <w:t>муниципальное</w:t>
      </w:r>
      <w:r w:rsidRPr="008E6E11">
        <w:rPr>
          <w:rFonts w:ascii="Times New Roman" w:hAnsi="Times New Roman" w:cs="Times New Roman"/>
          <w:sz w:val="24"/>
          <w:szCs w:val="24"/>
        </w:rPr>
        <w:t xml:space="preserve"> имущество), закрепленного на праве хозяйственного ведения, а также копий балансовых отчетов и иных документов об изменении данных об объектах учета;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обеспечить в течение месяца со дня вступления в силу настоящего Договора закрепление за предприятием </w:t>
      </w:r>
      <w:r>
        <w:rPr>
          <w:rFonts w:ascii="Times New Roman" w:hAnsi="Times New Roman" w:cs="Times New Roman"/>
          <w:sz w:val="24"/>
          <w:szCs w:val="24"/>
        </w:rPr>
        <w:t>муниципального</w:t>
      </w:r>
      <w:r w:rsidRPr="008E6E11">
        <w:rPr>
          <w:rFonts w:ascii="Times New Roman" w:hAnsi="Times New Roman" w:cs="Times New Roman"/>
          <w:sz w:val="24"/>
          <w:szCs w:val="24"/>
        </w:rPr>
        <w:t xml:space="preserve"> имущества на праве хозяйственного ведения (если оно не было закреплено ранее);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обеспечивать содержание в надлежащем состоянии закрепленного за предприятием на праве хозяйственного ведения движимого и недвижимого имущества, его страхование и своевременно проводить капитальный и текущие ремонты имущества, выявлять неиспользуемое имущество и направлять предложения в </w:t>
      </w:r>
      <w:r>
        <w:rPr>
          <w:rFonts w:ascii="Times New Roman" w:hAnsi="Times New Roman" w:cs="Times New Roman"/>
          <w:sz w:val="24"/>
          <w:szCs w:val="24"/>
        </w:rPr>
        <w:t xml:space="preserve">отдел имущества </w:t>
      </w:r>
      <w:r w:rsidRPr="008E6E11">
        <w:rPr>
          <w:rFonts w:ascii="Times New Roman" w:hAnsi="Times New Roman" w:cs="Times New Roman"/>
          <w:sz w:val="24"/>
          <w:szCs w:val="24"/>
        </w:rPr>
        <w:t>по его дальнейшему использованию;</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своевременное заключение коллективного договора и выполнение его условий, профессиональную подготовку и переподготовку работников предприятия, принимать меры к устранению причин и условий, которые могут привести к конфликту в коллективе;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безопасность труда и условия, отвечающие требованиям охраны труда;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своевременную уплату предприятием в полном объеме всех налогов, сборов и обязательных платежей, установленных законодательством Российской Федерации, и налогов, установленных законодательством Чувашской Республики, в бюджеты всех уровней и внебюджетные фонды;</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своевременную выплату заработной платы, надбавок, пособий и иных выплат работникам предприятия в установленном порядке;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поэтапное (не реже одного раза в год) повышение уровня заработной платы работников предприятия с учетом уровня инфляции (потребительских цен);</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обеспечить защиту и хранение сведений, составляющих государственную и коммерческую тайну. При заключении трудового договора с работником предприятия определить для него объем сведений, составляющих служебную и коммерческую тайну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совершать все сделки с недвижимым имуществом предприятия, включая сдачу в аренду, продажу, мену, дарение, передачу в залог и временное пользование, внесение в уставный капитал, или иными способами распоряжаться недвижимым имуществом (реконструкция помещений, перепрофилирование, снос и т.д.), а также акциями (долями, паями), переданными предприятию собственником, приобретенными за счет прибыли предприятия либо приобретаемыми предприятием или организациями, контролируемым</w:t>
      </w:r>
      <w:r>
        <w:rPr>
          <w:rFonts w:ascii="Times New Roman" w:hAnsi="Times New Roman" w:cs="Times New Roman"/>
          <w:sz w:val="24"/>
          <w:szCs w:val="24"/>
        </w:rPr>
        <w:t xml:space="preserve">и предприятием, исключительно с </w:t>
      </w:r>
      <w:r w:rsidRPr="008E6E11">
        <w:rPr>
          <w:rFonts w:ascii="Times New Roman" w:hAnsi="Times New Roman" w:cs="Times New Roman"/>
          <w:sz w:val="24"/>
          <w:szCs w:val="24"/>
        </w:rPr>
        <w:t xml:space="preserve">согласия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использование имущества предприятия, в том числе недвижимого, по целевому назначению в соответствии с видами деятельности предприятия, определенными уставом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обеспечить защиту персональных данных работника;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обеспечивать целевое использование финансовых средств, в том числе </w:t>
      </w:r>
      <w:r w:rsidRPr="008E6E11">
        <w:rPr>
          <w:rFonts w:ascii="Times New Roman" w:hAnsi="Times New Roman" w:cs="Times New Roman"/>
          <w:sz w:val="24"/>
          <w:szCs w:val="24"/>
        </w:rPr>
        <w:lastRenderedPageBreak/>
        <w:t>предоставляемых предприятию из бюджетов различных уровней. Принимать меры по успешной реализации инвестиционных, социальных и других программ Чувашской Республики;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своевременно представлять в </w:t>
      </w:r>
      <w:r>
        <w:rPr>
          <w:rFonts w:ascii="Times New Roman" w:hAnsi="Times New Roman" w:cs="Times New Roman"/>
          <w:sz w:val="24"/>
          <w:szCs w:val="24"/>
        </w:rPr>
        <w:t>отдел имущества</w:t>
      </w:r>
      <w:r w:rsidRPr="008E6E11">
        <w:rPr>
          <w:rFonts w:ascii="Times New Roman" w:hAnsi="Times New Roman" w:cs="Times New Roman"/>
          <w:sz w:val="24"/>
          <w:szCs w:val="24"/>
        </w:rPr>
        <w:t xml:space="preserve"> отчетность о работе предприятия. Ежегодно представлять на утверждение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программу деятельности предприятия на очередной финансовый год;</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своевременно представлять в </w:t>
      </w:r>
      <w:r>
        <w:rPr>
          <w:rFonts w:ascii="Times New Roman" w:hAnsi="Times New Roman" w:cs="Times New Roman"/>
          <w:sz w:val="24"/>
          <w:szCs w:val="24"/>
        </w:rPr>
        <w:t xml:space="preserve">администрацию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отчет о результатах выполнения величин показателей экономической эффективности деятельности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пройти аттестацию в порядке и сроки, установленные нормативными правовыми актами Российской Федерации и Чувашской Республики;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осуществлять необходимые меры по выполнению на предприятии правил техники безопасности, нормативных требований по охране труда и требований по защите жизни и здоровья работников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выполнение экологических и природоохранных мероприятий;</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выполнение мероприятий по мобилизационной подготовке и гражданской обороне;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обеспечивать исполнение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 относящихся к деятельности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 случае расторжения настоящего Договора обеспечить сдачу имущества предприятия своему правопреемнику по акту;</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обеспечить работников оборудованием, инструментами, технологической документацией и иными средствами, необходимыми для исполнения ими трудовых обязанностей;</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обеспечить работникам равную оплату за труд равной ценности;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согласовывать с </w:t>
      </w:r>
      <w:r>
        <w:rPr>
          <w:rFonts w:ascii="Times New Roman" w:hAnsi="Times New Roman" w:cs="Times New Roman"/>
          <w:sz w:val="24"/>
          <w:szCs w:val="24"/>
        </w:rPr>
        <w:t xml:space="preserve">администрацией </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 </w:t>
      </w:r>
      <w:r w:rsidRPr="008E6E11">
        <w:rPr>
          <w:rFonts w:ascii="Times New Roman" w:hAnsi="Times New Roman" w:cs="Times New Roman"/>
          <w:sz w:val="24"/>
          <w:szCs w:val="24"/>
        </w:rPr>
        <w:t>прием на работу главного бухгалтера предприятия, заключение с ним, изменение и прекращение трудового договора;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доводить до сведения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информацию:</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об известных ему совершаемых или предполагаемых сделках, в совершении которых он может быть признан заинтересованным;</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выполнять иные обязанности, связанные с руководством предприятием.</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2.2. </w:t>
      </w:r>
      <w:r>
        <w:rPr>
          <w:rFonts w:ascii="Times New Roman" w:hAnsi="Times New Roman" w:cs="Times New Roman"/>
          <w:sz w:val="24"/>
          <w:szCs w:val="24"/>
        </w:rPr>
        <w:t xml:space="preserve">Администрация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обязан</w:t>
      </w:r>
      <w:r>
        <w:rPr>
          <w:rFonts w:ascii="Times New Roman" w:hAnsi="Times New Roman" w:cs="Times New Roman"/>
          <w:sz w:val="24"/>
          <w:szCs w:val="24"/>
        </w:rPr>
        <w:t>а</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не вмешиваться в оперативно-распорядительную деятельность Руководителя, за исключением случаев, предусмотренных законами, иными нормативными правовыми актами и уставом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в течение одного месяца давать ответ на обращения Руководителя по вопросам, требующим согласования (разрешения) с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в особых случаях - безотлагательно;</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осуществлять контроль за фактически достигнутыми за отчетный период величинами показателей экономической эффективности деятельности предприятия, утверждать его годовую бухгалтерскую отчетность;</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принимать необходимые меры по вопросам, связанным с возможной </w:t>
      </w:r>
      <w:r w:rsidRPr="008E6E11">
        <w:rPr>
          <w:rFonts w:ascii="Times New Roman" w:hAnsi="Times New Roman" w:cs="Times New Roman"/>
          <w:sz w:val="24"/>
          <w:szCs w:val="24"/>
        </w:rPr>
        <w:lastRenderedPageBreak/>
        <w:t>неплатежеспособностью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предпринимать все меры для своевременного зачисления на счет предприятия бюджетных средств, связанных с оплатой государственного оборонного заказа, выполненного предприятием;</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ежегодно не позднее чем за месяц до начала финансового года доводить утвержденные показатели экономической эффективности деятельности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в случае замены Руководителя обеспечить прием и сдачу имущества предприятия его правопреемнику по акту, предоставляемому в недельный срок в </w:t>
      </w:r>
      <w:r>
        <w:rPr>
          <w:rFonts w:ascii="Times New Roman" w:hAnsi="Times New Roman" w:cs="Times New Roman"/>
          <w:sz w:val="24"/>
          <w:szCs w:val="24"/>
        </w:rPr>
        <w:t>отдел имущества</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совершать иные действия, определенные законодательством Российской Федерации и законодательством Чувашской Республики.</w:t>
      </w:r>
    </w:p>
    <w:p w:rsidR="00AA5147" w:rsidRPr="008E6E11" w:rsidRDefault="00AA5147" w:rsidP="00AA5147">
      <w:pPr>
        <w:pStyle w:val="ConsPlusNormal"/>
        <w:jc w:val="both"/>
        <w:rPr>
          <w:rFonts w:ascii="Times New Roman" w:hAnsi="Times New Roman" w:cs="Times New Roman"/>
          <w:sz w:val="24"/>
          <w:szCs w:val="24"/>
        </w:rPr>
      </w:pPr>
    </w:p>
    <w:p w:rsidR="00AA5147" w:rsidRPr="00AA5147" w:rsidRDefault="00AA5147" w:rsidP="00AA5147">
      <w:pPr>
        <w:pStyle w:val="ConsPlusNormal"/>
        <w:jc w:val="center"/>
        <w:rPr>
          <w:rFonts w:ascii="Times New Roman" w:hAnsi="Times New Roman" w:cs="Times New Roman"/>
          <w:b/>
          <w:sz w:val="24"/>
          <w:szCs w:val="24"/>
        </w:rPr>
      </w:pPr>
      <w:r w:rsidRPr="00AA5147">
        <w:rPr>
          <w:rFonts w:ascii="Times New Roman" w:hAnsi="Times New Roman" w:cs="Times New Roman"/>
          <w:b/>
          <w:sz w:val="24"/>
          <w:szCs w:val="24"/>
        </w:rPr>
        <w:t>3. Оплата труда, компенсации и гарантии Руководителя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3.1. В соответствии с </w:t>
      </w:r>
      <w:hyperlink r:id="rId9" w:history="1">
        <w:r w:rsidRPr="00385C90">
          <w:rPr>
            <w:rFonts w:ascii="Times New Roman" w:hAnsi="Times New Roman" w:cs="Times New Roman"/>
            <w:sz w:val="24"/>
            <w:szCs w:val="24"/>
          </w:rPr>
          <w:t>постановлением</w:t>
        </w:r>
      </w:hyperlink>
      <w:r w:rsidRPr="008E6E1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от </w:t>
      </w:r>
      <w:r>
        <w:rPr>
          <w:rFonts w:ascii="Times New Roman" w:hAnsi="Times New Roman" w:cs="Times New Roman"/>
          <w:sz w:val="24"/>
          <w:szCs w:val="24"/>
        </w:rPr>
        <w:t>__________</w:t>
      </w:r>
      <w:r w:rsidR="004F7224">
        <w:rPr>
          <w:rFonts w:ascii="Times New Roman" w:hAnsi="Times New Roman" w:cs="Times New Roman"/>
          <w:sz w:val="24"/>
          <w:szCs w:val="24"/>
        </w:rPr>
        <w:t xml:space="preserve"> 2021</w:t>
      </w:r>
      <w:r w:rsidRPr="008E6E11">
        <w:rPr>
          <w:rFonts w:ascii="Times New Roman" w:hAnsi="Times New Roman" w:cs="Times New Roman"/>
          <w:sz w:val="24"/>
          <w:szCs w:val="24"/>
        </w:rPr>
        <w:t xml:space="preserve"> г. N </w:t>
      </w:r>
      <w:r>
        <w:rPr>
          <w:rFonts w:ascii="Times New Roman" w:hAnsi="Times New Roman" w:cs="Times New Roman"/>
          <w:sz w:val="24"/>
          <w:szCs w:val="24"/>
        </w:rPr>
        <w:t>____</w:t>
      </w:r>
      <w:r w:rsidRPr="008E6E11">
        <w:rPr>
          <w:rFonts w:ascii="Times New Roman" w:hAnsi="Times New Roman" w:cs="Times New Roman"/>
          <w:sz w:val="24"/>
          <w:szCs w:val="24"/>
        </w:rPr>
        <w:t xml:space="preserve"> "Об утверждении Положения об условиях оплаты труда руководителей </w:t>
      </w:r>
      <w:r>
        <w:rPr>
          <w:rFonts w:ascii="Times New Roman" w:hAnsi="Times New Roman" w:cs="Times New Roman"/>
          <w:sz w:val="24"/>
          <w:szCs w:val="24"/>
        </w:rPr>
        <w:t>муниципальны</w:t>
      </w:r>
      <w:r w:rsidRPr="008E6E11">
        <w:rPr>
          <w:rFonts w:ascii="Times New Roman" w:hAnsi="Times New Roman" w:cs="Times New Roman"/>
          <w:sz w:val="24"/>
          <w:szCs w:val="24"/>
        </w:rPr>
        <w:t xml:space="preserve">х </w:t>
      </w:r>
      <w:r w:rsidR="0061525D">
        <w:rPr>
          <w:rFonts w:ascii="Times New Roman" w:hAnsi="Times New Roman" w:cs="Times New Roman"/>
          <w:sz w:val="24"/>
          <w:szCs w:val="24"/>
        </w:rPr>
        <w:t>предприятий 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 из фонда оплаты труда предприятия Руководителю устанавливаются: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а) должностной оклад в размере __________ рублей, устанавливаемом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б) вознаграждение по результатам выполнения величин показателей экономической эффективности деятельности предприятия за год от чистой прибыли, выплачиваемое один раз в год в размере, устанавливаемом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w:t>
      </w:r>
    </w:p>
    <w:p w:rsidR="00AA5147" w:rsidRPr="00385C90"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 полностью отработавшим за определенный период норму рабочего времени и выполнившим нормы труда (трудовые обязанности) в течение отчетного периода, в размере ниже </w:t>
      </w:r>
      <w:r w:rsidRPr="00385C90">
        <w:rPr>
          <w:rFonts w:ascii="Times New Roman" w:hAnsi="Times New Roman" w:cs="Times New Roman"/>
          <w:sz w:val="24"/>
          <w:szCs w:val="24"/>
        </w:rPr>
        <w:t xml:space="preserve">минимального </w:t>
      </w:r>
      <w:hyperlink r:id="rId10" w:history="1">
        <w:r w:rsidRPr="00385C90">
          <w:rPr>
            <w:rFonts w:ascii="Times New Roman" w:hAnsi="Times New Roman" w:cs="Times New Roman"/>
            <w:sz w:val="24"/>
            <w:szCs w:val="24"/>
          </w:rPr>
          <w:t>размера</w:t>
        </w:r>
      </w:hyperlink>
      <w:r w:rsidRPr="00385C90">
        <w:rPr>
          <w:rFonts w:ascii="Times New Roman" w:hAnsi="Times New Roman" w:cs="Times New Roman"/>
          <w:sz w:val="24"/>
          <w:szCs w:val="24"/>
        </w:rPr>
        <w:t xml:space="preserve"> оплаты труда.</w:t>
      </w:r>
    </w:p>
    <w:p w:rsidR="00AA5147" w:rsidRPr="008E6E11" w:rsidRDefault="00AA5147" w:rsidP="00AA5147">
      <w:pPr>
        <w:pStyle w:val="ConsPlusNormal"/>
        <w:ind w:firstLine="540"/>
        <w:jc w:val="both"/>
        <w:rPr>
          <w:rFonts w:ascii="Times New Roman" w:hAnsi="Times New Roman" w:cs="Times New Roman"/>
          <w:sz w:val="24"/>
          <w:szCs w:val="24"/>
        </w:rPr>
      </w:pPr>
      <w:r w:rsidRPr="00385C90">
        <w:rPr>
          <w:rFonts w:ascii="Times New Roman" w:hAnsi="Times New Roman" w:cs="Times New Roman"/>
          <w:sz w:val="24"/>
          <w:szCs w:val="24"/>
        </w:rPr>
        <w:t xml:space="preserve">Размер указанного вознаграждения определяется администрацией </w:t>
      </w:r>
      <w:r w:rsidR="0061525D">
        <w:rPr>
          <w:rFonts w:ascii="Times New Roman" w:hAnsi="Times New Roman" w:cs="Times New Roman"/>
          <w:sz w:val="24"/>
          <w:szCs w:val="24"/>
        </w:rPr>
        <w:t>Красночетайского</w:t>
      </w:r>
      <w:r w:rsidRPr="00385C90">
        <w:rPr>
          <w:rFonts w:ascii="Times New Roman" w:hAnsi="Times New Roman" w:cs="Times New Roman"/>
          <w:sz w:val="24"/>
          <w:szCs w:val="24"/>
        </w:rPr>
        <w:t xml:space="preserve"> района Чувашской Республики в соответствии с </w:t>
      </w:r>
      <w:hyperlink w:anchor="P413" w:history="1">
        <w:r w:rsidRPr="00385C90">
          <w:rPr>
            <w:rFonts w:ascii="Times New Roman" w:hAnsi="Times New Roman" w:cs="Times New Roman"/>
            <w:sz w:val="24"/>
            <w:szCs w:val="24"/>
          </w:rPr>
          <w:t>Методикой</w:t>
        </w:r>
      </w:hyperlink>
      <w:r w:rsidRPr="008E6E11">
        <w:rPr>
          <w:rFonts w:ascii="Times New Roman" w:hAnsi="Times New Roman" w:cs="Times New Roman"/>
          <w:sz w:val="24"/>
          <w:szCs w:val="24"/>
        </w:rPr>
        <w:t xml:space="preserve"> заполнения приложения к трудовому договору с руководителем </w:t>
      </w:r>
      <w:r w:rsidR="0061525D">
        <w:rPr>
          <w:rFonts w:ascii="Times New Roman" w:hAnsi="Times New Roman" w:cs="Times New Roman"/>
          <w:sz w:val="24"/>
          <w:szCs w:val="24"/>
        </w:rPr>
        <w:t>муниципального предприятия</w:t>
      </w:r>
      <w:r w:rsidRPr="008E6E11">
        <w:rPr>
          <w:rFonts w:ascii="Times New Roman" w:hAnsi="Times New Roman" w:cs="Times New Roman"/>
          <w:sz w:val="24"/>
          <w:szCs w:val="24"/>
        </w:rPr>
        <w:t xml:space="preserve"> Чувашской Республики, оценки выполнения величин показателей экономичес</w:t>
      </w:r>
      <w:r>
        <w:rPr>
          <w:rFonts w:ascii="Times New Roman" w:hAnsi="Times New Roman" w:cs="Times New Roman"/>
          <w:sz w:val="24"/>
          <w:szCs w:val="24"/>
        </w:rPr>
        <w:t xml:space="preserve">кой эффективности деятельности </w:t>
      </w:r>
      <w:r w:rsidR="0061525D">
        <w:rPr>
          <w:rFonts w:ascii="Times New Roman" w:hAnsi="Times New Roman" w:cs="Times New Roman"/>
          <w:sz w:val="24"/>
          <w:szCs w:val="24"/>
        </w:rPr>
        <w:t>муниципального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 xml:space="preserve">Чувашской Республики и установления размера вознаграждения руководителя </w:t>
      </w:r>
      <w:r w:rsidR="0061525D">
        <w:rPr>
          <w:rFonts w:ascii="Times New Roman" w:hAnsi="Times New Roman" w:cs="Times New Roman"/>
          <w:sz w:val="24"/>
          <w:szCs w:val="24"/>
        </w:rPr>
        <w:t>муниципального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 xml:space="preserve">Чувашской Республики за их достижение, утвержденной постановлением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(далее - Методика).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В случае несвоевременного перечисления в </w:t>
      </w:r>
      <w:r>
        <w:rPr>
          <w:rFonts w:ascii="Times New Roman" w:hAnsi="Times New Roman" w:cs="Times New Roman"/>
          <w:sz w:val="24"/>
          <w:szCs w:val="24"/>
        </w:rPr>
        <w:t>местный</w:t>
      </w:r>
      <w:r w:rsidRPr="008E6E11">
        <w:rPr>
          <w:rFonts w:ascii="Times New Roman" w:hAnsi="Times New Roman" w:cs="Times New Roman"/>
          <w:sz w:val="24"/>
          <w:szCs w:val="24"/>
        </w:rPr>
        <w:t xml:space="preserve"> бюджет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 части прибыли предприятия, остающейся после уплаты налогов и иных обязательных платежей, размер вознаграждения руководителя предприятия, рассчитанный в соответствии с Методикой, уменьшается на 0,5 процента за каждый календарный день просрочки начиная со следующего дня после наступления установленного срока для перечисления средств.</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 компенсационные выплаты (с указанием их видов и размера) в случаях, предусмотренных трудовым законодательством и иными нормативными правовыми актами, содержащими нормы трудового права.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3.</w:t>
      </w:r>
      <w:r>
        <w:rPr>
          <w:rFonts w:ascii="Times New Roman" w:hAnsi="Times New Roman" w:cs="Times New Roman"/>
          <w:sz w:val="24"/>
          <w:szCs w:val="24"/>
        </w:rPr>
        <w:t>2</w:t>
      </w:r>
      <w:r w:rsidRPr="008E6E11">
        <w:rPr>
          <w:rFonts w:ascii="Times New Roman" w:hAnsi="Times New Roman" w:cs="Times New Roman"/>
          <w:sz w:val="24"/>
          <w:szCs w:val="24"/>
        </w:rPr>
        <w:t>. Заработная плата Руководителю выплачивается одновременно с выплатой заработной платы работникам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3.</w:t>
      </w:r>
      <w:r>
        <w:rPr>
          <w:rFonts w:ascii="Times New Roman" w:hAnsi="Times New Roman" w:cs="Times New Roman"/>
          <w:sz w:val="24"/>
          <w:szCs w:val="24"/>
        </w:rPr>
        <w:t>3</w:t>
      </w:r>
      <w:r w:rsidRPr="008E6E11">
        <w:rPr>
          <w:rFonts w:ascii="Times New Roman" w:hAnsi="Times New Roman" w:cs="Times New Roman"/>
          <w:sz w:val="24"/>
          <w:szCs w:val="24"/>
        </w:rPr>
        <w:t xml:space="preserve">. В случае, если Руководитель не обеспечил своевременную и полную выплату работникам предприятия заработной платы и установленных законодательством Российской Федерации, законодательством Чувашской Республики и/или коллективным договором премий, пособий, доплат, компенсаций, вознаграждение, установленное </w:t>
      </w:r>
      <w:hyperlink w:anchor="P163" w:history="1">
        <w:r w:rsidRPr="00385C90">
          <w:rPr>
            <w:rFonts w:ascii="Times New Roman" w:hAnsi="Times New Roman" w:cs="Times New Roman"/>
            <w:sz w:val="24"/>
            <w:szCs w:val="24"/>
          </w:rPr>
          <w:t>подпунктом "б" пункта 3.1</w:t>
        </w:r>
      </w:hyperlink>
      <w:r w:rsidRPr="00385C90">
        <w:rPr>
          <w:rFonts w:ascii="Times New Roman" w:hAnsi="Times New Roman" w:cs="Times New Roman"/>
          <w:sz w:val="24"/>
          <w:szCs w:val="24"/>
        </w:rPr>
        <w:t xml:space="preserve"> </w:t>
      </w:r>
      <w:r w:rsidRPr="008E6E11">
        <w:rPr>
          <w:rFonts w:ascii="Times New Roman" w:hAnsi="Times New Roman" w:cs="Times New Roman"/>
          <w:sz w:val="24"/>
          <w:szCs w:val="24"/>
        </w:rPr>
        <w:t xml:space="preserve">настоящего Договора, к нему не применяется до момента </w:t>
      </w:r>
      <w:r w:rsidRPr="008E6E11">
        <w:rPr>
          <w:rFonts w:ascii="Times New Roman" w:hAnsi="Times New Roman" w:cs="Times New Roman"/>
          <w:sz w:val="24"/>
          <w:szCs w:val="24"/>
        </w:rPr>
        <w:lastRenderedPageBreak/>
        <w:t>полного погашения задолженности работникам предприятия по этим видам выплат за отчетный период.</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3.</w:t>
      </w:r>
      <w:r>
        <w:rPr>
          <w:rFonts w:ascii="Times New Roman" w:hAnsi="Times New Roman" w:cs="Times New Roman"/>
          <w:sz w:val="24"/>
          <w:szCs w:val="24"/>
        </w:rPr>
        <w:t>4</w:t>
      </w:r>
      <w:r w:rsidRPr="008E6E11">
        <w:rPr>
          <w:rFonts w:ascii="Times New Roman" w:hAnsi="Times New Roman" w:cs="Times New Roman"/>
          <w:sz w:val="24"/>
          <w:szCs w:val="24"/>
        </w:rPr>
        <w:t xml:space="preserve">. В случае прекращения Договора с Руководителем в соответствии с </w:t>
      </w:r>
      <w:hyperlink r:id="rId11" w:history="1">
        <w:r w:rsidRPr="00385C90">
          <w:rPr>
            <w:rFonts w:ascii="Times New Roman" w:hAnsi="Times New Roman" w:cs="Times New Roman"/>
            <w:sz w:val="24"/>
            <w:szCs w:val="24"/>
          </w:rPr>
          <w:t>пунктом 2 статьи 278</w:t>
        </w:r>
      </w:hyperlink>
      <w:r w:rsidRPr="008E6E11">
        <w:rPr>
          <w:rFonts w:ascii="Times New Roman" w:hAnsi="Times New Roman" w:cs="Times New Roman"/>
          <w:sz w:val="24"/>
          <w:szCs w:val="24"/>
        </w:rPr>
        <w:t xml:space="preserve"> Трудового кодекса Российской Федерации при отсутствии виновных действий (бездействия) Руководителя ему выплачивается компенсация в размере </w:t>
      </w:r>
      <w:r>
        <w:rPr>
          <w:rFonts w:ascii="Times New Roman" w:hAnsi="Times New Roman" w:cs="Times New Roman"/>
          <w:sz w:val="24"/>
          <w:szCs w:val="24"/>
        </w:rPr>
        <w:t>двух</w:t>
      </w:r>
      <w:r w:rsidRPr="008E6E11">
        <w:rPr>
          <w:rFonts w:ascii="Times New Roman" w:hAnsi="Times New Roman" w:cs="Times New Roman"/>
          <w:sz w:val="24"/>
          <w:szCs w:val="24"/>
        </w:rPr>
        <w:t>кратного среднего месячного заработка.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3.</w:t>
      </w:r>
      <w:r>
        <w:rPr>
          <w:rFonts w:ascii="Times New Roman" w:hAnsi="Times New Roman" w:cs="Times New Roman"/>
          <w:sz w:val="24"/>
          <w:szCs w:val="24"/>
        </w:rPr>
        <w:t>5</w:t>
      </w:r>
      <w:r w:rsidRPr="008E6E11">
        <w:rPr>
          <w:rFonts w:ascii="Times New Roman" w:hAnsi="Times New Roman" w:cs="Times New Roman"/>
          <w:sz w:val="24"/>
          <w:szCs w:val="24"/>
        </w:rPr>
        <w:t xml:space="preserve">. В случае, если деятельность предприятия или его структурного подразделения приостановлена уполномоченным на то органом в связи с нарушением нормативных требований охраны труда, Руководитель не вправе получать вознаграждение, установленное </w:t>
      </w:r>
      <w:hyperlink w:anchor="P163" w:history="1">
        <w:r w:rsidRPr="00385C90">
          <w:rPr>
            <w:rFonts w:ascii="Times New Roman" w:hAnsi="Times New Roman" w:cs="Times New Roman"/>
            <w:sz w:val="24"/>
            <w:szCs w:val="24"/>
          </w:rPr>
          <w:t>подпунктом "б" пункта 3.1</w:t>
        </w:r>
      </w:hyperlink>
      <w:r w:rsidRPr="00385C90">
        <w:rPr>
          <w:rFonts w:ascii="Times New Roman" w:hAnsi="Times New Roman" w:cs="Times New Roman"/>
          <w:sz w:val="24"/>
          <w:szCs w:val="24"/>
        </w:rPr>
        <w:t xml:space="preserve"> </w:t>
      </w:r>
      <w:r w:rsidRPr="008E6E11">
        <w:rPr>
          <w:rFonts w:ascii="Times New Roman" w:hAnsi="Times New Roman" w:cs="Times New Roman"/>
          <w:sz w:val="24"/>
          <w:szCs w:val="24"/>
        </w:rPr>
        <w:t xml:space="preserve">настоящего Договора, с момента приостановления деятельности </w:t>
      </w:r>
      <w:r w:rsidR="0061525D">
        <w:rPr>
          <w:rFonts w:ascii="Times New Roman" w:hAnsi="Times New Roman" w:cs="Times New Roman"/>
          <w:sz w:val="24"/>
          <w:szCs w:val="24"/>
        </w:rPr>
        <w:t>муниципального предприятия</w:t>
      </w:r>
      <w:r w:rsidRPr="008E6E11">
        <w:rPr>
          <w:rFonts w:ascii="Times New Roman" w:hAnsi="Times New Roman" w:cs="Times New Roman"/>
          <w:sz w:val="24"/>
          <w:szCs w:val="24"/>
        </w:rPr>
        <w:t xml:space="preserve"> или его структурного подразделения до момента устранения выявленных нарушений.</w:t>
      </w:r>
    </w:p>
    <w:p w:rsidR="00AA5147"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3.</w:t>
      </w:r>
      <w:r>
        <w:rPr>
          <w:rFonts w:ascii="Times New Roman" w:hAnsi="Times New Roman" w:cs="Times New Roman"/>
          <w:sz w:val="24"/>
          <w:szCs w:val="24"/>
        </w:rPr>
        <w:t>6</w:t>
      </w:r>
      <w:r w:rsidRPr="008E6E11">
        <w:rPr>
          <w:rFonts w:ascii="Times New Roman" w:hAnsi="Times New Roman" w:cs="Times New Roman"/>
          <w:sz w:val="24"/>
          <w:szCs w:val="24"/>
        </w:rPr>
        <w:t xml:space="preserve">. Ежегодный отпуск Руководителя составляет </w:t>
      </w:r>
      <w:r>
        <w:rPr>
          <w:rFonts w:ascii="Times New Roman" w:hAnsi="Times New Roman" w:cs="Times New Roman"/>
          <w:sz w:val="24"/>
          <w:szCs w:val="24"/>
        </w:rPr>
        <w:t>28</w:t>
      </w:r>
      <w:r w:rsidRPr="008E6E11">
        <w:rPr>
          <w:rFonts w:ascii="Times New Roman" w:hAnsi="Times New Roman" w:cs="Times New Roman"/>
          <w:sz w:val="24"/>
          <w:szCs w:val="24"/>
        </w:rPr>
        <w:t xml:space="preserve"> календарных дней и может быть ему предоставлен как полностью, так и по частям, одна из которых должна быть не менее 14 дней. </w:t>
      </w:r>
    </w:p>
    <w:p w:rsidR="00AA5147" w:rsidRPr="008E6E11" w:rsidRDefault="00AA5147" w:rsidP="00AA51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8E6E11">
        <w:rPr>
          <w:rFonts w:ascii="Times New Roman" w:hAnsi="Times New Roman" w:cs="Times New Roman"/>
          <w:sz w:val="24"/>
          <w:szCs w:val="24"/>
        </w:rPr>
        <w:t>. В период действия настоящего Договора Руководитель пользуется всеми видами государственного социального страхования. Руководитель имеет право на другие социальные гарантии и льготы, действующие на предприятии, с указанием их видов в настоящем Договоре.</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AA5147" w:rsidRDefault="00AA5147" w:rsidP="00AA5147">
      <w:pPr>
        <w:pStyle w:val="ConsPlusNormal"/>
        <w:jc w:val="center"/>
        <w:rPr>
          <w:rFonts w:ascii="Times New Roman" w:hAnsi="Times New Roman" w:cs="Times New Roman"/>
          <w:b/>
          <w:sz w:val="24"/>
          <w:szCs w:val="24"/>
        </w:rPr>
      </w:pPr>
      <w:r w:rsidRPr="00AA5147">
        <w:rPr>
          <w:rFonts w:ascii="Times New Roman" w:hAnsi="Times New Roman" w:cs="Times New Roman"/>
          <w:b/>
          <w:sz w:val="24"/>
          <w:szCs w:val="24"/>
        </w:rPr>
        <w:t>4. Ответственность Руководителя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4.1. Руководитель предприятия несет ответственность в порядке и на условиях, установленных законодательством Российской Федерации.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4.2. В случае неисполнения или ненадлежащего исполнения Руководителем своих обязательств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на него могут быть наложены следующие дисциплинарные взыскания: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замечание;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выговор;</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увольнение по соответствующим основаниям.</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Дисциплинарное взыскание действует в течение года и может быть снято до истечения этого срока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по собственной инициативе, по просьбе самого Руководителя, а также по ходатайству представительного органа</w:t>
      </w:r>
      <w:r>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4.3. Руководитель может быть привлечен к материальной и уголовной ответственности в случаях, предусмотренных законодательством Российской Федерации, а также к административной ответственности в случаях, предусмотренных законодательством Российской Федерации и законодательством Чувашской Республики.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4.4. Руководитель предприятия несет ответственность за убытки, причиненные предприятию его виновными действиями (бездействиями), в том числе в случае утраты имущества предприятия.</w:t>
      </w:r>
    </w:p>
    <w:p w:rsidR="00AA5147" w:rsidRPr="008E6E11" w:rsidRDefault="00AA5147" w:rsidP="00AA5147">
      <w:pPr>
        <w:pStyle w:val="ConsPlusNormal"/>
        <w:jc w:val="both"/>
        <w:rPr>
          <w:rFonts w:ascii="Times New Roman" w:hAnsi="Times New Roman" w:cs="Times New Roman"/>
          <w:sz w:val="24"/>
          <w:szCs w:val="24"/>
        </w:rPr>
      </w:pPr>
    </w:p>
    <w:p w:rsidR="00AA5147" w:rsidRPr="00AA5147" w:rsidRDefault="00AA5147" w:rsidP="00AA5147">
      <w:pPr>
        <w:pStyle w:val="ConsPlusNormal"/>
        <w:jc w:val="center"/>
        <w:rPr>
          <w:rFonts w:ascii="Times New Roman" w:hAnsi="Times New Roman" w:cs="Times New Roman"/>
          <w:b/>
          <w:sz w:val="24"/>
          <w:szCs w:val="24"/>
        </w:rPr>
      </w:pPr>
      <w:r w:rsidRPr="00AA5147">
        <w:rPr>
          <w:rFonts w:ascii="Times New Roman" w:hAnsi="Times New Roman" w:cs="Times New Roman"/>
          <w:b/>
          <w:sz w:val="24"/>
          <w:szCs w:val="24"/>
        </w:rPr>
        <w:t>5. Изменение и расторжение Договора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5.1. Каждая из Сторон настоящего Договора вправе вносить предложения о его изменении (уточнении) или дополнении, которые оформляются дополнительным соглашением, являющимся неотъемлемой частью настоящего Договора.</w:t>
      </w:r>
    </w:p>
    <w:p w:rsidR="00AA5147" w:rsidRPr="00F436DD"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5.2. Договор может быть расторгнут по основаниям, предусмотренным Трудовым </w:t>
      </w:r>
      <w:hyperlink r:id="rId12" w:history="1">
        <w:r w:rsidRPr="00F436DD">
          <w:rPr>
            <w:rFonts w:ascii="Times New Roman" w:hAnsi="Times New Roman" w:cs="Times New Roman"/>
            <w:sz w:val="24"/>
            <w:szCs w:val="24"/>
          </w:rPr>
          <w:t>кодексом</w:t>
        </w:r>
      </w:hyperlink>
      <w:r w:rsidRPr="00F436DD">
        <w:rPr>
          <w:rFonts w:ascii="Times New Roman" w:hAnsi="Times New Roman" w:cs="Times New Roman"/>
          <w:sz w:val="24"/>
          <w:szCs w:val="24"/>
        </w:rPr>
        <w:t xml:space="preserve"> Российской Федерации и иными федеральными законами. Договор также прекращается досрочно по решению администрации </w:t>
      </w:r>
      <w:r w:rsidR="0061525D">
        <w:rPr>
          <w:rFonts w:ascii="Times New Roman" w:hAnsi="Times New Roman" w:cs="Times New Roman"/>
          <w:sz w:val="24"/>
          <w:szCs w:val="24"/>
        </w:rPr>
        <w:t>Красночетайского</w:t>
      </w:r>
      <w:r w:rsidRPr="00F436DD">
        <w:rPr>
          <w:rFonts w:ascii="Times New Roman" w:hAnsi="Times New Roman" w:cs="Times New Roman"/>
          <w:sz w:val="24"/>
          <w:szCs w:val="24"/>
        </w:rPr>
        <w:t xml:space="preserve"> района Чувашской Республики в случаях:</w:t>
      </w:r>
    </w:p>
    <w:p w:rsidR="00AA5147" w:rsidRPr="008E6E11" w:rsidRDefault="00AA5147" w:rsidP="00AA5147">
      <w:pPr>
        <w:pStyle w:val="ConsPlusNormal"/>
        <w:ind w:firstLine="540"/>
        <w:jc w:val="both"/>
        <w:rPr>
          <w:rFonts w:ascii="Times New Roman" w:hAnsi="Times New Roman" w:cs="Times New Roman"/>
          <w:sz w:val="24"/>
          <w:szCs w:val="24"/>
        </w:rPr>
      </w:pPr>
      <w:r w:rsidRPr="00F436DD">
        <w:rPr>
          <w:rFonts w:ascii="Times New Roman" w:hAnsi="Times New Roman" w:cs="Times New Roman"/>
          <w:sz w:val="24"/>
          <w:szCs w:val="24"/>
        </w:rPr>
        <w:t xml:space="preserve">а) выполнения </w:t>
      </w:r>
      <w:hyperlink w:anchor="P285" w:history="1">
        <w:r w:rsidRPr="00F436DD">
          <w:rPr>
            <w:rFonts w:ascii="Times New Roman" w:hAnsi="Times New Roman" w:cs="Times New Roman"/>
            <w:sz w:val="24"/>
            <w:szCs w:val="24"/>
          </w:rPr>
          <w:t>величин</w:t>
        </w:r>
      </w:hyperlink>
      <w:r w:rsidRPr="008E6E11">
        <w:rPr>
          <w:rFonts w:ascii="Times New Roman" w:hAnsi="Times New Roman" w:cs="Times New Roman"/>
          <w:sz w:val="24"/>
          <w:szCs w:val="24"/>
        </w:rPr>
        <w:t xml:space="preserve"> показателей экономической эффективности деятельности предприятия, указанных в приложении к настоящему Договору, со значением показателя оценки ниже 0,7;</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б) необеспечения проведения в установленном порядке аудиторских проверок </w:t>
      </w:r>
      <w:r w:rsidRPr="008E6E11">
        <w:rPr>
          <w:rFonts w:ascii="Times New Roman" w:hAnsi="Times New Roman" w:cs="Times New Roman"/>
          <w:sz w:val="24"/>
          <w:szCs w:val="24"/>
        </w:rPr>
        <w:lastRenderedPageBreak/>
        <w:t>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в) несоответствия Руководителя предприятия занимаемой должности, установленного по результатам его аттестации;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г) невыполнения решений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д) совершения сделок с имуществом, находящимся в хозяйственном ведении предприятия, с нарушением требований законодательства Российской Федерации, законодательства Чувашской Республики и определенной уставом предприятия специальной правоспособности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е) наличия по вине Руководителя на предприятии более чем 3-месячной задолженности по заработной плате;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ж) нарушения по вине Руководителя, установленной в порядке, предусмотренном законодательством Российской Федерации, требований по охране труда, повлекшего принятие решения суда о ликвидации предприятия или прекращении деятельности его структурного подразделения;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з) необеспечения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неиспользования по целевому назначению выделенных предприятию бюджетных и внебюджетных средств в течение более чем трех месяцев;</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и) разглашения Руководителем сведений, составляющих служебную или коммерческую тайну, ставших ему известными в связи с исполнением своих должностных обязанностей;</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к) нарушения требований законодательства Российской Федерации,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л) наличия у предприятия просроченной кредиторской задолженности, превышающей предельно допустимые значения, устанавливаемые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(размер указывается в Договоре).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5.3. Договор с Руководителем не может быть расторгнут, если неисполнение своих обязательств вызвано объективными причинами, не зависящими от воли Руководителя.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5.4. Договор также может быть расторгнут в соответствии со </w:t>
      </w:r>
      <w:hyperlink r:id="rId13" w:history="1">
        <w:r w:rsidRPr="00F436DD">
          <w:rPr>
            <w:rFonts w:ascii="Times New Roman" w:hAnsi="Times New Roman" w:cs="Times New Roman"/>
            <w:sz w:val="24"/>
            <w:szCs w:val="24"/>
          </w:rPr>
          <w:t>статьей 278</w:t>
        </w:r>
      </w:hyperlink>
      <w:r w:rsidRPr="008E6E11">
        <w:rPr>
          <w:rFonts w:ascii="Times New Roman" w:hAnsi="Times New Roman" w:cs="Times New Roman"/>
          <w:sz w:val="24"/>
          <w:szCs w:val="24"/>
        </w:rPr>
        <w:t xml:space="preserve"> Трудового кодекса Российской Федерации.</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5.5. Руководитель имеет право досрочно расторгнуть настоящий Договор, предупредив об этом Министерство в письменной форме не позднее чем за один месяц.</w:t>
      </w:r>
    </w:p>
    <w:p w:rsidR="00AA5147" w:rsidRPr="008E6E11" w:rsidRDefault="00AA5147" w:rsidP="00AA5147">
      <w:pPr>
        <w:pStyle w:val="ConsPlusNormal"/>
        <w:jc w:val="both"/>
        <w:rPr>
          <w:rFonts w:ascii="Times New Roman" w:hAnsi="Times New Roman" w:cs="Times New Roman"/>
          <w:sz w:val="24"/>
          <w:szCs w:val="24"/>
        </w:rPr>
      </w:pPr>
    </w:p>
    <w:p w:rsidR="00AA5147" w:rsidRDefault="00AA5147" w:rsidP="00AA5147">
      <w:pPr>
        <w:pStyle w:val="ConsPlusNonformat"/>
        <w:jc w:val="center"/>
        <w:rPr>
          <w:rFonts w:ascii="Times New Roman" w:hAnsi="Times New Roman" w:cs="Times New Roman"/>
          <w:b/>
          <w:sz w:val="24"/>
          <w:szCs w:val="24"/>
        </w:rPr>
      </w:pPr>
      <w:r w:rsidRPr="00AA5147">
        <w:rPr>
          <w:rFonts w:ascii="Times New Roman" w:hAnsi="Times New Roman" w:cs="Times New Roman"/>
          <w:b/>
          <w:sz w:val="24"/>
          <w:szCs w:val="24"/>
        </w:rPr>
        <w:t>6. Иные условия Договора</w:t>
      </w:r>
    </w:p>
    <w:p w:rsidR="0017492C" w:rsidRPr="00AA5147" w:rsidRDefault="0017492C" w:rsidP="00AA5147">
      <w:pPr>
        <w:pStyle w:val="ConsPlusNonformat"/>
        <w:jc w:val="center"/>
        <w:rPr>
          <w:rFonts w:ascii="Times New Roman" w:hAnsi="Times New Roman" w:cs="Times New Roman"/>
          <w:b/>
          <w:sz w:val="24"/>
          <w:szCs w:val="24"/>
        </w:rPr>
      </w:pP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6.1. Настоящий Договор дейс</w:t>
      </w:r>
      <w:r>
        <w:rPr>
          <w:rFonts w:ascii="Times New Roman" w:hAnsi="Times New Roman" w:cs="Times New Roman"/>
          <w:sz w:val="24"/>
          <w:szCs w:val="24"/>
        </w:rPr>
        <w:t>твует с "___"_____________</w:t>
      </w:r>
      <w:r w:rsidRPr="008E6E11">
        <w:rPr>
          <w:rFonts w:ascii="Times New Roman" w:hAnsi="Times New Roman" w:cs="Times New Roman"/>
          <w:sz w:val="24"/>
          <w:szCs w:val="24"/>
        </w:rPr>
        <w:t>г.</w:t>
      </w:r>
      <w:r>
        <w:rPr>
          <w:rFonts w:ascii="Times New Roman" w:hAnsi="Times New Roman" w:cs="Times New Roman"/>
          <w:sz w:val="24"/>
          <w:szCs w:val="24"/>
        </w:rPr>
        <w:t xml:space="preserve"> </w:t>
      </w:r>
      <w:r w:rsidRPr="008E6E11">
        <w:rPr>
          <w:rFonts w:ascii="Times New Roman" w:hAnsi="Times New Roman" w:cs="Times New Roman"/>
          <w:sz w:val="24"/>
          <w:szCs w:val="24"/>
        </w:rPr>
        <w:t xml:space="preserve"> </w:t>
      </w:r>
      <w:r>
        <w:rPr>
          <w:rFonts w:ascii="Times New Roman" w:hAnsi="Times New Roman" w:cs="Times New Roman"/>
          <w:sz w:val="24"/>
          <w:szCs w:val="24"/>
        </w:rPr>
        <w:t>по "___"______________</w:t>
      </w:r>
      <w:r w:rsidRPr="008E6E11">
        <w:rPr>
          <w:rFonts w:ascii="Times New Roman" w:hAnsi="Times New Roman" w:cs="Times New Roman"/>
          <w:sz w:val="24"/>
          <w:szCs w:val="24"/>
        </w:rPr>
        <w:t xml:space="preserve"> г.</w:t>
      </w:r>
      <w:r w:rsidRPr="00F436DD">
        <w:rPr>
          <w:rFonts w:ascii="Times New Roman" w:hAnsi="Times New Roman" w:cs="Times New Roman"/>
          <w:sz w:val="24"/>
          <w:szCs w:val="24"/>
        </w:rPr>
        <w:t xml:space="preserve"> </w:t>
      </w:r>
      <w:r w:rsidRPr="008E6E11">
        <w:rPr>
          <w:rFonts w:ascii="Times New Roman" w:hAnsi="Times New Roman" w:cs="Times New Roman"/>
          <w:sz w:val="24"/>
          <w:szCs w:val="24"/>
        </w:rPr>
        <w:t>(общий срок действия договора  не может превышать пяти лет)</w:t>
      </w:r>
      <w:r>
        <w:rPr>
          <w:rFonts w:ascii="Times New Roman" w:hAnsi="Times New Roman" w:cs="Times New Roman"/>
          <w:sz w:val="24"/>
          <w:szCs w:val="24"/>
        </w:rPr>
        <w:t>.</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6.2. Настоящий  Договор  в течение 7 дней с момента подписания</w:t>
      </w:r>
      <w:r>
        <w:rPr>
          <w:rFonts w:ascii="Times New Roman" w:hAnsi="Times New Roman" w:cs="Times New Roman"/>
          <w:sz w:val="24"/>
          <w:szCs w:val="24"/>
        </w:rPr>
        <w:t xml:space="preserve"> </w:t>
      </w:r>
      <w:r w:rsidRPr="008E6E11">
        <w:rPr>
          <w:rFonts w:ascii="Times New Roman" w:hAnsi="Times New Roman" w:cs="Times New Roman"/>
          <w:sz w:val="24"/>
          <w:szCs w:val="24"/>
        </w:rPr>
        <w:t xml:space="preserve">его  Сторонами должен  быть представлен в </w:t>
      </w:r>
      <w:r>
        <w:rPr>
          <w:rFonts w:ascii="Times New Roman" w:hAnsi="Times New Roman" w:cs="Times New Roman"/>
          <w:sz w:val="24"/>
          <w:szCs w:val="24"/>
        </w:rPr>
        <w:t xml:space="preserve">отдел имущества </w:t>
      </w:r>
      <w:r w:rsidRPr="008E6E11">
        <w:rPr>
          <w:rFonts w:ascii="Times New Roman" w:hAnsi="Times New Roman" w:cs="Times New Roman"/>
          <w:sz w:val="24"/>
          <w:szCs w:val="24"/>
        </w:rPr>
        <w:t>для согласования.</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6.3. В части,  не предусмотренной настоящим Договором, Стороны</w:t>
      </w:r>
      <w:r>
        <w:rPr>
          <w:rFonts w:ascii="Times New Roman" w:hAnsi="Times New Roman" w:cs="Times New Roman"/>
          <w:sz w:val="24"/>
          <w:szCs w:val="24"/>
        </w:rPr>
        <w:t xml:space="preserve"> </w:t>
      </w:r>
      <w:r w:rsidRPr="008E6E11">
        <w:rPr>
          <w:rFonts w:ascii="Times New Roman" w:hAnsi="Times New Roman" w:cs="Times New Roman"/>
          <w:sz w:val="24"/>
          <w:szCs w:val="24"/>
        </w:rPr>
        <w:t>руководствуются  законами,  иными  нормативными правовыми актами и</w:t>
      </w:r>
      <w:r>
        <w:rPr>
          <w:rFonts w:ascii="Times New Roman" w:hAnsi="Times New Roman" w:cs="Times New Roman"/>
          <w:sz w:val="24"/>
          <w:szCs w:val="24"/>
        </w:rPr>
        <w:t xml:space="preserve"> </w:t>
      </w:r>
      <w:r w:rsidRPr="008E6E11">
        <w:rPr>
          <w:rFonts w:ascii="Times New Roman" w:hAnsi="Times New Roman" w:cs="Times New Roman"/>
          <w:sz w:val="24"/>
          <w:szCs w:val="24"/>
        </w:rPr>
        <w:t>уставом предприятия.</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6.4. Споры,  возникающие  с  исполнением  настоящего Договора,</w:t>
      </w:r>
      <w:r>
        <w:rPr>
          <w:rFonts w:ascii="Times New Roman" w:hAnsi="Times New Roman" w:cs="Times New Roman"/>
          <w:sz w:val="24"/>
          <w:szCs w:val="24"/>
        </w:rPr>
        <w:t xml:space="preserve"> </w:t>
      </w:r>
      <w:r w:rsidRPr="008E6E11">
        <w:rPr>
          <w:rFonts w:ascii="Times New Roman" w:hAnsi="Times New Roman" w:cs="Times New Roman"/>
          <w:sz w:val="24"/>
          <w:szCs w:val="24"/>
        </w:rPr>
        <w:t>разрешаются по соглашению Сторон,  а  при невозможности достижения</w:t>
      </w:r>
      <w:r>
        <w:rPr>
          <w:rFonts w:ascii="Times New Roman" w:hAnsi="Times New Roman" w:cs="Times New Roman"/>
          <w:sz w:val="24"/>
          <w:szCs w:val="24"/>
        </w:rPr>
        <w:t xml:space="preserve"> </w:t>
      </w:r>
      <w:r w:rsidRPr="008E6E11">
        <w:rPr>
          <w:rFonts w:ascii="Times New Roman" w:hAnsi="Times New Roman" w:cs="Times New Roman"/>
          <w:sz w:val="24"/>
          <w:szCs w:val="24"/>
        </w:rPr>
        <w:t>соглашения - в судебном порядке.</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6.5. Договор составлен в </w:t>
      </w:r>
      <w:r>
        <w:rPr>
          <w:rFonts w:ascii="Times New Roman" w:hAnsi="Times New Roman" w:cs="Times New Roman"/>
          <w:sz w:val="24"/>
          <w:szCs w:val="24"/>
        </w:rPr>
        <w:t xml:space="preserve">двух </w:t>
      </w:r>
      <w:r w:rsidRPr="008E6E11">
        <w:rPr>
          <w:rFonts w:ascii="Times New Roman" w:hAnsi="Times New Roman" w:cs="Times New Roman"/>
          <w:sz w:val="24"/>
          <w:szCs w:val="24"/>
        </w:rPr>
        <w:t>экземплярах,  имеющих одинаковую</w:t>
      </w:r>
      <w:r>
        <w:rPr>
          <w:rFonts w:ascii="Times New Roman" w:hAnsi="Times New Roman" w:cs="Times New Roman"/>
          <w:sz w:val="24"/>
          <w:szCs w:val="24"/>
        </w:rPr>
        <w:t xml:space="preserve"> </w:t>
      </w:r>
      <w:r w:rsidRPr="008E6E11">
        <w:rPr>
          <w:rFonts w:ascii="Times New Roman" w:hAnsi="Times New Roman" w:cs="Times New Roman"/>
          <w:sz w:val="24"/>
          <w:szCs w:val="24"/>
        </w:rPr>
        <w:t xml:space="preserve">юридическую силу,  которые хранятся: 1 экземпляр - в </w:t>
      </w:r>
      <w:r>
        <w:rPr>
          <w:rFonts w:ascii="Times New Roman" w:hAnsi="Times New Roman" w:cs="Times New Roman"/>
          <w:sz w:val="24"/>
          <w:szCs w:val="24"/>
        </w:rPr>
        <w:t xml:space="preserve">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w:t>
      </w:r>
      <w:r>
        <w:rPr>
          <w:rFonts w:ascii="Times New Roman" w:hAnsi="Times New Roman" w:cs="Times New Roman"/>
          <w:sz w:val="24"/>
          <w:szCs w:val="24"/>
        </w:rPr>
        <w:t xml:space="preserve"> 1 экземпляр - у Руководителя. </w:t>
      </w:r>
      <w:r w:rsidRPr="008E6E11">
        <w:rPr>
          <w:rFonts w:ascii="Times New Roman" w:hAnsi="Times New Roman" w:cs="Times New Roman"/>
          <w:sz w:val="24"/>
          <w:szCs w:val="24"/>
        </w:rPr>
        <w:t xml:space="preserve"> </w:t>
      </w:r>
    </w:p>
    <w:p w:rsidR="00AA5147" w:rsidRPr="008E6E11" w:rsidRDefault="00AA5147" w:rsidP="00AA5147">
      <w:pPr>
        <w:pStyle w:val="ConsPlusNonformat"/>
        <w:jc w:val="both"/>
        <w:rPr>
          <w:rFonts w:ascii="Times New Roman" w:hAnsi="Times New Roman" w:cs="Times New Roman"/>
          <w:sz w:val="24"/>
          <w:szCs w:val="24"/>
        </w:rPr>
      </w:pPr>
    </w:p>
    <w:p w:rsidR="0017492C" w:rsidRDefault="0017492C" w:rsidP="00AA5147">
      <w:pPr>
        <w:pStyle w:val="ConsPlusNonformat"/>
        <w:jc w:val="center"/>
        <w:rPr>
          <w:rFonts w:ascii="Times New Roman" w:hAnsi="Times New Roman" w:cs="Times New Roman"/>
          <w:b/>
          <w:sz w:val="24"/>
          <w:szCs w:val="24"/>
        </w:rPr>
      </w:pPr>
    </w:p>
    <w:p w:rsidR="0017492C" w:rsidRDefault="0017492C" w:rsidP="00AA5147">
      <w:pPr>
        <w:pStyle w:val="ConsPlusNonformat"/>
        <w:jc w:val="center"/>
        <w:rPr>
          <w:rFonts w:ascii="Times New Roman" w:hAnsi="Times New Roman" w:cs="Times New Roman"/>
          <w:b/>
          <w:sz w:val="24"/>
          <w:szCs w:val="24"/>
        </w:rPr>
      </w:pPr>
    </w:p>
    <w:p w:rsidR="0017492C" w:rsidRDefault="0017492C" w:rsidP="00AA5147">
      <w:pPr>
        <w:pStyle w:val="ConsPlusNonformat"/>
        <w:jc w:val="center"/>
        <w:rPr>
          <w:rFonts w:ascii="Times New Roman" w:hAnsi="Times New Roman" w:cs="Times New Roman"/>
          <w:b/>
          <w:sz w:val="24"/>
          <w:szCs w:val="24"/>
        </w:rPr>
      </w:pPr>
    </w:p>
    <w:p w:rsidR="0017492C" w:rsidRDefault="0017492C" w:rsidP="00AA5147">
      <w:pPr>
        <w:pStyle w:val="ConsPlusNonformat"/>
        <w:jc w:val="center"/>
        <w:rPr>
          <w:rFonts w:ascii="Times New Roman" w:hAnsi="Times New Roman" w:cs="Times New Roman"/>
          <w:b/>
          <w:sz w:val="24"/>
          <w:szCs w:val="24"/>
        </w:rPr>
      </w:pPr>
    </w:p>
    <w:p w:rsidR="00AA5147" w:rsidRPr="00AA5147" w:rsidRDefault="00AA5147" w:rsidP="00AA5147">
      <w:pPr>
        <w:pStyle w:val="ConsPlusNonformat"/>
        <w:jc w:val="center"/>
        <w:rPr>
          <w:rFonts w:ascii="Times New Roman" w:hAnsi="Times New Roman" w:cs="Times New Roman"/>
          <w:b/>
          <w:sz w:val="24"/>
          <w:szCs w:val="24"/>
        </w:rPr>
      </w:pPr>
      <w:r w:rsidRPr="00AA5147">
        <w:rPr>
          <w:rFonts w:ascii="Times New Roman" w:hAnsi="Times New Roman" w:cs="Times New Roman"/>
          <w:b/>
          <w:sz w:val="24"/>
          <w:szCs w:val="24"/>
        </w:rPr>
        <w:t>7. Адреса Сторон и другие сведения</w:t>
      </w:r>
    </w:p>
    <w:p w:rsidR="00AA5147" w:rsidRPr="008E6E11" w:rsidRDefault="00AA5147" w:rsidP="00AA5147">
      <w:pPr>
        <w:pStyle w:val="ConsPlusNonformat"/>
        <w:jc w:val="both"/>
        <w:rPr>
          <w:rFonts w:ascii="Times New Roman" w:hAnsi="Times New Roman" w:cs="Times New Roman"/>
          <w:sz w:val="24"/>
          <w:szCs w:val="24"/>
        </w:rPr>
      </w:pP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Юридический адрес:</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Руководитель:</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Директор (генеральный        директор)        </w:t>
      </w:r>
      <w:r w:rsidR="0061525D">
        <w:rPr>
          <w:rFonts w:ascii="Times New Roman" w:hAnsi="Times New Roman" w:cs="Times New Roman"/>
          <w:sz w:val="24"/>
          <w:szCs w:val="24"/>
        </w:rPr>
        <w:t>муниципального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sidR="001F4786">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 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(полное наименование предприятия)</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(фамилия, имя, отчество)</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Паспорт: серия ____ N ___________, выдан 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Домашний адрес:___________________________________________________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Телефоны: служебный __________________ домашний 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ИНН N _________________,  страховое свидетельство государственного</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пенсионного страхования N __________________.</w:t>
      </w:r>
    </w:p>
    <w:p w:rsidR="00AA5147" w:rsidRPr="008E6E11" w:rsidRDefault="00AA5147" w:rsidP="00AA5147">
      <w:pPr>
        <w:pStyle w:val="ConsPlusNonformat"/>
        <w:jc w:val="both"/>
        <w:rPr>
          <w:rFonts w:ascii="Times New Roman" w:hAnsi="Times New Roman" w:cs="Times New Roman"/>
          <w:sz w:val="24"/>
          <w:szCs w:val="24"/>
        </w:rPr>
      </w:pPr>
    </w:p>
    <w:p w:rsidR="00AA5147"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Договор подписан:</w:t>
      </w:r>
    </w:p>
    <w:tbl>
      <w:tblPr>
        <w:tblW w:w="0" w:type="auto"/>
        <w:tblLook w:val="01E0" w:firstRow="1" w:lastRow="1" w:firstColumn="1" w:lastColumn="1" w:noHBand="0" w:noVBand="0"/>
      </w:tblPr>
      <w:tblGrid>
        <w:gridCol w:w="4710"/>
        <w:gridCol w:w="4644"/>
      </w:tblGrid>
      <w:tr w:rsidR="00AA5147" w:rsidTr="00AA5147">
        <w:trPr>
          <w:trHeight w:val="2228"/>
        </w:trPr>
        <w:tc>
          <w:tcPr>
            <w:tcW w:w="4785" w:type="dxa"/>
          </w:tcPr>
          <w:p w:rsidR="00AA5147" w:rsidRPr="00254944" w:rsidRDefault="00AA5147" w:rsidP="00AA5147">
            <w:pPr>
              <w:pStyle w:val="ConsPlusNonformat"/>
              <w:jc w:val="both"/>
              <w:rPr>
                <w:rFonts w:ascii="Times New Roman" w:hAnsi="Times New Roman" w:cs="Times New Roman"/>
                <w:sz w:val="24"/>
                <w:szCs w:val="24"/>
              </w:rPr>
            </w:pPr>
            <w:r w:rsidRPr="00254944">
              <w:rPr>
                <w:rFonts w:ascii="Times New Roman" w:hAnsi="Times New Roman" w:cs="Times New Roman"/>
                <w:sz w:val="24"/>
                <w:szCs w:val="24"/>
              </w:rPr>
              <w:t xml:space="preserve">От администрации </w:t>
            </w:r>
            <w:r w:rsidR="0061525D">
              <w:rPr>
                <w:rFonts w:ascii="Times New Roman" w:hAnsi="Times New Roman" w:cs="Times New Roman"/>
                <w:sz w:val="24"/>
                <w:szCs w:val="24"/>
              </w:rPr>
              <w:t>Красночетайского</w:t>
            </w:r>
            <w:r w:rsidRPr="00254944">
              <w:rPr>
                <w:rFonts w:ascii="Times New Roman" w:hAnsi="Times New Roman" w:cs="Times New Roman"/>
                <w:sz w:val="24"/>
                <w:szCs w:val="24"/>
              </w:rPr>
              <w:t xml:space="preserve"> района</w:t>
            </w:r>
          </w:p>
          <w:p w:rsidR="00AA5147" w:rsidRPr="00254944" w:rsidRDefault="00AA5147" w:rsidP="00AA5147">
            <w:pPr>
              <w:pStyle w:val="ConsPlusNonformat"/>
              <w:jc w:val="both"/>
              <w:rPr>
                <w:rFonts w:ascii="Times New Roman" w:hAnsi="Times New Roman" w:cs="Times New Roman"/>
                <w:sz w:val="24"/>
                <w:szCs w:val="24"/>
              </w:rPr>
            </w:pPr>
            <w:r w:rsidRPr="00254944">
              <w:rPr>
                <w:rFonts w:ascii="Times New Roman" w:hAnsi="Times New Roman" w:cs="Times New Roman"/>
                <w:sz w:val="24"/>
                <w:szCs w:val="24"/>
              </w:rPr>
              <w:t xml:space="preserve">Чувашской Республики </w:t>
            </w:r>
          </w:p>
          <w:p w:rsidR="00AA5147" w:rsidRPr="00254944" w:rsidRDefault="00AA5147" w:rsidP="00AA5147">
            <w:pPr>
              <w:pStyle w:val="ConsPlusNonformat"/>
              <w:jc w:val="both"/>
              <w:rPr>
                <w:rFonts w:ascii="Times New Roman" w:hAnsi="Times New Roman" w:cs="Times New Roman"/>
                <w:sz w:val="24"/>
                <w:szCs w:val="24"/>
              </w:rPr>
            </w:pPr>
            <w:r w:rsidRPr="00254944">
              <w:rPr>
                <w:rFonts w:ascii="Times New Roman" w:hAnsi="Times New Roman" w:cs="Times New Roman"/>
                <w:sz w:val="24"/>
                <w:szCs w:val="24"/>
              </w:rPr>
              <w:t xml:space="preserve">Глава администрации </w:t>
            </w:r>
            <w:r w:rsidR="0061525D">
              <w:rPr>
                <w:rFonts w:ascii="Times New Roman" w:hAnsi="Times New Roman" w:cs="Times New Roman"/>
                <w:sz w:val="24"/>
                <w:szCs w:val="24"/>
              </w:rPr>
              <w:t>Красночетайского</w:t>
            </w:r>
            <w:r w:rsidRPr="00254944">
              <w:rPr>
                <w:rFonts w:ascii="Times New Roman" w:hAnsi="Times New Roman" w:cs="Times New Roman"/>
                <w:sz w:val="24"/>
                <w:szCs w:val="24"/>
              </w:rPr>
              <w:t xml:space="preserve"> района_______________________ (Ф.И.О.)           </w:t>
            </w:r>
          </w:p>
          <w:p w:rsidR="00AA5147" w:rsidRPr="00254944" w:rsidRDefault="00AA5147" w:rsidP="00AA5147">
            <w:pPr>
              <w:pStyle w:val="ConsPlusNonformat"/>
              <w:spacing w:after="200" w:line="276" w:lineRule="auto"/>
              <w:jc w:val="both"/>
              <w:rPr>
                <w:rFonts w:ascii="Times New Roman" w:hAnsi="Times New Roman" w:cs="Times New Roman"/>
                <w:sz w:val="24"/>
                <w:szCs w:val="24"/>
              </w:rPr>
            </w:pPr>
            <w:r w:rsidRPr="00254944">
              <w:rPr>
                <w:rFonts w:ascii="Times New Roman" w:hAnsi="Times New Roman" w:cs="Times New Roman"/>
                <w:sz w:val="24"/>
                <w:szCs w:val="24"/>
              </w:rPr>
              <w:t xml:space="preserve">        (подпись) дата (число, месяц, год)                  </w:t>
            </w:r>
          </w:p>
        </w:tc>
        <w:tc>
          <w:tcPr>
            <w:tcW w:w="4785" w:type="dxa"/>
          </w:tcPr>
          <w:p w:rsidR="00AA5147" w:rsidRPr="00254944" w:rsidRDefault="00AA5147" w:rsidP="00AA5147">
            <w:pPr>
              <w:pStyle w:val="ConsPlusNonformat"/>
              <w:jc w:val="both"/>
              <w:rPr>
                <w:rFonts w:ascii="Times New Roman" w:hAnsi="Times New Roman" w:cs="Times New Roman"/>
                <w:sz w:val="24"/>
                <w:szCs w:val="24"/>
              </w:rPr>
            </w:pPr>
            <w:r w:rsidRPr="00254944">
              <w:rPr>
                <w:rFonts w:ascii="Times New Roman" w:hAnsi="Times New Roman" w:cs="Times New Roman"/>
                <w:sz w:val="24"/>
                <w:szCs w:val="24"/>
              </w:rPr>
              <w:t xml:space="preserve">Руководитель: </w:t>
            </w:r>
          </w:p>
          <w:p w:rsidR="00AA5147" w:rsidRPr="00254944" w:rsidRDefault="00AA5147" w:rsidP="00AA5147">
            <w:pPr>
              <w:pStyle w:val="ConsPlusNonformat"/>
              <w:jc w:val="both"/>
              <w:rPr>
                <w:rFonts w:ascii="Times New Roman" w:hAnsi="Times New Roman" w:cs="Times New Roman"/>
                <w:sz w:val="24"/>
                <w:szCs w:val="24"/>
              </w:rPr>
            </w:pPr>
            <w:r w:rsidRPr="00254944">
              <w:rPr>
                <w:rFonts w:ascii="Times New Roman" w:hAnsi="Times New Roman" w:cs="Times New Roman"/>
                <w:sz w:val="24"/>
                <w:szCs w:val="24"/>
              </w:rPr>
              <w:t xml:space="preserve">_____________________    Директор  ) </w:t>
            </w:r>
            <w:r w:rsidR="0061525D">
              <w:rPr>
                <w:rFonts w:ascii="Times New Roman" w:hAnsi="Times New Roman" w:cs="Times New Roman"/>
                <w:sz w:val="24"/>
                <w:szCs w:val="24"/>
              </w:rPr>
              <w:t>муниципального предприятия</w:t>
            </w:r>
            <w:r w:rsidRPr="00254944">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sidRPr="00254944">
              <w:rPr>
                <w:rFonts w:ascii="Times New Roman" w:hAnsi="Times New Roman" w:cs="Times New Roman"/>
                <w:sz w:val="24"/>
                <w:szCs w:val="24"/>
              </w:rPr>
              <w:t xml:space="preserve"> района Чувашской Республики дата (число, месяц, год)</w:t>
            </w:r>
          </w:p>
          <w:p w:rsidR="00AA5147" w:rsidRPr="00254944" w:rsidRDefault="00AA5147" w:rsidP="00AA5147">
            <w:pPr>
              <w:pStyle w:val="ConsPlusNonformat"/>
              <w:spacing w:after="200" w:line="276" w:lineRule="auto"/>
              <w:jc w:val="both"/>
              <w:rPr>
                <w:rFonts w:ascii="Times New Roman" w:hAnsi="Times New Roman" w:cs="Times New Roman"/>
                <w:sz w:val="24"/>
                <w:szCs w:val="24"/>
              </w:rPr>
            </w:pPr>
          </w:p>
        </w:tc>
      </w:tr>
    </w:tbl>
    <w:p w:rsidR="00AA5147"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5147" w:rsidRPr="008E6E11" w:rsidRDefault="00AA5147" w:rsidP="00AA5147">
      <w:pPr>
        <w:pStyle w:val="ConsPlusNonformat"/>
        <w:jc w:val="both"/>
        <w:rPr>
          <w:rFonts w:ascii="Times New Roman" w:hAnsi="Times New Roman" w:cs="Times New Roman"/>
          <w:sz w:val="24"/>
          <w:szCs w:val="24"/>
        </w:rPr>
      </w:pP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СОГЛАСОВАН</w:t>
      </w:r>
    </w:p>
    <w:p w:rsidR="00AA5147" w:rsidRPr="008E6E11" w:rsidRDefault="00AA5147" w:rsidP="00AA5147">
      <w:pPr>
        <w:pStyle w:val="ConsPlusNonformat"/>
        <w:jc w:val="both"/>
        <w:rPr>
          <w:rFonts w:ascii="Times New Roman" w:hAnsi="Times New Roman" w:cs="Times New Roman"/>
          <w:sz w:val="24"/>
          <w:szCs w:val="24"/>
        </w:rPr>
      </w:pPr>
      <w:r>
        <w:rPr>
          <w:rFonts w:ascii="Times New Roman" w:hAnsi="Times New Roman" w:cs="Times New Roman"/>
          <w:sz w:val="24"/>
          <w:szCs w:val="24"/>
        </w:rPr>
        <w:t>Отделом имущественных и земельных отношений</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(Ф.И.О., должность)</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     дата (число, месяц, год)</w:t>
      </w:r>
    </w:p>
    <w:p w:rsidR="00AA5147" w:rsidRPr="008E6E11" w:rsidRDefault="00AA5147" w:rsidP="00AA5147">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_____________________________________</w:t>
      </w:r>
    </w:p>
    <w:p w:rsidR="00AA5147" w:rsidRDefault="00AA5147" w:rsidP="00AA5147">
      <w:pPr>
        <w:pStyle w:val="ConsPlusNonformat"/>
        <w:jc w:val="both"/>
      </w:pPr>
      <w:r w:rsidRPr="00442B16">
        <w:rPr>
          <w:rFonts w:ascii="Times New Roman" w:hAnsi="Times New Roman" w:cs="Times New Roman"/>
        </w:rPr>
        <w:t xml:space="preserve">            (подпись)              М.П.</w:t>
      </w:r>
      <w:r>
        <w:t xml:space="preserve">                           </w:t>
      </w:r>
    </w:p>
    <w:p w:rsidR="00AA5147" w:rsidRDefault="00AA5147" w:rsidP="00AA5147">
      <w:pPr>
        <w:pStyle w:val="ConsPlusNonformat"/>
        <w:jc w:val="right"/>
        <w:rPr>
          <w:rFonts w:ascii="Times New Roman" w:hAnsi="Times New Roman" w:cs="Times New Roman"/>
          <w:sz w:val="24"/>
          <w:szCs w:val="24"/>
        </w:rPr>
      </w:pPr>
    </w:p>
    <w:p w:rsidR="00AA5147" w:rsidRDefault="00AA5147" w:rsidP="00AA5147">
      <w:pPr>
        <w:pStyle w:val="ConsPlusNonformat"/>
        <w:jc w:val="right"/>
        <w:rPr>
          <w:rFonts w:ascii="Times New Roman" w:hAnsi="Times New Roman" w:cs="Times New Roman"/>
          <w:sz w:val="24"/>
          <w:szCs w:val="24"/>
        </w:rPr>
      </w:pPr>
    </w:p>
    <w:p w:rsidR="00AA5147" w:rsidRDefault="00AA5147" w:rsidP="00AA5147">
      <w:pPr>
        <w:pStyle w:val="ConsPlusNonformat"/>
        <w:jc w:val="right"/>
        <w:rPr>
          <w:rFonts w:ascii="Times New Roman" w:hAnsi="Times New Roman" w:cs="Times New Roman"/>
          <w:sz w:val="24"/>
          <w:szCs w:val="24"/>
        </w:rPr>
      </w:pPr>
    </w:p>
    <w:p w:rsidR="00AA5147" w:rsidRDefault="00AA5147" w:rsidP="00AA5147">
      <w:pPr>
        <w:pStyle w:val="ConsPlusNonformat"/>
        <w:jc w:val="right"/>
        <w:rPr>
          <w:rFonts w:ascii="Times New Roman" w:hAnsi="Times New Roman" w:cs="Times New Roman"/>
          <w:sz w:val="24"/>
          <w:szCs w:val="24"/>
        </w:rPr>
      </w:pPr>
    </w:p>
    <w:p w:rsidR="00AA5147" w:rsidRDefault="00AA5147" w:rsidP="00AA5147">
      <w:pPr>
        <w:pStyle w:val="ConsPlusNonformat"/>
        <w:jc w:val="right"/>
        <w:rPr>
          <w:rFonts w:ascii="Times New Roman" w:hAnsi="Times New Roman" w:cs="Times New Roman"/>
          <w:sz w:val="24"/>
          <w:szCs w:val="24"/>
        </w:rPr>
      </w:pPr>
    </w:p>
    <w:p w:rsidR="00AA5147" w:rsidRDefault="00AA5147" w:rsidP="00AA5147">
      <w:pPr>
        <w:pStyle w:val="ConsPlusNonformat"/>
        <w:jc w:val="right"/>
        <w:rPr>
          <w:rFonts w:ascii="Times New Roman" w:hAnsi="Times New Roman" w:cs="Times New Roman"/>
          <w:sz w:val="24"/>
          <w:szCs w:val="24"/>
        </w:rPr>
      </w:pPr>
    </w:p>
    <w:p w:rsidR="0017492C" w:rsidRDefault="0017492C" w:rsidP="00AA5147">
      <w:pPr>
        <w:pStyle w:val="ConsPlusNonformat"/>
        <w:jc w:val="right"/>
        <w:rPr>
          <w:rFonts w:ascii="Times New Roman" w:hAnsi="Times New Roman" w:cs="Times New Roman"/>
          <w:sz w:val="24"/>
          <w:szCs w:val="24"/>
        </w:rPr>
      </w:pPr>
    </w:p>
    <w:p w:rsidR="001F589C" w:rsidRDefault="001F589C" w:rsidP="00AA5147">
      <w:pPr>
        <w:pStyle w:val="ConsPlusNonformat"/>
        <w:jc w:val="right"/>
        <w:rPr>
          <w:rFonts w:ascii="Times New Roman" w:hAnsi="Times New Roman" w:cs="Times New Roman"/>
          <w:sz w:val="24"/>
          <w:szCs w:val="24"/>
        </w:rPr>
      </w:pPr>
    </w:p>
    <w:p w:rsidR="004F7224" w:rsidRDefault="004F7224" w:rsidP="00AA5147">
      <w:pPr>
        <w:pStyle w:val="ConsPlusNonformat"/>
        <w:jc w:val="right"/>
        <w:rPr>
          <w:rFonts w:ascii="Times New Roman" w:hAnsi="Times New Roman" w:cs="Times New Roman"/>
          <w:sz w:val="24"/>
          <w:szCs w:val="24"/>
        </w:rPr>
      </w:pPr>
    </w:p>
    <w:p w:rsidR="0017492C" w:rsidRDefault="0017492C" w:rsidP="00AA5147">
      <w:pPr>
        <w:pStyle w:val="ConsPlusNonformat"/>
        <w:jc w:val="right"/>
        <w:rPr>
          <w:rFonts w:ascii="Times New Roman" w:hAnsi="Times New Roman" w:cs="Times New Roman"/>
          <w:sz w:val="24"/>
          <w:szCs w:val="24"/>
        </w:rPr>
      </w:pPr>
    </w:p>
    <w:p w:rsidR="00AA5147" w:rsidRPr="008E6E11" w:rsidRDefault="00AA5147" w:rsidP="00AA5147">
      <w:pPr>
        <w:pStyle w:val="ConsPlusNonformat"/>
        <w:jc w:val="right"/>
        <w:rPr>
          <w:rFonts w:ascii="Times New Roman" w:hAnsi="Times New Roman" w:cs="Times New Roman"/>
          <w:sz w:val="24"/>
          <w:szCs w:val="24"/>
        </w:rPr>
      </w:pPr>
      <w:r w:rsidRPr="008E6E11">
        <w:rPr>
          <w:rFonts w:ascii="Times New Roman" w:hAnsi="Times New Roman" w:cs="Times New Roman"/>
          <w:sz w:val="24"/>
          <w:szCs w:val="24"/>
        </w:rPr>
        <w:lastRenderedPageBreak/>
        <w:t>Приложение</w:t>
      </w:r>
      <w:r w:rsidR="00A16069">
        <w:rPr>
          <w:rFonts w:ascii="Times New Roman" w:hAnsi="Times New Roman" w:cs="Times New Roman"/>
          <w:sz w:val="24"/>
          <w:szCs w:val="24"/>
        </w:rPr>
        <w:t xml:space="preserve"> №1</w:t>
      </w:r>
    </w:p>
    <w:p w:rsidR="00AA5147" w:rsidRPr="008E6E11" w:rsidRDefault="00AA5147" w:rsidP="00AA5147">
      <w:pPr>
        <w:pStyle w:val="ConsPlusNormal"/>
        <w:jc w:val="right"/>
        <w:rPr>
          <w:rFonts w:ascii="Times New Roman" w:hAnsi="Times New Roman" w:cs="Times New Roman"/>
          <w:sz w:val="24"/>
          <w:szCs w:val="24"/>
        </w:rPr>
      </w:pPr>
      <w:r w:rsidRPr="008E6E11">
        <w:rPr>
          <w:rFonts w:ascii="Times New Roman" w:hAnsi="Times New Roman" w:cs="Times New Roman"/>
          <w:sz w:val="24"/>
          <w:szCs w:val="24"/>
        </w:rPr>
        <w:t>к Примерной форме трудового договора</w:t>
      </w:r>
    </w:p>
    <w:p w:rsidR="00AA5147" w:rsidRDefault="00AA5147" w:rsidP="00AA5147">
      <w:pPr>
        <w:pStyle w:val="ConsPlusNormal"/>
        <w:jc w:val="right"/>
        <w:rPr>
          <w:rFonts w:ascii="Times New Roman" w:hAnsi="Times New Roman" w:cs="Times New Roman"/>
          <w:sz w:val="24"/>
          <w:szCs w:val="24"/>
        </w:rPr>
      </w:pPr>
      <w:r w:rsidRPr="008E6E11">
        <w:rPr>
          <w:rFonts w:ascii="Times New Roman" w:hAnsi="Times New Roman" w:cs="Times New Roman"/>
          <w:sz w:val="24"/>
          <w:szCs w:val="24"/>
        </w:rPr>
        <w:t xml:space="preserve">с руководителем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sidRPr="008E6E11">
        <w:rPr>
          <w:rFonts w:ascii="Times New Roman" w:hAnsi="Times New Roman" w:cs="Times New Roman"/>
          <w:sz w:val="24"/>
          <w:szCs w:val="24"/>
        </w:rPr>
        <w:t xml:space="preserve"> </w:t>
      </w:r>
    </w:p>
    <w:p w:rsidR="00AA5147" w:rsidRPr="008E6E11" w:rsidRDefault="0061525D" w:rsidP="00AA5147">
      <w:pPr>
        <w:pStyle w:val="ConsPlusNormal"/>
        <w:jc w:val="right"/>
        <w:rPr>
          <w:rFonts w:ascii="Times New Roman" w:hAnsi="Times New Roman" w:cs="Times New Roman"/>
          <w:sz w:val="24"/>
          <w:szCs w:val="24"/>
        </w:rPr>
      </w:pPr>
      <w:r>
        <w:rPr>
          <w:rFonts w:ascii="Times New Roman" w:hAnsi="Times New Roman" w:cs="Times New Roman"/>
          <w:sz w:val="24"/>
          <w:szCs w:val="24"/>
        </w:rPr>
        <w:t>Красночетайского</w:t>
      </w:r>
      <w:r w:rsidR="00AA5147">
        <w:rPr>
          <w:rFonts w:ascii="Times New Roman" w:hAnsi="Times New Roman" w:cs="Times New Roman"/>
          <w:sz w:val="24"/>
          <w:szCs w:val="24"/>
        </w:rPr>
        <w:t xml:space="preserve"> района </w:t>
      </w:r>
      <w:r w:rsidR="00AA5147" w:rsidRPr="008E6E11">
        <w:rPr>
          <w:rFonts w:ascii="Times New Roman" w:hAnsi="Times New Roman" w:cs="Times New Roman"/>
          <w:sz w:val="24"/>
          <w:szCs w:val="24"/>
        </w:rPr>
        <w:t>Чувашской Республики</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8E6E11" w:rsidRDefault="00AA5147" w:rsidP="00AA51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Величины показателей экономической эффективности деятельности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 </w:t>
      </w:r>
    </w:p>
    <w:p w:rsidR="00AA5147" w:rsidRPr="008E6E11" w:rsidRDefault="00AA5147" w:rsidP="00AA5147">
      <w:pPr>
        <w:pStyle w:val="ConsPlusNormal"/>
        <w:jc w:val="center"/>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3435"/>
        <w:gridCol w:w="1843"/>
        <w:gridCol w:w="1652"/>
        <w:gridCol w:w="1750"/>
      </w:tblGrid>
      <w:tr w:rsidR="0017492C" w:rsidRPr="008E6E11" w:rsidTr="00AB4A9D">
        <w:trPr>
          <w:trHeight w:val="1083"/>
        </w:trPr>
        <w:tc>
          <w:tcPr>
            <w:tcW w:w="676"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N п/п</w:t>
            </w:r>
          </w:p>
        </w:tc>
        <w:tc>
          <w:tcPr>
            <w:tcW w:w="3435"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Наименование показателя</w:t>
            </w:r>
          </w:p>
        </w:tc>
        <w:tc>
          <w:tcPr>
            <w:tcW w:w="1843"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Плановая величина показателя на ____ г.</w:t>
            </w:r>
          </w:p>
        </w:tc>
        <w:tc>
          <w:tcPr>
            <w:tcW w:w="1652"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Плановая величина показателя на ____ г.</w:t>
            </w:r>
          </w:p>
        </w:tc>
        <w:tc>
          <w:tcPr>
            <w:tcW w:w="1750"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Плановая величина показателя на ____ г.</w:t>
            </w:r>
          </w:p>
        </w:tc>
      </w:tr>
      <w:tr w:rsidR="0017492C" w:rsidRPr="008E6E11" w:rsidTr="00AB4A9D">
        <w:trPr>
          <w:trHeight w:val="323"/>
        </w:trPr>
        <w:tc>
          <w:tcPr>
            <w:tcW w:w="676"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1</w:t>
            </w:r>
          </w:p>
        </w:tc>
        <w:tc>
          <w:tcPr>
            <w:tcW w:w="3435"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2</w:t>
            </w:r>
          </w:p>
        </w:tc>
        <w:tc>
          <w:tcPr>
            <w:tcW w:w="1843"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3</w:t>
            </w:r>
          </w:p>
        </w:tc>
        <w:tc>
          <w:tcPr>
            <w:tcW w:w="1652"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4</w:t>
            </w:r>
          </w:p>
        </w:tc>
        <w:tc>
          <w:tcPr>
            <w:tcW w:w="1750"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5</w:t>
            </w:r>
          </w:p>
        </w:tc>
      </w:tr>
      <w:tr w:rsidR="0017492C" w:rsidRPr="008E6E11" w:rsidTr="00AB4A9D">
        <w:trPr>
          <w:trHeight w:val="1648"/>
        </w:trPr>
        <w:tc>
          <w:tcPr>
            <w:tcW w:w="676"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1.</w:t>
            </w:r>
          </w:p>
        </w:tc>
        <w:tc>
          <w:tcPr>
            <w:tcW w:w="3435" w:type="dxa"/>
          </w:tcPr>
          <w:p w:rsidR="0017492C" w:rsidRPr="008E6E11" w:rsidRDefault="0017492C" w:rsidP="00AA5147">
            <w:pPr>
              <w:pStyle w:val="ConsPlusNormal"/>
              <w:jc w:val="both"/>
              <w:rPr>
                <w:rFonts w:ascii="Times New Roman" w:hAnsi="Times New Roman" w:cs="Times New Roman"/>
                <w:sz w:val="24"/>
                <w:szCs w:val="24"/>
              </w:rPr>
            </w:pPr>
            <w:r w:rsidRPr="008E6E11">
              <w:rPr>
                <w:rFonts w:ascii="Times New Roman" w:hAnsi="Times New Roman" w:cs="Times New Roman"/>
                <w:sz w:val="24"/>
                <w:szCs w:val="24"/>
              </w:rPr>
              <w:t>Выручка (нетто) от продажи товаров, продукции, работ, услуг (за минусом налога на добавленную стоимость, акцизов и иных аналогичных обязательных платежей)</w:t>
            </w:r>
          </w:p>
        </w:tc>
        <w:tc>
          <w:tcPr>
            <w:tcW w:w="1843" w:type="dxa"/>
          </w:tcPr>
          <w:p w:rsidR="0017492C" w:rsidRPr="008E6E11" w:rsidRDefault="0017492C" w:rsidP="00AA5147">
            <w:pPr>
              <w:pStyle w:val="ConsPlusNormal"/>
              <w:jc w:val="both"/>
              <w:rPr>
                <w:rFonts w:ascii="Times New Roman" w:hAnsi="Times New Roman" w:cs="Times New Roman"/>
                <w:sz w:val="24"/>
                <w:szCs w:val="24"/>
              </w:rPr>
            </w:pPr>
          </w:p>
        </w:tc>
        <w:tc>
          <w:tcPr>
            <w:tcW w:w="1652" w:type="dxa"/>
          </w:tcPr>
          <w:p w:rsidR="0017492C" w:rsidRPr="008E6E11" w:rsidRDefault="0017492C" w:rsidP="00AA5147">
            <w:pPr>
              <w:pStyle w:val="ConsPlusNormal"/>
              <w:jc w:val="both"/>
              <w:rPr>
                <w:rFonts w:ascii="Times New Roman" w:hAnsi="Times New Roman" w:cs="Times New Roman"/>
                <w:sz w:val="24"/>
                <w:szCs w:val="24"/>
              </w:rPr>
            </w:pPr>
          </w:p>
        </w:tc>
        <w:tc>
          <w:tcPr>
            <w:tcW w:w="1750" w:type="dxa"/>
          </w:tcPr>
          <w:p w:rsidR="0017492C" w:rsidRPr="008E6E11" w:rsidRDefault="0017492C" w:rsidP="00AA5147">
            <w:pPr>
              <w:pStyle w:val="ConsPlusNormal"/>
              <w:jc w:val="both"/>
              <w:rPr>
                <w:rFonts w:ascii="Times New Roman" w:hAnsi="Times New Roman" w:cs="Times New Roman"/>
                <w:sz w:val="24"/>
                <w:szCs w:val="24"/>
              </w:rPr>
            </w:pPr>
          </w:p>
        </w:tc>
      </w:tr>
      <w:tr w:rsidR="0017492C" w:rsidRPr="008E6E11" w:rsidTr="00AB4A9D">
        <w:trPr>
          <w:trHeight w:val="200"/>
        </w:trPr>
        <w:tc>
          <w:tcPr>
            <w:tcW w:w="676"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2.</w:t>
            </w:r>
          </w:p>
        </w:tc>
        <w:tc>
          <w:tcPr>
            <w:tcW w:w="3435" w:type="dxa"/>
          </w:tcPr>
          <w:p w:rsidR="0017492C" w:rsidRPr="008E6E11" w:rsidRDefault="0017492C" w:rsidP="00AA5147">
            <w:pPr>
              <w:pStyle w:val="ConsPlusNormal"/>
              <w:jc w:val="both"/>
              <w:rPr>
                <w:rFonts w:ascii="Times New Roman" w:hAnsi="Times New Roman" w:cs="Times New Roman"/>
                <w:sz w:val="24"/>
                <w:szCs w:val="24"/>
              </w:rPr>
            </w:pPr>
            <w:r w:rsidRPr="008E6E11">
              <w:rPr>
                <w:rFonts w:ascii="Times New Roman" w:hAnsi="Times New Roman" w:cs="Times New Roman"/>
                <w:sz w:val="24"/>
                <w:szCs w:val="24"/>
              </w:rPr>
              <w:t>Чистая прибыль</w:t>
            </w:r>
          </w:p>
        </w:tc>
        <w:tc>
          <w:tcPr>
            <w:tcW w:w="1843" w:type="dxa"/>
          </w:tcPr>
          <w:p w:rsidR="0017492C" w:rsidRPr="008E6E11" w:rsidRDefault="0017492C" w:rsidP="00AA5147">
            <w:pPr>
              <w:pStyle w:val="ConsPlusNormal"/>
              <w:jc w:val="both"/>
              <w:rPr>
                <w:rFonts w:ascii="Times New Roman" w:hAnsi="Times New Roman" w:cs="Times New Roman"/>
                <w:sz w:val="24"/>
                <w:szCs w:val="24"/>
              </w:rPr>
            </w:pPr>
          </w:p>
        </w:tc>
        <w:tc>
          <w:tcPr>
            <w:tcW w:w="1652" w:type="dxa"/>
          </w:tcPr>
          <w:p w:rsidR="0017492C" w:rsidRPr="008E6E11" w:rsidRDefault="0017492C" w:rsidP="00AA5147">
            <w:pPr>
              <w:pStyle w:val="ConsPlusNormal"/>
              <w:jc w:val="both"/>
              <w:rPr>
                <w:rFonts w:ascii="Times New Roman" w:hAnsi="Times New Roman" w:cs="Times New Roman"/>
                <w:sz w:val="24"/>
                <w:szCs w:val="24"/>
              </w:rPr>
            </w:pPr>
          </w:p>
        </w:tc>
        <w:tc>
          <w:tcPr>
            <w:tcW w:w="1750" w:type="dxa"/>
          </w:tcPr>
          <w:p w:rsidR="0017492C" w:rsidRPr="008E6E11" w:rsidRDefault="0017492C" w:rsidP="00AA5147">
            <w:pPr>
              <w:pStyle w:val="ConsPlusNormal"/>
              <w:jc w:val="both"/>
              <w:rPr>
                <w:rFonts w:ascii="Times New Roman" w:hAnsi="Times New Roman" w:cs="Times New Roman"/>
                <w:sz w:val="24"/>
                <w:szCs w:val="24"/>
              </w:rPr>
            </w:pPr>
          </w:p>
        </w:tc>
      </w:tr>
      <w:tr w:rsidR="0017492C" w:rsidRPr="008E6E11" w:rsidTr="00AB4A9D">
        <w:trPr>
          <w:trHeight w:val="1115"/>
        </w:trPr>
        <w:tc>
          <w:tcPr>
            <w:tcW w:w="676"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3.</w:t>
            </w:r>
          </w:p>
        </w:tc>
        <w:tc>
          <w:tcPr>
            <w:tcW w:w="3435" w:type="dxa"/>
          </w:tcPr>
          <w:p w:rsidR="0017492C" w:rsidRPr="008E6E11" w:rsidRDefault="0017492C" w:rsidP="00AA5147">
            <w:pPr>
              <w:pStyle w:val="ConsPlusNormal"/>
              <w:jc w:val="both"/>
              <w:rPr>
                <w:rFonts w:ascii="Times New Roman" w:hAnsi="Times New Roman" w:cs="Times New Roman"/>
                <w:sz w:val="24"/>
                <w:szCs w:val="24"/>
              </w:rPr>
            </w:pPr>
            <w:r w:rsidRPr="008E6E11">
              <w:rPr>
                <w:rFonts w:ascii="Times New Roman" w:hAnsi="Times New Roman" w:cs="Times New Roman"/>
                <w:sz w:val="24"/>
                <w:szCs w:val="24"/>
              </w:rPr>
              <w:t xml:space="preserve">Часть прибыли, подлежащая перечислению в </w:t>
            </w:r>
            <w:r>
              <w:rPr>
                <w:rFonts w:ascii="Times New Roman" w:hAnsi="Times New Roman" w:cs="Times New Roman"/>
                <w:sz w:val="24"/>
                <w:szCs w:val="24"/>
              </w:rPr>
              <w:t>местный</w:t>
            </w:r>
            <w:r w:rsidRPr="008E6E11">
              <w:rPr>
                <w:rFonts w:ascii="Times New Roman" w:hAnsi="Times New Roman" w:cs="Times New Roman"/>
                <w:sz w:val="24"/>
                <w:szCs w:val="24"/>
              </w:rPr>
              <w:t xml:space="preserve"> бюджет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w:t>
            </w:r>
          </w:p>
        </w:tc>
        <w:tc>
          <w:tcPr>
            <w:tcW w:w="1843" w:type="dxa"/>
          </w:tcPr>
          <w:p w:rsidR="0017492C" w:rsidRPr="008E6E11" w:rsidRDefault="0017492C" w:rsidP="00AA5147">
            <w:pPr>
              <w:pStyle w:val="ConsPlusNormal"/>
              <w:jc w:val="both"/>
              <w:rPr>
                <w:rFonts w:ascii="Times New Roman" w:hAnsi="Times New Roman" w:cs="Times New Roman"/>
                <w:sz w:val="24"/>
                <w:szCs w:val="24"/>
              </w:rPr>
            </w:pPr>
          </w:p>
        </w:tc>
        <w:tc>
          <w:tcPr>
            <w:tcW w:w="1652" w:type="dxa"/>
          </w:tcPr>
          <w:p w:rsidR="0017492C" w:rsidRPr="008E6E11" w:rsidRDefault="0017492C" w:rsidP="00AA5147">
            <w:pPr>
              <w:pStyle w:val="ConsPlusNormal"/>
              <w:jc w:val="both"/>
              <w:rPr>
                <w:rFonts w:ascii="Times New Roman" w:hAnsi="Times New Roman" w:cs="Times New Roman"/>
                <w:sz w:val="24"/>
                <w:szCs w:val="24"/>
              </w:rPr>
            </w:pPr>
          </w:p>
        </w:tc>
        <w:tc>
          <w:tcPr>
            <w:tcW w:w="1750" w:type="dxa"/>
          </w:tcPr>
          <w:p w:rsidR="0017492C" w:rsidRPr="008E6E11" w:rsidRDefault="0017492C" w:rsidP="00AA5147">
            <w:pPr>
              <w:pStyle w:val="ConsPlusNormal"/>
              <w:jc w:val="both"/>
              <w:rPr>
                <w:rFonts w:ascii="Times New Roman" w:hAnsi="Times New Roman" w:cs="Times New Roman"/>
                <w:sz w:val="24"/>
                <w:szCs w:val="24"/>
              </w:rPr>
            </w:pPr>
          </w:p>
        </w:tc>
      </w:tr>
      <w:tr w:rsidR="0017492C" w:rsidRPr="008E6E11" w:rsidTr="00C01270">
        <w:trPr>
          <w:trHeight w:val="213"/>
        </w:trPr>
        <w:tc>
          <w:tcPr>
            <w:tcW w:w="676"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4.</w:t>
            </w:r>
          </w:p>
        </w:tc>
        <w:tc>
          <w:tcPr>
            <w:tcW w:w="3435" w:type="dxa"/>
          </w:tcPr>
          <w:p w:rsidR="0017492C" w:rsidRPr="008E6E11" w:rsidRDefault="0017492C" w:rsidP="00AA5147">
            <w:pPr>
              <w:pStyle w:val="ConsPlusNormal"/>
              <w:jc w:val="both"/>
              <w:rPr>
                <w:rFonts w:ascii="Times New Roman" w:hAnsi="Times New Roman" w:cs="Times New Roman"/>
                <w:sz w:val="24"/>
                <w:szCs w:val="24"/>
              </w:rPr>
            </w:pPr>
            <w:r w:rsidRPr="008E6E11">
              <w:rPr>
                <w:rFonts w:ascii="Times New Roman" w:hAnsi="Times New Roman" w:cs="Times New Roman"/>
                <w:sz w:val="24"/>
                <w:szCs w:val="24"/>
              </w:rPr>
              <w:t>Чистые активы</w:t>
            </w:r>
          </w:p>
        </w:tc>
        <w:tc>
          <w:tcPr>
            <w:tcW w:w="1843" w:type="dxa"/>
          </w:tcPr>
          <w:p w:rsidR="0017492C" w:rsidRPr="008E6E11" w:rsidRDefault="0017492C" w:rsidP="00AA5147">
            <w:pPr>
              <w:pStyle w:val="ConsPlusNormal"/>
              <w:jc w:val="both"/>
              <w:rPr>
                <w:rFonts w:ascii="Times New Roman" w:hAnsi="Times New Roman" w:cs="Times New Roman"/>
                <w:sz w:val="24"/>
                <w:szCs w:val="24"/>
              </w:rPr>
            </w:pPr>
          </w:p>
        </w:tc>
        <w:tc>
          <w:tcPr>
            <w:tcW w:w="1652" w:type="dxa"/>
          </w:tcPr>
          <w:p w:rsidR="0017492C" w:rsidRPr="008E6E11" w:rsidRDefault="0017492C" w:rsidP="00AA5147">
            <w:pPr>
              <w:pStyle w:val="ConsPlusNormal"/>
              <w:jc w:val="both"/>
              <w:rPr>
                <w:rFonts w:ascii="Times New Roman" w:hAnsi="Times New Roman" w:cs="Times New Roman"/>
                <w:sz w:val="24"/>
                <w:szCs w:val="24"/>
              </w:rPr>
            </w:pPr>
          </w:p>
        </w:tc>
        <w:tc>
          <w:tcPr>
            <w:tcW w:w="1750" w:type="dxa"/>
          </w:tcPr>
          <w:p w:rsidR="0017492C" w:rsidRPr="008E6E11" w:rsidRDefault="0017492C" w:rsidP="00AA5147">
            <w:pPr>
              <w:pStyle w:val="ConsPlusNormal"/>
              <w:jc w:val="both"/>
              <w:rPr>
                <w:rFonts w:ascii="Times New Roman" w:hAnsi="Times New Roman" w:cs="Times New Roman"/>
                <w:sz w:val="24"/>
                <w:szCs w:val="24"/>
              </w:rPr>
            </w:pPr>
          </w:p>
        </w:tc>
      </w:tr>
      <w:tr w:rsidR="0017492C" w:rsidRPr="008E6E11" w:rsidTr="00AB4A9D">
        <w:trPr>
          <w:trHeight w:val="293"/>
        </w:trPr>
        <w:tc>
          <w:tcPr>
            <w:tcW w:w="676" w:type="dxa"/>
          </w:tcPr>
          <w:p w:rsidR="0017492C" w:rsidRPr="008E6E11" w:rsidRDefault="0017492C"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5.</w:t>
            </w:r>
          </w:p>
        </w:tc>
        <w:tc>
          <w:tcPr>
            <w:tcW w:w="3435" w:type="dxa"/>
          </w:tcPr>
          <w:p w:rsidR="0017492C" w:rsidRPr="008E6E11" w:rsidRDefault="00EF73DF" w:rsidP="00AA5147">
            <w:pPr>
              <w:pStyle w:val="ConsPlusNormal"/>
              <w:jc w:val="both"/>
              <w:rPr>
                <w:rFonts w:ascii="Times New Roman" w:hAnsi="Times New Roman" w:cs="Times New Roman"/>
                <w:sz w:val="24"/>
                <w:szCs w:val="24"/>
              </w:rPr>
            </w:pPr>
            <w:r>
              <w:rPr>
                <w:rFonts w:ascii="Times New Roman" w:hAnsi="Times New Roman" w:cs="Times New Roman"/>
                <w:sz w:val="24"/>
                <w:szCs w:val="24"/>
              </w:rPr>
              <w:t>Объем вложенных инвестиций</w:t>
            </w:r>
          </w:p>
        </w:tc>
        <w:tc>
          <w:tcPr>
            <w:tcW w:w="1843" w:type="dxa"/>
          </w:tcPr>
          <w:p w:rsidR="0017492C" w:rsidRPr="008E6E11" w:rsidRDefault="0017492C" w:rsidP="00AA5147">
            <w:pPr>
              <w:pStyle w:val="ConsPlusNormal"/>
              <w:jc w:val="both"/>
              <w:rPr>
                <w:rFonts w:ascii="Times New Roman" w:hAnsi="Times New Roman" w:cs="Times New Roman"/>
                <w:sz w:val="24"/>
                <w:szCs w:val="24"/>
              </w:rPr>
            </w:pPr>
          </w:p>
        </w:tc>
        <w:tc>
          <w:tcPr>
            <w:tcW w:w="1652" w:type="dxa"/>
          </w:tcPr>
          <w:p w:rsidR="0017492C" w:rsidRPr="008E6E11" w:rsidRDefault="0017492C" w:rsidP="00AA5147">
            <w:pPr>
              <w:pStyle w:val="ConsPlusNormal"/>
              <w:jc w:val="both"/>
              <w:rPr>
                <w:rFonts w:ascii="Times New Roman" w:hAnsi="Times New Roman" w:cs="Times New Roman"/>
                <w:sz w:val="24"/>
                <w:szCs w:val="24"/>
              </w:rPr>
            </w:pPr>
          </w:p>
        </w:tc>
        <w:tc>
          <w:tcPr>
            <w:tcW w:w="1750" w:type="dxa"/>
          </w:tcPr>
          <w:p w:rsidR="0017492C" w:rsidRPr="008E6E11" w:rsidRDefault="0017492C" w:rsidP="00AA5147">
            <w:pPr>
              <w:pStyle w:val="ConsPlusNormal"/>
              <w:jc w:val="both"/>
              <w:rPr>
                <w:rFonts w:ascii="Times New Roman" w:hAnsi="Times New Roman" w:cs="Times New Roman"/>
                <w:sz w:val="24"/>
                <w:szCs w:val="24"/>
              </w:rPr>
            </w:pPr>
          </w:p>
        </w:tc>
      </w:tr>
    </w:tbl>
    <w:p w:rsidR="00AA5147" w:rsidRPr="008E6E11" w:rsidRDefault="00AA5147" w:rsidP="00AA5147">
      <w:pPr>
        <w:pStyle w:val="ConsPlusNormal"/>
        <w:rPr>
          <w:rFonts w:ascii="Times New Roman" w:hAnsi="Times New Roman" w:cs="Times New Roman"/>
          <w:sz w:val="24"/>
          <w:szCs w:val="24"/>
        </w:rPr>
      </w:pPr>
    </w:p>
    <w:p w:rsidR="00A16069" w:rsidRDefault="00A16069" w:rsidP="00A16069">
      <w:pPr>
        <w:tabs>
          <w:tab w:val="left" w:pos="567"/>
        </w:tabs>
        <w:jc w:val="both"/>
        <w:rPr>
          <w:rFonts w:ascii="Times New Roman" w:hAnsi="Times New Roman"/>
          <w:sz w:val="24"/>
          <w:szCs w:val="24"/>
        </w:rPr>
      </w:pPr>
      <w:r>
        <w:rPr>
          <w:rFonts w:ascii="Times New Roman" w:hAnsi="Times New Roman"/>
          <w:sz w:val="24"/>
          <w:szCs w:val="24"/>
        </w:rPr>
        <w:t>*</w:t>
      </w:r>
      <w:r w:rsidRPr="00A16069">
        <w:rPr>
          <w:rFonts w:ascii="Times New Roman" w:hAnsi="Times New Roman"/>
          <w:sz w:val="24"/>
          <w:szCs w:val="24"/>
        </w:rPr>
        <w:t xml:space="preserve"> </w:t>
      </w:r>
      <w:r>
        <w:rPr>
          <w:rFonts w:ascii="Times New Roman" w:hAnsi="Times New Roman"/>
          <w:sz w:val="24"/>
          <w:szCs w:val="24"/>
        </w:rPr>
        <w:t>При наличии выявленных нарушений со</w:t>
      </w:r>
      <w:r w:rsidRPr="003224B7">
        <w:rPr>
          <w:rStyle w:val="FontStyle13"/>
          <w:rFonts w:ascii="TimesET" w:hAnsi="TimesET"/>
          <w:sz w:val="24"/>
          <w:szCs w:val="24"/>
        </w:rPr>
        <w:t xml:space="preserve"> стороны контролирующих органов в результате проверок</w:t>
      </w:r>
      <w:r>
        <w:rPr>
          <w:rStyle w:val="FontStyle13"/>
          <w:rFonts w:ascii="TimesET" w:hAnsi="TimesET"/>
          <w:sz w:val="24"/>
          <w:szCs w:val="24"/>
        </w:rPr>
        <w:t xml:space="preserve"> коэффициент </w:t>
      </w:r>
      <w:r w:rsidRPr="008E6E11">
        <w:rPr>
          <w:rFonts w:ascii="Times New Roman" w:hAnsi="Times New Roman"/>
          <w:sz w:val="24"/>
          <w:szCs w:val="24"/>
        </w:rPr>
        <w:t>оценки деятельности предприятия</w:t>
      </w:r>
      <w:r w:rsidR="00AB4A9D">
        <w:rPr>
          <w:rFonts w:ascii="Times New Roman" w:hAnsi="Times New Roman"/>
          <w:sz w:val="24"/>
          <w:szCs w:val="24"/>
        </w:rPr>
        <w:t>, определенный в соответствии с</w:t>
      </w:r>
      <w:r w:rsidR="00AB4A9D" w:rsidRPr="00AB4A9D">
        <w:rPr>
          <w:rFonts w:ascii="Times New Roman" w:hAnsi="Times New Roman"/>
          <w:sz w:val="24"/>
          <w:szCs w:val="24"/>
        </w:rPr>
        <w:t xml:space="preserve"> </w:t>
      </w:r>
      <w:r w:rsidR="00AB4A9D" w:rsidRPr="00CA5610">
        <w:rPr>
          <w:rFonts w:ascii="Times New Roman" w:hAnsi="Times New Roman"/>
          <w:sz w:val="24"/>
          <w:szCs w:val="24"/>
        </w:rPr>
        <w:t>Методик</w:t>
      </w:r>
      <w:r w:rsidR="00AB4A9D">
        <w:rPr>
          <w:rFonts w:ascii="Times New Roman" w:hAnsi="Times New Roman"/>
          <w:sz w:val="24"/>
          <w:szCs w:val="24"/>
        </w:rPr>
        <w:t>ой</w:t>
      </w:r>
      <w:r w:rsidR="00AB4A9D" w:rsidRPr="00CA5610">
        <w:rPr>
          <w:rFonts w:ascii="Times New Roman" w:hAnsi="Times New Roman"/>
          <w:sz w:val="24"/>
          <w:szCs w:val="24"/>
        </w:rPr>
        <w:t xml:space="preserve"> заполнения приложения к трудовому договору с руководителем </w:t>
      </w:r>
      <w:r w:rsidR="0061525D">
        <w:rPr>
          <w:rFonts w:ascii="Times New Roman" w:hAnsi="Times New Roman"/>
          <w:sz w:val="24"/>
          <w:szCs w:val="24"/>
        </w:rPr>
        <w:t>мун</w:t>
      </w:r>
      <w:r w:rsidR="004F7224">
        <w:rPr>
          <w:rFonts w:ascii="Times New Roman" w:hAnsi="Times New Roman"/>
          <w:sz w:val="24"/>
          <w:szCs w:val="24"/>
        </w:rPr>
        <w:t>и</w:t>
      </w:r>
      <w:r w:rsidR="0061525D">
        <w:rPr>
          <w:rFonts w:ascii="Times New Roman" w:hAnsi="Times New Roman"/>
          <w:sz w:val="24"/>
          <w:szCs w:val="24"/>
        </w:rPr>
        <w:t>ципального предприятия</w:t>
      </w:r>
      <w:r w:rsidR="00AB4A9D" w:rsidRPr="00CA5610">
        <w:rPr>
          <w:rFonts w:ascii="Times New Roman" w:hAnsi="Times New Roman"/>
          <w:sz w:val="24"/>
          <w:szCs w:val="24"/>
        </w:rPr>
        <w:t xml:space="preserve"> </w:t>
      </w:r>
      <w:r w:rsidR="0061525D">
        <w:rPr>
          <w:rFonts w:ascii="Times New Roman" w:hAnsi="Times New Roman"/>
          <w:sz w:val="24"/>
          <w:szCs w:val="24"/>
        </w:rPr>
        <w:t>Красночетайского</w:t>
      </w:r>
      <w:r w:rsidR="00AB4A9D" w:rsidRPr="00CA5610">
        <w:rPr>
          <w:rFonts w:ascii="Times New Roman" w:hAnsi="Times New Roman"/>
          <w:sz w:val="24"/>
          <w:szCs w:val="24"/>
        </w:rPr>
        <w:t xml:space="preserve"> района Чувашской Республики, оценки выполнения величин показателей экономической эффективности деятельности </w:t>
      </w:r>
      <w:r w:rsidR="0061525D">
        <w:rPr>
          <w:rFonts w:ascii="Times New Roman" w:hAnsi="Times New Roman"/>
          <w:sz w:val="24"/>
          <w:szCs w:val="24"/>
        </w:rPr>
        <w:t>мун</w:t>
      </w:r>
      <w:r w:rsidR="004F7224">
        <w:rPr>
          <w:rFonts w:ascii="Times New Roman" w:hAnsi="Times New Roman"/>
          <w:sz w:val="24"/>
          <w:szCs w:val="24"/>
        </w:rPr>
        <w:t>и</w:t>
      </w:r>
      <w:r w:rsidR="0061525D">
        <w:rPr>
          <w:rFonts w:ascii="Times New Roman" w:hAnsi="Times New Roman"/>
          <w:sz w:val="24"/>
          <w:szCs w:val="24"/>
        </w:rPr>
        <w:t>ципального предприятия</w:t>
      </w:r>
      <w:r w:rsidR="00AB4A9D" w:rsidRPr="00CA5610">
        <w:rPr>
          <w:rFonts w:ascii="Times New Roman" w:hAnsi="Times New Roman"/>
          <w:sz w:val="24"/>
          <w:szCs w:val="24"/>
        </w:rPr>
        <w:t xml:space="preserve"> </w:t>
      </w:r>
      <w:r w:rsidR="0061525D">
        <w:rPr>
          <w:rFonts w:ascii="Times New Roman" w:hAnsi="Times New Roman"/>
          <w:sz w:val="24"/>
          <w:szCs w:val="24"/>
        </w:rPr>
        <w:t>Красночетайского</w:t>
      </w:r>
      <w:r w:rsidR="00AB4A9D" w:rsidRPr="00CA5610">
        <w:rPr>
          <w:rFonts w:ascii="Times New Roman" w:hAnsi="Times New Roman"/>
          <w:sz w:val="24"/>
          <w:szCs w:val="24"/>
        </w:rPr>
        <w:t xml:space="preserve"> района Чувашской Республики и установления размера вознаграждения руководителей </w:t>
      </w:r>
      <w:r w:rsidR="0061525D">
        <w:rPr>
          <w:rFonts w:ascii="Times New Roman" w:hAnsi="Times New Roman"/>
          <w:sz w:val="24"/>
          <w:szCs w:val="24"/>
        </w:rPr>
        <w:t>мун</w:t>
      </w:r>
      <w:r w:rsidR="004F7224">
        <w:rPr>
          <w:rFonts w:ascii="Times New Roman" w:hAnsi="Times New Roman"/>
          <w:sz w:val="24"/>
          <w:szCs w:val="24"/>
        </w:rPr>
        <w:t>и</w:t>
      </w:r>
      <w:r w:rsidR="0061525D">
        <w:rPr>
          <w:rFonts w:ascii="Times New Roman" w:hAnsi="Times New Roman"/>
          <w:sz w:val="24"/>
          <w:szCs w:val="24"/>
        </w:rPr>
        <w:t>ципального предприятия</w:t>
      </w:r>
      <w:r w:rsidR="00AB4A9D" w:rsidRPr="00CA5610">
        <w:rPr>
          <w:rFonts w:ascii="Times New Roman" w:hAnsi="Times New Roman"/>
          <w:sz w:val="24"/>
          <w:szCs w:val="24"/>
        </w:rPr>
        <w:t xml:space="preserve"> </w:t>
      </w:r>
      <w:r w:rsidR="0061525D">
        <w:rPr>
          <w:rFonts w:ascii="Times New Roman" w:hAnsi="Times New Roman"/>
          <w:sz w:val="24"/>
          <w:szCs w:val="24"/>
        </w:rPr>
        <w:t>Красночетайского</w:t>
      </w:r>
      <w:r w:rsidR="001F4786">
        <w:rPr>
          <w:rFonts w:ascii="Times New Roman" w:hAnsi="Times New Roman"/>
          <w:sz w:val="24"/>
          <w:szCs w:val="24"/>
        </w:rPr>
        <w:t xml:space="preserve"> района </w:t>
      </w:r>
      <w:r w:rsidR="00AB4A9D" w:rsidRPr="00CA5610">
        <w:rPr>
          <w:rFonts w:ascii="Times New Roman" w:hAnsi="Times New Roman"/>
          <w:sz w:val="24"/>
          <w:szCs w:val="24"/>
        </w:rPr>
        <w:t>Чувашской Республики за их достижение</w:t>
      </w:r>
      <w:r w:rsidR="00AB4A9D">
        <w:rPr>
          <w:rFonts w:ascii="Times New Roman" w:hAnsi="Times New Roman"/>
          <w:sz w:val="24"/>
          <w:szCs w:val="24"/>
        </w:rPr>
        <w:t xml:space="preserve">  уменьшается на 0,01, п</w:t>
      </w:r>
      <w:r>
        <w:rPr>
          <w:rFonts w:ascii="Times New Roman" w:hAnsi="Times New Roman"/>
          <w:sz w:val="24"/>
          <w:szCs w:val="24"/>
        </w:rPr>
        <w:t xml:space="preserve">ри невыполнении протокольных поручений балансовой комиссии по итогам финансово-хозяйственной деятельности предприятия </w:t>
      </w:r>
      <w:r w:rsidR="00AB4A9D">
        <w:rPr>
          <w:rStyle w:val="FontStyle13"/>
          <w:rFonts w:ascii="TimesET" w:hAnsi="TimesET"/>
          <w:sz w:val="24"/>
          <w:szCs w:val="24"/>
        </w:rPr>
        <w:t>-</w:t>
      </w:r>
      <w:r>
        <w:rPr>
          <w:rFonts w:ascii="Times New Roman" w:hAnsi="Times New Roman"/>
          <w:sz w:val="24"/>
          <w:szCs w:val="24"/>
        </w:rPr>
        <w:t xml:space="preserve"> на 0,005.</w:t>
      </w:r>
    </w:p>
    <w:p w:rsidR="00AA5147" w:rsidRDefault="00AA5147" w:rsidP="00AA5147">
      <w:pPr>
        <w:pStyle w:val="ConsPlusNormal"/>
        <w:jc w:val="right"/>
        <w:rPr>
          <w:rFonts w:ascii="Times New Roman" w:hAnsi="Times New Roman" w:cs="Times New Roman"/>
          <w:sz w:val="24"/>
          <w:szCs w:val="24"/>
        </w:rPr>
      </w:pPr>
    </w:p>
    <w:p w:rsidR="00712283" w:rsidRPr="008E6E11" w:rsidRDefault="00712283" w:rsidP="007122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w:t>
      </w:r>
    </w:p>
    <w:p w:rsidR="00AA5147" w:rsidRDefault="00C01270" w:rsidP="00712283">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w:t>
      </w:r>
      <w:r w:rsidR="00712283" w:rsidRPr="008E6E11">
        <w:rPr>
          <w:rFonts w:ascii="Times New Roman" w:hAnsi="Times New Roman" w:cs="Times New Roman"/>
          <w:sz w:val="24"/>
          <w:szCs w:val="24"/>
        </w:rPr>
        <w:t>_____________________________________________________</w:t>
      </w:r>
    </w:p>
    <w:p w:rsidR="00AA5147" w:rsidRDefault="00AA5147" w:rsidP="00712283">
      <w:pPr>
        <w:pStyle w:val="ConsPlusNormal"/>
        <w:rPr>
          <w:rFonts w:ascii="Times New Roman" w:hAnsi="Times New Roman" w:cs="Times New Roman"/>
          <w:sz w:val="24"/>
          <w:szCs w:val="24"/>
        </w:rPr>
      </w:pPr>
    </w:p>
    <w:p w:rsidR="00712283" w:rsidRDefault="00712283" w:rsidP="00712283">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Руководитель:</w:t>
      </w:r>
      <w:r w:rsidRPr="00712283">
        <w:rPr>
          <w:rFonts w:ascii="Times New Roman" w:hAnsi="Times New Roman" w:cs="Times New Roman"/>
          <w:sz w:val="24"/>
          <w:szCs w:val="24"/>
        </w:rPr>
        <w:t xml:space="preserve"> </w:t>
      </w:r>
    </w:p>
    <w:p w:rsidR="00712283" w:rsidRPr="008E6E11" w:rsidRDefault="00712283" w:rsidP="00712283">
      <w:pPr>
        <w:pStyle w:val="ConsPlusNonformat"/>
        <w:jc w:val="both"/>
        <w:rPr>
          <w:rFonts w:ascii="Times New Roman" w:hAnsi="Times New Roman" w:cs="Times New Roman"/>
          <w:sz w:val="24"/>
          <w:szCs w:val="24"/>
        </w:rPr>
      </w:pPr>
      <w:r w:rsidRPr="008E6E11">
        <w:rPr>
          <w:rFonts w:ascii="Times New Roman" w:hAnsi="Times New Roman" w:cs="Times New Roman"/>
          <w:sz w:val="24"/>
          <w:szCs w:val="24"/>
        </w:rPr>
        <w:t xml:space="preserve">Директор (генеральный        директор)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sidR="00C01270">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 ____________________________________</w:t>
      </w:r>
    </w:p>
    <w:p w:rsidR="004F7224" w:rsidRDefault="004F7224" w:rsidP="00AA5147">
      <w:pPr>
        <w:pStyle w:val="ConsPlusNormal"/>
        <w:jc w:val="right"/>
        <w:rPr>
          <w:rFonts w:ascii="Times New Roman" w:hAnsi="Times New Roman" w:cs="Times New Roman"/>
          <w:sz w:val="24"/>
          <w:szCs w:val="24"/>
        </w:rPr>
      </w:pPr>
    </w:p>
    <w:p w:rsidR="00AA5147" w:rsidRDefault="00AA5147" w:rsidP="00AA514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A5147" w:rsidRDefault="001F589C" w:rsidP="00AA5147">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AA5147" w:rsidRPr="008E6E11">
        <w:rPr>
          <w:rFonts w:ascii="Times New Roman" w:hAnsi="Times New Roman" w:cs="Times New Roman"/>
          <w:sz w:val="24"/>
          <w:szCs w:val="24"/>
        </w:rPr>
        <w:t>оста</w:t>
      </w:r>
      <w:r>
        <w:rPr>
          <w:rFonts w:ascii="Times New Roman" w:hAnsi="Times New Roman" w:cs="Times New Roman"/>
          <w:sz w:val="24"/>
          <w:szCs w:val="24"/>
        </w:rPr>
        <w:t>новлению</w:t>
      </w:r>
      <w:r w:rsidR="00AA5147">
        <w:rPr>
          <w:rFonts w:ascii="Times New Roman" w:hAnsi="Times New Roman" w:cs="Times New Roman"/>
          <w:sz w:val="24"/>
          <w:szCs w:val="24"/>
        </w:rPr>
        <w:t xml:space="preserve"> администрации </w:t>
      </w:r>
    </w:p>
    <w:p w:rsidR="001F589C" w:rsidRDefault="0061525D" w:rsidP="00AA5147">
      <w:pPr>
        <w:pStyle w:val="ConsPlusNormal"/>
        <w:jc w:val="right"/>
        <w:rPr>
          <w:rFonts w:ascii="Times New Roman" w:hAnsi="Times New Roman" w:cs="Times New Roman"/>
          <w:sz w:val="24"/>
          <w:szCs w:val="24"/>
        </w:rPr>
      </w:pPr>
      <w:r>
        <w:rPr>
          <w:rFonts w:ascii="Times New Roman" w:hAnsi="Times New Roman" w:cs="Times New Roman"/>
          <w:sz w:val="24"/>
          <w:szCs w:val="24"/>
        </w:rPr>
        <w:t>Красночетайского</w:t>
      </w:r>
      <w:r w:rsidR="00AA5147">
        <w:rPr>
          <w:rFonts w:ascii="Times New Roman" w:hAnsi="Times New Roman" w:cs="Times New Roman"/>
          <w:sz w:val="24"/>
          <w:szCs w:val="24"/>
        </w:rPr>
        <w:t xml:space="preserve"> района </w:t>
      </w:r>
    </w:p>
    <w:p w:rsidR="00AA5147" w:rsidRPr="008E6E11" w:rsidRDefault="00AA5147" w:rsidP="00AA5147">
      <w:pPr>
        <w:pStyle w:val="ConsPlusNormal"/>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AA5147" w:rsidRPr="001F589C" w:rsidRDefault="00AA5147" w:rsidP="00AA5147">
      <w:pPr>
        <w:pStyle w:val="ConsPlusNormal"/>
        <w:jc w:val="right"/>
        <w:rPr>
          <w:rFonts w:ascii="Times New Roman" w:hAnsi="Times New Roman" w:cs="Times New Roman"/>
          <w:sz w:val="24"/>
          <w:szCs w:val="24"/>
          <w:u w:val="single"/>
        </w:rPr>
      </w:pPr>
      <w:r w:rsidRPr="008E6E11">
        <w:rPr>
          <w:rFonts w:ascii="Times New Roman" w:hAnsi="Times New Roman" w:cs="Times New Roman"/>
          <w:sz w:val="24"/>
          <w:szCs w:val="24"/>
        </w:rPr>
        <w:t xml:space="preserve">от </w:t>
      </w:r>
      <w:r w:rsidR="001F589C" w:rsidRPr="001F589C">
        <w:rPr>
          <w:rFonts w:ascii="Times New Roman" w:hAnsi="Times New Roman" w:cs="Times New Roman"/>
          <w:sz w:val="24"/>
          <w:szCs w:val="24"/>
          <w:u w:val="single"/>
        </w:rPr>
        <w:t>20.02.</w:t>
      </w:r>
      <w:r w:rsidR="004F7224" w:rsidRPr="001F589C">
        <w:rPr>
          <w:rFonts w:ascii="Times New Roman" w:hAnsi="Times New Roman" w:cs="Times New Roman"/>
          <w:sz w:val="24"/>
          <w:szCs w:val="24"/>
          <w:u w:val="single"/>
        </w:rPr>
        <w:t>2021</w:t>
      </w:r>
      <w:r>
        <w:rPr>
          <w:rFonts w:ascii="Times New Roman" w:hAnsi="Times New Roman" w:cs="Times New Roman"/>
          <w:sz w:val="24"/>
          <w:szCs w:val="24"/>
        </w:rPr>
        <w:t xml:space="preserve"> г.</w:t>
      </w:r>
      <w:r w:rsidRPr="008E6E11">
        <w:rPr>
          <w:rFonts w:ascii="Times New Roman" w:hAnsi="Times New Roman" w:cs="Times New Roman"/>
          <w:sz w:val="24"/>
          <w:szCs w:val="24"/>
        </w:rPr>
        <w:t xml:space="preserve"> </w:t>
      </w:r>
      <w:r w:rsidRPr="001F589C">
        <w:rPr>
          <w:rFonts w:ascii="Times New Roman" w:hAnsi="Times New Roman" w:cs="Times New Roman"/>
          <w:sz w:val="24"/>
          <w:szCs w:val="24"/>
          <w:u w:val="single"/>
        </w:rPr>
        <w:t xml:space="preserve">N </w:t>
      </w:r>
      <w:r w:rsidR="001F589C" w:rsidRPr="001F589C">
        <w:rPr>
          <w:rFonts w:ascii="Times New Roman" w:hAnsi="Times New Roman" w:cs="Times New Roman"/>
          <w:sz w:val="24"/>
          <w:szCs w:val="24"/>
          <w:u w:val="single"/>
        </w:rPr>
        <w:t>76</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8E6E11" w:rsidRDefault="00AA5147" w:rsidP="00AA5147">
      <w:pPr>
        <w:pStyle w:val="ConsPlusTitle"/>
        <w:jc w:val="center"/>
        <w:rPr>
          <w:rFonts w:ascii="Times New Roman" w:hAnsi="Times New Roman" w:cs="Times New Roman"/>
          <w:sz w:val="24"/>
          <w:szCs w:val="24"/>
        </w:rPr>
      </w:pPr>
      <w:r>
        <w:rPr>
          <w:rFonts w:ascii="Times New Roman" w:hAnsi="Times New Roman" w:cs="Times New Roman"/>
          <w:sz w:val="24"/>
          <w:szCs w:val="24"/>
        </w:rPr>
        <w:t>Методика заполнения приложения к трудовому договору с руководителем</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w:t>
      </w:r>
      <w:r>
        <w:rPr>
          <w:rFonts w:ascii="Times New Roman" w:hAnsi="Times New Roman" w:cs="Times New Roman"/>
          <w:sz w:val="24"/>
          <w:szCs w:val="24"/>
        </w:rPr>
        <w:t xml:space="preserve">оценки выполнения величин показателей экономической эффективности деятельности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 и установления размера вознаграждения руководителей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sidR="001F4786">
        <w:rPr>
          <w:rFonts w:ascii="Times New Roman" w:hAnsi="Times New Roman" w:cs="Times New Roman"/>
          <w:sz w:val="24"/>
          <w:szCs w:val="24"/>
        </w:rPr>
        <w:t xml:space="preserve"> района </w:t>
      </w:r>
      <w:r>
        <w:rPr>
          <w:rFonts w:ascii="Times New Roman" w:hAnsi="Times New Roman" w:cs="Times New Roman"/>
          <w:sz w:val="24"/>
          <w:szCs w:val="24"/>
        </w:rPr>
        <w:t xml:space="preserve">Чувашской Республики за их достижение </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1. Настоящая Методика определяет порядок заполнения приложения к трудовому договору с руководителем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 xml:space="preserve">Чувашской Республики (далее - приложение), оценки выполнения величин показателей экономической эффективности деятельности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 xml:space="preserve">Чувашской Республики и установления размера вознаграждения руководителя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 (далее - руководитель предприятия) за их достижение.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2. Приложение является неотъемлемой частью трудового договора с руководителем </w:t>
      </w:r>
      <w:r w:rsidR="0061525D">
        <w:rPr>
          <w:rFonts w:ascii="Times New Roman" w:hAnsi="Times New Roman" w:cs="Times New Roman"/>
          <w:sz w:val="24"/>
          <w:szCs w:val="24"/>
        </w:rPr>
        <w:t>мун</w:t>
      </w:r>
      <w:r w:rsidR="004F7224">
        <w:rPr>
          <w:rFonts w:ascii="Times New Roman" w:hAnsi="Times New Roman" w:cs="Times New Roman"/>
          <w:sz w:val="24"/>
          <w:szCs w:val="24"/>
        </w:rPr>
        <w:t>и</w:t>
      </w:r>
      <w:r w:rsidR="0061525D">
        <w:rPr>
          <w:rFonts w:ascii="Times New Roman" w:hAnsi="Times New Roman" w:cs="Times New Roman"/>
          <w:sz w:val="24"/>
          <w:szCs w:val="24"/>
        </w:rPr>
        <w:t>ципального предприятия</w:t>
      </w:r>
      <w:r w:rsidRPr="008E6E11">
        <w:rPr>
          <w:rFonts w:ascii="Times New Roman" w:hAnsi="Times New Roman" w:cs="Times New Roman"/>
          <w:sz w:val="24"/>
          <w:szCs w:val="24"/>
        </w:rPr>
        <w:t xml:space="preserve">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w:t>
      </w:r>
      <w:r w:rsidRPr="008E6E11">
        <w:rPr>
          <w:rFonts w:ascii="Times New Roman" w:hAnsi="Times New Roman" w:cs="Times New Roman"/>
          <w:sz w:val="24"/>
          <w:szCs w:val="24"/>
        </w:rPr>
        <w:t>Чувашской Республики (далее - предприятие) и устанавливает величины показателей экономической эффективности деятельности предприятия на срок действия такого трудового договора.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3. В графе 2 приложения указываются утвержденные в установленном порядке показатели экономической эффективности деятельности предприятия и охватывают все направления деятельности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Перечень показателей экономической эффективности деятельности предприятия и их величины определяются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00EF73DF">
        <w:rPr>
          <w:rFonts w:ascii="Times New Roman" w:hAnsi="Times New Roman" w:cs="Times New Roman"/>
          <w:sz w:val="24"/>
          <w:szCs w:val="24"/>
        </w:rPr>
        <w:t xml:space="preserve"> </w:t>
      </w:r>
      <w:r w:rsidRPr="008E6E11">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4. В графах 3 - 7 приложения указываются прогнозируемые величины показателей экономической эффективности деятельности предприятия на соответствующий год до окончания срока действия трудового договора.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5. Для проведения оценки деятельности руководителя предприятия и определения размера вознаграждения за достижение величин показателей экономической эффективности деятельности предприятия за год руководитель предприятия в сроки, установленные </w:t>
      </w:r>
      <w:r>
        <w:rPr>
          <w:rFonts w:ascii="Times New Roman" w:hAnsi="Times New Roman" w:cs="Times New Roman"/>
          <w:sz w:val="24"/>
          <w:szCs w:val="24"/>
        </w:rPr>
        <w:t xml:space="preserve">администрацией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представляет в </w:t>
      </w:r>
      <w:r>
        <w:rPr>
          <w:rFonts w:ascii="Times New Roman" w:hAnsi="Times New Roman" w:cs="Times New Roman"/>
          <w:sz w:val="24"/>
          <w:szCs w:val="24"/>
        </w:rPr>
        <w:t xml:space="preserve">отдел имущественных и земельных отношений администрации </w:t>
      </w:r>
      <w:r w:rsidR="0061525D">
        <w:rPr>
          <w:rFonts w:ascii="Times New Roman" w:hAnsi="Times New Roman" w:cs="Times New Roman"/>
          <w:sz w:val="24"/>
          <w:szCs w:val="24"/>
        </w:rPr>
        <w:t>Красночетайского</w:t>
      </w:r>
      <w:r>
        <w:rPr>
          <w:rFonts w:ascii="Times New Roman" w:hAnsi="Times New Roman" w:cs="Times New Roman"/>
          <w:sz w:val="24"/>
          <w:szCs w:val="24"/>
        </w:rPr>
        <w:t xml:space="preserve"> района Чувашской Республики</w:t>
      </w:r>
      <w:r w:rsidRPr="008E6E11">
        <w:rPr>
          <w:rFonts w:ascii="Times New Roman" w:hAnsi="Times New Roman" w:cs="Times New Roman"/>
          <w:sz w:val="24"/>
          <w:szCs w:val="24"/>
        </w:rPr>
        <w:t xml:space="preserve"> отчет о результатах выполнения величин показателей экономической эффективности деятельности предприятия (далее - отчет) по следующей форме:</w:t>
      </w:r>
    </w:p>
    <w:p w:rsidR="00AA5147" w:rsidRPr="008E6E11" w:rsidRDefault="00AA5147" w:rsidP="00AA5147">
      <w:pPr>
        <w:rPr>
          <w:rFonts w:ascii="Times New Roman" w:hAnsi="Times New Roman"/>
          <w:sz w:val="24"/>
          <w:szCs w:val="24"/>
        </w:rPr>
        <w:sectPr w:rsidR="00AA5147" w:rsidRPr="008E6E11" w:rsidSect="0017492C">
          <w:pgSz w:w="11905" w:h="16838"/>
          <w:pgMar w:top="851" w:right="850" w:bottom="1134" w:left="1701" w:header="0" w:footer="0" w:gutter="0"/>
          <w:cols w:space="720"/>
        </w:sectPr>
      </w:pPr>
    </w:p>
    <w:tbl>
      <w:tblPr>
        <w:tblpPr w:leftFromText="180" w:rightFromText="180" w:vertAnchor="text" w:horzAnchor="margin" w:tblpXSpec="center" w:tblpY="80"/>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4"/>
        <w:gridCol w:w="1276"/>
        <w:gridCol w:w="1559"/>
        <w:gridCol w:w="1682"/>
        <w:gridCol w:w="1134"/>
        <w:gridCol w:w="1418"/>
      </w:tblGrid>
      <w:tr w:rsidR="00AA5147" w:rsidRPr="008E6E11" w:rsidTr="00AA5147">
        <w:tc>
          <w:tcPr>
            <w:tcW w:w="567" w:type="dxa"/>
            <w:vMerge w:val="restart"/>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lastRenderedPageBreak/>
              <w:t>N п/п</w:t>
            </w:r>
          </w:p>
        </w:tc>
        <w:tc>
          <w:tcPr>
            <w:tcW w:w="1924" w:type="dxa"/>
            <w:vMerge w:val="restart"/>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Наименование показателя экономической эффективности деятельности предприятия</w:t>
            </w:r>
          </w:p>
        </w:tc>
        <w:tc>
          <w:tcPr>
            <w:tcW w:w="2835" w:type="dxa"/>
            <w:gridSpan w:val="2"/>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20_____ г.</w:t>
            </w:r>
          </w:p>
        </w:tc>
        <w:tc>
          <w:tcPr>
            <w:tcW w:w="1682" w:type="dxa"/>
            <w:vMerge w:val="restart"/>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Коэффициент оценки выполнения величины показателя O</w:t>
            </w:r>
            <w:r w:rsidRPr="008E6E11">
              <w:rPr>
                <w:rFonts w:ascii="Times New Roman" w:hAnsi="Times New Roman" w:cs="Times New Roman"/>
                <w:sz w:val="24"/>
                <w:szCs w:val="24"/>
                <w:vertAlign w:val="subscript"/>
              </w:rPr>
              <w:t>pi</w:t>
            </w:r>
          </w:p>
        </w:tc>
        <w:tc>
          <w:tcPr>
            <w:tcW w:w="1134" w:type="dxa"/>
            <w:vMerge w:val="restart"/>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Весовой балл W</w:t>
            </w:r>
          </w:p>
        </w:tc>
        <w:tc>
          <w:tcPr>
            <w:tcW w:w="1418" w:type="dxa"/>
            <w:vMerge w:val="restart"/>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Количество баллов W</w:t>
            </w:r>
            <w:r w:rsidRPr="008E6E11">
              <w:rPr>
                <w:rFonts w:ascii="Times New Roman" w:hAnsi="Times New Roman" w:cs="Times New Roman"/>
                <w:sz w:val="24"/>
                <w:szCs w:val="24"/>
                <w:vertAlign w:val="subscript"/>
              </w:rPr>
              <w:t>i</w:t>
            </w:r>
          </w:p>
        </w:tc>
      </w:tr>
      <w:tr w:rsidR="00AA5147" w:rsidRPr="008E6E11" w:rsidTr="00AA5147">
        <w:tc>
          <w:tcPr>
            <w:tcW w:w="567" w:type="dxa"/>
            <w:vMerge/>
          </w:tcPr>
          <w:p w:rsidR="00AA5147" w:rsidRPr="008E6E11" w:rsidRDefault="00AA5147" w:rsidP="00AA5147">
            <w:pPr>
              <w:rPr>
                <w:rFonts w:ascii="Times New Roman" w:hAnsi="Times New Roman"/>
                <w:sz w:val="24"/>
                <w:szCs w:val="24"/>
              </w:rPr>
            </w:pPr>
          </w:p>
        </w:tc>
        <w:tc>
          <w:tcPr>
            <w:tcW w:w="1924" w:type="dxa"/>
            <w:vMerge/>
          </w:tcPr>
          <w:p w:rsidR="00AA5147" w:rsidRPr="008E6E11" w:rsidRDefault="00AA5147" w:rsidP="00AA5147">
            <w:pPr>
              <w:rPr>
                <w:rFonts w:ascii="Times New Roman" w:hAnsi="Times New Roman"/>
                <w:sz w:val="24"/>
                <w:szCs w:val="24"/>
              </w:rPr>
            </w:pPr>
          </w:p>
        </w:tc>
        <w:tc>
          <w:tcPr>
            <w:tcW w:w="1276" w:type="dxa"/>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плановая величина</w:t>
            </w:r>
          </w:p>
        </w:tc>
        <w:tc>
          <w:tcPr>
            <w:tcW w:w="1559" w:type="dxa"/>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фактическая величина</w:t>
            </w:r>
          </w:p>
        </w:tc>
        <w:tc>
          <w:tcPr>
            <w:tcW w:w="1682" w:type="dxa"/>
            <w:vMerge/>
          </w:tcPr>
          <w:p w:rsidR="00AA5147" w:rsidRPr="008E6E11" w:rsidRDefault="00AA5147" w:rsidP="00AA5147">
            <w:pPr>
              <w:rPr>
                <w:rFonts w:ascii="Times New Roman" w:hAnsi="Times New Roman"/>
                <w:sz w:val="24"/>
                <w:szCs w:val="24"/>
              </w:rPr>
            </w:pPr>
          </w:p>
        </w:tc>
        <w:tc>
          <w:tcPr>
            <w:tcW w:w="1134" w:type="dxa"/>
            <w:vMerge/>
          </w:tcPr>
          <w:p w:rsidR="00AA5147" w:rsidRPr="008E6E11" w:rsidRDefault="00AA5147" w:rsidP="00AA5147">
            <w:pPr>
              <w:rPr>
                <w:rFonts w:ascii="Times New Roman" w:hAnsi="Times New Roman"/>
                <w:sz w:val="24"/>
                <w:szCs w:val="24"/>
              </w:rPr>
            </w:pPr>
          </w:p>
        </w:tc>
        <w:tc>
          <w:tcPr>
            <w:tcW w:w="1418" w:type="dxa"/>
            <w:vMerge/>
          </w:tcPr>
          <w:p w:rsidR="00AA5147" w:rsidRPr="008E6E11" w:rsidRDefault="00AA5147" w:rsidP="00AA5147">
            <w:pPr>
              <w:rPr>
                <w:rFonts w:ascii="Times New Roman" w:hAnsi="Times New Roman"/>
                <w:sz w:val="24"/>
                <w:szCs w:val="24"/>
              </w:rPr>
            </w:pPr>
          </w:p>
        </w:tc>
      </w:tr>
      <w:tr w:rsidR="00AA5147" w:rsidRPr="008E6E11" w:rsidTr="00AA5147">
        <w:tc>
          <w:tcPr>
            <w:tcW w:w="567" w:type="dxa"/>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1.</w:t>
            </w:r>
          </w:p>
        </w:tc>
        <w:tc>
          <w:tcPr>
            <w:tcW w:w="1924" w:type="dxa"/>
          </w:tcPr>
          <w:p w:rsidR="00AA5147" w:rsidRPr="008E6E11" w:rsidRDefault="00AA5147" w:rsidP="00AA5147">
            <w:pPr>
              <w:pStyle w:val="ConsPlusNormal"/>
              <w:jc w:val="both"/>
              <w:rPr>
                <w:rFonts w:ascii="Times New Roman" w:hAnsi="Times New Roman" w:cs="Times New Roman"/>
                <w:sz w:val="24"/>
                <w:szCs w:val="24"/>
              </w:rPr>
            </w:pPr>
          </w:p>
        </w:tc>
        <w:tc>
          <w:tcPr>
            <w:tcW w:w="1276" w:type="dxa"/>
          </w:tcPr>
          <w:p w:rsidR="00AA5147" w:rsidRPr="008E6E11" w:rsidRDefault="00AA5147" w:rsidP="00AA5147">
            <w:pPr>
              <w:pStyle w:val="ConsPlusNormal"/>
              <w:jc w:val="both"/>
              <w:rPr>
                <w:rFonts w:ascii="Times New Roman" w:hAnsi="Times New Roman" w:cs="Times New Roman"/>
                <w:sz w:val="24"/>
                <w:szCs w:val="24"/>
              </w:rPr>
            </w:pPr>
          </w:p>
        </w:tc>
        <w:tc>
          <w:tcPr>
            <w:tcW w:w="1559" w:type="dxa"/>
          </w:tcPr>
          <w:p w:rsidR="00AA5147" w:rsidRPr="008E6E11" w:rsidRDefault="00AA5147" w:rsidP="00AA5147">
            <w:pPr>
              <w:pStyle w:val="ConsPlusNormal"/>
              <w:jc w:val="both"/>
              <w:rPr>
                <w:rFonts w:ascii="Times New Roman" w:hAnsi="Times New Roman" w:cs="Times New Roman"/>
                <w:sz w:val="24"/>
                <w:szCs w:val="24"/>
              </w:rPr>
            </w:pPr>
          </w:p>
        </w:tc>
        <w:tc>
          <w:tcPr>
            <w:tcW w:w="1682" w:type="dxa"/>
          </w:tcPr>
          <w:p w:rsidR="00AA5147" w:rsidRPr="008E6E11" w:rsidRDefault="00AA5147" w:rsidP="00AA5147">
            <w:pPr>
              <w:pStyle w:val="ConsPlusNormal"/>
              <w:jc w:val="both"/>
              <w:rPr>
                <w:rFonts w:ascii="Times New Roman" w:hAnsi="Times New Roman" w:cs="Times New Roman"/>
                <w:sz w:val="24"/>
                <w:szCs w:val="24"/>
              </w:rPr>
            </w:pPr>
          </w:p>
        </w:tc>
        <w:tc>
          <w:tcPr>
            <w:tcW w:w="1134" w:type="dxa"/>
          </w:tcPr>
          <w:p w:rsidR="00AA5147" w:rsidRPr="008E6E11" w:rsidRDefault="00AA5147" w:rsidP="00AA5147">
            <w:pPr>
              <w:pStyle w:val="ConsPlusNormal"/>
              <w:jc w:val="both"/>
              <w:rPr>
                <w:rFonts w:ascii="Times New Roman" w:hAnsi="Times New Roman" w:cs="Times New Roman"/>
                <w:sz w:val="24"/>
                <w:szCs w:val="24"/>
              </w:rPr>
            </w:pPr>
          </w:p>
        </w:tc>
        <w:tc>
          <w:tcPr>
            <w:tcW w:w="1418" w:type="dxa"/>
          </w:tcPr>
          <w:p w:rsidR="00AA5147" w:rsidRPr="008E6E11" w:rsidRDefault="00AA5147" w:rsidP="00AA5147">
            <w:pPr>
              <w:pStyle w:val="ConsPlusNormal"/>
              <w:jc w:val="both"/>
              <w:rPr>
                <w:rFonts w:ascii="Times New Roman" w:hAnsi="Times New Roman" w:cs="Times New Roman"/>
                <w:sz w:val="24"/>
                <w:szCs w:val="24"/>
              </w:rPr>
            </w:pPr>
          </w:p>
        </w:tc>
      </w:tr>
      <w:tr w:rsidR="00AA5147" w:rsidRPr="008E6E11" w:rsidTr="00AA5147">
        <w:tc>
          <w:tcPr>
            <w:tcW w:w="567" w:type="dxa"/>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2.</w:t>
            </w:r>
          </w:p>
        </w:tc>
        <w:tc>
          <w:tcPr>
            <w:tcW w:w="1924" w:type="dxa"/>
          </w:tcPr>
          <w:p w:rsidR="00AA5147" w:rsidRPr="008E6E11" w:rsidRDefault="00AA5147" w:rsidP="00AA5147">
            <w:pPr>
              <w:pStyle w:val="ConsPlusNormal"/>
              <w:jc w:val="both"/>
              <w:rPr>
                <w:rFonts w:ascii="Times New Roman" w:hAnsi="Times New Roman" w:cs="Times New Roman"/>
                <w:sz w:val="24"/>
                <w:szCs w:val="24"/>
              </w:rPr>
            </w:pPr>
          </w:p>
        </w:tc>
        <w:tc>
          <w:tcPr>
            <w:tcW w:w="1276" w:type="dxa"/>
          </w:tcPr>
          <w:p w:rsidR="00AA5147" w:rsidRPr="008E6E11" w:rsidRDefault="00AA5147" w:rsidP="00AA5147">
            <w:pPr>
              <w:pStyle w:val="ConsPlusNormal"/>
              <w:jc w:val="both"/>
              <w:rPr>
                <w:rFonts w:ascii="Times New Roman" w:hAnsi="Times New Roman" w:cs="Times New Roman"/>
                <w:sz w:val="24"/>
                <w:szCs w:val="24"/>
              </w:rPr>
            </w:pPr>
          </w:p>
        </w:tc>
        <w:tc>
          <w:tcPr>
            <w:tcW w:w="1559" w:type="dxa"/>
          </w:tcPr>
          <w:p w:rsidR="00AA5147" w:rsidRPr="008E6E11" w:rsidRDefault="00AA5147" w:rsidP="00AA5147">
            <w:pPr>
              <w:pStyle w:val="ConsPlusNormal"/>
              <w:jc w:val="both"/>
              <w:rPr>
                <w:rFonts w:ascii="Times New Roman" w:hAnsi="Times New Roman" w:cs="Times New Roman"/>
                <w:sz w:val="24"/>
                <w:szCs w:val="24"/>
              </w:rPr>
            </w:pPr>
          </w:p>
        </w:tc>
        <w:tc>
          <w:tcPr>
            <w:tcW w:w="1682" w:type="dxa"/>
          </w:tcPr>
          <w:p w:rsidR="00AA5147" w:rsidRPr="008E6E11" w:rsidRDefault="00AA5147" w:rsidP="00AA5147">
            <w:pPr>
              <w:pStyle w:val="ConsPlusNormal"/>
              <w:jc w:val="both"/>
              <w:rPr>
                <w:rFonts w:ascii="Times New Roman" w:hAnsi="Times New Roman" w:cs="Times New Roman"/>
                <w:sz w:val="24"/>
                <w:szCs w:val="24"/>
              </w:rPr>
            </w:pPr>
          </w:p>
        </w:tc>
        <w:tc>
          <w:tcPr>
            <w:tcW w:w="1134" w:type="dxa"/>
          </w:tcPr>
          <w:p w:rsidR="00AA5147" w:rsidRPr="008E6E11" w:rsidRDefault="00AA5147" w:rsidP="00AA5147">
            <w:pPr>
              <w:pStyle w:val="ConsPlusNormal"/>
              <w:jc w:val="both"/>
              <w:rPr>
                <w:rFonts w:ascii="Times New Roman" w:hAnsi="Times New Roman" w:cs="Times New Roman"/>
                <w:sz w:val="24"/>
                <w:szCs w:val="24"/>
              </w:rPr>
            </w:pPr>
          </w:p>
        </w:tc>
        <w:tc>
          <w:tcPr>
            <w:tcW w:w="1418" w:type="dxa"/>
          </w:tcPr>
          <w:p w:rsidR="00AA5147" w:rsidRPr="008E6E11" w:rsidRDefault="00AA5147" w:rsidP="00AA5147">
            <w:pPr>
              <w:pStyle w:val="ConsPlusNormal"/>
              <w:jc w:val="both"/>
              <w:rPr>
                <w:rFonts w:ascii="Times New Roman" w:hAnsi="Times New Roman" w:cs="Times New Roman"/>
                <w:sz w:val="24"/>
                <w:szCs w:val="24"/>
              </w:rPr>
            </w:pPr>
          </w:p>
        </w:tc>
      </w:tr>
      <w:tr w:rsidR="00AA5147" w:rsidRPr="008E6E11" w:rsidTr="00AA5147">
        <w:tc>
          <w:tcPr>
            <w:tcW w:w="567" w:type="dxa"/>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3.</w:t>
            </w:r>
          </w:p>
        </w:tc>
        <w:tc>
          <w:tcPr>
            <w:tcW w:w="1924" w:type="dxa"/>
          </w:tcPr>
          <w:p w:rsidR="00AA5147" w:rsidRPr="008E6E11" w:rsidRDefault="00AA5147" w:rsidP="00AA5147">
            <w:pPr>
              <w:pStyle w:val="ConsPlusNormal"/>
              <w:jc w:val="both"/>
              <w:rPr>
                <w:rFonts w:ascii="Times New Roman" w:hAnsi="Times New Roman" w:cs="Times New Roman"/>
                <w:sz w:val="24"/>
                <w:szCs w:val="24"/>
              </w:rPr>
            </w:pPr>
          </w:p>
        </w:tc>
        <w:tc>
          <w:tcPr>
            <w:tcW w:w="1276" w:type="dxa"/>
          </w:tcPr>
          <w:p w:rsidR="00AA5147" w:rsidRPr="008E6E11" w:rsidRDefault="00AA5147" w:rsidP="00AA5147">
            <w:pPr>
              <w:pStyle w:val="ConsPlusNormal"/>
              <w:jc w:val="both"/>
              <w:rPr>
                <w:rFonts w:ascii="Times New Roman" w:hAnsi="Times New Roman" w:cs="Times New Roman"/>
                <w:sz w:val="24"/>
                <w:szCs w:val="24"/>
              </w:rPr>
            </w:pPr>
          </w:p>
        </w:tc>
        <w:tc>
          <w:tcPr>
            <w:tcW w:w="1559" w:type="dxa"/>
          </w:tcPr>
          <w:p w:rsidR="00AA5147" w:rsidRPr="008E6E11" w:rsidRDefault="00AA5147" w:rsidP="00AA5147">
            <w:pPr>
              <w:pStyle w:val="ConsPlusNormal"/>
              <w:jc w:val="both"/>
              <w:rPr>
                <w:rFonts w:ascii="Times New Roman" w:hAnsi="Times New Roman" w:cs="Times New Roman"/>
                <w:sz w:val="24"/>
                <w:szCs w:val="24"/>
              </w:rPr>
            </w:pPr>
          </w:p>
        </w:tc>
        <w:tc>
          <w:tcPr>
            <w:tcW w:w="1682" w:type="dxa"/>
          </w:tcPr>
          <w:p w:rsidR="00AA5147" w:rsidRPr="008E6E11" w:rsidRDefault="00AA5147" w:rsidP="00AA5147">
            <w:pPr>
              <w:pStyle w:val="ConsPlusNormal"/>
              <w:jc w:val="both"/>
              <w:rPr>
                <w:rFonts w:ascii="Times New Roman" w:hAnsi="Times New Roman" w:cs="Times New Roman"/>
                <w:sz w:val="24"/>
                <w:szCs w:val="24"/>
              </w:rPr>
            </w:pPr>
          </w:p>
        </w:tc>
        <w:tc>
          <w:tcPr>
            <w:tcW w:w="1134" w:type="dxa"/>
          </w:tcPr>
          <w:p w:rsidR="00AA5147" w:rsidRPr="008E6E11" w:rsidRDefault="00AA5147" w:rsidP="00AA5147">
            <w:pPr>
              <w:pStyle w:val="ConsPlusNormal"/>
              <w:jc w:val="both"/>
              <w:rPr>
                <w:rFonts w:ascii="Times New Roman" w:hAnsi="Times New Roman" w:cs="Times New Roman"/>
                <w:sz w:val="24"/>
                <w:szCs w:val="24"/>
              </w:rPr>
            </w:pPr>
          </w:p>
        </w:tc>
        <w:tc>
          <w:tcPr>
            <w:tcW w:w="1418" w:type="dxa"/>
          </w:tcPr>
          <w:p w:rsidR="00AA5147" w:rsidRPr="008E6E11" w:rsidRDefault="00AA5147" w:rsidP="00AA5147">
            <w:pPr>
              <w:pStyle w:val="ConsPlusNormal"/>
              <w:jc w:val="both"/>
              <w:rPr>
                <w:rFonts w:ascii="Times New Roman" w:hAnsi="Times New Roman" w:cs="Times New Roman"/>
                <w:sz w:val="24"/>
                <w:szCs w:val="24"/>
              </w:rPr>
            </w:pPr>
          </w:p>
        </w:tc>
      </w:tr>
      <w:tr w:rsidR="00AA5147" w:rsidRPr="008E6E11" w:rsidTr="00C24F15">
        <w:trPr>
          <w:trHeight w:val="237"/>
        </w:trPr>
        <w:tc>
          <w:tcPr>
            <w:tcW w:w="567" w:type="dxa"/>
          </w:tcPr>
          <w:p w:rsidR="00AA5147" w:rsidRPr="008E6E11" w:rsidRDefault="00AA5147" w:rsidP="00AA5147">
            <w:pPr>
              <w:pStyle w:val="ConsPlusNormal"/>
              <w:jc w:val="center"/>
              <w:rPr>
                <w:rFonts w:ascii="Times New Roman" w:hAnsi="Times New Roman" w:cs="Times New Roman"/>
                <w:sz w:val="24"/>
                <w:szCs w:val="24"/>
              </w:rPr>
            </w:pPr>
          </w:p>
        </w:tc>
        <w:tc>
          <w:tcPr>
            <w:tcW w:w="1924" w:type="dxa"/>
          </w:tcPr>
          <w:p w:rsidR="00AA5147" w:rsidRPr="008E6E11" w:rsidRDefault="00AA5147" w:rsidP="00AA5147">
            <w:pPr>
              <w:pStyle w:val="ConsPlusNormal"/>
              <w:jc w:val="both"/>
              <w:rPr>
                <w:rFonts w:ascii="Times New Roman" w:hAnsi="Times New Roman" w:cs="Times New Roman"/>
                <w:sz w:val="24"/>
                <w:szCs w:val="24"/>
              </w:rPr>
            </w:pPr>
          </w:p>
        </w:tc>
        <w:tc>
          <w:tcPr>
            <w:tcW w:w="1276" w:type="dxa"/>
          </w:tcPr>
          <w:p w:rsidR="00AA5147" w:rsidRPr="008E6E11" w:rsidRDefault="00AA5147" w:rsidP="00AA5147">
            <w:pPr>
              <w:pStyle w:val="ConsPlusNormal"/>
              <w:jc w:val="both"/>
              <w:rPr>
                <w:rFonts w:ascii="Times New Roman" w:hAnsi="Times New Roman" w:cs="Times New Roman"/>
                <w:sz w:val="24"/>
                <w:szCs w:val="24"/>
              </w:rPr>
            </w:pPr>
          </w:p>
        </w:tc>
        <w:tc>
          <w:tcPr>
            <w:tcW w:w="1559" w:type="dxa"/>
          </w:tcPr>
          <w:p w:rsidR="00AA5147" w:rsidRPr="008E6E11" w:rsidRDefault="00AA5147" w:rsidP="00AA5147">
            <w:pPr>
              <w:pStyle w:val="ConsPlusNormal"/>
              <w:jc w:val="both"/>
              <w:rPr>
                <w:rFonts w:ascii="Times New Roman" w:hAnsi="Times New Roman" w:cs="Times New Roman"/>
                <w:sz w:val="24"/>
                <w:szCs w:val="24"/>
              </w:rPr>
            </w:pPr>
          </w:p>
        </w:tc>
        <w:tc>
          <w:tcPr>
            <w:tcW w:w="1682" w:type="dxa"/>
          </w:tcPr>
          <w:p w:rsidR="00AA5147" w:rsidRPr="008E6E11" w:rsidRDefault="00AA5147" w:rsidP="00AA5147">
            <w:pPr>
              <w:pStyle w:val="ConsPlusNormal"/>
              <w:jc w:val="both"/>
              <w:rPr>
                <w:rFonts w:ascii="Times New Roman" w:hAnsi="Times New Roman" w:cs="Times New Roman"/>
                <w:sz w:val="24"/>
                <w:szCs w:val="24"/>
              </w:rPr>
            </w:pPr>
          </w:p>
        </w:tc>
        <w:tc>
          <w:tcPr>
            <w:tcW w:w="1134" w:type="dxa"/>
          </w:tcPr>
          <w:p w:rsidR="00AA5147" w:rsidRPr="008E6E11" w:rsidRDefault="00AA5147" w:rsidP="00AA5147">
            <w:pPr>
              <w:pStyle w:val="ConsPlusNormal"/>
              <w:jc w:val="both"/>
              <w:rPr>
                <w:rFonts w:ascii="Times New Roman" w:hAnsi="Times New Roman" w:cs="Times New Roman"/>
                <w:sz w:val="24"/>
                <w:szCs w:val="24"/>
              </w:rPr>
            </w:pPr>
          </w:p>
        </w:tc>
        <w:tc>
          <w:tcPr>
            <w:tcW w:w="1418" w:type="dxa"/>
          </w:tcPr>
          <w:p w:rsidR="00AA5147" w:rsidRPr="008E6E11" w:rsidRDefault="00AA5147" w:rsidP="00AA5147">
            <w:pPr>
              <w:pStyle w:val="ConsPlusNormal"/>
              <w:jc w:val="both"/>
              <w:rPr>
                <w:rFonts w:ascii="Times New Roman" w:hAnsi="Times New Roman" w:cs="Times New Roman"/>
                <w:sz w:val="24"/>
                <w:szCs w:val="24"/>
              </w:rPr>
            </w:pPr>
          </w:p>
        </w:tc>
      </w:tr>
      <w:tr w:rsidR="00AA5147" w:rsidRPr="008E6E11" w:rsidTr="00AA5147">
        <w:tc>
          <w:tcPr>
            <w:tcW w:w="567" w:type="dxa"/>
          </w:tcPr>
          <w:p w:rsidR="00AA5147" w:rsidRPr="008E6E11" w:rsidRDefault="00AA5147" w:rsidP="00AA5147">
            <w:pPr>
              <w:pStyle w:val="ConsPlusNormal"/>
              <w:jc w:val="center"/>
              <w:rPr>
                <w:rFonts w:ascii="Times New Roman" w:hAnsi="Times New Roman" w:cs="Times New Roman"/>
                <w:sz w:val="24"/>
                <w:szCs w:val="24"/>
              </w:rPr>
            </w:pPr>
          </w:p>
        </w:tc>
        <w:tc>
          <w:tcPr>
            <w:tcW w:w="1924" w:type="dxa"/>
          </w:tcPr>
          <w:p w:rsidR="00AA5147" w:rsidRPr="008E6E11" w:rsidRDefault="00AA5147" w:rsidP="00AA5147">
            <w:pPr>
              <w:pStyle w:val="ConsPlusNormal"/>
              <w:rPr>
                <w:rFonts w:ascii="Times New Roman" w:hAnsi="Times New Roman" w:cs="Times New Roman"/>
                <w:sz w:val="24"/>
                <w:szCs w:val="24"/>
              </w:rPr>
            </w:pPr>
            <w:r w:rsidRPr="008E6E11">
              <w:rPr>
                <w:rFonts w:ascii="Times New Roman" w:hAnsi="Times New Roman" w:cs="Times New Roman"/>
                <w:sz w:val="24"/>
                <w:szCs w:val="24"/>
              </w:rPr>
              <w:t>Итого</w:t>
            </w:r>
          </w:p>
        </w:tc>
        <w:tc>
          <w:tcPr>
            <w:tcW w:w="1276" w:type="dxa"/>
          </w:tcPr>
          <w:p w:rsidR="00AA5147" w:rsidRPr="008E6E11" w:rsidRDefault="00AA5147" w:rsidP="00AA5147">
            <w:pPr>
              <w:pStyle w:val="ConsPlusNormal"/>
              <w:jc w:val="both"/>
              <w:rPr>
                <w:rFonts w:ascii="Times New Roman" w:hAnsi="Times New Roman" w:cs="Times New Roman"/>
                <w:sz w:val="24"/>
                <w:szCs w:val="24"/>
              </w:rPr>
            </w:pPr>
          </w:p>
        </w:tc>
        <w:tc>
          <w:tcPr>
            <w:tcW w:w="1559" w:type="dxa"/>
          </w:tcPr>
          <w:p w:rsidR="00AA5147" w:rsidRPr="008E6E11" w:rsidRDefault="00AA5147" w:rsidP="00AA5147">
            <w:pPr>
              <w:pStyle w:val="ConsPlusNormal"/>
              <w:jc w:val="both"/>
              <w:rPr>
                <w:rFonts w:ascii="Times New Roman" w:hAnsi="Times New Roman" w:cs="Times New Roman"/>
                <w:sz w:val="24"/>
                <w:szCs w:val="24"/>
              </w:rPr>
            </w:pPr>
          </w:p>
        </w:tc>
        <w:tc>
          <w:tcPr>
            <w:tcW w:w="1682" w:type="dxa"/>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x</w:t>
            </w:r>
          </w:p>
        </w:tc>
        <w:tc>
          <w:tcPr>
            <w:tcW w:w="1134" w:type="dxa"/>
          </w:tcPr>
          <w:p w:rsidR="00AA5147" w:rsidRPr="008E6E11" w:rsidRDefault="00AA5147" w:rsidP="00AA5147">
            <w:pPr>
              <w:pStyle w:val="ConsPlusNormal"/>
              <w:jc w:val="center"/>
              <w:rPr>
                <w:rFonts w:ascii="Times New Roman" w:hAnsi="Times New Roman" w:cs="Times New Roman"/>
                <w:sz w:val="24"/>
                <w:szCs w:val="24"/>
              </w:rPr>
            </w:pPr>
            <w:r w:rsidRPr="008E6E11">
              <w:rPr>
                <w:rFonts w:ascii="Times New Roman" w:hAnsi="Times New Roman" w:cs="Times New Roman"/>
                <w:sz w:val="24"/>
                <w:szCs w:val="24"/>
              </w:rPr>
              <w:t>1,0</w:t>
            </w:r>
          </w:p>
        </w:tc>
        <w:tc>
          <w:tcPr>
            <w:tcW w:w="1418" w:type="dxa"/>
          </w:tcPr>
          <w:p w:rsidR="00AA5147" w:rsidRPr="008E6E11" w:rsidRDefault="00AA5147" w:rsidP="00AA5147">
            <w:pPr>
              <w:pStyle w:val="ConsPlusNormal"/>
              <w:jc w:val="both"/>
              <w:rPr>
                <w:rFonts w:ascii="Times New Roman" w:hAnsi="Times New Roman" w:cs="Times New Roman"/>
                <w:sz w:val="24"/>
                <w:szCs w:val="24"/>
              </w:rPr>
            </w:pPr>
          </w:p>
        </w:tc>
      </w:tr>
    </w:tbl>
    <w:p w:rsidR="00AA5147" w:rsidRDefault="00AA5147" w:rsidP="00AA5147">
      <w:pPr>
        <w:pStyle w:val="ConsPlusNormal"/>
        <w:jc w:val="both"/>
        <w:rPr>
          <w:rFonts w:ascii="Times New Roman" w:hAnsi="Times New Roman" w:cs="Times New Roman"/>
          <w:sz w:val="24"/>
          <w:szCs w:val="24"/>
        </w:rPr>
      </w:pPr>
    </w:p>
    <w:p w:rsidR="00AA5147" w:rsidRPr="008E6E11" w:rsidRDefault="00AA5147" w:rsidP="00AA5147">
      <w:pPr>
        <w:pStyle w:val="ConsPlusNormal"/>
        <w:ind w:firstLine="709"/>
        <w:jc w:val="both"/>
        <w:rPr>
          <w:rFonts w:ascii="Times New Roman" w:hAnsi="Times New Roman" w:cs="Times New Roman"/>
          <w:sz w:val="24"/>
          <w:szCs w:val="24"/>
        </w:rPr>
      </w:pPr>
      <w:r w:rsidRPr="008E6E11">
        <w:rPr>
          <w:rFonts w:ascii="Times New Roman" w:hAnsi="Times New Roman" w:cs="Times New Roman"/>
          <w:sz w:val="24"/>
          <w:szCs w:val="24"/>
        </w:rPr>
        <w:t>6. Коэффициент оценки каждого конкретного показателя определяется по формуле</w:t>
      </w:r>
    </w:p>
    <w:p w:rsidR="00AA5147" w:rsidRPr="008E6E11" w:rsidRDefault="00AA5147" w:rsidP="00AA5147">
      <w:pPr>
        <w:pStyle w:val="ConsPlusNormal"/>
        <w:ind w:firstLine="1980"/>
        <w:jc w:val="both"/>
        <w:rPr>
          <w:rFonts w:ascii="Times New Roman" w:hAnsi="Times New Roman" w:cs="Times New Roman"/>
          <w:sz w:val="24"/>
          <w:szCs w:val="24"/>
        </w:rPr>
      </w:pPr>
    </w:p>
    <w:p w:rsidR="00AA5147" w:rsidRPr="008E6E11" w:rsidRDefault="00AA5147" w:rsidP="00AA5147">
      <w:pPr>
        <w:pStyle w:val="ConsPlusNormal"/>
        <w:ind w:firstLine="1980"/>
        <w:jc w:val="both"/>
        <w:rPr>
          <w:rFonts w:ascii="Times New Roman" w:hAnsi="Times New Roman" w:cs="Times New Roman"/>
          <w:sz w:val="24"/>
          <w:szCs w:val="24"/>
        </w:rPr>
      </w:pPr>
      <w:r>
        <w:rPr>
          <w:rFonts w:ascii="Times New Roman" w:hAnsi="Times New Roman" w:cs="Times New Roman"/>
          <w:position w:val="-30"/>
          <w:sz w:val="24"/>
          <w:szCs w:val="24"/>
        </w:rPr>
        <w:t xml:space="preserve">                               </w:t>
      </w:r>
      <w:r w:rsidR="00E93F45">
        <w:rPr>
          <w:rFonts w:ascii="Times New Roman" w:hAnsi="Times New Roman" w:cs="Times New Roman"/>
          <w:noProof/>
          <w:position w:val="-30"/>
          <w:sz w:val="24"/>
          <w:szCs w:val="24"/>
        </w:rPr>
        <w:drawing>
          <wp:inline distT="0" distB="0" distL="0" distR="0">
            <wp:extent cx="655320" cy="4953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 cy="495300"/>
                    </a:xfrm>
                    <a:prstGeom prst="rect">
                      <a:avLst/>
                    </a:prstGeom>
                    <a:noFill/>
                    <a:ln>
                      <a:noFill/>
                    </a:ln>
                  </pic:spPr>
                </pic:pic>
              </a:graphicData>
            </a:graphic>
          </wp:inline>
        </w:drawing>
      </w:r>
    </w:p>
    <w:p w:rsidR="00AA5147" w:rsidRDefault="00AA5147" w:rsidP="00AA5147">
      <w:pPr>
        <w:ind w:firstLine="1980"/>
        <w:rPr>
          <w:sz w:val="24"/>
          <w:szCs w:val="24"/>
        </w:rPr>
      </w:pPr>
    </w:p>
    <w:p w:rsidR="00AA5147" w:rsidRPr="008E6E11" w:rsidRDefault="00AA5147" w:rsidP="00AA51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8E6E11">
        <w:rPr>
          <w:rFonts w:ascii="Times New Roman" w:hAnsi="Times New Roman" w:cs="Times New Roman"/>
          <w:sz w:val="24"/>
          <w:szCs w:val="24"/>
        </w:rPr>
        <w:t>де: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O</w:t>
      </w:r>
      <w:r w:rsidRPr="008E6E11">
        <w:rPr>
          <w:rFonts w:ascii="Times New Roman" w:hAnsi="Times New Roman" w:cs="Times New Roman"/>
          <w:sz w:val="24"/>
          <w:szCs w:val="24"/>
          <w:vertAlign w:val="subscript"/>
        </w:rPr>
        <w:t>pi</w:t>
      </w:r>
      <w:r w:rsidRPr="008E6E11">
        <w:rPr>
          <w:rFonts w:ascii="Times New Roman" w:hAnsi="Times New Roman" w:cs="Times New Roman"/>
          <w:sz w:val="24"/>
          <w:szCs w:val="24"/>
        </w:rPr>
        <w:t xml:space="preserve"> - коэффициент оценки выполнения предприятием величины показателя за соответствующий год;</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P</w:t>
      </w:r>
      <w:r w:rsidRPr="008E6E11">
        <w:rPr>
          <w:rFonts w:ascii="Times New Roman" w:hAnsi="Times New Roman" w:cs="Times New Roman"/>
          <w:sz w:val="24"/>
          <w:szCs w:val="24"/>
          <w:vertAlign w:val="subscript"/>
        </w:rPr>
        <w:t>фi</w:t>
      </w:r>
      <w:r w:rsidRPr="008E6E11">
        <w:rPr>
          <w:rFonts w:ascii="Times New Roman" w:hAnsi="Times New Roman" w:cs="Times New Roman"/>
          <w:sz w:val="24"/>
          <w:szCs w:val="24"/>
        </w:rPr>
        <w:t xml:space="preserve"> - фактическое значение величины показателя;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P</w:t>
      </w:r>
      <w:r w:rsidRPr="008E6E11">
        <w:rPr>
          <w:rFonts w:ascii="Times New Roman" w:hAnsi="Times New Roman" w:cs="Times New Roman"/>
          <w:sz w:val="24"/>
          <w:szCs w:val="24"/>
          <w:vertAlign w:val="subscript"/>
        </w:rPr>
        <w:t>пi</w:t>
      </w:r>
      <w:r w:rsidRPr="008E6E11">
        <w:rPr>
          <w:rFonts w:ascii="Times New Roman" w:hAnsi="Times New Roman" w:cs="Times New Roman"/>
          <w:sz w:val="24"/>
          <w:szCs w:val="24"/>
        </w:rPr>
        <w:t xml:space="preserve"> - плановое значение величины показателя.</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При выполнении и перевыполнении соответствующей величины показателя значение его оценки считается равным 1.</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7. В ходе оценки определяется количество баллов по каждой величине показателя путем умножения оценки выполнения величины показателя на его весовой балл:</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8E6E11" w:rsidRDefault="00AA5147" w:rsidP="00AA5147">
      <w:pPr>
        <w:pStyle w:val="ConsPlusNormal"/>
        <w:ind w:firstLine="540"/>
        <w:jc w:val="both"/>
        <w:rPr>
          <w:rFonts w:ascii="Times New Roman" w:hAnsi="Times New Roman" w:cs="Times New Roman"/>
          <w:sz w:val="24"/>
          <w:szCs w:val="24"/>
          <w:lang w:val="pl-PL"/>
        </w:rPr>
      </w:pPr>
      <w:r w:rsidRPr="008E6E11">
        <w:rPr>
          <w:rFonts w:ascii="Times New Roman" w:hAnsi="Times New Roman" w:cs="Times New Roman"/>
          <w:sz w:val="24"/>
          <w:szCs w:val="24"/>
          <w:lang w:val="pl-PL"/>
        </w:rPr>
        <w:t>W</w:t>
      </w:r>
      <w:r w:rsidRPr="008E6E11">
        <w:rPr>
          <w:rFonts w:ascii="Times New Roman" w:hAnsi="Times New Roman" w:cs="Times New Roman"/>
          <w:sz w:val="24"/>
          <w:szCs w:val="24"/>
          <w:vertAlign w:val="subscript"/>
          <w:lang w:val="pl-PL"/>
        </w:rPr>
        <w:t>i</w:t>
      </w:r>
      <w:r w:rsidRPr="008E6E11">
        <w:rPr>
          <w:rFonts w:ascii="Times New Roman" w:hAnsi="Times New Roman" w:cs="Times New Roman"/>
          <w:sz w:val="24"/>
          <w:szCs w:val="24"/>
          <w:lang w:val="pl-PL"/>
        </w:rPr>
        <w:t xml:space="preserve"> = W x O</w:t>
      </w:r>
      <w:r w:rsidRPr="008E6E11">
        <w:rPr>
          <w:rFonts w:ascii="Times New Roman" w:hAnsi="Times New Roman" w:cs="Times New Roman"/>
          <w:sz w:val="24"/>
          <w:szCs w:val="24"/>
          <w:vertAlign w:val="subscript"/>
          <w:lang w:val="pl-PL"/>
        </w:rPr>
        <w:t>pi</w:t>
      </w:r>
      <w:r w:rsidRPr="008E6E11">
        <w:rPr>
          <w:rFonts w:ascii="Times New Roman" w:hAnsi="Times New Roman" w:cs="Times New Roman"/>
          <w:sz w:val="24"/>
          <w:szCs w:val="24"/>
          <w:lang w:val="pl-PL"/>
        </w:rPr>
        <w:t>,</w:t>
      </w:r>
    </w:p>
    <w:p w:rsidR="00AA5147" w:rsidRPr="008E6E11" w:rsidRDefault="00AA5147" w:rsidP="00AA5147">
      <w:pPr>
        <w:pStyle w:val="ConsPlusNormal"/>
        <w:rPr>
          <w:rFonts w:ascii="Times New Roman" w:hAnsi="Times New Roman" w:cs="Times New Roman"/>
          <w:sz w:val="24"/>
          <w:szCs w:val="24"/>
          <w:lang w:val="pl-PL"/>
        </w:rPr>
      </w:pPr>
    </w:p>
    <w:p w:rsidR="00AA5147" w:rsidRPr="008E6E11" w:rsidRDefault="00AA5147" w:rsidP="00AA5147">
      <w:pPr>
        <w:pStyle w:val="ConsPlusNormal"/>
        <w:ind w:firstLine="540"/>
        <w:jc w:val="both"/>
        <w:rPr>
          <w:rFonts w:ascii="Times New Roman" w:hAnsi="Times New Roman" w:cs="Times New Roman"/>
          <w:sz w:val="24"/>
          <w:szCs w:val="24"/>
          <w:lang w:val="pl-PL"/>
        </w:rPr>
      </w:pPr>
      <w:r w:rsidRPr="008E6E11">
        <w:rPr>
          <w:rFonts w:ascii="Times New Roman" w:hAnsi="Times New Roman" w:cs="Times New Roman"/>
          <w:sz w:val="24"/>
          <w:szCs w:val="24"/>
        </w:rPr>
        <w:t>где</w:t>
      </w:r>
      <w:r w:rsidRPr="008E6E11">
        <w:rPr>
          <w:rFonts w:ascii="Times New Roman" w:hAnsi="Times New Roman" w:cs="Times New Roman"/>
          <w:sz w:val="24"/>
          <w:szCs w:val="24"/>
          <w:lang w:val="pl-PL"/>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W</w:t>
      </w:r>
      <w:r w:rsidRPr="008E6E11">
        <w:rPr>
          <w:rFonts w:ascii="Times New Roman" w:hAnsi="Times New Roman" w:cs="Times New Roman"/>
          <w:sz w:val="24"/>
          <w:szCs w:val="24"/>
          <w:vertAlign w:val="subscript"/>
        </w:rPr>
        <w:t>i</w:t>
      </w:r>
      <w:r w:rsidRPr="008E6E11">
        <w:rPr>
          <w:rFonts w:ascii="Times New Roman" w:hAnsi="Times New Roman" w:cs="Times New Roman"/>
          <w:sz w:val="24"/>
          <w:szCs w:val="24"/>
        </w:rPr>
        <w:t xml:space="preserve"> - количество баллов по выполнению величины показателя;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W - вес показателя в баллах, установленный </w:t>
      </w:r>
      <w:r>
        <w:rPr>
          <w:rFonts w:ascii="Times New Roman" w:hAnsi="Times New Roman" w:cs="Times New Roman"/>
          <w:sz w:val="24"/>
          <w:szCs w:val="24"/>
        </w:rPr>
        <w:t>администрацией</w:t>
      </w:r>
      <w:r w:rsidRPr="008E6E11">
        <w:rPr>
          <w:rFonts w:ascii="Times New Roman" w:hAnsi="Times New Roman" w:cs="Times New Roman"/>
          <w:sz w:val="24"/>
          <w:szCs w:val="24"/>
        </w:rPr>
        <w:t xml:space="preserve"> (сумма всех весовых баллов не должна превышать единицу).</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8. Для определения коэффициента оценки деятельности предприятия за отчетный период рассчитывается итоговая сумма полученных баллов по выполнению каждого вида величины показателя.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Коэффициент оценки деятельности предприятия (K</w:t>
      </w:r>
      <w:r w:rsidRPr="008E6E11">
        <w:rPr>
          <w:rFonts w:ascii="Times New Roman" w:hAnsi="Times New Roman" w:cs="Times New Roman"/>
          <w:sz w:val="24"/>
          <w:szCs w:val="24"/>
          <w:vertAlign w:val="subscript"/>
        </w:rPr>
        <w:t>оц</w:t>
      </w:r>
      <w:r w:rsidRPr="008E6E11">
        <w:rPr>
          <w:rFonts w:ascii="Times New Roman" w:hAnsi="Times New Roman" w:cs="Times New Roman"/>
          <w:sz w:val="24"/>
          <w:szCs w:val="24"/>
        </w:rPr>
        <w:t>) равен сумме полученных баллов по выполнению предприятием величин показателей (SUM W</w:t>
      </w:r>
      <w:r w:rsidRPr="008E6E11">
        <w:rPr>
          <w:rFonts w:ascii="Times New Roman" w:hAnsi="Times New Roman" w:cs="Times New Roman"/>
          <w:sz w:val="24"/>
          <w:szCs w:val="24"/>
          <w:vertAlign w:val="subscript"/>
        </w:rPr>
        <w:t>i</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K</w:t>
      </w:r>
      <w:r w:rsidRPr="008E6E11">
        <w:rPr>
          <w:rFonts w:ascii="Times New Roman" w:hAnsi="Times New Roman" w:cs="Times New Roman"/>
          <w:sz w:val="24"/>
          <w:szCs w:val="24"/>
          <w:vertAlign w:val="subscript"/>
        </w:rPr>
        <w:t>оц</w:t>
      </w:r>
      <w:r w:rsidRPr="008E6E11">
        <w:rPr>
          <w:rFonts w:ascii="Times New Roman" w:hAnsi="Times New Roman" w:cs="Times New Roman"/>
          <w:sz w:val="24"/>
          <w:szCs w:val="24"/>
        </w:rPr>
        <w:t xml:space="preserve"> = SUM W</w:t>
      </w:r>
      <w:r w:rsidRPr="008E6E11">
        <w:rPr>
          <w:rFonts w:ascii="Times New Roman" w:hAnsi="Times New Roman" w:cs="Times New Roman"/>
          <w:sz w:val="24"/>
          <w:szCs w:val="24"/>
          <w:vertAlign w:val="subscript"/>
        </w:rPr>
        <w:t>i</w:t>
      </w:r>
      <w:r w:rsidRPr="008E6E11">
        <w:rPr>
          <w:rFonts w:ascii="Times New Roman" w:hAnsi="Times New Roman" w:cs="Times New Roman"/>
          <w:sz w:val="24"/>
          <w:szCs w:val="24"/>
        </w:rPr>
        <w:t>.</w:t>
      </w:r>
    </w:p>
    <w:p w:rsidR="00AA5147" w:rsidRPr="008E6E11" w:rsidRDefault="00AA5147" w:rsidP="00AA5147">
      <w:pPr>
        <w:pStyle w:val="ConsPlusNormal"/>
        <w:rPr>
          <w:rFonts w:ascii="Times New Roman" w:hAnsi="Times New Roman" w:cs="Times New Roman"/>
          <w:sz w:val="24"/>
          <w:szCs w:val="24"/>
        </w:rPr>
      </w:pP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9. </w:t>
      </w:r>
      <w:r>
        <w:rPr>
          <w:rFonts w:ascii="Times New Roman" w:hAnsi="Times New Roman" w:cs="Times New Roman"/>
          <w:sz w:val="24"/>
          <w:szCs w:val="24"/>
        </w:rPr>
        <w:t>Администрация</w:t>
      </w:r>
      <w:r w:rsidRPr="008E6E11">
        <w:rPr>
          <w:rFonts w:ascii="Times New Roman" w:hAnsi="Times New Roman" w:cs="Times New Roman"/>
          <w:sz w:val="24"/>
          <w:szCs w:val="24"/>
        </w:rPr>
        <w:t xml:space="preserve"> проверяет достоверность представленного отчета.</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 xml:space="preserve">10. Размер вознаграждения руководителя за достижение величин показателей экономической эффективности деятельности предприятия за год утверждается </w:t>
      </w:r>
      <w:r>
        <w:rPr>
          <w:rFonts w:ascii="Times New Roman" w:hAnsi="Times New Roman" w:cs="Times New Roman"/>
          <w:sz w:val="24"/>
          <w:szCs w:val="24"/>
        </w:rPr>
        <w:t xml:space="preserve">решением администрации </w:t>
      </w:r>
      <w:r w:rsidRPr="008E6E11">
        <w:rPr>
          <w:rFonts w:ascii="Times New Roman" w:hAnsi="Times New Roman" w:cs="Times New Roman"/>
          <w:sz w:val="24"/>
          <w:szCs w:val="24"/>
        </w:rPr>
        <w:t>и рассчитывается по формуле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lastRenderedPageBreak/>
        <w:t>R</w:t>
      </w:r>
      <w:r w:rsidRPr="008E6E11">
        <w:rPr>
          <w:rFonts w:ascii="Times New Roman" w:hAnsi="Times New Roman" w:cs="Times New Roman"/>
          <w:sz w:val="24"/>
          <w:szCs w:val="24"/>
          <w:vertAlign w:val="subscript"/>
        </w:rPr>
        <w:t>возн</w:t>
      </w:r>
      <w:r w:rsidRPr="008E6E11">
        <w:rPr>
          <w:rFonts w:ascii="Times New Roman" w:hAnsi="Times New Roman" w:cs="Times New Roman"/>
          <w:sz w:val="24"/>
          <w:szCs w:val="24"/>
        </w:rPr>
        <w:t xml:space="preserve"> = R</w:t>
      </w:r>
      <w:r w:rsidRPr="008E6E11">
        <w:rPr>
          <w:rFonts w:ascii="Times New Roman" w:hAnsi="Times New Roman" w:cs="Times New Roman"/>
          <w:sz w:val="24"/>
          <w:szCs w:val="24"/>
          <w:vertAlign w:val="subscript"/>
        </w:rPr>
        <w:t>max</w:t>
      </w:r>
      <w:r w:rsidRPr="008E6E11">
        <w:rPr>
          <w:rFonts w:ascii="Times New Roman" w:hAnsi="Times New Roman" w:cs="Times New Roman"/>
          <w:sz w:val="24"/>
          <w:szCs w:val="24"/>
        </w:rPr>
        <w:t xml:space="preserve"> x K</w:t>
      </w:r>
      <w:r w:rsidRPr="008E6E11">
        <w:rPr>
          <w:rFonts w:ascii="Times New Roman" w:hAnsi="Times New Roman" w:cs="Times New Roman"/>
          <w:sz w:val="24"/>
          <w:szCs w:val="24"/>
          <w:vertAlign w:val="subscript"/>
        </w:rPr>
        <w:t>оц</w:t>
      </w:r>
      <w:r w:rsidRPr="008E6E11">
        <w:rPr>
          <w:rFonts w:ascii="Times New Roman" w:hAnsi="Times New Roman" w:cs="Times New Roman"/>
          <w:sz w:val="24"/>
          <w:szCs w:val="24"/>
        </w:rPr>
        <w:t>,</w:t>
      </w:r>
    </w:p>
    <w:p w:rsidR="00AA5147" w:rsidRPr="008E6E11" w:rsidRDefault="00AA5147" w:rsidP="00AA5147">
      <w:pPr>
        <w:pStyle w:val="ConsPlusNormal"/>
        <w:rPr>
          <w:rFonts w:ascii="Times New Roman" w:hAnsi="Times New Roman" w:cs="Times New Roman"/>
          <w:sz w:val="24"/>
          <w:szCs w:val="24"/>
        </w:rPr>
      </w:pP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где:</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R</w:t>
      </w:r>
      <w:r w:rsidRPr="008E6E11">
        <w:rPr>
          <w:rFonts w:ascii="Times New Roman" w:hAnsi="Times New Roman" w:cs="Times New Roman"/>
          <w:sz w:val="24"/>
          <w:szCs w:val="24"/>
          <w:vertAlign w:val="subscript"/>
        </w:rPr>
        <w:t>возн</w:t>
      </w:r>
      <w:r w:rsidRPr="008E6E11">
        <w:rPr>
          <w:rFonts w:ascii="Times New Roman" w:hAnsi="Times New Roman" w:cs="Times New Roman"/>
          <w:sz w:val="24"/>
          <w:szCs w:val="24"/>
        </w:rPr>
        <w:t xml:space="preserve"> - размер вознаграждения руководителя за достижение величин показателей экономической эффективности деятельности предприятия за год;</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R</w:t>
      </w:r>
      <w:r w:rsidRPr="008E6E11">
        <w:rPr>
          <w:rFonts w:ascii="Times New Roman" w:hAnsi="Times New Roman" w:cs="Times New Roman"/>
          <w:sz w:val="24"/>
          <w:szCs w:val="24"/>
          <w:vertAlign w:val="subscript"/>
        </w:rPr>
        <w:t>max</w:t>
      </w:r>
      <w:r w:rsidRPr="008E6E11">
        <w:rPr>
          <w:rFonts w:ascii="Times New Roman" w:hAnsi="Times New Roman" w:cs="Times New Roman"/>
          <w:sz w:val="24"/>
          <w:szCs w:val="24"/>
        </w:rPr>
        <w:t xml:space="preserve"> - размер вознаграждения, устанавливаемый </w:t>
      </w:r>
      <w:r>
        <w:rPr>
          <w:rFonts w:ascii="Times New Roman" w:hAnsi="Times New Roman" w:cs="Times New Roman"/>
          <w:sz w:val="24"/>
          <w:szCs w:val="24"/>
        </w:rPr>
        <w:t>администрацией</w:t>
      </w:r>
      <w:r w:rsidRPr="008E6E11">
        <w:rPr>
          <w:rFonts w:ascii="Times New Roman" w:hAnsi="Times New Roman" w:cs="Times New Roman"/>
          <w:sz w:val="24"/>
          <w:szCs w:val="24"/>
        </w:rPr>
        <w:t xml:space="preserve"> </w:t>
      </w:r>
      <w:r w:rsidR="00A16069">
        <w:rPr>
          <w:rFonts w:ascii="Times New Roman" w:hAnsi="Times New Roman" w:cs="Times New Roman"/>
          <w:sz w:val="24"/>
          <w:szCs w:val="24"/>
        </w:rPr>
        <w:t>(не более</w:t>
      </w:r>
      <w:r w:rsidRPr="008E6E11">
        <w:rPr>
          <w:rFonts w:ascii="Times New Roman" w:hAnsi="Times New Roman" w:cs="Times New Roman"/>
          <w:sz w:val="24"/>
          <w:szCs w:val="24"/>
        </w:rPr>
        <w:t xml:space="preserve"> </w:t>
      </w:r>
      <w:r>
        <w:rPr>
          <w:rFonts w:ascii="Times New Roman" w:hAnsi="Times New Roman" w:cs="Times New Roman"/>
          <w:sz w:val="24"/>
          <w:szCs w:val="24"/>
        </w:rPr>
        <w:t>2,5 должностных</w:t>
      </w:r>
      <w:r w:rsidRPr="008E6E11">
        <w:rPr>
          <w:rFonts w:ascii="Times New Roman" w:hAnsi="Times New Roman" w:cs="Times New Roman"/>
          <w:sz w:val="24"/>
          <w:szCs w:val="24"/>
        </w:rPr>
        <w:t xml:space="preserve"> оклад</w:t>
      </w:r>
      <w:r>
        <w:rPr>
          <w:rFonts w:ascii="Times New Roman" w:hAnsi="Times New Roman" w:cs="Times New Roman"/>
          <w:sz w:val="24"/>
          <w:szCs w:val="24"/>
        </w:rPr>
        <w:t>а</w:t>
      </w:r>
      <w:r w:rsidR="00A16069">
        <w:rPr>
          <w:rFonts w:ascii="Times New Roman" w:hAnsi="Times New Roman" w:cs="Times New Roman"/>
          <w:sz w:val="24"/>
          <w:szCs w:val="24"/>
        </w:rPr>
        <w:t>)</w:t>
      </w:r>
      <w:r w:rsidRPr="008E6E11">
        <w:rPr>
          <w:rFonts w:ascii="Times New Roman" w:hAnsi="Times New Roman" w:cs="Times New Roman"/>
          <w:sz w:val="24"/>
          <w:szCs w:val="24"/>
        </w:rPr>
        <w:t>;</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K</w:t>
      </w:r>
      <w:r w:rsidRPr="008E6E11">
        <w:rPr>
          <w:rFonts w:ascii="Times New Roman" w:hAnsi="Times New Roman" w:cs="Times New Roman"/>
          <w:sz w:val="24"/>
          <w:szCs w:val="24"/>
          <w:vertAlign w:val="subscript"/>
        </w:rPr>
        <w:t>оц</w:t>
      </w:r>
      <w:r w:rsidRPr="008E6E11">
        <w:rPr>
          <w:rFonts w:ascii="Times New Roman" w:hAnsi="Times New Roman" w:cs="Times New Roman"/>
          <w:sz w:val="24"/>
          <w:szCs w:val="24"/>
        </w:rPr>
        <w:t xml:space="preserve"> - коэффициент оценки деятельности предприятия.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11. При значении показателя оценки деятельности предприятия от 0,7 до 0,9 вознаграждение руководителю предприятия не устанавливается.</w:t>
      </w:r>
    </w:p>
    <w:p w:rsidR="00AA5147" w:rsidRPr="008E6E11" w:rsidRDefault="00AA5147" w:rsidP="00AA5147">
      <w:pPr>
        <w:pStyle w:val="ConsPlusNormal"/>
        <w:ind w:firstLine="540"/>
        <w:jc w:val="both"/>
        <w:rPr>
          <w:rFonts w:ascii="Times New Roman" w:hAnsi="Times New Roman" w:cs="Times New Roman"/>
          <w:sz w:val="24"/>
          <w:szCs w:val="24"/>
        </w:rPr>
      </w:pPr>
      <w:r w:rsidRPr="008E6E11">
        <w:rPr>
          <w:rFonts w:ascii="Times New Roman" w:hAnsi="Times New Roman" w:cs="Times New Roman"/>
          <w:sz w:val="24"/>
          <w:szCs w:val="24"/>
        </w:rPr>
        <w:t>При значении показателя оценки деятельности предприятия ниже 0,7 трудовой договор с руководителем предприятия подлежит расторжению.</w:t>
      </w:r>
    </w:p>
    <w:p w:rsidR="00AA5147" w:rsidRDefault="00C24F15" w:rsidP="00C24F15">
      <w:pPr>
        <w:tabs>
          <w:tab w:val="left" w:pos="567"/>
        </w:tabs>
        <w:jc w:val="both"/>
        <w:rPr>
          <w:rFonts w:ascii="Times New Roman" w:hAnsi="Times New Roman"/>
          <w:sz w:val="24"/>
          <w:szCs w:val="24"/>
        </w:rPr>
      </w:pPr>
      <w:r>
        <w:rPr>
          <w:sz w:val="24"/>
          <w:szCs w:val="24"/>
        </w:rPr>
        <w:t xml:space="preserve">         </w:t>
      </w:r>
      <w:r w:rsidRPr="00C24F15">
        <w:rPr>
          <w:rFonts w:ascii="Times New Roman" w:hAnsi="Times New Roman"/>
          <w:sz w:val="24"/>
          <w:szCs w:val="24"/>
        </w:rPr>
        <w:t>12.</w:t>
      </w:r>
      <w:r>
        <w:rPr>
          <w:rFonts w:ascii="Times New Roman" w:hAnsi="Times New Roman"/>
          <w:sz w:val="24"/>
          <w:szCs w:val="24"/>
        </w:rPr>
        <w:t xml:space="preserve"> При наличии выявленных нарушений со</w:t>
      </w:r>
      <w:r w:rsidRPr="003224B7">
        <w:rPr>
          <w:rStyle w:val="FontStyle13"/>
          <w:rFonts w:ascii="TimesET" w:hAnsi="TimesET"/>
          <w:sz w:val="24"/>
          <w:szCs w:val="24"/>
        </w:rPr>
        <w:t xml:space="preserve"> стороны контролирующих органов в результате проверок</w:t>
      </w:r>
      <w:r>
        <w:rPr>
          <w:rStyle w:val="FontStyle13"/>
          <w:rFonts w:ascii="TimesET" w:hAnsi="TimesET"/>
          <w:sz w:val="24"/>
          <w:szCs w:val="24"/>
        </w:rPr>
        <w:t xml:space="preserve"> коэффициент </w:t>
      </w:r>
      <w:r w:rsidRPr="008E6E11">
        <w:rPr>
          <w:rFonts w:ascii="Times New Roman" w:hAnsi="Times New Roman"/>
          <w:sz w:val="24"/>
          <w:szCs w:val="24"/>
        </w:rPr>
        <w:t>оценки деятельности предприятия</w:t>
      </w:r>
      <w:r>
        <w:rPr>
          <w:rFonts w:ascii="Times New Roman" w:hAnsi="Times New Roman"/>
          <w:sz w:val="24"/>
          <w:szCs w:val="24"/>
        </w:rPr>
        <w:t xml:space="preserve"> уменьшается на 0,01. При невыполнении протокольных поручений балансовой комиссии по итогам финансово-хозяйственной деятельности предприятия </w:t>
      </w:r>
      <w:r w:rsidR="00A16069">
        <w:rPr>
          <w:rStyle w:val="FontStyle13"/>
          <w:rFonts w:ascii="TimesET" w:hAnsi="TimesET"/>
          <w:sz w:val="24"/>
          <w:szCs w:val="24"/>
        </w:rPr>
        <w:t xml:space="preserve">коэффициент </w:t>
      </w:r>
      <w:r w:rsidR="00A16069" w:rsidRPr="008E6E11">
        <w:rPr>
          <w:rFonts w:ascii="Times New Roman" w:hAnsi="Times New Roman"/>
          <w:sz w:val="24"/>
          <w:szCs w:val="24"/>
        </w:rPr>
        <w:t>оценки деятельности предприятия</w:t>
      </w:r>
      <w:r w:rsidR="00A16069">
        <w:rPr>
          <w:rFonts w:ascii="Times New Roman" w:hAnsi="Times New Roman"/>
          <w:sz w:val="24"/>
          <w:szCs w:val="24"/>
        </w:rPr>
        <w:t xml:space="preserve"> уменьшается на 0,005.</w:t>
      </w:r>
    </w:p>
    <w:p w:rsidR="00C24F15" w:rsidRPr="00C24F15" w:rsidRDefault="00C24F15" w:rsidP="00C24F15">
      <w:pPr>
        <w:tabs>
          <w:tab w:val="left" w:pos="567"/>
        </w:tabs>
        <w:jc w:val="both"/>
        <w:rPr>
          <w:rFonts w:ascii="Times New Roman" w:hAnsi="Times New Roman"/>
          <w:sz w:val="24"/>
          <w:szCs w:val="24"/>
        </w:rPr>
      </w:pPr>
    </w:p>
    <w:p w:rsidR="00AA5147" w:rsidRDefault="00AA5147" w:rsidP="00AA5147">
      <w:pPr>
        <w:jc w:val="both"/>
        <w:rPr>
          <w:sz w:val="24"/>
          <w:szCs w:val="24"/>
        </w:rPr>
      </w:pPr>
    </w:p>
    <w:p w:rsidR="00AA5147" w:rsidRDefault="00AA5147" w:rsidP="00AA5147">
      <w:pPr>
        <w:jc w:val="both"/>
        <w:rPr>
          <w:sz w:val="24"/>
          <w:szCs w:val="24"/>
        </w:rPr>
      </w:pPr>
    </w:p>
    <w:p w:rsidR="00AA5147" w:rsidRDefault="00AA5147" w:rsidP="00AA5147">
      <w:pPr>
        <w:jc w:val="both"/>
        <w:rPr>
          <w:sz w:val="24"/>
          <w:szCs w:val="24"/>
        </w:rPr>
      </w:pPr>
    </w:p>
    <w:p w:rsidR="00AA5147" w:rsidRDefault="00AA5147" w:rsidP="00AA5147">
      <w:pPr>
        <w:shd w:val="clear" w:color="auto" w:fill="FFFFFF"/>
        <w:spacing w:line="278" w:lineRule="exact"/>
        <w:jc w:val="both"/>
        <w:rPr>
          <w:b/>
          <w:bCs/>
          <w:sz w:val="24"/>
          <w:szCs w:val="24"/>
        </w:rPr>
      </w:pPr>
    </w:p>
    <w:p w:rsidR="00AA5147" w:rsidRDefault="00AA5147">
      <w:pPr>
        <w:pStyle w:val="ConsPlusNormal"/>
        <w:jc w:val="both"/>
        <w:rPr>
          <w:rFonts w:ascii="Times New Roman" w:hAnsi="Times New Roman" w:cs="Times New Roman"/>
          <w:sz w:val="24"/>
          <w:szCs w:val="24"/>
        </w:rPr>
      </w:pPr>
    </w:p>
    <w:p w:rsidR="00AA5147" w:rsidRDefault="00AA5147">
      <w:pPr>
        <w:pStyle w:val="ConsPlusNormal"/>
        <w:jc w:val="both"/>
        <w:rPr>
          <w:rFonts w:ascii="Times New Roman" w:hAnsi="Times New Roman" w:cs="Times New Roman"/>
          <w:sz w:val="24"/>
          <w:szCs w:val="24"/>
        </w:rPr>
      </w:pPr>
    </w:p>
    <w:p w:rsidR="00AA5147" w:rsidRPr="00BC165B" w:rsidRDefault="00AA5147">
      <w:pPr>
        <w:pStyle w:val="ConsPlusNormal"/>
        <w:jc w:val="both"/>
        <w:rPr>
          <w:rFonts w:ascii="Times New Roman" w:hAnsi="Times New Roman" w:cs="Times New Roman"/>
          <w:sz w:val="24"/>
          <w:szCs w:val="24"/>
        </w:rPr>
      </w:pPr>
    </w:p>
    <w:p w:rsidR="007164C4" w:rsidRDefault="007164C4" w:rsidP="00E90CF9">
      <w:pPr>
        <w:spacing w:after="0" w:line="240" w:lineRule="auto"/>
        <w:jc w:val="right"/>
        <w:rPr>
          <w:rFonts w:ascii="Times New Roman" w:hAnsi="Times New Roman"/>
          <w:sz w:val="24"/>
          <w:szCs w:val="24"/>
        </w:rPr>
      </w:pPr>
      <w:bookmarkStart w:id="1" w:name="P40"/>
      <w:bookmarkEnd w:id="1"/>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p w:rsidR="007164C4" w:rsidRDefault="007164C4" w:rsidP="00E90CF9">
      <w:pPr>
        <w:spacing w:after="0" w:line="240" w:lineRule="auto"/>
        <w:jc w:val="right"/>
        <w:rPr>
          <w:rFonts w:ascii="Times New Roman" w:hAnsi="Times New Roman"/>
          <w:sz w:val="24"/>
          <w:szCs w:val="24"/>
        </w:rPr>
      </w:pPr>
    </w:p>
    <w:sectPr w:rsidR="007164C4" w:rsidSect="0017492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4F" w:rsidRDefault="00012B4F" w:rsidP="0017492C">
      <w:pPr>
        <w:spacing w:after="0" w:line="240" w:lineRule="auto"/>
      </w:pPr>
      <w:r>
        <w:separator/>
      </w:r>
    </w:p>
  </w:endnote>
  <w:endnote w:type="continuationSeparator" w:id="0">
    <w:p w:rsidR="00012B4F" w:rsidRDefault="00012B4F" w:rsidP="0017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pitch w:val="variable"/>
    <w:sig w:usb0="000002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4F" w:rsidRDefault="00012B4F" w:rsidP="0017492C">
      <w:pPr>
        <w:spacing w:after="0" w:line="240" w:lineRule="auto"/>
      </w:pPr>
      <w:r>
        <w:separator/>
      </w:r>
    </w:p>
  </w:footnote>
  <w:footnote w:type="continuationSeparator" w:id="0">
    <w:p w:rsidR="00012B4F" w:rsidRDefault="00012B4F" w:rsidP="0017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775FF"/>
    <w:multiLevelType w:val="multilevel"/>
    <w:tmpl w:val="FDBEF36C"/>
    <w:lvl w:ilvl="0">
      <w:start w:val="1"/>
      <w:numFmt w:val="decimal"/>
      <w:lvlText w:val="%1."/>
      <w:lvlJc w:val="left"/>
      <w:pPr>
        <w:ind w:left="1020" w:hanging="360"/>
      </w:pPr>
      <w:rPr>
        <w:rFonts w:hint="default"/>
        <w:color w:val="000000"/>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61"/>
    <w:rsid w:val="00012B4F"/>
    <w:rsid w:val="00032692"/>
    <w:rsid w:val="00113C76"/>
    <w:rsid w:val="0017492C"/>
    <w:rsid w:val="001B0949"/>
    <w:rsid w:val="001D0456"/>
    <w:rsid w:val="001F4786"/>
    <w:rsid w:val="001F589C"/>
    <w:rsid w:val="00217268"/>
    <w:rsid w:val="00253C49"/>
    <w:rsid w:val="00254944"/>
    <w:rsid w:val="003263EB"/>
    <w:rsid w:val="00391ADF"/>
    <w:rsid w:val="00392FB3"/>
    <w:rsid w:val="003C4294"/>
    <w:rsid w:val="003D4E8A"/>
    <w:rsid w:val="003D58C6"/>
    <w:rsid w:val="00405533"/>
    <w:rsid w:val="00442B16"/>
    <w:rsid w:val="004B3829"/>
    <w:rsid w:val="004D5258"/>
    <w:rsid w:val="004F7224"/>
    <w:rsid w:val="00505AAC"/>
    <w:rsid w:val="0058230D"/>
    <w:rsid w:val="005A5F0E"/>
    <w:rsid w:val="005C726B"/>
    <w:rsid w:val="005D4C9E"/>
    <w:rsid w:val="005D7BE3"/>
    <w:rsid w:val="0061525D"/>
    <w:rsid w:val="0062762B"/>
    <w:rsid w:val="00627CD3"/>
    <w:rsid w:val="006333F4"/>
    <w:rsid w:val="00653BDA"/>
    <w:rsid w:val="006A3A80"/>
    <w:rsid w:val="006B0994"/>
    <w:rsid w:val="00703512"/>
    <w:rsid w:val="00707503"/>
    <w:rsid w:val="00712283"/>
    <w:rsid w:val="007164C4"/>
    <w:rsid w:val="00735F19"/>
    <w:rsid w:val="00755648"/>
    <w:rsid w:val="007629BC"/>
    <w:rsid w:val="00764E66"/>
    <w:rsid w:val="0076561A"/>
    <w:rsid w:val="0087643F"/>
    <w:rsid w:val="00893143"/>
    <w:rsid w:val="008E6E11"/>
    <w:rsid w:val="009028D9"/>
    <w:rsid w:val="009467B6"/>
    <w:rsid w:val="0094684D"/>
    <w:rsid w:val="00960B7E"/>
    <w:rsid w:val="00987C0C"/>
    <w:rsid w:val="009D4312"/>
    <w:rsid w:val="009E7266"/>
    <w:rsid w:val="00A0111A"/>
    <w:rsid w:val="00A12DD4"/>
    <w:rsid w:val="00A16069"/>
    <w:rsid w:val="00A3443B"/>
    <w:rsid w:val="00A85841"/>
    <w:rsid w:val="00AA5147"/>
    <w:rsid w:val="00AB4A9D"/>
    <w:rsid w:val="00AD30B6"/>
    <w:rsid w:val="00B03E54"/>
    <w:rsid w:val="00B112EF"/>
    <w:rsid w:val="00BB13F2"/>
    <w:rsid w:val="00BB3260"/>
    <w:rsid w:val="00BC165B"/>
    <w:rsid w:val="00BC679B"/>
    <w:rsid w:val="00BF132E"/>
    <w:rsid w:val="00C01270"/>
    <w:rsid w:val="00C24F15"/>
    <w:rsid w:val="00C301C6"/>
    <w:rsid w:val="00C56B7C"/>
    <w:rsid w:val="00C97FAB"/>
    <w:rsid w:val="00CA5610"/>
    <w:rsid w:val="00CC3458"/>
    <w:rsid w:val="00D03B53"/>
    <w:rsid w:val="00D22850"/>
    <w:rsid w:val="00D27851"/>
    <w:rsid w:val="00DE1067"/>
    <w:rsid w:val="00DE7CF1"/>
    <w:rsid w:val="00DF46D2"/>
    <w:rsid w:val="00E442AC"/>
    <w:rsid w:val="00E5631C"/>
    <w:rsid w:val="00E64D87"/>
    <w:rsid w:val="00E81F5F"/>
    <w:rsid w:val="00E90CF9"/>
    <w:rsid w:val="00E93F45"/>
    <w:rsid w:val="00EB5F36"/>
    <w:rsid w:val="00EE6429"/>
    <w:rsid w:val="00EF73DF"/>
    <w:rsid w:val="00F13E22"/>
    <w:rsid w:val="00F64E51"/>
    <w:rsid w:val="00F904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59708E-BD3D-49BC-90A9-82F22D63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79B"/>
    <w:pPr>
      <w:spacing w:after="200" w:line="276" w:lineRule="auto"/>
    </w:pPr>
  </w:style>
  <w:style w:type="paragraph" w:styleId="2">
    <w:name w:val="heading 2"/>
    <w:basedOn w:val="a"/>
    <w:next w:val="a"/>
    <w:link w:val="20"/>
    <w:uiPriority w:val="99"/>
    <w:qFormat/>
    <w:locked/>
    <w:rsid w:val="00764E66"/>
    <w:pPr>
      <w:keepNext/>
      <w:spacing w:after="0" w:line="240" w:lineRule="auto"/>
      <w:jc w:val="center"/>
      <w:outlineLvl w:val="1"/>
    </w:pPr>
    <w:rPr>
      <w:rFonts w:ascii="Arial Cyr Chuv" w:hAnsi="Arial Cyr Chuv"/>
      <w:b/>
      <w:sz w:val="28"/>
      <w:szCs w:val="20"/>
    </w:rPr>
  </w:style>
  <w:style w:type="paragraph" w:styleId="3">
    <w:name w:val="heading 3"/>
    <w:basedOn w:val="a"/>
    <w:next w:val="a"/>
    <w:link w:val="30"/>
    <w:uiPriority w:val="99"/>
    <w:qFormat/>
    <w:locked/>
    <w:rsid w:val="00764E66"/>
    <w:pPr>
      <w:keepNext/>
      <w:spacing w:after="0" w:line="240" w:lineRule="auto"/>
      <w:jc w:val="center"/>
      <w:outlineLvl w:val="2"/>
    </w:pPr>
    <w:rPr>
      <w:rFonts w:ascii="Arial Cyr Chuv" w:hAnsi="Arial Cyr Chuv"/>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B326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3260"/>
    <w:rPr>
      <w:rFonts w:ascii="Cambria" w:hAnsi="Cambria" w:cs="Times New Roman"/>
      <w:b/>
      <w:bCs/>
      <w:sz w:val="26"/>
      <w:szCs w:val="26"/>
    </w:rPr>
  </w:style>
  <w:style w:type="paragraph" w:customStyle="1" w:styleId="ConsPlusNormal">
    <w:name w:val="ConsPlusNormal"/>
    <w:uiPriority w:val="99"/>
    <w:rsid w:val="00F90461"/>
    <w:pPr>
      <w:widowControl w:val="0"/>
      <w:autoSpaceDE w:val="0"/>
      <w:autoSpaceDN w:val="0"/>
    </w:pPr>
    <w:rPr>
      <w:rFonts w:eastAsia="Times New Roman" w:cs="Calibri"/>
      <w:szCs w:val="20"/>
    </w:rPr>
  </w:style>
  <w:style w:type="paragraph" w:customStyle="1" w:styleId="ConsPlusTitle">
    <w:name w:val="ConsPlusTitle"/>
    <w:uiPriority w:val="99"/>
    <w:rsid w:val="00F90461"/>
    <w:pPr>
      <w:widowControl w:val="0"/>
      <w:autoSpaceDE w:val="0"/>
      <w:autoSpaceDN w:val="0"/>
    </w:pPr>
    <w:rPr>
      <w:rFonts w:eastAsia="Times New Roman" w:cs="Calibri"/>
      <w:b/>
      <w:szCs w:val="20"/>
    </w:rPr>
  </w:style>
  <w:style w:type="paragraph" w:customStyle="1" w:styleId="ConsPlusTitlePage">
    <w:name w:val="ConsPlusTitlePage"/>
    <w:uiPriority w:val="99"/>
    <w:rsid w:val="00F90461"/>
    <w:pPr>
      <w:widowControl w:val="0"/>
      <w:autoSpaceDE w:val="0"/>
      <w:autoSpaceDN w:val="0"/>
    </w:pPr>
    <w:rPr>
      <w:rFonts w:ascii="Tahoma" w:eastAsia="Times New Roman" w:hAnsi="Tahoma" w:cs="Tahoma"/>
      <w:sz w:val="20"/>
      <w:szCs w:val="20"/>
    </w:rPr>
  </w:style>
  <w:style w:type="table" w:styleId="a3">
    <w:name w:val="Table Grid"/>
    <w:basedOn w:val="a1"/>
    <w:uiPriority w:val="99"/>
    <w:locked/>
    <w:rsid w:val="00B03E54"/>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90CF9"/>
    <w:pPr>
      <w:widowControl w:val="0"/>
      <w:autoSpaceDE w:val="0"/>
      <w:autoSpaceDN w:val="0"/>
    </w:pPr>
    <w:rPr>
      <w:rFonts w:ascii="Courier New" w:eastAsia="Times New Roman" w:hAnsi="Courier New" w:cs="Courier New"/>
      <w:sz w:val="20"/>
      <w:szCs w:val="20"/>
    </w:rPr>
  </w:style>
  <w:style w:type="paragraph" w:styleId="a4">
    <w:name w:val="Body Text"/>
    <w:basedOn w:val="a"/>
    <w:link w:val="a5"/>
    <w:rsid w:val="00AA5147"/>
    <w:pPr>
      <w:spacing w:after="0" w:line="240" w:lineRule="auto"/>
      <w:jc w:val="center"/>
    </w:pPr>
    <w:rPr>
      <w:rFonts w:ascii="Times New Roman" w:eastAsia="Times New Roman" w:hAnsi="Times New Roman"/>
      <w:b/>
      <w:bCs/>
      <w:sz w:val="24"/>
      <w:szCs w:val="24"/>
    </w:rPr>
  </w:style>
  <w:style w:type="character" w:customStyle="1" w:styleId="a5">
    <w:name w:val="Основной текст Знак"/>
    <w:basedOn w:val="a0"/>
    <w:link w:val="a4"/>
    <w:rsid w:val="00AA5147"/>
    <w:rPr>
      <w:rFonts w:ascii="Times New Roman" w:eastAsia="Times New Roman" w:hAnsi="Times New Roman"/>
      <w:b/>
      <w:bCs/>
      <w:sz w:val="24"/>
      <w:szCs w:val="24"/>
    </w:rPr>
  </w:style>
  <w:style w:type="character" w:customStyle="1" w:styleId="FontStyle13">
    <w:name w:val="Font Style13"/>
    <w:rsid w:val="00AA5147"/>
    <w:rPr>
      <w:rFonts w:ascii="Courier New" w:hAnsi="Courier New" w:cs="Courier New"/>
      <w:sz w:val="14"/>
      <w:szCs w:val="14"/>
    </w:rPr>
  </w:style>
  <w:style w:type="paragraph" w:customStyle="1" w:styleId="Style9">
    <w:name w:val="Style9"/>
    <w:basedOn w:val="a"/>
    <w:rsid w:val="00AA5147"/>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6">
    <w:name w:val="header"/>
    <w:basedOn w:val="a"/>
    <w:link w:val="a7"/>
    <w:uiPriority w:val="99"/>
    <w:unhideWhenUsed/>
    <w:rsid w:val="0017492C"/>
    <w:pPr>
      <w:tabs>
        <w:tab w:val="center" w:pos="4677"/>
        <w:tab w:val="right" w:pos="9355"/>
      </w:tabs>
    </w:pPr>
  </w:style>
  <w:style w:type="character" w:customStyle="1" w:styleId="a7">
    <w:name w:val="Верхний колонтитул Знак"/>
    <w:basedOn w:val="a0"/>
    <w:link w:val="a6"/>
    <w:uiPriority w:val="99"/>
    <w:rsid w:val="0017492C"/>
  </w:style>
  <w:style w:type="paragraph" w:styleId="a8">
    <w:name w:val="footer"/>
    <w:basedOn w:val="a"/>
    <w:link w:val="a9"/>
    <w:uiPriority w:val="99"/>
    <w:unhideWhenUsed/>
    <w:rsid w:val="0017492C"/>
    <w:pPr>
      <w:tabs>
        <w:tab w:val="center" w:pos="4677"/>
        <w:tab w:val="right" w:pos="9355"/>
      </w:tabs>
    </w:pPr>
  </w:style>
  <w:style w:type="character" w:customStyle="1" w:styleId="a9">
    <w:name w:val="Нижний колонтитул Знак"/>
    <w:basedOn w:val="a0"/>
    <w:link w:val="a8"/>
    <w:uiPriority w:val="99"/>
    <w:rsid w:val="0017492C"/>
  </w:style>
  <w:style w:type="paragraph" w:styleId="aa">
    <w:name w:val="Balloon Text"/>
    <w:basedOn w:val="a"/>
    <w:link w:val="ab"/>
    <w:uiPriority w:val="99"/>
    <w:semiHidden/>
    <w:unhideWhenUsed/>
    <w:rsid w:val="00E93F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3F45"/>
    <w:rPr>
      <w:rFonts w:ascii="Tahoma" w:hAnsi="Tahoma" w:cs="Tahoma"/>
      <w:sz w:val="16"/>
      <w:szCs w:val="16"/>
    </w:rPr>
  </w:style>
  <w:style w:type="paragraph" w:customStyle="1" w:styleId="ac">
    <w:name w:val="Таблицы (моноширинный)"/>
    <w:basedOn w:val="a"/>
    <w:next w:val="a"/>
    <w:rsid w:val="0061525D"/>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d">
    <w:name w:val="Цветовое выделение"/>
    <w:rsid w:val="0061525D"/>
    <w:rPr>
      <w:b/>
      <w:bCs/>
      <w:color w:val="26282F"/>
      <w:sz w:val="26"/>
      <w:szCs w:val="26"/>
    </w:rPr>
  </w:style>
  <w:style w:type="paragraph" w:styleId="ae">
    <w:name w:val="No Spacing"/>
    <w:uiPriority w:val="1"/>
    <w:qFormat/>
    <w:rsid w:val="0061525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854E445C307C0CE064096740927825C3B32CDCE51B52E9AB4FAEFD65E592D528452462C61EB351u047G" TargetMode="External"/><Relationship Id="rId13" Type="http://schemas.openxmlformats.org/officeDocument/2006/relationships/hyperlink" Target="consultantplus://offline/ref=61854E445C307C0CE064096740927825C3B326DEE41E52E9AB4FAEFD65E592D528452462C616uB44G" TargetMode="External"/><Relationship Id="rId3" Type="http://schemas.openxmlformats.org/officeDocument/2006/relationships/settings" Target="settings.xml"/><Relationship Id="rId7" Type="http://schemas.openxmlformats.org/officeDocument/2006/relationships/hyperlink" Target="consultantplus://offline/ref=C6A42088031E72C69E2AF83B4DEC9B4C9019FF721558C8EC185B9B3465BA28G" TargetMode="External"/><Relationship Id="rId12" Type="http://schemas.openxmlformats.org/officeDocument/2006/relationships/hyperlink" Target="consultantplus://offline/ref=61854E445C307C0CE064096740927825C3B326DEE41E52E9AB4FAEFD65E592D528452462C61EB75Du048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854E445C307C0CE064096740927825C3B326DEE41E52E9AB4FAEFD65E592D528452462C616uB4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1854E445C307C0CE064096740927825C3BF25D6E9140FE3A316A2FF62EACDC22F0C2863C61EB2u54AG" TargetMode="External"/><Relationship Id="rId4" Type="http://schemas.openxmlformats.org/officeDocument/2006/relationships/webSettings" Target="webSettings.xml"/><Relationship Id="rId9" Type="http://schemas.openxmlformats.org/officeDocument/2006/relationships/hyperlink" Target="consultantplus://offline/ref=61854E445C307C0CE064176A56FE2621CAB17AD3E8195ABEF010F5A032EC9882u64FG"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5512</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КАБИНЕТ МИНИСТРОВ ЧУВАШСКОЙ РЕСПУБЛИКИ</vt:lpstr>
    </vt:vector>
  </TitlesOfParts>
  <Company>SPecialiST RePack</Company>
  <LinksUpToDate>false</LinksUpToDate>
  <CharactersWithSpaces>36864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КАБИНЕТ МИНИСТРОВ ЧУВАШСКОЙ РЕСПУБЛИКИ</dc:title>
  <dc:creator>Ирина Хураськина</dc:creator>
  <cp:lastModifiedBy>Адм. Красночетайского района Ольга Миронова</cp:lastModifiedBy>
  <cp:revision>5</cp:revision>
  <cp:lastPrinted>2017-03-01T13:27:00Z</cp:lastPrinted>
  <dcterms:created xsi:type="dcterms:W3CDTF">2021-03-03T05:33:00Z</dcterms:created>
  <dcterms:modified xsi:type="dcterms:W3CDTF">2021-03-03T05:34:00Z</dcterms:modified>
</cp:coreProperties>
</file>