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B7" w:rsidRDefault="003900B7">
      <w:pPr>
        <w:pStyle w:val="ConsPlusTitle"/>
        <w:jc w:val="center"/>
        <w:outlineLvl w:val="0"/>
      </w:pPr>
      <w:bookmarkStart w:id="0" w:name="_GoBack"/>
      <w:bookmarkEnd w:id="0"/>
      <w:r>
        <w:t>КАБИНЕТ МИНИСТРОВ ЧУВАШСКОЙ РЕСПУБЛИКИ</w:t>
      </w:r>
    </w:p>
    <w:p w:rsidR="003900B7" w:rsidRDefault="003900B7">
      <w:pPr>
        <w:pStyle w:val="ConsPlusTitle"/>
        <w:jc w:val="center"/>
      </w:pPr>
    </w:p>
    <w:p w:rsidR="003900B7" w:rsidRDefault="003900B7">
      <w:pPr>
        <w:pStyle w:val="ConsPlusTitle"/>
        <w:jc w:val="center"/>
      </w:pPr>
      <w:r>
        <w:t>РАСПОРЯЖЕНИЕ</w:t>
      </w:r>
    </w:p>
    <w:p w:rsidR="003900B7" w:rsidRDefault="003900B7">
      <w:pPr>
        <w:pStyle w:val="ConsPlusTitle"/>
        <w:jc w:val="center"/>
      </w:pPr>
      <w:r>
        <w:t>от 26 июня 2012 г. N 296-р</w:t>
      </w:r>
    </w:p>
    <w:p w:rsidR="003900B7" w:rsidRDefault="003900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0B7">
        <w:trPr>
          <w:jc w:val="center"/>
        </w:trPr>
        <w:tc>
          <w:tcPr>
            <w:tcW w:w="9294" w:type="dxa"/>
            <w:tcBorders>
              <w:top w:val="nil"/>
              <w:left w:val="single" w:sz="24" w:space="0" w:color="CED3F1"/>
              <w:bottom w:val="nil"/>
              <w:right w:val="single" w:sz="24" w:space="0" w:color="F4F3F8"/>
            </w:tcBorders>
            <w:shd w:val="clear" w:color="auto" w:fill="F4F3F8"/>
          </w:tcPr>
          <w:p w:rsidR="003900B7" w:rsidRDefault="003900B7">
            <w:pPr>
              <w:pStyle w:val="ConsPlusNormal"/>
              <w:jc w:val="center"/>
            </w:pPr>
            <w:r>
              <w:rPr>
                <w:color w:val="392C69"/>
              </w:rPr>
              <w:t>Список изменяющих документов</w:t>
            </w:r>
          </w:p>
          <w:p w:rsidR="003900B7" w:rsidRDefault="003900B7">
            <w:pPr>
              <w:pStyle w:val="ConsPlusNormal"/>
              <w:jc w:val="center"/>
            </w:pPr>
            <w:proofErr w:type="gramStart"/>
            <w:r>
              <w:rPr>
                <w:color w:val="392C69"/>
              </w:rPr>
              <w:t>(в ред. Распоряжений Кабинета Министров ЧР</w:t>
            </w:r>
            <w:proofErr w:type="gramEnd"/>
          </w:p>
          <w:p w:rsidR="003900B7" w:rsidRDefault="003900B7">
            <w:pPr>
              <w:pStyle w:val="ConsPlusNormal"/>
              <w:jc w:val="center"/>
            </w:pPr>
            <w:r>
              <w:rPr>
                <w:color w:val="392C69"/>
              </w:rPr>
              <w:t xml:space="preserve">от 11.12.2012 </w:t>
            </w:r>
            <w:hyperlink r:id="rId5" w:history="1">
              <w:r>
                <w:rPr>
                  <w:color w:val="0000FF"/>
                </w:rPr>
                <w:t>N 599-р</w:t>
              </w:r>
            </w:hyperlink>
            <w:r>
              <w:rPr>
                <w:color w:val="392C69"/>
              </w:rPr>
              <w:t xml:space="preserve">, от 17.10.2013 </w:t>
            </w:r>
            <w:hyperlink r:id="rId6" w:history="1">
              <w:r>
                <w:rPr>
                  <w:color w:val="0000FF"/>
                </w:rPr>
                <w:t>N 614-р</w:t>
              </w:r>
            </w:hyperlink>
            <w:r>
              <w:rPr>
                <w:color w:val="392C69"/>
              </w:rPr>
              <w:t xml:space="preserve">, от 15.08.2014 </w:t>
            </w:r>
            <w:hyperlink r:id="rId7" w:history="1">
              <w:r>
                <w:rPr>
                  <w:color w:val="0000FF"/>
                </w:rPr>
                <w:t>N 488-р</w:t>
              </w:r>
            </w:hyperlink>
            <w:r>
              <w:rPr>
                <w:color w:val="392C69"/>
              </w:rPr>
              <w:t>,</w:t>
            </w:r>
          </w:p>
          <w:p w:rsidR="003900B7" w:rsidRDefault="003900B7">
            <w:pPr>
              <w:pStyle w:val="ConsPlusNormal"/>
              <w:jc w:val="center"/>
            </w:pPr>
            <w:r>
              <w:rPr>
                <w:color w:val="392C69"/>
              </w:rPr>
              <w:t xml:space="preserve">от 17.11.2015 </w:t>
            </w:r>
            <w:hyperlink r:id="rId8" w:history="1">
              <w:r>
                <w:rPr>
                  <w:color w:val="0000FF"/>
                </w:rPr>
                <w:t>N 714-р</w:t>
              </w:r>
            </w:hyperlink>
            <w:r>
              <w:rPr>
                <w:color w:val="392C69"/>
              </w:rPr>
              <w:t>)</w:t>
            </w:r>
          </w:p>
        </w:tc>
      </w:tr>
    </w:tbl>
    <w:p w:rsidR="003900B7" w:rsidRDefault="003900B7">
      <w:pPr>
        <w:pStyle w:val="ConsPlusNormal"/>
        <w:jc w:val="center"/>
      </w:pPr>
    </w:p>
    <w:p w:rsidR="003900B7" w:rsidRDefault="003900B7">
      <w:pPr>
        <w:pStyle w:val="ConsPlusNormal"/>
        <w:ind w:firstLine="540"/>
        <w:jc w:val="both"/>
      </w:pPr>
      <w:r>
        <w:t xml:space="preserve">1. Утвердить прилагаемый </w:t>
      </w:r>
      <w:hyperlink w:anchor="P28" w:history="1">
        <w:r>
          <w:rPr>
            <w:color w:val="0000FF"/>
          </w:rPr>
          <w:t>План</w:t>
        </w:r>
      </w:hyperlink>
      <w:r>
        <w:t xml:space="preserve"> действий органов исполнительной власти Чувашской Республики по реализации указов Президента Российской Федерации </w:t>
      </w:r>
      <w:proofErr w:type="spellStart"/>
      <w:r>
        <w:t>В.В.Путина</w:t>
      </w:r>
      <w:proofErr w:type="spellEnd"/>
      <w:r>
        <w:t xml:space="preserve"> от 7 мая 2012 года (далее - План действий).</w:t>
      </w:r>
    </w:p>
    <w:p w:rsidR="003900B7" w:rsidRDefault="003900B7">
      <w:pPr>
        <w:pStyle w:val="ConsPlusNormal"/>
        <w:spacing w:before="220"/>
        <w:ind w:firstLine="540"/>
        <w:jc w:val="both"/>
      </w:pPr>
      <w:r>
        <w:t xml:space="preserve">2. Органам исполнительной власти Чувашской Республики обеспечить выполнение </w:t>
      </w:r>
      <w:hyperlink w:anchor="P28" w:history="1">
        <w:r>
          <w:rPr>
            <w:color w:val="0000FF"/>
          </w:rPr>
          <w:t>Плана</w:t>
        </w:r>
      </w:hyperlink>
      <w:r>
        <w:t xml:space="preserve"> действий.</w:t>
      </w:r>
    </w:p>
    <w:p w:rsidR="003900B7" w:rsidRDefault="003900B7">
      <w:pPr>
        <w:pStyle w:val="ConsPlusNormal"/>
        <w:spacing w:before="220"/>
        <w:ind w:firstLine="540"/>
        <w:jc w:val="both"/>
      </w:pPr>
      <w:r>
        <w:t xml:space="preserve">3. </w:t>
      </w:r>
      <w:proofErr w:type="gramStart"/>
      <w:r>
        <w:t>Контроль за</w:t>
      </w:r>
      <w:proofErr w:type="gramEnd"/>
      <w:r>
        <w:t xml:space="preserve"> исполнением настоящего распоряжения возложить на Министерство экономического развития, промышленности и торговли Чувашской Республики.</w:t>
      </w:r>
    </w:p>
    <w:p w:rsidR="003900B7" w:rsidRDefault="003900B7">
      <w:pPr>
        <w:pStyle w:val="ConsPlusNormal"/>
        <w:ind w:firstLine="540"/>
        <w:jc w:val="both"/>
      </w:pPr>
    </w:p>
    <w:p w:rsidR="003900B7" w:rsidRDefault="003900B7">
      <w:pPr>
        <w:pStyle w:val="ConsPlusNormal"/>
        <w:jc w:val="right"/>
      </w:pPr>
      <w:r>
        <w:t>Председатель Кабинета Министров</w:t>
      </w:r>
    </w:p>
    <w:p w:rsidR="003900B7" w:rsidRDefault="003900B7">
      <w:pPr>
        <w:pStyle w:val="ConsPlusNormal"/>
        <w:jc w:val="right"/>
      </w:pPr>
      <w:r>
        <w:t>Чувашской Республики</w:t>
      </w:r>
    </w:p>
    <w:p w:rsidR="003900B7" w:rsidRDefault="003900B7">
      <w:pPr>
        <w:pStyle w:val="ConsPlusNormal"/>
        <w:jc w:val="right"/>
      </w:pPr>
      <w:r>
        <w:t>И.МОТОРИН</w:t>
      </w:r>
    </w:p>
    <w:p w:rsidR="003900B7" w:rsidRDefault="003900B7">
      <w:pPr>
        <w:pStyle w:val="ConsPlusNormal"/>
        <w:ind w:firstLine="540"/>
        <w:jc w:val="both"/>
      </w:pPr>
    </w:p>
    <w:p w:rsidR="003900B7" w:rsidRDefault="003900B7">
      <w:pPr>
        <w:pStyle w:val="ConsPlusNormal"/>
        <w:ind w:firstLine="540"/>
        <w:jc w:val="both"/>
      </w:pPr>
    </w:p>
    <w:p w:rsidR="003900B7" w:rsidRDefault="003900B7">
      <w:pPr>
        <w:pStyle w:val="ConsPlusNormal"/>
        <w:ind w:firstLine="540"/>
        <w:jc w:val="both"/>
      </w:pPr>
    </w:p>
    <w:p w:rsidR="003900B7" w:rsidRDefault="003900B7">
      <w:pPr>
        <w:pStyle w:val="ConsPlusNormal"/>
        <w:ind w:firstLine="540"/>
        <w:jc w:val="both"/>
      </w:pPr>
    </w:p>
    <w:p w:rsidR="003900B7" w:rsidRDefault="003900B7">
      <w:pPr>
        <w:pStyle w:val="ConsPlusNormal"/>
        <w:ind w:firstLine="540"/>
        <w:jc w:val="both"/>
      </w:pPr>
    </w:p>
    <w:p w:rsidR="003900B7" w:rsidRDefault="003900B7">
      <w:pPr>
        <w:pStyle w:val="ConsPlusNormal"/>
        <w:jc w:val="right"/>
        <w:outlineLvl w:val="0"/>
      </w:pPr>
      <w:r>
        <w:t>Утвержден</w:t>
      </w:r>
    </w:p>
    <w:p w:rsidR="003900B7" w:rsidRDefault="003900B7">
      <w:pPr>
        <w:pStyle w:val="ConsPlusNormal"/>
        <w:jc w:val="right"/>
      </w:pPr>
      <w:r>
        <w:t>распоряжением</w:t>
      </w:r>
    </w:p>
    <w:p w:rsidR="003900B7" w:rsidRDefault="003900B7">
      <w:pPr>
        <w:pStyle w:val="ConsPlusNormal"/>
        <w:jc w:val="right"/>
      </w:pPr>
      <w:r>
        <w:t>Кабинета Министров</w:t>
      </w:r>
    </w:p>
    <w:p w:rsidR="003900B7" w:rsidRDefault="003900B7">
      <w:pPr>
        <w:pStyle w:val="ConsPlusNormal"/>
        <w:jc w:val="right"/>
      </w:pPr>
      <w:r>
        <w:t>Чувашской Республики</w:t>
      </w:r>
    </w:p>
    <w:p w:rsidR="003900B7" w:rsidRDefault="003900B7">
      <w:pPr>
        <w:pStyle w:val="ConsPlusNormal"/>
        <w:jc w:val="right"/>
      </w:pPr>
      <w:r>
        <w:t>от 26.06.2012 N 296-р</w:t>
      </w:r>
    </w:p>
    <w:p w:rsidR="003900B7" w:rsidRDefault="003900B7">
      <w:pPr>
        <w:pStyle w:val="ConsPlusNormal"/>
        <w:jc w:val="center"/>
      </w:pPr>
    </w:p>
    <w:p w:rsidR="003900B7" w:rsidRDefault="003900B7">
      <w:pPr>
        <w:pStyle w:val="ConsPlusTitle"/>
        <w:jc w:val="center"/>
      </w:pPr>
      <w:bookmarkStart w:id="1" w:name="P28"/>
      <w:bookmarkEnd w:id="1"/>
      <w:r>
        <w:t>ПЛАН</w:t>
      </w:r>
    </w:p>
    <w:p w:rsidR="003900B7" w:rsidRDefault="003900B7">
      <w:pPr>
        <w:pStyle w:val="ConsPlusTitle"/>
        <w:jc w:val="center"/>
      </w:pPr>
      <w:r>
        <w:t>ДЕЙСТВИЙ ОРГАНОВ ИСПОЛНИТЕЛЬНОЙ ВЛАСТИ ЧУВАШСКОЙ РЕСПУБЛИКИ</w:t>
      </w:r>
    </w:p>
    <w:p w:rsidR="003900B7" w:rsidRDefault="003900B7">
      <w:pPr>
        <w:pStyle w:val="ConsPlusTitle"/>
        <w:jc w:val="center"/>
      </w:pPr>
      <w:r>
        <w:t>ПО РЕАЛИЗАЦИИ УКАЗОВ ПРЕЗИДЕНТА РОССИЙСКОЙ ФЕДЕРАЦИИ</w:t>
      </w:r>
    </w:p>
    <w:p w:rsidR="003900B7" w:rsidRDefault="003900B7">
      <w:pPr>
        <w:pStyle w:val="ConsPlusTitle"/>
        <w:jc w:val="center"/>
      </w:pPr>
      <w:r>
        <w:t>В.В.ПУТИНА ОТ 7 МАЯ 2012 ГОДА</w:t>
      </w:r>
    </w:p>
    <w:p w:rsidR="003900B7" w:rsidRDefault="003900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0B7">
        <w:trPr>
          <w:jc w:val="center"/>
        </w:trPr>
        <w:tc>
          <w:tcPr>
            <w:tcW w:w="9294" w:type="dxa"/>
            <w:tcBorders>
              <w:top w:val="nil"/>
              <w:left w:val="single" w:sz="24" w:space="0" w:color="CED3F1"/>
              <w:bottom w:val="nil"/>
              <w:right w:val="single" w:sz="24" w:space="0" w:color="F4F3F8"/>
            </w:tcBorders>
            <w:shd w:val="clear" w:color="auto" w:fill="F4F3F8"/>
          </w:tcPr>
          <w:p w:rsidR="003900B7" w:rsidRDefault="003900B7">
            <w:pPr>
              <w:pStyle w:val="ConsPlusNormal"/>
              <w:jc w:val="center"/>
            </w:pPr>
            <w:r>
              <w:rPr>
                <w:color w:val="392C69"/>
              </w:rPr>
              <w:t>Список изменяющих документов</w:t>
            </w:r>
          </w:p>
          <w:p w:rsidR="003900B7" w:rsidRDefault="003900B7">
            <w:pPr>
              <w:pStyle w:val="ConsPlusNormal"/>
              <w:jc w:val="center"/>
            </w:pPr>
            <w:proofErr w:type="gramStart"/>
            <w:r>
              <w:rPr>
                <w:color w:val="392C69"/>
              </w:rPr>
              <w:t>(в ред. Распоряжений Кабинета Министров ЧР</w:t>
            </w:r>
            <w:proofErr w:type="gramEnd"/>
          </w:p>
          <w:p w:rsidR="003900B7" w:rsidRDefault="003900B7">
            <w:pPr>
              <w:pStyle w:val="ConsPlusNormal"/>
              <w:jc w:val="center"/>
            </w:pPr>
            <w:r>
              <w:rPr>
                <w:color w:val="392C69"/>
              </w:rPr>
              <w:t xml:space="preserve">от 11.12.2012 </w:t>
            </w:r>
            <w:hyperlink r:id="rId9" w:history="1">
              <w:r>
                <w:rPr>
                  <w:color w:val="0000FF"/>
                </w:rPr>
                <w:t>N 599-р</w:t>
              </w:r>
            </w:hyperlink>
            <w:r>
              <w:rPr>
                <w:color w:val="392C69"/>
              </w:rPr>
              <w:t xml:space="preserve">, от 17.10.2013 </w:t>
            </w:r>
            <w:hyperlink r:id="rId10" w:history="1">
              <w:r>
                <w:rPr>
                  <w:color w:val="0000FF"/>
                </w:rPr>
                <w:t>N 614-р</w:t>
              </w:r>
            </w:hyperlink>
            <w:r>
              <w:rPr>
                <w:color w:val="392C69"/>
              </w:rPr>
              <w:t xml:space="preserve">, от 15.08.2014 </w:t>
            </w:r>
            <w:hyperlink r:id="rId11" w:history="1">
              <w:r>
                <w:rPr>
                  <w:color w:val="0000FF"/>
                </w:rPr>
                <w:t>N 488-р</w:t>
              </w:r>
            </w:hyperlink>
            <w:r>
              <w:rPr>
                <w:color w:val="392C69"/>
              </w:rPr>
              <w:t>,</w:t>
            </w:r>
          </w:p>
          <w:p w:rsidR="003900B7" w:rsidRDefault="003900B7">
            <w:pPr>
              <w:pStyle w:val="ConsPlusNormal"/>
              <w:jc w:val="center"/>
            </w:pPr>
            <w:r>
              <w:rPr>
                <w:color w:val="392C69"/>
              </w:rPr>
              <w:t xml:space="preserve">от 17.11.2015 </w:t>
            </w:r>
            <w:hyperlink r:id="rId12" w:history="1">
              <w:r>
                <w:rPr>
                  <w:color w:val="0000FF"/>
                </w:rPr>
                <w:t>N 714-р</w:t>
              </w:r>
            </w:hyperlink>
            <w:r>
              <w:rPr>
                <w:color w:val="392C69"/>
              </w:rPr>
              <w:t>)</w:t>
            </w:r>
          </w:p>
        </w:tc>
      </w:tr>
    </w:tbl>
    <w:p w:rsidR="003900B7" w:rsidRDefault="003900B7">
      <w:pPr>
        <w:pStyle w:val="ConsPlusNormal"/>
        <w:jc w:val="center"/>
      </w:pPr>
    </w:p>
    <w:p w:rsidR="003900B7" w:rsidRDefault="003900B7">
      <w:pPr>
        <w:sectPr w:rsidR="003900B7" w:rsidSect="0096629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68"/>
        <w:gridCol w:w="2835"/>
      </w:tblGrid>
      <w:tr w:rsidR="003900B7">
        <w:tc>
          <w:tcPr>
            <w:tcW w:w="4535" w:type="dxa"/>
          </w:tcPr>
          <w:p w:rsidR="003900B7" w:rsidRDefault="003900B7">
            <w:pPr>
              <w:pStyle w:val="ConsPlusNormal"/>
              <w:jc w:val="center"/>
            </w:pPr>
          </w:p>
        </w:tc>
        <w:tc>
          <w:tcPr>
            <w:tcW w:w="2268" w:type="dxa"/>
          </w:tcPr>
          <w:p w:rsidR="003900B7" w:rsidRDefault="003900B7">
            <w:pPr>
              <w:pStyle w:val="ConsPlusNormal"/>
              <w:jc w:val="center"/>
            </w:pPr>
            <w:r>
              <w:t>Срок выполнения</w:t>
            </w:r>
          </w:p>
        </w:tc>
        <w:tc>
          <w:tcPr>
            <w:tcW w:w="2835" w:type="dxa"/>
          </w:tcPr>
          <w:p w:rsidR="003900B7" w:rsidRDefault="003900B7">
            <w:pPr>
              <w:pStyle w:val="ConsPlusNormal"/>
              <w:jc w:val="center"/>
            </w:pPr>
            <w:r>
              <w:t>Ответственные исполнители</w:t>
            </w:r>
          </w:p>
        </w:tc>
      </w:tr>
      <w:tr w:rsidR="003900B7">
        <w:tc>
          <w:tcPr>
            <w:tcW w:w="4535" w:type="dxa"/>
          </w:tcPr>
          <w:p w:rsidR="003900B7" w:rsidRDefault="003900B7">
            <w:pPr>
              <w:pStyle w:val="ConsPlusNormal"/>
              <w:jc w:val="center"/>
            </w:pPr>
            <w:r>
              <w:t>1</w:t>
            </w:r>
          </w:p>
        </w:tc>
        <w:tc>
          <w:tcPr>
            <w:tcW w:w="2268" w:type="dxa"/>
          </w:tcPr>
          <w:p w:rsidR="003900B7" w:rsidRDefault="003900B7">
            <w:pPr>
              <w:pStyle w:val="ConsPlusNormal"/>
              <w:jc w:val="center"/>
            </w:pPr>
            <w:r>
              <w:t>2</w:t>
            </w:r>
          </w:p>
        </w:tc>
        <w:tc>
          <w:tcPr>
            <w:tcW w:w="2835" w:type="dxa"/>
          </w:tcPr>
          <w:p w:rsidR="003900B7" w:rsidRDefault="003900B7">
            <w:pPr>
              <w:pStyle w:val="ConsPlusNormal"/>
              <w:jc w:val="center"/>
            </w:pPr>
            <w:r>
              <w:t>3</w:t>
            </w:r>
          </w:p>
        </w:tc>
      </w:tr>
      <w:tr w:rsidR="003900B7">
        <w:tc>
          <w:tcPr>
            <w:tcW w:w="9638" w:type="dxa"/>
            <w:gridSpan w:val="3"/>
          </w:tcPr>
          <w:p w:rsidR="003900B7" w:rsidRDefault="003900B7">
            <w:pPr>
              <w:pStyle w:val="ConsPlusNormal"/>
              <w:jc w:val="center"/>
              <w:outlineLvl w:val="1"/>
            </w:pPr>
            <w:r>
              <w:t xml:space="preserve">I. </w:t>
            </w:r>
            <w:hyperlink r:id="rId13" w:history="1">
              <w:r>
                <w:rPr>
                  <w:color w:val="0000FF"/>
                </w:rPr>
                <w:t>Указ</w:t>
              </w:r>
            </w:hyperlink>
            <w:r>
              <w:t xml:space="preserve"> Президента Российской Федерации от 7 мая 2012 г. N 596 "О долгосрочной государственной экономической политике"</w:t>
            </w:r>
          </w:p>
        </w:tc>
      </w:tr>
      <w:tr w:rsidR="003900B7">
        <w:tc>
          <w:tcPr>
            <w:tcW w:w="4535" w:type="dxa"/>
          </w:tcPr>
          <w:p w:rsidR="003900B7" w:rsidRDefault="003900B7">
            <w:pPr>
              <w:pStyle w:val="ConsPlusNormal"/>
              <w:jc w:val="both"/>
            </w:pPr>
            <w:r>
              <w:t>1.1. Разработка проектов:</w:t>
            </w:r>
          </w:p>
        </w:tc>
        <w:tc>
          <w:tcPr>
            <w:tcW w:w="2268" w:type="dxa"/>
          </w:tcPr>
          <w:p w:rsidR="003900B7" w:rsidRDefault="003900B7">
            <w:pPr>
              <w:pStyle w:val="ConsPlusNormal"/>
              <w:jc w:val="center"/>
            </w:pPr>
          </w:p>
        </w:tc>
        <w:tc>
          <w:tcPr>
            <w:tcW w:w="2835" w:type="dxa"/>
          </w:tcPr>
          <w:p w:rsidR="003900B7" w:rsidRDefault="003900B7">
            <w:pPr>
              <w:pStyle w:val="ConsPlusNormal"/>
              <w:jc w:val="both"/>
            </w:pPr>
          </w:p>
        </w:tc>
      </w:tr>
      <w:tr w:rsidR="003900B7">
        <w:tc>
          <w:tcPr>
            <w:tcW w:w="4535" w:type="dxa"/>
          </w:tcPr>
          <w:p w:rsidR="003900B7" w:rsidRDefault="003900B7">
            <w:pPr>
              <w:pStyle w:val="ConsPlusNormal"/>
              <w:jc w:val="both"/>
            </w:pPr>
            <w:r>
              <w:t>закона Чувашской Республики "О внесении изменений в Закон Чувашской Республики "О государственной поддержке инвестиционной деятельности в Чувашской Республике"</w:t>
            </w:r>
          </w:p>
        </w:tc>
        <w:tc>
          <w:tcPr>
            <w:tcW w:w="2268" w:type="dxa"/>
          </w:tcPr>
          <w:p w:rsidR="003900B7" w:rsidRDefault="003900B7">
            <w:pPr>
              <w:pStyle w:val="ConsPlusNormal"/>
              <w:jc w:val="center"/>
            </w:pPr>
            <w:r>
              <w:t>IV квартал</w:t>
            </w:r>
          </w:p>
          <w:p w:rsidR="003900B7" w:rsidRDefault="003900B7">
            <w:pPr>
              <w:pStyle w:val="ConsPlusNormal"/>
              <w:jc w:val="center"/>
            </w:pPr>
            <w:r>
              <w:t>2012 г.</w:t>
            </w:r>
          </w:p>
        </w:tc>
        <w:tc>
          <w:tcPr>
            <w:tcW w:w="2835" w:type="dxa"/>
          </w:tcPr>
          <w:p w:rsidR="003900B7" w:rsidRDefault="003900B7">
            <w:pPr>
              <w:pStyle w:val="ConsPlusNormal"/>
              <w:jc w:val="both"/>
            </w:pPr>
            <w:r>
              <w:t>Минэкономразвития Чувашии</w:t>
            </w:r>
          </w:p>
        </w:tc>
      </w:tr>
      <w:tr w:rsidR="003900B7">
        <w:tc>
          <w:tcPr>
            <w:tcW w:w="4535" w:type="dxa"/>
          </w:tcPr>
          <w:p w:rsidR="003900B7" w:rsidRDefault="003900B7">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21 сентября 2011 г. N 398 "О государственной программе Чувашской Республики "Экономическое развитие и инновационная экономика на 2012 - 2020 годы"</w:t>
            </w:r>
          </w:p>
        </w:tc>
        <w:tc>
          <w:tcPr>
            <w:tcW w:w="2268" w:type="dxa"/>
          </w:tcPr>
          <w:p w:rsidR="003900B7" w:rsidRDefault="003900B7">
            <w:pPr>
              <w:pStyle w:val="ConsPlusNormal"/>
              <w:jc w:val="center"/>
            </w:pPr>
            <w:r>
              <w:t>III квартал</w:t>
            </w:r>
          </w:p>
          <w:p w:rsidR="003900B7" w:rsidRDefault="003900B7">
            <w:pPr>
              <w:pStyle w:val="ConsPlusNormal"/>
              <w:jc w:val="center"/>
            </w:pPr>
            <w:r>
              <w:t>2013 г.</w:t>
            </w:r>
          </w:p>
        </w:tc>
        <w:tc>
          <w:tcPr>
            <w:tcW w:w="2835" w:type="dxa"/>
          </w:tcPr>
          <w:p w:rsidR="003900B7" w:rsidRDefault="003900B7">
            <w:pPr>
              <w:pStyle w:val="ConsPlusNormal"/>
              <w:jc w:val="both"/>
            </w:pPr>
            <w:r>
              <w:t>Минэкономразвития Чувашии</w:t>
            </w:r>
          </w:p>
        </w:tc>
      </w:tr>
      <w:tr w:rsidR="003900B7">
        <w:tc>
          <w:tcPr>
            <w:tcW w:w="4535" w:type="dxa"/>
          </w:tcPr>
          <w:p w:rsidR="003900B7" w:rsidRDefault="003900B7">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29 мая 2009 г. N 178 "О Республиканской комплексной программе инновационного развития промышленности Чувашской Республики на 2010 - 2015 годы и на период до 2020 года"</w:t>
            </w:r>
          </w:p>
        </w:tc>
        <w:tc>
          <w:tcPr>
            <w:tcW w:w="2268" w:type="dxa"/>
          </w:tcPr>
          <w:p w:rsidR="003900B7" w:rsidRDefault="003900B7">
            <w:pPr>
              <w:pStyle w:val="ConsPlusNormal"/>
              <w:jc w:val="center"/>
            </w:pPr>
            <w:r>
              <w:t>III квартал</w:t>
            </w:r>
          </w:p>
          <w:p w:rsidR="003900B7" w:rsidRDefault="003900B7">
            <w:pPr>
              <w:pStyle w:val="ConsPlusNormal"/>
              <w:jc w:val="center"/>
            </w:pPr>
            <w:r>
              <w:t>2012 г.</w:t>
            </w:r>
          </w:p>
        </w:tc>
        <w:tc>
          <w:tcPr>
            <w:tcW w:w="2835" w:type="dxa"/>
          </w:tcPr>
          <w:p w:rsidR="003900B7" w:rsidRDefault="003900B7">
            <w:pPr>
              <w:pStyle w:val="ConsPlusNormal"/>
              <w:jc w:val="both"/>
            </w:pPr>
            <w:r>
              <w:t>Минэкономразвития Чувашии</w:t>
            </w:r>
          </w:p>
        </w:tc>
      </w:tr>
      <w:tr w:rsidR="003900B7">
        <w:tc>
          <w:tcPr>
            <w:tcW w:w="4535" w:type="dxa"/>
          </w:tcPr>
          <w:p w:rsidR="003900B7" w:rsidRDefault="003900B7">
            <w:pPr>
              <w:pStyle w:val="ConsPlusNormal"/>
              <w:jc w:val="both"/>
            </w:pPr>
            <w:r>
              <w:t xml:space="preserve">постановления Кабинета Министров Чувашской Республики "О внесении </w:t>
            </w:r>
            <w:r>
              <w:lastRenderedPageBreak/>
              <w:t>изменений в постановление Кабинета Министров Чувашской Республики от 31 марта 2009 г. N 105 "О Республиканской программе развития субъектов малого и среднего предпринимательства в Чувашской Республике на 2010 - 2020 годы"</w:t>
            </w:r>
          </w:p>
        </w:tc>
        <w:tc>
          <w:tcPr>
            <w:tcW w:w="2268" w:type="dxa"/>
          </w:tcPr>
          <w:p w:rsidR="003900B7" w:rsidRDefault="003900B7">
            <w:pPr>
              <w:pStyle w:val="ConsPlusNormal"/>
              <w:jc w:val="center"/>
            </w:pPr>
            <w:r>
              <w:lastRenderedPageBreak/>
              <w:t>IV квартал</w:t>
            </w:r>
          </w:p>
          <w:p w:rsidR="003900B7" w:rsidRDefault="003900B7">
            <w:pPr>
              <w:pStyle w:val="ConsPlusNormal"/>
              <w:jc w:val="center"/>
            </w:pPr>
            <w:r>
              <w:t>2012 г.</w:t>
            </w:r>
          </w:p>
        </w:tc>
        <w:tc>
          <w:tcPr>
            <w:tcW w:w="2835" w:type="dxa"/>
          </w:tcPr>
          <w:p w:rsidR="003900B7" w:rsidRDefault="003900B7">
            <w:pPr>
              <w:pStyle w:val="ConsPlusNormal"/>
              <w:jc w:val="both"/>
            </w:pPr>
            <w:r>
              <w:t>Минэкономразвития Чувашии</w:t>
            </w:r>
          </w:p>
        </w:tc>
      </w:tr>
      <w:tr w:rsidR="003900B7">
        <w:tc>
          <w:tcPr>
            <w:tcW w:w="4535" w:type="dxa"/>
          </w:tcPr>
          <w:p w:rsidR="003900B7" w:rsidRDefault="003900B7">
            <w:pPr>
              <w:pStyle w:val="ConsPlusNormal"/>
              <w:jc w:val="both"/>
            </w:pPr>
            <w:proofErr w:type="gramStart"/>
            <w:r>
              <w:lastRenderedPageBreak/>
              <w:t>постановления Кабинета Министров Чувашской Республики "О внесении изменений в постановление Кабинета Министров Чувашской Республики от 31 мая 2002 г. N 149 "Об утверждении примерных форм трудового договора с руководителем государственного унитарного предприятия Чувашской Республики и директором (генеральным директором) открытого акционерного общества, более 50 процентов акций которого находятся в государственной собственности Чувашской Республики" (в части ограничения совершения сделок по приобретению государственными</w:t>
            </w:r>
            <w:proofErr w:type="gramEnd"/>
            <w:r>
              <w:t xml:space="preserve"> унитарными предприятиями Чувашской Республики, открытыми акционерными обществами, в которых Чувашская Республика владеет более 50 процентами акций, а также организациями, контролируемыми этими предприятиями и обществами, акций и долей хозяйственных обществ)</w:t>
            </w:r>
          </w:p>
        </w:tc>
        <w:tc>
          <w:tcPr>
            <w:tcW w:w="2268" w:type="dxa"/>
          </w:tcPr>
          <w:p w:rsidR="003900B7" w:rsidRDefault="003900B7">
            <w:pPr>
              <w:pStyle w:val="ConsPlusNormal"/>
              <w:jc w:val="center"/>
            </w:pPr>
            <w:r>
              <w:t>1 октября</w:t>
            </w:r>
          </w:p>
          <w:p w:rsidR="003900B7" w:rsidRDefault="003900B7">
            <w:pPr>
              <w:pStyle w:val="ConsPlusNormal"/>
              <w:jc w:val="center"/>
            </w:pPr>
            <w:r>
              <w:t>2012 г.</w:t>
            </w:r>
          </w:p>
        </w:tc>
        <w:tc>
          <w:tcPr>
            <w:tcW w:w="2835" w:type="dxa"/>
          </w:tcPr>
          <w:p w:rsidR="003900B7" w:rsidRDefault="003900B7">
            <w:pPr>
              <w:pStyle w:val="ConsPlusNormal"/>
              <w:jc w:val="both"/>
            </w:pPr>
            <w:proofErr w:type="spellStart"/>
            <w:r>
              <w:t>Минимущество</w:t>
            </w:r>
            <w:proofErr w:type="spellEnd"/>
            <w:r>
              <w:t xml:space="preserve"> Чувашии</w:t>
            </w:r>
          </w:p>
        </w:tc>
      </w:tr>
      <w:tr w:rsidR="003900B7">
        <w:tc>
          <w:tcPr>
            <w:tcW w:w="4535" w:type="dxa"/>
          </w:tcPr>
          <w:p w:rsidR="003900B7" w:rsidRDefault="003900B7">
            <w:pPr>
              <w:pStyle w:val="ConsPlusNormal"/>
              <w:jc w:val="both"/>
            </w:pPr>
            <w:r>
              <w:t xml:space="preserve">постановления Кабинета Министров Чувашской Республики "О внесении изменений в постановление Кабинета Министров Чувашской Республики от 25 апреля 2012 г. N 163 "О Прогнозном плане </w:t>
            </w:r>
            <w:r>
              <w:lastRenderedPageBreak/>
              <w:t>(программе) приватизации государственного имущества Чувашской Республики на 2013 год и основных направлениях приватизации государственного имущества Чувашской Республики на 2014 - 2015 годы"</w:t>
            </w:r>
          </w:p>
        </w:tc>
        <w:tc>
          <w:tcPr>
            <w:tcW w:w="2268" w:type="dxa"/>
          </w:tcPr>
          <w:p w:rsidR="003900B7" w:rsidRDefault="003900B7">
            <w:pPr>
              <w:pStyle w:val="ConsPlusNormal"/>
              <w:jc w:val="center"/>
            </w:pPr>
            <w:r>
              <w:lastRenderedPageBreak/>
              <w:t>1 июня 2013 г.</w:t>
            </w:r>
          </w:p>
        </w:tc>
        <w:tc>
          <w:tcPr>
            <w:tcW w:w="2835" w:type="dxa"/>
          </w:tcPr>
          <w:p w:rsidR="003900B7" w:rsidRDefault="003900B7">
            <w:pPr>
              <w:pStyle w:val="ConsPlusNormal"/>
              <w:jc w:val="both"/>
            </w:pPr>
            <w:proofErr w:type="spellStart"/>
            <w:r>
              <w:t>Минимущество</w:t>
            </w:r>
            <w:proofErr w:type="spellEnd"/>
            <w:r>
              <w:t xml:space="preserve"> Чувашии</w:t>
            </w:r>
          </w:p>
        </w:tc>
      </w:tr>
      <w:tr w:rsidR="003900B7">
        <w:tc>
          <w:tcPr>
            <w:tcW w:w="4535" w:type="dxa"/>
          </w:tcPr>
          <w:p w:rsidR="003900B7" w:rsidRDefault="003900B7">
            <w:pPr>
              <w:pStyle w:val="ConsPlusNormal"/>
              <w:jc w:val="both"/>
            </w:pPr>
            <w:r>
              <w:lastRenderedPageBreak/>
              <w:t>постановления Кабинета Министров Чувашской Республики "О внесении изменений в постановление Кабинета Министров Чувашской Республики от 30 сентября 2011 г. N 424 "О государственной программе Чувашской Республики "Социальная поддержка граждан" на 2012 - 2020 годы"</w:t>
            </w:r>
          </w:p>
        </w:tc>
        <w:tc>
          <w:tcPr>
            <w:tcW w:w="2268" w:type="dxa"/>
          </w:tcPr>
          <w:p w:rsidR="003900B7" w:rsidRDefault="003900B7">
            <w:pPr>
              <w:pStyle w:val="ConsPlusNormal"/>
              <w:jc w:val="center"/>
            </w:pPr>
            <w:r>
              <w:t>III квартал</w:t>
            </w:r>
          </w:p>
          <w:p w:rsidR="003900B7" w:rsidRDefault="003900B7">
            <w:pPr>
              <w:pStyle w:val="ConsPlusNormal"/>
              <w:jc w:val="center"/>
            </w:pPr>
            <w:r>
              <w:t>2012 г.</w:t>
            </w:r>
          </w:p>
        </w:tc>
        <w:tc>
          <w:tcPr>
            <w:tcW w:w="2835" w:type="dxa"/>
          </w:tcPr>
          <w:p w:rsidR="003900B7" w:rsidRDefault="003900B7">
            <w:pPr>
              <w:pStyle w:val="ConsPlusNormal"/>
              <w:jc w:val="both"/>
            </w:pPr>
            <w:proofErr w:type="spellStart"/>
            <w:r>
              <w:t>Минздравсоцразвития</w:t>
            </w:r>
            <w:proofErr w:type="spellEnd"/>
            <w:r>
              <w:t xml:space="preserve"> Чувашии</w:t>
            </w:r>
          </w:p>
        </w:tc>
      </w:tr>
      <w:tr w:rsidR="003900B7">
        <w:tc>
          <w:tcPr>
            <w:tcW w:w="4535" w:type="dxa"/>
          </w:tcPr>
          <w:p w:rsidR="003900B7" w:rsidRDefault="003900B7">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2 ноября 2011 г. N 476 "О государственной программе Чувашской Республики "Культура Чувашии" на 2012 - 2020 годы"</w:t>
            </w:r>
          </w:p>
        </w:tc>
        <w:tc>
          <w:tcPr>
            <w:tcW w:w="2268" w:type="dxa"/>
          </w:tcPr>
          <w:p w:rsidR="003900B7" w:rsidRDefault="003900B7">
            <w:pPr>
              <w:pStyle w:val="ConsPlusNormal"/>
              <w:jc w:val="center"/>
            </w:pPr>
            <w:r>
              <w:t>III квартал</w:t>
            </w:r>
          </w:p>
          <w:p w:rsidR="003900B7" w:rsidRDefault="003900B7">
            <w:pPr>
              <w:pStyle w:val="ConsPlusNormal"/>
              <w:jc w:val="center"/>
            </w:pPr>
            <w:r>
              <w:t>2012 г.</w:t>
            </w:r>
          </w:p>
        </w:tc>
        <w:tc>
          <w:tcPr>
            <w:tcW w:w="2835" w:type="dxa"/>
          </w:tcPr>
          <w:p w:rsidR="003900B7" w:rsidRDefault="003900B7">
            <w:pPr>
              <w:pStyle w:val="ConsPlusNormal"/>
              <w:jc w:val="both"/>
            </w:pPr>
            <w:r>
              <w:t>Минкультуры Чувашии</w:t>
            </w:r>
          </w:p>
        </w:tc>
      </w:tr>
      <w:tr w:rsidR="003900B7">
        <w:tc>
          <w:tcPr>
            <w:tcW w:w="4535" w:type="dxa"/>
          </w:tcPr>
          <w:p w:rsidR="003900B7" w:rsidRDefault="003900B7">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16 декабря 2011 г. N 589 "О государственной программе Чувашской Республики "Развитие образования" на 2012 - 2020 годы"</w:t>
            </w:r>
          </w:p>
        </w:tc>
        <w:tc>
          <w:tcPr>
            <w:tcW w:w="2268" w:type="dxa"/>
          </w:tcPr>
          <w:p w:rsidR="003900B7" w:rsidRDefault="003900B7">
            <w:pPr>
              <w:pStyle w:val="ConsPlusNormal"/>
              <w:jc w:val="center"/>
            </w:pPr>
            <w:r>
              <w:t>III квартал</w:t>
            </w:r>
          </w:p>
          <w:p w:rsidR="003900B7" w:rsidRDefault="003900B7">
            <w:pPr>
              <w:pStyle w:val="ConsPlusNormal"/>
              <w:jc w:val="center"/>
            </w:pPr>
            <w:r>
              <w:t>2012 г.</w:t>
            </w:r>
          </w:p>
        </w:tc>
        <w:tc>
          <w:tcPr>
            <w:tcW w:w="2835" w:type="dxa"/>
          </w:tcPr>
          <w:p w:rsidR="003900B7" w:rsidRDefault="003900B7">
            <w:pPr>
              <w:pStyle w:val="ConsPlusNormal"/>
              <w:jc w:val="both"/>
            </w:pPr>
            <w:r>
              <w:t>Минобразования Чувашии</w:t>
            </w:r>
          </w:p>
        </w:tc>
      </w:tr>
      <w:tr w:rsidR="003900B7">
        <w:tc>
          <w:tcPr>
            <w:tcW w:w="4535" w:type="dxa"/>
          </w:tcPr>
          <w:p w:rsidR="003900B7" w:rsidRDefault="003900B7">
            <w:pPr>
              <w:pStyle w:val="ConsPlusNormal"/>
              <w:jc w:val="both"/>
            </w:pPr>
            <w:r>
              <w:t xml:space="preserve">постановления Кабинета Министров Чувашской Республики "О внесении изменений в постановление Кабинета </w:t>
            </w:r>
            <w:r>
              <w:lastRenderedPageBreak/>
              <w:t>Министров Чувашской Республики от 16 декабря 2011 г. N 588 "О государственной программе Чувашской Республики "Развитие потенциала инженерной и энергетической инфраструктуры" на 2012 - 2020 годы"</w:t>
            </w:r>
          </w:p>
        </w:tc>
        <w:tc>
          <w:tcPr>
            <w:tcW w:w="2268" w:type="dxa"/>
          </w:tcPr>
          <w:p w:rsidR="003900B7" w:rsidRDefault="003900B7">
            <w:pPr>
              <w:pStyle w:val="ConsPlusNormal"/>
              <w:jc w:val="center"/>
            </w:pPr>
            <w:r>
              <w:lastRenderedPageBreak/>
              <w:t>III квартал</w:t>
            </w:r>
          </w:p>
          <w:p w:rsidR="003900B7" w:rsidRDefault="003900B7">
            <w:pPr>
              <w:pStyle w:val="ConsPlusNormal"/>
              <w:jc w:val="center"/>
            </w:pPr>
            <w:r>
              <w:t>2012 г.</w:t>
            </w:r>
          </w:p>
        </w:tc>
        <w:tc>
          <w:tcPr>
            <w:tcW w:w="2835" w:type="dxa"/>
          </w:tcPr>
          <w:p w:rsidR="003900B7" w:rsidRDefault="003900B7">
            <w:pPr>
              <w:pStyle w:val="ConsPlusNormal"/>
              <w:jc w:val="both"/>
            </w:pPr>
            <w:r>
              <w:t>Минстрой Чувашии</w:t>
            </w:r>
          </w:p>
        </w:tc>
      </w:tr>
      <w:tr w:rsidR="003900B7">
        <w:tc>
          <w:tcPr>
            <w:tcW w:w="4535" w:type="dxa"/>
          </w:tcPr>
          <w:p w:rsidR="003900B7" w:rsidRDefault="003900B7">
            <w:pPr>
              <w:pStyle w:val="ConsPlusNormal"/>
              <w:jc w:val="both"/>
            </w:pPr>
            <w:r>
              <w:lastRenderedPageBreak/>
              <w:t>постановления Кабинета Министров Чувашской Республики "О внесении изменений в постановление Кабинета Министров Чувашской Республики от 21 сентября 2011 г. N 399 "О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на 2012 - 2020 годы"</w:t>
            </w:r>
          </w:p>
        </w:tc>
        <w:tc>
          <w:tcPr>
            <w:tcW w:w="2268" w:type="dxa"/>
          </w:tcPr>
          <w:p w:rsidR="003900B7" w:rsidRDefault="003900B7">
            <w:pPr>
              <w:pStyle w:val="ConsPlusNormal"/>
              <w:jc w:val="center"/>
            </w:pPr>
            <w:r>
              <w:t>IV квартал</w:t>
            </w:r>
          </w:p>
          <w:p w:rsidR="003900B7" w:rsidRDefault="003900B7">
            <w:pPr>
              <w:pStyle w:val="ConsPlusNormal"/>
              <w:jc w:val="center"/>
            </w:pPr>
            <w:r>
              <w:t>2013 г.</w:t>
            </w:r>
          </w:p>
        </w:tc>
        <w:tc>
          <w:tcPr>
            <w:tcW w:w="2835" w:type="dxa"/>
          </w:tcPr>
          <w:p w:rsidR="003900B7" w:rsidRDefault="003900B7">
            <w:pPr>
              <w:pStyle w:val="ConsPlusNormal"/>
              <w:jc w:val="both"/>
            </w:pPr>
            <w:r>
              <w:t>Минсельхоз Чувашии</w:t>
            </w:r>
          </w:p>
        </w:tc>
      </w:tr>
      <w:tr w:rsidR="003900B7">
        <w:tc>
          <w:tcPr>
            <w:tcW w:w="4535" w:type="dxa"/>
          </w:tcPr>
          <w:p w:rsidR="003900B7" w:rsidRDefault="003900B7">
            <w:pPr>
              <w:pStyle w:val="ConsPlusNormal"/>
              <w:jc w:val="both"/>
            </w:pPr>
            <w:r>
              <w:t>1.2. Разработка прогноза долгосрочного социально-экономического развития Чувашской Республики на период до 2030 года</w:t>
            </w:r>
          </w:p>
        </w:tc>
        <w:tc>
          <w:tcPr>
            <w:tcW w:w="2268" w:type="dxa"/>
          </w:tcPr>
          <w:p w:rsidR="003900B7" w:rsidRDefault="003900B7">
            <w:pPr>
              <w:pStyle w:val="ConsPlusNormal"/>
              <w:jc w:val="center"/>
            </w:pPr>
            <w:r>
              <w:t>июнь 2012 г.</w:t>
            </w:r>
          </w:p>
        </w:tc>
        <w:tc>
          <w:tcPr>
            <w:tcW w:w="2835" w:type="dxa"/>
          </w:tcPr>
          <w:p w:rsidR="003900B7" w:rsidRDefault="003900B7">
            <w:pPr>
              <w:pStyle w:val="ConsPlusNormal"/>
              <w:jc w:val="both"/>
            </w:pPr>
            <w:r>
              <w:t>Минэкономразвития Чувашии совместно с органами</w:t>
            </w:r>
          </w:p>
          <w:p w:rsidR="003900B7" w:rsidRDefault="003900B7">
            <w:pPr>
              <w:pStyle w:val="ConsPlusNormal"/>
              <w:jc w:val="both"/>
            </w:pPr>
            <w:r>
              <w:t>исполнительной власти Чувашской Республики</w:t>
            </w:r>
          </w:p>
        </w:tc>
      </w:tr>
      <w:tr w:rsidR="003900B7">
        <w:tc>
          <w:tcPr>
            <w:tcW w:w="4535" w:type="dxa"/>
          </w:tcPr>
          <w:p w:rsidR="003900B7" w:rsidRDefault="003900B7">
            <w:pPr>
              <w:pStyle w:val="ConsPlusNormal"/>
              <w:jc w:val="both"/>
            </w:pPr>
            <w:r>
              <w:t xml:space="preserve">1.3. Разработка мероприятий по расширению участия организаций в Чувашской Республике в составе технологических платформ Российской Федерации, трансфер современных технологий, в том числе иностранных, в </w:t>
            </w:r>
            <w:proofErr w:type="gramStart"/>
            <w:r>
              <w:t>рамках</w:t>
            </w:r>
            <w:proofErr w:type="gramEnd"/>
            <w:r>
              <w:t xml:space="preserve"> формируемых на российском уровне приоритетных технологических платформ</w:t>
            </w:r>
          </w:p>
        </w:tc>
        <w:tc>
          <w:tcPr>
            <w:tcW w:w="2268" w:type="dxa"/>
          </w:tcPr>
          <w:p w:rsidR="003900B7" w:rsidRDefault="003900B7">
            <w:pPr>
              <w:pStyle w:val="ConsPlusNormal"/>
              <w:jc w:val="center"/>
            </w:pPr>
            <w:r>
              <w:t>2012 - 2014 гг.</w:t>
            </w:r>
          </w:p>
        </w:tc>
        <w:tc>
          <w:tcPr>
            <w:tcW w:w="2835" w:type="dxa"/>
          </w:tcPr>
          <w:p w:rsidR="003900B7" w:rsidRDefault="003900B7">
            <w:pPr>
              <w:pStyle w:val="ConsPlusNormal"/>
              <w:jc w:val="both"/>
            </w:pPr>
            <w:r>
              <w:t>Минэкономразвития Чувашии совместно с органами</w:t>
            </w:r>
          </w:p>
          <w:p w:rsidR="003900B7" w:rsidRDefault="003900B7">
            <w:pPr>
              <w:pStyle w:val="ConsPlusNormal"/>
              <w:jc w:val="both"/>
            </w:pPr>
            <w:r>
              <w:t>исполнительной власти Чувашской Республики</w:t>
            </w:r>
          </w:p>
        </w:tc>
      </w:tr>
      <w:tr w:rsidR="003900B7">
        <w:tc>
          <w:tcPr>
            <w:tcW w:w="4535" w:type="dxa"/>
          </w:tcPr>
          <w:p w:rsidR="003900B7" w:rsidRDefault="003900B7">
            <w:pPr>
              <w:pStyle w:val="ConsPlusNormal"/>
              <w:jc w:val="both"/>
            </w:pPr>
            <w:r>
              <w:t xml:space="preserve">1.4. Разработка Концепции развития инновационного территориального </w:t>
            </w:r>
            <w:r>
              <w:lastRenderedPageBreak/>
              <w:t>электротехнического кластера Чувашской Республики</w:t>
            </w:r>
          </w:p>
        </w:tc>
        <w:tc>
          <w:tcPr>
            <w:tcW w:w="2268" w:type="dxa"/>
          </w:tcPr>
          <w:p w:rsidR="003900B7" w:rsidRDefault="003900B7">
            <w:pPr>
              <w:pStyle w:val="ConsPlusNormal"/>
              <w:jc w:val="center"/>
            </w:pPr>
            <w:r>
              <w:lastRenderedPageBreak/>
              <w:t>2012 - 2015 гг.</w:t>
            </w:r>
          </w:p>
        </w:tc>
        <w:tc>
          <w:tcPr>
            <w:tcW w:w="2835" w:type="dxa"/>
          </w:tcPr>
          <w:p w:rsidR="003900B7" w:rsidRDefault="003900B7">
            <w:pPr>
              <w:pStyle w:val="ConsPlusNormal"/>
              <w:jc w:val="both"/>
            </w:pPr>
            <w:r>
              <w:t>Минэкономразвития Чувашии</w:t>
            </w:r>
          </w:p>
        </w:tc>
      </w:tr>
      <w:tr w:rsidR="003900B7">
        <w:tc>
          <w:tcPr>
            <w:tcW w:w="4535" w:type="dxa"/>
          </w:tcPr>
          <w:p w:rsidR="003900B7" w:rsidRDefault="003900B7">
            <w:pPr>
              <w:pStyle w:val="ConsPlusNormal"/>
              <w:jc w:val="both"/>
            </w:pPr>
            <w:r>
              <w:lastRenderedPageBreak/>
              <w:t>1.5. Проведение заседаний советов директоров открытых акционерных обществ, в которых Чувашская Республика владеет более 50 процентами акций, для рассмотрения вопросов:</w:t>
            </w:r>
          </w:p>
          <w:p w:rsidR="003900B7" w:rsidRDefault="003900B7">
            <w:pPr>
              <w:pStyle w:val="ConsPlusNormal"/>
              <w:jc w:val="both"/>
            </w:pPr>
            <w:r>
              <w:t>анализ имущества акционерных обществ с целью выявления непрофильных активов</w:t>
            </w:r>
          </w:p>
        </w:tc>
        <w:tc>
          <w:tcPr>
            <w:tcW w:w="2268" w:type="dxa"/>
          </w:tcPr>
          <w:p w:rsidR="003900B7" w:rsidRDefault="003900B7">
            <w:pPr>
              <w:pStyle w:val="ConsPlusNormal"/>
              <w:jc w:val="center"/>
            </w:pPr>
            <w:r>
              <w:t>1 августа</w:t>
            </w:r>
          </w:p>
          <w:p w:rsidR="003900B7" w:rsidRDefault="003900B7">
            <w:pPr>
              <w:pStyle w:val="ConsPlusNormal"/>
              <w:jc w:val="center"/>
            </w:pPr>
            <w:r>
              <w:t>2012 г.</w:t>
            </w:r>
          </w:p>
        </w:tc>
        <w:tc>
          <w:tcPr>
            <w:tcW w:w="2835" w:type="dxa"/>
          </w:tcPr>
          <w:p w:rsidR="003900B7" w:rsidRDefault="003900B7">
            <w:pPr>
              <w:pStyle w:val="ConsPlusNormal"/>
              <w:jc w:val="both"/>
            </w:pPr>
            <w:proofErr w:type="spellStart"/>
            <w:r>
              <w:t>Минимущество</w:t>
            </w:r>
            <w:proofErr w:type="spellEnd"/>
            <w:r>
              <w:t xml:space="preserve"> Чувашии</w:t>
            </w:r>
          </w:p>
        </w:tc>
      </w:tr>
      <w:tr w:rsidR="003900B7">
        <w:tc>
          <w:tcPr>
            <w:tcW w:w="4535" w:type="dxa"/>
          </w:tcPr>
          <w:p w:rsidR="003900B7" w:rsidRDefault="003900B7">
            <w:pPr>
              <w:pStyle w:val="ConsPlusNormal"/>
              <w:jc w:val="both"/>
            </w:pPr>
            <w:r>
              <w:t>разработка программ отчуждения непрофильных активов акционерных обществ и их реализация</w:t>
            </w:r>
          </w:p>
        </w:tc>
        <w:tc>
          <w:tcPr>
            <w:tcW w:w="2268" w:type="dxa"/>
          </w:tcPr>
          <w:p w:rsidR="003900B7" w:rsidRDefault="003900B7">
            <w:pPr>
              <w:pStyle w:val="ConsPlusNormal"/>
              <w:jc w:val="center"/>
            </w:pPr>
            <w:r>
              <w:t>1 ноября</w:t>
            </w:r>
          </w:p>
          <w:p w:rsidR="003900B7" w:rsidRDefault="003900B7">
            <w:pPr>
              <w:pStyle w:val="ConsPlusNormal"/>
              <w:jc w:val="center"/>
            </w:pPr>
            <w:r>
              <w:t>2012 г.</w:t>
            </w:r>
          </w:p>
        </w:tc>
        <w:tc>
          <w:tcPr>
            <w:tcW w:w="2835" w:type="dxa"/>
          </w:tcPr>
          <w:p w:rsidR="003900B7" w:rsidRDefault="003900B7">
            <w:pPr>
              <w:pStyle w:val="ConsPlusNormal"/>
              <w:jc w:val="both"/>
            </w:pPr>
          </w:p>
        </w:tc>
      </w:tr>
      <w:tr w:rsidR="003900B7">
        <w:tc>
          <w:tcPr>
            <w:tcW w:w="4535" w:type="dxa"/>
          </w:tcPr>
          <w:p w:rsidR="003900B7" w:rsidRDefault="003900B7">
            <w:pPr>
              <w:pStyle w:val="ConsPlusNormal"/>
              <w:jc w:val="both"/>
            </w:pPr>
            <w:r>
              <w:t xml:space="preserve">1.6. Проработка вопроса о привлечении иностранных организаций к строительству автомобильных дорог общего пользования регионального </w:t>
            </w:r>
            <w:proofErr w:type="gramStart"/>
            <w:r>
              <w:t>значения</w:t>
            </w:r>
            <w:proofErr w:type="gramEnd"/>
            <w:r>
              <w:t xml:space="preserve"> с учетом разработанного на федеральном уровне механизма привлечения иностранных организаций</w:t>
            </w:r>
          </w:p>
        </w:tc>
        <w:tc>
          <w:tcPr>
            <w:tcW w:w="2268" w:type="dxa"/>
          </w:tcPr>
          <w:p w:rsidR="003900B7" w:rsidRDefault="003900B7">
            <w:pPr>
              <w:pStyle w:val="ConsPlusNormal"/>
              <w:jc w:val="center"/>
            </w:pPr>
            <w:r>
              <w:t>после</w:t>
            </w:r>
          </w:p>
          <w:p w:rsidR="003900B7" w:rsidRDefault="003900B7">
            <w:pPr>
              <w:pStyle w:val="ConsPlusNormal"/>
              <w:jc w:val="center"/>
            </w:pPr>
            <w:r>
              <w:t>разработки на федеральном уровне механизма привлечения иностранных организаций</w:t>
            </w:r>
          </w:p>
        </w:tc>
        <w:tc>
          <w:tcPr>
            <w:tcW w:w="2835" w:type="dxa"/>
          </w:tcPr>
          <w:p w:rsidR="003900B7" w:rsidRDefault="003900B7">
            <w:pPr>
              <w:pStyle w:val="ConsPlusNormal"/>
              <w:jc w:val="both"/>
            </w:pPr>
            <w:r>
              <w:t>Минтранс Чувашии</w:t>
            </w:r>
          </w:p>
        </w:tc>
      </w:tr>
      <w:tr w:rsidR="003900B7">
        <w:tc>
          <w:tcPr>
            <w:tcW w:w="4535" w:type="dxa"/>
          </w:tcPr>
          <w:p w:rsidR="003900B7" w:rsidRDefault="003900B7">
            <w:pPr>
              <w:pStyle w:val="ConsPlusNormal"/>
              <w:jc w:val="both"/>
            </w:pPr>
            <w:r>
              <w:t>1.7. Разработка Порядка публичного обсуждения размещаемых заказов на поставки товаров (выполнение работ, оказание услуг) для государственных нужд Чувашской Республики на сумму свыше 1 млрд. рублей, включая формирование начальной цены контрактов</w:t>
            </w:r>
          </w:p>
        </w:tc>
        <w:tc>
          <w:tcPr>
            <w:tcW w:w="2268" w:type="dxa"/>
          </w:tcPr>
          <w:p w:rsidR="003900B7" w:rsidRDefault="003900B7">
            <w:pPr>
              <w:pStyle w:val="ConsPlusNormal"/>
              <w:jc w:val="center"/>
            </w:pPr>
            <w:r>
              <w:t>IV квартал</w:t>
            </w:r>
          </w:p>
          <w:p w:rsidR="003900B7" w:rsidRDefault="003900B7">
            <w:pPr>
              <w:pStyle w:val="ConsPlusNormal"/>
              <w:jc w:val="center"/>
            </w:pPr>
            <w:r>
              <w:t>2012 г.</w:t>
            </w:r>
          </w:p>
        </w:tc>
        <w:tc>
          <w:tcPr>
            <w:tcW w:w="2835" w:type="dxa"/>
          </w:tcPr>
          <w:p w:rsidR="003900B7" w:rsidRDefault="003900B7">
            <w:pPr>
              <w:pStyle w:val="ConsPlusNormal"/>
              <w:jc w:val="both"/>
            </w:pPr>
            <w:r>
              <w:t xml:space="preserve">Минэкономразвития Чувашии совместно </w:t>
            </w:r>
            <w:proofErr w:type="gramStart"/>
            <w:r>
              <w:t>с</w:t>
            </w:r>
            <w:proofErr w:type="gramEnd"/>
          </w:p>
          <w:p w:rsidR="003900B7" w:rsidRDefault="003900B7">
            <w:pPr>
              <w:pStyle w:val="ConsPlusNormal"/>
              <w:jc w:val="both"/>
            </w:pPr>
            <w:r>
              <w:t>Госслужбой Чувашии по конкурентной политике и тарифам</w:t>
            </w:r>
          </w:p>
        </w:tc>
      </w:tr>
      <w:tr w:rsidR="003900B7">
        <w:tc>
          <w:tcPr>
            <w:tcW w:w="4535" w:type="dxa"/>
          </w:tcPr>
          <w:p w:rsidR="003900B7" w:rsidRDefault="003900B7">
            <w:pPr>
              <w:pStyle w:val="ConsPlusNormal"/>
              <w:jc w:val="both"/>
            </w:pPr>
            <w:r>
              <w:t>1.8. Создание в открытом доступе в информационно-телекоммуникационной сети Интернет на сайте Единой товарн</w:t>
            </w:r>
            <w:proofErr w:type="gramStart"/>
            <w:r>
              <w:t>о-</w:t>
            </w:r>
            <w:proofErr w:type="gramEnd"/>
            <w:r>
              <w:t xml:space="preserve"> информационной системы Чувашской </w:t>
            </w:r>
            <w:r>
              <w:lastRenderedPageBreak/>
              <w:t>Республики баннера "Общественное обсуждение закупок" форума официального сайта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(www.zakupki.gov.ru), позволяющего вести обсуждение опубликованных закупок на сумму свыше 1 млрд. рублей в режиме реального времени всеми заинтересованными лицами</w:t>
            </w:r>
          </w:p>
        </w:tc>
        <w:tc>
          <w:tcPr>
            <w:tcW w:w="2268" w:type="dxa"/>
          </w:tcPr>
          <w:p w:rsidR="003900B7" w:rsidRDefault="003900B7">
            <w:pPr>
              <w:pStyle w:val="ConsPlusNormal"/>
              <w:jc w:val="center"/>
            </w:pPr>
            <w:r>
              <w:lastRenderedPageBreak/>
              <w:t>до 1 июля</w:t>
            </w:r>
          </w:p>
          <w:p w:rsidR="003900B7" w:rsidRDefault="003900B7">
            <w:pPr>
              <w:pStyle w:val="ConsPlusNormal"/>
              <w:jc w:val="center"/>
            </w:pPr>
            <w:r>
              <w:t>2012 г.</w:t>
            </w:r>
          </w:p>
        </w:tc>
        <w:tc>
          <w:tcPr>
            <w:tcW w:w="2835" w:type="dxa"/>
          </w:tcPr>
          <w:p w:rsidR="003900B7" w:rsidRDefault="003900B7">
            <w:pPr>
              <w:pStyle w:val="ConsPlusNormal"/>
              <w:jc w:val="both"/>
            </w:pPr>
            <w:proofErr w:type="spellStart"/>
            <w:r>
              <w:t>Мининформполитики</w:t>
            </w:r>
            <w:proofErr w:type="spellEnd"/>
            <w:r>
              <w:t xml:space="preserve"> Чувашии совместно с уполномоченным</w:t>
            </w:r>
          </w:p>
          <w:p w:rsidR="003900B7" w:rsidRDefault="003900B7">
            <w:pPr>
              <w:pStyle w:val="ConsPlusNormal"/>
              <w:jc w:val="both"/>
            </w:pPr>
            <w:r>
              <w:t xml:space="preserve">органом по размещению </w:t>
            </w:r>
            <w:r>
              <w:lastRenderedPageBreak/>
              <w:t>заказов</w:t>
            </w:r>
          </w:p>
        </w:tc>
      </w:tr>
      <w:tr w:rsidR="003900B7">
        <w:tc>
          <w:tcPr>
            <w:tcW w:w="9638" w:type="dxa"/>
            <w:gridSpan w:val="3"/>
          </w:tcPr>
          <w:p w:rsidR="003900B7" w:rsidRDefault="003900B7">
            <w:pPr>
              <w:pStyle w:val="ConsPlusNormal"/>
              <w:jc w:val="center"/>
              <w:outlineLvl w:val="1"/>
            </w:pPr>
            <w:r>
              <w:lastRenderedPageBreak/>
              <w:t xml:space="preserve">II. </w:t>
            </w:r>
            <w:hyperlink r:id="rId14"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w:t>
            </w:r>
          </w:p>
        </w:tc>
      </w:tr>
      <w:tr w:rsidR="003900B7">
        <w:tc>
          <w:tcPr>
            <w:tcW w:w="4535" w:type="dxa"/>
          </w:tcPr>
          <w:p w:rsidR="003900B7" w:rsidRDefault="003900B7">
            <w:pPr>
              <w:pStyle w:val="ConsPlusNormal"/>
              <w:jc w:val="both"/>
            </w:pPr>
            <w:r>
              <w:t>2.1. Разработка проектов:</w:t>
            </w:r>
          </w:p>
        </w:tc>
        <w:tc>
          <w:tcPr>
            <w:tcW w:w="2268" w:type="dxa"/>
          </w:tcPr>
          <w:p w:rsidR="003900B7" w:rsidRDefault="003900B7">
            <w:pPr>
              <w:pStyle w:val="ConsPlusNormal"/>
              <w:jc w:val="center"/>
            </w:pPr>
          </w:p>
        </w:tc>
        <w:tc>
          <w:tcPr>
            <w:tcW w:w="2835" w:type="dxa"/>
          </w:tcPr>
          <w:p w:rsidR="003900B7" w:rsidRDefault="003900B7">
            <w:pPr>
              <w:pStyle w:val="ConsPlusNormal"/>
              <w:jc w:val="both"/>
            </w:pPr>
          </w:p>
        </w:tc>
      </w:tr>
      <w:tr w:rsidR="003900B7">
        <w:tc>
          <w:tcPr>
            <w:tcW w:w="4535" w:type="dxa"/>
          </w:tcPr>
          <w:p w:rsidR="003900B7" w:rsidRDefault="003900B7">
            <w:pPr>
              <w:pStyle w:val="ConsPlusNormal"/>
              <w:jc w:val="both"/>
            </w:pPr>
            <w:r>
              <w:t>закона Чувашской Республики "О республиканском бюджете Чувашской Республики на 2013 год и на плановый период 2014 и 2015 годов"</w:t>
            </w:r>
          </w:p>
        </w:tc>
        <w:tc>
          <w:tcPr>
            <w:tcW w:w="2268" w:type="dxa"/>
          </w:tcPr>
          <w:p w:rsidR="003900B7" w:rsidRDefault="003900B7">
            <w:pPr>
              <w:pStyle w:val="ConsPlusNormal"/>
              <w:jc w:val="center"/>
            </w:pPr>
            <w:r>
              <w:t>III квартал</w:t>
            </w:r>
          </w:p>
          <w:p w:rsidR="003900B7" w:rsidRDefault="003900B7">
            <w:pPr>
              <w:pStyle w:val="ConsPlusNormal"/>
              <w:jc w:val="center"/>
            </w:pPr>
            <w:r>
              <w:t>2012 г.</w:t>
            </w:r>
          </w:p>
        </w:tc>
        <w:tc>
          <w:tcPr>
            <w:tcW w:w="2835" w:type="dxa"/>
          </w:tcPr>
          <w:p w:rsidR="003900B7" w:rsidRDefault="003900B7">
            <w:pPr>
              <w:pStyle w:val="ConsPlusNormal"/>
              <w:jc w:val="both"/>
            </w:pPr>
            <w:r>
              <w:t>Минфин Чувашии</w:t>
            </w:r>
          </w:p>
        </w:tc>
      </w:tr>
      <w:tr w:rsidR="003900B7">
        <w:tc>
          <w:tcPr>
            <w:tcW w:w="4535" w:type="dxa"/>
          </w:tcPr>
          <w:p w:rsidR="003900B7" w:rsidRDefault="003900B7">
            <w:pPr>
              <w:pStyle w:val="ConsPlusNormal"/>
              <w:jc w:val="both"/>
            </w:pPr>
            <w:r>
              <w:t>указа Главы Чувашской Республики "О присуждении Государственных молодежных премий Чувашской Республики 2011 года"</w:t>
            </w:r>
          </w:p>
        </w:tc>
        <w:tc>
          <w:tcPr>
            <w:tcW w:w="2268" w:type="dxa"/>
          </w:tcPr>
          <w:p w:rsidR="003900B7" w:rsidRDefault="003900B7">
            <w:pPr>
              <w:pStyle w:val="ConsPlusNormal"/>
              <w:jc w:val="center"/>
            </w:pPr>
            <w:r>
              <w:t>июнь 2012 г.</w:t>
            </w:r>
          </w:p>
        </w:tc>
        <w:tc>
          <w:tcPr>
            <w:tcW w:w="2835" w:type="dxa"/>
          </w:tcPr>
          <w:p w:rsidR="003900B7" w:rsidRDefault="003900B7">
            <w:pPr>
              <w:pStyle w:val="ConsPlusNormal"/>
              <w:jc w:val="both"/>
            </w:pPr>
            <w:r>
              <w:t>Минобразования Чувашии</w:t>
            </w:r>
          </w:p>
        </w:tc>
      </w:tr>
      <w:tr w:rsidR="003900B7">
        <w:tblPrEx>
          <w:tblBorders>
            <w:insideH w:val="nil"/>
          </w:tblBorders>
        </w:tblPrEx>
        <w:tc>
          <w:tcPr>
            <w:tcW w:w="9638" w:type="dxa"/>
            <w:gridSpan w:val="3"/>
            <w:tcBorders>
              <w:bottom w:val="nil"/>
            </w:tcBorders>
          </w:tcPr>
          <w:p w:rsidR="003900B7" w:rsidRDefault="003900B7">
            <w:pPr>
              <w:pStyle w:val="ConsPlusNormal"/>
              <w:jc w:val="both"/>
            </w:pPr>
            <w:r>
              <w:t xml:space="preserve">позиция утратила силу. - </w:t>
            </w:r>
            <w:hyperlink r:id="rId15" w:history="1">
              <w:r>
                <w:rPr>
                  <w:color w:val="0000FF"/>
                </w:rPr>
                <w:t>Распоряжение</w:t>
              </w:r>
            </w:hyperlink>
            <w:r>
              <w:t xml:space="preserve"> Кабинета Министров ЧР от 15.08.2014 N 488-р</w:t>
            </w:r>
          </w:p>
        </w:tc>
      </w:tr>
      <w:tr w:rsidR="003900B7">
        <w:tc>
          <w:tcPr>
            <w:tcW w:w="4535" w:type="dxa"/>
          </w:tcPr>
          <w:p w:rsidR="003900B7" w:rsidRDefault="003900B7">
            <w:pPr>
              <w:pStyle w:val="ConsPlusNormal"/>
              <w:jc w:val="both"/>
            </w:pPr>
            <w:r>
              <w:t>указа Главы Чувашской Республики "О внесении изменений в Указ Президента Чувашской Республики от 30 ноября 1996 г. N 129 "О Государственных молодежных премиях Чувашской Республики"</w:t>
            </w:r>
          </w:p>
        </w:tc>
        <w:tc>
          <w:tcPr>
            <w:tcW w:w="2268" w:type="dxa"/>
          </w:tcPr>
          <w:p w:rsidR="003900B7" w:rsidRDefault="003900B7">
            <w:pPr>
              <w:pStyle w:val="ConsPlusNormal"/>
              <w:jc w:val="center"/>
            </w:pPr>
            <w:r>
              <w:t>декабрь</w:t>
            </w:r>
          </w:p>
          <w:p w:rsidR="003900B7" w:rsidRDefault="003900B7">
            <w:pPr>
              <w:pStyle w:val="ConsPlusNormal"/>
              <w:jc w:val="center"/>
            </w:pPr>
            <w:r>
              <w:t>2012 г.</w:t>
            </w:r>
          </w:p>
        </w:tc>
        <w:tc>
          <w:tcPr>
            <w:tcW w:w="2835" w:type="dxa"/>
          </w:tcPr>
          <w:p w:rsidR="003900B7" w:rsidRDefault="003900B7">
            <w:pPr>
              <w:pStyle w:val="ConsPlusNormal"/>
              <w:jc w:val="both"/>
            </w:pPr>
            <w:r>
              <w:t>Минобразования Чувашии</w:t>
            </w:r>
          </w:p>
        </w:tc>
      </w:tr>
      <w:tr w:rsidR="003900B7">
        <w:tc>
          <w:tcPr>
            <w:tcW w:w="4535" w:type="dxa"/>
          </w:tcPr>
          <w:p w:rsidR="003900B7" w:rsidRDefault="003900B7">
            <w:pPr>
              <w:pStyle w:val="ConsPlusNormal"/>
              <w:jc w:val="both"/>
            </w:pPr>
            <w:r>
              <w:lastRenderedPageBreak/>
              <w:t>указа Главы Чувашской Республики "О внесении изменений в Указ Президента Чувашской Республики от 25 мая 2006 г. N 39 "О дополнительных мерах по поддержке культуры в Чувашской Республике" в части увеличения размера грантов с 2,0 до 3,0 млн. рублей каждый</w:t>
            </w:r>
          </w:p>
        </w:tc>
        <w:tc>
          <w:tcPr>
            <w:tcW w:w="2268" w:type="dxa"/>
          </w:tcPr>
          <w:p w:rsidR="003900B7" w:rsidRDefault="003900B7">
            <w:pPr>
              <w:pStyle w:val="ConsPlusNormal"/>
              <w:jc w:val="center"/>
            </w:pPr>
            <w:r>
              <w:t>III квартал</w:t>
            </w:r>
          </w:p>
          <w:p w:rsidR="003900B7" w:rsidRDefault="003900B7">
            <w:pPr>
              <w:pStyle w:val="ConsPlusNormal"/>
              <w:jc w:val="center"/>
            </w:pPr>
            <w:r>
              <w:t>2012 г.</w:t>
            </w:r>
          </w:p>
        </w:tc>
        <w:tc>
          <w:tcPr>
            <w:tcW w:w="2835" w:type="dxa"/>
          </w:tcPr>
          <w:p w:rsidR="003900B7" w:rsidRDefault="003900B7">
            <w:pPr>
              <w:pStyle w:val="ConsPlusNormal"/>
              <w:jc w:val="both"/>
            </w:pPr>
            <w:r>
              <w:t>Минкультуры Чувашии</w:t>
            </w:r>
          </w:p>
        </w:tc>
      </w:tr>
      <w:tr w:rsidR="003900B7">
        <w:tc>
          <w:tcPr>
            <w:tcW w:w="4535" w:type="dxa"/>
          </w:tcPr>
          <w:p w:rsidR="003900B7" w:rsidRDefault="003900B7">
            <w:pPr>
              <w:pStyle w:val="ConsPlusNormal"/>
              <w:jc w:val="both"/>
            </w:pPr>
            <w:r>
              <w:t>постановления Кабинета Министров Чувашской Республики "О Республиканской целевой программе по содействию в трудоустройстве незанятых инвалидов, родителей, воспитывающих детей-инвалидов, многодетных родителей в Чувашской Республике на 2013 - 2015 годы"</w:t>
            </w:r>
          </w:p>
        </w:tc>
        <w:tc>
          <w:tcPr>
            <w:tcW w:w="2268" w:type="dxa"/>
          </w:tcPr>
          <w:p w:rsidR="003900B7" w:rsidRDefault="003900B7">
            <w:pPr>
              <w:pStyle w:val="ConsPlusNormal"/>
              <w:jc w:val="center"/>
            </w:pPr>
            <w:r>
              <w:t>IV квартал</w:t>
            </w:r>
          </w:p>
          <w:p w:rsidR="003900B7" w:rsidRDefault="003900B7">
            <w:pPr>
              <w:pStyle w:val="ConsPlusNormal"/>
              <w:jc w:val="center"/>
            </w:pPr>
            <w:r>
              <w:t>2012 г.</w:t>
            </w:r>
          </w:p>
        </w:tc>
        <w:tc>
          <w:tcPr>
            <w:tcW w:w="2835" w:type="dxa"/>
          </w:tcPr>
          <w:p w:rsidR="003900B7" w:rsidRDefault="003900B7">
            <w:pPr>
              <w:pStyle w:val="ConsPlusNormal"/>
              <w:jc w:val="both"/>
            </w:pPr>
            <w:r>
              <w:t>Госслужба занятости Чувашии</w:t>
            </w:r>
          </w:p>
        </w:tc>
      </w:tr>
      <w:tr w:rsidR="003900B7">
        <w:tc>
          <w:tcPr>
            <w:tcW w:w="4535" w:type="dxa"/>
          </w:tcPr>
          <w:p w:rsidR="003900B7" w:rsidRDefault="003900B7">
            <w:pPr>
              <w:pStyle w:val="ConsPlusNormal"/>
              <w:jc w:val="both"/>
            </w:pPr>
            <w:r>
              <w:t>постановления Кабинета Министров Чувашской Республики "Об определении минимального количества специальных рабочих мест для трудоустройства инвалидов в пределах установленной квоты"</w:t>
            </w:r>
          </w:p>
        </w:tc>
        <w:tc>
          <w:tcPr>
            <w:tcW w:w="2268" w:type="dxa"/>
          </w:tcPr>
          <w:p w:rsidR="003900B7" w:rsidRDefault="003900B7">
            <w:pPr>
              <w:pStyle w:val="ConsPlusNormal"/>
              <w:jc w:val="center"/>
            </w:pPr>
            <w:r>
              <w:t>I квартал</w:t>
            </w:r>
          </w:p>
          <w:p w:rsidR="003900B7" w:rsidRDefault="003900B7">
            <w:pPr>
              <w:pStyle w:val="ConsPlusNormal"/>
              <w:jc w:val="center"/>
            </w:pPr>
            <w:r>
              <w:t>2013 и 2014 гг.</w:t>
            </w:r>
          </w:p>
        </w:tc>
        <w:tc>
          <w:tcPr>
            <w:tcW w:w="2835" w:type="dxa"/>
          </w:tcPr>
          <w:p w:rsidR="003900B7" w:rsidRDefault="003900B7">
            <w:pPr>
              <w:pStyle w:val="ConsPlusNormal"/>
              <w:jc w:val="both"/>
            </w:pPr>
            <w:r>
              <w:t>Госслужба занятости Чувашии</w:t>
            </w:r>
          </w:p>
        </w:tc>
      </w:tr>
      <w:tr w:rsidR="003900B7">
        <w:tc>
          <w:tcPr>
            <w:tcW w:w="4535" w:type="dxa"/>
          </w:tcPr>
          <w:p w:rsidR="003900B7" w:rsidRDefault="003900B7">
            <w:pPr>
              <w:pStyle w:val="ConsPlusNormal"/>
              <w:jc w:val="both"/>
            </w:pPr>
            <w:r>
              <w:t>2.2. Разработка и представление предложений в Кабинет Министров Чувашской Республики по поэтапному повышению заработной платы работников культуры</w:t>
            </w:r>
          </w:p>
        </w:tc>
        <w:tc>
          <w:tcPr>
            <w:tcW w:w="2268" w:type="dxa"/>
          </w:tcPr>
          <w:p w:rsidR="003900B7" w:rsidRDefault="003900B7">
            <w:pPr>
              <w:pStyle w:val="ConsPlusNormal"/>
              <w:jc w:val="center"/>
            </w:pPr>
            <w:r>
              <w:t>III квартал</w:t>
            </w:r>
          </w:p>
          <w:p w:rsidR="003900B7" w:rsidRDefault="003900B7">
            <w:pPr>
              <w:pStyle w:val="ConsPlusNormal"/>
              <w:jc w:val="center"/>
            </w:pPr>
            <w:r>
              <w:t>2012 г.</w:t>
            </w:r>
          </w:p>
        </w:tc>
        <w:tc>
          <w:tcPr>
            <w:tcW w:w="2835" w:type="dxa"/>
          </w:tcPr>
          <w:p w:rsidR="003900B7" w:rsidRDefault="003900B7">
            <w:pPr>
              <w:pStyle w:val="ConsPlusNormal"/>
              <w:jc w:val="both"/>
            </w:pPr>
            <w:r>
              <w:t>Минкультуры Чувашии, Минфин Чувашии</w:t>
            </w:r>
          </w:p>
        </w:tc>
      </w:tr>
      <w:tr w:rsidR="003900B7">
        <w:tc>
          <w:tcPr>
            <w:tcW w:w="4535" w:type="dxa"/>
          </w:tcPr>
          <w:p w:rsidR="003900B7" w:rsidRDefault="003900B7">
            <w:pPr>
              <w:pStyle w:val="ConsPlusNormal"/>
              <w:jc w:val="both"/>
            </w:pPr>
            <w:r>
              <w:t xml:space="preserve">2.3. Разработка предложений </w:t>
            </w:r>
            <w:proofErr w:type="gramStart"/>
            <w:r>
              <w:t>по</w:t>
            </w:r>
            <w:proofErr w:type="gramEnd"/>
            <w:r>
              <w:t>:</w:t>
            </w:r>
          </w:p>
        </w:tc>
        <w:tc>
          <w:tcPr>
            <w:tcW w:w="2268" w:type="dxa"/>
          </w:tcPr>
          <w:p w:rsidR="003900B7" w:rsidRDefault="003900B7">
            <w:pPr>
              <w:pStyle w:val="ConsPlusNormal"/>
              <w:jc w:val="center"/>
            </w:pPr>
          </w:p>
        </w:tc>
        <w:tc>
          <w:tcPr>
            <w:tcW w:w="2835" w:type="dxa"/>
          </w:tcPr>
          <w:p w:rsidR="003900B7" w:rsidRDefault="003900B7">
            <w:pPr>
              <w:pStyle w:val="ConsPlusNormal"/>
              <w:jc w:val="both"/>
            </w:pPr>
          </w:p>
        </w:tc>
      </w:tr>
      <w:tr w:rsidR="003900B7">
        <w:tc>
          <w:tcPr>
            <w:tcW w:w="4535" w:type="dxa"/>
          </w:tcPr>
          <w:p w:rsidR="003900B7" w:rsidRDefault="003900B7">
            <w:pPr>
              <w:pStyle w:val="ConsPlusNormal"/>
              <w:jc w:val="both"/>
            </w:pPr>
            <w:r>
              <w:t>доведению в 2012 году средней заработной платы педагогических работников образовательных учреждений общего образования до средней заработной платы в Чувашской Республике</w:t>
            </w:r>
          </w:p>
        </w:tc>
        <w:tc>
          <w:tcPr>
            <w:tcW w:w="2268" w:type="dxa"/>
          </w:tcPr>
          <w:p w:rsidR="003900B7" w:rsidRDefault="003900B7">
            <w:pPr>
              <w:pStyle w:val="ConsPlusNormal"/>
              <w:jc w:val="center"/>
            </w:pPr>
            <w:r>
              <w:t>в течение</w:t>
            </w:r>
          </w:p>
          <w:p w:rsidR="003900B7" w:rsidRDefault="003900B7">
            <w:pPr>
              <w:pStyle w:val="ConsPlusNormal"/>
              <w:jc w:val="center"/>
            </w:pPr>
            <w:r>
              <w:t>2012 г.</w:t>
            </w:r>
          </w:p>
        </w:tc>
        <w:tc>
          <w:tcPr>
            <w:tcW w:w="2835" w:type="dxa"/>
          </w:tcPr>
          <w:p w:rsidR="003900B7" w:rsidRDefault="003900B7">
            <w:pPr>
              <w:pStyle w:val="ConsPlusNormal"/>
              <w:jc w:val="both"/>
            </w:pPr>
            <w:r>
              <w:t xml:space="preserve">Минобразования Чувашии, Минфин Чувашии, органы местного самоуправления </w:t>
            </w:r>
            <w:hyperlink w:anchor="P476" w:history="1">
              <w:r>
                <w:rPr>
                  <w:color w:val="0000FF"/>
                </w:rPr>
                <w:t>&lt;*&gt;</w:t>
              </w:r>
            </w:hyperlink>
          </w:p>
        </w:tc>
      </w:tr>
      <w:tr w:rsidR="003900B7">
        <w:tc>
          <w:tcPr>
            <w:tcW w:w="4535" w:type="dxa"/>
          </w:tcPr>
          <w:p w:rsidR="003900B7" w:rsidRDefault="003900B7">
            <w:pPr>
              <w:pStyle w:val="ConsPlusNormal"/>
              <w:jc w:val="both"/>
            </w:pPr>
            <w:r>
              <w:lastRenderedPageBreak/>
              <w:t>доведению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Чувашской Республике</w:t>
            </w:r>
          </w:p>
        </w:tc>
        <w:tc>
          <w:tcPr>
            <w:tcW w:w="2268" w:type="dxa"/>
          </w:tcPr>
          <w:p w:rsidR="003900B7" w:rsidRDefault="003900B7">
            <w:pPr>
              <w:pStyle w:val="ConsPlusNormal"/>
              <w:jc w:val="center"/>
            </w:pPr>
            <w:r>
              <w:t>поэтапно</w:t>
            </w:r>
          </w:p>
          <w:p w:rsidR="003900B7" w:rsidRDefault="003900B7">
            <w:pPr>
              <w:pStyle w:val="ConsPlusNormal"/>
              <w:jc w:val="center"/>
            </w:pPr>
            <w:r>
              <w:t>в течение</w:t>
            </w:r>
          </w:p>
          <w:p w:rsidR="003900B7" w:rsidRDefault="003900B7">
            <w:pPr>
              <w:pStyle w:val="ConsPlusNormal"/>
              <w:jc w:val="center"/>
            </w:pPr>
            <w:r>
              <w:t>2012 и 2013 гг.</w:t>
            </w:r>
          </w:p>
        </w:tc>
        <w:tc>
          <w:tcPr>
            <w:tcW w:w="2835" w:type="dxa"/>
          </w:tcPr>
          <w:p w:rsidR="003900B7" w:rsidRDefault="003900B7">
            <w:pPr>
              <w:pStyle w:val="ConsPlusNormal"/>
              <w:jc w:val="both"/>
            </w:pPr>
            <w:r>
              <w:t>Минобразования Чувашии, Минфин Чувашии, органы местного самоуправления</w:t>
            </w:r>
          </w:p>
        </w:tc>
      </w:tr>
      <w:tr w:rsidR="003900B7">
        <w:tc>
          <w:tcPr>
            <w:tcW w:w="4535" w:type="dxa"/>
          </w:tcPr>
          <w:p w:rsidR="003900B7" w:rsidRDefault="003900B7">
            <w:pPr>
              <w:pStyle w:val="ConsPlusNormal"/>
              <w:jc w:val="both"/>
            </w:pPr>
            <w:r>
              <w:t>доведению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Чувашской Республике</w:t>
            </w:r>
          </w:p>
        </w:tc>
        <w:tc>
          <w:tcPr>
            <w:tcW w:w="2268" w:type="dxa"/>
          </w:tcPr>
          <w:p w:rsidR="003900B7" w:rsidRDefault="003900B7">
            <w:pPr>
              <w:pStyle w:val="ConsPlusNormal"/>
              <w:jc w:val="center"/>
            </w:pPr>
            <w:r>
              <w:t>поэтапно</w:t>
            </w:r>
          </w:p>
          <w:p w:rsidR="003900B7" w:rsidRDefault="003900B7">
            <w:pPr>
              <w:pStyle w:val="ConsPlusNormal"/>
              <w:jc w:val="center"/>
            </w:pPr>
            <w:r>
              <w:t>в течение</w:t>
            </w:r>
          </w:p>
          <w:p w:rsidR="003900B7" w:rsidRDefault="003900B7">
            <w:pPr>
              <w:pStyle w:val="ConsPlusNormal"/>
              <w:jc w:val="center"/>
            </w:pPr>
            <w:r>
              <w:t>2012 - 2018 гг.</w:t>
            </w:r>
          </w:p>
        </w:tc>
        <w:tc>
          <w:tcPr>
            <w:tcW w:w="2835" w:type="dxa"/>
          </w:tcPr>
          <w:p w:rsidR="003900B7" w:rsidRDefault="003900B7">
            <w:pPr>
              <w:pStyle w:val="ConsPlusNormal"/>
              <w:jc w:val="both"/>
            </w:pPr>
            <w:r>
              <w:t>Минобразования Чувашии, Минкультуры Чувашии, Минфин Чувашии, органы местного самоуправления</w:t>
            </w:r>
          </w:p>
        </w:tc>
      </w:tr>
      <w:tr w:rsidR="003900B7">
        <w:tblPrEx>
          <w:tblBorders>
            <w:insideH w:val="nil"/>
          </w:tblBorders>
        </w:tblPrEx>
        <w:tc>
          <w:tcPr>
            <w:tcW w:w="4535" w:type="dxa"/>
            <w:tcBorders>
              <w:bottom w:val="nil"/>
            </w:tcBorders>
          </w:tcPr>
          <w:p w:rsidR="003900B7" w:rsidRDefault="003900B7">
            <w:pPr>
              <w:pStyle w:val="ConsPlusNormal"/>
              <w:jc w:val="both"/>
            </w:pPr>
            <w:r>
              <w:t>повышению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Чувашской Республике</w:t>
            </w:r>
          </w:p>
        </w:tc>
        <w:tc>
          <w:tcPr>
            <w:tcW w:w="2268" w:type="dxa"/>
            <w:tcBorders>
              <w:bottom w:val="nil"/>
            </w:tcBorders>
          </w:tcPr>
          <w:p w:rsidR="003900B7" w:rsidRDefault="003900B7">
            <w:pPr>
              <w:pStyle w:val="ConsPlusNormal"/>
              <w:jc w:val="center"/>
            </w:pPr>
            <w:r>
              <w:t>поэтапно</w:t>
            </w:r>
          </w:p>
          <w:p w:rsidR="003900B7" w:rsidRDefault="003900B7">
            <w:pPr>
              <w:pStyle w:val="ConsPlusNormal"/>
              <w:jc w:val="center"/>
            </w:pPr>
            <w:r>
              <w:t>в течение</w:t>
            </w:r>
          </w:p>
          <w:p w:rsidR="003900B7" w:rsidRDefault="003900B7">
            <w:pPr>
              <w:pStyle w:val="ConsPlusNormal"/>
              <w:jc w:val="center"/>
            </w:pPr>
            <w:r>
              <w:t>2012 - 2018 гг.</w:t>
            </w:r>
          </w:p>
        </w:tc>
        <w:tc>
          <w:tcPr>
            <w:tcW w:w="2835" w:type="dxa"/>
            <w:tcBorders>
              <w:bottom w:val="nil"/>
            </w:tcBorders>
          </w:tcPr>
          <w:p w:rsidR="003900B7" w:rsidRDefault="003900B7">
            <w:pPr>
              <w:pStyle w:val="ConsPlusNormal"/>
              <w:jc w:val="both"/>
            </w:pPr>
            <w:r>
              <w:t>Минздрав Чувашии, Минобразования Чувашии, Минфин Чувашии</w:t>
            </w:r>
          </w:p>
        </w:tc>
      </w:tr>
      <w:tr w:rsidR="003900B7">
        <w:tblPrEx>
          <w:tblBorders>
            <w:insideH w:val="nil"/>
          </w:tblBorders>
        </w:tblPrEx>
        <w:tc>
          <w:tcPr>
            <w:tcW w:w="9638" w:type="dxa"/>
            <w:gridSpan w:val="3"/>
            <w:tcBorders>
              <w:top w:val="nil"/>
            </w:tcBorders>
          </w:tcPr>
          <w:p w:rsidR="003900B7" w:rsidRDefault="003900B7">
            <w:pPr>
              <w:pStyle w:val="ConsPlusNormal"/>
              <w:jc w:val="both"/>
            </w:pPr>
            <w:r>
              <w:t xml:space="preserve">(в ред. </w:t>
            </w:r>
            <w:hyperlink r:id="rId16" w:history="1">
              <w:r>
                <w:rPr>
                  <w:color w:val="0000FF"/>
                </w:rPr>
                <w:t>Распоряжения</w:t>
              </w:r>
            </w:hyperlink>
            <w:r>
              <w:t xml:space="preserve"> Кабинета Министров ЧР от 17.11.2015 N 714-р)</w:t>
            </w:r>
          </w:p>
        </w:tc>
      </w:tr>
      <w:tr w:rsidR="003900B7">
        <w:tblPrEx>
          <w:tblBorders>
            <w:insideH w:val="nil"/>
          </w:tblBorders>
        </w:tblPrEx>
        <w:tc>
          <w:tcPr>
            <w:tcW w:w="4535" w:type="dxa"/>
            <w:tcBorders>
              <w:bottom w:val="nil"/>
            </w:tcBorders>
          </w:tcPr>
          <w:p w:rsidR="003900B7" w:rsidRDefault="003900B7">
            <w:pPr>
              <w:pStyle w:val="ConsPlusNormal"/>
              <w:jc w:val="both"/>
            </w:pPr>
            <w:proofErr w:type="gramStart"/>
            <w:r>
              <w:t xml:space="preserve">повышению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до 100 процентов от средней заработной платы в </w:t>
            </w:r>
            <w:r>
              <w:lastRenderedPageBreak/>
              <w:t>Чувашской Республике,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Чувашской Республике</w:t>
            </w:r>
          </w:p>
        </w:tc>
        <w:tc>
          <w:tcPr>
            <w:tcW w:w="2268" w:type="dxa"/>
            <w:tcBorders>
              <w:bottom w:val="nil"/>
            </w:tcBorders>
          </w:tcPr>
          <w:p w:rsidR="003900B7" w:rsidRDefault="003900B7">
            <w:pPr>
              <w:pStyle w:val="ConsPlusNormal"/>
              <w:jc w:val="center"/>
            </w:pPr>
            <w:r>
              <w:lastRenderedPageBreak/>
              <w:t>поэтапно</w:t>
            </w:r>
          </w:p>
          <w:p w:rsidR="003900B7" w:rsidRDefault="003900B7">
            <w:pPr>
              <w:pStyle w:val="ConsPlusNormal"/>
              <w:jc w:val="center"/>
            </w:pPr>
            <w:r>
              <w:t>в течение</w:t>
            </w:r>
          </w:p>
          <w:p w:rsidR="003900B7" w:rsidRDefault="003900B7">
            <w:pPr>
              <w:pStyle w:val="ConsPlusNormal"/>
              <w:jc w:val="center"/>
            </w:pPr>
            <w:r>
              <w:t>2012 - 2018 гг.</w:t>
            </w:r>
          </w:p>
        </w:tc>
        <w:tc>
          <w:tcPr>
            <w:tcW w:w="2835" w:type="dxa"/>
            <w:tcBorders>
              <w:bottom w:val="nil"/>
            </w:tcBorders>
          </w:tcPr>
          <w:p w:rsidR="003900B7" w:rsidRDefault="003900B7">
            <w:pPr>
              <w:pStyle w:val="ConsPlusNormal"/>
              <w:jc w:val="both"/>
            </w:pPr>
            <w:r>
              <w:t>Минздрав Чувашии, Минтруд Чувашии, Минфин Чувашии</w:t>
            </w:r>
          </w:p>
        </w:tc>
      </w:tr>
      <w:tr w:rsidR="003900B7">
        <w:tblPrEx>
          <w:tblBorders>
            <w:insideH w:val="nil"/>
          </w:tblBorders>
        </w:tblPrEx>
        <w:tc>
          <w:tcPr>
            <w:tcW w:w="9638" w:type="dxa"/>
            <w:gridSpan w:val="3"/>
            <w:tcBorders>
              <w:top w:val="nil"/>
            </w:tcBorders>
          </w:tcPr>
          <w:p w:rsidR="003900B7" w:rsidRDefault="003900B7">
            <w:pPr>
              <w:pStyle w:val="ConsPlusNormal"/>
              <w:jc w:val="both"/>
            </w:pPr>
            <w:r>
              <w:lastRenderedPageBreak/>
              <w:t xml:space="preserve">(в ред. </w:t>
            </w:r>
            <w:hyperlink r:id="rId17" w:history="1">
              <w:r>
                <w:rPr>
                  <w:color w:val="0000FF"/>
                </w:rPr>
                <w:t>Распоряжения</w:t>
              </w:r>
            </w:hyperlink>
            <w:r>
              <w:t xml:space="preserve"> Кабинета Министров ЧР от 17.11.2015 N 714-р)</w:t>
            </w:r>
          </w:p>
        </w:tc>
      </w:tr>
      <w:tr w:rsidR="003900B7">
        <w:tc>
          <w:tcPr>
            <w:tcW w:w="4535" w:type="dxa"/>
          </w:tcPr>
          <w:p w:rsidR="003900B7" w:rsidRDefault="003900B7">
            <w:pPr>
              <w:pStyle w:val="ConsPlusNormal"/>
              <w:jc w:val="both"/>
            </w:pPr>
            <w:r>
              <w:t>2.4. Разработка комплекса мер по расширению практики обмена выставками между музеями</w:t>
            </w:r>
          </w:p>
        </w:tc>
        <w:tc>
          <w:tcPr>
            <w:tcW w:w="2268" w:type="dxa"/>
          </w:tcPr>
          <w:p w:rsidR="003900B7" w:rsidRDefault="003900B7">
            <w:pPr>
              <w:pStyle w:val="ConsPlusNormal"/>
              <w:jc w:val="center"/>
            </w:pPr>
            <w:r>
              <w:t>до 1 ноября</w:t>
            </w:r>
          </w:p>
          <w:p w:rsidR="003900B7" w:rsidRDefault="003900B7">
            <w:pPr>
              <w:pStyle w:val="ConsPlusNormal"/>
              <w:jc w:val="center"/>
            </w:pPr>
            <w:r>
              <w:t>2012 г.</w:t>
            </w:r>
          </w:p>
        </w:tc>
        <w:tc>
          <w:tcPr>
            <w:tcW w:w="2835" w:type="dxa"/>
          </w:tcPr>
          <w:p w:rsidR="003900B7" w:rsidRDefault="003900B7">
            <w:pPr>
              <w:pStyle w:val="ConsPlusNormal"/>
              <w:jc w:val="both"/>
            </w:pPr>
            <w:r>
              <w:t>Минкультуры Чувашии</w:t>
            </w:r>
          </w:p>
        </w:tc>
      </w:tr>
      <w:tr w:rsidR="003900B7">
        <w:tc>
          <w:tcPr>
            <w:tcW w:w="4535" w:type="dxa"/>
          </w:tcPr>
          <w:p w:rsidR="003900B7" w:rsidRDefault="003900B7">
            <w:pPr>
              <w:pStyle w:val="ConsPlusNormal"/>
              <w:jc w:val="both"/>
            </w:pPr>
            <w:r>
              <w:t>2.5. Организация и проведение республиканских акций, посвященных знаменательным и юбилейным датам (День Победы, Международный день музеев, дни открытых дверей и др.)</w:t>
            </w:r>
          </w:p>
        </w:tc>
        <w:tc>
          <w:tcPr>
            <w:tcW w:w="2268" w:type="dxa"/>
          </w:tcPr>
          <w:p w:rsidR="003900B7" w:rsidRDefault="003900B7">
            <w:pPr>
              <w:pStyle w:val="ConsPlusNormal"/>
              <w:jc w:val="center"/>
            </w:pPr>
            <w:r>
              <w:t>постоянно</w:t>
            </w:r>
          </w:p>
        </w:tc>
        <w:tc>
          <w:tcPr>
            <w:tcW w:w="2835" w:type="dxa"/>
          </w:tcPr>
          <w:p w:rsidR="003900B7" w:rsidRDefault="003900B7">
            <w:pPr>
              <w:pStyle w:val="ConsPlusNormal"/>
              <w:jc w:val="both"/>
            </w:pPr>
            <w:r>
              <w:t>Минкультуры Чувашии</w:t>
            </w:r>
          </w:p>
        </w:tc>
      </w:tr>
      <w:tr w:rsidR="003900B7">
        <w:tc>
          <w:tcPr>
            <w:tcW w:w="9638" w:type="dxa"/>
            <w:gridSpan w:val="3"/>
          </w:tcPr>
          <w:p w:rsidR="003900B7" w:rsidRDefault="003900B7">
            <w:pPr>
              <w:pStyle w:val="ConsPlusNormal"/>
              <w:jc w:val="center"/>
              <w:outlineLvl w:val="1"/>
            </w:pPr>
            <w:r>
              <w:t xml:space="preserve">III. </w:t>
            </w:r>
            <w:hyperlink r:id="rId18" w:history="1">
              <w:r>
                <w:rPr>
                  <w:color w:val="0000FF"/>
                </w:rPr>
                <w:t>Указ</w:t>
              </w:r>
            </w:hyperlink>
            <w:r>
              <w:t xml:space="preserve"> Президента Российской Федерации от 7 мая 2012 г. N 598 "О совершенствовании государственной политики в сфере здравоохранения"</w:t>
            </w:r>
          </w:p>
        </w:tc>
      </w:tr>
      <w:tr w:rsidR="003900B7">
        <w:tc>
          <w:tcPr>
            <w:tcW w:w="4535" w:type="dxa"/>
          </w:tcPr>
          <w:p w:rsidR="003900B7" w:rsidRDefault="003900B7">
            <w:pPr>
              <w:pStyle w:val="ConsPlusNormal"/>
              <w:jc w:val="both"/>
            </w:pPr>
            <w:r>
              <w:t>3.1. Разработка проектов:</w:t>
            </w:r>
          </w:p>
        </w:tc>
        <w:tc>
          <w:tcPr>
            <w:tcW w:w="2268" w:type="dxa"/>
          </w:tcPr>
          <w:p w:rsidR="003900B7" w:rsidRDefault="003900B7">
            <w:pPr>
              <w:pStyle w:val="ConsPlusNormal"/>
              <w:jc w:val="center"/>
            </w:pPr>
          </w:p>
        </w:tc>
        <w:tc>
          <w:tcPr>
            <w:tcW w:w="2835" w:type="dxa"/>
          </w:tcPr>
          <w:p w:rsidR="003900B7" w:rsidRDefault="003900B7">
            <w:pPr>
              <w:pStyle w:val="ConsPlusNormal"/>
              <w:jc w:val="both"/>
            </w:pPr>
          </w:p>
        </w:tc>
      </w:tr>
      <w:tr w:rsidR="003900B7">
        <w:tc>
          <w:tcPr>
            <w:tcW w:w="4535" w:type="dxa"/>
          </w:tcPr>
          <w:p w:rsidR="003900B7" w:rsidRDefault="003900B7">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17 октября 2011 г. N 444 "О государственной программе Чувашской Республики "Развитие здравоохранения" на 2012 - 2020 годы"</w:t>
            </w:r>
          </w:p>
        </w:tc>
        <w:tc>
          <w:tcPr>
            <w:tcW w:w="2268" w:type="dxa"/>
          </w:tcPr>
          <w:p w:rsidR="003900B7" w:rsidRDefault="003900B7">
            <w:pPr>
              <w:pStyle w:val="ConsPlusNormal"/>
              <w:jc w:val="center"/>
            </w:pPr>
            <w:r>
              <w:t>III квартал</w:t>
            </w:r>
          </w:p>
          <w:p w:rsidR="003900B7" w:rsidRDefault="003900B7">
            <w:pPr>
              <w:pStyle w:val="ConsPlusNormal"/>
              <w:jc w:val="center"/>
            </w:pPr>
            <w:r>
              <w:t>2012 г.</w:t>
            </w:r>
          </w:p>
        </w:tc>
        <w:tc>
          <w:tcPr>
            <w:tcW w:w="2835" w:type="dxa"/>
          </w:tcPr>
          <w:p w:rsidR="003900B7" w:rsidRDefault="003900B7">
            <w:pPr>
              <w:pStyle w:val="ConsPlusNormal"/>
              <w:jc w:val="both"/>
            </w:pPr>
            <w:proofErr w:type="spellStart"/>
            <w:r>
              <w:t>Минздравсоцразвития</w:t>
            </w:r>
            <w:proofErr w:type="spellEnd"/>
            <w:r>
              <w:t xml:space="preserve"> Чувашии</w:t>
            </w:r>
          </w:p>
        </w:tc>
      </w:tr>
      <w:tr w:rsidR="003900B7">
        <w:tc>
          <w:tcPr>
            <w:tcW w:w="4535" w:type="dxa"/>
          </w:tcPr>
          <w:p w:rsidR="003900B7" w:rsidRDefault="003900B7">
            <w:pPr>
              <w:pStyle w:val="ConsPlusNormal"/>
              <w:jc w:val="both"/>
            </w:pPr>
            <w:r>
              <w:t xml:space="preserve">постановления Кабинета Министров </w:t>
            </w:r>
            <w:r>
              <w:lastRenderedPageBreak/>
              <w:t>Чувашской Республики "О внесении изменений в постановление Кабинета Министров Чувашской Республики от 31 марта 2009 г. N 109 "О республиканской целевой программе "Предупреждение и борьба с социально значимыми заболеваниями в Чувашской Республике (2010 - 2020 годы)"</w:t>
            </w:r>
          </w:p>
        </w:tc>
        <w:tc>
          <w:tcPr>
            <w:tcW w:w="2268" w:type="dxa"/>
          </w:tcPr>
          <w:p w:rsidR="003900B7" w:rsidRDefault="003900B7">
            <w:pPr>
              <w:pStyle w:val="ConsPlusNormal"/>
              <w:jc w:val="center"/>
            </w:pPr>
            <w:r>
              <w:lastRenderedPageBreak/>
              <w:t>IV квартал</w:t>
            </w:r>
          </w:p>
          <w:p w:rsidR="003900B7" w:rsidRDefault="003900B7">
            <w:pPr>
              <w:pStyle w:val="ConsPlusNormal"/>
              <w:jc w:val="center"/>
            </w:pPr>
            <w:r>
              <w:lastRenderedPageBreak/>
              <w:t>2012 г.</w:t>
            </w:r>
          </w:p>
        </w:tc>
        <w:tc>
          <w:tcPr>
            <w:tcW w:w="2835" w:type="dxa"/>
          </w:tcPr>
          <w:p w:rsidR="003900B7" w:rsidRDefault="003900B7">
            <w:pPr>
              <w:pStyle w:val="ConsPlusNormal"/>
              <w:jc w:val="both"/>
            </w:pPr>
            <w:proofErr w:type="spellStart"/>
            <w:r>
              <w:lastRenderedPageBreak/>
              <w:t>Минздравсоцразвития</w:t>
            </w:r>
            <w:proofErr w:type="spellEnd"/>
            <w:r>
              <w:t xml:space="preserve"> </w:t>
            </w:r>
            <w:r>
              <w:lastRenderedPageBreak/>
              <w:t>Чувашии</w:t>
            </w:r>
          </w:p>
        </w:tc>
      </w:tr>
      <w:tr w:rsidR="003900B7">
        <w:tc>
          <w:tcPr>
            <w:tcW w:w="4535" w:type="dxa"/>
          </w:tcPr>
          <w:p w:rsidR="003900B7" w:rsidRDefault="003900B7">
            <w:pPr>
              <w:pStyle w:val="ConsPlusNormal"/>
              <w:jc w:val="both"/>
            </w:pPr>
            <w:r>
              <w:lastRenderedPageBreak/>
              <w:t>3.2. Проведение модернизации наркологической службы Чувашской Республики</w:t>
            </w:r>
          </w:p>
        </w:tc>
        <w:tc>
          <w:tcPr>
            <w:tcW w:w="2268" w:type="dxa"/>
          </w:tcPr>
          <w:p w:rsidR="003900B7" w:rsidRDefault="003900B7">
            <w:pPr>
              <w:pStyle w:val="ConsPlusNormal"/>
              <w:jc w:val="center"/>
            </w:pPr>
            <w:r>
              <w:t>IV квартал</w:t>
            </w:r>
          </w:p>
          <w:p w:rsidR="003900B7" w:rsidRDefault="003900B7">
            <w:pPr>
              <w:pStyle w:val="ConsPlusNormal"/>
              <w:jc w:val="center"/>
            </w:pPr>
            <w:r>
              <w:t>2012 г.</w:t>
            </w:r>
          </w:p>
        </w:tc>
        <w:tc>
          <w:tcPr>
            <w:tcW w:w="2835" w:type="dxa"/>
          </w:tcPr>
          <w:p w:rsidR="003900B7" w:rsidRDefault="003900B7">
            <w:pPr>
              <w:pStyle w:val="ConsPlusNormal"/>
              <w:jc w:val="both"/>
            </w:pPr>
            <w:proofErr w:type="spellStart"/>
            <w:r>
              <w:t>Минздравсоцразвития</w:t>
            </w:r>
            <w:proofErr w:type="spellEnd"/>
            <w:r>
              <w:t xml:space="preserve"> Чувашии</w:t>
            </w:r>
          </w:p>
        </w:tc>
      </w:tr>
      <w:tr w:rsidR="003900B7">
        <w:tblPrEx>
          <w:tblBorders>
            <w:insideH w:val="nil"/>
          </w:tblBorders>
        </w:tblPrEx>
        <w:tc>
          <w:tcPr>
            <w:tcW w:w="4535" w:type="dxa"/>
            <w:tcBorders>
              <w:bottom w:val="nil"/>
            </w:tcBorders>
          </w:tcPr>
          <w:p w:rsidR="003900B7" w:rsidRDefault="003900B7">
            <w:pPr>
              <w:pStyle w:val="ConsPlusNormal"/>
              <w:jc w:val="both"/>
            </w:pPr>
            <w:r>
              <w:t>3.3. Обеспечение дальнейшей работы, направленной на реализацию мероприятий по формированию здорового образа жизни граждан в Чувашской Республике,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p>
        </w:tc>
        <w:tc>
          <w:tcPr>
            <w:tcW w:w="2268" w:type="dxa"/>
            <w:tcBorders>
              <w:bottom w:val="nil"/>
            </w:tcBorders>
          </w:tcPr>
          <w:p w:rsidR="003900B7" w:rsidRDefault="003900B7">
            <w:pPr>
              <w:pStyle w:val="ConsPlusNormal"/>
              <w:jc w:val="center"/>
            </w:pPr>
            <w:r>
              <w:t>постоянно</w:t>
            </w:r>
          </w:p>
        </w:tc>
        <w:tc>
          <w:tcPr>
            <w:tcW w:w="2835" w:type="dxa"/>
            <w:tcBorders>
              <w:bottom w:val="nil"/>
            </w:tcBorders>
          </w:tcPr>
          <w:p w:rsidR="003900B7" w:rsidRDefault="003900B7">
            <w:pPr>
              <w:pStyle w:val="ConsPlusNormal"/>
              <w:jc w:val="both"/>
            </w:pPr>
            <w:r>
              <w:t>Минздрав Чувашии совместно с органами</w:t>
            </w:r>
          </w:p>
          <w:p w:rsidR="003900B7" w:rsidRDefault="003900B7">
            <w:pPr>
              <w:pStyle w:val="ConsPlusNormal"/>
              <w:jc w:val="both"/>
            </w:pPr>
            <w:r>
              <w:t>исполнительной власти Чувашской Республики</w:t>
            </w:r>
          </w:p>
        </w:tc>
      </w:tr>
      <w:tr w:rsidR="003900B7">
        <w:tblPrEx>
          <w:tblBorders>
            <w:insideH w:val="nil"/>
          </w:tblBorders>
        </w:tblPrEx>
        <w:tc>
          <w:tcPr>
            <w:tcW w:w="9638" w:type="dxa"/>
            <w:gridSpan w:val="3"/>
            <w:tcBorders>
              <w:top w:val="nil"/>
            </w:tcBorders>
          </w:tcPr>
          <w:p w:rsidR="003900B7" w:rsidRDefault="003900B7">
            <w:pPr>
              <w:pStyle w:val="ConsPlusNormal"/>
              <w:jc w:val="both"/>
            </w:pPr>
            <w:r>
              <w:t xml:space="preserve">(в ред. </w:t>
            </w:r>
            <w:hyperlink r:id="rId19" w:history="1">
              <w:r>
                <w:rPr>
                  <w:color w:val="0000FF"/>
                </w:rPr>
                <w:t>Распоряжения</w:t>
              </w:r>
            </w:hyperlink>
            <w:r>
              <w:t xml:space="preserve"> Кабинета Министров ЧР от 17.11.2015 N 714-р)</w:t>
            </w:r>
          </w:p>
        </w:tc>
      </w:tr>
      <w:tr w:rsidR="003900B7">
        <w:tblPrEx>
          <w:tblBorders>
            <w:insideH w:val="nil"/>
          </w:tblBorders>
        </w:tblPrEx>
        <w:tc>
          <w:tcPr>
            <w:tcW w:w="4535" w:type="dxa"/>
            <w:tcBorders>
              <w:bottom w:val="nil"/>
            </w:tcBorders>
          </w:tcPr>
          <w:p w:rsidR="003900B7" w:rsidRDefault="003900B7">
            <w:pPr>
              <w:pStyle w:val="ConsPlusNormal"/>
              <w:jc w:val="both"/>
            </w:pPr>
            <w:r>
              <w:t>3.4. Представление в Правительство Российской Федерации доклада о состоянии здоровья населения и организации здравоохранения по итогам деятельности за отчетный год</w:t>
            </w:r>
          </w:p>
        </w:tc>
        <w:tc>
          <w:tcPr>
            <w:tcW w:w="2268" w:type="dxa"/>
            <w:tcBorders>
              <w:bottom w:val="nil"/>
            </w:tcBorders>
          </w:tcPr>
          <w:p w:rsidR="003900B7" w:rsidRDefault="003900B7">
            <w:pPr>
              <w:pStyle w:val="ConsPlusNormal"/>
              <w:jc w:val="center"/>
            </w:pPr>
            <w:r>
              <w:t>ежегодно,</w:t>
            </w:r>
          </w:p>
          <w:p w:rsidR="003900B7" w:rsidRDefault="003900B7">
            <w:pPr>
              <w:pStyle w:val="ConsPlusNormal"/>
              <w:jc w:val="center"/>
            </w:pPr>
            <w:r>
              <w:t>в I квартале</w:t>
            </w:r>
          </w:p>
        </w:tc>
        <w:tc>
          <w:tcPr>
            <w:tcW w:w="2835" w:type="dxa"/>
            <w:tcBorders>
              <w:bottom w:val="nil"/>
            </w:tcBorders>
          </w:tcPr>
          <w:p w:rsidR="003900B7" w:rsidRDefault="003900B7">
            <w:pPr>
              <w:pStyle w:val="ConsPlusNormal"/>
              <w:jc w:val="both"/>
            </w:pPr>
            <w:r>
              <w:t>Минздрав Чувашии</w:t>
            </w:r>
          </w:p>
        </w:tc>
      </w:tr>
      <w:tr w:rsidR="003900B7">
        <w:tblPrEx>
          <w:tblBorders>
            <w:insideH w:val="nil"/>
          </w:tblBorders>
        </w:tblPrEx>
        <w:tc>
          <w:tcPr>
            <w:tcW w:w="9638" w:type="dxa"/>
            <w:gridSpan w:val="3"/>
            <w:tcBorders>
              <w:top w:val="nil"/>
            </w:tcBorders>
          </w:tcPr>
          <w:p w:rsidR="003900B7" w:rsidRDefault="003900B7">
            <w:pPr>
              <w:pStyle w:val="ConsPlusNormal"/>
              <w:jc w:val="both"/>
            </w:pPr>
            <w:r>
              <w:t xml:space="preserve">(в ред. </w:t>
            </w:r>
            <w:hyperlink r:id="rId20" w:history="1">
              <w:r>
                <w:rPr>
                  <w:color w:val="0000FF"/>
                </w:rPr>
                <w:t>Распоряжения</w:t>
              </w:r>
            </w:hyperlink>
            <w:r>
              <w:t xml:space="preserve"> Кабинета Министров ЧР от 17.11.2015 N 714-р)</w:t>
            </w:r>
          </w:p>
        </w:tc>
      </w:tr>
      <w:tr w:rsidR="003900B7">
        <w:tc>
          <w:tcPr>
            <w:tcW w:w="9638" w:type="dxa"/>
            <w:gridSpan w:val="3"/>
          </w:tcPr>
          <w:p w:rsidR="003900B7" w:rsidRDefault="003900B7">
            <w:pPr>
              <w:pStyle w:val="ConsPlusNormal"/>
              <w:jc w:val="center"/>
              <w:outlineLvl w:val="1"/>
            </w:pPr>
            <w:r>
              <w:t xml:space="preserve">IV. </w:t>
            </w:r>
            <w:hyperlink r:id="rId21" w:history="1">
              <w:r>
                <w:rPr>
                  <w:color w:val="0000FF"/>
                </w:rPr>
                <w:t>Указ</w:t>
              </w:r>
            </w:hyperlink>
            <w:r>
              <w:t xml:space="preserve"> Президента Российской Федерации от 7 мая 2012 г. N 599 "О мерах по реализации государственной политики в области образования и науки"</w:t>
            </w:r>
          </w:p>
        </w:tc>
      </w:tr>
      <w:tr w:rsidR="003900B7">
        <w:tc>
          <w:tcPr>
            <w:tcW w:w="4535" w:type="dxa"/>
          </w:tcPr>
          <w:p w:rsidR="003900B7" w:rsidRDefault="003900B7">
            <w:pPr>
              <w:pStyle w:val="ConsPlusNormal"/>
              <w:jc w:val="both"/>
            </w:pPr>
            <w:r>
              <w:lastRenderedPageBreak/>
              <w:t>постановления Кабинета Министров Чувашской Республики "О внесении изменений в постановление Кабинета Министров Чувашской Республики от 25 сентября 2008 г. N 293 "О республиканских целевых программах в сфере образования в Чувашской Республике"</w:t>
            </w:r>
          </w:p>
        </w:tc>
        <w:tc>
          <w:tcPr>
            <w:tcW w:w="2268" w:type="dxa"/>
          </w:tcPr>
          <w:p w:rsidR="003900B7" w:rsidRDefault="003900B7">
            <w:pPr>
              <w:pStyle w:val="ConsPlusNormal"/>
              <w:jc w:val="center"/>
            </w:pPr>
            <w:r>
              <w:t>III квартал</w:t>
            </w:r>
          </w:p>
          <w:p w:rsidR="003900B7" w:rsidRDefault="003900B7">
            <w:pPr>
              <w:pStyle w:val="ConsPlusNormal"/>
              <w:jc w:val="center"/>
            </w:pPr>
            <w:r>
              <w:t>2012 г.</w:t>
            </w:r>
          </w:p>
        </w:tc>
        <w:tc>
          <w:tcPr>
            <w:tcW w:w="2835" w:type="dxa"/>
          </w:tcPr>
          <w:p w:rsidR="003900B7" w:rsidRDefault="003900B7">
            <w:pPr>
              <w:pStyle w:val="ConsPlusNormal"/>
              <w:jc w:val="both"/>
            </w:pPr>
            <w:r>
              <w:t>Минобразования Чувашии</w:t>
            </w:r>
          </w:p>
        </w:tc>
      </w:tr>
      <w:tr w:rsidR="003900B7">
        <w:tc>
          <w:tcPr>
            <w:tcW w:w="4535" w:type="dxa"/>
          </w:tcPr>
          <w:p w:rsidR="003900B7" w:rsidRDefault="003900B7">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29 апреля 2009 г. N 144 "О республиканской целевой программе "Культура Чувашии: 2010 - 2020 годы", предусматривающего комплекс мер, направленных на поддержку одаренных детей</w:t>
            </w:r>
          </w:p>
        </w:tc>
        <w:tc>
          <w:tcPr>
            <w:tcW w:w="2268" w:type="dxa"/>
          </w:tcPr>
          <w:p w:rsidR="003900B7" w:rsidRDefault="003900B7">
            <w:pPr>
              <w:pStyle w:val="ConsPlusNormal"/>
              <w:jc w:val="center"/>
            </w:pPr>
            <w:r>
              <w:t>IV квартал</w:t>
            </w:r>
          </w:p>
          <w:p w:rsidR="003900B7" w:rsidRDefault="003900B7">
            <w:pPr>
              <w:pStyle w:val="ConsPlusNormal"/>
              <w:jc w:val="center"/>
            </w:pPr>
            <w:r>
              <w:t>2012 г.</w:t>
            </w:r>
          </w:p>
        </w:tc>
        <w:tc>
          <w:tcPr>
            <w:tcW w:w="2835" w:type="dxa"/>
          </w:tcPr>
          <w:p w:rsidR="003900B7" w:rsidRDefault="003900B7">
            <w:pPr>
              <w:pStyle w:val="ConsPlusNormal"/>
              <w:jc w:val="both"/>
            </w:pPr>
            <w:r>
              <w:t>Минкультуры Чувашии</w:t>
            </w:r>
          </w:p>
        </w:tc>
      </w:tr>
      <w:tr w:rsidR="003900B7">
        <w:tc>
          <w:tcPr>
            <w:tcW w:w="4535" w:type="dxa"/>
          </w:tcPr>
          <w:p w:rsidR="003900B7" w:rsidRDefault="003900B7">
            <w:pPr>
              <w:pStyle w:val="ConsPlusNormal"/>
              <w:jc w:val="both"/>
            </w:pPr>
            <w:r>
              <w:t>постановления Кабинета Министров Чувашской Республики "О государственной поддержке спортсменов и тренеров в Чувашской Республике"</w:t>
            </w:r>
          </w:p>
        </w:tc>
        <w:tc>
          <w:tcPr>
            <w:tcW w:w="2268" w:type="dxa"/>
          </w:tcPr>
          <w:p w:rsidR="003900B7" w:rsidRDefault="003900B7">
            <w:pPr>
              <w:pStyle w:val="ConsPlusNormal"/>
              <w:jc w:val="center"/>
            </w:pPr>
            <w:r>
              <w:t>июнь 2012 г.</w:t>
            </w:r>
          </w:p>
        </w:tc>
        <w:tc>
          <w:tcPr>
            <w:tcW w:w="2835" w:type="dxa"/>
          </w:tcPr>
          <w:p w:rsidR="003900B7" w:rsidRDefault="003900B7">
            <w:pPr>
              <w:pStyle w:val="ConsPlusNormal"/>
              <w:jc w:val="both"/>
            </w:pPr>
            <w:r>
              <w:t>Минспорт Чувашии</w:t>
            </w:r>
          </w:p>
        </w:tc>
      </w:tr>
      <w:tr w:rsidR="003900B7">
        <w:tc>
          <w:tcPr>
            <w:tcW w:w="4535" w:type="dxa"/>
          </w:tcPr>
          <w:p w:rsidR="003900B7" w:rsidRDefault="003900B7">
            <w:pPr>
              <w:pStyle w:val="ConsPlusNormal"/>
              <w:jc w:val="both"/>
            </w:pPr>
            <w:r>
              <w:t>4.2. Разработка Концепции развития Чувашского государственного института культуры и искусств на 2012 - 2017 годы, предусматривающей в том числе научн</w:t>
            </w:r>
            <w:proofErr w:type="gramStart"/>
            <w:r>
              <w:t>о-</w:t>
            </w:r>
            <w:proofErr w:type="gramEnd"/>
            <w:r>
              <w:t xml:space="preserve"> фундаментальные исследования в области культуры</w:t>
            </w:r>
          </w:p>
        </w:tc>
        <w:tc>
          <w:tcPr>
            <w:tcW w:w="2268" w:type="dxa"/>
          </w:tcPr>
          <w:p w:rsidR="003900B7" w:rsidRDefault="003900B7">
            <w:pPr>
              <w:pStyle w:val="ConsPlusNormal"/>
              <w:jc w:val="center"/>
            </w:pPr>
            <w:r>
              <w:t>декабрь</w:t>
            </w:r>
          </w:p>
          <w:p w:rsidR="003900B7" w:rsidRDefault="003900B7">
            <w:pPr>
              <w:pStyle w:val="ConsPlusNormal"/>
              <w:jc w:val="center"/>
            </w:pPr>
            <w:r>
              <w:t>2012 г.</w:t>
            </w:r>
          </w:p>
        </w:tc>
        <w:tc>
          <w:tcPr>
            <w:tcW w:w="2835" w:type="dxa"/>
          </w:tcPr>
          <w:p w:rsidR="003900B7" w:rsidRDefault="003900B7">
            <w:pPr>
              <w:pStyle w:val="ConsPlusNormal"/>
              <w:jc w:val="both"/>
            </w:pPr>
            <w:r>
              <w:t>Минкультуры Чувашии</w:t>
            </w:r>
          </w:p>
        </w:tc>
      </w:tr>
      <w:tr w:rsidR="003900B7">
        <w:tc>
          <w:tcPr>
            <w:tcW w:w="4535" w:type="dxa"/>
          </w:tcPr>
          <w:p w:rsidR="003900B7" w:rsidRDefault="003900B7">
            <w:pPr>
              <w:pStyle w:val="ConsPlusNormal"/>
              <w:jc w:val="both"/>
            </w:pPr>
            <w:r>
              <w:t>4.3. Проведение серии обучающих семинаров с организаторами единого государственного экзамена с целью повышения эффективности проведения ЕГЭ</w:t>
            </w:r>
          </w:p>
        </w:tc>
        <w:tc>
          <w:tcPr>
            <w:tcW w:w="2268" w:type="dxa"/>
          </w:tcPr>
          <w:p w:rsidR="003900B7" w:rsidRDefault="003900B7">
            <w:pPr>
              <w:pStyle w:val="ConsPlusNormal"/>
              <w:jc w:val="center"/>
            </w:pPr>
            <w:r>
              <w:t>ежегодно</w:t>
            </w:r>
          </w:p>
          <w:p w:rsidR="003900B7" w:rsidRDefault="003900B7">
            <w:pPr>
              <w:pStyle w:val="ConsPlusNormal"/>
              <w:jc w:val="center"/>
            </w:pPr>
            <w:r>
              <w:t>с сентября</w:t>
            </w:r>
          </w:p>
          <w:p w:rsidR="003900B7" w:rsidRDefault="003900B7">
            <w:pPr>
              <w:pStyle w:val="ConsPlusNormal"/>
              <w:jc w:val="center"/>
            </w:pPr>
            <w:r>
              <w:t>по май</w:t>
            </w:r>
          </w:p>
        </w:tc>
        <w:tc>
          <w:tcPr>
            <w:tcW w:w="2835" w:type="dxa"/>
          </w:tcPr>
          <w:p w:rsidR="003900B7" w:rsidRDefault="003900B7">
            <w:pPr>
              <w:pStyle w:val="ConsPlusNormal"/>
              <w:jc w:val="both"/>
            </w:pPr>
            <w:r>
              <w:t>Минобразования Чувашии</w:t>
            </w:r>
          </w:p>
        </w:tc>
      </w:tr>
      <w:tr w:rsidR="003900B7">
        <w:tc>
          <w:tcPr>
            <w:tcW w:w="4535" w:type="dxa"/>
          </w:tcPr>
          <w:p w:rsidR="003900B7" w:rsidRDefault="003900B7">
            <w:pPr>
              <w:pStyle w:val="ConsPlusNormal"/>
              <w:jc w:val="both"/>
            </w:pPr>
            <w:r>
              <w:lastRenderedPageBreak/>
              <w:t>4.4. Создание многофункционального центра прикладных квалификаций на базе автономного учреждения Чувашской Республики среднего профессионального образования "Чебоксарский техникум транспортных и строительных технологий" Министерства образования и молодежной политики Чувашской Республики</w:t>
            </w:r>
          </w:p>
        </w:tc>
        <w:tc>
          <w:tcPr>
            <w:tcW w:w="2268" w:type="dxa"/>
          </w:tcPr>
          <w:p w:rsidR="003900B7" w:rsidRDefault="003900B7">
            <w:pPr>
              <w:pStyle w:val="ConsPlusNormal"/>
              <w:jc w:val="center"/>
            </w:pPr>
            <w:r>
              <w:t>II квартал</w:t>
            </w:r>
          </w:p>
          <w:p w:rsidR="003900B7" w:rsidRDefault="003900B7">
            <w:pPr>
              <w:pStyle w:val="ConsPlusNormal"/>
              <w:jc w:val="center"/>
            </w:pPr>
            <w:r>
              <w:t>2013 г.</w:t>
            </w:r>
          </w:p>
        </w:tc>
        <w:tc>
          <w:tcPr>
            <w:tcW w:w="2835" w:type="dxa"/>
          </w:tcPr>
          <w:p w:rsidR="003900B7" w:rsidRDefault="003900B7">
            <w:pPr>
              <w:pStyle w:val="ConsPlusNormal"/>
              <w:jc w:val="both"/>
            </w:pPr>
            <w:r>
              <w:t>Минобразования Чувашии совместно с Торгово-промышленной палатой Чувашской Республики</w:t>
            </w:r>
          </w:p>
        </w:tc>
      </w:tr>
      <w:tr w:rsidR="003900B7">
        <w:tc>
          <w:tcPr>
            <w:tcW w:w="4535" w:type="dxa"/>
          </w:tcPr>
          <w:p w:rsidR="003900B7" w:rsidRDefault="003900B7">
            <w:pPr>
              <w:pStyle w:val="ConsPlusNormal"/>
              <w:jc w:val="both"/>
            </w:pPr>
            <w:r>
              <w:t>4.5. Разработка и принятие муниципальных программ развития системы дополнительного образования детей, обеспечивающих доступность дополнительного образования для всех категорий детей и молодежи</w:t>
            </w:r>
          </w:p>
        </w:tc>
        <w:tc>
          <w:tcPr>
            <w:tcW w:w="2268" w:type="dxa"/>
          </w:tcPr>
          <w:p w:rsidR="003900B7" w:rsidRDefault="003900B7">
            <w:pPr>
              <w:pStyle w:val="ConsPlusNormal"/>
              <w:jc w:val="center"/>
            </w:pPr>
            <w:r>
              <w:t>2012 и 2013 гг.</w:t>
            </w:r>
          </w:p>
        </w:tc>
        <w:tc>
          <w:tcPr>
            <w:tcW w:w="2835" w:type="dxa"/>
          </w:tcPr>
          <w:p w:rsidR="003900B7" w:rsidRDefault="003900B7">
            <w:pPr>
              <w:pStyle w:val="ConsPlusNormal"/>
              <w:jc w:val="both"/>
            </w:pPr>
            <w:r>
              <w:t>органы местного самоуправления</w:t>
            </w:r>
          </w:p>
        </w:tc>
      </w:tr>
      <w:tr w:rsidR="003900B7">
        <w:tc>
          <w:tcPr>
            <w:tcW w:w="4535" w:type="dxa"/>
          </w:tcPr>
          <w:p w:rsidR="003900B7" w:rsidRDefault="003900B7">
            <w:pPr>
              <w:pStyle w:val="ConsPlusNormal"/>
              <w:jc w:val="both"/>
            </w:pPr>
            <w:r>
              <w:t>4.6. Разработка мероприятий по поддержке педагогических работников, работающих с детьми из социально неблагополучных семей</w:t>
            </w:r>
          </w:p>
        </w:tc>
        <w:tc>
          <w:tcPr>
            <w:tcW w:w="2268" w:type="dxa"/>
          </w:tcPr>
          <w:p w:rsidR="003900B7" w:rsidRDefault="003900B7">
            <w:pPr>
              <w:pStyle w:val="ConsPlusNormal"/>
              <w:jc w:val="center"/>
            </w:pPr>
            <w:r>
              <w:t>до 31 декабря</w:t>
            </w:r>
          </w:p>
          <w:p w:rsidR="003900B7" w:rsidRDefault="003900B7">
            <w:pPr>
              <w:pStyle w:val="ConsPlusNormal"/>
              <w:jc w:val="center"/>
            </w:pPr>
            <w:r>
              <w:t>2013 г.</w:t>
            </w:r>
          </w:p>
        </w:tc>
        <w:tc>
          <w:tcPr>
            <w:tcW w:w="2835" w:type="dxa"/>
          </w:tcPr>
          <w:p w:rsidR="003900B7" w:rsidRDefault="003900B7">
            <w:pPr>
              <w:pStyle w:val="ConsPlusNormal"/>
              <w:jc w:val="both"/>
            </w:pPr>
            <w:r>
              <w:t>Минобразования Чувашии</w:t>
            </w:r>
          </w:p>
        </w:tc>
      </w:tr>
      <w:tr w:rsidR="003900B7">
        <w:tc>
          <w:tcPr>
            <w:tcW w:w="4535" w:type="dxa"/>
          </w:tcPr>
          <w:p w:rsidR="003900B7" w:rsidRDefault="003900B7">
            <w:pPr>
              <w:pStyle w:val="ConsPlusNormal"/>
              <w:jc w:val="both"/>
            </w:pPr>
            <w:r>
              <w:t xml:space="preserve">4.7. Подготовка и представление предложений в Кабинет Министров Чувашской Республики по вопросу передачи субъектам Российской Федерации полномочий по предоставлению дополнительного образования детям с учетом </w:t>
            </w:r>
            <w:proofErr w:type="spellStart"/>
            <w:r>
              <w:t>софинансирования</w:t>
            </w:r>
            <w:proofErr w:type="spellEnd"/>
            <w:r>
              <w:t xml:space="preserve"> реализации названных полномочий за счет бюджетных ассигнований федерального бюджета</w:t>
            </w:r>
          </w:p>
        </w:tc>
        <w:tc>
          <w:tcPr>
            <w:tcW w:w="2268" w:type="dxa"/>
          </w:tcPr>
          <w:p w:rsidR="003900B7" w:rsidRDefault="003900B7">
            <w:pPr>
              <w:pStyle w:val="ConsPlusNormal"/>
              <w:jc w:val="center"/>
            </w:pPr>
            <w:r>
              <w:t>до 1 декабря</w:t>
            </w:r>
          </w:p>
          <w:p w:rsidR="003900B7" w:rsidRDefault="003900B7">
            <w:pPr>
              <w:pStyle w:val="ConsPlusNormal"/>
              <w:jc w:val="center"/>
            </w:pPr>
            <w:r>
              <w:t>2012 г.</w:t>
            </w:r>
          </w:p>
        </w:tc>
        <w:tc>
          <w:tcPr>
            <w:tcW w:w="2835" w:type="dxa"/>
          </w:tcPr>
          <w:p w:rsidR="003900B7" w:rsidRDefault="003900B7">
            <w:pPr>
              <w:pStyle w:val="ConsPlusNormal"/>
              <w:jc w:val="both"/>
            </w:pPr>
            <w:r>
              <w:t>Минобразования Чувашии</w:t>
            </w:r>
          </w:p>
        </w:tc>
      </w:tr>
      <w:tr w:rsidR="003900B7">
        <w:tc>
          <w:tcPr>
            <w:tcW w:w="4535" w:type="dxa"/>
          </w:tcPr>
          <w:p w:rsidR="003900B7" w:rsidRDefault="003900B7">
            <w:pPr>
              <w:pStyle w:val="ConsPlusNormal"/>
              <w:jc w:val="both"/>
            </w:pPr>
            <w:r>
              <w:t xml:space="preserve">4.8. Разработка мер, направленных на ликвидацию очередей на зачисление детей в возрасте от трех до семи лет в дошкольные образовательные учреждения с учетом расширения форм и способов получения </w:t>
            </w:r>
            <w:r>
              <w:lastRenderedPageBreak/>
              <w:t>дошкольного образования, в том числе в частных дошкольных образовательных учреждениях</w:t>
            </w:r>
          </w:p>
        </w:tc>
        <w:tc>
          <w:tcPr>
            <w:tcW w:w="2268" w:type="dxa"/>
          </w:tcPr>
          <w:p w:rsidR="003900B7" w:rsidRDefault="003900B7">
            <w:pPr>
              <w:pStyle w:val="ConsPlusNormal"/>
              <w:jc w:val="center"/>
            </w:pPr>
            <w:r>
              <w:lastRenderedPageBreak/>
              <w:t>до 1 сентября</w:t>
            </w:r>
          </w:p>
          <w:p w:rsidR="003900B7" w:rsidRDefault="003900B7">
            <w:pPr>
              <w:pStyle w:val="ConsPlusNormal"/>
              <w:jc w:val="center"/>
            </w:pPr>
            <w:r>
              <w:t>2012 г.</w:t>
            </w:r>
          </w:p>
        </w:tc>
        <w:tc>
          <w:tcPr>
            <w:tcW w:w="2835" w:type="dxa"/>
          </w:tcPr>
          <w:p w:rsidR="003900B7" w:rsidRDefault="003900B7">
            <w:pPr>
              <w:pStyle w:val="ConsPlusNormal"/>
              <w:jc w:val="both"/>
            </w:pPr>
            <w:r>
              <w:t>Минобразования Чувашии</w:t>
            </w:r>
          </w:p>
        </w:tc>
      </w:tr>
      <w:tr w:rsidR="003900B7">
        <w:tc>
          <w:tcPr>
            <w:tcW w:w="9638" w:type="dxa"/>
            <w:gridSpan w:val="3"/>
          </w:tcPr>
          <w:p w:rsidR="003900B7" w:rsidRDefault="003900B7">
            <w:pPr>
              <w:pStyle w:val="ConsPlusNormal"/>
              <w:jc w:val="center"/>
              <w:outlineLvl w:val="1"/>
            </w:pPr>
            <w:r>
              <w:lastRenderedPageBreak/>
              <w:t xml:space="preserve">V. </w:t>
            </w:r>
            <w:hyperlink r:id="rId22" w:history="1">
              <w:r>
                <w:rPr>
                  <w:color w:val="0000FF"/>
                </w:rPr>
                <w:t>Указ</w:t>
              </w:r>
            </w:hyperlink>
            <w:r>
              <w:t xml:space="preserve"> Президента Российской Федерации от 7 мая 2012 г. N 594 "О Президентской программе повышения квалификации инженерных кадров на 2012 - 2014 годы"</w:t>
            </w:r>
          </w:p>
        </w:tc>
      </w:tr>
      <w:tr w:rsidR="003900B7">
        <w:tc>
          <w:tcPr>
            <w:tcW w:w="4535" w:type="dxa"/>
          </w:tcPr>
          <w:p w:rsidR="003900B7" w:rsidRDefault="003900B7">
            <w:pPr>
              <w:pStyle w:val="ConsPlusNormal"/>
              <w:jc w:val="both"/>
            </w:pPr>
            <w:r>
              <w:t xml:space="preserve">5.1. Проведение </w:t>
            </w:r>
            <w:proofErr w:type="gramStart"/>
            <w:r>
              <w:t>мониторинга федеральных программ повышения квалификации инженерных кадров</w:t>
            </w:r>
            <w:proofErr w:type="gramEnd"/>
            <w:r>
              <w:t xml:space="preserve"> по приоритетным направлениям модернизации и технологического развития экономики, реализуемых образовательными учреждениями высшего профессионального образования, расположенными на территории Чувашской Республики, определение текущей и перспективной потребности организаций в повышении квалификации</w:t>
            </w:r>
          </w:p>
        </w:tc>
        <w:tc>
          <w:tcPr>
            <w:tcW w:w="2268" w:type="dxa"/>
          </w:tcPr>
          <w:p w:rsidR="003900B7" w:rsidRDefault="003900B7">
            <w:pPr>
              <w:pStyle w:val="ConsPlusNormal"/>
              <w:jc w:val="center"/>
            </w:pPr>
            <w:r>
              <w:t>2013 г.</w:t>
            </w:r>
          </w:p>
        </w:tc>
        <w:tc>
          <w:tcPr>
            <w:tcW w:w="2835" w:type="dxa"/>
          </w:tcPr>
          <w:p w:rsidR="003900B7" w:rsidRDefault="003900B7">
            <w:pPr>
              <w:pStyle w:val="ConsPlusNormal"/>
              <w:jc w:val="both"/>
            </w:pPr>
            <w:r>
              <w:t>Минобразования Чувашии, Минэкономразвития Чувашии совместно с Торгово-промышленной палатой Чувашской Республики и образовательными учреждениями высшего профессионального образования</w:t>
            </w:r>
          </w:p>
        </w:tc>
      </w:tr>
      <w:tr w:rsidR="003900B7">
        <w:tc>
          <w:tcPr>
            <w:tcW w:w="4535" w:type="dxa"/>
          </w:tcPr>
          <w:p w:rsidR="003900B7" w:rsidRDefault="003900B7">
            <w:pPr>
              <w:pStyle w:val="ConsPlusNormal"/>
              <w:jc w:val="both"/>
            </w:pPr>
            <w:r>
              <w:t>5.2. Разработка мероприятий по развитию центров подготовки (переподготовки) кадров в организациях в Чувашской Республике</w:t>
            </w:r>
          </w:p>
        </w:tc>
        <w:tc>
          <w:tcPr>
            <w:tcW w:w="2268" w:type="dxa"/>
          </w:tcPr>
          <w:p w:rsidR="003900B7" w:rsidRDefault="003900B7">
            <w:pPr>
              <w:pStyle w:val="ConsPlusNormal"/>
              <w:jc w:val="center"/>
            </w:pPr>
            <w:r>
              <w:t>2012 - 2015 гг.</w:t>
            </w:r>
          </w:p>
        </w:tc>
        <w:tc>
          <w:tcPr>
            <w:tcW w:w="2835" w:type="dxa"/>
          </w:tcPr>
          <w:p w:rsidR="003900B7" w:rsidRDefault="003900B7">
            <w:pPr>
              <w:pStyle w:val="ConsPlusNormal"/>
              <w:jc w:val="both"/>
            </w:pPr>
            <w:r>
              <w:t>Минэкономразвития Чувашии</w:t>
            </w:r>
          </w:p>
        </w:tc>
      </w:tr>
      <w:tr w:rsidR="003900B7">
        <w:tc>
          <w:tcPr>
            <w:tcW w:w="4535" w:type="dxa"/>
          </w:tcPr>
          <w:p w:rsidR="003900B7" w:rsidRDefault="003900B7">
            <w:pPr>
              <w:pStyle w:val="ConsPlusNormal"/>
              <w:jc w:val="both"/>
            </w:pPr>
            <w:r>
              <w:t xml:space="preserve">5.3. Участие в реализации Президентской </w:t>
            </w:r>
            <w:hyperlink r:id="rId23" w:history="1">
              <w:r>
                <w:rPr>
                  <w:color w:val="0000FF"/>
                </w:rPr>
                <w:t>программы</w:t>
              </w:r>
            </w:hyperlink>
            <w:r>
              <w:t xml:space="preserve"> повышения квалификации инженерных кадров на 2012 - 2014 годы, утвержденной Указом Президента Российской Федерации от 7 мая 2012 г. N 594</w:t>
            </w:r>
          </w:p>
        </w:tc>
        <w:tc>
          <w:tcPr>
            <w:tcW w:w="2268" w:type="dxa"/>
          </w:tcPr>
          <w:p w:rsidR="003900B7" w:rsidRDefault="003900B7">
            <w:pPr>
              <w:pStyle w:val="ConsPlusNormal"/>
              <w:jc w:val="center"/>
            </w:pPr>
            <w:r>
              <w:t>2013 и 2014 гг.</w:t>
            </w:r>
          </w:p>
        </w:tc>
        <w:tc>
          <w:tcPr>
            <w:tcW w:w="2835" w:type="dxa"/>
          </w:tcPr>
          <w:p w:rsidR="003900B7" w:rsidRDefault="003900B7">
            <w:pPr>
              <w:pStyle w:val="ConsPlusNormal"/>
              <w:jc w:val="both"/>
            </w:pPr>
            <w:r>
              <w:t>органы исполнительной власти Чувашской Республики</w:t>
            </w:r>
          </w:p>
        </w:tc>
      </w:tr>
      <w:tr w:rsidR="003900B7">
        <w:tc>
          <w:tcPr>
            <w:tcW w:w="9638" w:type="dxa"/>
            <w:gridSpan w:val="3"/>
          </w:tcPr>
          <w:p w:rsidR="003900B7" w:rsidRDefault="003900B7">
            <w:pPr>
              <w:pStyle w:val="ConsPlusNormal"/>
              <w:jc w:val="center"/>
              <w:outlineLvl w:val="1"/>
            </w:pPr>
            <w:r>
              <w:t xml:space="preserve">VI. </w:t>
            </w:r>
            <w:hyperlink r:id="rId24" w:history="1">
              <w:r>
                <w:rPr>
                  <w:color w:val="0000FF"/>
                </w:rPr>
                <w:t>Указ</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tc>
      </w:tr>
      <w:tr w:rsidR="003900B7">
        <w:tc>
          <w:tcPr>
            <w:tcW w:w="4535" w:type="dxa"/>
          </w:tcPr>
          <w:p w:rsidR="003900B7" w:rsidRDefault="003900B7">
            <w:pPr>
              <w:pStyle w:val="ConsPlusNormal"/>
              <w:jc w:val="both"/>
            </w:pPr>
            <w:r>
              <w:t>6.1. Разработка проектов:</w:t>
            </w:r>
          </w:p>
        </w:tc>
        <w:tc>
          <w:tcPr>
            <w:tcW w:w="2268" w:type="dxa"/>
          </w:tcPr>
          <w:p w:rsidR="003900B7" w:rsidRDefault="003900B7">
            <w:pPr>
              <w:pStyle w:val="ConsPlusNormal"/>
              <w:jc w:val="center"/>
            </w:pPr>
          </w:p>
        </w:tc>
        <w:tc>
          <w:tcPr>
            <w:tcW w:w="2835" w:type="dxa"/>
          </w:tcPr>
          <w:p w:rsidR="003900B7" w:rsidRDefault="003900B7">
            <w:pPr>
              <w:pStyle w:val="ConsPlusNormal"/>
              <w:jc w:val="both"/>
            </w:pPr>
          </w:p>
        </w:tc>
      </w:tr>
      <w:tr w:rsidR="003900B7">
        <w:tc>
          <w:tcPr>
            <w:tcW w:w="4535" w:type="dxa"/>
          </w:tcPr>
          <w:p w:rsidR="003900B7" w:rsidRDefault="003900B7">
            <w:pPr>
              <w:pStyle w:val="ConsPlusNormal"/>
              <w:jc w:val="both"/>
            </w:pPr>
            <w:r>
              <w:lastRenderedPageBreak/>
              <w:t>указа Главы Чувашской Республики "О внесении изменений в Указ Президента Чувашской Республики от 3 октября 2011 г. N 87 "О дополнительных мерах по государственной поддержке молодых семей в улучшении жилищных условий"</w:t>
            </w:r>
          </w:p>
        </w:tc>
        <w:tc>
          <w:tcPr>
            <w:tcW w:w="2268" w:type="dxa"/>
          </w:tcPr>
          <w:p w:rsidR="003900B7" w:rsidRDefault="003900B7">
            <w:pPr>
              <w:pStyle w:val="ConsPlusNormal"/>
              <w:jc w:val="center"/>
            </w:pPr>
            <w:r>
              <w:t>III квартал</w:t>
            </w:r>
          </w:p>
          <w:p w:rsidR="003900B7" w:rsidRDefault="003900B7">
            <w:pPr>
              <w:pStyle w:val="ConsPlusNormal"/>
              <w:jc w:val="center"/>
            </w:pPr>
            <w:r>
              <w:t>2013 г.</w:t>
            </w:r>
          </w:p>
        </w:tc>
        <w:tc>
          <w:tcPr>
            <w:tcW w:w="2835" w:type="dxa"/>
          </w:tcPr>
          <w:p w:rsidR="003900B7" w:rsidRDefault="003900B7">
            <w:pPr>
              <w:pStyle w:val="ConsPlusNormal"/>
              <w:jc w:val="both"/>
            </w:pPr>
            <w:r>
              <w:t>Минстрой Чувашии</w:t>
            </w:r>
          </w:p>
        </w:tc>
      </w:tr>
      <w:tr w:rsidR="003900B7">
        <w:tc>
          <w:tcPr>
            <w:tcW w:w="4535" w:type="dxa"/>
          </w:tcPr>
          <w:p w:rsidR="003900B7" w:rsidRDefault="003900B7">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31 мая 2010 г. N 165 "О Республиканской программе развития конкуренции в Чувашской Республике на 2010 - 2012 годы"</w:t>
            </w:r>
          </w:p>
        </w:tc>
        <w:tc>
          <w:tcPr>
            <w:tcW w:w="2268" w:type="dxa"/>
          </w:tcPr>
          <w:p w:rsidR="003900B7" w:rsidRDefault="003900B7">
            <w:pPr>
              <w:pStyle w:val="ConsPlusNormal"/>
              <w:jc w:val="center"/>
            </w:pPr>
            <w:r>
              <w:t>IV квартал</w:t>
            </w:r>
          </w:p>
          <w:p w:rsidR="003900B7" w:rsidRDefault="003900B7">
            <w:pPr>
              <w:pStyle w:val="ConsPlusNormal"/>
              <w:jc w:val="center"/>
            </w:pPr>
            <w:r>
              <w:t>2012 г.</w:t>
            </w:r>
          </w:p>
        </w:tc>
        <w:tc>
          <w:tcPr>
            <w:tcW w:w="2835" w:type="dxa"/>
          </w:tcPr>
          <w:p w:rsidR="003900B7" w:rsidRDefault="003900B7">
            <w:pPr>
              <w:pStyle w:val="ConsPlusNormal"/>
              <w:jc w:val="both"/>
            </w:pPr>
            <w:r>
              <w:t>Минэкономразвития Чувашии</w:t>
            </w:r>
          </w:p>
        </w:tc>
      </w:tr>
      <w:tr w:rsidR="003900B7">
        <w:tc>
          <w:tcPr>
            <w:tcW w:w="4535" w:type="dxa"/>
          </w:tcPr>
          <w:p w:rsidR="003900B7" w:rsidRDefault="003900B7">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30 ноября 2011 г. N 530 "О государственной программе Чувашской Республики "Развитие жилищного строительства и сферы жилищно-коммунального хозяйства" на 2012 - 2020 годы"</w:t>
            </w:r>
          </w:p>
        </w:tc>
        <w:tc>
          <w:tcPr>
            <w:tcW w:w="2268" w:type="dxa"/>
          </w:tcPr>
          <w:p w:rsidR="003900B7" w:rsidRDefault="003900B7">
            <w:pPr>
              <w:pStyle w:val="ConsPlusNormal"/>
              <w:jc w:val="center"/>
            </w:pPr>
            <w:r>
              <w:t>III квартал</w:t>
            </w:r>
          </w:p>
          <w:p w:rsidR="003900B7" w:rsidRDefault="003900B7">
            <w:pPr>
              <w:pStyle w:val="ConsPlusNormal"/>
              <w:jc w:val="center"/>
            </w:pPr>
            <w:r>
              <w:t>2012 г.</w:t>
            </w:r>
          </w:p>
        </w:tc>
        <w:tc>
          <w:tcPr>
            <w:tcW w:w="2835" w:type="dxa"/>
          </w:tcPr>
          <w:p w:rsidR="003900B7" w:rsidRDefault="003900B7">
            <w:pPr>
              <w:pStyle w:val="ConsPlusNormal"/>
              <w:jc w:val="both"/>
            </w:pPr>
            <w:r>
              <w:t>Минстрой Чувашии</w:t>
            </w:r>
          </w:p>
        </w:tc>
      </w:tr>
      <w:tr w:rsidR="003900B7">
        <w:tc>
          <w:tcPr>
            <w:tcW w:w="4535" w:type="dxa"/>
          </w:tcPr>
          <w:p w:rsidR="003900B7" w:rsidRDefault="003900B7">
            <w:pPr>
              <w:pStyle w:val="ConsPlusNormal"/>
              <w:jc w:val="both"/>
            </w:pPr>
            <w:r>
              <w:t>постановления Кабинета Министров Чувашской Республики "Об утверждении плана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w:t>
            </w:r>
          </w:p>
        </w:tc>
        <w:tc>
          <w:tcPr>
            <w:tcW w:w="2268" w:type="dxa"/>
          </w:tcPr>
          <w:p w:rsidR="003900B7" w:rsidRDefault="003900B7">
            <w:pPr>
              <w:pStyle w:val="ConsPlusNormal"/>
              <w:jc w:val="center"/>
            </w:pPr>
            <w:r>
              <w:t>III квартал</w:t>
            </w:r>
          </w:p>
          <w:p w:rsidR="003900B7" w:rsidRDefault="003900B7">
            <w:pPr>
              <w:pStyle w:val="ConsPlusNormal"/>
              <w:jc w:val="center"/>
            </w:pPr>
            <w:r>
              <w:t>2012 г.</w:t>
            </w:r>
          </w:p>
        </w:tc>
        <w:tc>
          <w:tcPr>
            <w:tcW w:w="2835" w:type="dxa"/>
          </w:tcPr>
          <w:p w:rsidR="003900B7" w:rsidRDefault="003900B7">
            <w:pPr>
              <w:pStyle w:val="ConsPlusNormal"/>
              <w:jc w:val="both"/>
            </w:pPr>
            <w:r>
              <w:t xml:space="preserve">Минстрой Чувашии, Госслужба Чувашии </w:t>
            </w:r>
            <w:proofErr w:type="gramStart"/>
            <w:r>
              <w:t>по</w:t>
            </w:r>
            <w:proofErr w:type="gramEnd"/>
          </w:p>
          <w:p w:rsidR="003900B7" w:rsidRDefault="003900B7">
            <w:pPr>
              <w:pStyle w:val="ConsPlusNormal"/>
              <w:jc w:val="both"/>
            </w:pPr>
            <w:r>
              <w:t>конкурентной политике и тарифам</w:t>
            </w:r>
          </w:p>
        </w:tc>
      </w:tr>
      <w:tr w:rsidR="003900B7">
        <w:tc>
          <w:tcPr>
            <w:tcW w:w="4535" w:type="dxa"/>
          </w:tcPr>
          <w:p w:rsidR="003900B7" w:rsidRDefault="003900B7">
            <w:pPr>
              <w:pStyle w:val="ConsPlusNormal"/>
              <w:jc w:val="both"/>
            </w:pPr>
            <w:r>
              <w:lastRenderedPageBreak/>
              <w:t>постановления Кабинета Министров Чувашской Республики "О внесении изменений в постановление Кабинета Министров Чувашской Республики от 9 февраля 2011 г. N 28 "О Республиканской комплексной программе государственной поддержки строительства жилья в Чувашской Республике на 2011 - 2015 годы"</w:t>
            </w:r>
          </w:p>
        </w:tc>
        <w:tc>
          <w:tcPr>
            <w:tcW w:w="2268" w:type="dxa"/>
          </w:tcPr>
          <w:p w:rsidR="003900B7" w:rsidRDefault="003900B7">
            <w:pPr>
              <w:pStyle w:val="ConsPlusNormal"/>
              <w:jc w:val="center"/>
            </w:pPr>
            <w:r>
              <w:t>IV квартал</w:t>
            </w:r>
          </w:p>
          <w:p w:rsidR="003900B7" w:rsidRDefault="003900B7">
            <w:pPr>
              <w:pStyle w:val="ConsPlusNormal"/>
              <w:jc w:val="center"/>
            </w:pPr>
            <w:r>
              <w:t>2012 г.</w:t>
            </w:r>
          </w:p>
        </w:tc>
        <w:tc>
          <w:tcPr>
            <w:tcW w:w="2835" w:type="dxa"/>
          </w:tcPr>
          <w:p w:rsidR="003900B7" w:rsidRDefault="003900B7">
            <w:pPr>
              <w:pStyle w:val="ConsPlusNormal"/>
              <w:jc w:val="both"/>
            </w:pPr>
            <w:r>
              <w:t>Минстрой Чувашии</w:t>
            </w:r>
          </w:p>
        </w:tc>
      </w:tr>
      <w:tr w:rsidR="003900B7">
        <w:tc>
          <w:tcPr>
            <w:tcW w:w="4535" w:type="dxa"/>
          </w:tcPr>
          <w:p w:rsidR="003900B7" w:rsidRDefault="003900B7">
            <w:pPr>
              <w:pStyle w:val="ConsPlusNormal"/>
              <w:jc w:val="both"/>
            </w:pPr>
            <w:r>
              <w:t>постановления Кабинета Министров Чувашской Республики "Об утверждении Правил предоставления субсидий из республиканского бюджета Чувашской Республики на возмещение затрат на уплату процентов по кредитам, привлекаемым хозяйствующими субъектами, осуществляющими деятельность в развитии и модернизации объектов коммунальной инфраструктуры Чувашской Республики"</w:t>
            </w:r>
          </w:p>
        </w:tc>
        <w:tc>
          <w:tcPr>
            <w:tcW w:w="2268" w:type="dxa"/>
          </w:tcPr>
          <w:p w:rsidR="003900B7" w:rsidRDefault="003900B7">
            <w:pPr>
              <w:pStyle w:val="ConsPlusNormal"/>
              <w:jc w:val="center"/>
            </w:pPr>
            <w:r>
              <w:t>декабрь</w:t>
            </w:r>
          </w:p>
          <w:p w:rsidR="003900B7" w:rsidRDefault="003900B7">
            <w:pPr>
              <w:pStyle w:val="ConsPlusNormal"/>
              <w:jc w:val="center"/>
            </w:pPr>
            <w:r>
              <w:t>2012 г.</w:t>
            </w:r>
          </w:p>
        </w:tc>
        <w:tc>
          <w:tcPr>
            <w:tcW w:w="2835" w:type="dxa"/>
          </w:tcPr>
          <w:p w:rsidR="003900B7" w:rsidRDefault="003900B7">
            <w:pPr>
              <w:pStyle w:val="ConsPlusNormal"/>
              <w:jc w:val="both"/>
            </w:pPr>
            <w:r>
              <w:t>Минстрой Чувашии</w:t>
            </w:r>
          </w:p>
        </w:tc>
      </w:tr>
      <w:tr w:rsidR="003900B7">
        <w:tc>
          <w:tcPr>
            <w:tcW w:w="4535" w:type="dxa"/>
          </w:tcPr>
          <w:p w:rsidR="003900B7" w:rsidRDefault="003900B7">
            <w:pPr>
              <w:pStyle w:val="ConsPlusNormal"/>
              <w:jc w:val="both"/>
            </w:pPr>
            <w:r>
              <w:t>постановления Кабинета Министров Чувашской Республики "О республиканской адресной программе "Переселение граждан из аварийного жилищного фонда, расположенного на территории Чувашской Республики" на 2013 год"</w:t>
            </w:r>
          </w:p>
        </w:tc>
        <w:tc>
          <w:tcPr>
            <w:tcW w:w="2268" w:type="dxa"/>
          </w:tcPr>
          <w:p w:rsidR="003900B7" w:rsidRDefault="003900B7">
            <w:pPr>
              <w:pStyle w:val="ConsPlusNormal"/>
              <w:jc w:val="center"/>
            </w:pPr>
            <w:r>
              <w:t>IV квартал</w:t>
            </w:r>
          </w:p>
          <w:p w:rsidR="003900B7" w:rsidRDefault="003900B7">
            <w:pPr>
              <w:pStyle w:val="ConsPlusNormal"/>
              <w:jc w:val="center"/>
            </w:pPr>
            <w:r>
              <w:t>2012 г.</w:t>
            </w:r>
          </w:p>
        </w:tc>
        <w:tc>
          <w:tcPr>
            <w:tcW w:w="2835" w:type="dxa"/>
          </w:tcPr>
          <w:p w:rsidR="003900B7" w:rsidRDefault="003900B7">
            <w:pPr>
              <w:pStyle w:val="ConsPlusNormal"/>
              <w:jc w:val="both"/>
            </w:pPr>
            <w:r>
              <w:t>Минстрой Чувашии</w:t>
            </w:r>
          </w:p>
        </w:tc>
      </w:tr>
      <w:tr w:rsidR="003900B7">
        <w:tc>
          <w:tcPr>
            <w:tcW w:w="4535" w:type="dxa"/>
          </w:tcPr>
          <w:p w:rsidR="003900B7" w:rsidRDefault="003900B7">
            <w:pPr>
              <w:pStyle w:val="ConsPlusNormal"/>
              <w:jc w:val="both"/>
            </w:pPr>
            <w:r>
              <w:t xml:space="preserve">постановления Кабинета Министров Чувашской Республики "О внесении изменений в постановление Кабинета Министров Чувашской Республики от 15 октября 2002 г. N 274 "О республиканской программе "Государственная поддержка молодых семей в решении жилищной </w:t>
            </w:r>
            <w:r>
              <w:lastRenderedPageBreak/>
              <w:t>проблемы на 2002 - 2015 годы"</w:t>
            </w:r>
          </w:p>
        </w:tc>
        <w:tc>
          <w:tcPr>
            <w:tcW w:w="2268" w:type="dxa"/>
          </w:tcPr>
          <w:p w:rsidR="003900B7" w:rsidRDefault="003900B7">
            <w:pPr>
              <w:pStyle w:val="ConsPlusNormal"/>
              <w:jc w:val="center"/>
            </w:pPr>
            <w:r>
              <w:lastRenderedPageBreak/>
              <w:t>III квартал</w:t>
            </w:r>
          </w:p>
          <w:p w:rsidR="003900B7" w:rsidRDefault="003900B7">
            <w:pPr>
              <w:pStyle w:val="ConsPlusNormal"/>
              <w:jc w:val="center"/>
            </w:pPr>
            <w:r>
              <w:t>2013 г.</w:t>
            </w:r>
          </w:p>
        </w:tc>
        <w:tc>
          <w:tcPr>
            <w:tcW w:w="2835" w:type="dxa"/>
          </w:tcPr>
          <w:p w:rsidR="003900B7" w:rsidRDefault="003900B7">
            <w:pPr>
              <w:pStyle w:val="ConsPlusNormal"/>
              <w:jc w:val="both"/>
            </w:pPr>
            <w:r>
              <w:t>Минстрой Чувашии</w:t>
            </w:r>
          </w:p>
        </w:tc>
      </w:tr>
      <w:tr w:rsidR="003900B7">
        <w:tc>
          <w:tcPr>
            <w:tcW w:w="4535" w:type="dxa"/>
          </w:tcPr>
          <w:p w:rsidR="003900B7" w:rsidRDefault="003900B7">
            <w:pPr>
              <w:pStyle w:val="ConsPlusNormal"/>
              <w:jc w:val="both"/>
            </w:pPr>
            <w:r>
              <w:lastRenderedPageBreak/>
              <w:t>постановления Кабинета Министров Чувашской Республики "О внесении изменений в постановление Кабинета Министров Чувашской Республики от 7 ноября 2008 г. N 333 "Об управлении и использовании государственного жилищного фонда Чувашской Республики коммерческого использования"</w:t>
            </w:r>
          </w:p>
        </w:tc>
        <w:tc>
          <w:tcPr>
            <w:tcW w:w="2268" w:type="dxa"/>
          </w:tcPr>
          <w:p w:rsidR="003900B7" w:rsidRDefault="003900B7">
            <w:pPr>
              <w:pStyle w:val="ConsPlusNormal"/>
              <w:jc w:val="center"/>
            </w:pPr>
            <w:r>
              <w:t>III квартал</w:t>
            </w:r>
          </w:p>
          <w:p w:rsidR="003900B7" w:rsidRDefault="003900B7">
            <w:pPr>
              <w:pStyle w:val="ConsPlusNormal"/>
              <w:jc w:val="center"/>
            </w:pPr>
            <w:r>
              <w:t>2013 г.</w:t>
            </w:r>
          </w:p>
        </w:tc>
        <w:tc>
          <w:tcPr>
            <w:tcW w:w="2835" w:type="dxa"/>
          </w:tcPr>
          <w:p w:rsidR="003900B7" w:rsidRDefault="003900B7">
            <w:pPr>
              <w:pStyle w:val="ConsPlusNormal"/>
              <w:jc w:val="both"/>
            </w:pPr>
            <w:r>
              <w:t>Минстрой Чувашии</w:t>
            </w:r>
          </w:p>
        </w:tc>
      </w:tr>
      <w:tr w:rsidR="003900B7">
        <w:tc>
          <w:tcPr>
            <w:tcW w:w="4535" w:type="dxa"/>
          </w:tcPr>
          <w:p w:rsidR="003900B7" w:rsidRDefault="003900B7">
            <w:pPr>
              <w:pStyle w:val="ConsPlusNormal"/>
              <w:jc w:val="both"/>
            </w:pPr>
            <w:r>
              <w:t>6.2. Разработка и представление предложений в Кабинет Министров Чувашской Республики о порядке безвозмездного предоставления земельных участков под строительство жилья экономического класса, предусматривающих ограничение продажной цены на такое жилье</w:t>
            </w:r>
          </w:p>
        </w:tc>
        <w:tc>
          <w:tcPr>
            <w:tcW w:w="2268" w:type="dxa"/>
          </w:tcPr>
          <w:p w:rsidR="003900B7" w:rsidRDefault="003900B7">
            <w:pPr>
              <w:pStyle w:val="ConsPlusNormal"/>
              <w:jc w:val="center"/>
            </w:pPr>
            <w:r>
              <w:t>III квартал</w:t>
            </w:r>
          </w:p>
          <w:p w:rsidR="003900B7" w:rsidRDefault="003900B7">
            <w:pPr>
              <w:pStyle w:val="ConsPlusNormal"/>
              <w:jc w:val="center"/>
            </w:pPr>
            <w:r>
              <w:t>2012 г.</w:t>
            </w:r>
          </w:p>
        </w:tc>
        <w:tc>
          <w:tcPr>
            <w:tcW w:w="2835" w:type="dxa"/>
          </w:tcPr>
          <w:p w:rsidR="003900B7" w:rsidRDefault="003900B7">
            <w:pPr>
              <w:pStyle w:val="ConsPlusNormal"/>
              <w:jc w:val="both"/>
            </w:pPr>
            <w:r>
              <w:t xml:space="preserve">Минстрой Чувашии, </w:t>
            </w:r>
            <w:proofErr w:type="spellStart"/>
            <w:r>
              <w:t>Минимущество</w:t>
            </w:r>
            <w:proofErr w:type="spellEnd"/>
            <w:r>
              <w:t xml:space="preserve"> Чувашии</w:t>
            </w:r>
          </w:p>
        </w:tc>
      </w:tr>
      <w:tr w:rsidR="003900B7">
        <w:tc>
          <w:tcPr>
            <w:tcW w:w="4535" w:type="dxa"/>
          </w:tcPr>
          <w:p w:rsidR="003900B7" w:rsidRDefault="003900B7">
            <w:pPr>
              <w:pStyle w:val="ConsPlusNormal"/>
              <w:jc w:val="both"/>
            </w:pPr>
            <w:r>
              <w:t>6.3. Установление долгосрочных тарифов на тепловую энергию, водоснабжение, водоотведение, очистку сточных вод в зависимости от качества и надежности предоставляемых услуг методом доходности инвестированного капитала</w:t>
            </w:r>
          </w:p>
        </w:tc>
        <w:tc>
          <w:tcPr>
            <w:tcW w:w="2268" w:type="dxa"/>
          </w:tcPr>
          <w:p w:rsidR="003900B7" w:rsidRDefault="003900B7">
            <w:pPr>
              <w:pStyle w:val="ConsPlusNormal"/>
              <w:jc w:val="center"/>
            </w:pPr>
            <w:r>
              <w:t>после принятия соответствующих нормативных правовых актов Правительством Российской Федерации</w:t>
            </w:r>
          </w:p>
        </w:tc>
        <w:tc>
          <w:tcPr>
            <w:tcW w:w="2835" w:type="dxa"/>
          </w:tcPr>
          <w:p w:rsidR="003900B7" w:rsidRDefault="003900B7">
            <w:pPr>
              <w:pStyle w:val="ConsPlusNormal"/>
              <w:jc w:val="both"/>
            </w:pPr>
            <w:r>
              <w:t xml:space="preserve">Госслужба Чувашии </w:t>
            </w:r>
            <w:proofErr w:type="gramStart"/>
            <w:r>
              <w:t>по</w:t>
            </w:r>
            <w:proofErr w:type="gramEnd"/>
          </w:p>
          <w:p w:rsidR="003900B7" w:rsidRDefault="003900B7">
            <w:pPr>
              <w:pStyle w:val="ConsPlusNormal"/>
              <w:jc w:val="both"/>
            </w:pPr>
            <w:r>
              <w:t>конкурентной политике и тарифам</w:t>
            </w:r>
          </w:p>
        </w:tc>
      </w:tr>
      <w:tr w:rsidR="003900B7">
        <w:tc>
          <w:tcPr>
            <w:tcW w:w="4535" w:type="dxa"/>
          </w:tcPr>
          <w:p w:rsidR="003900B7" w:rsidRDefault="003900B7">
            <w:pPr>
              <w:pStyle w:val="ConsPlusNormal"/>
              <w:jc w:val="both"/>
            </w:pPr>
            <w:r>
              <w:t xml:space="preserve">6.4. Подготовка предложений в Министерство регионального развития Российской Федерации для разработки </w:t>
            </w:r>
            <w:proofErr w:type="gramStart"/>
            <w:r>
              <w:t>Правил установления социальной нормы потребления коммунальных услуг</w:t>
            </w:r>
            <w:proofErr w:type="gramEnd"/>
          </w:p>
        </w:tc>
        <w:tc>
          <w:tcPr>
            <w:tcW w:w="2268" w:type="dxa"/>
          </w:tcPr>
          <w:p w:rsidR="003900B7" w:rsidRDefault="003900B7">
            <w:pPr>
              <w:pStyle w:val="ConsPlusNormal"/>
              <w:jc w:val="center"/>
            </w:pPr>
            <w:r>
              <w:t>июль 2012 г.</w:t>
            </w:r>
          </w:p>
        </w:tc>
        <w:tc>
          <w:tcPr>
            <w:tcW w:w="2835" w:type="dxa"/>
          </w:tcPr>
          <w:p w:rsidR="003900B7" w:rsidRDefault="003900B7">
            <w:pPr>
              <w:pStyle w:val="ConsPlusNormal"/>
              <w:jc w:val="both"/>
            </w:pPr>
            <w:r>
              <w:t>Минстрой Чувашии</w:t>
            </w:r>
          </w:p>
        </w:tc>
      </w:tr>
      <w:tr w:rsidR="003900B7">
        <w:tc>
          <w:tcPr>
            <w:tcW w:w="4535" w:type="dxa"/>
          </w:tcPr>
          <w:p w:rsidR="003900B7" w:rsidRDefault="003900B7">
            <w:pPr>
              <w:pStyle w:val="ConsPlusNormal"/>
              <w:jc w:val="both"/>
            </w:pPr>
            <w:r>
              <w:t xml:space="preserve">6.5. Проведение мероприятий по оценке эффективности деятельности юридических </w:t>
            </w:r>
            <w:r>
              <w:lastRenderedPageBreak/>
              <w:t>лиц и индивидуальных предпринимателей, осуществляющих деятельность по управлению многоквартирным домом (далее - управляющая организация), с размещением рейтинга управляющих организаций в государственной информационной системе "Интернет-портал жилищно-коммунального хозяйства Чувашской Республики" в целях обеспечения возможности выбора собственниками многоквартирных домов способа управления многоквартирным домом</w:t>
            </w:r>
          </w:p>
        </w:tc>
        <w:tc>
          <w:tcPr>
            <w:tcW w:w="2268" w:type="dxa"/>
          </w:tcPr>
          <w:p w:rsidR="003900B7" w:rsidRDefault="003900B7">
            <w:pPr>
              <w:pStyle w:val="ConsPlusNormal"/>
              <w:jc w:val="center"/>
            </w:pPr>
            <w:r>
              <w:lastRenderedPageBreak/>
              <w:t>ежемесячно</w:t>
            </w:r>
          </w:p>
          <w:p w:rsidR="003900B7" w:rsidRDefault="003900B7">
            <w:pPr>
              <w:pStyle w:val="ConsPlusNormal"/>
              <w:jc w:val="center"/>
            </w:pPr>
            <w:r>
              <w:t>начиная</w:t>
            </w:r>
          </w:p>
          <w:p w:rsidR="003900B7" w:rsidRDefault="003900B7">
            <w:pPr>
              <w:pStyle w:val="ConsPlusNormal"/>
              <w:jc w:val="center"/>
            </w:pPr>
            <w:r>
              <w:lastRenderedPageBreak/>
              <w:t>с июля 2012 г.</w:t>
            </w:r>
          </w:p>
        </w:tc>
        <w:tc>
          <w:tcPr>
            <w:tcW w:w="2835" w:type="dxa"/>
          </w:tcPr>
          <w:p w:rsidR="003900B7" w:rsidRDefault="003900B7">
            <w:pPr>
              <w:pStyle w:val="ConsPlusNormal"/>
              <w:jc w:val="both"/>
            </w:pPr>
            <w:proofErr w:type="spellStart"/>
            <w:r>
              <w:lastRenderedPageBreak/>
              <w:t>Госжилинспекция</w:t>
            </w:r>
            <w:proofErr w:type="spellEnd"/>
            <w:r>
              <w:t xml:space="preserve"> Чувашии</w:t>
            </w:r>
          </w:p>
        </w:tc>
      </w:tr>
      <w:tr w:rsidR="003900B7">
        <w:tc>
          <w:tcPr>
            <w:tcW w:w="4535" w:type="dxa"/>
          </w:tcPr>
          <w:p w:rsidR="003900B7" w:rsidRDefault="003900B7">
            <w:pPr>
              <w:pStyle w:val="ConsPlusNormal"/>
              <w:jc w:val="both"/>
            </w:pPr>
            <w:r>
              <w:lastRenderedPageBreak/>
              <w:t xml:space="preserve">6.6. Обеспечение создания общественных организаций в целях оказания содействия в осуществлении </w:t>
            </w:r>
            <w:proofErr w:type="gramStart"/>
            <w:r>
              <w:t>контроля за</w:t>
            </w:r>
            <w:proofErr w:type="gramEnd"/>
            <w:r>
              <w:t xml:space="preserve"> выполнением организациями коммунального комплекса своих обязательств</w:t>
            </w:r>
          </w:p>
        </w:tc>
        <w:tc>
          <w:tcPr>
            <w:tcW w:w="2268" w:type="dxa"/>
          </w:tcPr>
          <w:p w:rsidR="003900B7" w:rsidRDefault="003900B7">
            <w:pPr>
              <w:pStyle w:val="ConsPlusNormal"/>
              <w:jc w:val="center"/>
            </w:pPr>
            <w:r>
              <w:t>II квартал</w:t>
            </w:r>
          </w:p>
          <w:p w:rsidR="003900B7" w:rsidRDefault="003900B7">
            <w:pPr>
              <w:pStyle w:val="ConsPlusNormal"/>
              <w:jc w:val="center"/>
            </w:pPr>
            <w:r>
              <w:t>2013 г.</w:t>
            </w:r>
          </w:p>
        </w:tc>
        <w:tc>
          <w:tcPr>
            <w:tcW w:w="2835" w:type="dxa"/>
          </w:tcPr>
          <w:p w:rsidR="003900B7" w:rsidRDefault="003900B7">
            <w:pPr>
              <w:pStyle w:val="ConsPlusNormal"/>
              <w:jc w:val="both"/>
            </w:pPr>
            <w:proofErr w:type="spellStart"/>
            <w:r>
              <w:t>Госжилинспекция</w:t>
            </w:r>
            <w:proofErr w:type="spellEnd"/>
            <w:r>
              <w:t xml:space="preserve"> Чувашии, Минстрой Чувашии</w:t>
            </w:r>
          </w:p>
        </w:tc>
      </w:tr>
      <w:tr w:rsidR="003900B7">
        <w:tc>
          <w:tcPr>
            <w:tcW w:w="4535" w:type="dxa"/>
          </w:tcPr>
          <w:p w:rsidR="003900B7" w:rsidRDefault="003900B7">
            <w:pPr>
              <w:pStyle w:val="ConsPlusNormal"/>
              <w:jc w:val="both"/>
            </w:pPr>
            <w:r>
              <w:t xml:space="preserve">6.7. Проведение разъяснительной работы в муниципальных образованиях и организациях жилищно-коммунального комплекса по применению </w:t>
            </w:r>
            <w:proofErr w:type="spellStart"/>
            <w:r>
              <w:t>энергосервисных</w:t>
            </w:r>
            <w:proofErr w:type="spellEnd"/>
            <w:r>
              <w:t xml:space="preserve"> договоров (контрактов) в целях решения задач модернизации и повышения </w:t>
            </w:r>
            <w:proofErr w:type="spellStart"/>
            <w:r>
              <w:t>энергоэффективности</w:t>
            </w:r>
            <w:proofErr w:type="spellEnd"/>
            <w:r>
              <w:t xml:space="preserve"> объектов коммунального хозяйства</w:t>
            </w:r>
          </w:p>
        </w:tc>
        <w:tc>
          <w:tcPr>
            <w:tcW w:w="2268" w:type="dxa"/>
          </w:tcPr>
          <w:p w:rsidR="003900B7" w:rsidRDefault="003900B7">
            <w:pPr>
              <w:pStyle w:val="ConsPlusNormal"/>
              <w:jc w:val="center"/>
            </w:pPr>
            <w:r>
              <w:t>постоянно</w:t>
            </w:r>
          </w:p>
        </w:tc>
        <w:tc>
          <w:tcPr>
            <w:tcW w:w="2835" w:type="dxa"/>
          </w:tcPr>
          <w:p w:rsidR="003900B7" w:rsidRDefault="003900B7">
            <w:pPr>
              <w:pStyle w:val="ConsPlusNormal"/>
              <w:jc w:val="both"/>
            </w:pPr>
            <w:r>
              <w:t>Минстрой Чувашии</w:t>
            </w:r>
          </w:p>
        </w:tc>
      </w:tr>
      <w:tr w:rsidR="003900B7">
        <w:tc>
          <w:tcPr>
            <w:tcW w:w="9638" w:type="dxa"/>
            <w:gridSpan w:val="3"/>
          </w:tcPr>
          <w:p w:rsidR="003900B7" w:rsidRDefault="003900B7">
            <w:pPr>
              <w:pStyle w:val="ConsPlusNormal"/>
              <w:jc w:val="center"/>
              <w:outlineLvl w:val="1"/>
            </w:pPr>
            <w:r>
              <w:t xml:space="preserve">VII. </w:t>
            </w:r>
            <w:hyperlink r:id="rId25" w:history="1">
              <w:r>
                <w:rPr>
                  <w:color w:val="0000FF"/>
                </w:rPr>
                <w:t>Указ</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tc>
      </w:tr>
      <w:tr w:rsidR="003900B7">
        <w:tc>
          <w:tcPr>
            <w:tcW w:w="4535" w:type="dxa"/>
          </w:tcPr>
          <w:p w:rsidR="003900B7" w:rsidRDefault="003900B7">
            <w:pPr>
              <w:pStyle w:val="ConsPlusNormal"/>
              <w:jc w:val="both"/>
            </w:pPr>
            <w:r>
              <w:t>7.1. Разработка проектов:</w:t>
            </w:r>
          </w:p>
        </w:tc>
        <w:tc>
          <w:tcPr>
            <w:tcW w:w="2268" w:type="dxa"/>
          </w:tcPr>
          <w:p w:rsidR="003900B7" w:rsidRDefault="003900B7">
            <w:pPr>
              <w:pStyle w:val="ConsPlusNormal"/>
              <w:jc w:val="center"/>
            </w:pPr>
          </w:p>
        </w:tc>
        <w:tc>
          <w:tcPr>
            <w:tcW w:w="2835" w:type="dxa"/>
          </w:tcPr>
          <w:p w:rsidR="003900B7" w:rsidRDefault="003900B7">
            <w:pPr>
              <w:pStyle w:val="ConsPlusNormal"/>
              <w:jc w:val="both"/>
            </w:pPr>
          </w:p>
        </w:tc>
      </w:tr>
      <w:tr w:rsidR="003900B7">
        <w:tblPrEx>
          <w:tblBorders>
            <w:insideH w:val="nil"/>
          </w:tblBorders>
        </w:tblPrEx>
        <w:tc>
          <w:tcPr>
            <w:tcW w:w="4535" w:type="dxa"/>
            <w:tcBorders>
              <w:bottom w:val="nil"/>
            </w:tcBorders>
          </w:tcPr>
          <w:p w:rsidR="003900B7" w:rsidRDefault="003900B7">
            <w:pPr>
              <w:pStyle w:val="ConsPlusNormal"/>
              <w:jc w:val="both"/>
            </w:pPr>
            <w:r>
              <w:t xml:space="preserve">закона Чувашской Республики "О внесении изменений в Закон Чувашской Республики "О государственной гражданской службе </w:t>
            </w:r>
            <w:r>
              <w:lastRenderedPageBreak/>
              <w:t>Чувашской Республики"</w:t>
            </w:r>
          </w:p>
        </w:tc>
        <w:tc>
          <w:tcPr>
            <w:tcW w:w="2268" w:type="dxa"/>
            <w:tcBorders>
              <w:bottom w:val="nil"/>
            </w:tcBorders>
          </w:tcPr>
          <w:p w:rsidR="003900B7" w:rsidRDefault="003900B7">
            <w:pPr>
              <w:pStyle w:val="ConsPlusNormal"/>
              <w:jc w:val="center"/>
            </w:pPr>
            <w:r>
              <w:lastRenderedPageBreak/>
              <w:t>IV квартал</w:t>
            </w:r>
          </w:p>
          <w:p w:rsidR="003900B7" w:rsidRDefault="003900B7">
            <w:pPr>
              <w:pStyle w:val="ConsPlusNormal"/>
              <w:jc w:val="center"/>
            </w:pPr>
            <w:r>
              <w:t>2012 г.</w:t>
            </w:r>
          </w:p>
        </w:tc>
        <w:tc>
          <w:tcPr>
            <w:tcW w:w="2835" w:type="dxa"/>
            <w:tcBorders>
              <w:bottom w:val="nil"/>
            </w:tcBorders>
          </w:tcPr>
          <w:p w:rsidR="003900B7" w:rsidRDefault="003900B7">
            <w:pPr>
              <w:pStyle w:val="ConsPlusNormal"/>
              <w:jc w:val="both"/>
            </w:pPr>
            <w:r>
              <w:t>Администрация Главы Чувашской Республики</w:t>
            </w:r>
          </w:p>
        </w:tc>
      </w:tr>
      <w:tr w:rsidR="003900B7">
        <w:tblPrEx>
          <w:tblBorders>
            <w:insideH w:val="nil"/>
          </w:tblBorders>
        </w:tblPrEx>
        <w:tc>
          <w:tcPr>
            <w:tcW w:w="9638" w:type="dxa"/>
            <w:gridSpan w:val="3"/>
            <w:tcBorders>
              <w:top w:val="nil"/>
            </w:tcBorders>
          </w:tcPr>
          <w:p w:rsidR="003900B7" w:rsidRDefault="003900B7">
            <w:pPr>
              <w:pStyle w:val="ConsPlusNormal"/>
              <w:jc w:val="both"/>
            </w:pPr>
            <w:r>
              <w:lastRenderedPageBreak/>
              <w:t xml:space="preserve">(введено </w:t>
            </w:r>
            <w:hyperlink r:id="rId26" w:history="1">
              <w:r>
                <w:rPr>
                  <w:color w:val="0000FF"/>
                </w:rPr>
                <w:t>Распоряжением</w:t>
              </w:r>
            </w:hyperlink>
            <w:r>
              <w:t xml:space="preserve"> Кабинета Министров ЧР от 11.12.2012 N 599-р)</w:t>
            </w:r>
          </w:p>
        </w:tc>
      </w:tr>
      <w:tr w:rsidR="003900B7">
        <w:tc>
          <w:tcPr>
            <w:tcW w:w="4535" w:type="dxa"/>
          </w:tcPr>
          <w:p w:rsidR="003900B7" w:rsidRDefault="003900B7">
            <w:pPr>
              <w:pStyle w:val="ConsPlusNormal"/>
              <w:jc w:val="both"/>
            </w:pPr>
            <w:r>
              <w:t xml:space="preserve">указа Главы Чувашской Республики "О внесении изменений в Указ Президента Чувашской Республики от 26 января 2009 г. N 4 "Об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tc>
        <w:tc>
          <w:tcPr>
            <w:tcW w:w="2268" w:type="dxa"/>
          </w:tcPr>
          <w:p w:rsidR="003900B7" w:rsidRDefault="003900B7">
            <w:pPr>
              <w:pStyle w:val="ConsPlusNormal"/>
              <w:jc w:val="center"/>
            </w:pPr>
            <w:r>
              <w:t>в месячный срок после принятия нормативного правового акта Российской Федерации</w:t>
            </w:r>
          </w:p>
        </w:tc>
        <w:tc>
          <w:tcPr>
            <w:tcW w:w="2835" w:type="dxa"/>
          </w:tcPr>
          <w:p w:rsidR="003900B7" w:rsidRDefault="003900B7">
            <w:pPr>
              <w:pStyle w:val="ConsPlusNormal"/>
              <w:jc w:val="both"/>
            </w:pPr>
            <w:r>
              <w:t>Минэкономразвития Чувашии, органы местного самоуправления</w:t>
            </w:r>
          </w:p>
        </w:tc>
      </w:tr>
      <w:tr w:rsidR="003900B7">
        <w:tc>
          <w:tcPr>
            <w:tcW w:w="4535" w:type="dxa"/>
          </w:tcPr>
          <w:p w:rsidR="003900B7" w:rsidRDefault="003900B7">
            <w:pPr>
              <w:pStyle w:val="ConsPlusNormal"/>
              <w:jc w:val="both"/>
            </w:pPr>
            <w:r>
              <w:t xml:space="preserve">постановления Кабинета Министров Чувашской Республики "О внесении изменений в постановление Кабинета Министров Чувашской Республики от 2 марта 2009 г. N 60 "О мерах по реализации Указа Президента Чувашской Республики от 26 января 2009 г. N 4 "Об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tc>
        <w:tc>
          <w:tcPr>
            <w:tcW w:w="2268" w:type="dxa"/>
          </w:tcPr>
          <w:p w:rsidR="003900B7" w:rsidRDefault="003900B7">
            <w:pPr>
              <w:pStyle w:val="ConsPlusNormal"/>
              <w:jc w:val="center"/>
            </w:pPr>
            <w:r>
              <w:t>в месячный срок после принятия нормативного правового акта Российской Федерации</w:t>
            </w:r>
          </w:p>
        </w:tc>
        <w:tc>
          <w:tcPr>
            <w:tcW w:w="2835" w:type="dxa"/>
          </w:tcPr>
          <w:p w:rsidR="003900B7" w:rsidRDefault="003900B7">
            <w:pPr>
              <w:pStyle w:val="ConsPlusNormal"/>
              <w:jc w:val="both"/>
            </w:pPr>
            <w:r>
              <w:t>Минэкономразвития Чувашии, органы местного самоуправления</w:t>
            </w:r>
          </w:p>
        </w:tc>
      </w:tr>
      <w:tr w:rsidR="003900B7">
        <w:tc>
          <w:tcPr>
            <w:tcW w:w="4535" w:type="dxa"/>
          </w:tcPr>
          <w:p w:rsidR="003900B7" w:rsidRDefault="003900B7">
            <w:pPr>
              <w:pStyle w:val="ConsPlusNormal"/>
              <w:jc w:val="both"/>
            </w:pPr>
            <w:proofErr w:type="gramStart"/>
            <w:r>
              <w:t xml:space="preserve">постановления Кабинета Министров Чувашской Республики "О внесении изменений в постановление Кабинета Министров Чувашской Республики от 17 июня 2011 г. N 246 "О республиканской целевой программе "Снижение административных барьеров, оптимизация и повышение качества предоставления государственных и муниципальных услуг в Чувашской Республике в 2011 - 2013 годах" в части включения мероприятий по оценке регулирующего воздействия на </w:t>
            </w:r>
            <w:r>
              <w:lastRenderedPageBreak/>
              <w:t>республиканском уровне</w:t>
            </w:r>
            <w:proofErr w:type="gramEnd"/>
          </w:p>
        </w:tc>
        <w:tc>
          <w:tcPr>
            <w:tcW w:w="2268" w:type="dxa"/>
          </w:tcPr>
          <w:p w:rsidR="003900B7" w:rsidRDefault="003900B7">
            <w:pPr>
              <w:pStyle w:val="ConsPlusNormal"/>
              <w:jc w:val="center"/>
            </w:pPr>
            <w:r>
              <w:lastRenderedPageBreak/>
              <w:t>III квартал</w:t>
            </w:r>
          </w:p>
          <w:p w:rsidR="003900B7" w:rsidRDefault="003900B7">
            <w:pPr>
              <w:pStyle w:val="ConsPlusNormal"/>
              <w:jc w:val="center"/>
            </w:pPr>
            <w:r>
              <w:t>2012 г.</w:t>
            </w:r>
          </w:p>
        </w:tc>
        <w:tc>
          <w:tcPr>
            <w:tcW w:w="2835" w:type="dxa"/>
          </w:tcPr>
          <w:p w:rsidR="003900B7" w:rsidRDefault="003900B7">
            <w:pPr>
              <w:pStyle w:val="ConsPlusNormal"/>
              <w:jc w:val="both"/>
            </w:pPr>
            <w:r>
              <w:t>Минэкономразвития Чувашии</w:t>
            </w:r>
          </w:p>
        </w:tc>
      </w:tr>
      <w:tr w:rsidR="003900B7">
        <w:tc>
          <w:tcPr>
            <w:tcW w:w="4535" w:type="dxa"/>
          </w:tcPr>
          <w:p w:rsidR="003900B7" w:rsidRDefault="003900B7">
            <w:pPr>
              <w:pStyle w:val="ConsPlusNormal"/>
              <w:jc w:val="both"/>
            </w:pPr>
            <w:r>
              <w:lastRenderedPageBreak/>
              <w:t xml:space="preserve">7.2. Поэтапный переход на предоставление в электронном виде государственных и муниципальных услуг в соответствии с </w:t>
            </w:r>
            <w:hyperlink r:id="rId27" w:history="1">
              <w:r>
                <w:rPr>
                  <w:color w:val="0000FF"/>
                </w:rPr>
                <w:t>распоряжением</w:t>
              </w:r>
            </w:hyperlink>
            <w:r>
              <w:t xml:space="preserve"> Кабинета Министров Чувашской Республики от 28 мая 2010 г. N 155-р</w:t>
            </w:r>
          </w:p>
        </w:tc>
        <w:tc>
          <w:tcPr>
            <w:tcW w:w="2268" w:type="dxa"/>
          </w:tcPr>
          <w:p w:rsidR="003900B7" w:rsidRDefault="003900B7">
            <w:pPr>
              <w:pStyle w:val="ConsPlusNormal"/>
              <w:jc w:val="center"/>
            </w:pPr>
            <w:r>
              <w:t>до 1 января</w:t>
            </w:r>
          </w:p>
          <w:p w:rsidR="003900B7" w:rsidRDefault="003900B7">
            <w:pPr>
              <w:pStyle w:val="ConsPlusNormal"/>
              <w:jc w:val="center"/>
            </w:pPr>
            <w:r>
              <w:t>2014 г.</w:t>
            </w:r>
          </w:p>
        </w:tc>
        <w:tc>
          <w:tcPr>
            <w:tcW w:w="2835" w:type="dxa"/>
          </w:tcPr>
          <w:p w:rsidR="003900B7" w:rsidRDefault="003900B7">
            <w:pPr>
              <w:pStyle w:val="ConsPlusNormal"/>
              <w:jc w:val="both"/>
            </w:pPr>
            <w:proofErr w:type="spellStart"/>
            <w:r>
              <w:t>Мининформполитики</w:t>
            </w:r>
            <w:proofErr w:type="spellEnd"/>
            <w:r>
              <w:t xml:space="preserve"> Чувашии, органы</w:t>
            </w:r>
          </w:p>
          <w:p w:rsidR="003900B7" w:rsidRDefault="003900B7">
            <w:pPr>
              <w:pStyle w:val="ConsPlusNormal"/>
              <w:jc w:val="both"/>
            </w:pPr>
            <w:r>
              <w:t>исполнительной власти Чувашской Республики, органы местного</w:t>
            </w:r>
          </w:p>
          <w:p w:rsidR="003900B7" w:rsidRDefault="003900B7">
            <w:pPr>
              <w:pStyle w:val="ConsPlusNormal"/>
              <w:jc w:val="both"/>
            </w:pPr>
            <w:r>
              <w:t>самоуправления</w:t>
            </w:r>
          </w:p>
        </w:tc>
      </w:tr>
      <w:tr w:rsidR="003900B7">
        <w:tc>
          <w:tcPr>
            <w:tcW w:w="4535" w:type="dxa"/>
          </w:tcPr>
          <w:p w:rsidR="003900B7" w:rsidRDefault="003900B7">
            <w:pPr>
              <w:pStyle w:val="ConsPlusNormal"/>
              <w:jc w:val="both"/>
            </w:pPr>
            <w:r>
              <w:t>7.3. Формирование системы раскрытия информации о разрабатываемых проектах нормативных правовых актов Чувашской Республики, результатах их общественного обсуждения, предусматривающей:</w:t>
            </w:r>
          </w:p>
          <w:p w:rsidR="003900B7" w:rsidRDefault="003900B7">
            <w:pPr>
              <w:pStyle w:val="ConsPlusNormal"/>
              <w:jc w:val="both"/>
            </w:pPr>
            <w:r>
              <w:t>создание единого ресурса в информационн</w:t>
            </w:r>
            <w:proofErr w:type="gramStart"/>
            <w:r>
              <w:t>о-</w:t>
            </w:r>
            <w:proofErr w:type="gramEnd"/>
            <w:r>
              <w:t xml:space="preserve"> телекоммуникационной сети Интернет для размещения информации о разработке органами исполнительной власти Чувашской Республики проектов нормативных правовых актов Чувашской Республики, ходе и результатах их общественного обсуждения</w:t>
            </w:r>
          </w:p>
        </w:tc>
        <w:tc>
          <w:tcPr>
            <w:tcW w:w="2268" w:type="dxa"/>
          </w:tcPr>
          <w:p w:rsidR="003900B7" w:rsidRDefault="003900B7">
            <w:pPr>
              <w:pStyle w:val="ConsPlusNormal"/>
              <w:jc w:val="center"/>
            </w:pPr>
            <w:r>
              <w:t>IV квартал</w:t>
            </w:r>
          </w:p>
          <w:p w:rsidR="003900B7" w:rsidRDefault="003900B7">
            <w:pPr>
              <w:pStyle w:val="ConsPlusNormal"/>
              <w:jc w:val="center"/>
            </w:pPr>
            <w:r>
              <w:t>2012 г.</w:t>
            </w:r>
          </w:p>
        </w:tc>
        <w:tc>
          <w:tcPr>
            <w:tcW w:w="2835" w:type="dxa"/>
          </w:tcPr>
          <w:p w:rsidR="003900B7" w:rsidRDefault="003900B7">
            <w:pPr>
              <w:pStyle w:val="ConsPlusNormal"/>
              <w:jc w:val="both"/>
            </w:pPr>
            <w:proofErr w:type="spellStart"/>
            <w:r>
              <w:t>Мининформполитики</w:t>
            </w:r>
            <w:proofErr w:type="spellEnd"/>
            <w:r>
              <w:t xml:space="preserve"> Чувашии</w:t>
            </w:r>
          </w:p>
        </w:tc>
      </w:tr>
      <w:tr w:rsidR="003900B7">
        <w:tc>
          <w:tcPr>
            <w:tcW w:w="4535" w:type="dxa"/>
          </w:tcPr>
          <w:p w:rsidR="003900B7" w:rsidRDefault="003900B7">
            <w:pPr>
              <w:pStyle w:val="ConsPlusNormal"/>
              <w:jc w:val="both"/>
            </w:pPr>
            <w:r>
              <w:t>использование органами исполнительной власти Чувашской Республики различных форм публичных консультаций в целях общественного обсуждения проектов нормативных правовых актов Чувашской Республики</w:t>
            </w:r>
          </w:p>
        </w:tc>
        <w:tc>
          <w:tcPr>
            <w:tcW w:w="2268" w:type="dxa"/>
          </w:tcPr>
          <w:p w:rsidR="003900B7" w:rsidRDefault="003900B7">
            <w:pPr>
              <w:pStyle w:val="ConsPlusNormal"/>
              <w:jc w:val="center"/>
            </w:pPr>
            <w:r>
              <w:t>постоянно</w:t>
            </w:r>
          </w:p>
        </w:tc>
        <w:tc>
          <w:tcPr>
            <w:tcW w:w="2835" w:type="dxa"/>
          </w:tcPr>
          <w:p w:rsidR="003900B7" w:rsidRDefault="003900B7">
            <w:pPr>
              <w:pStyle w:val="ConsPlusNormal"/>
              <w:jc w:val="both"/>
            </w:pPr>
            <w:r>
              <w:t>органы исполнительной власти Чувашской Республики</w:t>
            </w:r>
          </w:p>
        </w:tc>
      </w:tr>
      <w:tr w:rsidR="003900B7">
        <w:tc>
          <w:tcPr>
            <w:tcW w:w="4535" w:type="dxa"/>
          </w:tcPr>
          <w:p w:rsidR="003900B7" w:rsidRDefault="003900B7">
            <w:pPr>
              <w:pStyle w:val="ConsPlusNormal"/>
              <w:jc w:val="both"/>
            </w:pPr>
            <w:r>
              <w:t xml:space="preserve">обязательное обобщение органами исполнительной власти Чувашской Республики - разработчиками проектов нормативных правовых актов Чувашской Республики результатов публичных </w:t>
            </w:r>
            <w:r>
              <w:lastRenderedPageBreak/>
              <w:t>консультаций и размещение соответствующей информации на едином ресурсе в информационн</w:t>
            </w:r>
            <w:proofErr w:type="gramStart"/>
            <w:r>
              <w:t>о-</w:t>
            </w:r>
            <w:proofErr w:type="gramEnd"/>
            <w:r>
              <w:t xml:space="preserve"> телекоммуникационной сети Интернет</w:t>
            </w:r>
          </w:p>
        </w:tc>
        <w:tc>
          <w:tcPr>
            <w:tcW w:w="2268" w:type="dxa"/>
          </w:tcPr>
          <w:p w:rsidR="003900B7" w:rsidRDefault="003900B7">
            <w:pPr>
              <w:pStyle w:val="ConsPlusNormal"/>
              <w:jc w:val="center"/>
            </w:pPr>
            <w:r>
              <w:lastRenderedPageBreak/>
              <w:t>в течение года начиная</w:t>
            </w:r>
          </w:p>
          <w:p w:rsidR="003900B7" w:rsidRDefault="003900B7">
            <w:pPr>
              <w:pStyle w:val="ConsPlusNormal"/>
              <w:jc w:val="center"/>
            </w:pPr>
            <w:r>
              <w:t>с 1 января</w:t>
            </w:r>
          </w:p>
          <w:p w:rsidR="003900B7" w:rsidRDefault="003900B7">
            <w:pPr>
              <w:pStyle w:val="ConsPlusNormal"/>
              <w:jc w:val="center"/>
            </w:pPr>
            <w:r>
              <w:t>2013 г.</w:t>
            </w:r>
          </w:p>
        </w:tc>
        <w:tc>
          <w:tcPr>
            <w:tcW w:w="2835" w:type="dxa"/>
          </w:tcPr>
          <w:p w:rsidR="003900B7" w:rsidRDefault="003900B7">
            <w:pPr>
              <w:pStyle w:val="ConsPlusNormal"/>
              <w:jc w:val="both"/>
            </w:pPr>
            <w:r>
              <w:t>органы исполнительной власти Чувашской Республики</w:t>
            </w:r>
          </w:p>
        </w:tc>
      </w:tr>
      <w:tr w:rsidR="003900B7">
        <w:tc>
          <w:tcPr>
            <w:tcW w:w="4535" w:type="dxa"/>
          </w:tcPr>
          <w:p w:rsidR="003900B7" w:rsidRDefault="003900B7">
            <w:pPr>
              <w:pStyle w:val="ConsPlusNormal"/>
              <w:jc w:val="both"/>
            </w:pPr>
            <w:r>
              <w:lastRenderedPageBreak/>
              <w:t>7.4. Разработка графика поэтапного предоставления государственных и муниципальных услуг по принципу "одного окна"</w:t>
            </w:r>
          </w:p>
        </w:tc>
        <w:tc>
          <w:tcPr>
            <w:tcW w:w="2268" w:type="dxa"/>
          </w:tcPr>
          <w:p w:rsidR="003900B7" w:rsidRDefault="003900B7">
            <w:pPr>
              <w:pStyle w:val="ConsPlusNormal"/>
              <w:jc w:val="center"/>
            </w:pPr>
            <w:r>
              <w:t>IV квартал</w:t>
            </w:r>
          </w:p>
          <w:p w:rsidR="003900B7" w:rsidRDefault="003900B7">
            <w:pPr>
              <w:pStyle w:val="ConsPlusNormal"/>
              <w:jc w:val="center"/>
            </w:pPr>
            <w:r>
              <w:t>2012 г.</w:t>
            </w:r>
          </w:p>
        </w:tc>
        <w:tc>
          <w:tcPr>
            <w:tcW w:w="2835" w:type="dxa"/>
          </w:tcPr>
          <w:p w:rsidR="003900B7" w:rsidRDefault="003900B7">
            <w:pPr>
              <w:pStyle w:val="ConsPlusNormal"/>
              <w:jc w:val="both"/>
            </w:pPr>
            <w:r>
              <w:t xml:space="preserve">Минэкономразвития Чувашии, </w:t>
            </w:r>
            <w:proofErr w:type="spellStart"/>
            <w:r>
              <w:t>Мининформполитики</w:t>
            </w:r>
            <w:proofErr w:type="spellEnd"/>
            <w:r>
              <w:t xml:space="preserve"> Чувашии, органы</w:t>
            </w:r>
          </w:p>
          <w:p w:rsidR="003900B7" w:rsidRDefault="003900B7">
            <w:pPr>
              <w:pStyle w:val="ConsPlusNormal"/>
              <w:jc w:val="both"/>
            </w:pPr>
            <w:r>
              <w:t>исполнительной власти Чувашской Республики, органы местного</w:t>
            </w:r>
          </w:p>
          <w:p w:rsidR="003900B7" w:rsidRDefault="003900B7">
            <w:pPr>
              <w:pStyle w:val="ConsPlusNormal"/>
              <w:jc w:val="both"/>
            </w:pPr>
            <w:r>
              <w:t>самоуправления</w:t>
            </w:r>
          </w:p>
        </w:tc>
      </w:tr>
      <w:tr w:rsidR="003900B7">
        <w:tc>
          <w:tcPr>
            <w:tcW w:w="4535" w:type="dxa"/>
          </w:tcPr>
          <w:p w:rsidR="003900B7" w:rsidRDefault="003900B7">
            <w:pPr>
              <w:pStyle w:val="ConsPlusNormal"/>
              <w:jc w:val="both"/>
            </w:pPr>
            <w:r>
              <w:t>7.5. Формирование общественных советов при органах исполнительной власти Чувашской Республики с обязательным участием:</w:t>
            </w:r>
          </w:p>
          <w:p w:rsidR="003900B7" w:rsidRDefault="003900B7">
            <w:pPr>
              <w:pStyle w:val="ConsPlusNormal"/>
              <w:jc w:val="both"/>
            </w:pPr>
            <w:r>
              <w:t>Общественной палаты Чувашской Республики в их формировании;</w:t>
            </w:r>
          </w:p>
          <w:p w:rsidR="003900B7" w:rsidRDefault="003900B7">
            <w:pPr>
              <w:pStyle w:val="ConsPlusNormal"/>
              <w:jc w:val="both"/>
            </w:pPr>
            <w:r>
              <w:t>независимых экспертов и представителей заинтересованных общественных организаций в их деятельности</w:t>
            </w:r>
          </w:p>
        </w:tc>
        <w:tc>
          <w:tcPr>
            <w:tcW w:w="2268" w:type="dxa"/>
          </w:tcPr>
          <w:p w:rsidR="003900B7" w:rsidRDefault="003900B7">
            <w:pPr>
              <w:pStyle w:val="ConsPlusNormal"/>
              <w:jc w:val="center"/>
            </w:pPr>
            <w:r>
              <w:t>до 1 января</w:t>
            </w:r>
          </w:p>
          <w:p w:rsidR="003900B7" w:rsidRDefault="003900B7">
            <w:pPr>
              <w:pStyle w:val="ConsPlusNormal"/>
              <w:jc w:val="center"/>
            </w:pPr>
            <w:r>
              <w:t>2013 г.</w:t>
            </w:r>
          </w:p>
        </w:tc>
        <w:tc>
          <w:tcPr>
            <w:tcW w:w="2835" w:type="dxa"/>
          </w:tcPr>
          <w:p w:rsidR="003900B7" w:rsidRDefault="003900B7">
            <w:pPr>
              <w:pStyle w:val="ConsPlusNormal"/>
              <w:jc w:val="both"/>
            </w:pPr>
            <w:r>
              <w:t>органы исполнительной власти Чувашской Республики</w:t>
            </w:r>
          </w:p>
        </w:tc>
      </w:tr>
      <w:tr w:rsidR="003900B7">
        <w:tblPrEx>
          <w:tblBorders>
            <w:insideH w:val="nil"/>
          </w:tblBorders>
        </w:tblPrEx>
        <w:tc>
          <w:tcPr>
            <w:tcW w:w="9638" w:type="dxa"/>
            <w:gridSpan w:val="3"/>
            <w:tcBorders>
              <w:bottom w:val="nil"/>
            </w:tcBorders>
          </w:tcPr>
          <w:p w:rsidR="003900B7" w:rsidRDefault="003900B7">
            <w:pPr>
              <w:pStyle w:val="ConsPlusNormal"/>
              <w:jc w:val="both"/>
            </w:pPr>
            <w:r>
              <w:t xml:space="preserve">7.6. Утратил силу. - </w:t>
            </w:r>
            <w:hyperlink r:id="rId28" w:history="1">
              <w:r>
                <w:rPr>
                  <w:color w:val="0000FF"/>
                </w:rPr>
                <w:t>Распоряжение</w:t>
              </w:r>
            </w:hyperlink>
            <w:r>
              <w:t xml:space="preserve"> Кабинета Министров ЧР от 11.12.2012 N 599-р</w:t>
            </w:r>
          </w:p>
        </w:tc>
      </w:tr>
      <w:tr w:rsidR="003900B7">
        <w:tc>
          <w:tcPr>
            <w:tcW w:w="4535" w:type="dxa"/>
          </w:tcPr>
          <w:p w:rsidR="003900B7" w:rsidRDefault="003900B7">
            <w:pPr>
              <w:pStyle w:val="ConsPlusNormal"/>
              <w:jc w:val="both"/>
            </w:pPr>
            <w:r>
              <w:t>7.7. Обеспечение участия представителей общественных советов при органах исполнительной власти Чувашской Республики в деятельности конкурсных и аттестационных комиссий этих органов</w:t>
            </w:r>
          </w:p>
        </w:tc>
        <w:tc>
          <w:tcPr>
            <w:tcW w:w="2268" w:type="dxa"/>
          </w:tcPr>
          <w:p w:rsidR="003900B7" w:rsidRDefault="003900B7">
            <w:pPr>
              <w:pStyle w:val="ConsPlusNormal"/>
              <w:jc w:val="center"/>
            </w:pPr>
            <w:r>
              <w:t>до 1 октября</w:t>
            </w:r>
          </w:p>
          <w:p w:rsidR="003900B7" w:rsidRDefault="003900B7">
            <w:pPr>
              <w:pStyle w:val="ConsPlusNormal"/>
              <w:jc w:val="center"/>
            </w:pPr>
            <w:r>
              <w:t>2012 г.</w:t>
            </w:r>
          </w:p>
        </w:tc>
        <w:tc>
          <w:tcPr>
            <w:tcW w:w="2835" w:type="dxa"/>
          </w:tcPr>
          <w:p w:rsidR="003900B7" w:rsidRDefault="003900B7">
            <w:pPr>
              <w:pStyle w:val="ConsPlusNormal"/>
              <w:jc w:val="both"/>
            </w:pPr>
            <w:r>
              <w:t>органы исполнительной власти Чувашской Республики</w:t>
            </w:r>
          </w:p>
        </w:tc>
      </w:tr>
      <w:tr w:rsidR="003900B7">
        <w:tc>
          <w:tcPr>
            <w:tcW w:w="4535" w:type="dxa"/>
          </w:tcPr>
          <w:p w:rsidR="003900B7" w:rsidRDefault="003900B7">
            <w:pPr>
              <w:pStyle w:val="ConsPlusNormal"/>
              <w:jc w:val="both"/>
            </w:pPr>
            <w:r>
              <w:t xml:space="preserve">7.8. Организация повышения квалификации государственных гражданских служащих Чувашской Республики, участвующих в </w:t>
            </w:r>
            <w:r>
              <w:lastRenderedPageBreak/>
              <w:t>предоставлении государственных услуг</w:t>
            </w:r>
          </w:p>
        </w:tc>
        <w:tc>
          <w:tcPr>
            <w:tcW w:w="2268" w:type="dxa"/>
          </w:tcPr>
          <w:p w:rsidR="003900B7" w:rsidRDefault="003900B7">
            <w:pPr>
              <w:pStyle w:val="ConsPlusNormal"/>
              <w:jc w:val="center"/>
            </w:pPr>
            <w:r>
              <w:lastRenderedPageBreak/>
              <w:t>до 1 февраля</w:t>
            </w:r>
          </w:p>
          <w:p w:rsidR="003900B7" w:rsidRDefault="003900B7">
            <w:pPr>
              <w:pStyle w:val="ConsPlusNormal"/>
              <w:jc w:val="center"/>
            </w:pPr>
            <w:r>
              <w:t>2013 г.</w:t>
            </w:r>
          </w:p>
        </w:tc>
        <w:tc>
          <w:tcPr>
            <w:tcW w:w="2835" w:type="dxa"/>
          </w:tcPr>
          <w:p w:rsidR="003900B7" w:rsidRDefault="003900B7">
            <w:pPr>
              <w:pStyle w:val="ConsPlusNormal"/>
              <w:jc w:val="both"/>
            </w:pPr>
            <w:r>
              <w:t>Минобразования Чувашии, Администрация Главы Чувашской Республики</w:t>
            </w:r>
          </w:p>
        </w:tc>
      </w:tr>
      <w:tr w:rsidR="003900B7">
        <w:tc>
          <w:tcPr>
            <w:tcW w:w="4535" w:type="dxa"/>
          </w:tcPr>
          <w:p w:rsidR="003900B7" w:rsidRDefault="003900B7">
            <w:pPr>
              <w:pStyle w:val="ConsPlusNormal"/>
              <w:jc w:val="both"/>
            </w:pPr>
            <w:r>
              <w:lastRenderedPageBreak/>
              <w:t>7.9. Уточнение квалификационных требований для замещения должностей государственной гражданской службы Чувашской Республики</w:t>
            </w:r>
          </w:p>
        </w:tc>
        <w:tc>
          <w:tcPr>
            <w:tcW w:w="2268" w:type="dxa"/>
          </w:tcPr>
          <w:p w:rsidR="003900B7" w:rsidRDefault="003900B7">
            <w:pPr>
              <w:pStyle w:val="ConsPlusNormal"/>
              <w:jc w:val="center"/>
            </w:pPr>
            <w:r>
              <w:t>до 1 января</w:t>
            </w:r>
          </w:p>
          <w:p w:rsidR="003900B7" w:rsidRDefault="003900B7">
            <w:pPr>
              <w:pStyle w:val="ConsPlusNormal"/>
              <w:jc w:val="center"/>
            </w:pPr>
            <w:r>
              <w:t>2013 г.</w:t>
            </w:r>
          </w:p>
        </w:tc>
        <w:tc>
          <w:tcPr>
            <w:tcW w:w="2835" w:type="dxa"/>
          </w:tcPr>
          <w:p w:rsidR="003900B7" w:rsidRDefault="003900B7">
            <w:pPr>
              <w:pStyle w:val="ConsPlusNormal"/>
              <w:jc w:val="both"/>
            </w:pPr>
            <w:r>
              <w:t>Администрация Главы Чувашской Республики</w:t>
            </w:r>
          </w:p>
        </w:tc>
      </w:tr>
      <w:tr w:rsidR="003900B7">
        <w:tblPrEx>
          <w:tblBorders>
            <w:insideH w:val="nil"/>
          </w:tblBorders>
        </w:tblPrEx>
        <w:tc>
          <w:tcPr>
            <w:tcW w:w="4535" w:type="dxa"/>
            <w:tcBorders>
              <w:bottom w:val="nil"/>
            </w:tcBorders>
          </w:tcPr>
          <w:p w:rsidR="003900B7" w:rsidRDefault="003900B7">
            <w:pPr>
              <w:pStyle w:val="ConsPlusNormal"/>
              <w:jc w:val="both"/>
            </w:pPr>
            <w:r>
              <w:t>7.10. Разработка перечня должностей государственных гражданских служащих Чувашской Республики, по которым предусматривается ротация</w:t>
            </w:r>
          </w:p>
        </w:tc>
        <w:tc>
          <w:tcPr>
            <w:tcW w:w="2268" w:type="dxa"/>
            <w:tcBorders>
              <w:bottom w:val="nil"/>
            </w:tcBorders>
          </w:tcPr>
          <w:p w:rsidR="003900B7" w:rsidRDefault="003900B7">
            <w:pPr>
              <w:pStyle w:val="ConsPlusNormal"/>
              <w:jc w:val="center"/>
            </w:pPr>
            <w:r>
              <w:t xml:space="preserve">в месячный срок после внесения соответствующих изменений </w:t>
            </w:r>
            <w:proofErr w:type="gramStart"/>
            <w:r>
              <w:t>в</w:t>
            </w:r>
            <w:proofErr w:type="gramEnd"/>
          </w:p>
          <w:p w:rsidR="003900B7" w:rsidRDefault="003900B7">
            <w:pPr>
              <w:pStyle w:val="ConsPlusNormal"/>
              <w:jc w:val="center"/>
            </w:pPr>
            <w:hyperlink r:id="rId29" w:history="1">
              <w:r>
                <w:rPr>
                  <w:color w:val="0000FF"/>
                </w:rPr>
                <w:t>Закон</w:t>
              </w:r>
            </w:hyperlink>
            <w:r>
              <w:t xml:space="preserve"> Чувашской Республики "</w:t>
            </w:r>
            <w:proofErr w:type="gramStart"/>
            <w:r>
              <w:t>О</w:t>
            </w:r>
            <w:proofErr w:type="gramEnd"/>
            <w:r>
              <w:t xml:space="preserve"> государственной гражданской</w:t>
            </w:r>
          </w:p>
          <w:p w:rsidR="003900B7" w:rsidRDefault="003900B7">
            <w:pPr>
              <w:pStyle w:val="ConsPlusNormal"/>
              <w:jc w:val="center"/>
            </w:pPr>
            <w:r>
              <w:t>службе Чувашской Республики"</w:t>
            </w:r>
          </w:p>
        </w:tc>
        <w:tc>
          <w:tcPr>
            <w:tcW w:w="2835" w:type="dxa"/>
            <w:tcBorders>
              <w:bottom w:val="nil"/>
            </w:tcBorders>
          </w:tcPr>
          <w:p w:rsidR="003900B7" w:rsidRDefault="003900B7">
            <w:pPr>
              <w:pStyle w:val="ConsPlusNormal"/>
              <w:jc w:val="both"/>
            </w:pPr>
            <w:r>
              <w:t>Администрация Главы Чувашской Республики</w:t>
            </w:r>
          </w:p>
        </w:tc>
      </w:tr>
      <w:tr w:rsidR="003900B7">
        <w:tblPrEx>
          <w:tblBorders>
            <w:insideH w:val="nil"/>
          </w:tblBorders>
        </w:tblPrEx>
        <w:tc>
          <w:tcPr>
            <w:tcW w:w="9638" w:type="dxa"/>
            <w:gridSpan w:val="3"/>
            <w:tcBorders>
              <w:top w:val="nil"/>
            </w:tcBorders>
          </w:tcPr>
          <w:p w:rsidR="003900B7" w:rsidRDefault="003900B7">
            <w:pPr>
              <w:pStyle w:val="ConsPlusNormal"/>
              <w:jc w:val="both"/>
            </w:pPr>
            <w:r>
              <w:t xml:space="preserve">(в ред. </w:t>
            </w:r>
            <w:hyperlink r:id="rId30" w:history="1">
              <w:r>
                <w:rPr>
                  <w:color w:val="0000FF"/>
                </w:rPr>
                <w:t>Распоряжения</w:t>
              </w:r>
            </w:hyperlink>
            <w:r>
              <w:t xml:space="preserve"> Кабинета Министров ЧР от 11.12.2012 N 599-р)</w:t>
            </w:r>
          </w:p>
        </w:tc>
      </w:tr>
      <w:tr w:rsidR="003900B7">
        <w:tblPrEx>
          <w:tblBorders>
            <w:insideH w:val="nil"/>
          </w:tblBorders>
        </w:tblPrEx>
        <w:tc>
          <w:tcPr>
            <w:tcW w:w="4535" w:type="dxa"/>
            <w:tcBorders>
              <w:bottom w:val="nil"/>
            </w:tcBorders>
          </w:tcPr>
          <w:p w:rsidR="003900B7" w:rsidRDefault="003900B7">
            <w:pPr>
              <w:pStyle w:val="ConsPlusNormal"/>
              <w:jc w:val="both"/>
            </w:pPr>
            <w:r>
              <w:t>7.11. Внедрение механизма ротации государственных гражданских служащих Чувашской Республики</w:t>
            </w:r>
          </w:p>
        </w:tc>
        <w:tc>
          <w:tcPr>
            <w:tcW w:w="2268" w:type="dxa"/>
            <w:tcBorders>
              <w:bottom w:val="nil"/>
            </w:tcBorders>
          </w:tcPr>
          <w:p w:rsidR="003900B7" w:rsidRDefault="003900B7">
            <w:pPr>
              <w:pStyle w:val="ConsPlusNormal"/>
              <w:jc w:val="center"/>
            </w:pPr>
            <w:r>
              <w:t xml:space="preserve">после внесения </w:t>
            </w:r>
            <w:proofErr w:type="gramStart"/>
            <w:r>
              <w:t>соответствующих</w:t>
            </w:r>
            <w:proofErr w:type="gramEnd"/>
          </w:p>
          <w:p w:rsidR="003900B7" w:rsidRDefault="003900B7">
            <w:pPr>
              <w:pStyle w:val="ConsPlusNormal"/>
              <w:jc w:val="center"/>
            </w:pPr>
            <w:r>
              <w:t xml:space="preserve">изменений в </w:t>
            </w:r>
            <w:hyperlink r:id="rId31" w:history="1">
              <w:r>
                <w:rPr>
                  <w:color w:val="0000FF"/>
                </w:rPr>
                <w:t>Закон</w:t>
              </w:r>
            </w:hyperlink>
          </w:p>
          <w:p w:rsidR="003900B7" w:rsidRDefault="003900B7">
            <w:pPr>
              <w:pStyle w:val="ConsPlusNormal"/>
              <w:jc w:val="center"/>
            </w:pPr>
            <w:r>
              <w:t>Чувашской Республики "</w:t>
            </w:r>
            <w:proofErr w:type="gramStart"/>
            <w:r>
              <w:t>О</w:t>
            </w:r>
            <w:proofErr w:type="gramEnd"/>
            <w:r>
              <w:t xml:space="preserve"> государственной гражданской</w:t>
            </w:r>
          </w:p>
          <w:p w:rsidR="003900B7" w:rsidRDefault="003900B7">
            <w:pPr>
              <w:pStyle w:val="ConsPlusNormal"/>
              <w:jc w:val="center"/>
            </w:pPr>
            <w:r>
              <w:t>службе Чувашской</w:t>
            </w:r>
          </w:p>
          <w:p w:rsidR="003900B7" w:rsidRDefault="003900B7">
            <w:pPr>
              <w:pStyle w:val="ConsPlusNormal"/>
              <w:jc w:val="center"/>
            </w:pPr>
            <w:r>
              <w:t xml:space="preserve">Республики" и утверждения перечня должностей государственных гражданских служащих Чувашской </w:t>
            </w:r>
            <w:r>
              <w:lastRenderedPageBreak/>
              <w:t>Республики, по которым</w:t>
            </w:r>
          </w:p>
          <w:p w:rsidR="003900B7" w:rsidRDefault="003900B7">
            <w:pPr>
              <w:pStyle w:val="ConsPlusNormal"/>
              <w:jc w:val="center"/>
            </w:pPr>
            <w:r>
              <w:t>предусматривается</w:t>
            </w:r>
          </w:p>
          <w:p w:rsidR="003900B7" w:rsidRDefault="003900B7">
            <w:pPr>
              <w:pStyle w:val="ConsPlusNormal"/>
              <w:jc w:val="center"/>
            </w:pPr>
            <w:r>
              <w:t>ротация</w:t>
            </w:r>
          </w:p>
        </w:tc>
        <w:tc>
          <w:tcPr>
            <w:tcW w:w="2835" w:type="dxa"/>
            <w:tcBorders>
              <w:bottom w:val="nil"/>
            </w:tcBorders>
          </w:tcPr>
          <w:p w:rsidR="003900B7" w:rsidRDefault="003900B7">
            <w:pPr>
              <w:pStyle w:val="ConsPlusNormal"/>
              <w:jc w:val="both"/>
            </w:pPr>
            <w:r>
              <w:lastRenderedPageBreak/>
              <w:t>Администрация Главы Чувашской Республики</w:t>
            </w:r>
          </w:p>
        </w:tc>
      </w:tr>
      <w:tr w:rsidR="003900B7">
        <w:tblPrEx>
          <w:tblBorders>
            <w:insideH w:val="nil"/>
          </w:tblBorders>
        </w:tblPrEx>
        <w:tc>
          <w:tcPr>
            <w:tcW w:w="9638" w:type="dxa"/>
            <w:gridSpan w:val="3"/>
            <w:tcBorders>
              <w:top w:val="nil"/>
            </w:tcBorders>
          </w:tcPr>
          <w:p w:rsidR="003900B7" w:rsidRDefault="003900B7">
            <w:pPr>
              <w:pStyle w:val="ConsPlusNormal"/>
              <w:jc w:val="both"/>
            </w:pPr>
            <w:r>
              <w:lastRenderedPageBreak/>
              <w:t xml:space="preserve">(в ред. </w:t>
            </w:r>
            <w:hyperlink r:id="rId32" w:history="1">
              <w:r>
                <w:rPr>
                  <w:color w:val="0000FF"/>
                </w:rPr>
                <w:t>Распоряжения</w:t>
              </w:r>
            </w:hyperlink>
            <w:r>
              <w:t xml:space="preserve"> Кабинета Министров ЧР от 11.12.2012 N 599-р)</w:t>
            </w:r>
          </w:p>
        </w:tc>
      </w:tr>
      <w:tr w:rsidR="003900B7">
        <w:tc>
          <w:tcPr>
            <w:tcW w:w="4535" w:type="dxa"/>
          </w:tcPr>
          <w:p w:rsidR="003900B7" w:rsidRDefault="003900B7">
            <w:pPr>
              <w:pStyle w:val="ConsPlusNormal"/>
              <w:jc w:val="both"/>
            </w:pPr>
            <w:r>
              <w:t>7.12. Развитие института наставничества на государственной гражданской службе Чувашской Республики</w:t>
            </w:r>
          </w:p>
        </w:tc>
        <w:tc>
          <w:tcPr>
            <w:tcW w:w="2268" w:type="dxa"/>
          </w:tcPr>
          <w:p w:rsidR="003900B7" w:rsidRDefault="003900B7">
            <w:pPr>
              <w:pStyle w:val="ConsPlusNormal"/>
              <w:jc w:val="center"/>
            </w:pPr>
            <w:r>
              <w:t>с 1 января</w:t>
            </w:r>
          </w:p>
          <w:p w:rsidR="003900B7" w:rsidRDefault="003900B7">
            <w:pPr>
              <w:pStyle w:val="ConsPlusNormal"/>
              <w:jc w:val="center"/>
            </w:pPr>
            <w:r>
              <w:t>2013 г.</w:t>
            </w:r>
          </w:p>
        </w:tc>
        <w:tc>
          <w:tcPr>
            <w:tcW w:w="2835" w:type="dxa"/>
          </w:tcPr>
          <w:p w:rsidR="003900B7" w:rsidRDefault="003900B7">
            <w:pPr>
              <w:pStyle w:val="ConsPlusNormal"/>
              <w:jc w:val="both"/>
            </w:pPr>
            <w:r>
              <w:t>Администрация Главы Чувашской Республики</w:t>
            </w:r>
          </w:p>
        </w:tc>
      </w:tr>
      <w:tr w:rsidR="003900B7">
        <w:tc>
          <w:tcPr>
            <w:tcW w:w="4535" w:type="dxa"/>
          </w:tcPr>
          <w:p w:rsidR="003900B7" w:rsidRDefault="003900B7">
            <w:pPr>
              <w:pStyle w:val="ConsPlusNormal"/>
              <w:jc w:val="both"/>
            </w:pPr>
            <w:r>
              <w:t>7.13. Совершенствование системы материальной и моральной мотивации государственных гражданских служащих Чувашской Республики, доведение уровня оплаты их труда до конкурентного уровня на рынке труда</w:t>
            </w:r>
          </w:p>
        </w:tc>
        <w:tc>
          <w:tcPr>
            <w:tcW w:w="2268" w:type="dxa"/>
          </w:tcPr>
          <w:p w:rsidR="003900B7" w:rsidRDefault="003900B7">
            <w:pPr>
              <w:pStyle w:val="ConsPlusNormal"/>
              <w:jc w:val="center"/>
            </w:pPr>
            <w:r>
              <w:t>до 1 января</w:t>
            </w:r>
          </w:p>
          <w:p w:rsidR="003900B7" w:rsidRDefault="003900B7">
            <w:pPr>
              <w:pStyle w:val="ConsPlusNormal"/>
              <w:jc w:val="center"/>
            </w:pPr>
            <w:r>
              <w:t>2013 г.</w:t>
            </w:r>
          </w:p>
        </w:tc>
        <w:tc>
          <w:tcPr>
            <w:tcW w:w="2835" w:type="dxa"/>
          </w:tcPr>
          <w:p w:rsidR="003900B7" w:rsidRDefault="003900B7">
            <w:pPr>
              <w:pStyle w:val="ConsPlusNormal"/>
              <w:jc w:val="both"/>
            </w:pPr>
            <w:r>
              <w:t>Администрация Главы</w:t>
            </w:r>
          </w:p>
          <w:p w:rsidR="003900B7" w:rsidRDefault="003900B7">
            <w:pPr>
              <w:pStyle w:val="ConsPlusNormal"/>
              <w:jc w:val="both"/>
            </w:pPr>
            <w:r>
              <w:t>Чувашской Республики, Минфин Чувашии</w:t>
            </w:r>
          </w:p>
        </w:tc>
      </w:tr>
      <w:tr w:rsidR="003900B7">
        <w:tc>
          <w:tcPr>
            <w:tcW w:w="9638" w:type="dxa"/>
            <w:gridSpan w:val="3"/>
          </w:tcPr>
          <w:p w:rsidR="003900B7" w:rsidRDefault="003900B7">
            <w:pPr>
              <w:pStyle w:val="ConsPlusNormal"/>
              <w:jc w:val="center"/>
              <w:outlineLvl w:val="1"/>
            </w:pPr>
            <w:r>
              <w:t xml:space="preserve">VIII. </w:t>
            </w:r>
            <w:hyperlink r:id="rId33" w:history="1">
              <w:r>
                <w:rPr>
                  <w:color w:val="0000FF"/>
                </w:rPr>
                <w:t>Указ</w:t>
              </w:r>
            </w:hyperlink>
            <w:r>
              <w:t xml:space="preserve"> Президента Российской Федерации от 7 мая 2012 г. N 602 "Об обеспечении межнационального согласия"</w:t>
            </w:r>
          </w:p>
        </w:tc>
      </w:tr>
      <w:tr w:rsidR="003900B7">
        <w:tc>
          <w:tcPr>
            <w:tcW w:w="4535" w:type="dxa"/>
          </w:tcPr>
          <w:p w:rsidR="003900B7" w:rsidRDefault="003900B7">
            <w:pPr>
              <w:pStyle w:val="ConsPlusNormal"/>
              <w:jc w:val="both"/>
            </w:pPr>
            <w:r>
              <w:t>8.1. Подготовка предложений в Министерство образования и науки Российской Федерации и Министерство регионального развития Российской Федерации по перечню книг, в том числе по истории, литературе и культуре народов Российской Федерации, рекомендуемых школьникам для самостоятельного прочтения (Перечень "100 книг")</w:t>
            </w:r>
          </w:p>
        </w:tc>
        <w:tc>
          <w:tcPr>
            <w:tcW w:w="2268" w:type="dxa"/>
          </w:tcPr>
          <w:p w:rsidR="003900B7" w:rsidRDefault="003900B7">
            <w:pPr>
              <w:pStyle w:val="ConsPlusNormal"/>
              <w:jc w:val="center"/>
            </w:pPr>
            <w:r>
              <w:t>II квартал</w:t>
            </w:r>
          </w:p>
          <w:p w:rsidR="003900B7" w:rsidRDefault="003900B7">
            <w:pPr>
              <w:pStyle w:val="ConsPlusNormal"/>
              <w:jc w:val="center"/>
            </w:pPr>
            <w:r>
              <w:t>2012 г.</w:t>
            </w:r>
          </w:p>
        </w:tc>
        <w:tc>
          <w:tcPr>
            <w:tcW w:w="2835" w:type="dxa"/>
          </w:tcPr>
          <w:p w:rsidR="003900B7" w:rsidRDefault="003900B7">
            <w:pPr>
              <w:pStyle w:val="ConsPlusNormal"/>
              <w:jc w:val="both"/>
            </w:pPr>
            <w:r>
              <w:t>Минкультуры Чувашии</w:t>
            </w:r>
          </w:p>
        </w:tc>
      </w:tr>
      <w:tr w:rsidR="003900B7">
        <w:tc>
          <w:tcPr>
            <w:tcW w:w="4535" w:type="dxa"/>
          </w:tcPr>
          <w:p w:rsidR="003900B7" w:rsidRDefault="003900B7">
            <w:pPr>
              <w:pStyle w:val="ConsPlusNormal"/>
              <w:jc w:val="both"/>
            </w:pPr>
            <w:r>
              <w:t xml:space="preserve">8.2. Разработка комплекса мер, направленных на совершенствование работы по предупреждению межнациональных конфликтов, включая создание эффективных </w:t>
            </w:r>
            <w:r>
              <w:lastRenderedPageBreak/>
              <w:t>механизмов их урегулирования и проведение системного мониторинга состояния межнациональных отношений,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 сформированных по этническому принципу</w:t>
            </w:r>
          </w:p>
        </w:tc>
        <w:tc>
          <w:tcPr>
            <w:tcW w:w="2268" w:type="dxa"/>
          </w:tcPr>
          <w:p w:rsidR="003900B7" w:rsidRDefault="003900B7">
            <w:pPr>
              <w:pStyle w:val="ConsPlusNormal"/>
              <w:jc w:val="center"/>
            </w:pPr>
            <w:r>
              <w:lastRenderedPageBreak/>
              <w:t>до 1 ноября</w:t>
            </w:r>
          </w:p>
          <w:p w:rsidR="003900B7" w:rsidRDefault="003900B7">
            <w:pPr>
              <w:pStyle w:val="ConsPlusNormal"/>
              <w:jc w:val="center"/>
            </w:pPr>
            <w:r>
              <w:t>2012 г.</w:t>
            </w:r>
          </w:p>
        </w:tc>
        <w:tc>
          <w:tcPr>
            <w:tcW w:w="2835" w:type="dxa"/>
          </w:tcPr>
          <w:p w:rsidR="003900B7" w:rsidRDefault="003900B7">
            <w:pPr>
              <w:pStyle w:val="ConsPlusNormal"/>
              <w:jc w:val="both"/>
            </w:pPr>
            <w:r>
              <w:t>Минкультуры Чувашии</w:t>
            </w:r>
          </w:p>
        </w:tc>
      </w:tr>
      <w:tr w:rsidR="003900B7">
        <w:tc>
          <w:tcPr>
            <w:tcW w:w="9638" w:type="dxa"/>
            <w:gridSpan w:val="3"/>
          </w:tcPr>
          <w:p w:rsidR="003900B7" w:rsidRDefault="003900B7">
            <w:pPr>
              <w:pStyle w:val="ConsPlusNormal"/>
              <w:jc w:val="center"/>
              <w:outlineLvl w:val="1"/>
            </w:pPr>
            <w:r>
              <w:lastRenderedPageBreak/>
              <w:t xml:space="preserve">IX. </w:t>
            </w:r>
            <w:hyperlink r:id="rId34" w:history="1">
              <w:r>
                <w:rPr>
                  <w:color w:val="0000FF"/>
                </w:rPr>
                <w:t>Указ</w:t>
              </w:r>
            </w:hyperlink>
            <w:r>
              <w:t xml:space="preserve"> Президента Российской Федерации от 7 мая 2012 г. N 604 "О дальнейшем совершенствовании военной службы в Российской Федерации"</w:t>
            </w:r>
          </w:p>
        </w:tc>
      </w:tr>
      <w:tr w:rsidR="003900B7">
        <w:tc>
          <w:tcPr>
            <w:tcW w:w="4535" w:type="dxa"/>
          </w:tcPr>
          <w:p w:rsidR="003900B7" w:rsidRDefault="003900B7">
            <w:pPr>
              <w:pStyle w:val="ConsPlusNormal"/>
              <w:jc w:val="both"/>
            </w:pPr>
            <w:r>
              <w:t>9.1. Предоставление преференций гражданам, прошедшим военную службу по призыву, при поступлении на государственную гражданскую службу Чувашской Республики, а также при включении их в резерв управленческих кадров Чувашской Республики</w:t>
            </w:r>
          </w:p>
        </w:tc>
        <w:tc>
          <w:tcPr>
            <w:tcW w:w="2268" w:type="dxa"/>
          </w:tcPr>
          <w:p w:rsidR="003900B7" w:rsidRDefault="003900B7">
            <w:pPr>
              <w:pStyle w:val="ConsPlusNormal"/>
              <w:jc w:val="center"/>
            </w:pPr>
            <w:r>
              <w:t>после внесения соответствующих изменений в законодательство Российской Федерации</w:t>
            </w:r>
          </w:p>
        </w:tc>
        <w:tc>
          <w:tcPr>
            <w:tcW w:w="2835" w:type="dxa"/>
          </w:tcPr>
          <w:p w:rsidR="003900B7" w:rsidRDefault="003900B7">
            <w:pPr>
              <w:pStyle w:val="ConsPlusNormal"/>
              <w:jc w:val="both"/>
            </w:pPr>
            <w:r>
              <w:t>органы исполнительной власти Чувашской Республики</w:t>
            </w:r>
          </w:p>
        </w:tc>
      </w:tr>
      <w:tr w:rsidR="003900B7">
        <w:tc>
          <w:tcPr>
            <w:tcW w:w="4535" w:type="dxa"/>
          </w:tcPr>
          <w:p w:rsidR="003900B7" w:rsidRDefault="003900B7">
            <w:pPr>
              <w:pStyle w:val="ConsPlusNormal"/>
              <w:jc w:val="both"/>
            </w:pPr>
            <w:r>
              <w:t>9.2. Организация работы по военно-патриотическому воспитанию учащихся образовательных учреждений и их физическому развитию</w:t>
            </w:r>
          </w:p>
        </w:tc>
        <w:tc>
          <w:tcPr>
            <w:tcW w:w="2268" w:type="dxa"/>
          </w:tcPr>
          <w:p w:rsidR="003900B7" w:rsidRDefault="003900B7">
            <w:pPr>
              <w:pStyle w:val="ConsPlusNormal"/>
              <w:jc w:val="center"/>
            </w:pPr>
            <w:r>
              <w:t>ежегодно</w:t>
            </w:r>
          </w:p>
        </w:tc>
        <w:tc>
          <w:tcPr>
            <w:tcW w:w="2835" w:type="dxa"/>
          </w:tcPr>
          <w:p w:rsidR="003900B7" w:rsidRDefault="003900B7">
            <w:pPr>
              <w:pStyle w:val="ConsPlusNormal"/>
              <w:jc w:val="both"/>
            </w:pPr>
            <w:r>
              <w:t>Минобразования Чувашии</w:t>
            </w:r>
          </w:p>
        </w:tc>
      </w:tr>
      <w:tr w:rsidR="003900B7">
        <w:tc>
          <w:tcPr>
            <w:tcW w:w="9638" w:type="dxa"/>
            <w:gridSpan w:val="3"/>
          </w:tcPr>
          <w:p w:rsidR="003900B7" w:rsidRDefault="003900B7">
            <w:pPr>
              <w:pStyle w:val="ConsPlusNormal"/>
              <w:jc w:val="center"/>
              <w:outlineLvl w:val="1"/>
            </w:pPr>
            <w:r>
              <w:t xml:space="preserve">X. </w:t>
            </w:r>
            <w:hyperlink r:id="rId35" w:history="1">
              <w:r>
                <w:rPr>
                  <w:color w:val="0000FF"/>
                </w:rPr>
                <w:t>Указ</w:t>
              </w:r>
            </w:hyperlink>
            <w:r>
              <w:t xml:space="preserve"> Президента Российской Федерации от 7 мая 2012 г. N 605 "О мерах по реализации внешнеполитического курса Российской Федерации"</w:t>
            </w:r>
          </w:p>
        </w:tc>
      </w:tr>
      <w:tr w:rsidR="003900B7">
        <w:tc>
          <w:tcPr>
            <w:tcW w:w="4535" w:type="dxa"/>
          </w:tcPr>
          <w:p w:rsidR="003900B7" w:rsidRDefault="003900B7">
            <w:pPr>
              <w:pStyle w:val="ConsPlusNormal"/>
              <w:jc w:val="both"/>
            </w:pPr>
            <w:r>
              <w:t>10.1. Разработка проекта постановления Кабинета Министров Чувашской Республики "О Республиканской целевой программе по оказанию содействия добровольному переселению в Чувашскую Республику соотечественников, проживающих за рубежом"</w:t>
            </w:r>
          </w:p>
        </w:tc>
        <w:tc>
          <w:tcPr>
            <w:tcW w:w="2268" w:type="dxa"/>
          </w:tcPr>
          <w:p w:rsidR="003900B7" w:rsidRDefault="003900B7">
            <w:pPr>
              <w:pStyle w:val="ConsPlusNormal"/>
              <w:jc w:val="center"/>
            </w:pPr>
            <w:r>
              <w:t>после принятия соответствующего нормативного правового акта Правительством Российской Федерации</w:t>
            </w:r>
          </w:p>
        </w:tc>
        <w:tc>
          <w:tcPr>
            <w:tcW w:w="2835" w:type="dxa"/>
          </w:tcPr>
          <w:p w:rsidR="003900B7" w:rsidRDefault="003900B7">
            <w:pPr>
              <w:pStyle w:val="ConsPlusNormal"/>
              <w:jc w:val="both"/>
            </w:pPr>
            <w:proofErr w:type="spellStart"/>
            <w:r>
              <w:t>Минздравсоцразвития</w:t>
            </w:r>
            <w:proofErr w:type="spellEnd"/>
            <w:r>
              <w:t xml:space="preserve"> Чувашии, Госслужба занятости Чувашии</w:t>
            </w:r>
          </w:p>
        </w:tc>
      </w:tr>
      <w:tr w:rsidR="003900B7">
        <w:tc>
          <w:tcPr>
            <w:tcW w:w="4535" w:type="dxa"/>
          </w:tcPr>
          <w:p w:rsidR="003900B7" w:rsidRDefault="003900B7">
            <w:pPr>
              <w:pStyle w:val="ConsPlusNormal"/>
              <w:jc w:val="both"/>
            </w:pPr>
            <w:r>
              <w:lastRenderedPageBreak/>
              <w:t>10.2. Подготовка и подписание Соглашения о взаимодействии между Федеральным агентством по делам Содружества Независимых Государств, соотечественников, проживающих за рубежом, по международному гуманитарному сотрудничеству и Кабинетом Министров Чувашской Республики и плана по его реализации</w:t>
            </w:r>
          </w:p>
        </w:tc>
        <w:tc>
          <w:tcPr>
            <w:tcW w:w="2268" w:type="dxa"/>
          </w:tcPr>
          <w:p w:rsidR="003900B7" w:rsidRDefault="003900B7">
            <w:pPr>
              <w:pStyle w:val="ConsPlusNormal"/>
              <w:jc w:val="center"/>
            </w:pPr>
            <w:r>
              <w:t>июнь 2012 г.</w:t>
            </w:r>
          </w:p>
        </w:tc>
        <w:tc>
          <w:tcPr>
            <w:tcW w:w="2835" w:type="dxa"/>
          </w:tcPr>
          <w:p w:rsidR="003900B7" w:rsidRDefault="003900B7">
            <w:pPr>
              <w:pStyle w:val="ConsPlusNormal"/>
              <w:jc w:val="both"/>
            </w:pPr>
            <w:r>
              <w:t>Минэкономразвития Чувашии, органы</w:t>
            </w:r>
          </w:p>
          <w:p w:rsidR="003900B7" w:rsidRDefault="003900B7">
            <w:pPr>
              <w:pStyle w:val="ConsPlusNormal"/>
              <w:jc w:val="both"/>
            </w:pPr>
            <w:r>
              <w:t>исполнительной власти Чувашской Республики</w:t>
            </w:r>
          </w:p>
        </w:tc>
      </w:tr>
      <w:tr w:rsidR="003900B7">
        <w:tc>
          <w:tcPr>
            <w:tcW w:w="4535" w:type="dxa"/>
          </w:tcPr>
          <w:p w:rsidR="003900B7" w:rsidRDefault="003900B7">
            <w:pPr>
              <w:pStyle w:val="ConsPlusNormal"/>
              <w:jc w:val="both"/>
            </w:pPr>
            <w:r>
              <w:t>10.3. Подготовка предложений для рассмотрения на заседаниях межправительственных комиссий по торгов</w:t>
            </w:r>
            <w:proofErr w:type="gramStart"/>
            <w:r>
              <w:t>о-</w:t>
            </w:r>
            <w:proofErr w:type="gramEnd"/>
            <w:r>
              <w:t xml:space="preserve"> экономическому и научно-техническому сотрудничеству между Российской Федерацией и иностранными государствами по вопросам, возникающим у организаций, расположенных на территории Чувашской Республики, при осуществлении внешнеэкономической деятельности</w:t>
            </w:r>
          </w:p>
        </w:tc>
        <w:tc>
          <w:tcPr>
            <w:tcW w:w="2268" w:type="dxa"/>
          </w:tcPr>
          <w:p w:rsidR="003900B7" w:rsidRDefault="003900B7">
            <w:pPr>
              <w:pStyle w:val="ConsPlusNormal"/>
              <w:jc w:val="center"/>
            </w:pPr>
            <w:r>
              <w:t>в течение года</w:t>
            </w:r>
          </w:p>
        </w:tc>
        <w:tc>
          <w:tcPr>
            <w:tcW w:w="2835" w:type="dxa"/>
          </w:tcPr>
          <w:p w:rsidR="003900B7" w:rsidRDefault="003900B7">
            <w:pPr>
              <w:pStyle w:val="ConsPlusNormal"/>
              <w:jc w:val="both"/>
            </w:pPr>
            <w:r>
              <w:t>Минэкономразвития Чувашии</w:t>
            </w:r>
          </w:p>
        </w:tc>
      </w:tr>
      <w:tr w:rsidR="003900B7">
        <w:tc>
          <w:tcPr>
            <w:tcW w:w="9638" w:type="dxa"/>
            <w:gridSpan w:val="3"/>
          </w:tcPr>
          <w:p w:rsidR="003900B7" w:rsidRDefault="003900B7">
            <w:pPr>
              <w:pStyle w:val="ConsPlusNormal"/>
              <w:jc w:val="center"/>
              <w:outlineLvl w:val="1"/>
            </w:pPr>
            <w:r>
              <w:t xml:space="preserve">XI. </w:t>
            </w:r>
            <w:hyperlink r:id="rId36" w:history="1">
              <w:r>
                <w:rPr>
                  <w:color w:val="0000FF"/>
                </w:rPr>
                <w:t>Указ</w:t>
              </w:r>
            </w:hyperlink>
            <w:r>
              <w:t xml:space="preserve"> Президента Российской Федерации от 7 мая 2012 г. N 606 "О мерах по реализации демографической политики Российской Федерации"</w:t>
            </w:r>
          </w:p>
        </w:tc>
      </w:tr>
      <w:tr w:rsidR="003900B7">
        <w:tc>
          <w:tcPr>
            <w:tcW w:w="4535" w:type="dxa"/>
          </w:tcPr>
          <w:p w:rsidR="003900B7" w:rsidRDefault="003900B7">
            <w:pPr>
              <w:pStyle w:val="ConsPlusNormal"/>
              <w:jc w:val="both"/>
            </w:pPr>
            <w:r>
              <w:t>11. Разработка проектов:</w:t>
            </w:r>
          </w:p>
        </w:tc>
        <w:tc>
          <w:tcPr>
            <w:tcW w:w="2268" w:type="dxa"/>
          </w:tcPr>
          <w:p w:rsidR="003900B7" w:rsidRDefault="003900B7">
            <w:pPr>
              <w:pStyle w:val="ConsPlusNormal"/>
              <w:jc w:val="center"/>
            </w:pPr>
          </w:p>
        </w:tc>
        <w:tc>
          <w:tcPr>
            <w:tcW w:w="2835" w:type="dxa"/>
          </w:tcPr>
          <w:p w:rsidR="003900B7" w:rsidRDefault="003900B7">
            <w:pPr>
              <w:pStyle w:val="ConsPlusNormal"/>
              <w:jc w:val="both"/>
            </w:pPr>
          </w:p>
        </w:tc>
      </w:tr>
      <w:tr w:rsidR="003900B7">
        <w:tc>
          <w:tcPr>
            <w:tcW w:w="4535" w:type="dxa"/>
          </w:tcPr>
          <w:p w:rsidR="003900B7" w:rsidRDefault="003900B7">
            <w:pPr>
              <w:pStyle w:val="ConsPlusNormal"/>
              <w:jc w:val="both"/>
            </w:pPr>
            <w:r>
              <w:t>закона Чувашской Республики "О ежемесячной денежной выплате семьям в случае рождения третьего ребенка и последующих детей"</w:t>
            </w:r>
          </w:p>
        </w:tc>
        <w:tc>
          <w:tcPr>
            <w:tcW w:w="2268" w:type="dxa"/>
          </w:tcPr>
          <w:p w:rsidR="003900B7" w:rsidRDefault="003900B7">
            <w:pPr>
              <w:pStyle w:val="ConsPlusNormal"/>
              <w:jc w:val="center"/>
            </w:pPr>
            <w:r>
              <w:t>IV квартал</w:t>
            </w:r>
          </w:p>
          <w:p w:rsidR="003900B7" w:rsidRDefault="003900B7">
            <w:pPr>
              <w:pStyle w:val="ConsPlusNormal"/>
              <w:jc w:val="center"/>
            </w:pPr>
            <w:r>
              <w:t>2012 г.</w:t>
            </w:r>
          </w:p>
        </w:tc>
        <w:tc>
          <w:tcPr>
            <w:tcW w:w="2835" w:type="dxa"/>
          </w:tcPr>
          <w:p w:rsidR="003900B7" w:rsidRDefault="003900B7">
            <w:pPr>
              <w:pStyle w:val="ConsPlusNormal"/>
              <w:jc w:val="both"/>
            </w:pPr>
            <w:proofErr w:type="spellStart"/>
            <w:r>
              <w:t>Минздравсоцразвития</w:t>
            </w:r>
            <w:proofErr w:type="spellEnd"/>
            <w:r>
              <w:t xml:space="preserve"> Чувашии</w:t>
            </w:r>
          </w:p>
        </w:tc>
      </w:tr>
      <w:tr w:rsidR="003900B7">
        <w:tc>
          <w:tcPr>
            <w:tcW w:w="4535" w:type="dxa"/>
          </w:tcPr>
          <w:p w:rsidR="003900B7" w:rsidRDefault="003900B7">
            <w:pPr>
              <w:pStyle w:val="ConsPlusNormal"/>
              <w:jc w:val="both"/>
            </w:pPr>
            <w:r>
              <w:t>закона Чувашской Республики "О внесении изменений в Закон Чувашской Республики "О прожиточном минимуме в Чувашской Республике"</w:t>
            </w:r>
          </w:p>
        </w:tc>
        <w:tc>
          <w:tcPr>
            <w:tcW w:w="2268" w:type="dxa"/>
          </w:tcPr>
          <w:p w:rsidR="003900B7" w:rsidRDefault="003900B7">
            <w:pPr>
              <w:pStyle w:val="ConsPlusNormal"/>
              <w:jc w:val="center"/>
            </w:pPr>
            <w:r>
              <w:t>IV квартал</w:t>
            </w:r>
          </w:p>
          <w:p w:rsidR="003900B7" w:rsidRDefault="003900B7">
            <w:pPr>
              <w:pStyle w:val="ConsPlusNormal"/>
              <w:jc w:val="center"/>
            </w:pPr>
            <w:r>
              <w:t>2012 г.</w:t>
            </w:r>
          </w:p>
        </w:tc>
        <w:tc>
          <w:tcPr>
            <w:tcW w:w="2835" w:type="dxa"/>
          </w:tcPr>
          <w:p w:rsidR="003900B7" w:rsidRDefault="003900B7">
            <w:pPr>
              <w:pStyle w:val="ConsPlusNormal"/>
              <w:jc w:val="both"/>
            </w:pPr>
            <w:proofErr w:type="spellStart"/>
            <w:r>
              <w:t>Минздравсоцразвития</w:t>
            </w:r>
            <w:proofErr w:type="spellEnd"/>
            <w:r>
              <w:t xml:space="preserve"> Чувашии</w:t>
            </w:r>
          </w:p>
        </w:tc>
      </w:tr>
      <w:tr w:rsidR="003900B7">
        <w:tc>
          <w:tcPr>
            <w:tcW w:w="4535" w:type="dxa"/>
          </w:tcPr>
          <w:p w:rsidR="003900B7" w:rsidRDefault="003900B7">
            <w:pPr>
              <w:pStyle w:val="ConsPlusNormal"/>
              <w:jc w:val="both"/>
            </w:pPr>
            <w:r>
              <w:lastRenderedPageBreak/>
              <w:t>указа Главы Чувашской Республики "О ежемесячной денежной выплате семьям в случае рождения третьего ребенка и последующих детей"</w:t>
            </w:r>
          </w:p>
        </w:tc>
        <w:tc>
          <w:tcPr>
            <w:tcW w:w="2268" w:type="dxa"/>
          </w:tcPr>
          <w:p w:rsidR="003900B7" w:rsidRDefault="003900B7">
            <w:pPr>
              <w:pStyle w:val="ConsPlusNormal"/>
              <w:jc w:val="center"/>
            </w:pPr>
            <w:r>
              <w:t>июнь 2012 г.</w:t>
            </w:r>
          </w:p>
        </w:tc>
        <w:tc>
          <w:tcPr>
            <w:tcW w:w="2835" w:type="dxa"/>
          </w:tcPr>
          <w:p w:rsidR="003900B7" w:rsidRDefault="003900B7">
            <w:pPr>
              <w:pStyle w:val="ConsPlusNormal"/>
              <w:jc w:val="both"/>
            </w:pPr>
            <w:proofErr w:type="spellStart"/>
            <w:r>
              <w:t>Минздравсоцразвития</w:t>
            </w:r>
            <w:proofErr w:type="spellEnd"/>
            <w:r>
              <w:t xml:space="preserve"> Чувашии</w:t>
            </w:r>
          </w:p>
        </w:tc>
      </w:tr>
      <w:tr w:rsidR="003900B7">
        <w:tc>
          <w:tcPr>
            <w:tcW w:w="4535" w:type="dxa"/>
          </w:tcPr>
          <w:p w:rsidR="003900B7" w:rsidRDefault="003900B7">
            <w:pPr>
              <w:pStyle w:val="ConsPlusNormal"/>
              <w:jc w:val="both"/>
            </w:pPr>
            <w:r>
              <w:t>постановления Кабинета Министров Чувашской Республики "О порядке предоставления ежемесячной денежной выплаты семьям в случае рождения третьего ребенка и последующих детей"</w:t>
            </w:r>
          </w:p>
        </w:tc>
        <w:tc>
          <w:tcPr>
            <w:tcW w:w="2268" w:type="dxa"/>
          </w:tcPr>
          <w:p w:rsidR="003900B7" w:rsidRDefault="003900B7">
            <w:pPr>
              <w:pStyle w:val="ConsPlusNormal"/>
              <w:jc w:val="center"/>
            </w:pPr>
            <w:r>
              <w:t>IV квартал</w:t>
            </w:r>
          </w:p>
          <w:p w:rsidR="003900B7" w:rsidRDefault="003900B7">
            <w:pPr>
              <w:pStyle w:val="ConsPlusNormal"/>
              <w:jc w:val="center"/>
            </w:pPr>
            <w:r>
              <w:t>2012 г.</w:t>
            </w:r>
          </w:p>
        </w:tc>
        <w:tc>
          <w:tcPr>
            <w:tcW w:w="2835" w:type="dxa"/>
          </w:tcPr>
          <w:p w:rsidR="003900B7" w:rsidRDefault="003900B7">
            <w:pPr>
              <w:pStyle w:val="ConsPlusNormal"/>
              <w:jc w:val="both"/>
            </w:pPr>
            <w:proofErr w:type="spellStart"/>
            <w:r>
              <w:t>Минздравсоцразвития</w:t>
            </w:r>
            <w:proofErr w:type="spellEnd"/>
            <w:r>
              <w:t xml:space="preserve"> Чувашии</w:t>
            </w:r>
          </w:p>
        </w:tc>
      </w:tr>
      <w:tr w:rsidR="003900B7">
        <w:tc>
          <w:tcPr>
            <w:tcW w:w="4535" w:type="dxa"/>
          </w:tcPr>
          <w:p w:rsidR="003900B7" w:rsidRDefault="003900B7">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12 сентября 2008 г. N 270 "О Республиканской целевой программе демографического развития Чувашской Республики на 2011 - 2020 годы"</w:t>
            </w:r>
          </w:p>
        </w:tc>
        <w:tc>
          <w:tcPr>
            <w:tcW w:w="2268" w:type="dxa"/>
          </w:tcPr>
          <w:p w:rsidR="003900B7" w:rsidRDefault="003900B7">
            <w:pPr>
              <w:pStyle w:val="ConsPlusNormal"/>
              <w:jc w:val="center"/>
            </w:pPr>
            <w:r>
              <w:t>III квартал</w:t>
            </w:r>
          </w:p>
          <w:p w:rsidR="003900B7" w:rsidRDefault="003900B7">
            <w:pPr>
              <w:pStyle w:val="ConsPlusNormal"/>
              <w:jc w:val="center"/>
            </w:pPr>
            <w:r>
              <w:t>2012 г.</w:t>
            </w:r>
          </w:p>
        </w:tc>
        <w:tc>
          <w:tcPr>
            <w:tcW w:w="2835" w:type="dxa"/>
          </w:tcPr>
          <w:p w:rsidR="003900B7" w:rsidRDefault="003900B7">
            <w:pPr>
              <w:pStyle w:val="ConsPlusNormal"/>
              <w:jc w:val="both"/>
            </w:pPr>
            <w:proofErr w:type="spellStart"/>
            <w:r>
              <w:t>Минздравсоцразвития</w:t>
            </w:r>
            <w:proofErr w:type="spellEnd"/>
            <w:r>
              <w:t xml:space="preserve"> Чувашии</w:t>
            </w:r>
          </w:p>
        </w:tc>
      </w:tr>
      <w:tr w:rsidR="003900B7">
        <w:tc>
          <w:tcPr>
            <w:tcW w:w="4535" w:type="dxa"/>
          </w:tcPr>
          <w:p w:rsidR="003900B7" w:rsidRDefault="003900B7">
            <w:pPr>
              <w:pStyle w:val="ConsPlusNormal"/>
              <w:jc w:val="both"/>
            </w:pPr>
            <w:proofErr w:type="gramStart"/>
            <w:r>
              <w:t>постановления Кабинета Министров Чувашской Республики "О внесении изменений в постановление Кабинета Министров Чувашской Республики от 30 августа 2011 г. N 362 "О государственной программе Чувашской Республики "Содействие занятости населения" на 2012 - 2020 годы", в том числе в части принятия мер, направленных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w:t>
            </w:r>
            <w:proofErr w:type="gramEnd"/>
            <w:r>
              <w:t xml:space="preserve"> (переобучения) женщин, находящихся в отпуске по уходу за ребенком </w:t>
            </w:r>
            <w:r>
              <w:lastRenderedPageBreak/>
              <w:t>до достижения им возраста трех лет</w:t>
            </w:r>
          </w:p>
        </w:tc>
        <w:tc>
          <w:tcPr>
            <w:tcW w:w="2268" w:type="dxa"/>
          </w:tcPr>
          <w:p w:rsidR="003900B7" w:rsidRDefault="003900B7">
            <w:pPr>
              <w:pStyle w:val="ConsPlusNormal"/>
              <w:jc w:val="center"/>
            </w:pPr>
            <w:r>
              <w:lastRenderedPageBreak/>
              <w:t>IV квартал</w:t>
            </w:r>
          </w:p>
          <w:p w:rsidR="003900B7" w:rsidRDefault="003900B7">
            <w:pPr>
              <w:pStyle w:val="ConsPlusNormal"/>
              <w:jc w:val="center"/>
            </w:pPr>
            <w:r>
              <w:t>2012 г.</w:t>
            </w:r>
          </w:p>
        </w:tc>
        <w:tc>
          <w:tcPr>
            <w:tcW w:w="2835" w:type="dxa"/>
          </w:tcPr>
          <w:p w:rsidR="003900B7" w:rsidRDefault="003900B7">
            <w:pPr>
              <w:pStyle w:val="ConsPlusNormal"/>
              <w:jc w:val="both"/>
            </w:pPr>
            <w:r>
              <w:t>Госслужба занятости Чувашии</w:t>
            </w:r>
          </w:p>
        </w:tc>
      </w:tr>
    </w:tbl>
    <w:p w:rsidR="003900B7" w:rsidRDefault="003900B7">
      <w:pPr>
        <w:pStyle w:val="ConsPlusNormal"/>
        <w:ind w:firstLine="540"/>
        <w:jc w:val="both"/>
      </w:pPr>
    </w:p>
    <w:p w:rsidR="003900B7" w:rsidRDefault="003900B7">
      <w:pPr>
        <w:pStyle w:val="ConsPlusNormal"/>
        <w:ind w:firstLine="540"/>
        <w:jc w:val="both"/>
      </w:pPr>
      <w:r>
        <w:t>--------------------------------</w:t>
      </w:r>
    </w:p>
    <w:p w:rsidR="003900B7" w:rsidRDefault="003900B7">
      <w:pPr>
        <w:pStyle w:val="ConsPlusNormal"/>
        <w:spacing w:before="220"/>
        <w:ind w:firstLine="540"/>
        <w:jc w:val="both"/>
      </w:pPr>
      <w:bookmarkStart w:id="2" w:name="P476"/>
      <w:bookmarkEnd w:id="2"/>
      <w:r>
        <w:t>&lt;*&gt; Мероприятия, предусмотренные Планом, реализуются по согласованию с исполнителем.</w:t>
      </w:r>
    </w:p>
    <w:p w:rsidR="003900B7" w:rsidRDefault="003900B7">
      <w:pPr>
        <w:pStyle w:val="ConsPlusNormal"/>
        <w:ind w:firstLine="540"/>
        <w:jc w:val="both"/>
      </w:pPr>
    </w:p>
    <w:p w:rsidR="003900B7" w:rsidRDefault="003900B7">
      <w:pPr>
        <w:pStyle w:val="ConsPlusNormal"/>
        <w:ind w:firstLine="540"/>
        <w:jc w:val="both"/>
      </w:pPr>
    </w:p>
    <w:p w:rsidR="003900B7" w:rsidRDefault="003900B7">
      <w:pPr>
        <w:pStyle w:val="ConsPlusNormal"/>
        <w:pBdr>
          <w:top w:val="single" w:sz="6" w:space="0" w:color="auto"/>
        </w:pBdr>
        <w:spacing w:before="100" w:after="100"/>
        <w:jc w:val="both"/>
        <w:rPr>
          <w:sz w:val="2"/>
          <w:szCs w:val="2"/>
        </w:rPr>
      </w:pPr>
    </w:p>
    <w:p w:rsidR="004A35EF" w:rsidRDefault="004A35EF"/>
    <w:sectPr w:rsidR="004A35EF" w:rsidSect="003E0DD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B7"/>
    <w:rsid w:val="003900B7"/>
    <w:rsid w:val="004A3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0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00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00B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0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00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00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408CB50E055B6E260E7A61CA7512EC8EF9634A1FD6C5140FB1641C1C492F89C3AF9EEE193DCBC1EF4A089C69JFd6L" TargetMode="External"/><Relationship Id="rId18" Type="http://schemas.openxmlformats.org/officeDocument/2006/relationships/hyperlink" Target="consultantplus://offline/ref=E8408CB50E055B6E260E7A61CA7512EC8EF9634A1FD0C5140FB1641C1C492F89C3AF9EEE193DCBC1EF4A089C69JFd6L" TargetMode="External"/><Relationship Id="rId26" Type="http://schemas.openxmlformats.org/officeDocument/2006/relationships/hyperlink" Target="consultantplus://offline/ref=E8408CB50E055B6E260E646CDC194CE887F034441ED6C6465BEE3F414B4025DE96E09FA05C33D4C1EE540A9A60A351ED7378E470D7FF1BBEDADA98JAd9L" TargetMode="External"/><Relationship Id="rId21" Type="http://schemas.openxmlformats.org/officeDocument/2006/relationships/hyperlink" Target="consultantplus://offline/ref=E8408CB50E055B6E260E7A61CA7512EC8EF9634A1FD3C5140FB1641C1C492F89C3AF9EEE193DCBC1EF4A089C69JFd6L" TargetMode="External"/><Relationship Id="rId34" Type="http://schemas.openxmlformats.org/officeDocument/2006/relationships/hyperlink" Target="consultantplus://offline/ref=E8408CB50E055B6E260E7A61CA7512EC8EF9634A18DCC5140FB1641C1C492F89C3AF9EEE193DCBC1EF4A089C69JFd6L" TargetMode="External"/><Relationship Id="rId7" Type="http://schemas.openxmlformats.org/officeDocument/2006/relationships/hyperlink" Target="consultantplus://offline/ref=E8408CB50E055B6E260E646CDC194CE887F034441CD5CE4255EE3F414B4025DE96E09FA05C33D4C1EE540A9A60A351ED7378E470D7FF1BBEDADA98JAd9L" TargetMode="External"/><Relationship Id="rId12" Type="http://schemas.openxmlformats.org/officeDocument/2006/relationships/hyperlink" Target="consultantplus://offline/ref=E8408CB50E055B6E260E646CDC194CE887F0344413D4CA475BEE3F414B4025DE96E09FA05C33D4C1EE540A9960A351ED7378E470D7FF1BBEDADA98JAd9L" TargetMode="External"/><Relationship Id="rId17" Type="http://schemas.openxmlformats.org/officeDocument/2006/relationships/hyperlink" Target="consultantplus://offline/ref=E8408CB50E055B6E260E646CDC194CE887F0344413D4CA475BEE3F414B4025DE96E09FA05C33D4C1EE540A9460A351ED7378E470D7FF1BBEDADA98JAd9L" TargetMode="External"/><Relationship Id="rId25" Type="http://schemas.openxmlformats.org/officeDocument/2006/relationships/hyperlink" Target="consultantplus://offline/ref=E8408CB50E055B6E260E7A61CA7512EC8EF9634A18D3C5140FB1641C1C492F89C3AF9EEE193DCBC1EF4A089C69JFd6L" TargetMode="External"/><Relationship Id="rId33" Type="http://schemas.openxmlformats.org/officeDocument/2006/relationships/hyperlink" Target="consultantplus://offline/ref=E8408CB50E055B6E260E7A61CA7512EC8EF9634A18D2C5140FB1641C1C492F89C3AF9EEE193DCBC1EF4A089C69JFd6L"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8408CB50E055B6E260E646CDC194CE887F0344413D4CA475BEE3F414B4025DE96E09FA05C33D4C1EE540A9B60A351ED7378E470D7FF1BBEDADA98JAd9L" TargetMode="External"/><Relationship Id="rId20" Type="http://schemas.openxmlformats.org/officeDocument/2006/relationships/hyperlink" Target="consultantplus://offline/ref=E8408CB50E055B6E260E646CDC194CE887F0344413D4CA475BEE3F414B4025DE96E09FA05C33D4C1EE540A9560A351ED7378E470D7FF1BBEDADA98JAd9L" TargetMode="External"/><Relationship Id="rId29" Type="http://schemas.openxmlformats.org/officeDocument/2006/relationships/hyperlink" Target="consultantplus://offline/ref=E8408CB50E055B6E260E646CDC194CE887F034441DD3CE4252EE3F414B4025DE96E09FB25C6BD8C0ED4A0A9D75F500ABJ2d7L" TargetMode="External"/><Relationship Id="rId1" Type="http://schemas.openxmlformats.org/officeDocument/2006/relationships/styles" Target="styles.xml"/><Relationship Id="rId6" Type="http://schemas.openxmlformats.org/officeDocument/2006/relationships/hyperlink" Target="consultantplus://offline/ref=E8408CB50E055B6E260E646CDC194CE887F034441DD4C84255EE3F414B4025DE96E09FA05C33D4C1EE540A9F60A351ED7378E470D7FF1BBEDADA98JAd9L" TargetMode="External"/><Relationship Id="rId11" Type="http://schemas.openxmlformats.org/officeDocument/2006/relationships/hyperlink" Target="consultantplus://offline/ref=E8408CB50E055B6E260E646CDC194CE887F034441CD5CE4255EE3F414B4025DE96E09FA05C33D4C1EE540A9B60A351ED7378E470D7FF1BBEDADA98JAd9L" TargetMode="External"/><Relationship Id="rId24" Type="http://schemas.openxmlformats.org/officeDocument/2006/relationships/hyperlink" Target="consultantplus://offline/ref=E8408CB50E055B6E260E7A61CA7512EC8EF9634A18D0C5140FB1641C1C492F89C3AF9EEE193DCBC1EF4A089C69JFd6L" TargetMode="External"/><Relationship Id="rId32" Type="http://schemas.openxmlformats.org/officeDocument/2006/relationships/hyperlink" Target="consultantplus://offline/ref=E8408CB50E055B6E260E646CDC194CE887F034441ED6C6465BEE3F414B4025DE96E09FA05C33D4C1EE540B9C60A351ED7378E470D7FF1BBEDADA98JAd9L" TargetMode="External"/><Relationship Id="rId37" Type="http://schemas.openxmlformats.org/officeDocument/2006/relationships/fontTable" Target="fontTable.xml"/><Relationship Id="rId5" Type="http://schemas.openxmlformats.org/officeDocument/2006/relationships/hyperlink" Target="consultantplus://offline/ref=E8408CB50E055B6E260E646CDC194CE887F034441ED6C6465BEE3F414B4025DE96E09FA05C33D4C1EE540A9F60A351ED7378E470D7FF1BBEDADA98JAd9L" TargetMode="External"/><Relationship Id="rId15" Type="http://schemas.openxmlformats.org/officeDocument/2006/relationships/hyperlink" Target="consultantplus://offline/ref=E8408CB50E055B6E260E646CDC194CE887F034441CD5CE4255EE3F414B4025DE96E09FA05C33D4C1EE540A9B60A351ED7378E470D7FF1BBEDADA98JAd9L" TargetMode="External"/><Relationship Id="rId23" Type="http://schemas.openxmlformats.org/officeDocument/2006/relationships/hyperlink" Target="consultantplus://offline/ref=E8408CB50E055B6E260E7A61CA7512EC8EF9634D19D7C5140FB1641C1C492F89D1AFC6E2183ED5C0ED5F5ECD2FA20DA8256BE572D7FD1AA2JDd9L" TargetMode="External"/><Relationship Id="rId28" Type="http://schemas.openxmlformats.org/officeDocument/2006/relationships/hyperlink" Target="consultantplus://offline/ref=E8408CB50E055B6E260E646CDC194CE887F034441ED6C6465BEE3F414B4025DE96E09FA05C33D4C1EE540A9460A351ED7378E470D7FF1BBEDADA98JAd9L" TargetMode="External"/><Relationship Id="rId36" Type="http://schemas.openxmlformats.org/officeDocument/2006/relationships/hyperlink" Target="consultantplus://offline/ref=E8408CB50E055B6E260E7A61CA7512EC8EF9634A1FD4C5140FB1641C1C492F89C3AF9EEE193DCBC1EF4A089C69JFd6L" TargetMode="External"/><Relationship Id="rId10" Type="http://schemas.openxmlformats.org/officeDocument/2006/relationships/hyperlink" Target="consultantplus://offline/ref=E8408CB50E055B6E260E646CDC194CE887F034441DD4C84255EE3F414B4025DE96E09FA05C33D4C1EE540A9F60A351ED7378E470D7FF1BBEDADA98JAd9L" TargetMode="External"/><Relationship Id="rId19" Type="http://schemas.openxmlformats.org/officeDocument/2006/relationships/hyperlink" Target="consultantplus://offline/ref=E8408CB50E055B6E260E646CDC194CE887F0344413D4CA475BEE3F414B4025DE96E09FA05C33D4C1EE540A9560A351ED7378E470D7FF1BBEDADA98JAd9L" TargetMode="External"/><Relationship Id="rId31" Type="http://schemas.openxmlformats.org/officeDocument/2006/relationships/hyperlink" Target="consultantplus://offline/ref=E8408CB50E055B6E260E646CDC194CE887F034441DD3CE4252EE3F414B4025DE96E09FB25C6BD8C0ED4A0A9D75F500ABJ2d7L" TargetMode="External"/><Relationship Id="rId4" Type="http://schemas.openxmlformats.org/officeDocument/2006/relationships/webSettings" Target="webSettings.xml"/><Relationship Id="rId9" Type="http://schemas.openxmlformats.org/officeDocument/2006/relationships/hyperlink" Target="consultantplus://offline/ref=E8408CB50E055B6E260E646CDC194CE887F034441ED6C6465BEE3F414B4025DE96E09FA05C33D4C1EE540A9F60A351ED7378E470D7FF1BBEDADA98JAd9L" TargetMode="External"/><Relationship Id="rId14" Type="http://schemas.openxmlformats.org/officeDocument/2006/relationships/hyperlink" Target="consultantplus://offline/ref=E8408CB50E055B6E260E7A61CA7512EC8EF9634A1FD1C5140FB1641C1C492F89C3AF9EEE193DCBC1EF4A089C69JFd6L" TargetMode="External"/><Relationship Id="rId22" Type="http://schemas.openxmlformats.org/officeDocument/2006/relationships/hyperlink" Target="consultantplus://offline/ref=E8408CB50E055B6E260E7A61CA7512EC8EF9634D19D7C5140FB1641C1C492F89C3AF9EEE193DCBC1EF4A089C69JFd6L" TargetMode="External"/><Relationship Id="rId27" Type="http://schemas.openxmlformats.org/officeDocument/2006/relationships/hyperlink" Target="consultantplus://offline/ref=E8408CB50E055B6E260E646CDC194CE887F034441DD3C94255EE3F414B4025DE96E09FB25C6BD8C0ED4A0A9D75F500ABJ2d7L" TargetMode="External"/><Relationship Id="rId30" Type="http://schemas.openxmlformats.org/officeDocument/2006/relationships/hyperlink" Target="consultantplus://offline/ref=E8408CB50E055B6E260E646CDC194CE887F034441ED6C6465BEE3F414B4025DE96E09FA05C33D4C1EE540A9560A351ED7378E470D7FF1BBEDADA98JAd9L" TargetMode="External"/><Relationship Id="rId35" Type="http://schemas.openxmlformats.org/officeDocument/2006/relationships/hyperlink" Target="consultantplus://offline/ref=E8408CB50E055B6E260E7A61CA7512EC8EF9634A1FD5C5140FB1641C1C492F89C3AF9EEE193DCBC1EF4A089C69JFd6L" TargetMode="External"/><Relationship Id="rId8" Type="http://schemas.openxmlformats.org/officeDocument/2006/relationships/hyperlink" Target="consultantplus://offline/ref=E8408CB50E055B6E260E646CDC194CE887F0344413D4CA475BEE3F414B4025DE96E09FA05C33D4C1EE540A9860A351ED7378E470D7FF1BBEDADA98JAd9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5807</Words>
  <Characters>33103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Татьяна Андреева</cp:lastModifiedBy>
  <cp:revision>1</cp:revision>
  <dcterms:created xsi:type="dcterms:W3CDTF">2021-01-13T11:29:00Z</dcterms:created>
  <dcterms:modified xsi:type="dcterms:W3CDTF">2021-01-13T11:29:00Z</dcterms:modified>
</cp:coreProperties>
</file>