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24EE" w:rsidTr="00E024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outlineLvl w:val="0"/>
            </w:pPr>
            <w:bookmarkStart w:id="0" w:name="_GoBack"/>
            <w:bookmarkEnd w:id="0"/>
            <w:r>
              <w:t>3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right"/>
              <w:outlineLvl w:val="0"/>
            </w:pPr>
            <w:r>
              <w:t>N 151-рг</w:t>
            </w:r>
          </w:p>
        </w:tc>
      </w:tr>
    </w:tbl>
    <w:p w:rsidR="00E024EE" w:rsidRDefault="00E02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Title"/>
        <w:jc w:val="center"/>
      </w:pPr>
      <w:r>
        <w:t>РАСПОРЯЖЕНИЕ</w:t>
      </w:r>
    </w:p>
    <w:p w:rsidR="00E024EE" w:rsidRDefault="00E024EE">
      <w:pPr>
        <w:pStyle w:val="ConsPlusTitle"/>
        <w:jc w:val="both"/>
      </w:pPr>
    </w:p>
    <w:p w:rsidR="00E024EE" w:rsidRDefault="00E024EE">
      <w:pPr>
        <w:pStyle w:val="ConsPlusTitle"/>
        <w:jc w:val="center"/>
      </w:pPr>
      <w:r>
        <w:t>ГЛАВЫ ЧУВАШСКОЙ РЕСПУБЛИКИ</w:t>
      </w:r>
    </w:p>
    <w:p w:rsidR="00E024EE" w:rsidRDefault="00E02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4EE" w:rsidRDefault="00E02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4EE" w:rsidRDefault="00E02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04.06.2020 </w:t>
            </w:r>
            <w:hyperlink r:id="rId5" w:history="1">
              <w:r>
                <w:rPr>
                  <w:color w:val="0000FF"/>
                </w:rPr>
                <w:t>N 265-рг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4EE" w:rsidRDefault="00E02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 w:history="1">
              <w:r>
                <w:rPr>
                  <w:color w:val="0000FF"/>
                </w:rPr>
                <w:t>N 385-рг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обеспечения устойчивого развития экономики и социальной стабильности в Чувашской Республике (далее - План).</w:t>
      </w:r>
    </w:p>
    <w:p w:rsidR="00E024EE" w:rsidRDefault="00E024EE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реализацию мероприятий Плана в установленные сроки.</w:t>
      </w:r>
    </w:p>
    <w:p w:rsidR="00E024EE" w:rsidRDefault="00E024E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выполнении мероприятий Плана.</w:t>
      </w:r>
    </w:p>
    <w:p w:rsidR="00E024EE" w:rsidRDefault="00E024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024EE" w:rsidRDefault="00E024EE">
      <w:pPr>
        <w:pStyle w:val="ConsPlusNormal"/>
        <w:jc w:val="right"/>
      </w:pPr>
      <w:r>
        <w:t>Главы Чувашской Республики</w:t>
      </w:r>
    </w:p>
    <w:p w:rsidR="00E024EE" w:rsidRDefault="00E024EE">
      <w:pPr>
        <w:pStyle w:val="ConsPlusNormal"/>
        <w:jc w:val="right"/>
      </w:pPr>
      <w:r>
        <w:t>О.НИКОЛАЕВ</w:t>
      </w:r>
    </w:p>
    <w:p w:rsidR="00E024EE" w:rsidRDefault="00E024EE">
      <w:pPr>
        <w:pStyle w:val="ConsPlusNormal"/>
      </w:pPr>
      <w:r>
        <w:t>г. Чебоксары</w:t>
      </w:r>
    </w:p>
    <w:p w:rsidR="00E024EE" w:rsidRDefault="00E024EE">
      <w:pPr>
        <w:pStyle w:val="ConsPlusNormal"/>
        <w:spacing w:before="220"/>
      </w:pPr>
      <w:r>
        <w:t>3 апреля 2020 года</w:t>
      </w:r>
    </w:p>
    <w:p w:rsidR="00E024EE" w:rsidRDefault="00E024EE">
      <w:pPr>
        <w:pStyle w:val="ConsPlusNormal"/>
        <w:spacing w:before="220"/>
      </w:pPr>
      <w:r>
        <w:t>N 151-рг</w:t>
      </w: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right"/>
        <w:outlineLvl w:val="0"/>
      </w:pPr>
      <w:r>
        <w:t>Утвержден</w:t>
      </w:r>
    </w:p>
    <w:p w:rsidR="00E024EE" w:rsidRDefault="00E024EE">
      <w:pPr>
        <w:pStyle w:val="ConsPlusNormal"/>
        <w:jc w:val="right"/>
      </w:pPr>
      <w:r>
        <w:t>распоряжением Главы</w:t>
      </w:r>
    </w:p>
    <w:p w:rsidR="00E024EE" w:rsidRDefault="00E024EE">
      <w:pPr>
        <w:pStyle w:val="ConsPlusNormal"/>
        <w:jc w:val="right"/>
      </w:pPr>
      <w:r>
        <w:t>Чувашской Республики</w:t>
      </w:r>
    </w:p>
    <w:p w:rsidR="00E024EE" w:rsidRDefault="00E024EE">
      <w:pPr>
        <w:pStyle w:val="ConsPlusNormal"/>
        <w:jc w:val="right"/>
      </w:pPr>
      <w:r>
        <w:t>от 03.04.2020 N 151-рг</w:t>
      </w: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Title"/>
        <w:jc w:val="center"/>
      </w:pPr>
      <w:bookmarkStart w:id="1" w:name="P32"/>
      <w:bookmarkEnd w:id="1"/>
      <w:r>
        <w:t>ПЛАН</w:t>
      </w:r>
    </w:p>
    <w:p w:rsidR="00E024EE" w:rsidRDefault="00E024EE">
      <w:pPr>
        <w:pStyle w:val="ConsPlusTitle"/>
        <w:jc w:val="center"/>
      </w:pPr>
      <w:r>
        <w:t>ОБЕСПЕЧЕНИЯ УСТОЙЧИВОГО РАЗВИТИЯ ЭКОНОМИКИ</w:t>
      </w:r>
    </w:p>
    <w:p w:rsidR="00E024EE" w:rsidRDefault="00E024EE">
      <w:pPr>
        <w:pStyle w:val="ConsPlusTitle"/>
        <w:jc w:val="center"/>
      </w:pPr>
      <w:r>
        <w:t>И СОЦИАЛЬНОЙ СТАБИЛЬНОСТИ В ЧУВАШСКОЙ РЕСПУБЛИКЕ</w:t>
      </w:r>
    </w:p>
    <w:p w:rsidR="00E024EE" w:rsidRDefault="00E02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4EE" w:rsidRDefault="00E02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4EE" w:rsidRDefault="00E02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04.06.2020 </w:t>
            </w:r>
            <w:hyperlink r:id="rId7" w:history="1">
              <w:r>
                <w:rPr>
                  <w:color w:val="0000FF"/>
                </w:rPr>
                <w:t>N 265-рг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4EE" w:rsidRDefault="00E02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8" w:history="1">
              <w:r>
                <w:rPr>
                  <w:color w:val="0000FF"/>
                </w:rPr>
                <w:t>N 385-рг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4EE" w:rsidRDefault="00E0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154"/>
        <w:gridCol w:w="1417"/>
        <w:gridCol w:w="2098"/>
      </w:tblGrid>
      <w:tr w:rsidR="00E024EE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N</w:t>
            </w:r>
          </w:p>
          <w:p w:rsidR="00E024EE" w:rsidRDefault="00E024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Вид документа (проект)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024EE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4EE" w:rsidRDefault="00E02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  <w:outlineLvl w:val="1"/>
            </w:pPr>
            <w:r>
              <w:t>1. Обеспечение товарами первой необходимости и поддержка населения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Обеспечение поддержания на достаточном уровне запасов социально значимой продукции в организациях торговли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письмо в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Подготовка предложений в Правительство Российской Федерации в рамках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государственного регулирования торговой деятельности в Российской Федерации" по установлению предельно допустимых розничных цен на социально значимые продовольственные товары первой необходимости, реализуемые на территории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письмо в Правительство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Проведение оперативного мониторинга цен на товары первой необходимости и их наличия в организациях торговли, в том числе продуктов питания, детских товаров, лекарственных средств, медицинских изделий, средств дезинфекции и индивидуальной защиты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ежедневно до особого распоряжения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Минсельхоз Чувашии, Минздрав Чувашии, Территориальный орган Росздравнадзора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Чувашское УФАС России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Реализация мероприятий по снижению темпов роста потребительских цен и развитию конкуренции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Подготовка и представление в Чувашское УФАС России в случае резкого роста потребительских цен </w:t>
            </w:r>
            <w:r>
              <w:lastRenderedPageBreak/>
              <w:t>аналитических обзоров об уровне потребительских цен на социально значимые продовольственные товары, нефтепродукты для проверки соблюдения антимонопольного законодательства основными участниками товарных рынков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аналитический обзор в </w:t>
            </w:r>
            <w:proofErr w:type="gramStart"/>
            <w:r>
              <w:t>Чувашское</w:t>
            </w:r>
            <w:proofErr w:type="gramEnd"/>
            <w:r>
              <w:t xml:space="preserve"> УФАС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Обеспечение информирования населения через печатные и электронные средства массовой информации о ситуации на продовольственном рынке в целях снижения социальной напряженности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публикации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Чувашии, 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7 - 10. Утратили силу. -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17.08.2020 N 385-рг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Продление срока выплаты всех социальных пособий и предоставления льгот, которые полагаются гражданам, без представления каких-либо справок и посещения отделов социальной защиты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апрель - сентябрь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Организация общественных работ для граждан, ищущих работу и обратившихся в органы службы занятости, а также безработных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Организация временного трудоустройства работников, находящихся под риском увольнения (введение режима неполного рабочего времени, временная остановка работ, предоставление отпусков </w:t>
            </w:r>
            <w:r>
              <w:lastRenderedPageBreak/>
              <w:t>без сохранения заработной платы, проведение мероприятий по высвобождению работников)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11.2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Назначение пособия по безработице в размере минимальной </w:t>
            </w:r>
            <w:hyperlink r:id="rId15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пособия по безработице за май - август 2020 года в размере 4500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 xml:space="preserve">2020 год в соответствии с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4 июля 2020 г. N 988 "О внесении изменений в постановление Правительства Российской Федерации от 27 марта 2020 г. N 346"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>Назначение индивидуальным предпринимателям, прекратившим свою деятельность в установленном законодательством Российской Федерации порядке после 1 марта 2020 г. и признанным в установленном порядке безработными, пособия по безработице в размере 12130 рублей на срок, не превышающий 3 месяцев, но не позднее 1 октября 2020 г.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 xml:space="preserve">2020 год в соответствии с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10 июня 2020 г. N 844 "О внесении изменений в некоторые акты Правительства Российской Федерации"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Выплата семьям, имеющим право на материнский (семейный) капитал, дополнительно по </w:t>
            </w:r>
            <w:r>
              <w:lastRenderedPageBreak/>
              <w:t>5 тыс. рублей на каждого ребенка в возрасте до трех лет включительно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апрель - 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ОПФР по Чувашской Республике - Чувашии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 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выплаты </w:t>
            </w:r>
            <w:proofErr w:type="gramStart"/>
            <w:r>
              <w:t>в размере половины прожиточного минимума на ребенка в Чувашской Республике на детей в возрасте</w:t>
            </w:r>
            <w:proofErr w:type="gramEnd"/>
            <w:r>
              <w:t xml:space="preserve"> от трех до семи лет включительно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указ Главы Чувашской Республики, 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с 1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Увеличение размера максимальной выплаты пособия по безработице с 8 тыс. рублей до минимального </w:t>
            </w:r>
            <w:proofErr w:type="gramStart"/>
            <w:r>
              <w:t>размера оплаты труда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с 1 апреля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Оказание государственной социальной помощи малоимущим семьям и малоимущим одиноко проживающим гражданам на основании социального 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15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Назначение в соответствии с законодательством Российской Федерации максимального </w:t>
            </w:r>
            <w:hyperlink r:id="rId22" w:history="1">
              <w:r>
                <w:rPr>
                  <w:color w:val="0000FF"/>
                </w:rPr>
                <w:t>размера</w:t>
              </w:r>
            </w:hyperlink>
            <w:r>
              <w:t xml:space="preserve"> пособия по безработице для граждан, которые потеряли работу, за исключением граждан, уволенных за нарушение трудовой дисциплины или другие виновные действия, и обратились в органы службы занятости с 1 марта 2020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апрель - 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Назначение повышенного пособия по безработице из расчета на каждого несовершеннолетнего ребенка по 3 тыс.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апрель - 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15.3.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Поощрение работников, участвующих в обходах, а также в оказании содействия гражданам, находящимся в режиме самоизоляции, одиноко проживающим гражданам в возрасте старше 60 лет, гражданам с ограниченными физическими возможностями в условиях действия режима повышенной готовности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Осуществление централизованных закупок лекарственных препаратов, медицинских расходных материалов для нужд медицинских организаций, подведомственных Минздраву Чувашии, в целях поддержания необходимого запаса для оказания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Обеспечение лекарственными препаратами, средствами личной гигиены, средствами для дезинфекции образовательных и спортивных организаций, учреждений социального обслуживания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Минздрав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Приведение мощностей медицинских организаций в соответствие с критериями оказания медицинской помощи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инфекция, и лицам из групп риска заражения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>
              <w:lastRenderedPageBreak/>
              <w:t>коронавирусной</w:t>
            </w:r>
            <w:proofErr w:type="spellEnd"/>
            <w:r>
              <w:t xml:space="preserve"> инфекции COVID-19"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инфекция, и лицам из групп риска заражения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(COVID-19)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дополнительной выплаты работникам организаций образования и социального обслуживания в связи с введением режима изоляции для получателей оказываемых услуг и работников организаций в целях предотвращения угрозы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Минобразования Чувашии, 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Приобретение средств индивидуальной защиты в целях организации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гражданами режима </w:t>
            </w:r>
            <w:r>
              <w:lastRenderedPageBreak/>
              <w:t>самоизоляции и установленных санитарно-эпидемиологических требований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ГКЧС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18.3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Организация доставки жителей Чувашской Республики, прибывающих из иностранных государств в аэропорты городов других регионов Российской Федерации, в Чувашскую Республику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18.4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  <w:outlineLvl w:val="1"/>
            </w:pPr>
            <w:r>
              <w:t>2. Поддержка отраслей экономики, оказавшихся в зоне риска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Оперативный мониторинг финансово-экономического состояния государственных унитарных предприятий Чувашской Республики, казенных унитарных предприятий Чувашской Республики, хозяйственных обществ с долей участия Чувашской Республики более 50 процентов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Оказание мер поддержки производителям средств индивидуальной защиты и дезинфицирующих средств, включая выдачу специальных займов из средств Фонда развития промышленности и инвестиционной деятельности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Чувашии, Минэкономразвития Чувашии, АУ "Фонд развития промышленности Чувашской Республики" 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Оказание содействия предприятиям легкой промышленности в Чувашской Республике в обеспечении сырьем при производстве средств индивидуальной защиты и </w:t>
            </w:r>
            <w:r>
              <w:lastRenderedPageBreak/>
              <w:t>наращивании производства средств индивидуальной защиты в целях обеспечения ими населения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Чувашии, Минэкономразвития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20.1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Реализация организационных мероприятий по снижению издержек производства организаций в Чувашской Республике путем повышения производительности труда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Минпромэнерго Чувашии, Минэкономразвития Чувашии, Минсельхоз Чувашии, Минстрой Чувашии, АУ "Фонд развития промышленности Чувашской Республики" Минпромэнерго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Реализация корпоративных программ повышения конкурентоспособности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Чувашии, Минэкономразвития Чувашии, АНО "ЦЭП"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Реализация инвестиционных проектов в рамках механизма специального инвестиционного 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специальный инвестиционный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Чувашии, Минэкономразвития Чувашии, Минфин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Оказание государственной поддержки в форме предоставления льгот по уплате налога на имущество организаций и налога на прибыль организаций налогоплательщикам - участникам специального инвестиционного </w:t>
            </w:r>
            <w:r>
              <w:lastRenderedPageBreak/>
              <w:t>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специальный инвестиционный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</w:t>
            </w:r>
          </w:p>
          <w:p w:rsidR="00E024EE" w:rsidRDefault="00E024EE">
            <w:pPr>
              <w:pStyle w:val="ConsPlusNormal"/>
              <w:jc w:val="both"/>
            </w:pPr>
            <w:r>
              <w:t>Минпромэнерго Чувашии, Минфин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20.5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Мониторинг финансового положения организаций промышленного комплекса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  <w:r>
              <w:t>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Проведение презентаций промышленного и инвестиционного потенциала Чувашской Республики и высокотехнологичной продукции, выпускаемой организациями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  <w:r>
              <w:t>Минпромэнерго Чувашии, АУ "Фонд развития промышленности Чувашской Республики" 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Разработка и утверждение Схемы и программы перспективного развития электроэнергетики Чувашской Республики в целях развития сетевой инфраструктуры и генерирующих мощностей, обеспечения удовлетворения долгосрочного и среднесрочного спроса на электрическую энергию и мощность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распоряжение Главы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мая 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Внесение изменений в инвестиционные программы, утверждаемые уполномоченным органом исполнительной власти Чувашской Республики (корректировка инвестиционных программ), в случае необходимости устранения последствий аварийной ситуации или ее </w:t>
            </w:r>
            <w:r>
              <w:lastRenderedPageBreak/>
              <w:t>предотвращения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приказ Минпромэнерго Чувашии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20.9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Формирование перечня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перечень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утвержденный Главой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Мониторинг показателей финансового состояния гарантирующего поставщика электрической энергии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20.11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Информирование организаций в Чувашской Республике о предоставлении отсрочки по налоговым платежам организациям, пострадавшим от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сообщение после принятия соответствующих актов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течение 2020 года начиная</w:t>
            </w:r>
            <w:proofErr w:type="gramEnd"/>
            <w:r>
              <w:t xml:space="preserve"> с принятия соответствующих актов Правительства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Минфин Чувашии, Минэкономразвития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Минпромэнерго Чувашии, ТПП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Чувашское региональное отделение Общероссийской общественной организации малого и среднего предпринимательства "ОПОРА РОССИИ"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ЧРО общественной организации </w:t>
            </w:r>
            <w:r>
              <w:lastRenderedPageBreak/>
              <w:t xml:space="preserve">"Деловая Россия"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Мониторинг предоставления отсрочки по налоговым платежам, льгот по налогам организациям, пострадавшим от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 части налогов, зачисляемых в республиканский бюджет Чувашской Республики, местные бюджеты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ежемесячно начиная с принятия соответствующих актов Правительства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Минфин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Продление сроков уплаты налогов, предусмотренных специальными налоговыми режимами, указанными в </w:t>
            </w:r>
            <w:hyperlink r:id="rId47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5 пункта 2 статьи 18</w:t>
              </w:r>
            </w:hyperlink>
            <w:r>
              <w:t xml:space="preserve"> Налогового кодекса Российской Федерации, а также установленных налоговым законодательством Чувашской Республики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для отдельных категорий налогоплательщиков по видам экономической деятельности, наиболее</w:t>
            </w:r>
            <w:proofErr w:type="gramEnd"/>
            <w:r>
              <w:t xml:space="preserve"> пострадавшим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нормативный правовой акт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Минэкономразвития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Подготовка предложений по внесению изменений в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"О вопросах </w:t>
            </w:r>
            <w:r>
              <w:lastRenderedPageBreak/>
              <w:t>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в части предоставления льгот по налогам, зачисляемым в республиканский бюджет Чувашской Республики, и снижения ставки налога на имущество организаций по объектам недвижимого имущества, в отношении которых налоговая база определяется как кадастровая</w:t>
            </w:r>
            <w:proofErr w:type="gramEnd"/>
            <w:r>
              <w:t xml:space="preserve"> стоимость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подготовка предложений в Кабинет Министров Чувашской </w:t>
            </w:r>
            <w:r>
              <w:lastRenderedPageBreak/>
              <w:t>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до 10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Минэкономразвития Чувашии, Уполномоченный по </w:t>
            </w:r>
            <w:r>
              <w:lastRenderedPageBreak/>
              <w:t xml:space="preserve">защите прав предпринимателей в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льгот по налогу на имущество организаций в отношении объектов недвижимости, предоставляемых в аренду организациям, отнесенным к видам экономической деятельности, наиболее пострадавшим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льгот по налогу, взимаемому в связи с применением упрощенной системы налогообложения, для отдельных категорий налогоплательщиков по видам экономической деятельности, наиболее пострадавшим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Применение </w:t>
            </w:r>
            <w:r>
              <w:lastRenderedPageBreak/>
              <w:t xml:space="preserve">понижающего коэффициента к получению индивидуальными предпринимателями годового дохода в отношении отдельных категорий налогоплательщиков по видам экономической деятельности, наиболее пострадавшим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при расчете суммы налога, подлежащего уплате в связи с применением патентной системы налогообложения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</w:t>
            </w:r>
            <w:r>
              <w:lastRenderedPageBreak/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24.3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Взаимодействие с предприятиями пищевой и перерабатывающей промышленности </w:t>
            </w:r>
            <w:proofErr w:type="gramStart"/>
            <w:r>
              <w:t>по привлечению к авансированию сельскохозяйственных товаропроизводителей для проведения комплекса сельскохозяйственных работ в целях гарантированной поставки сельскохозяйственной продукции для максимальной загрузки</w:t>
            </w:r>
            <w:proofErr w:type="gramEnd"/>
            <w:r>
              <w:t xml:space="preserve"> производственных мощностей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Организация закупки в личных подсобных хозяйствах излишков продовольственной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Минсельхоз Чувашии, ООО "Продовольственный фонд Чувашской Республики"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Выпуск зерна из республиканского материального резерва Чувашской Республики в целях стабилизации рынка </w:t>
            </w:r>
            <w: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Разработка предложений по переносу сроков исполнения обязательств по заключенным с получателями государственной поддержки в форме гранта соглашениям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Оказание государственной поддержки гражданам, ведущим личное подсобное хозяйство, на содержание поголовья коров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Минсельхоз Чувашии, Минфин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Организация ярмарок сельскохозяйственной продукции с возможностью предоставления сельскохозяйственным товаропроизводителям бесплатных торговых мест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Минсельхоз Чувашии, Минэкономразвития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28.2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возможности снижения объемов поставки продовольственной</w:t>
            </w:r>
            <w:proofErr w:type="gramEnd"/>
            <w:r>
              <w:t xml:space="preserve"> продукции, производимой пищевыми предприятиями в Чувашской Республике, за пределы республики в случае снижения запасов продуктов питания в организациях торговли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отчет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Мониторинг финансового положения застройщиков и подрядных организаций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Подготовка перечня мероприятий, направленных на поддержку строительной </w:t>
            </w:r>
            <w:r>
              <w:lastRenderedPageBreak/>
              <w:t>отрасли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Установление возможности предоставления авансовых платежей при исполнении государственных и муниципальных контрактов на поставку товаров, выполнение работ, оказание услуг по строительству и реконструкции объектов капитального строительства при условии казначейского сопровождения контрактов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Минфин Чувашии, Минэкономразвития Чувашии, Минстрой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Информирование застройщиков Чувашской Республики </w:t>
            </w:r>
            <w:proofErr w:type="gramStart"/>
            <w:r>
              <w:t>о возможности субсидирования за счет средств федерального бюджета процентных ставок по кредитам в рамках проектного финансирования в случае</w:t>
            </w:r>
            <w:proofErr w:type="gramEnd"/>
            <w:r>
              <w:t xml:space="preserve"> падения темпов продаж на первичном рынке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сообщение после принятия соответствующих актов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начиная с 15 апреля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Мониторинг финансового положения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жилищно-коммунального хозяйства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  <w:r>
              <w:t>Минстрой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33.1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Подготовка перечня мероприятий, направленных на поддержку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жилищно-коммунального хозяйства в Чувашской Республике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Минстрой Чувашии,</w:t>
            </w:r>
          </w:p>
          <w:p w:rsidR="00E024EE" w:rsidRDefault="00E024EE">
            <w:pPr>
              <w:pStyle w:val="ConsPlusNormal"/>
            </w:pPr>
            <w:r>
              <w:t>Минфин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33.2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Обеспечение участия организаций транспорта, </w:t>
            </w:r>
            <w:r>
              <w:lastRenderedPageBreak/>
              <w:t xml:space="preserve">пострадавших от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 получении федеральных мер поддержки, включая компенсацию убытков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информационное сообщение после </w:t>
            </w:r>
            <w:r>
              <w:lastRenderedPageBreak/>
              <w:t>принятия соответствующих актов Правительства Российской Федерации, нормативные правовые акты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Отмена временного ограничения движения транспортных средств по автомобильным дорогам общего пользования регионального, межмуниципального и местного значения в Чувашской Республике в период возникновения неблагоприятных природно-климатических условий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приказ Минтранса Чувашии, распоряжения администраций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март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Минтранс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Реализация мер поддержки государственных и муниципальных учреждений, столкнувшихся с сокращением потока посетителей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решение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  <w:outlineLvl w:val="1"/>
            </w:pPr>
            <w:r>
              <w:t>3. Поддержка малого и среднего предпринимательства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Информирование о понижении тарифов страховых взносов для субъектов малого и среднего предпринимательства в части выплат в пользу застрахованных лиц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сообщение после внесения изменений в законодательство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отсрочки по уплате налогов субъектам малого и среднего предпринимательства, осуществляющим свою деятельность в отраслях экономики, наиболее пострадавших в условиях </w:t>
            </w:r>
            <w:r>
              <w:lastRenderedPageBreak/>
              <w:t xml:space="preserve">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2020 года в соответствии с решениями Правительства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Информирование налогоплательщиков о продлении установленных Налоговым кодексом Российской Федерации сроков уплаты налогов (авансовых платежей по налогам), в том числе предусмотренных специальными налоговыми режимами, сборов, страховых взносов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информационное сообщение после принятия соответствующих федеральных законов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Приостановление подачи уполномоченным органом заявлений о банкротстве до окончания моратория на возбуждение дел о банкротстве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УФССП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Предложение кредитным организациям рассмотреть возможность предоставления субъектам малого и среднего предпринимательства переносных электронных терминалов для выездной торговли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решение правления кредитных учреждений, осуществляющих деятельность на территории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Отделение - Национальный банк по Чувашской Республике Волго-Вятского главного управления Центрального банка Российской Федерации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 Минфин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(п. 41 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Увеличение капитализации региональной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в целях охвата </w:t>
            </w:r>
            <w:proofErr w:type="gramStart"/>
            <w:r>
              <w:t>льготными</w:t>
            </w:r>
            <w:proofErr w:type="gramEnd"/>
            <w:r>
              <w:t xml:space="preserve"> </w:t>
            </w:r>
            <w:proofErr w:type="spellStart"/>
            <w:r>
              <w:t>микрозаймами</w:t>
            </w:r>
            <w:proofErr w:type="spellEnd"/>
            <w:r>
              <w:t xml:space="preserve">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первое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АНО "АПМБ"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Увеличение капитализации региональной гарантийной организации в целях расширения возможностей </w:t>
            </w:r>
            <w:r>
              <w:lastRenderedPageBreak/>
              <w:t>субъектов малого и среднего предпринимательства по получению льготных кредитов в случае залогового обеспечения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первое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АНО "Гарантийный фонд Чувашской </w:t>
            </w:r>
            <w:r>
              <w:lastRenderedPageBreak/>
              <w:t xml:space="preserve">Республики"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Рассмотрение возможности увеличения суммы </w:t>
            </w:r>
            <w:proofErr w:type="spellStart"/>
            <w:r>
              <w:t>микрозаймов</w:t>
            </w:r>
            <w:proofErr w:type="spellEnd"/>
            <w:r>
              <w:t xml:space="preserve">, предоставляемых без залогового обеспечения, а также реструктуризации, пролонгации </w:t>
            </w:r>
            <w:proofErr w:type="spellStart"/>
            <w:r>
              <w:t>микрозаймов</w:t>
            </w:r>
            <w:proofErr w:type="spellEnd"/>
            <w:r>
              <w:t xml:space="preserve"> в индивидуальном порядке в случае возникновения форс-мажорных обстоятельств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АНО "АПМБ"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Предоставление субсидий из республиканского бюджета Чувашской Республики на возмещение части затрат, связанных с модернизацией производства, субъектам малого и среднего предпринимательства, осуществляющим свою деятельность по видам экономической деятельности, наиболее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проект постановления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второе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Заключение по обращению арендатора дополнительного соглашения, предусматривающего отсрочку уплаты (освобождение от уплаты) арендной платы по договорам аренды недвижимого имущества, находящегося в государственной собственности Чувашской </w:t>
            </w:r>
            <w:r>
              <w:lastRenderedPageBreak/>
              <w:t>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E024EE" w:rsidRDefault="00E024EE">
            <w:pPr>
              <w:pStyle w:val="ConsPlusNormal"/>
              <w:jc w:val="both"/>
            </w:pPr>
            <w:r>
              <w:t xml:space="preserve">государственные унитарные предприятия Чувашской Республики, </w:t>
            </w:r>
            <w:r>
              <w:lastRenderedPageBreak/>
              <w:t xml:space="preserve">государственные учреждения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47. Утратил силу.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04.06.2020 N 265-рг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Предоставление хозяйствующими субъектами с долей участия Чувашской Республики отсрочки по уплате арендных платежей по аренде имущества субъектам малого и среднего предпринимательства, в том числе занятым в сфере торговли и общественного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решения хозяйствующих субъектов с долей участия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хозяйствующие субъекты с долей участия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Оказание мер поддержки субъектам малого и среднего предпринимательства путем предоставления рассрочки платежа по договорам купли-продажи земельных участков, находящихся в государственной собственности Чувашской Республики, муниципальной собственности, а также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постановление Кабинета Министров Чувашской Республики, решения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50. Утратил силу.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17.08.2020 N 385-рг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  <w:outlineLvl w:val="1"/>
            </w:pPr>
            <w:r>
              <w:t>4. Общесистемные меры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Подготовка предложений о приостановлении отдельных государственных и муниципальных программ, проектов, реализацию которых можно отложить, и о перераспределении финансовых средств на наиболее приоритетные государственные и муниципальные программы, проекты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нормативные правовые акты Кабинета Министров Чувашской Республики, решения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Подготовка предложений об оптимизации бюджетных расходов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Оценка выпадающих доходов республиканского бюджета Чувашской Республики и местных бюджетов, подготовка предложений в Минфин России о дополнительной финансовой поддержке из федерального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письмо в Минфин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Разработка плана </w:t>
            </w:r>
            <w:proofErr w:type="spellStart"/>
            <w:r>
              <w:t>приоритизации</w:t>
            </w:r>
            <w:proofErr w:type="spellEnd"/>
            <w:r>
              <w:t xml:space="preserve"> и консолидации бюджетных расходов в случае снижения собственных доходов республиканского бюджета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15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Подготовка заявок </w:t>
            </w:r>
            <w:proofErr w:type="gramStart"/>
            <w:r>
              <w:t xml:space="preserve">в федеральные органы исполнительной власти на оказание финансовой поддержки из федерального бюджета в целях компенсации </w:t>
            </w:r>
            <w:r>
              <w:lastRenderedPageBreak/>
              <w:t>дополнительных расходов на реализацию</w:t>
            </w:r>
            <w:proofErr w:type="gramEnd"/>
            <w:r>
              <w:t xml:space="preserve"> мер по снижению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>письма в отраслевые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Мониторинг предоставления мер государственной поддержки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отчет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Чувашии, Минсельхоз Чувашии, Минпромэнерго Чувашии, Минстрой Чувашии, Минтранс Чувашии, Минздрав Чувашии, Минтруд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Распоряжений Главы ЧР от 04.06.2020 </w:t>
            </w:r>
            <w:hyperlink r:id="rId68" w:history="1">
              <w:r>
                <w:rPr>
                  <w:color w:val="0000FF"/>
                </w:rPr>
                <w:t>N 265-рг</w:t>
              </w:r>
            </w:hyperlink>
            <w:r>
              <w:t xml:space="preserve">, от 17.08.2020 </w:t>
            </w:r>
            <w:hyperlink r:id="rId69" w:history="1">
              <w:r>
                <w:rPr>
                  <w:color w:val="0000FF"/>
                </w:rPr>
                <w:t>N 385-рг</w:t>
              </w:r>
            </w:hyperlink>
            <w:r>
              <w:t>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Мониторинг финансового рынка и организация взаимодействия с кредитными организациями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Минфин Чувашии, Чувашское отделение Национального банка России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Оказание мер поддержки местным бюджетам, столкнувшимся с падением налоговых и неналоговых доходов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закон Чувашской Республики, нормативные правовые акты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Подготовка перечня системообразующих организаций экономики Чувашской Республики, имеющих региональное значение и </w:t>
            </w:r>
            <w:proofErr w:type="gramStart"/>
            <w:r>
              <w:t>оказывающих</w:t>
            </w:r>
            <w:proofErr w:type="gramEnd"/>
            <w:r>
              <w:t xml:space="preserve"> в том числе существенное влияние на занятость населения и социальную стабильность, оперативный мониторинг их финансово-экономического состояния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Минпромэнерго Чувашии, Минсельхоз Чувашии, Минстрой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Внедрение новой формы государственной поддержки инвестиционной деятельности в виде предоставления субсидий </w:t>
            </w:r>
            <w:r>
              <w:lastRenderedPageBreak/>
              <w:t>из республиканского бюджета Чувашской Республики на возмещение затрат, понесенных в целях создания (строительства), модернизации и (или) реконструкции объектов обеспечивающей и (или) сопутствующей транспортной, энергетической, коммунальной, социальной, цифровой инфраструктуры, необходимой для реализации инвестиционного проекта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lastRenderedPageBreak/>
              <w:t xml:space="preserve">постановление Кабинета Министров Чувашской Республики об утверждении Порядка </w:t>
            </w:r>
            <w:r>
              <w:lastRenderedPageBreak/>
              <w:t>предоставления субсидий из республиканского бюджета Чувашской Республики на возмещение затрат, понесенных в целях создания (строительства), модернизации и (или) реконструкции объектов обеспечивающей и (или) сопутствующей транспортной, энергетической, коммунальной, социальной, цифровой инфраструктуры, необходимой для реализации инвестиционного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второе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</w:t>
            </w:r>
            <w:r>
              <w:lastRenderedPageBreak/>
              <w:t xml:space="preserve">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Введение механизма неприменения штрафных санкций по отдельным государственным и муниципальным контрактам в случае нарушений обязательств исполнителем из-за последствий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после принятия соответствующего федерального закона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Минэкономразвития Чувашии, Минфин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Осуществление контроля за соблюдением законодательства о контрактной системе в сфере закупок товаров, работ и услуг для обеспечения государственных и муниципальных нужд при осуществлении государственными заказчиками закупок у единственного поставщика (подрядчика, исполнителя) в соответствии с </w:t>
            </w:r>
            <w:hyperlink r:id="rId71" w:history="1">
              <w:r>
                <w:rPr>
                  <w:color w:val="0000FF"/>
                </w:rPr>
                <w:t>пунктом 9 части 1 статьи 93</w:t>
              </w:r>
            </w:hyperlink>
            <w:r>
              <w:t xml:space="preserve"> </w:t>
            </w:r>
            <w: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в целях противодействия</w:t>
            </w:r>
            <w:proofErr w:type="gramEnd"/>
            <w:r>
              <w:t xml:space="preserve">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Приостановление до 1 мая 2020 г. назначения проверок, в отношении которых применяются положения Федерального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основаниями для которых являются причинение вреда жизни и здоровью граждан и возникновение чрезвычайных ситуаций природного и техногенного характера, а также проверок, результатом которых является</w:t>
            </w:r>
            <w:proofErr w:type="gramEnd"/>
            <w:r>
              <w:t xml:space="preserve"> выдача разрешений, лицензий, аттестатов аккредитации, иных документов, имеющих разрешительный характер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направление в прокуратуру Чувашской Республики в соответствии с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Генеральной прокуратуры Российской Федерации от 8 ноября 2019 г. N 783 "О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предпринимателей" информации об исключении из планов проведения плановых проверок юридических лиц и индивидуальных предпринимателей на 2020 год запланированных на период до 1 мая</w:t>
            </w:r>
            <w:proofErr w:type="gramEnd"/>
            <w:r>
              <w:t xml:space="preserve"> 2020 г. плановых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уполномоченные на осуществление 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Приостановление назначенных проверок в отношении юридических лиц, индивидуальных предпринимателей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распоряжение или приказ руководителя, заместителя руководителя органа государственного </w:t>
            </w:r>
            <w:r>
              <w:lastRenderedPageBreak/>
              <w:t>контроля (надзора), муниципального контроля о приостановлении плановой/внеплановой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уполномоченные на осуществление </w:t>
            </w:r>
            <w:r>
              <w:lastRenderedPageBreak/>
              <w:t xml:space="preserve">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02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proofErr w:type="gramStart"/>
            <w:r>
              <w:t xml:space="preserve">Обеспечение проведения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 в период с 1 апреля по 31 декабря 2020 г. с учетом особенностей, установленных </w:t>
            </w:r>
            <w:hyperlink r:id="rId74" w:history="1">
              <w:r>
                <w:rPr>
                  <w:color w:val="0000FF"/>
                </w:rPr>
                <w:t>статьей 26.2</w:t>
              </w:r>
            </w:hyperlink>
            <w: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>приказ органов исполнительной власти Чувашской Республики, уполномоченных на осуществление регионального государственного контроля (надзора)/решение органов местного самоуправления, уполномоченных на осуществление муниципального контроля о внесении изменений в административные регламенты осуществления регионального государственного контроля (надзора)/муниципального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center"/>
            </w:pPr>
            <w:r>
              <w:t>с 1 апреля по 31 декабря 2020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4EE" w:rsidRDefault="00E024EE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уполномоченные на осуществление 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ind w:firstLine="540"/>
        <w:jc w:val="both"/>
      </w:pPr>
      <w:r>
        <w:t>--------------------------------</w:t>
      </w:r>
    </w:p>
    <w:p w:rsidR="00E024EE" w:rsidRDefault="00E024EE">
      <w:pPr>
        <w:pStyle w:val="ConsPlusNormal"/>
        <w:spacing w:before="220"/>
        <w:ind w:firstLine="540"/>
        <w:jc w:val="both"/>
      </w:pPr>
      <w:bookmarkStart w:id="2" w:name="P547"/>
      <w:bookmarkEnd w:id="2"/>
      <w:r>
        <w:t>&lt;*&gt; Мероприятия, предусмотренные Планом, реализуются по согласованию с исполнителем.</w:t>
      </w: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jc w:val="both"/>
      </w:pPr>
    </w:p>
    <w:p w:rsidR="00E024EE" w:rsidRDefault="00E02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1FC" w:rsidRDefault="001D11FC"/>
    <w:sectPr w:rsidR="001D11FC" w:rsidSect="005A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E"/>
    <w:rsid w:val="001D11FC"/>
    <w:rsid w:val="00E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24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24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9FF585811670712B8B1719E77201CDBF02FAF69E64E6ADA04F5CFF8E8FE250EF2F5C48E53E02D2E04BE0E9D9q8H4G" TargetMode="External"/><Relationship Id="rId21" Type="http://schemas.openxmlformats.org/officeDocument/2006/relationships/hyperlink" Target="consultantplus://offline/ref=D49FF585811670712B8B0914F11E5FC9B40DACF39E65EBF3FA125AA8D1DFE405BD6F0211A77911D3E155E2EBD98EBE0ED5E87A30831B9272C5752D08qAH7G" TargetMode="External"/><Relationship Id="rId42" Type="http://schemas.openxmlformats.org/officeDocument/2006/relationships/hyperlink" Target="consultantplus://offline/ref=D49FF585811670712B8B0914F11E5FC9B40DACF39E65EBF3FA125AA8D1DFE405BD6F0211A77911D3E155E3EBDF8EBE0ED5E87A30831B9272C5752D08qAH7G" TargetMode="External"/><Relationship Id="rId47" Type="http://schemas.openxmlformats.org/officeDocument/2006/relationships/hyperlink" Target="consultantplus://offline/ref=D49FF585811670712B8B1719E77201CDBF05F6F89967E6ADA04F5CFF8E8FE250FD2F044DE2364883A500EFE8D89BEA5E8FBF7733q8H1G" TargetMode="External"/><Relationship Id="rId63" Type="http://schemas.openxmlformats.org/officeDocument/2006/relationships/hyperlink" Target="consultantplus://offline/ref=D49FF585811670712B8B0914F11E5FC9B40DACF39E65EBF3FA125AA8D1DFE405BD6F0211A77911D3E155E0E8DB8EBE0ED5E87A30831B9272C5752D08qAH7G" TargetMode="External"/><Relationship Id="rId68" Type="http://schemas.openxmlformats.org/officeDocument/2006/relationships/hyperlink" Target="consultantplus://offline/ref=D49FF585811670712B8B0914F11E5FC9B40DACF39E65EBF3FA125AA8D1DFE405BD6F0211A77911D3E155E0EBD28EBE0ED5E87A30831B9272C5752D08qAH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9FF585811670712B8B1719E77201CDBF03F4F89B61E6ADA04F5CFF8E8FE250EF2F5C48E53E02D2E04BE0E9D9q8H4G" TargetMode="External"/><Relationship Id="rId29" Type="http://schemas.openxmlformats.org/officeDocument/2006/relationships/hyperlink" Target="consultantplus://offline/ref=D49FF585811670712B8B0914F11E5FC9B40DACF39E65EBF3FA125AA8D1DFE405BD6F0211A77911D3E155E2EEDB8EBE0ED5E87A30831B9272C5752D08qAH7G" TargetMode="External"/><Relationship Id="rId11" Type="http://schemas.openxmlformats.org/officeDocument/2006/relationships/hyperlink" Target="consultantplus://offline/ref=D49FF585811670712B8B0914F11E5FC9B40DACF39E65E4FBFB1F5AA8D1DFE405BD6F0211A77911D3E155E2E9DC8EBE0ED5E87A30831B9272C5752D08qAH7G" TargetMode="External"/><Relationship Id="rId24" Type="http://schemas.openxmlformats.org/officeDocument/2006/relationships/hyperlink" Target="consultantplus://offline/ref=D49FF585811670712B8B0914F11E5FC9B40DACF39E65EBF3FA125AA8D1DFE405BD6F0211A77911D3E155E2EDDF8EBE0ED5E87A30831B9272C5752D08qAH7G" TargetMode="External"/><Relationship Id="rId32" Type="http://schemas.openxmlformats.org/officeDocument/2006/relationships/hyperlink" Target="consultantplus://offline/ref=D49FF585811670712B8B0914F11E5FC9B40DACF39E65EBF3FA125AA8D1DFE405BD6F0211A77911D3E155E2E1D88EBE0ED5E87A30831B9272C5752D08qAH7G" TargetMode="External"/><Relationship Id="rId37" Type="http://schemas.openxmlformats.org/officeDocument/2006/relationships/hyperlink" Target="consultantplus://offline/ref=D49FF585811670712B8B0914F11E5FC9B40DACF39E65EBF3FA125AA8D1DFE405BD6F0211A77911D3E155E3E9DF8EBE0ED5E87A30831B9272C5752D08qAH7G" TargetMode="External"/><Relationship Id="rId40" Type="http://schemas.openxmlformats.org/officeDocument/2006/relationships/hyperlink" Target="consultantplus://offline/ref=D49FF585811670712B8B0914F11E5FC9B40DACF39E65EBF3FA125AA8D1DFE405BD6F0211A77911D3E155E3E8D28EBE0ED5E87A30831B9272C5752D08qAH7G" TargetMode="External"/><Relationship Id="rId45" Type="http://schemas.openxmlformats.org/officeDocument/2006/relationships/hyperlink" Target="consultantplus://offline/ref=D49FF585811670712B8B0914F11E5FC9B40DACF39E65EBF3FA125AA8D1DFE405BD6F0211A77911D3E155E3EAD28EBE0ED5E87A30831B9272C5752D08qAH7G" TargetMode="External"/><Relationship Id="rId53" Type="http://schemas.openxmlformats.org/officeDocument/2006/relationships/hyperlink" Target="consultantplus://offline/ref=D49FF585811670712B8B0914F11E5FC9B40DACF39E65EBF3FA125AA8D1DFE405BD6F0211A77911D3E155E3ECDC8EBE0ED5E87A30831B9272C5752D08qAH7G" TargetMode="External"/><Relationship Id="rId58" Type="http://schemas.openxmlformats.org/officeDocument/2006/relationships/hyperlink" Target="consultantplus://offline/ref=D49FF585811670712B8B0914F11E5FC9B40DACF39E65EBF3FA125AA8D1DFE405BD6F0211A77911D3E155E3EED38EBE0ED5E87A30831B9272C5752D08qAH7G" TargetMode="External"/><Relationship Id="rId66" Type="http://schemas.openxmlformats.org/officeDocument/2006/relationships/hyperlink" Target="consultantplus://offline/ref=D49FF585811670712B8B0914F11E5FC9B40DACF39E65E4FBFB1F5AA8D1DFE405BD6F0211A77911D3E155E2EFD38EBE0ED5E87A30831B9272C5752D08qAH7G" TargetMode="External"/><Relationship Id="rId74" Type="http://schemas.openxmlformats.org/officeDocument/2006/relationships/hyperlink" Target="consultantplus://offline/ref=D49FF585811670712B8B1719E77201CDBF05FBFB9667E6ADA04F5CFF8E8FE250FD2F0441E73C1786B011B7E4DA86F45F90A3753182q0H4G" TargetMode="External"/><Relationship Id="rId5" Type="http://schemas.openxmlformats.org/officeDocument/2006/relationships/hyperlink" Target="consultantplus://offline/ref=D49FF585811670712B8B0914F11E5FC9B40DACF39E65EBF3FA125AA8D1DFE405BD6F0211A77911D3E155E2E9DE8EBE0ED5E87A30831B9272C5752D08qAH7G" TargetMode="External"/><Relationship Id="rId61" Type="http://schemas.openxmlformats.org/officeDocument/2006/relationships/hyperlink" Target="consultantplus://offline/ref=D49FF585811670712B8B0914F11E5FC9B40DACF39E65EBF3FA125AA8D1DFE405BD6F0211A77911D3E155E3E0DC8EBE0ED5E87A30831B9272C5752D08qAH7G" TargetMode="External"/><Relationship Id="rId19" Type="http://schemas.openxmlformats.org/officeDocument/2006/relationships/hyperlink" Target="consultantplus://offline/ref=D49FF585811670712B8B0914F11E5FC9B40DACF39E65E4FBFB1F5AA8D1DFE405BD6F0211A77911D3E155E2EBD28EBE0ED5E87A30831B9272C5752D08qAH7G" TargetMode="External"/><Relationship Id="rId14" Type="http://schemas.openxmlformats.org/officeDocument/2006/relationships/hyperlink" Target="consultantplus://offline/ref=D49FF585811670712B8B0914F11E5FC9B40DACF39E65E4FBFB1F5AA8D1DFE405BD6F0211A77911D3E155E2E8D28EBE0ED5E87A30831B9272C5752D08qAH7G" TargetMode="External"/><Relationship Id="rId22" Type="http://schemas.openxmlformats.org/officeDocument/2006/relationships/hyperlink" Target="consultantplus://offline/ref=D49FF585811670712B8B1719E77201CDBD07F7FC9A6FE6ADA04F5CFF8E8FE250FD2F0444E43D1CD2E35EB6B89FD0E75E92A377309E079271qDHAG" TargetMode="External"/><Relationship Id="rId27" Type="http://schemas.openxmlformats.org/officeDocument/2006/relationships/hyperlink" Target="consultantplus://offline/ref=D49FF585811670712B8B0914F11E5FC9B40DACF39E65EBF3FA125AA8D1DFE405BD6F0211A77911D3E155E2ECDF8EBE0ED5E87A30831B9272C5752D08qAH7G" TargetMode="External"/><Relationship Id="rId30" Type="http://schemas.openxmlformats.org/officeDocument/2006/relationships/hyperlink" Target="consultantplus://offline/ref=D49FF585811670712B8B0914F11E5FC9B40DACF39E65EBF3FA125AA8D1DFE405BD6F0211A77911D3E155E2EEDE8EBE0ED5E87A30831B9272C5752D08qAH7G" TargetMode="External"/><Relationship Id="rId35" Type="http://schemas.openxmlformats.org/officeDocument/2006/relationships/hyperlink" Target="consultantplus://offline/ref=D49FF585811670712B8B0914F11E5FC9B40DACF39E65E4FBFB1F5AA8D1DFE405BD6F0211A77911D3E155E2EDD38EBE0ED5E87A30831B9272C5752D08qAH7G" TargetMode="External"/><Relationship Id="rId43" Type="http://schemas.openxmlformats.org/officeDocument/2006/relationships/hyperlink" Target="consultantplus://offline/ref=D49FF585811670712B8B0914F11E5FC9B40DACF39E65EBF3FA125AA8D1DFE405BD6F0211A77911D3E155E3EBD28EBE0ED5E87A30831B9272C5752D08qAH7G" TargetMode="External"/><Relationship Id="rId48" Type="http://schemas.openxmlformats.org/officeDocument/2006/relationships/hyperlink" Target="consultantplus://offline/ref=D49FF585811670712B8B1719E77201CDBF05F6F89967E6ADA04F5CFF8E8FE250FD2F044DEC364883A500EFE8D89BEA5E8FBF7733q8H1G" TargetMode="External"/><Relationship Id="rId56" Type="http://schemas.openxmlformats.org/officeDocument/2006/relationships/hyperlink" Target="consultantplus://offline/ref=D49FF585811670712B8B0914F11E5FC9B40DACF39E65E4FBFB1F5AA8D1DFE405BD6F0211A77911D3E155E2ECD98EBE0ED5E87A30831B9272C5752D08qAH7G" TargetMode="External"/><Relationship Id="rId64" Type="http://schemas.openxmlformats.org/officeDocument/2006/relationships/hyperlink" Target="consultantplus://offline/ref=D49FF585811670712B8B0914F11E5FC9B40DACF39E65EBF3FA125AA8D1DFE405BD6F0211A77911D3E155E0E8D98EBE0ED5E87A30831B9272C5752D08qAH7G" TargetMode="External"/><Relationship Id="rId69" Type="http://schemas.openxmlformats.org/officeDocument/2006/relationships/hyperlink" Target="consultantplus://offline/ref=D49FF585811670712B8B0914F11E5FC9B40DACF39E65E4FBFB1F5AA8D1DFE405BD6F0211A77911D3E155E2EFD28EBE0ED5E87A30831B9272C5752D08qAH7G" TargetMode="External"/><Relationship Id="rId8" Type="http://schemas.openxmlformats.org/officeDocument/2006/relationships/hyperlink" Target="consultantplus://offline/ref=D49FF585811670712B8B0914F11E5FC9B40DACF39E65E4FBFB1F5AA8D1DFE405BD6F0211A77911D3E155E2E9DE8EBE0ED5E87A30831B9272C5752D08qAH7G" TargetMode="External"/><Relationship Id="rId51" Type="http://schemas.openxmlformats.org/officeDocument/2006/relationships/hyperlink" Target="consultantplus://offline/ref=D49FF585811670712B8B0914F11E5FC9B40DACF39E65E8FCF41B5AA8D1DFE405BD6F0211B57949DFE056FCE9DA9BE85F93qBHCG" TargetMode="External"/><Relationship Id="rId72" Type="http://schemas.openxmlformats.org/officeDocument/2006/relationships/hyperlink" Target="consultantplus://offline/ref=D49FF585811670712B8B1719E77201CDBF05FBFB9667E6ADA04F5CFF8E8FE250EF2F5C48E53E02D2E04BE0E9D9q8H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9FF585811670712B8B0914F11E5FC9B40DACF39E65EBF3FA125AA8D1DFE405BD6F0211A77911D3E155E2E8D38EBE0ED5E87A30831B9272C5752D08qAH7G" TargetMode="External"/><Relationship Id="rId17" Type="http://schemas.openxmlformats.org/officeDocument/2006/relationships/hyperlink" Target="consultantplus://offline/ref=D49FF585811670712B8B0914F11E5FC9B40DACF39E65E4FBFB1F5AA8D1DFE405BD6F0211A77911D3E155E2EBDF8EBE0ED5E87A30831B9272C5752D08qAH7G" TargetMode="External"/><Relationship Id="rId25" Type="http://schemas.openxmlformats.org/officeDocument/2006/relationships/hyperlink" Target="consultantplus://offline/ref=D49FF585811670712B8B0914F11E5FC9B40DACF39E65EBF3FA125AA8D1DFE405BD6F0211A77911D3E155E2EDD28EBE0ED5E87A30831B9272C5752D08qAH7G" TargetMode="External"/><Relationship Id="rId33" Type="http://schemas.openxmlformats.org/officeDocument/2006/relationships/hyperlink" Target="consultantplus://offline/ref=D49FF585811670712B8B0914F11E5FC9B40DACF39E65E4FBFB1F5AA8D1DFE405BD6F0211A77911D3E155E2EDDD8EBE0ED5E87A30831B9272C5752D08qAH7G" TargetMode="External"/><Relationship Id="rId38" Type="http://schemas.openxmlformats.org/officeDocument/2006/relationships/hyperlink" Target="consultantplus://offline/ref=D49FF585811670712B8B0914F11E5FC9B40DACF39E65EBF3FA125AA8D1DFE405BD6F0211A77911D3E155E3E9D28EBE0ED5E87A30831B9272C5752D08qAH7G" TargetMode="External"/><Relationship Id="rId46" Type="http://schemas.openxmlformats.org/officeDocument/2006/relationships/hyperlink" Target="consultantplus://offline/ref=D49FF585811670712B8B0914F11E5FC9B40DACF39E65EBF3FA125AA8D1DFE405BD6F0211A77911D3E155E3EDDF8EBE0ED5E87A30831B9272C5752D08qAH7G" TargetMode="External"/><Relationship Id="rId59" Type="http://schemas.openxmlformats.org/officeDocument/2006/relationships/hyperlink" Target="consultantplus://offline/ref=D49FF585811670712B8B0914F11E5FC9B40DACF39E65EBF3FA125AA8D1DFE405BD6F0211A77911D3E155E3E1D28EBE0ED5E87A30831B9272C5752D08qAH7G" TargetMode="External"/><Relationship Id="rId67" Type="http://schemas.openxmlformats.org/officeDocument/2006/relationships/hyperlink" Target="consultantplus://offline/ref=D49FF585811670712B8B0914F11E5FC9B40DACF39E65EBF3FA125AA8D1DFE405BD6F0211A77911D3E155E0EBDC8EBE0ED5E87A30831B9272C5752D08qAH7G" TargetMode="External"/><Relationship Id="rId20" Type="http://schemas.openxmlformats.org/officeDocument/2006/relationships/hyperlink" Target="consultantplus://offline/ref=D49FF585811670712B8B0914F11E5FC9B40DACF39E65EBF3FA125AA8D1DFE405BD6F0211A77911D3E155E2EBDB8EBE0ED5E87A30831B9272C5752D08qAH7G" TargetMode="External"/><Relationship Id="rId41" Type="http://schemas.openxmlformats.org/officeDocument/2006/relationships/hyperlink" Target="consultantplus://offline/ref=D49FF585811670712B8B0914F11E5FC9B40DACF39E65E4FBFB1F5AA8D1DFE405BD6F0211A77911D3E155E2ECDB8EBE0ED5E87A30831B9272C5752D08qAH7G" TargetMode="External"/><Relationship Id="rId54" Type="http://schemas.openxmlformats.org/officeDocument/2006/relationships/hyperlink" Target="consultantplus://offline/ref=D49FF585811670712B8B0914F11E5FC9B40DACF39E65EBF3FA125AA8D1DFE405BD6F0211A77911D3E155E3EFD38EBE0ED5E87A30831B9272C5752D08qAH7G" TargetMode="External"/><Relationship Id="rId62" Type="http://schemas.openxmlformats.org/officeDocument/2006/relationships/hyperlink" Target="consultantplus://offline/ref=D49FF585811670712B8B0914F11E5FC9B40DACF39E65EBF3FA125AA8D1DFE405BD6F0211A77911D3E155E0E9D38EBE0ED5E87A30831B9272C5752D08qAH7G" TargetMode="External"/><Relationship Id="rId70" Type="http://schemas.openxmlformats.org/officeDocument/2006/relationships/hyperlink" Target="consultantplus://offline/ref=D49FF585811670712B8B0914F11E5FC9B40DACF39E65E4FBFB1F5AA8D1DFE405BD6F0211A77911D3E155E2EFD28EBE0ED5E87A30831B9272C5752D08qAH7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14F11E5FC9B40DACF39E65E4FBFB1F5AA8D1DFE405BD6F0211A77911D3E155E2E9DE8EBE0ED5E87A30831B9272C5752D08qAH7G" TargetMode="External"/><Relationship Id="rId15" Type="http://schemas.openxmlformats.org/officeDocument/2006/relationships/hyperlink" Target="consultantplus://offline/ref=D49FF585811670712B8B1719E77201CDBD07F7FC9A6FE6ADA04F5CFF8E8FE250FD2F0444E43D1CD2E35EB6B89FD0E75E92A377309E079271qDHAG" TargetMode="External"/><Relationship Id="rId23" Type="http://schemas.openxmlformats.org/officeDocument/2006/relationships/hyperlink" Target="consultantplus://offline/ref=D49FF585811670712B8B0914F11E5FC9B40DACF39E65EBF3FA125AA8D1DFE405BD6F0211A77911D3E155E2EAD88EBE0ED5E87A30831B9272C5752D08qAH7G" TargetMode="External"/><Relationship Id="rId28" Type="http://schemas.openxmlformats.org/officeDocument/2006/relationships/hyperlink" Target="consultantplus://offline/ref=D49FF585811670712B8B0914F11E5FC9B40DACF39E65EBF3FA125AA8D1DFE405BD6F0211A77911D3E155E2EFDE8EBE0ED5E87A30831B9272C5752D08qAH7G" TargetMode="External"/><Relationship Id="rId36" Type="http://schemas.openxmlformats.org/officeDocument/2006/relationships/hyperlink" Target="consultantplus://offline/ref=D49FF585811670712B8B0914F11E5FC9B40DACF39E65EBF3FA125AA8D1DFE405BD6F0211A77911D3E155E2E0D28EBE0ED5E87A30831B9272C5752D08qAH7G" TargetMode="External"/><Relationship Id="rId49" Type="http://schemas.openxmlformats.org/officeDocument/2006/relationships/hyperlink" Target="consultantplus://offline/ref=D49FF585811670712B8B1719E77201CDBF05F6F89967E6ADA04F5CFF8E8FE250FD2F0441E33B1BD9B504A6BCD684E94191BC69338007q9H3G" TargetMode="External"/><Relationship Id="rId57" Type="http://schemas.openxmlformats.org/officeDocument/2006/relationships/hyperlink" Target="consultantplus://offline/ref=D49FF585811670712B8B0914F11E5FC9B40DACF39E65E4FBFB1F5AA8D1DFE405BD6F0211A77911D3E155E2EFD88EBE0ED5E87A30831B9272C5752D08qAH7G" TargetMode="External"/><Relationship Id="rId10" Type="http://schemas.openxmlformats.org/officeDocument/2006/relationships/hyperlink" Target="consultantplus://offline/ref=D49FF585811670712B8B1719E77201CDBF06F3F99761E6ADA04F5CFF8E8FE250EF2F5C48E53E02D2E04BE0E9D9q8H4G" TargetMode="External"/><Relationship Id="rId31" Type="http://schemas.openxmlformats.org/officeDocument/2006/relationships/hyperlink" Target="consultantplus://offline/ref=D49FF585811670712B8B0914F11E5FC9B40DACF39E65E4FBFB1F5AA8D1DFE405BD6F0211A77911D3E155E2EADE8EBE0ED5E87A30831B9272C5752D08qAH7G" TargetMode="External"/><Relationship Id="rId44" Type="http://schemas.openxmlformats.org/officeDocument/2006/relationships/hyperlink" Target="consultantplus://offline/ref=D49FF585811670712B8B0914F11E5FC9B40DACF39E65EBF3FA125AA8D1DFE405BD6F0211A77911D3E155E3EADF8EBE0ED5E87A30831B9272C5752D08qAH7G" TargetMode="External"/><Relationship Id="rId52" Type="http://schemas.openxmlformats.org/officeDocument/2006/relationships/hyperlink" Target="consultantplus://offline/ref=D49FF585811670712B8B0914F11E5FC9B40DACF39E65EBF3FA125AA8D1DFE405BD6F0211A77911D3E155E3EDDD8EBE0ED5E87A30831B9272C5752D08qAH7G" TargetMode="External"/><Relationship Id="rId60" Type="http://schemas.openxmlformats.org/officeDocument/2006/relationships/hyperlink" Target="consultantplus://offline/ref=D49FF585811670712B8B0914F11E5FC9B40DACF39E65EBF3FA125AA8D1DFE405BD6F0211A77911D3E155E3E0DE8EBE0ED5E87A30831B9272C5752D08qAH7G" TargetMode="External"/><Relationship Id="rId65" Type="http://schemas.openxmlformats.org/officeDocument/2006/relationships/hyperlink" Target="consultantplus://offline/ref=D49FF585811670712B8B0914F11E5FC9B40DACF39E65EBF3FA125AA8D1DFE405BD6F0211A77911D3E155E0EBD88EBE0ED5E87A30831B9272C5752D08qAH7G" TargetMode="External"/><Relationship Id="rId73" Type="http://schemas.openxmlformats.org/officeDocument/2006/relationships/hyperlink" Target="consultantplus://offline/ref=D49FF585811670712B8B1719E77201CDBF05FAFE996FE6ADA04F5CFF8E8FE250EF2F5C48E53E02D2E04BE0E9D9q8H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FF585811670712B8B0914F11E5FC9B40DACF39E65EBF3FA125AA8D1DFE405BD6F0211A77911D3E155E2E9DC8EBE0ED5E87A30831B9272C5752D08qAH7G" TargetMode="External"/><Relationship Id="rId13" Type="http://schemas.openxmlformats.org/officeDocument/2006/relationships/hyperlink" Target="consultantplus://offline/ref=D49FF585811670712B8B0914F11E5FC9B40DACF39E65E4FBFB1F5AA8D1DFE405BD6F0211A77911D3E155E2E9D38EBE0ED5E87A30831B9272C5752D08qAH7G" TargetMode="External"/><Relationship Id="rId18" Type="http://schemas.openxmlformats.org/officeDocument/2006/relationships/hyperlink" Target="consultantplus://offline/ref=D49FF585811670712B8B1719E77201CDBF03F6F69A60E6ADA04F5CFF8E8FE250EF2F5C48E53E02D2E04BE0E9D9q8H4G" TargetMode="External"/><Relationship Id="rId39" Type="http://schemas.openxmlformats.org/officeDocument/2006/relationships/hyperlink" Target="consultantplus://offline/ref=D49FF585811670712B8B0914F11E5FC9B40DACF39E65EBF3FA125AA8D1DFE405BD6F0211A77911D3E155E3E8DF8EBE0ED5E87A30831B9272C5752D08qAH7G" TargetMode="External"/><Relationship Id="rId34" Type="http://schemas.openxmlformats.org/officeDocument/2006/relationships/hyperlink" Target="consultantplus://offline/ref=D49FF585811670712B8B0914F11E5FC9B40DACF39E65EBF3FA125AA8D1DFE405BD6F0211A77911D3E155E2E0DF8EBE0ED5E87A30831B9272C5752D08qAH7G" TargetMode="External"/><Relationship Id="rId50" Type="http://schemas.openxmlformats.org/officeDocument/2006/relationships/hyperlink" Target="consultantplus://offline/ref=D49FF585811670712B8B0914F11E5FC9B40DACF39E65EBF3FA125AA8D1DFE405BD6F0211A77911D3E155E3EDDE8EBE0ED5E87A30831B9272C5752D08qAH7G" TargetMode="External"/><Relationship Id="rId55" Type="http://schemas.openxmlformats.org/officeDocument/2006/relationships/hyperlink" Target="consultantplus://offline/ref=D49FF585811670712B8B0914F11E5FC9B40DACF39E65EBF3FA125AA8D1DFE405BD6F0211A77911D3E155E3EED88EBE0ED5E87A30831B9272C5752D08qAH7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D49FF585811670712B8B0914F11E5FC9B40DACF39E65EBF3FA125AA8D1DFE405BD6F0211A77911D3E155E2E9DE8EBE0ED5E87A30831B9272C5752D08qAH7G" TargetMode="External"/><Relationship Id="rId71" Type="http://schemas.openxmlformats.org/officeDocument/2006/relationships/hyperlink" Target="consultantplus://offline/ref=D49FF585811670712B8B1719E77201CDBF05F6FA9C6FE6ADA04F5CFF8E8FE250FD2F0444E2391AD9B504A6BCD684E94191BC69338007q9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2021-01-13T06:07:00Z</dcterms:created>
  <dcterms:modified xsi:type="dcterms:W3CDTF">2021-01-13T06:08:00Z</dcterms:modified>
</cp:coreProperties>
</file>