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A6" w:rsidRPr="008B1B3E" w:rsidRDefault="00236F97" w:rsidP="00560C1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2C2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7F5649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2C283A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Pr="00634A59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7F5649">
        <w:rPr>
          <w:rFonts w:ascii="Times New Roman" w:hAnsi="Times New Roman" w:cs="Times New Roman"/>
          <w:b/>
          <w:sz w:val="26"/>
          <w:szCs w:val="26"/>
        </w:rPr>
        <w:t>организационного и информационного обеспечения</w:t>
      </w:r>
      <w:r w:rsidR="003254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</w:t>
      </w:r>
      <w:r w:rsidR="007F5649">
        <w:rPr>
          <w:rFonts w:ascii="Times New Roman" w:hAnsi="Times New Roman" w:cs="Times New Roman"/>
          <w:sz w:val="26"/>
          <w:szCs w:val="26"/>
        </w:rPr>
        <w:t>организационного и информационного обеспечения</w:t>
      </w:r>
      <w:r w:rsidR="007F10A7" w:rsidRPr="007F10A7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2C283A" w:rsidRPr="002C283A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» относится к категории «специалисты» </w:t>
      </w:r>
      <w:r w:rsidR="002C283A">
        <w:rPr>
          <w:rFonts w:ascii="Times New Roman" w:hAnsi="Times New Roman" w:cs="Times New Roman"/>
          <w:sz w:val="26"/>
          <w:szCs w:val="26"/>
        </w:rPr>
        <w:t>старшей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группы должностей и имеет регистрационный номер (код) 3-</w:t>
      </w:r>
      <w:r w:rsidR="00CC679B">
        <w:rPr>
          <w:rFonts w:ascii="Times New Roman" w:hAnsi="Times New Roman" w:cs="Times New Roman"/>
          <w:sz w:val="26"/>
          <w:szCs w:val="26"/>
        </w:rPr>
        <w:t>3</w:t>
      </w:r>
      <w:r w:rsidR="0048042D" w:rsidRPr="0048042D">
        <w:rPr>
          <w:rFonts w:ascii="Times New Roman" w:hAnsi="Times New Roman" w:cs="Times New Roman"/>
          <w:sz w:val="26"/>
          <w:szCs w:val="26"/>
        </w:rPr>
        <w:t>-4-</w:t>
      </w:r>
      <w:r w:rsidR="00F531AB">
        <w:rPr>
          <w:rFonts w:ascii="Times New Roman" w:hAnsi="Times New Roman" w:cs="Times New Roman"/>
          <w:sz w:val="26"/>
          <w:szCs w:val="26"/>
        </w:rPr>
        <w:t>21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483F" w:rsidRPr="00B8483F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1.3. 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 xml:space="preserve">Область  профессиональной служебной деятельности государственного  гражданского служащего Чувашской Республики (далее - гражданский служащий): </w:t>
      </w:r>
      <w:r w:rsidR="00B8483F" w:rsidRPr="00B8483F">
        <w:rPr>
          <w:rFonts w:ascii="Times New Roman" w:hAnsi="Times New Roman" w:cs="Times New Roman"/>
          <w:bCs/>
          <w:sz w:val="26"/>
          <w:szCs w:val="26"/>
        </w:rPr>
        <w:tab/>
      </w:r>
      <w:r w:rsidR="00B8483F"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государственного органа;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управление в сфере архивного дела и делопроизводства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83F">
        <w:rPr>
          <w:rFonts w:ascii="Times New Roman" w:hAnsi="Times New Roman" w:cs="Times New Roman"/>
          <w:bCs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организация документационного обеспечения деятельности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осуществление хозяйственной и технической деятельности, направленной на создание оптимальных условий по обеспечению функционирования Министерства;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483F">
        <w:rPr>
          <w:rFonts w:ascii="Times New Roman" w:hAnsi="Times New Roman" w:cs="Times New Roman"/>
          <w:b/>
          <w:bCs/>
          <w:sz w:val="26"/>
          <w:szCs w:val="26"/>
        </w:rPr>
        <w:t>обеспечение сохранности и государственный учет документов.</w:t>
      </w:r>
    </w:p>
    <w:p w:rsidR="00233582" w:rsidRDefault="00236F97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7F5649">
        <w:rPr>
          <w:rFonts w:ascii="Times New Roman" w:hAnsi="Times New Roman" w:cs="Times New Roman"/>
          <w:sz w:val="26"/>
          <w:szCs w:val="26"/>
        </w:rPr>
        <w:t>Ведущий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специалист-эксперт </w:t>
      </w:r>
      <w:r w:rsidR="00233582" w:rsidRPr="00233582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C775DA">
        <w:rPr>
          <w:rFonts w:ascii="Times New Roman" w:hAnsi="Times New Roman" w:cs="Times New Roman"/>
          <w:sz w:val="26"/>
          <w:szCs w:val="26"/>
        </w:rPr>
        <w:t xml:space="preserve"> </w:t>
      </w:r>
      <w:r w:rsidR="00233582">
        <w:rPr>
          <w:rFonts w:ascii="Times New Roman" w:hAnsi="Times New Roman" w:cs="Times New Roman"/>
          <w:sz w:val="26"/>
          <w:szCs w:val="26"/>
        </w:rPr>
        <w:t>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</w:t>
      </w:r>
      <w:r w:rsidR="007F5649">
        <w:rPr>
          <w:rFonts w:ascii="Times New Roman" w:hAnsi="Times New Roman" w:cs="Times New Roman"/>
          <w:sz w:val="26"/>
          <w:szCs w:val="26"/>
        </w:rPr>
        <w:t>ведущего</w:t>
      </w:r>
      <w:r w:rsidR="00CC679B" w:rsidRPr="00CC679B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5706B6" w:rsidRPr="005706B6"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образование.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2.1.3.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Ведущий специалист-эксперт </w:t>
      </w:r>
      <w:r w:rsidRPr="00B8483F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2) знаниями основ:</w:t>
      </w:r>
    </w:p>
    <w:p w:rsidR="00B8483F" w:rsidRPr="00B8483F" w:rsidRDefault="00560C1A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B8483F"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B8483F"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B8483F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B8483F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B8483F">
        <w:rPr>
          <w:rFonts w:ascii="Times New Roman" w:hAnsi="Times New Roman" w:cs="Times New Roman"/>
          <w:sz w:val="26"/>
          <w:szCs w:val="26"/>
        </w:rPr>
        <w:t>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 w:rsidRPr="00B8483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8483F"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 в  сфере законодательства Российской Федерации и законодательства Чувашской Республики: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Закона Российской Федерации от 27 декабря 1991 г. № 2124-1 «О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22 октября 2004 г. №  125-ФЗ «Об архивном деле в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15 июня 2009 г.              № 477 «Об утверждении Правил делопроизводства в федеральных органах исполнительной власти»;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22 сентября 2009 г.    № 754 «Об утверждении Положения о системе межведомственного электронного документооборота»;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2) Закона Чувашской Республики от 30 марта 2006 г. № 3 «Об архивном деле в Чувашской Республике»;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января   2004 г. № 25 «Об обеспечении доступа граждан и организаций к информации о деятельности органов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26 ноября  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постановления Кабинета Министров Чувашской Республики от 23 июля    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28 мая                   2010 г. № 164 «Об утверждении Правил делопроизводства в органах исполнительной власти Чувашской Республики»;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B8483F">
        <w:rPr>
          <w:rFonts w:ascii="Times New Roman" w:hAnsi="Times New Roman" w:cs="Times New Roman"/>
          <w:b/>
          <w:sz w:val="26"/>
          <w:szCs w:val="26"/>
        </w:rPr>
        <w:t xml:space="preserve">ведущего специалиста-эксперта </w:t>
      </w:r>
      <w:r w:rsidRPr="00B8483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умениями: работы в сфере обеспечения сохранности и государственного учета документов.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B8483F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 технических заданий при размещении государственного заказа на приобретение товаров, работ и услуг;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 товарно-материальных ценностей;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B8483F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B8483F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945BFB" w:rsidRPr="00945BFB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Pr="00B8483F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479853439"/>
      <w:r w:rsidRPr="00B8483F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необходимых хозяйственных материалов</w:t>
      </w:r>
      <w:bookmarkEnd w:id="0"/>
      <w:r w:rsidRPr="00B8483F">
        <w:rPr>
          <w:rFonts w:ascii="Times New Roman" w:hAnsi="Times New Roman" w:cs="Times New Roman"/>
          <w:sz w:val="26"/>
          <w:szCs w:val="26"/>
        </w:rPr>
        <w:t>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</w:r>
    </w:p>
    <w:p w:rsidR="00B8483F" w:rsidRPr="00B8483F" w:rsidRDefault="00B8483F" w:rsidP="00B8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83F">
        <w:rPr>
          <w:rFonts w:ascii="Times New Roman" w:hAnsi="Times New Roman" w:cs="Times New Roman"/>
          <w:sz w:val="26"/>
          <w:szCs w:val="26"/>
        </w:rPr>
        <w:lastRenderedPageBreak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должен: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E266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E266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ответы на запросы органов исполнительной власти Российской Федерации и Чувашской Республики, органов местного самоуправления, организаций и граждан по вопросам, входящим в компетенцию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размещать информацию о деятельности Министерства и организаций, находящихся в ведении Министерства (далее – подведомственные организации) на официальном сайте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составлять отчет по предоставлению отделами Министерства и подведомственными организациями информации на официальный сайт Министерства в информационно-телекоммуникационной сети «Интернет»;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по взаимодействию со средствами массовой информации, подготовке публикаций для размещения в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проводить мониторинг публикаций в районных, республиканских и федеральных СМИ;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lastRenderedPageBreak/>
        <w:t>организовывать работу по распределению печатной продукции;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работу с молодежными организациями Чувашской Республики по вопросам установленной сферы деятельности;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входящей корреспонденции;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направлять структурным подразделениям в соответствии с резолюцией руководства Министерства документы на исполнение, оформлять регистрационные карточки, осуществлять контроль за их исполнением;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предварительно изучать и анализировать поступающие к руководству Министерства документы и поручения;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возврат неправильно оформленных документов исполнителям на доработку;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обеспечивать сохранность служебной документации и информации;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получать необходимые руководителю сведения от структурных подразделений Министерства или исполнителей, вызывать по его поручению специалистов;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телефонные переговоры руководства Министерства, принимать и передавать телефонограммы, записывать в его отсутствие принятые сообщения и доводить до сведения руководства Министерства их содержание;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работу по подготовке заседаний и совещаний, проводимых руководством Министерства (сбор необходимых материалов, оповещение участников о времени и месте проведения, повестке дня);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соблюдением сроков выполнения поручений руководства Министерства, поставленных на контроль;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и передавать информацию по факсу, электронной почте;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печатать по указанию руководства Министерства необходимые материалы;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принимать документы на подпись руководству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организовывать прием посетителей, вести запись на прием;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вести учет и регистрацию жалоб и обращений граждан;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осуществлять контроль за системой электронного документооборота Министерства и использованием электронной цифровой подписи;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анализировать контроль исполнения документов и составлять соответствующие справки для руководства Министерства;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 совместно с непосредственным руководителем;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FD2FD1" w:rsidRP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готовить и представлять информацию и отчетность о своей работе;</w:t>
      </w:r>
    </w:p>
    <w:p w:rsidR="00FD2FD1" w:rsidRDefault="00FD2FD1" w:rsidP="00FD2FD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FD1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F88" w:rsidRPr="00B254A1" w:rsidRDefault="00BA5F88" w:rsidP="00B96515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lastRenderedPageBreak/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lastRenderedPageBreak/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940462">
        <w:rPr>
          <w:rFonts w:ascii="Times New Roman" w:hAnsi="Times New Roman" w:cs="Times New Roman"/>
          <w:sz w:val="26"/>
          <w:szCs w:val="26"/>
        </w:rPr>
        <w:t>.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>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B71" w:rsidRPr="009F3B71" w:rsidRDefault="00034CF6" w:rsidP="00AA4DAF">
      <w:pPr>
        <w:pStyle w:val="a5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Ведущий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="00236F97" w:rsidRPr="00236F97">
        <w:rPr>
          <w:rFonts w:ascii="Times New Roman" w:hAnsi="Times New Roman" w:cs="Times New Roman"/>
          <w:sz w:val="26"/>
          <w:szCs w:val="26"/>
        </w:rPr>
        <w:t>в пр</w:t>
      </w:r>
      <w:proofErr w:type="gramEnd"/>
      <w:r w:rsidR="00236F97" w:rsidRPr="00236F97">
        <w:rPr>
          <w:rFonts w:ascii="Times New Roman" w:hAnsi="Times New Roman" w:cs="Times New Roman"/>
          <w:sz w:val="26"/>
          <w:szCs w:val="26"/>
        </w:rPr>
        <w:t>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</w:t>
      </w:r>
      <w:r w:rsidR="00EB7299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85">
        <w:rPr>
          <w:rFonts w:ascii="Times New Roman" w:hAnsi="Times New Roman" w:cs="Times New Roman"/>
          <w:sz w:val="26"/>
          <w:szCs w:val="26"/>
        </w:rPr>
        <w:t>не предоставляет.</w:t>
      </w:r>
    </w:p>
    <w:p w:rsidR="00236F97" w:rsidRPr="00236F97" w:rsidRDefault="00236F97" w:rsidP="00AA4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AA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1AB">
        <w:rPr>
          <w:rFonts w:ascii="Times New Roman" w:hAnsi="Times New Roman" w:cs="Times New Roman"/>
          <w:b/>
          <w:sz w:val="26"/>
          <w:szCs w:val="26"/>
        </w:rPr>
        <w:t>ведущего</w:t>
      </w:r>
      <w:r w:rsidR="008374F3">
        <w:rPr>
          <w:rFonts w:ascii="Times New Roman" w:hAnsi="Times New Roman" w:cs="Times New Roman"/>
          <w:b/>
          <w:sz w:val="26"/>
          <w:szCs w:val="26"/>
        </w:rPr>
        <w:t xml:space="preserve"> специалиста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>-эксперт</w:t>
      </w:r>
      <w:r w:rsidR="008374F3">
        <w:rPr>
          <w:rFonts w:ascii="Times New Roman" w:hAnsi="Times New Roman" w:cs="Times New Roman"/>
          <w:b/>
          <w:sz w:val="26"/>
          <w:szCs w:val="26"/>
        </w:rPr>
        <w:t>а</w:t>
      </w:r>
      <w:r w:rsidR="008374F3"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6F97" w:rsidRPr="00236F97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C12629" w:rsidRDefault="00C12629" w:rsidP="00C12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12629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372E3"/>
    <w:rsid w:val="00066FDD"/>
    <w:rsid w:val="000738EF"/>
    <w:rsid w:val="000753EC"/>
    <w:rsid w:val="00083F8D"/>
    <w:rsid w:val="0013164D"/>
    <w:rsid w:val="00144B6D"/>
    <w:rsid w:val="00152C34"/>
    <w:rsid w:val="001738CE"/>
    <w:rsid w:val="001B286B"/>
    <w:rsid w:val="001F5A86"/>
    <w:rsid w:val="00233582"/>
    <w:rsid w:val="00235E7E"/>
    <w:rsid w:val="00236F97"/>
    <w:rsid w:val="0024563F"/>
    <w:rsid w:val="002462DF"/>
    <w:rsid w:val="00275ED1"/>
    <w:rsid w:val="0028168B"/>
    <w:rsid w:val="002963C0"/>
    <w:rsid w:val="002B02DC"/>
    <w:rsid w:val="002C283A"/>
    <w:rsid w:val="002E398F"/>
    <w:rsid w:val="002F565A"/>
    <w:rsid w:val="003160B3"/>
    <w:rsid w:val="003174CB"/>
    <w:rsid w:val="0032309F"/>
    <w:rsid w:val="003254F4"/>
    <w:rsid w:val="00341BE5"/>
    <w:rsid w:val="003458FF"/>
    <w:rsid w:val="003A3040"/>
    <w:rsid w:val="003C730F"/>
    <w:rsid w:val="003F3464"/>
    <w:rsid w:val="003F7A64"/>
    <w:rsid w:val="0040385D"/>
    <w:rsid w:val="00435EEE"/>
    <w:rsid w:val="004376A2"/>
    <w:rsid w:val="00444FB4"/>
    <w:rsid w:val="0046462C"/>
    <w:rsid w:val="0048042D"/>
    <w:rsid w:val="0049444C"/>
    <w:rsid w:val="004D0256"/>
    <w:rsid w:val="004E701E"/>
    <w:rsid w:val="00532423"/>
    <w:rsid w:val="00560C1A"/>
    <w:rsid w:val="005706B6"/>
    <w:rsid w:val="0057339A"/>
    <w:rsid w:val="005C25BA"/>
    <w:rsid w:val="00607D97"/>
    <w:rsid w:val="00634A59"/>
    <w:rsid w:val="00655F31"/>
    <w:rsid w:val="006560BB"/>
    <w:rsid w:val="00660E9E"/>
    <w:rsid w:val="00671803"/>
    <w:rsid w:val="00697D49"/>
    <w:rsid w:val="006B3371"/>
    <w:rsid w:val="006C5BA6"/>
    <w:rsid w:val="006F2BE6"/>
    <w:rsid w:val="007201A2"/>
    <w:rsid w:val="00754F24"/>
    <w:rsid w:val="00774B55"/>
    <w:rsid w:val="00793224"/>
    <w:rsid w:val="007954AD"/>
    <w:rsid w:val="007B010E"/>
    <w:rsid w:val="007D3B59"/>
    <w:rsid w:val="007F0795"/>
    <w:rsid w:val="007F10A7"/>
    <w:rsid w:val="007F4874"/>
    <w:rsid w:val="007F5649"/>
    <w:rsid w:val="00800B8E"/>
    <w:rsid w:val="008374F3"/>
    <w:rsid w:val="00852934"/>
    <w:rsid w:val="00872AE5"/>
    <w:rsid w:val="00873AD7"/>
    <w:rsid w:val="00890833"/>
    <w:rsid w:val="008A0991"/>
    <w:rsid w:val="008A4B49"/>
    <w:rsid w:val="008B364A"/>
    <w:rsid w:val="008C7648"/>
    <w:rsid w:val="008E1F33"/>
    <w:rsid w:val="008E2663"/>
    <w:rsid w:val="00940462"/>
    <w:rsid w:val="00942C9C"/>
    <w:rsid w:val="00945BFB"/>
    <w:rsid w:val="00976A62"/>
    <w:rsid w:val="00991C94"/>
    <w:rsid w:val="00995056"/>
    <w:rsid w:val="009F3B71"/>
    <w:rsid w:val="00A104E1"/>
    <w:rsid w:val="00A12469"/>
    <w:rsid w:val="00A4686D"/>
    <w:rsid w:val="00A51879"/>
    <w:rsid w:val="00A95919"/>
    <w:rsid w:val="00AA4DAF"/>
    <w:rsid w:val="00AA58B9"/>
    <w:rsid w:val="00AB4072"/>
    <w:rsid w:val="00AC624E"/>
    <w:rsid w:val="00AE0C9F"/>
    <w:rsid w:val="00AE6791"/>
    <w:rsid w:val="00B254A1"/>
    <w:rsid w:val="00B27642"/>
    <w:rsid w:val="00B30481"/>
    <w:rsid w:val="00B335E3"/>
    <w:rsid w:val="00B4035F"/>
    <w:rsid w:val="00B72989"/>
    <w:rsid w:val="00B8483F"/>
    <w:rsid w:val="00B96515"/>
    <w:rsid w:val="00BA5F88"/>
    <w:rsid w:val="00BB09A2"/>
    <w:rsid w:val="00BD6685"/>
    <w:rsid w:val="00C0111B"/>
    <w:rsid w:val="00C12629"/>
    <w:rsid w:val="00C2388B"/>
    <w:rsid w:val="00C775DA"/>
    <w:rsid w:val="00C92815"/>
    <w:rsid w:val="00CC372B"/>
    <w:rsid w:val="00CC679B"/>
    <w:rsid w:val="00CE56BA"/>
    <w:rsid w:val="00CE72B6"/>
    <w:rsid w:val="00CF07AB"/>
    <w:rsid w:val="00CF492B"/>
    <w:rsid w:val="00CF4AC3"/>
    <w:rsid w:val="00CF5EE4"/>
    <w:rsid w:val="00D03015"/>
    <w:rsid w:val="00D2764F"/>
    <w:rsid w:val="00D85696"/>
    <w:rsid w:val="00D9515D"/>
    <w:rsid w:val="00DB326B"/>
    <w:rsid w:val="00DC236C"/>
    <w:rsid w:val="00DD0785"/>
    <w:rsid w:val="00DD46D7"/>
    <w:rsid w:val="00E03EE3"/>
    <w:rsid w:val="00E34A65"/>
    <w:rsid w:val="00E42969"/>
    <w:rsid w:val="00E73BAC"/>
    <w:rsid w:val="00EB7299"/>
    <w:rsid w:val="00EC1C3C"/>
    <w:rsid w:val="00ED1ACD"/>
    <w:rsid w:val="00ED2C2E"/>
    <w:rsid w:val="00ED40EE"/>
    <w:rsid w:val="00EE187B"/>
    <w:rsid w:val="00EE3373"/>
    <w:rsid w:val="00EE3447"/>
    <w:rsid w:val="00F041CD"/>
    <w:rsid w:val="00F46996"/>
    <w:rsid w:val="00F531AB"/>
    <w:rsid w:val="00F76C8E"/>
    <w:rsid w:val="00FB280C"/>
    <w:rsid w:val="00FB3BCD"/>
    <w:rsid w:val="00FC5AB5"/>
    <w:rsid w:val="00FC6586"/>
    <w:rsid w:val="00FD2FD1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F3B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3B71"/>
  </w:style>
  <w:style w:type="paragraph" w:styleId="3">
    <w:name w:val="Body Text Indent 3"/>
    <w:basedOn w:val="a"/>
    <w:link w:val="30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54A1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7">
    <w:name w:val="Body Text Indent"/>
    <w:basedOn w:val="a"/>
    <w:link w:val="a8"/>
    <w:rsid w:val="00B254A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254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8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2018-12-11T12:18:00Z</cp:lastPrinted>
  <dcterms:created xsi:type="dcterms:W3CDTF">2021-02-26T11:47:00Z</dcterms:created>
  <dcterms:modified xsi:type="dcterms:W3CDTF">2021-02-26T11:47:00Z</dcterms:modified>
</cp:coreProperties>
</file>