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BD" w:rsidRDefault="002A65BD" w:rsidP="00CE76E5">
      <w:pPr>
        <w:pStyle w:val="a5"/>
        <w:shd w:val="clear" w:color="auto" w:fill="FFFFFF"/>
        <w:spacing w:after="0" w:line="360" w:lineRule="atLeast"/>
        <w:jc w:val="right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УТВЕРЖДАЮ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right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Министр транспорта и дорожного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right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хозяйства Чувашской Республики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right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right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_____________ В.М. Осипов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right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«____» ____________ 2020 года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ДОЛЖНОСТНОЙ РЕГЛАМЕНТ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государственного гражданского служащего Чувашской Республики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замещающего должность главного специалиста-эксперта</w:t>
      </w:r>
    </w:p>
    <w:p w:rsidR="002A65BD" w:rsidRDefault="00DE644E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отдела</w:t>
      </w:r>
      <w:r w:rsidR="002A65BD">
        <w:rPr>
          <w:rFonts w:ascii="Roboto" w:hAnsi="Roboto" w:cs="Arial"/>
          <w:color w:val="262626"/>
        </w:rPr>
        <w:t xml:space="preserve"> контрольно-надзорной деятельности и безопасности дорожного движения Министерства транспорта и дорожного хозяйства Чувашской Республики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I.  Общие положения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  <w:r w:rsidR="00CE76E5">
        <w:rPr>
          <w:rFonts w:ascii="Roboto" w:hAnsi="Roboto" w:cs="Arial"/>
          <w:color w:val="262626"/>
        </w:rPr>
        <w:tab/>
      </w:r>
      <w:r>
        <w:rPr>
          <w:rFonts w:ascii="Roboto" w:hAnsi="Roboto" w:cs="Arial"/>
          <w:color w:val="262626"/>
        </w:rPr>
        <w:t xml:space="preserve">1.1. </w:t>
      </w:r>
      <w:proofErr w:type="gramStart"/>
      <w:r>
        <w:rPr>
          <w:rFonts w:ascii="Roboto" w:hAnsi="Roboto" w:cs="Arial"/>
          <w:color w:val="262626"/>
        </w:rPr>
        <w:t xml:space="preserve">Должность государственной гражданской службы Чувашской Республики главного специалиста-эксперта </w:t>
      </w:r>
      <w:r w:rsidR="00DE644E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контрольно-надзорной деятельности и безопасности дорожного движения Министерстве транспорта и дорожного хозяйства Чувашской Республики (далее – главный специалист-эксперт) учреждается в Министерстве транспорта и дорожного хозяйства Чувашской Республики (далее – Министерство) с целью обеспечения деятельности </w:t>
      </w:r>
      <w:r w:rsidR="00DE644E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контрольно-надзорной деятельности и безопасности дорожного движения (далее – </w:t>
      </w:r>
      <w:r w:rsidR="002103F3">
        <w:rPr>
          <w:rFonts w:ascii="Roboto" w:hAnsi="Roboto" w:cs="Arial"/>
          <w:color w:val="262626"/>
        </w:rPr>
        <w:t>отдел</w:t>
      </w:r>
      <w:r>
        <w:rPr>
          <w:rFonts w:ascii="Roboto" w:hAnsi="Roboto" w:cs="Arial"/>
          <w:color w:val="262626"/>
        </w:rPr>
        <w:t xml:space="preserve">) в соответствии с Положением </w:t>
      </w:r>
      <w:r w:rsidR="00DE644E">
        <w:rPr>
          <w:rFonts w:ascii="Roboto" w:hAnsi="Roboto" w:cs="Arial"/>
          <w:color w:val="262626"/>
        </w:rPr>
        <w:t>об отделе</w:t>
      </w:r>
      <w:r>
        <w:rPr>
          <w:rFonts w:ascii="Roboto" w:hAnsi="Roboto" w:cs="Arial"/>
          <w:color w:val="262626"/>
        </w:rPr>
        <w:t xml:space="preserve">. </w:t>
      </w:r>
      <w:proofErr w:type="gramEnd"/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1.2. В соответствии с подразделом 3 раздела 3 </w:t>
      </w:r>
      <w:r w:rsidRPr="002103F3">
        <w:rPr>
          <w:rFonts w:ascii="Roboto" w:hAnsi="Roboto" w:cs="Arial"/>
        </w:rPr>
        <w:t>Реестра</w:t>
      </w:r>
      <w:r>
        <w:rPr>
          <w:rFonts w:ascii="Roboto" w:hAnsi="Roboto" w:cs="Arial"/>
          <w:color w:val="262626"/>
        </w:rPr>
        <w:t xml:space="preserve">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2A65BD" w:rsidRDefault="00550E84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р</w:t>
      </w:r>
      <w:r w:rsidR="002A65BD">
        <w:rPr>
          <w:rFonts w:ascii="Roboto" w:hAnsi="Roboto" w:cs="Arial"/>
          <w:color w:val="262626"/>
        </w:rPr>
        <w:t>егулирование</w:t>
      </w:r>
      <w:r>
        <w:rPr>
          <w:rFonts w:ascii="Roboto" w:hAnsi="Roboto" w:cs="Arial"/>
          <w:color w:val="262626"/>
        </w:rPr>
        <w:t xml:space="preserve"> </w:t>
      </w:r>
      <w:r w:rsidR="002A65BD">
        <w:rPr>
          <w:rFonts w:ascii="Roboto" w:hAnsi="Roboto" w:cs="Arial"/>
          <w:color w:val="262626"/>
        </w:rPr>
        <w:t>транспортного комплекса.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1.4. Виды профессиональной служебной деятельности гражданского служащего: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регулирование в сфере автомобильного и городского пассажирского транспорта.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1.5. Главный специалист-эксперт назначается на должность и освобождается от должности министром транспорта и дорожного хозяйства Чувашской Республики (далее – министр) и непосредственно подчиняется </w:t>
      </w:r>
      <w:r w:rsidR="00DE644E">
        <w:rPr>
          <w:rFonts w:ascii="Roboto" w:hAnsi="Roboto" w:cs="Arial"/>
          <w:color w:val="262626"/>
        </w:rPr>
        <w:t>начальнику отдела</w:t>
      </w:r>
      <w:r>
        <w:rPr>
          <w:rFonts w:ascii="Roboto" w:hAnsi="Roboto" w:cs="Arial"/>
          <w:color w:val="262626"/>
        </w:rPr>
        <w:t xml:space="preserve"> контрольно-надзорной деятельности и безопасности дорожного движения Министерства (далее – </w:t>
      </w:r>
      <w:r w:rsidR="00DE644E">
        <w:rPr>
          <w:rFonts w:ascii="Roboto" w:hAnsi="Roboto" w:cs="Arial"/>
          <w:color w:val="262626"/>
        </w:rPr>
        <w:t>начальник отдела</w:t>
      </w:r>
      <w:r>
        <w:rPr>
          <w:rFonts w:ascii="Roboto" w:hAnsi="Roboto" w:cs="Arial"/>
          <w:color w:val="262626"/>
        </w:rPr>
        <w:t xml:space="preserve">).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1.6. В период отсутствия главного специалиста-эксперта сектора его обязанности выполняет </w:t>
      </w:r>
      <w:r w:rsidR="00DE644E">
        <w:rPr>
          <w:rFonts w:ascii="Roboto" w:hAnsi="Roboto" w:cs="Arial"/>
          <w:color w:val="262626"/>
        </w:rPr>
        <w:t>начальник отдела</w:t>
      </w:r>
      <w:r>
        <w:rPr>
          <w:rFonts w:ascii="Roboto" w:hAnsi="Roboto" w:cs="Arial"/>
          <w:color w:val="262626"/>
        </w:rPr>
        <w:t>.</w:t>
      </w:r>
    </w:p>
    <w:p w:rsidR="00CE76E5" w:rsidRDefault="00CE76E5" w:rsidP="00CE76E5">
      <w:pPr>
        <w:pStyle w:val="a5"/>
        <w:shd w:val="clear" w:color="auto" w:fill="FFFFFF"/>
        <w:spacing w:after="0" w:line="360" w:lineRule="atLeast"/>
        <w:jc w:val="both"/>
        <w:rPr>
          <w:rStyle w:val="a4"/>
          <w:rFonts w:ascii="Roboto" w:hAnsi="Roboto" w:cs="Arial"/>
          <w:color w:val="262626"/>
        </w:rPr>
      </w:pPr>
    </w:p>
    <w:p w:rsidR="002A65BD" w:rsidRDefault="002A65BD" w:rsidP="004F3571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 xml:space="preserve">II. Квалификационные требования </w:t>
      </w:r>
      <w:bookmarkStart w:id="0" w:name="_GoBack"/>
      <w:bookmarkEnd w:id="0"/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lastRenderedPageBreak/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Для замещения должности главного специалиста-эксперта </w:t>
      </w:r>
      <w:r w:rsidR="00DE644E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устанавливаются базовые и профессионально-квалификационные требования: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2.1.Базовые квалификационные требования: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2.1.1. Гражданский служащий, замещающий должность главного специалиста-эксперта </w:t>
      </w:r>
      <w:r w:rsidR="00DE644E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должен иметь высшее образование.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2.1.2. К стажу государственной гражданской службы (далее – гражданская служба) (государственной службы иных видов) или стажу (опыту) работы по специальности, направлению подготовки квалификационные требования не предъявляются.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2.1.3. Главный специалист-эксперт </w:t>
      </w:r>
      <w:r w:rsidR="00DE644E">
        <w:rPr>
          <w:rFonts w:ascii="Roboto" w:hAnsi="Roboto" w:cs="Arial"/>
          <w:color w:val="262626"/>
        </w:rPr>
        <w:t xml:space="preserve">отдела </w:t>
      </w:r>
      <w:r>
        <w:rPr>
          <w:rFonts w:ascii="Roboto" w:hAnsi="Roboto" w:cs="Arial"/>
          <w:color w:val="262626"/>
        </w:rPr>
        <w:t>должен обладать следующими знаниями и умениями: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1) знанием государственного языка Российской Федерации (русского языка);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2) знаниями основ: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Конституции Российской Федерации;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</w:t>
      </w:r>
      <w:r>
        <w:rPr>
          <w:rFonts w:ascii="Roboto" w:hAnsi="Roboto" w:cs="Arial"/>
          <w:color w:val="262626"/>
        </w:rPr>
        <w:br/>
        <w:t>«О противодействии коррупции»;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3) знаниями и умениями в области информационно-коммуникационных технологий.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2.1.4. Умения гражданского служащего, замещающего должность главного специалиста-эксперта </w:t>
      </w:r>
      <w:r w:rsidR="00DE644E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>, должны включать: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умение мыслить стратегически (системно);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умение планировать и рационально использовать служебное время и достигать результата;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коммуникативные умения;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умение управлять изменениями;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2.2.Профессионально-функциональные квалификационные требования: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2.2.1. Гражданскому служащему, замещающему должность главного специалиста-эксперта </w:t>
      </w:r>
      <w:r w:rsidR="00DE644E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>, квалификационные требования к специальност</w:t>
      </w:r>
      <w:proofErr w:type="gramStart"/>
      <w:r>
        <w:rPr>
          <w:rFonts w:ascii="Roboto" w:hAnsi="Roboto" w:cs="Arial"/>
          <w:color w:val="262626"/>
        </w:rPr>
        <w:t>и(</w:t>
      </w:r>
      <w:proofErr w:type="gramEnd"/>
      <w:r>
        <w:rPr>
          <w:rFonts w:ascii="Roboto" w:hAnsi="Roboto" w:cs="Arial"/>
          <w:color w:val="262626"/>
        </w:rPr>
        <w:t>ям), направлению(ям) подготовки не устанавливаются.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2.2.2. Гражданский служащий, замещающий должность главного специалиста-эксперта </w:t>
      </w:r>
      <w:proofErr w:type="spellStart"/>
      <w:r w:rsidR="00DE644E">
        <w:rPr>
          <w:rFonts w:ascii="Roboto" w:hAnsi="Roboto" w:cs="Arial"/>
          <w:color w:val="262626"/>
        </w:rPr>
        <w:t>отдеда</w:t>
      </w:r>
      <w:proofErr w:type="spellEnd"/>
      <w:r>
        <w:rPr>
          <w:rFonts w:ascii="Roboto" w:hAnsi="Roboto" w:cs="Arial"/>
          <w:color w:val="262626"/>
        </w:rPr>
        <w:t>, должен обладать следующими профессиональными знаниями в сфере законодательства Российской Федерации: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Конституция Российской Федерации;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Трудовой кодекс Российской Федерации;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Гражданский кодекс Российской Федерации в части, касающейся перевозок и транспорта;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Бюджетный кодекс Российской Федерации;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Кодекс Российской Федерации об административных правонарушениях;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lastRenderedPageBreak/>
        <w:t>Уголовный кодекс Российской Федерации (в области транспортной безопасности – статья 263.1);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Федеральный закон от 10 декабря 1995 г. № 196-ФЗ «О безопасности дорожного движения»;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Федеральный закон от 8 августа 2001 г. № 128-ФЗ «О лицензировании отдельных видов деятельности»;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Федеральный закон от 25 апреля 2002 г. № 40-ФЗ «Об обязательном страховании гражданской ответственности владельцев транспортных средств»;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Федеральный закон от 10 октября 2003 г. № 131-ФЗ «Об общих принципах организации местного самоуправления в Российской Федерации»;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Федеральный закон от 2 мая 2006 г. № 59-ФЗ «О порядке рассмотрения обращений граждан Российской Федерации»;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Федеральный закон от 27 июля 2006 г. № 152-ФЗ «О персональных данных»;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Федеральный закон от 9 февраля 2007 г. № 16-ФЗ «О транспортной безопасности»;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Федеральный закон от 8 ноября 2007 г. № 259-ФЗ «Устав автомобильного транспорта и городского наземного электрического транспорта»;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Российской Федерации и о внесении изменений в отдельные законодательные акты Российской Федерации»; </w:t>
      </w:r>
    </w:p>
    <w:p w:rsidR="009A70DD" w:rsidRPr="009A70DD" w:rsidRDefault="009A70DD" w:rsidP="009A70D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A70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A70D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A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A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государственном контроле (надзоре) и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в Российской Федерации»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постановление Правительства Российской Федерации от 30 октября 2006 г. № 637 «Об утверждении Положения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Транспортная стратегия Российской Федерации на период до 2030 года, утвержденная распоряжением Правительства Российской Федерации от 22 ноября 2008 г. № 1734-р;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lastRenderedPageBreak/>
        <w:t xml:space="preserve">постановление Правительства Российской Федерации от 14 февраля 2009 г. № 112 «Об утверждении Правил перевозок пассажиров и багажа автомобильным транспортом и городским наземным электрическим транспортом»;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Конституция Чувашской Республики;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Закон Чувашской Республики от 23 июля 2003 г. № 22 «Об административных правонарушениях в Чувашской Республике»;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Закон Чувашской Республики от 29 декабря 2003 г. № 48  «Об организации перевозок пассажиров и багажа автомобильным транспортом и городским наземным электрическим транспортом в Чувашской Республике»;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Закон Чувашской Республики от 15 ноября 2007 г. № 72 «Об основаниях временного ограничения или прекращения движения транспортных средств на автомобильных дорогах»;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proofErr w:type="gramStart"/>
      <w:r>
        <w:rPr>
          <w:rFonts w:ascii="Roboto" w:hAnsi="Roboto" w:cs="Arial"/>
          <w:color w:val="262626"/>
        </w:rPr>
        <w:t>Закон Чувашской Республики от 24 мая 2012 г. № 36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средств»;</w:t>
      </w:r>
      <w:r>
        <w:rPr>
          <w:rFonts w:ascii="Roboto" w:hAnsi="Roboto" w:cs="Arial"/>
          <w:color w:val="262626"/>
        </w:rPr>
        <w:br/>
        <w:t>            Закон Чувашской Республики от 27 октября 2016 г. № 61 «Об обеспечении беспрепятственного доступа инвалидов к объектам социальной, инженерной и транспортной инфраструктур, к местам отдыха и к предоставляемым в них услугам»;</w:t>
      </w:r>
      <w:proofErr w:type="gramEnd"/>
      <w:r>
        <w:rPr>
          <w:rFonts w:ascii="Roboto" w:hAnsi="Roboto" w:cs="Arial"/>
          <w:color w:val="262626"/>
        </w:rPr>
        <w:br/>
        <w:t>            постановление Кабинета Министров Чувашской Республики от 26 ноября 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постановление Кабинета Министров Чувашской Республики от 28 мая 2010 г. № 164 «Об утверждении Правил делопроизводства в органах исполнительной власти Чувашской Республики»;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постановление Кабинета Министров Чувашской Республики от 15 августа 2013 г. № 324 «О государственной программе Чувашской Республики «Развитие транспортной системы Чувашской Республики»;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постановление Кабинета Министров Чувашской Республики от 31 декабря 2013 г. № 566 «О картах для безналичной оплаты проезда на транспорте общего пользования на территории Чувашской Республики»;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постановление Кабинета Министров Чувашской Республики от 14 декабря 2016 г. № 527 «Об утверждении </w:t>
      </w:r>
      <w:proofErr w:type="gramStart"/>
      <w:r>
        <w:rPr>
          <w:rFonts w:ascii="Roboto" w:hAnsi="Roboto" w:cs="Arial"/>
          <w:color w:val="262626"/>
        </w:rPr>
        <w:t>Порядка подготовки документа планирования регулярных перевозок пассажиров</w:t>
      </w:r>
      <w:proofErr w:type="gramEnd"/>
      <w:r>
        <w:rPr>
          <w:rFonts w:ascii="Roboto" w:hAnsi="Roboto" w:cs="Arial"/>
          <w:color w:val="262626"/>
        </w:rPr>
        <w:t xml:space="preserve"> и багажа автомобильным транспортом по межмуниципальным маршрутам регулярных перевозок в Чувашской Республике»;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постановление Кабинета Министров Чувашской Республики от 14 декабря 2016 г. № 534 «Об организации регулярных перевозок пассажиров и багажа автомобильным транспортом по межмуниципальным маршрутам регулярных перевозок в Чувашской Республике»;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постановление Кабинета Министров Чувашской Республики от 28 декабря 2016 г. № 567 «Об установлении требований к экологическим характеристикам транспортных </w:t>
      </w:r>
      <w:r>
        <w:rPr>
          <w:rFonts w:ascii="Roboto" w:hAnsi="Roboto" w:cs="Arial"/>
          <w:color w:val="262626"/>
        </w:rPr>
        <w:lastRenderedPageBreak/>
        <w:t>средств, которые используются для осуществления регулярных перевозок по межрегиональному маршруту регулярных перевозок, проходящему в границах Чувашской Республики»;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постановление Кабинета Министров Чувашской Республики от 16 февраля 2017 г. № 51 «О регулируемых тарифах на перевозки пассажиров и багажа автомобильным транспортом по межмуниципальным маршрутам регулярных перевозок в границах Чувашской Республики».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2.2.3. Иные профессиональные знания главного специалиста-эксперта </w:t>
      </w:r>
      <w:r w:rsidR="00DE644E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должны включать: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основные направления государственной политики в сфере управления транспортным комплексом;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деловое общение и переписка;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правила деловой этики.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2.2.4. Гражданский служащий, замещающий должность главного  специалиста-эксперта </w:t>
      </w:r>
      <w:r w:rsidR="00DE644E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>, должен обладать следующими профессиональными умениями: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работать с нормативными документами, нормативными правовыми актами;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использовать нормативные правовые акты, регламентирующие профессиональную деятельность специалиста;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использовать современные информационные технологии.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2.2.5. Гражданский служащий, замещающий должность главного специалиста-эксперта </w:t>
      </w:r>
      <w:r w:rsidR="00DE644E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>, должен обладать следующими функциональными знаниями: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понятие проекта нормативного правового акта, инструменты и этапы его разработки;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принципы предоставления государственных услуг;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требования к предоставлению государственных услуг;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порядок предоставления  государственных услуг в электронной форме;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понятие и принципы функционирования, назначение портала государственных услуг;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права заявителей при получении  государственных услуг;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обязанности государственных органов, предоставляющих  государственные услуги;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стандарт предоставления  государственной услуги: требования и порядок разработки;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понятие, процедура рассмотрения обращений граждан.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2.2.6. Гражданский служащий, замещающий должность главного специалиста-эксперта </w:t>
      </w:r>
      <w:r w:rsidR="00DE644E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, </w:t>
      </w:r>
      <w:r>
        <w:rPr>
          <w:rStyle w:val="a4"/>
          <w:rFonts w:ascii="Roboto" w:hAnsi="Roboto" w:cs="Arial"/>
          <w:color w:val="262626"/>
        </w:rPr>
        <w:t>должен обладать следующими функциональными умениями: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прием и согласование документации, заявок, заявлений;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lastRenderedPageBreak/>
        <w:t>предоставление информации из реестров, баз данных, выдача справок, выписок, документов, разъяснений и сведений;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ведение телефонных разговоров;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организация подготовки разъяснений гражданам и организациям.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III. Должностные обязанности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  <w:r w:rsidR="00CE76E5">
        <w:rPr>
          <w:rFonts w:ascii="Roboto" w:hAnsi="Roboto" w:cs="Arial"/>
          <w:color w:val="262626"/>
        </w:rPr>
        <w:tab/>
      </w:r>
      <w:r>
        <w:rPr>
          <w:rFonts w:ascii="Roboto" w:hAnsi="Roboto" w:cs="Arial"/>
          <w:color w:val="262626"/>
        </w:rPr>
        <w:t>3.1. Главный специалист-эксперт сектора должен: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исполнять основные обязанности гражданского служащего,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соблюдать ограничения,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 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соблюдать Кодекс этики и служебного поведения государственных гражданских служащих в Министерстве транспорта и дорожного хозяйства Чувашской Республики, утвержденный приказом Министерства от 15 ноября 2012 г. № 02-03/51;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соблюдать служебный распорядок Министерства транспорта и дорожного хозяйства Чувашской Республики, утвержденный приказом Министерства от 15 ноября 2012 г. № 02-03/54.</w:t>
      </w:r>
    </w:p>
    <w:p w:rsidR="002A65BD" w:rsidRP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b/>
          <w:color w:val="262626"/>
        </w:rPr>
      </w:pPr>
      <w:r w:rsidRPr="002A65BD">
        <w:rPr>
          <w:rFonts w:ascii="Roboto" w:hAnsi="Roboto" w:cs="Arial"/>
          <w:b/>
          <w:color w:val="262626"/>
        </w:rPr>
        <w:t xml:space="preserve">3.2. Кроме того, исходя из задач и функций сектора, главный специалист-эксперт </w:t>
      </w:r>
      <w:r w:rsidR="00DE644E">
        <w:rPr>
          <w:rFonts w:ascii="Roboto" w:hAnsi="Roboto" w:cs="Arial"/>
          <w:b/>
          <w:color w:val="262626"/>
        </w:rPr>
        <w:t>отдела</w:t>
      </w:r>
      <w:r w:rsidRPr="002A65BD">
        <w:rPr>
          <w:rFonts w:ascii="Roboto" w:hAnsi="Roboto" w:cs="Arial"/>
          <w:b/>
          <w:color w:val="262626"/>
        </w:rPr>
        <w:t>: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3</w:t>
      </w:r>
      <w:r w:rsidRPr="00CE76E5">
        <w:rPr>
          <w:rFonts w:ascii="Roboto" w:hAnsi="Roboto" w:cs="Arial"/>
          <w:color w:val="262626"/>
        </w:rPr>
        <w:t xml:space="preserve">.2.1. обеспечивать своевременную и качественную работу по реализации государственной политики Чувашской Республики в сфере контрольно-надзорной деятельности и безопасности дорожного движения при осуществлении перевозок пассажиров автомобильным транспортом на территории Чувашской Республики в соответствии с Положением </w:t>
      </w:r>
      <w:r w:rsidR="00DE644E" w:rsidRPr="00CE76E5">
        <w:rPr>
          <w:rFonts w:ascii="Roboto" w:hAnsi="Roboto" w:cs="Arial"/>
          <w:color w:val="262626"/>
        </w:rPr>
        <w:t>об отделе</w:t>
      </w:r>
      <w:r w:rsidRPr="00CE76E5">
        <w:rPr>
          <w:rFonts w:ascii="Roboto" w:hAnsi="Roboto" w:cs="Arial"/>
          <w:color w:val="262626"/>
        </w:rPr>
        <w:t>;</w:t>
      </w:r>
      <w:r w:rsidR="00DE644E" w:rsidRPr="00CE76E5">
        <w:rPr>
          <w:rFonts w:ascii="Roboto" w:hAnsi="Roboto" w:cs="Arial"/>
          <w:color w:val="262626"/>
        </w:rPr>
        <w:t xml:space="preserve"> </w:t>
      </w:r>
    </w:p>
    <w:p w:rsidR="00DE644E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3.2.2. </w:t>
      </w:r>
      <w:r w:rsidR="00DE644E" w:rsidRPr="00CE76E5">
        <w:rPr>
          <w:rFonts w:ascii="Roboto" w:hAnsi="Roboto" w:cs="Arial"/>
          <w:color w:val="262626"/>
        </w:rPr>
        <w:t>разрабатывать предложения для органов исполнительной власти Чувашской Республики для подготовки проектов нормативных правовых актов, а также прогнозные и аналитические материалы по курируемой отрасли;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proofErr w:type="gramStart"/>
      <w:r w:rsidRPr="00CE76E5">
        <w:rPr>
          <w:rFonts w:ascii="Roboto" w:hAnsi="Roboto" w:cs="Arial"/>
          <w:color w:val="262626"/>
        </w:rPr>
        <w:lastRenderedPageBreak/>
        <w:t xml:space="preserve">3.2.3. </w:t>
      </w:r>
      <w:r w:rsidR="00DE644E" w:rsidRPr="00CE76E5">
        <w:rPr>
          <w:rFonts w:ascii="Roboto" w:hAnsi="Roboto" w:cs="Arial"/>
          <w:color w:val="262626"/>
        </w:rPr>
        <w:t>разрабатывать предложения к представляемым проектам законов и иных нормативных правовых актов Российской Федерации и Чувашской Республики по вопросам, касающимся контрольно-надзорной деятельности и обеспечения безопасности дорожного движения в сфере автомобильного пассажирского транспорта и способствующих совершенствованию функционирования системы обеспечения безопасности дорожного движения;</w:t>
      </w:r>
      <w:proofErr w:type="gramEnd"/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3.2.4. </w:t>
      </w:r>
      <w:r w:rsidR="00DE644E" w:rsidRPr="00CE76E5">
        <w:rPr>
          <w:rFonts w:ascii="Roboto" w:hAnsi="Roboto" w:cs="Arial"/>
          <w:color w:val="262626"/>
        </w:rPr>
        <w:t>разрабатывать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способствующих совершенствованию функционирования системы контрольно-надзорной деятельности и обеспечения безопасности дорожного движения на пассажирском автомобильном транспорте;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proofErr w:type="gramStart"/>
      <w:r w:rsidRPr="00CE76E5">
        <w:rPr>
          <w:rFonts w:ascii="Roboto" w:hAnsi="Roboto" w:cs="Arial"/>
          <w:color w:val="262626"/>
        </w:rPr>
        <w:t xml:space="preserve">3.2.5. </w:t>
      </w:r>
      <w:r w:rsidR="00DE644E" w:rsidRPr="00CE76E5">
        <w:rPr>
          <w:rFonts w:ascii="Roboto" w:hAnsi="Roboto" w:cs="Arial"/>
          <w:color w:val="262626"/>
        </w:rPr>
        <w:t>разрабатывать для органов исполнительной власти Чувашской Республики предложения к представляемым проектам законов и иных нормативных правовых актов Российской Федерации и Чувашской Республики, регулирующих контрольно-надзорную деятельность и обеспечение безопасности дорожного движения на пассажирском автомобильном транспорте;</w:t>
      </w:r>
      <w:proofErr w:type="gramEnd"/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3.2.6. </w:t>
      </w:r>
      <w:r w:rsidR="00DE644E" w:rsidRPr="00CE76E5">
        <w:rPr>
          <w:rFonts w:ascii="Roboto" w:hAnsi="Roboto" w:cs="Arial"/>
          <w:color w:val="262626"/>
        </w:rPr>
        <w:t>обеспечивать представление информации в федеральные и республиканские органы исполнительной власти по вопросам, отнесенным к курируемой отрасли;</w:t>
      </w:r>
    </w:p>
    <w:p w:rsidR="00DE644E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3.2.7. </w:t>
      </w:r>
      <w:r w:rsidR="00DE644E" w:rsidRPr="00CE76E5">
        <w:rPr>
          <w:rFonts w:ascii="Roboto" w:hAnsi="Roboto" w:cs="Arial"/>
          <w:color w:val="262626"/>
        </w:rPr>
        <w:t>проводить мониторинг деятельности юридических лиц и индивидуальных предпринимателей, осуществляющих перевозку пассажиров автомобильным транспортом на территории Чувашской Республики;</w:t>
      </w:r>
    </w:p>
    <w:p w:rsidR="00DE644E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3.2.8. </w:t>
      </w:r>
      <w:r w:rsidR="00DE644E" w:rsidRPr="00CE76E5">
        <w:rPr>
          <w:rFonts w:ascii="Roboto" w:hAnsi="Roboto" w:cs="Arial"/>
          <w:color w:val="262626"/>
        </w:rPr>
        <w:t>координировать работу и осуществлять методическое руководство деятельности подведомственных учреждений по курируемой отрасли, анализировать результаты их работы;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3.2.9. </w:t>
      </w:r>
      <w:r w:rsidR="00DE644E" w:rsidRPr="00CE76E5">
        <w:rPr>
          <w:rFonts w:ascii="Roboto" w:hAnsi="Roboto" w:cs="Arial"/>
          <w:color w:val="262626"/>
        </w:rPr>
        <w:t>принимать участие в работе Правительственной комиссии по обеспечению безопасности дорожного движения в Чувашской Республике;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3.2.10.</w:t>
      </w:r>
      <w:r w:rsidR="00DE644E" w:rsidRPr="00CE76E5">
        <w:rPr>
          <w:rFonts w:ascii="Roboto" w:hAnsi="Roboto" w:cs="Arial"/>
          <w:color w:val="262626"/>
        </w:rPr>
        <w:t xml:space="preserve"> организовывать семинары, совещания для специалистов органов местного самоуправления, предприятий автомобильного транспорта по вопросам контрольно-надзорной деятельности и обеспечения безопасности дорожного движения на пассажирском автомобильном транспорте;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3.2.11.</w:t>
      </w:r>
      <w:r w:rsidR="00DE644E" w:rsidRPr="00CE76E5">
        <w:rPr>
          <w:rFonts w:ascii="Roboto" w:hAnsi="Roboto" w:cs="Arial"/>
          <w:color w:val="262626"/>
        </w:rPr>
        <w:t xml:space="preserve"> рассматривать обращения, заявления и жалобы граждан по вопросам, отнесенным к курируемой отрасли;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3.2.12.</w:t>
      </w:r>
      <w:r w:rsidR="00DE644E" w:rsidRPr="00CE76E5">
        <w:rPr>
          <w:rFonts w:ascii="Roboto" w:hAnsi="Roboto" w:cs="Arial"/>
          <w:color w:val="262626"/>
        </w:rPr>
        <w:t xml:space="preserve"> взаимодействовать через пресс-службу со СМИ (в пределах компетенции) для освещения вопросов, находящихся в ведении отдела;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3.2.13.</w:t>
      </w:r>
      <w:r w:rsidR="00DE644E" w:rsidRPr="00CE76E5">
        <w:rPr>
          <w:rFonts w:ascii="Roboto" w:hAnsi="Roboto" w:cs="Arial"/>
          <w:color w:val="262626"/>
        </w:rPr>
        <w:t xml:space="preserve"> готовить материалы для размещения на сайте министерства по вопросам, отнесенным к компетенции отдела;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3.2.14.</w:t>
      </w:r>
      <w:r w:rsidR="00DE644E" w:rsidRPr="00CE76E5">
        <w:rPr>
          <w:rFonts w:ascii="Roboto" w:hAnsi="Roboto" w:cs="Arial"/>
          <w:color w:val="262626"/>
        </w:rPr>
        <w:t xml:space="preserve"> осуществлять региональный государственный </w:t>
      </w:r>
      <w:proofErr w:type="gramStart"/>
      <w:r w:rsidR="00DE644E" w:rsidRPr="00CE76E5">
        <w:rPr>
          <w:rFonts w:ascii="Roboto" w:hAnsi="Roboto" w:cs="Arial"/>
          <w:color w:val="262626"/>
        </w:rPr>
        <w:t>контроль за</w:t>
      </w:r>
      <w:proofErr w:type="gramEnd"/>
      <w:r w:rsidR="00DE644E" w:rsidRPr="00CE76E5">
        <w:rPr>
          <w:rFonts w:ascii="Roboto" w:hAnsi="Roboto" w:cs="Arial"/>
          <w:color w:val="262626"/>
        </w:rPr>
        <w:t xml:space="preserve"> соблюдением перевозчиками правил перевозок пассажиров и багажа легковым такси;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lastRenderedPageBreak/>
        <w:t>3.2.15.</w:t>
      </w:r>
      <w:r w:rsidR="00DE644E" w:rsidRPr="00CE76E5">
        <w:rPr>
          <w:rFonts w:ascii="Roboto" w:hAnsi="Roboto" w:cs="Arial"/>
          <w:color w:val="262626"/>
        </w:rPr>
        <w:t xml:space="preserve"> разрабатывать нормативы минимальной обеспеченности населения пунктами технического осмотра для Чувашской Республики и входящих в ее состав муниципальных образований;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3.2.16.</w:t>
      </w:r>
      <w:r w:rsidR="00DE644E" w:rsidRPr="00CE76E5">
        <w:rPr>
          <w:rFonts w:ascii="Roboto" w:hAnsi="Roboto" w:cs="Arial"/>
          <w:color w:val="262626"/>
        </w:rPr>
        <w:t xml:space="preserve"> принимать решения о возбуждении дел об административных правонарушениях в области транспорта в соответствии с законодательством Российской Федерации и законодательством Чувашской Республики и рассматривать данные дела;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3.2.17.</w:t>
      </w:r>
      <w:r w:rsidR="00DE644E" w:rsidRPr="00CE76E5">
        <w:rPr>
          <w:rFonts w:ascii="Roboto" w:hAnsi="Roboto" w:cs="Arial"/>
          <w:color w:val="262626"/>
        </w:rPr>
        <w:t xml:space="preserve"> вносить предложения по снижению аварийности на автомобильном транспорте;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3.2.18.</w:t>
      </w:r>
      <w:r w:rsidR="00DE644E" w:rsidRPr="00CE76E5">
        <w:rPr>
          <w:rFonts w:ascii="Roboto" w:hAnsi="Roboto" w:cs="Arial"/>
          <w:color w:val="262626"/>
        </w:rPr>
        <w:t xml:space="preserve"> вносит предложения по взаимодействию с федеральными органами исполнительной власти и органами исполнительной власти Чувашской Республики, органами местного самоуправления государственной политики в сфере обеспечения транспортной безопасности.</w:t>
      </w:r>
    </w:p>
    <w:p w:rsidR="00DE644E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3.2.19.</w:t>
      </w:r>
      <w:r w:rsidR="00DE644E" w:rsidRPr="00CE76E5">
        <w:rPr>
          <w:rFonts w:ascii="Roboto" w:hAnsi="Roboto" w:cs="Arial"/>
          <w:color w:val="262626"/>
        </w:rPr>
        <w:t xml:space="preserve"> Разрабатывает для федеральных органов исполнительной власти: </w:t>
      </w:r>
    </w:p>
    <w:p w:rsidR="00DE644E" w:rsidRPr="00CE76E5" w:rsidRDefault="00DE644E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отраслевую информацию и отчетность по вопросам контрольно-надзорной деятельности в сфере автомобильного пассажирского транспорта;</w:t>
      </w:r>
    </w:p>
    <w:p w:rsidR="00BD6F53" w:rsidRPr="00CE76E5" w:rsidRDefault="0052787F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3.2.20. </w:t>
      </w:r>
      <w:r w:rsidR="00BD6F53" w:rsidRPr="00CE76E5">
        <w:rPr>
          <w:rFonts w:ascii="Roboto" w:hAnsi="Roboto" w:cs="Arial"/>
          <w:color w:val="262626"/>
        </w:rPr>
        <w:t>Разрабатывает для органов исполнительной власти Чувашской Республики:</w:t>
      </w:r>
    </w:p>
    <w:p w:rsidR="00BD6F53" w:rsidRPr="00CE76E5" w:rsidRDefault="00BD6F53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proofErr w:type="gramStart"/>
      <w:r w:rsidRPr="00CE76E5">
        <w:rPr>
          <w:rFonts w:ascii="Roboto" w:hAnsi="Roboto" w:cs="Arial"/>
          <w:color w:val="262626"/>
        </w:rPr>
        <w:t xml:space="preserve">предложения к представляемым проектам законов и иных нормативных правовых актов Российской Федерации и Чувашской Республики по вопросам, касающимся контрольно-надзорной деятельности в сфере автомобильного пассажирского транспорта; </w:t>
      </w:r>
      <w:proofErr w:type="gramEnd"/>
    </w:p>
    <w:p w:rsidR="00BD6F53" w:rsidRPr="00CE76E5" w:rsidRDefault="00BD6F53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с участием организаций и предприятий автотранспортного комплекса предложения по повышению безопасности дорожного движения;</w:t>
      </w:r>
    </w:p>
    <w:p w:rsidR="00BD6F53" w:rsidRPr="00CE76E5" w:rsidRDefault="00BD6F53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проекты программ повышения безопасности дорожного движения на автомобильном пассажирском транспорте;</w:t>
      </w:r>
    </w:p>
    <w:p w:rsidR="002A65BD" w:rsidRPr="00CE76E5" w:rsidRDefault="00BD6F53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аналитические материалы по реализации федеральных и республиканских целевых программ по повышению безопасности дорожного движения на территории Чувашской Республики;</w:t>
      </w:r>
    </w:p>
    <w:p w:rsidR="00BD6F53" w:rsidRPr="00CE76E5" w:rsidRDefault="00BD6F53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информацию о ходе выполнения стратегий и планов действий Кабинета Министров Чувашской Республики, об итогах экономического и социального развития районов в части реализации соглашений между органами местного самоуправления и Кабинетом Министров Чувашской Республики в сфере обеспечения безопасности дорожного движения; </w:t>
      </w:r>
    </w:p>
    <w:p w:rsidR="00BD6F53" w:rsidRPr="00CE76E5" w:rsidRDefault="00BD6F53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аналитические материалы и обобщенную информацию по обеспечению безопасности дорожного движения в сфере пассажирских транспортных услуг; </w:t>
      </w:r>
    </w:p>
    <w:p w:rsidR="00BD6F53" w:rsidRPr="00CE76E5" w:rsidRDefault="00BD6F53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информацию о выявленных нарушениях в области деятельности автомобильного пассажирского транспорта, а так же для правоохранительных органов и органов местного самоуправления Чувашской Республики;</w:t>
      </w:r>
    </w:p>
    <w:p w:rsidR="002A65BD" w:rsidRPr="00CE76E5" w:rsidRDefault="0052787F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3.2.21. </w:t>
      </w:r>
      <w:r w:rsidR="00BD6F53" w:rsidRPr="00CE76E5">
        <w:rPr>
          <w:rFonts w:ascii="Roboto" w:hAnsi="Roboto" w:cs="Arial"/>
          <w:color w:val="262626"/>
        </w:rPr>
        <w:t xml:space="preserve">Контролирует с участием территориальных федеральных органов исполнительной власти соблюдение правил организации регулярных пассажирских перевозок автомобильным транспортом на межмуниципальных (пригородных и междугородных) маршрутах в Чувашской Республике, а также осуществляет </w:t>
      </w:r>
      <w:r w:rsidR="00BD6F53" w:rsidRPr="00CE76E5">
        <w:rPr>
          <w:rFonts w:ascii="Roboto" w:hAnsi="Roboto" w:cs="Arial"/>
          <w:color w:val="262626"/>
        </w:rPr>
        <w:lastRenderedPageBreak/>
        <w:t xml:space="preserve">региональный государственный </w:t>
      </w:r>
      <w:proofErr w:type="gramStart"/>
      <w:r w:rsidR="00BD6F53" w:rsidRPr="00CE76E5">
        <w:rPr>
          <w:rFonts w:ascii="Roboto" w:hAnsi="Roboto" w:cs="Arial"/>
          <w:color w:val="262626"/>
        </w:rPr>
        <w:t>контроль за</w:t>
      </w:r>
      <w:proofErr w:type="gramEnd"/>
      <w:r w:rsidR="00BD6F53" w:rsidRPr="00CE76E5">
        <w:rPr>
          <w:rFonts w:ascii="Roboto" w:hAnsi="Roboto" w:cs="Arial"/>
          <w:color w:val="262626"/>
        </w:rPr>
        <w:t xml:space="preserve"> соблюдением требований и правил перевозок пассажиров и багажа легковым такси.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3.2. </w:t>
      </w:r>
      <w:r w:rsidR="0052787F" w:rsidRPr="00CE76E5">
        <w:rPr>
          <w:rFonts w:ascii="Roboto" w:hAnsi="Roboto" w:cs="Arial"/>
          <w:color w:val="262626"/>
        </w:rPr>
        <w:t xml:space="preserve">22. </w:t>
      </w:r>
      <w:r w:rsidR="00BD6F53" w:rsidRPr="00CE76E5">
        <w:rPr>
          <w:rFonts w:ascii="Roboto" w:hAnsi="Roboto" w:cs="Arial"/>
          <w:color w:val="262626"/>
        </w:rPr>
        <w:t>Исполняет функции организатора по проведению конкурсов, выставок, ярмарок, экспозиций, презентаций в области транспорта и безопасности дорожного движения, деятельности специализированных стоянок;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3.3. </w:t>
      </w:r>
      <w:r w:rsidR="00BD6F53" w:rsidRPr="00CE76E5">
        <w:rPr>
          <w:rFonts w:ascii="Roboto" w:hAnsi="Roboto" w:cs="Arial"/>
          <w:color w:val="262626"/>
        </w:rPr>
        <w:t>принимает участие в подготовке ежегодного доклада об осуществлении государственного контроля (надзора) в соответствующих сферах деятельности и об эффективности такого контроля (надзора) и представляет его в Министерство экономического развития и имущественных отношений Чувашской Республики;</w:t>
      </w:r>
    </w:p>
    <w:p w:rsidR="00BD6F53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3.4. </w:t>
      </w:r>
      <w:r w:rsidR="00BD6F53" w:rsidRPr="00CE76E5">
        <w:rPr>
          <w:rFonts w:ascii="Roboto" w:hAnsi="Roboto" w:cs="Arial"/>
          <w:color w:val="262626"/>
        </w:rPr>
        <w:t xml:space="preserve">Принимает решение </w:t>
      </w:r>
      <w:proofErr w:type="gramStart"/>
      <w:r w:rsidR="00BD6F53" w:rsidRPr="00CE76E5">
        <w:rPr>
          <w:rFonts w:ascii="Roboto" w:hAnsi="Roboto" w:cs="Arial"/>
          <w:color w:val="262626"/>
        </w:rPr>
        <w:t>о возбуждении дел об административных правонарушениях в области транспорта в соответствии с законодательством</w:t>
      </w:r>
      <w:proofErr w:type="gramEnd"/>
      <w:r w:rsidR="00BD6F53" w:rsidRPr="00CE76E5">
        <w:rPr>
          <w:rFonts w:ascii="Roboto" w:hAnsi="Roboto" w:cs="Arial"/>
          <w:color w:val="262626"/>
        </w:rPr>
        <w:t xml:space="preserve"> Российской Федерации и законодательством Чувашской Республики и рассматривает данные дела;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3.5. </w:t>
      </w:r>
      <w:r w:rsidR="00BD6F53" w:rsidRPr="00CE76E5">
        <w:rPr>
          <w:rFonts w:ascii="Roboto" w:hAnsi="Roboto" w:cs="Arial"/>
          <w:color w:val="262626"/>
        </w:rPr>
        <w:t xml:space="preserve">Составляет протоколы </w:t>
      </w:r>
      <w:proofErr w:type="gramStart"/>
      <w:r w:rsidR="00BD6F53" w:rsidRPr="00CE76E5">
        <w:rPr>
          <w:rFonts w:ascii="Roboto" w:hAnsi="Roboto" w:cs="Arial"/>
          <w:color w:val="262626"/>
        </w:rPr>
        <w:t>об административных правонарушениях в установленной сфере деятельности в соответствии с Кодексом Российской Федерации об административных правонарушениях</w:t>
      </w:r>
      <w:proofErr w:type="gramEnd"/>
      <w:r w:rsidR="00BD6F53" w:rsidRPr="00CE76E5">
        <w:rPr>
          <w:rFonts w:ascii="Roboto" w:hAnsi="Roboto" w:cs="Arial"/>
          <w:color w:val="262626"/>
        </w:rPr>
        <w:t>;</w:t>
      </w:r>
    </w:p>
    <w:p w:rsidR="00BD6F53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</w:t>
      </w:r>
      <w:r w:rsidR="001F334F" w:rsidRPr="00CE76E5">
        <w:rPr>
          <w:rFonts w:ascii="Roboto" w:hAnsi="Roboto" w:cs="Arial"/>
          <w:color w:val="262626"/>
        </w:rPr>
        <w:t>6</w:t>
      </w:r>
      <w:r w:rsidRPr="00CE76E5">
        <w:rPr>
          <w:rFonts w:ascii="Roboto" w:hAnsi="Roboto" w:cs="Arial"/>
          <w:color w:val="262626"/>
        </w:rPr>
        <w:t xml:space="preserve">. </w:t>
      </w:r>
      <w:r w:rsidR="00BD6F53" w:rsidRPr="00CE76E5">
        <w:rPr>
          <w:rFonts w:ascii="Roboto" w:hAnsi="Roboto" w:cs="Arial"/>
          <w:color w:val="262626"/>
        </w:rPr>
        <w:t>Представляет в уполномоченные органы исполнительной власти статистические сведения по форме федерального статистического наблюдения N 1-контроль «Сведения об осуществлении государственного контроля (надзора) и муниципального контроля»;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</w:t>
      </w:r>
      <w:r w:rsidR="001F334F" w:rsidRPr="00CE76E5">
        <w:rPr>
          <w:rFonts w:ascii="Roboto" w:hAnsi="Roboto" w:cs="Arial"/>
          <w:color w:val="262626"/>
        </w:rPr>
        <w:t>7</w:t>
      </w:r>
      <w:r w:rsidRPr="00CE76E5">
        <w:rPr>
          <w:rFonts w:ascii="Roboto" w:hAnsi="Roboto" w:cs="Arial"/>
          <w:color w:val="262626"/>
        </w:rPr>
        <w:t xml:space="preserve">. </w:t>
      </w:r>
      <w:r w:rsidR="00BD6F53" w:rsidRPr="00CE76E5">
        <w:rPr>
          <w:rFonts w:ascii="Roboto" w:hAnsi="Roboto" w:cs="Arial"/>
          <w:color w:val="262626"/>
        </w:rPr>
        <w:t>Готовит для средств массовой информации и размещения в информационно-телекоммуникационной сети «Интернет» информацию в области контрольно-надзорной деятельности  и безопасности дорожного движения;</w:t>
      </w:r>
    </w:p>
    <w:p w:rsidR="00BD6F53" w:rsidRPr="00CE76E5" w:rsidRDefault="00BD6F53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3.8. Готовит ответы на поступившие в Министерство обращения и письма граждан и организаций;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3.11. </w:t>
      </w:r>
      <w:r w:rsidR="00BD6F53" w:rsidRPr="00CE76E5">
        <w:rPr>
          <w:rFonts w:ascii="Roboto" w:hAnsi="Roboto" w:cs="Arial"/>
          <w:color w:val="262626"/>
        </w:rPr>
        <w:t>Рассматривает дела об административных правонарушениях, предусмотренных статьей 11.33 Кодекса Российской Федерации об административных правонарушениях, в случае, если соглашением между федеральным органом исполнительной власти и Кабинетом Министров Чувашской Республики предусматривается передача этих полномочий;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3.12. </w:t>
      </w:r>
      <w:proofErr w:type="gramStart"/>
      <w:r w:rsidR="00BD6F53" w:rsidRPr="00CE76E5">
        <w:rPr>
          <w:rFonts w:ascii="Roboto" w:hAnsi="Roboto" w:cs="Arial"/>
          <w:color w:val="262626"/>
        </w:rPr>
        <w:t>Осуществляет контроль за выполнением иных, не указанных в части 1 статьи 35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условий государственного контракта или свидетельства об осуществлении перевозок по межмуниципальным маршрутам регулярных перевозок;</w:t>
      </w:r>
      <w:proofErr w:type="gramEnd"/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3.13. </w:t>
      </w:r>
      <w:r w:rsidR="00BD6F53" w:rsidRPr="00CE76E5">
        <w:rPr>
          <w:rFonts w:ascii="Roboto" w:hAnsi="Roboto" w:cs="Arial"/>
          <w:color w:val="262626"/>
        </w:rPr>
        <w:t xml:space="preserve">Проводит мониторинг эффективности регионального государственного </w:t>
      </w:r>
      <w:proofErr w:type="gramStart"/>
      <w:r w:rsidR="00BD6F53" w:rsidRPr="00CE76E5">
        <w:rPr>
          <w:rFonts w:ascii="Roboto" w:hAnsi="Roboto" w:cs="Arial"/>
          <w:color w:val="262626"/>
        </w:rPr>
        <w:t>контроля за</w:t>
      </w:r>
      <w:proofErr w:type="gramEnd"/>
      <w:r w:rsidR="00BD6F53" w:rsidRPr="00CE76E5">
        <w:rPr>
          <w:rFonts w:ascii="Roboto" w:hAnsi="Roboto" w:cs="Arial"/>
          <w:color w:val="262626"/>
        </w:rPr>
        <w:t xml:space="preserve"> соблюдением правил перевозок пассажиров и багажа легковым такси и требований, предусмотренных частями 1.4 и 16 статьи 9 Федерального закона от 21 апреля 2011 г. N 69-ФЗ «О внесении изменений в отдельные законодательные акты Российской Федерации»;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lastRenderedPageBreak/>
        <w:t xml:space="preserve">3.14. </w:t>
      </w:r>
      <w:r w:rsidR="00BD6F53" w:rsidRPr="00CE76E5">
        <w:rPr>
          <w:rFonts w:ascii="Roboto" w:hAnsi="Roboto" w:cs="Arial"/>
          <w:color w:val="262626"/>
        </w:rPr>
        <w:t>Выдает предписания об устранении выявленных нарушений перевозчику в случае выявления нарушения требований, предусмотренных пунктом 1 или 3 части 16 статьи 9 Федерального закона от 21 апреля 2011 г. N 69-ФЗ «О внесении изменений в отдельные законодательные акты Российской Федерации»;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3.15. </w:t>
      </w:r>
      <w:proofErr w:type="gramStart"/>
      <w:r w:rsidR="00BD6F53" w:rsidRPr="00CE76E5">
        <w:rPr>
          <w:rFonts w:ascii="Roboto" w:hAnsi="Roboto" w:cs="Arial"/>
          <w:color w:val="262626"/>
        </w:rPr>
        <w:t>Осуществляет региональный государственный контроль за соблюдением перевозчиками правил перевозок пассажиров и багажа легковым такси и требований, предусмотренных частями 1.4 и 16 статьи 9 Федерального закона от 21 апреля 2011 г. N 69-ФЗ "О внесении изменений в отдельные законодательные акты Российской Федерации", а также в пределах своей компетенции в соответствии с законодательством Российской Федерации и законодательством Чувашской Республики государственного контроля (надзора</w:t>
      </w:r>
      <w:proofErr w:type="gramEnd"/>
      <w:r w:rsidR="00BD6F53" w:rsidRPr="00CE76E5">
        <w:rPr>
          <w:rFonts w:ascii="Roboto" w:hAnsi="Roboto" w:cs="Arial"/>
          <w:color w:val="262626"/>
        </w:rPr>
        <w:t>) за обеспечением доступности для инвалидов объектов социальной, инженерной и транспортной инфраструктур и предоставляемых услуг при осуществлении указанного регионального государственного контроля;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3.16. </w:t>
      </w:r>
      <w:proofErr w:type="gramStart"/>
      <w:r w:rsidR="00BD6F53" w:rsidRPr="00CE76E5">
        <w:rPr>
          <w:rFonts w:ascii="Roboto" w:hAnsi="Roboto" w:cs="Arial"/>
          <w:color w:val="262626"/>
        </w:rPr>
        <w:t>Направляет информацию о выявленном на территории Чувашской Республики нарушении требований, предусмотренных частью 1.4 статьи 9 Федерального закона от 21 апреля 2011 г. N 69-ФЗ «О внесении изменений в отдельные законодательные акты Российской Федерации», в уполномоченный орган исполнительной власти соответствующего субъекта Российской Федерации, выдавший разрешение;</w:t>
      </w:r>
      <w:proofErr w:type="gramEnd"/>
    </w:p>
    <w:p w:rsidR="00BD6F53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3.17. </w:t>
      </w:r>
      <w:r w:rsidR="00BD6F53" w:rsidRPr="00CE76E5">
        <w:rPr>
          <w:rFonts w:ascii="Roboto" w:hAnsi="Roboto" w:cs="Arial"/>
          <w:color w:val="262626"/>
        </w:rPr>
        <w:t>Утверждает нормативы минимальной обеспеченности населения пунктами технического осмотра для Чувашской Республики и входящих в ее состав муниципальных образований;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3.18. </w:t>
      </w:r>
      <w:r w:rsidR="00BD6F53" w:rsidRPr="00CE76E5">
        <w:rPr>
          <w:rFonts w:ascii="Roboto" w:hAnsi="Roboto" w:cs="Arial"/>
          <w:color w:val="262626"/>
        </w:rPr>
        <w:t xml:space="preserve">Обеспечивает соблюдение перевозчиками требований, установленных законодательством Российской Федерации и соблюдение требований к транспортным </w:t>
      </w:r>
      <w:proofErr w:type="gramStart"/>
      <w:r w:rsidR="00BD6F53" w:rsidRPr="00CE76E5">
        <w:rPr>
          <w:rFonts w:ascii="Roboto" w:hAnsi="Roboto" w:cs="Arial"/>
          <w:color w:val="262626"/>
        </w:rPr>
        <w:t>средствам</w:t>
      </w:r>
      <w:proofErr w:type="gramEnd"/>
      <w:r w:rsidR="00BD6F53" w:rsidRPr="00CE76E5">
        <w:rPr>
          <w:rFonts w:ascii="Roboto" w:hAnsi="Roboto" w:cs="Arial"/>
          <w:color w:val="262626"/>
        </w:rPr>
        <w:t xml:space="preserve"> предназначенным для перевозки маломобильных групп населения, заявленным перевозчиками в рамках открытого конкурса в целях обеспечения  инвалидам (включая инвалидов, использующих кресла-коляски и собак-проводников) условия для беспрепятственного пользования автомобильным транспортом, а также беспрепятственного доступа к объектам транспортной инфраструктуры в пределах своих полномочий;</w:t>
      </w:r>
    </w:p>
    <w:p w:rsidR="00BD6F53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3.19. </w:t>
      </w:r>
      <w:r w:rsidR="00BD6F53" w:rsidRPr="00CE76E5">
        <w:rPr>
          <w:rFonts w:ascii="Roboto" w:hAnsi="Roboto" w:cs="Arial"/>
          <w:color w:val="262626"/>
        </w:rPr>
        <w:t xml:space="preserve">Контролирует: </w:t>
      </w:r>
    </w:p>
    <w:p w:rsidR="00BD6F53" w:rsidRPr="00BD6F53" w:rsidRDefault="00BD6F53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деятельность юридических лиц и индивидуальных предпринимателей, осуществляющих деятельность по перевозке пассажиров автомобильным транспортом в части обеспечения ими установленных действующим законодательством Российской Федерации и законодательством Чувашской Республики</w:t>
      </w:r>
      <w:r w:rsidRPr="00BD6F53">
        <w:rPr>
          <w:rFonts w:ascii="Roboto" w:hAnsi="Roboto" w:cs="Arial"/>
          <w:color w:val="262626"/>
        </w:rPr>
        <w:t xml:space="preserve"> требований и (или) правил;</w:t>
      </w:r>
    </w:p>
    <w:p w:rsidR="00BD6F53" w:rsidRPr="00CE76E5" w:rsidRDefault="00BD6F53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BD6F53">
        <w:rPr>
          <w:rFonts w:ascii="Roboto" w:hAnsi="Roboto" w:cs="Arial"/>
          <w:color w:val="262626"/>
        </w:rPr>
        <w:t xml:space="preserve">соблюдение органами местного самоуправления, физическими, юридическими и должностными лицами требований федеральных законов и законов Чувашской Республики, технических регламентов, иных нормативно-правовых актов, требований международных и национальных стандартов по вопросам эксплуатации автотранспорта и представляет  имеющуюся  информацию в органы  исполнительной власти Чувашской </w:t>
      </w:r>
      <w:r w:rsidRPr="00CE76E5">
        <w:rPr>
          <w:rFonts w:ascii="Roboto" w:hAnsi="Roboto" w:cs="Arial"/>
          <w:color w:val="262626"/>
        </w:rPr>
        <w:t>Республики и иные органы.</w:t>
      </w:r>
    </w:p>
    <w:p w:rsidR="00BD6F53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lastRenderedPageBreak/>
        <w:t>3.2</w:t>
      </w:r>
      <w:r w:rsidR="001F334F" w:rsidRPr="00CE76E5">
        <w:rPr>
          <w:rFonts w:ascii="Roboto" w:hAnsi="Roboto" w:cs="Arial"/>
          <w:color w:val="262626"/>
        </w:rPr>
        <w:t>2</w:t>
      </w:r>
      <w:r w:rsidRPr="00CE76E5">
        <w:rPr>
          <w:rFonts w:ascii="Roboto" w:hAnsi="Roboto" w:cs="Arial"/>
          <w:color w:val="262626"/>
        </w:rPr>
        <w:t xml:space="preserve">. </w:t>
      </w:r>
      <w:r w:rsidR="00BD6F53" w:rsidRPr="00CE76E5">
        <w:rPr>
          <w:rFonts w:ascii="Roboto" w:hAnsi="Roboto" w:cs="Arial"/>
          <w:color w:val="262626"/>
        </w:rPr>
        <w:t>Исполняет функции организатора:</w:t>
      </w:r>
    </w:p>
    <w:p w:rsidR="00BD6F53" w:rsidRPr="00CE76E5" w:rsidRDefault="00BD6F53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 xml:space="preserve">регионального государственного </w:t>
      </w:r>
      <w:proofErr w:type="gramStart"/>
      <w:r w:rsidRPr="00CE76E5">
        <w:rPr>
          <w:rFonts w:ascii="Roboto" w:hAnsi="Roboto" w:cs="Arial"/>
          <w:color w:val="262626"/>
        </w:rPr>
        <w:t>контроля за</w:t>
      </w:r>
      <w:proofErr w:type="gramEnd"/>
      <w:r w:rsidRPr="00CE76E5">
        <w:rPr>
          <w:rFonts w:ascii="Roboto" w:hAnsi="Roboto" w:cs="Arial"/>
          <w:color w:val="262626"/>
        </w:rPr>
        <w:t xml:space="preserve"> соблюдением требований и правил перевозок пассажиров и багажа легковым такси и контроля за соблюдением правил организации регулярных пассажирских перевозок автомобильным транспортом на межмуниципальных (пригородных и междугородных) маршрутах в Чувашской Республике;</w:t>
      </w:r>
    </w:p>
    <w:p w:rsidR="00BD6F53" w:rsidRPr="00CE76E5" w:rsidRDefault="00BD6F53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по ведению информационных систем и банков данных в сфере контрольно-надзорной деятельности и обеспечения безопасности дорожного движения на автомобильном пассажирском транспорте;</w:t>
      </w:r>
    </w:p>
    <w:p w:rsidR="002A65BD" w:rsidRPr="00CE76E5" w:rsidRDefault="00BD6F53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по проведению конференций, совещаний, семинаров по вопросам контрольно-надзорной деятельности и обеспечения безопасности дорожного движения на автомобильном пассажирском транспорте.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</w:t>
      </w:r>
      <w:r w:rsidR="001F334F" w:rsidRPr="00CE76E5">
        <w:rPr>
          <w:rFonts w:ascii="Roboto" w:hAnsi="Roboto" w:cs="Arial"/>
          <w:color w:val="262626"/>
        </w:rPr>
        <w:t>3</w:t>
      </w:r>
      <w:r w:rsidRPr="00CE76E5">
        <w:rPr>
          <w:rFonts w:ascii="Roboto" w:hAnsi="Roboto" w:cs="Arial"/>
          <w:color w:val="262626"/>
        </w:rPr>
        <w:t xml:space="preserve">. </w:t>
      </w:r>
      <w:r w:rsidR="00BD6F53" w:rsidRPr="00CE76E5">
        <w:rPr>
          <w:rFonts w:ascii="Roboto" w:hAnsi="Roboto" w:cs="Arial"/>
          <w:color w:val="262626"/>
        </w:rPr>
        <w:t>Выполняет техническую работу по формированию ежегодного плана проведения плановых проверок юридических лиц и индивидуальных предпринимателей, осуществляющих деятельность по перевозке пассажиров автомобильным транспортом на территории Чувашской Республики;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</w:t>
      </w:r>
      <w:r w:rsidR="001F334F" w:rsidRPr="00CE76E5">
        <w:rPr>
          <w:rFonts w:ascii="Roboto" w:hAnsi="Roboto" w:cs="Arial"/>
          <w:color w:val="262626"/>
        </w:rPr>
        <w:t>4</w:t>
      </w:r>
      <w:r w:rsidRPr="00CE76E5">
        <w:rPr>
          <w:rFonts w:ascii="Roboto" w:hAnsi="Roboto" w:cs="Arial"/>
          <w:color w:val="262626"/>
        </w:rPr>
        <w:t xml:space="preserve">. </w:t>
      </w:r>
      <w:r w:rsidR="00BD6F53" w:rsidRPr="00CE76E5">
        <w:rPr>
          <w:rFonts w:ascii="Roboto" w:hAnsi="Roboto" w:cs="Arial"/>
          <w:color w:val="262626"/>
        </w:rPr>
        <w:t>уведомлять министра о намерении выполнить иную оплачиваемую работу; о фактах обращения в целях склонения лиц, замещающих должности государственной гражданской службы Чувашской Республики в Министерстве, к совершению коррупционных правонарушений, а также о возникшем конфликте интересов;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</w:t>
      </w:r>
      <w:r w:rsidR="001F334F" w:rsidRPr="00CE76E5">
        <w:rPr>
          <w:rFonts w:ascii="Roboto" w:hAnsi="Roboto" w:cs="Arial"/>
          <w:color w:val="262626"/>
        </w:rPr>
        <w:t>5</w:t>
      </w:r>
      <w:r w:rsidRPr="00CE76E5">
        <w:rPr>
          <w:rFonts w:ascii="Roboto" w:hAnsi="Roboto" w:cs="Arial"/>
          <w:color w:val="262626"/>
        </w:rPr>
        <w:t xml:space="preserve">. </w:t>
      </w:r>
      <w:r w:rsidR="00BD6F53" w:rsidRPr="00CE76E5">
        <w:rPr>
          <w:rFonts w:ascii="Roboto" w:hAnsi="Roboto" w:cs="Arial"/>
          <w:color w:val="262626"/>
        </w:rPr>
        <w:t>сообщать министру в случаях, установленных федеральными законами, о получении подарка в связи с должностным положением или в связи с выполнением служебных обязанностей;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</w:t>
      </w:r>
      <w:r w:rsidR="001F334F" w:rsidRPr="00CE76E5">
        <w:rPr>
          <w:rFonts w:ascii="Roboto" w:hAnsi="Roboto" w:cs="Arial"/>
          <w:color w:val="262626"/>
        </w:rPr>
        <w:t>6</w:t>
      </w:r>
      <w:r w:rsidRPr="00CE76E5">
        <w:rPr>
          <w:rFonts w:ascii="Roboto" w:hAnsi="Roboto" w:cs="Arial"/>
          <w:color w:val="262626"/>
        </w:rPr>
        <w:t xml:space="preserve">. </w:t>
      </w:r>
      <w:r w:rsidR="00BD6F53" w:rsidRPr="00CE76E5">
        <w:rPr>
          <w:rFonts w:ascii="Roboto" w:hAnsi="Roboto" w:cs="Arial"/>
          <w:color w:val="262626"/>
        </w:rPr>
        <w:t>разрабатывать Индивидуальный план профессионального развития государственного гражданского служащего Чувашской Республики в Министерстве;</w:t>
      </w:r>
    </w:p>
    <w:p w:rsidR="002A65BD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</w:t>
      </w:r>
      <w:r w:rsidR="001F334F" w:rsidRPr="00CE76E5">
        <w:rPr>
          <w:rFonts w:ascii="Roboto" w:hAnsi="Roboto" w:cs="Arial"/>
          <w:color w:val="262626"/>
        </w:rPr>
        <w:t>7</w:t>
      </w:r>
      <w:r w:rsidRPr="00CE76E5">
        <w:rPr>
          <w:rFonts w:ascii="Roboto" w:hAnsi="Roboto" w:cs="Arial"/>
          <w:color w:val="262626"/>
        </w:rPr>
        <w:t xml:space="preserve">. </w:t>
      </w:r>
      <w:r w:rsidR="00BD6F53" w:rsidRPr="00CE76E5">
        <w:rPr>
          <w:rFonts w:ascii="Roboto" w:hAnsi="Roboto" w:cs="Arial"/>
          <w:color w:val="262626"/>
        </w:rPr>
        <w:t>осуществлять другие функции, возложенные на главного специалиста-эксперта отдела в соответствии с приказами и распоряжениями министра, иными поручениями министра, заместителя министра и  начальника отдела;</w:t>
      </w:r>
    </w:p>
    <w:p w:rsidR="00BD6F53" w:rsidRPr="00CE76E5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 w:rsidRPr="00CE76E5">
        <w:rPr>
          <w:rFonts w:ascii="Roboto" w:hAnsi="Roboto" w:cs="Arial"/>
          <w:color w:val="262626"/>
        </w:rPr>
        <w:t>3.2</w:t>
      </w:r>
      <w:r w:rsidR="001F334F" w:rsidRPr="00CE76E5">
        <w:rPr>
          <w:rFonts w:ascii="Roboto" w:hAnsi="Roboto" w:cs="Arial"/>
          <w:color w:val="262626"/>
        </w:rPr>
        <w:t>8</w:t>
      </w:r>
      <w:r w:rsidRPr="00CE76E5">
        <w:rPr>
          <w:rFonts w:ascii="Roboto" w:hAnsi="Roboto" w:cs="Arial"/>
          <w:color w:val="262626"/>
        </w:rPr>
        <w:t xml:space="preserve">. </w:t>
      </w:r>
      <w:r w:rsidR="00BD6F53" w:rsidRPr="00CE76E5">
        <w:rPr>
          <w:rFonts w:ascii="Roboto" w:hAnsi="Roboto" w:cs="Arial"/>
          <w:color w:val="262626"/>
        </w:rPr>
        <w:t>осуществлять иные функции в соответствии с другими актами министерства.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IV. Права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  <w:r w:rsidR="00CE76E5">
        <w:rPr>
          <w:rFonts w:ascii="Roboto" w:hAnsi="Roboto" w:cs="Arial"/>
          <w:color w:val="262626"/>
        </w:rPr>
        <w:tab/>
      </w:r>
      <w:r>
        <w:rPr>
          <w:rFonts w:ascii="Roboto" w:hAnsi="Roboto" w:cs="Arial"/>
          <w:color w:val="262626"/>
        </w:rPr>
        <w:t xml:space="preserve">4.1. Основные права главного специалиста-эксперта установлены </w:t>
      </w:r>
      <w:hyperlink r:id="rId5" w:history="1">
        <w:r>
          <w:rPr>
            <w:rStyle w:val="a3"/>
            <w:rFonts w:ascii="Roboto" w:hAnsi="Roboto" w:cs="Arial"/>
          </w:rPr>
          <w:t>статьей 14</w:t>
        </w:r>
      </w:hyperlink>
      <w:r>
        <w:rPr>
          <w:rFonts w:ascii="Roboto" w:hAnsi="Roboto" w:cs="Arial"/>
          <w:color w:val="262626"/>
        </w:rPr>
        <w:t xml:space="preserve"> Федерального закона «О государственной гражданской службе Российской Федерации».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4.2. Кроме того, главный специалист-эксперт </w:t>
      </w:r>
      <w:r w:rsidR="00BD6F53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имеет право: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4.2.1.          представлять интересы Министерства в других органах, учреждениях и организациях;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4.2.2.          докладывать руководству Министерства о</w:t>
      </w:r>
      <w:r w:rsidR="00BD6F53">
        <w:rPr>
          <w:rFonts w:ascii="Roboto" w:hAnsi="Roboto" w:cs="Arial"/>
          <w:color w:val="262626"/>
        </w:rPr>
        <w:t xml:space="preserve">бо </w:t>
      </w:r>
      <w:r>
        <w:rPr>
          <w:rFonts w:ascii="Roboto" w:hAnsi="Roboto" w:cs="Arial"/>
          <w:color w:val="262626"/>
        </w:rPr>
        <w:t xml:space="preserve"> всех выявленных в ходе работы недостатках в пределах своей компетенции;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4.2.3.          вносить предложения руководству Министерства по совершенствованию работы, связанной с выполнением изложенных в настоящем должностном регламенте обязанностей;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lastRenderedPageBreak/>
        <w:t>4.2.4.          получать от сотрудников Министерства информацию и материалы, необходимые для исполнения должностных обязанностей;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4.2.5.          принимать участие в совещаниях, семинарах, заседаниях и других мероприятий Министерства;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4.2.6.          запрашивать у органов исполнительной власти, местного самоуправления, юридических и физических лиц информацию и материалы, необходимые для  исполнения должностных обязанностей.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V. Ответственность гражданского служащего за неисполнение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(ненадлежащее исполнение) должностных обязанностей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5.1. Главный специалист-эксперт </w:t>
      </w:r>
      <w:r w:rsidR="00BD6F53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несет предусмотренную законодательством Российской Федерации ответственность </w:t>
      </w:r>
      <w:proofErr w:type="gramStart"/>
      <w:r>
        <w:rPr>
          <w:rFonts w:ascii="Roboto" w:hAnsi="Roboto" w:cs="Arial"/>
          <w:color w:val="262626"/>
        </w:rPr>
        <w:t>за</w:t>
      </w:r>
      <w:proofErr w:type="gramEnd"/>
      <w:r>
        <w:rPr>
          <w:rFonts w:ascii="Roboto" w:hAnsi="Roboto" w:cs="Arial"/>
          <w:color w:val="262626"/>
        </w:rPr>
        <w:t>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неисполнение либо ненадлежащее исполнение должностных обязанностей;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несоблюдение  ограничений,  невыполнение  обязательств  и  требований к служебному поведению, нарушение запретов, которые установлены законодательством Российской Федерации;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разглашение сведений, составляющих государственную  тайну  и  иную охраняемую  федеральным  законом тайну, и служебной информации, ставших известными  гражданскому  служащему  в  связи  с исполнением им должностных обязанностей.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5.2. </w:t>
      </w:r>
      <w:proofErr w:type="gramStart"/>
      <w:r>
        <w:rPr>
          <w:rFonts w:ascii="Roboto" w:hAnsi="Roboto" w:cs="Arial"/>
          <w:color w:val="262626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5.3. </w:t>
      </w:r>
      <w:proofErr w:type="gramStart"/>
      <w:r>
        <w:rPr>
          <w:rFonts w:ascii="Roboto" w:hAnsi="Roboto" w:cs="Arial"/>
          <w:color w:val="262626"/>
        </w:rPr>
        <w:t xml:space="preserve"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6" w:history="1">
        <w:r>
          <w:rPr>
            <w:rStyle w:val="a3"/>
            <w:rFonts w:ascii="Roboto" w:hAnsi="Roboto" w:cs="Arial"/>
          </w:rPr>
          <w:t>законом</w:t>
        </w:r>
      </w:hyperlink>
      <w:r>
        <w:rPr>
          <w:rFonts w:ascii="Roboto" w:hAnsi="Roboto" w:cs="Arial"/>
          <w:color w:val="262626"/>
        </w:rPr>
        <w:t xml:space="preserve">,  Федеральным  </w:t>
      </w:r>
      <w:hyperlink r:id="rId7" w:history="1">
        <w:r>
          <w:rPr>
            <w:rStyle w:val="a3"/>
            <w:rFonts w:ascii="Roboto" w:hAnsi="Roboto" w:cs="Arial"/>
          </w:rPr>
          <w:t>законом</w:t>
        </w:r>
      </w:hyperlink>
      <w:r>
        <w:rPr>
          <w:rFonts w:ascii="Roboto" w:hAnsi="Roboto" w:cs="Arial"/>
          <w:color w:val="262626"/>
        </w:rPr>
        <w:t xml:space="preserve"> «О противодействии коррупции» и другими федеральными 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VI. Перечень вопросов, по которым гражданский служащий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вправе или обязан самостоятельно принимать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управленческие и иные решения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lastRenderedPageBreak/>
        <w:t xml:space="preserve">6.1. Главный специалист-эксперт </w:t>
      </w:r>
      <w:r w:rsidR="00BD6F53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вправе самостоятельно принимать управленческие и иные решения: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проверка документов, подготовленных сотрудниками Министерства, и при необходимости возврат документов на доработку;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самостоятельный выбор метода и  подготовки документов;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уведомление руководства Министерства для принятия им соответствующего решения;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запрос документов, требуемых для исполнения им должностных обязанностей.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6.2 Главный специалист-эксперт </w:t>
      </w:r>
      <w:r w:rsidR="00BD6F53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обязан самостоятельно принимать управленческие и иные решения: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подготовка исходящей документации и документов внутреннего обращения по вопросам, относящимся к сфере ведения </w:t>
      </w:r>
      <w:r w:rsidR="00BD6F53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>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регистрация  исходящих документов </w:t>
      </w:r>
      <w:r w:rsidR="00BD6F53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>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визирование документов.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VII. Перечень вопросов, по которым гражданский служащий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 xml:space="preserve">вправе или </w:t>
      </w:r>
      <w:proofErr w:type="gramStart"/>
      <w:r>
        <w:rPr>
          <w:rStyle w:val="a4"/>
          <w:rFonts w:ascii="Roboto" w:hAnsi="Roboto" w:cs="Arial"/>
          <w:color w:val="262626"/>
        </w:rPr>
        <w:t>обязан</w:t>
      </w:r>
      <w:proofErr w:type="gramEnd"/>
      <w:r>
        <w:rPr>
          <w:rStyle w:val="a4"/>
          <w:rFonts w:ascii="Roboto" w:hAnsi="Roboto" w:cs="Arial"/>
          <w:color w:val="262626"/>
        </w:rPr>
        <w:t xml:space="preserve"> участвовать при подготовке проектов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нормативных правовых актов и (или) проектов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управленческих и иных решений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7.1. Главный специалист-эксперт </w:t>
      </w:r>
      <w:r w:rsidR="00BD6F53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вправе участвовать при подготовке: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проектов нормативных правовых актов и (или) проектов управленческих и иных решений по вопросам, входящим в компетенцию Министерства.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7.2. Главный специалист-эксперт обязан участвовать при подготовке: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проектов нормативных правовых актов и (или) проектов управленческих и иных решений по вопросам, входящим в компетенцию </w:t>
      </w:r>
      <w:r w:rsidR="00BD6F53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>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VIII. Сроки и процедуры подготовки, рассмотрения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проектов управленческих и иных решений, порядок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согласования и принятия данных решений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            В соответствии со своими должностными обязанностями главный специалист-эксперт </w:t>
      </w:r>
      <w:r w:rsidR="00BD6F53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>: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8.1. принимает решения в сроки, установленные законодательными и иными нормативными правовыми актами Российской Федерации, законодательными и иными нормативными правовыми актами Чувашской Республики;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8.2. поступающие в отдел документы и поручения выполняет в сроки, установленные резолюцией министра (лица, исполняющего его обязанности), заместителя министра в случае, если срок не указан - в течение 30 (тридцати) дней со дня их регистрации;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lastRenderedPageBreak/>
        <w:t xml:space="preserve">8.3. при обобщении документа одним из структурных подразделений Министерства материалы для обобщения передает этому структурному подразделению не </w:t>
      </w:r>
      <w:proofErr w:type="gramStart"/>
      <w:r>
        <w:rPr>
          <w:rFonts w:ascii="Roboto" w:hAnsi="Roboto" w:cs="Arial"/>
          <w:color w:val="262626"/>
        </w:rPr>
        <w:t>позднее</w:t>
      </w:r>
      <w:proofErr w:type="gramEnd"/>
      <w:r>
        <w:rPr>
          <w:rFonts w:ascii="Roboto" w:hAnsi="Roboto" w:cs="Arial"/>
          <w:color w:val="262626"/>
        </w:rPr>
        <w:t xml:space="preserve"> чем за три дня до истечения срока исполнения документа;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8.4. при необходимости продления срока исполнения документа на имя министра (лица, исполняющего его обязанности) готовит служебную записку о переносе срока не позднее, чем за три дня до истечения срока исполнения документа;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8.5. визирует исполненный документ у начальника отдела и передает на подпись министру (лицу, исполняющему его обязанности) либо заместителю министра.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Исполненные и подписанные документы подлежат обязательной регистрации в системе электронного документооборота и снятию с контроля, после чего подлежат отправке в день их регистрации или на следующий рабочий день заявителю (заинтересованному лицу) посредством почтового отправления.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IX. Порядок служебного взаимодействия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гражданского служащего в связи с исполнением им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должностных обязанностей с гражданскими служащими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того же государственного органа, гражданскими служащими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иных государственных органов, другими гражданами,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а также с организациями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9.1. Главный специалист-эксперт </w:t>
      </w:r>
      <w:r w:rsidR="00BD6F53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 путем обмена служебной информацией, участия на совещаниях и др.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9.2. Главный специалист-эксперт </w:t>
      </w:r>
      <w:r w:rsidR="00BD6F53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путем обмена письмами, участия в совещаниях и др.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9.3. </w:t>
      </w:r>
      <w:proofErr w:type="gramStart"/>
      <w:r>
        <w:rPr>
          <w:rFonts w:ascii="Roboto" w:hAnsi="Roboto" w:cs="Arial"/>
          <w:color w:val="262626"/>
        </w:rPr>
        <w:t xml:space="preserve">Главный специалист-эксперт </w:t>
      </w:r>
      <w:r w:rsidR="00BD6F53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осуществляет служебное взаимодействие с гражданами и организациями в связи с исполнением своих должностных обязанностей в следующем порядке: путем обмена письмами, обмена информацией при приеме граждан по личным вопросам, дачи разъяснения по вопросам, входящим в компетенцию главного специалиста-эксперта в соответствии с федеральным законом «О порядке рассмотрения обращений граждан Российской Федерации».</w:t>
      </w:r>
      <w:proofErr w:type="gramEnd"/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X. Перечень государственных услуг, оказываемых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гражданам и организациям в соответствии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с административным регламентом государственного органа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proofErr w:type="gramStart"/>
      <w:r>
        <w:rPr>
          <w:rFonts w:ascii="Roboto" w:hAnsi="Roboto" w:cs="Arial"/>
          <w:color w:val="262626"/>
        </w:rPr>
        <w:lastRenderedPageBreak/>
        <w:t xml:space="preserve">Главный специалист-эксперт </w:t>
      </w:r>
      <w:r w:rsidR="00CE76E5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в пределах своей компетенции организует предоставление государственной услуги по осуществлению аттестации экспертов, привлекаемых Министерством транспорта и дорожного хозяйства Чувашской Республики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соответствии с административным регламентом, утвержденным приказом Министерства от 5 июня</w:t>
      </w:r>
      <w:proofErr w:type="gramEnd"/>
      <w:r>
        <w:rPr>
          <w:rFonts w:ascii="Roboto" w:hAnsi="Roboto" w:cs="Arial"/>
          <w:color w:val="262626"/>
        </w:rPr>
        <w:t xml:space="preserve"> 2017 г. № 02/03-123.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XI. Показатели эффективности и результативности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профессиональной служебной деятельности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262626"/>
        </w:rPr>
        <w:t>гражданского служащего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 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 xml:space="preserve">Эффективность и результативность профессиональной служебной деятельности главного специалиста-эксперта </w:t>
      </w:r>
      <w:r w:rsidR="00CE76E5">
        <w:rPr>
          <w:rFonts w:ascii="Roboto" w:hAnsi="Roboto" w:cs="Arial"/>
          <w:color w:val="262626"/>
        </w:rPr>
        <w:t>отдела</w:t>
      </w:r>
      <w:r>
        <w:rPr>
          <w:rFonts w:ascii="Roboto" w:hAnsi="Roboto" w:cs="Arial"/>
          <w:color w:val="262626"/>
        </w:rPr>
        <w:t xml:space="preserve"> оценивается </w:t>
      </w:r>
      <w:proofErr w:type="gramStart"/>
      <w:r>
        <w:rPr>
          <w:rFonts w:ascii="Roboto" w:hAnsi="Roboto" w:cs="Arial"/>
          <w:color w:val="262626"/>
        </w:rPr>
        <w:t>по</w:t>
      </w:r>
      <w:proofErr w:type="gramEnd"/>
      <w:r>
        <w:rPr>
          <w:rFonts w:ascii="Roboto" w:hAnsi="Roboto" w:cs="Arial"/>
          <w:color w:val="262626"/>
        </w:rPr>
        <w:t xml:space="preserve">: 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своевременности и оперативности выполнения поручений;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грамотному составлению документа, отсутствию стилистических и грамматических ошибок);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2A65BD" w:rsidRDefault="002A65BD" w:rsidP="00CE76E5">
      <w:pPr>
        <w:pStyle w:val="a5"/>
        <w:shd w:val="clear" w:color="auto" w:fill="FFFFFF"/>
        <w:spacing w:after="0" w:line="360" w:lineRule="atLeast"/>
        <w:ind w:firstLine="708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262626"/>
        </w:rPr>
        <w:t>осознанию ответственности за последствия своих действий.</w:t>
      </w:r>
    </w:p>
    <w:p w:rsidR="00D8432A" w:rsidRDefault="00D8432A" w:rsidP="00CE76E5">
      <w:pPr>
        <w:spacing w:after="0"/>
        <w:jc w:val="both"/>
      </w:pPr>
    </w:p>
    <w:sectPr w:rsidR="00D8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B1"/>
    <w:rsid w:val="00095749"/>
    <w:rsid w:val="001E24E4"/>
    <w:rsid w:val="001F334F"/>
    <w:rsid w:val="002103F3"/>
    <w:rsid w:val="002A65BD"/>
    <w:rsid w:val="004F3571"/>
    <w:rsid w:val="0052787F"/>
    <w:rsid w:val="00550E84"/>
    <w:rsid w:val="009778B1"/>
    <w:rsid w:val="009A70DD"/>
    <w:rsid w:val="00BD6F53"/>
    <w:rsid w:val="00CE76E5"/>
    <w:rsid w:val="00D8432A"/>
    <w:rsid w:val="00D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5BD"/>
    <w:rPr>
      <w:strike w:val="0"/>
      <w:dstrike w:val="0"/>
      <w:color w:val="4D6BB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2A65BD"/>
    <w:rPr>
      <w:b/>
      <w:bCs/>
    </w:rPr>
  </w:style>
  <w:style w:type="paragraph" w:styleId="a5">
    <w:name w:val="Normal (Web)"/>
    <w:basedOn w:val="a"/>
    <w:uiPriority w:val="99"/>
    <w:unhideWhenUsed/>
    <w:rsid w:val="002A65B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5BD"/>
    <w:rPr>
      <w:strike w:val="0"/>
      <w:dstrike w:val="0"/>
      <w:color w:val="4D6BB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2A65BD"/>
    <w:rPr>
      <w:b/>
      <w:bCs/>
    </w:rPr>
  </w:style>
  <w:style w:type="paragraph" w:styleId="a5">
    <w:name w:val="Normal (Web)"/>
    <w:basedOn w:val="a"/>
    <w:uiPriority w:val="99"/>
    <w:unhideWhenUsed/>
    <w:rsid w:val="002A65B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8058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711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66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6347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5566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79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1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6E6E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2BB2814505CB095E130C97BF2A0254FE036A198F596C1DE2DAD2AD8lFA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02BB2814505CB095E130C97BF2A0254FE331AA9FFF96C1DE2DAD2AD8lFAFG" TargetMode="External"/><Relationship Id="rId5" Type="http://schemas.openxmlformats.org/officeDocument/2006/relationships/hyperlink" Target="consultantplus://offline/ref=8702BB2814505CB095E130C97BF2A0254FE331AA9FFF96C1DE2DAD2AD8FF11C78626407A5C2C4CD8l4A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5245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lastModifiedBy>Минтранс ЧР Елена Матулене</cp:lastModifiedBy>
  <cp:revision>2</cp:revision>
  <dcterms:created xsi:type="dcterms:W3CDTF">2021-01-21T15:57:00Z</dcterms:created>
  <dcterms:modified xsi:type="dcterms:W3CDTF">2021-01-21T15:57:00Z</dcterms:modified>
</cp:coreProperties>
</file>