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1" w:rsidRPr="0043480E" w:rsidRDefault="00746E33" w:rsidP="000768EF">
      <w:pPr>
        <w:ind w:left="5529"/>
        <w:jc w:val="right"/>
        <w:rPr>
          <w:sz w:val="22"/>
          <w:szCs w:val="22"/>
        </w:rPr>
      </w:pPr>
      <w:r w:rsidRPr="0043480E">
        <w:rPr>
          <w:sz w:val="22"/>
          <w:szCs w:val="22"/>
        </w:rPr>
        <w:t>проект</w:t>
      </w:r>
    </w:p>
    <w:tbl>
      <w:tblPr>
        <w:tblW w:w="10065" w:type="dxa"/>
        <w:jc w:val="center"/>
        <w:tblInd w:w="-176" w:type="dxa"/>
        <w:tblLook w:val="04A0"/>
      </w:tblPr>
      <w:tblGrid>
        <w:gridCol w:w="3686"/>
        <w:gridCol w:w="2694"/>
        <w:gridCol w:w="3685"/>
      </w:tblGrid>
      <w:tr w:rsidR="00BA711B" w:rsidRPr="0043480E" w:rsidTr="00B24BA4">
        <w:trPr>
          <w:trHeight w:val="980"/>
          <w:jc w:val="center"/>
        </w:trPr>
        <w:tc>
          <w:tcPr>
            <w:tcW w:w="3686" w:type="dxa"/>
          </w:tcPr>
          <w:p w:rsidR="00B50130" w:rsidRPr="0043480E" w:rsidRDefault="00B50130" w:rsidP="00B24BA4">
            <w:pPr>
              <w:widowControl w:val="0"/>
              <w:autoSpaceDE w:val="0"/>
              <w:autoSpaceDN w:val="0"/>
              <w:adjustRightInd w:val="0"/>
              <w:ind w:left="-4962" w:right="2359" w:firstLine="4962"/>
            </w:pPr>
          </w:p>
        </w:tc>
        <w:tc>
          <w:tcPr>
            <w:tcW w:w="2694" w:type="dxa"/>
          </w:tcPr>
          <w:p w:rsidR="00B50130" w:rsidRPr="0043480E" w:rsidRDefault="00643E47" w:rsidP="00B24BA4">
            <w:pPr>
              <w:widowControl w:val="0"/>
              <w:autoSpaceDE w:val="0"/>
              <w:autoSpaceDN w:val="0"/>
              <w:adjustRightInd w:val="0"/>
              <w:ind w:left="743"/>
              <w:rPr>
                <w:sz w:val="20"/>
                <w:szCs w:val="20"/>
              </w:rPr>
            </w:pPr>
            <w:r w:rsidRPr="0043480E">
              <w:rPr>
                <w:b/>
                <w:bCs/>
                <w:noProof/>
                <w:sz w:val="20"/>
                <w:szCs w:val="20"/>
              </w:rPr>
              <w:drawing>
                <wp:inline distT="0" distB="0" distL="0" distR="0">
                  <wp:extent cx="726440" cy="74358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B50130" w:rsidRPr="0043480E" w:rsidRDefault="00B50130" w:rsidP="00B24BA4">
            <w:pPr>
              <w:widowControl w:val="0"/>
              <w:autoSpaceDE w:val="0"/>
              <w:autoSpaceDN w:val="0"/>
              <w:adjustRightInd w:val="0"/>
            </w:pPr>
          </w:p>
        </w:tc>
      </w:tr>
      <w:tr w:rsidR="00BA711B" w:rsidRPr="0043480E" w:rsidTr="00B24BA4">
        <w:trPr>
          <w:jc w:val="center"/>
        </w:trPr>
        <w:tc>
          <w:tcPr>
            <w:tcW w:w="3686" w:type="dxa"/>
          </w:tcPr>
          <w:p w:rsidR="00B50130" w:rsidRPr="0043480E" w:rsidRDefault="00B50130" w:rsidP="00B24BA4">
            <w:pPr>
              <w:widowControl w:val="0"/>
              <w:autoSpaceDE w:val="0"/>
              <w:autoSpaceDN w:val="0"/>
              <w:adjustRightInd w:val="0"/>
              <w:ind w:left="-4962" w:right="317" w:firstLine="4962"/>
              <w:jc w:val="center"/>
            </w:pPr>
            <w:r w:rsidRPr="0043480E">
              <w:t>Администрация</w:t>
            </w:r>
          </w:p>
          <w:p w:rsidR="00B50130" w:rsidRPr="0043480E" w:rsidRDefault="00B50130" w:rsidP="00B24BA4">
            <w:pPr>
              <w:widowControl w:val="0"/>
              <w:autoSpaceDE w:val="0"/>
              <w:autoSpaceDN w:val="0"/>
              <w:adjustRightInd w:val="0"/>
              <w:ind w:left="-4962" w:right="317" w:firstLine="4962"/>
              <w:jc w:val="center"/>
            </w:pPr>
            <w:r w:rsidRPr="0043480E">
              <w:t>Порецкого района</w:t>
            </w:r>
          </w:p>
          <w:p w:rsidR="00B50130" w:rsidRPr="0043480E" w:rsidRDefault="00B50130" w:rsidP="00B24BA4">
            <w:pPr>
              <w:widowControl w:val="0"/>
              <w:autoSpaceDE w:val="0"/>
              <w:autoSpaceDN w:val="0"/>
              <w:adjustRightInd w:val="0"/>
              <w:ind w:left="-4962" w:right="317" w:firstLine="4962"/>
              <w:jc w:val="center"/>
            </w:pPr>
            <w:r w:rsidRPr="0043480E">
              <w:t>Чувашской Республики</w:t>
            </w:r>
          </w:p>
          <w:p w:rsidR="00B50130" w:rsidRPr="0043480E" w:rsidRDefault="00B50130" w:rsidP="00B24BA4">
            <w:pPr>
              <w:widowControl w:val="0"/>
              <w:autoSpaceDE w:val="0"/>
              <w:autoSpaceDN w:val="0"/>
              <w:adjustRightInd w:val="0"/>
              <w:ind w:left="-4962" w:right="317" w:firstLine="4962"/>
              <w:jc w:val="center"/>
            </w:pPr>
            <w:r w:rsidRPr="0043480E">
              <w:t>ПОСТАНОВЛЕНИЕ</w:t>
            </w:r>
          </w:p>
          <w:p w:rsidR="00B50130" w:rsidRPr="0043480E" w:rsidRDefault="00B50130" w:rsidP="00B24BA4">
            <w:pPr>
              <w:widowControl w:val="0"/>
              <w:autoSpaceDE w:val="0"/>
              <w:autoSpaceDN w:val="0"/>
              <w:adjustRightInd w:val="0"/>
              <w:ind w:left="-4962" w:right="317" w:firstLine="4962"/>
              <w:jc w:val="center"/>
            </w:pPr>
          </w:p>
          <w:p w:rsidR="00B50130" w:rsidRPr="0043480E" w:rsidRDefault="00746E33" w:rsidP="00B24BA4">
            <w:pPr>
              <w:widowControl w:val="0"/>
              <w:autoSpaceDE w:val="0"/>
              <w:autoSpaceDN w:val="0"/>
              <w:adjustRightInd w:val="0"/>
              <w:ind w:left="-4962" w:right="317" w:firstLine="4962"/>
              <w:jc w:val="center"/>
            </w:pPr>
            <w:r w:rsidRPr="0043480E">
              <w:t>_______ 2021</w:t>
            </w:r>
            <w:r w:rsidR="00B50130" w:rsidRPr="0043480E">
              <w:t xml:space="preserve"> № </w:t>
            </w:r>
            <w:r w:rsidRPr="0043480E">
              <w:t>____</w:t>
            </w:r>
          </w:p>
          <w:p w:rsidR="00B50130" w:rsidRPr="0043480E" w:rsidRDefault="00B50130" w:rsidP="00B24BA4">
            <w:pPr>
              <w:widowControl w:val="0"/>
              <w:autoSpaceDE w:val="0"/>
              <w:autoSpaceDN w:val="0"/>
              <w:adjustRightInd w:val="0"/>
              <w:ind w:left="-4962" w:right="317" w:firstLine="4962"/>
              <w:jc w:val="center"/>
            </w:pPr>
            <w:r w:rsidRPr="0043480E">
              <w:t>с. Порецкое</w:t>
            </w:r>
          </w:p>
          <w:p w:rsidR="00B50130" w:rsidRPr="0043480E" w:rsidRDefault="00B50130" w:rsidP="00B24BA4">
            <w:pPr>
              <w:widowControl w:val="0"/>
              <w:autoSpaceDE w:val="0"/>
              <w:autoSpaceDN w:val="0"/>
              <w:adjustRightInd w:val="0"/>
              <w:ind w:left="-4962" w:right="317" w:firstLine="4962"/>
              <w:jc w:val="center"/>
            </w:pPr>
          </w:p>
        </w:tc>
        <w:tc>
          <w:tcPr>
            <w:tcW w:w="2694" w:type="dxa"/>
          </w:tcPr>
          <w:p w:rsidR="00B50130" w:rsidRPr="0043480E" w:rsidRDefault="00B50130" w:rsidP="00B24BA4">
            <w:pPr>
              <w:widowControl w:val="0"/>
              <w:autoSpaceDE w:val="0"/>
              <w:autoSpaceDN w:val="0"/>
              <w:adjustRightInd w:val="0"/>
              <w:jc w:val="center"/>
              <w:rPr>
                <w:b/>
                <w:bCs/>
                <w:noProof/>
              </w:rPr>
            </w:pPr>
          </w:p>
        </w:tc>
        <w:tc>
          <w:tcPr>
            <w:tcW w:w="3685" w:type="dxa"/>
          </w:tcPr>
          <w:p w:rsidR="00B50130" w:rsidRPr="0043480E" w:rsidRDefault="00B50130" w:rsidP="00B24BA4">
            <w:pPr>
              <w:widowControl w:val="0"/>
              <w:autoSpaceDE w:val="0"/>
              <w:autoSpaceDN w:val="0"/>
              <w:adjustRightInd w:val="0"/>
              <w:ind w:firstLine="459"/>
              <w:rPr>
                <w:bCs/>
              </w:rPr>
            </w:pPr>
            <w:r w:rsidRPr="0043480E">
              <w:rPr>
                <w:bCs/>
              </w:rPr>
              <w:t xml:space="preserve">     </w:t>
            </w:r>
            <w:proofErr w:type="spellStart"/>
            <w:r w:rsidRPr="0043480E">
              <w:rPr>
                <w:bCs/>
              </w:rPr>
              <w:t>Чăваш</w:t>
            </w:r>
            <w:proofErr w:type="spellEnd"/>
            <w:r w:rsidRPr="0043480E">
              <w:rPr>
                <w:bCs/>
              </w:rPr>
              <w:t xml:space="preserve"> </w:t>
            </w:r>
            <w:proofErr w:type="spellStart"/>
            <w:r w:rsidRPr="0043480E">
              <w:rPr>
                <w:bCs/>
              </w:rPr>
              <w:t>Республикин</w:t>
            </w:r>
            <w:proofErr w:type="spellEnd"/>
          </w:p>
          <w:p w:rsidR="00B50130" w:rsidRPr="0043480E" w:rsidRDefault="00B50130" w:rsidP="00B24BA4">
            <w:pPr>
              <w:widowControl w:val="0"/>
              <w:autoSpaceDE w:val="0"/>
              <w:autoSpaceDN w:val="0"/>
              <w:adjustRightInd w:val="0"/>
              <w:jc w:val="center"/>
            </w:pPr>
            <w:proofErr w:type="spellStart"/>
            <w:proofErr w:type="gramStart"/>
            <w:r w:rsidRPr="0043480E">
              <w:rPr>
                <w:bCs/>
              </w:rPr>
              <w:t>П</w:t>
            </w:r>
            <w:proofErr w:type="gramEnd"/>
            <w:r w:rsidRPr="0043480E">
              <w:rPr>
                <w:bCs/>
              </w:rPr>
              <w:t>ăрачкав</w:t>
            </w:r>
            <w:proofErr w:type="spellEnd"/>
            <w:r w:rsidRPr="0043480E">
              <w:rPr>
                <w:bCs/>
              </w:rPr>
              <w:t xml:space="preserve"> </w:t>
            </w:r>
            <w:proofErr w:type="spellStart"/>
            <w:r w:rsidRPr="0043480E">
              <w:rPr>
                <w:bCs/>
              </w:rPr>
              <w:t>район</w:t>
            </w:r>
            <w:r w:rsidRPr="0043480E">
              <w:t>ĕн</w:t>
            </w:r>
            <w:proofErr w:type="spellEnd"/>
          </w:p>
          <w:p w:rsidR="00B50130" w:rsidRPr="0043480E" w:rsidRDefault="00B50130" w:rsidP="00B24BA4">
            <w:pPr>
              <w:widowControl w:val="0"/>
              <w:autoSpaceDE w:val="0"/>
              <w:autoSpaceDN w:val="0"/>
              <w:adjustRightInd w:val="0"/>
              <w:jc w:val="center"/>
            </w:pPr>
            <w:proofErr w:type="spellStart"/>
            <w:r w:rsidRPr="0043480E">
              <w:t>администрацийĕ</w:t>
            </w:r>
            <w:proofErr w:type="spellEnd"/>
          </w:p>
          <w:p w:rsidR="00B50130" w:rsidRPr="0043480E" w:rsidRDefault="00B50130" w:rsidP="00B24BA4">
            <w:pPr>
              <w:widowControl w:val="0"/>
              <w:tabs>
                <w:tab w:val="left" w:pos="4285"/>
              </w:tabs>
              <w:autoSpaceDE w:val="0"/>
              <w:autoSpaceDN w:val="0"/>
              <w:adjustRightInd w:val="0"/>
              <w:jc w:val="center"/>
              <w:rPr>
                <w:bCs/>
                <w:noProof/>
              </w:rPr>
            </w:pPr>
            <w:r w:rsidRPr="0043480E">
              <w:rPr>
                <w:bCs/>
                <w:noProof/>
              </w:rPr>
              <w:t>ЙЫШĂНУ</w:t>
            </w:r>
          </w:p>
          <w:p w:rsidR="00B50130" w:rsidRPr="0043480E" w:rsidRDefault="00B50130" w:rsidP="00B24BA4">
            <w:pPr>
              <w:widowControl w:val="0"/>
              <w:autoSpaceDE w:val="0"/>
              <w:autoSpaceDN w:val="0"/>
              <w:adjustRightInd w:val="0"/>
              <w:jc w:val="center"/>
            </w:pPr>
          </w:p>
          <w:p w:rsidR="00746E33" w:rsidRPr="0043480E" w:rsidRDefault="00746E33" w:rsidP="00746E33">
            <w:pPr>
              <w:widowControl w:val="0"/>
              <w:autoSpaceDE w:val="0"/>
              <w:autoSpaceDN w:val="0"/>
              <w:adjustRightInd w:val="0"/>
              <w:ind w:left="-4962" w:right="317" w:firstLine="4962"/>
              <w:jc w:val="center"/>
            </w:pPr>
            <w:r w:rsidRPr="0043480E">
              <w:t>_______ 2021 № ____</w:t>
            </w:r>
          </w:p>
          <w:p w:rsidR="00B50130" w:rsidRPr="0043480E" w:rsidRDefault="00B50130" w:rsidP="00B24BA4">
            <w:pPr>
              <w:widowControl w:val="0"/>
              <w:autoSpaceDE w:val="0"/>
              <w:autoSpaceDN w:val="0"/>
              <w:adjustRightInd w:val="0"/>
              <w:jc w:val="center"/>
            </w:pPr>
            <w:proofErr w:type="spellStart"/>
            <w:proofErr w:type="gramStart"/>
            <w:r w:rsidRPr="0043480E">
              <w:rPr>
                <w:bCs/>
              </w:rPr>
              <w:t>П</w:t>
            </w:r>
            <w:proofErr w:type="gramEnd"/>
            <w:r w:rsidRPr="0043480E">
              <w:rPr>
                <w:bCs/>
              </w:rPr>
              <w:t>ăрачкав</w:t>
            </w:r>
            <w:proofErr w:type="spellEnd"/>
            <w:r w:rsidRPr="0043480E">
              <w:rPr>
                <w:bCs/>
              </w:rPr>
              <w:t xml:space="preserve"> </w:t>
            </w:r>
            <w:proofErr w:type="spellStart"/>
            <w:r w:rsidRPr="0043480E">
              <w:rPr>
                <w:bCs/>
              </w:rPr>
              <w:t>сали</w:t>
            </w:r>
            <w:proofErr w:type="spellEnd"/>
          </w:p>
        </w:tc>
      </w:tr>
    </w:tbl>
    <w:p w:rsidR="00B50130" w:rsidRPr="0043480E" w:rsidRDefault="00B50130" w:rsidP="00B50130">
      <w:pPr>
        <w:ind w:firstLine="540"/>
      </w:pPr>
    </w:p>
    <w:p w:rsidR="00B50130" w:rsidRPr="0043480E" w:rsidRDefault="00B50130" w:rsidP="00784EE8">
      <w:pPr>
        <w:pStyle w:val="ConsPlusNormal"/>
        <w:shd w:val="clear" w:color="auto" w:fill="FFFFFF"/>
        <w:jc w:val="both"/>
        <w:rPr>
          <w:b/>
          <w:bCs/>
          <w:szCs w:val="24"/>
        </w:rPr>
      </w:pPr>
    </w:p>
    <w:p w:rsidR="00784EE8" w:rsidRPr="0043480E" w:rsidRDefault="000A6956" w:rsidP="00784EE8">
      <w:pPr>
        <w:pStyle w:val="ConsPlusNormal"/>
        <w:shd w:val="clear" w:color="auto" w:fill="FFFFFF"/>
        <w:jc w:val="both"/>
        <w:rPr>
          <w:b/>
          <w:bCs/>
          <w:szCs w:val="24"/>
        </w:rPr>
      </w:pPr>
      <w:r w:rsidRPr="0043480E">
        <w:rPr>
          <w:b/>
          <w:bCs/>
          <w:szCs w:val="24"/>
        </w:rPr>
        <w:t>О внесении изменений в</w:t>
      </w:r>
      <w:r w:rsidR="00784EE8" w:rsidRPr="0043480E">
        <w:rPr>
          <w:b/>
          <w:bCs/>
          <w:szCs w:val="24"/>
        </w:rPr>
        <w:t xml:space="preserve"> муниципальн</w:t>
      </w:r>
      <w:r w:rsidRPr="0043480E">
        <w:rPr>
          <w:b/>
          <w:bCs/>
          <w:szCs w:val="24"/>
        </w:rPr>
        <w:t>ую</w:t>
      </w:r>
      <w:r w:rsidR="00784EE8" w:rsidRPr="0043480E">
        <w:rPr>
          <w:b/>
          <w:bCs/>
          <w:szCs w:val="24"/>
        </w:rPr>
        <w:t xml:space="preserve"> программ</w:t>
      </w:r>
      <w:r w:rsidRPr="0043480E">
        <w:rPr>
          <w:b/>
          <w:bCs/>
          <w:szCs w:val="24"/>
        </w:rPr>
        <w:t>у</w:t>
      </w:r>
    </w:p>
    <w:p w:rsidR="004A39C8" w:rsidRPr="0043480E" w:rsidRDefault="004A39C8" w:rsidP="00784EE8">
      <w:pPr>
        <w:pStyle w:val="ConsPlusNormal"/>
        <w:shd w:val="clear" w:color="auto" w:fill="FFFFFF"/>
        <w:jc w:val="both"/>
        <w:rPr>
          <w:b/>
          <w:bCs/>
          <w:szCs w:val="24"/>
        </w:rPr>
      </w:pPr>
      <w:r w:rsidRPr="0043480E">
        <w:rPr>
          <w:b/>
          <w:bCs/>
          <w:szCs w:val="24"/>
        </w:rPr>
        <w:t>Порецкого района Чувашской Республики</w:t>
      </w:r>
    </w:p>
    <w:p w:rsidR="004A39C8" w:rsidRPr="0043480E" w:rsidRDefault="004A39C8" w:rsidP="004A39C8">
      <w:pPr>
        <w:pStyle w:val="ConsPlusNormal"/>
        <w:rPr>
          <w:b/>
          <w:szCs w:val="24"/>
        </w:rPr>
      </w:pPr>
      <w:r w:rsidRPr="0043480E">
        <w:rPr>
          <w:b/>
          <w:szCs w:val="24"/>
        </w:rPr>
        <w:t xml:space="preserve">«Обеспечение общественного порядка </w:t>
      </w:r>
    </w:p>
    <w:p w:rsidR="004A39C8" w:rsidRPr="0043480E" w:rsidRDefault="004A39C8" w:rsidP="004A39C8">
      <w:pPr>
        <w:pStyle w:val="ConsPlusNormal"/>
        <w:rPr>
          <w:b/>
          <w:szCs w:val="24"/>
        </w:rPr>
      </w:pPr>
      <w:r w:rsidRPr="0043480E">
        <w:rPr>
          <w:b/>
          <w:szCs w:val="24"/>
        </w:rPr>
        <w:t>и противодействие преступности»</w:t>
      </w: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ind w:firstLine="720"/>
        <w:jc w:val="both"/>
        <w:rPr>
          <w:szCs w:val="24"/>
        </w:rPr>
      </w:pPr>
      <w:r w:rsidRPr="0043480E">
        <w:rPr>
          <w:szCs w:val="24"/>
        </w:rPr>
        <w:t xml:space="preserve">Администрация Порецкого района </w:t>
      </w:r>
      <w:proofErr w:type="gramStart"/>
      <w:r w:rsidRPr="0043480E">
        <w:rPr>
          <w:szCs w:val="24"/>
        </w:rPr>
        <w:t>п</w:t>
      </w:r>
      <w:proofErr w:type="gramEnd"/>
      <w:r w:rsidRPr="0043480E">
        <w:rPr>
          <w:szCs w:val="24"/>
        </w:rPr>
        <w:t xml:space="preserve"> о с т а н о в л я е т:</w:t>
      </w:r>
    </w:p>
    <w:p w:rsidR="000A6956" w:rsidRPr="0043480E" w:rsidRDefault="000A6956" w:rsidP="000A6956">
      <w:pPr>
        <w:pStyle w:val="ConsPlusNormal"/>
        <w:shd w:val="clear" w:color="auto" w:fill="FFFFFF"/>
        <w:ind w:firstLine="708"/>
        <w:jc w:val="both"/>
        <w:rPr>
          <w:szCs w:val="24"/>
        </w:rPr>
      </w:pPr>
      <w:r w:rsidRPr="0043480E">
        <w:rPr>
          <w:szCs w:val="24"/>
        </w:rPr>
        <w:t xml:space="preserve">1. Внести в муниципальную </w:t>
      </w:r>
      <w:hyperlink r:id="rId9" w:anchor="Par34" w:tooltip="Ссылка на текущий документ" w:history="1">
        <w:r w:rsidRPr="0043480E">
          <w:rPr>
            <w:rStyle w:val="a7"/>
            <w:color w:val="auto"/>
            <w:szCs w:val="24"/>
            <w:u w:val="none"/>
          </w:rPr>
          <w:t>программу</w:t>
        </w:r>
      </w:hyperlink>
      <w:r w:rsidRPr="0043480E">
        <w:rPr>
          <w:szCs w:val="24"/>
        </w:rPr>
        <w:t xml:space="preserve"> </w:t>
      </w:r>
      <w:r w:rsidRPr="0043480E">
        <w:rPr>
          <w:bCs/>
          <w:szCs w:val="24"/>
        </w:rPr>
        <w:t>Порецкого района Чувашской Республ</w:t>
      </w:r>
      <w:r w:rsidRPr="0043480E">
        <w:rPr>
          <w:bCs/>
          <w:szCs w:val="24"/>
        </w:rPr>
        <w:t>и</w:t>
      </w:r>
      <w:r w:rsidRPr="0043480E">
        <w:rPr>
          <w:bCs/>
          <w:szCs w:val="24"/>
        </w:rPr>
        <w:t xml:space="preserve">ки </w:t>
      </w:r>
      <w:r w:rsidRPr="0043480E">
        <w:rPr>
          <w:szCs w:val="24"/>
        </w:rPr>
        <w:t>«Обеспечение общественного порядка и противодействие преступности», утве</w:t>
      </w:r>
      <w:r w:rsidRPr="0043480E">
        <w:rPr>
          <w:szCs w:val="24"/>
        </w:rPr>
        <w:t>р</w:t>
      </w:r>
      <w:r w:rsidRPr="0043480E">
        <w:rPr>
          <w:szCs w:val="24"/>
        </w:rPr>
        <w:t>жденную постановлением администрации Порецкого района №408 от 26.12.2018 сл</w:t>
      </w:r>
      <w:r w:rsidRPr="0043480E">
        <w:rPr>
          <w:szCs w:val="24"/>
        </w:rPr>
        <w:t>е</w:t>
      </w:r>
      <w:r w:rsidRPr="0043480E">
        <w:rPr>
          <w:szCs w:val="24"/>
        </w:rPr>
        <w:t>дующие изменения: (далее – Программа).</w:t>
      </w:r>
    </w:p>
    <w:p w:rsidR="000A6956" w:rsidRPr="0043480E" w:rsidRDefault="000A6956" w:rsidP="000A6956">
      <w:pPr>
        <w:pStyle w:val="ConsPlusNormal"/>
        <w:shd w:val="clear" w:color="auto" w:fill="FFFFFF"/>
        <w:ind w:firstLine="720"/>
        <w:jc w:val="both"/>
        <w:rPr>
          <w:szCs w:val="24"/>
        </w:rPr>
      </w:pPr>
      <w:r w:rsidRPr="0043480E">
        <w:rPr>
          <w:szCs w:val="24"/>
        </w:rPr>
        <w:t>1.1. Программу изложить в редакции, согласно приложению к настоящему п</w:t>
      </w:r>
      <w:r w:rsidRPr="0043480E">
        <w:rPr>
          <w:szCs w:val="24"/>
        </w:rPr>
        <w:t>о</w:t>
      </w:r>
      <w:r w:rsidRPr="0043480E">
        <w:rPr>
          <w:szCs w:val="24"/>
        </w:rPr>
        <w:t>становлению.</w:t>
      </w:r>
    </w:p>
    <w:p w:rsidR="000A6956" w:rsidRPr="0043480E" w:rsidRDefault="000A6956" w:rsidP="000A6956">
      <w:pPr>
        <w:shd w:val="clear" w:color="auto" w:fill="FFFFFF"/>
        <w:ind w:firstLine="720"/>
        <w:jc w:val="both"/>
      </w:pPr>
      <w:r w:rsidRPr="0043480E">
        <w:t>2. Настоящее постановление вступает в силу после его официального опублик</w:t>
      </w:r>
      <w:r w:rsidRPr="0043480E">
        <w:t>о</w:t>
      </w:r>
      <w:r w:rsidRPr="0043480E">
        <w:t>вания.</w:t>
      </w:r>
    </w:p>
    <w:p w:rsidR="00784EE8" w:rsidRPr="0043480E" w:rsidRDefault="00784EE8" w:rsidP="00784EE8">
      <w:pPr>
        <w:pStyle w:val="ConsPlusNormal"/>
        <w:shd w:val="clear" w:color="auto" w:fill="FFFFFF"/>
        <w:ind w:firstLine="720"/>
        <w:jc w:val="both"/>
        <w:rPr>
          <w:szCs w:val="24"/>
        </w:rPr>
      </w:pPr>
    </w:p>
    <w:p w:rsidR="00784EE8" w:rsidRPr="0043480E" w:rsidRDefault="00784EE8"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rPr>
          <w:szCs w:val="24"/>
        </w:rPr>
      </w:pPr>
      <w:r w:rsidRPr="0043480E">
        <w:rPr>
          <w:szCs w:val="24"/>
        </w:rPr>
        <w:t xml:space="preserve">Глава администрации                                                                                    </w:t>
      </w:r>
      <w:r w:rsidR="000A6956" w:rsidRPr="0043480E">
        <w:rPr>
          <w:szCs w:val="24"/>
        </w:rPr>
        <w:t xml:space="preserve">  </w:t>
      </w:r>
      <w:r w:rsidRPr="0043480E">
        <w:rPr>
          <w:szCs w:val="24"/>
        </w:rPr>
        <w:t>Е.В.Лебедев</w:t>
      </w:r>
    </w:p>
    <w:p w:rsidR="00784EE8" w:rsidRPr="0043480E" w:rsidRDefault="00784EE8" w:rsidP="00784EE8">
      <w:pPr>
        <w:pStyle w:val="ConsPlusNormal"/>
        <w:shd w:val="clear" w:color="auto" w:fill="FFFFFF"/>
        <w:jc w:val="right"/>
        <w:rPr>
          <w:szCs w:val="24"/>
        </w:rPr>
      </w:pPr>
      <w:r w:rsidRPr="0043480E">
        <w:rPr>
          <w:szCs w:val="24"/>
        </w:rPr>
        <w:t xml:space="preserve"> </w:t>
      </w: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0A6956" w:rsidRPr="0043480E" w:rsidRDefault="000A6956">
      <w:pPr>
        <w:widowControl w:val="0"/>
        <w:autoSpaceDE w:val="0"/>
        <w:autoSpaceDN w:val="0"/>
        <w:adjustRightInd w:val="0"/>
        <w:ind w:left="4800"/>
        <w:jc w:val="center"/>
        <w:rPr>
          <w:caps/>
          <w:sz w:val="26"/>
          <w:szCs w:val="26"/>
        </w:rPr>
      </w:pPr>
    </w:p>
    <w:p w:rsidR="00784EE8" w:rsidRPr="0043480E" w:rsidRDefault="00784EE8">
      <w:pPr>
        <w:widowControl w:val="0"/>
        <w:autoSpaceDE w:val="0"/>
        <w:autoSpaceDN w:val="0"/>
        <w:adjustRightInd w:val="0"/>
        <w:ind w:left="4800"/>
        <w:jc w:val="center"/>
        <w:rPr>
          <w:caps/>
          <w:sz w:val="26"/>
          <w:szCs w:val="26"/>
        </w:rPr>
      </w:pPr>
    </w:p>
    <w:p w:rsidR="00864621" w:rsidRPr="0043480E" w:rsidRDefault="00864621">
      <w:pPr>
        <w:widowControl w:val="0"/>
        <w:autoSpaceDE w:val="0"/>
        <w:autoSpaceDN w:val="0"/>
        <w:adjustRightInd w:val="0"/>
        <w:ind w:left="4800"/>
        <w:jc w:val="center"/>
        <w:rPr>
          <w:caps/>
          <w:sz w:val="26"/>
          <w:szCs w:val="26"/>
        </w:rPr>
      </w:pPr>
    </w:p>
    <w:p w:rsidR="000A6956" w:rsidRPr="0043480E" w:rsidRDefault="000A6956" w:rsidP="00DB7937">
      <w:pPr>
        <w:widowControl w:val="0"/>
        <w:autoSpaceDE w:val="0"/>
        <w:autoSpaceDN w:val="0"/>
        <w:adjustRightInd w:val="0"/>
        <w:ind w:left="4800"/>
        <w:jc w:val="center"/>
        <w:rPr>
          <w:caps/>
          <w:sz w:val="26"/>
          <w:szCs w:val="26"/>
        </w:rPr>
      </w:pPr>
      <w:r w:rsidRPr="0043480E">
        <w:rPr>
          <w:caps/>
          <w:sz w:val="26"/>
          <w:szCs w:val="26"/>
        </w:rPr>
        <w:lastRenderedPageBreak/>
        <w:t xml:space="preserve">Приложение </w:t>
      </w:r>
      <w:proofErr w:type="gramStart"/>
      <w:r w:rsidRPr="0043480E">
        <w:rPr>
          <w:caps/>
          <w:sz w:val="26"/>
          <w:szCs w:val="26"/>
        </w:rPr>
        <w:t>к</w:t>
      </w:r>
      <w:proofErr w:type="gramEnd"/>
    </w:p>
    <w:p w:rsidR="000A6956" w:rsidRPr="0043480E" w:rsidRDefault="000A6956" w:rsidP="00DB7937">
      <w:pPr>
        <w:widowControl w:val="0"/>
        <w:autoSpaceDE w:val="0"/>
        <w:autoSpaceDN w:val="0"/>
        <w:adjustRightInd w:val="0"/>
        <w:ind w:left="4800"/>
        <w:jc w:val="center"/>
        <w:rPr>
          <w:sz w:val="26"/>
          <w:szCs w:val="26"/>
        </w:rPr>
      </w:pPr>
      <w:r w:rsidRPr="0043480E">
        <w:rPr>
          <w:sz w:val="26"/>
          <w:szCs w:val="26"/>
        </w:rPr>
        <w:t>постановлению администрации</w:t>
      </w:r>
    </w:p>
    <w:p w:rsidR="000A6956" w:rsidRPr="0043480E" w:rsidRDefault="000A6956" w:rsidP="00DB7937">
      <w:pPr>
        <w:widowControl w:val="0"/>
        <w:autoSpaceDE w:val="0"/>
        <w:autoSpaceDN w:val="0"/>
        <w:adjustRightInd w:val="0"/>
        <w:ind w:left="4800"/>
        <w:jc w:val="center"/>
        <w:rPr>
          <w:sz w:val="26"/>
          <w:szCs w:val="26"/>
        </w:rPr>
      </w:pPr>
      <w:r w:rsidRPr="0043480E">
        <w:rPr>
          <w:sz w:val="26"/>
          <w:szCs w:val="26"/>
        </w:rPr>
        <w:t>Порецкого района</w:t>
      </w:r>
    </w:p>
    <w:p w:rsidR="00457782" w:rsidRPr="0043480E" w:rsidRDefault="000A6956" w:rsidP="00DB7937">
      <w:pPr>
        <w:widowControl w:val="0"/>
        <w:autoSpaceDE w:val="0"/>
        <w:autoSpaceDN w:val="0"/>
        <w:adjustRightInd w:val="0"/>
        <w:ind w:left="-4962" w:right="317" w:firstLine="9215"/>
        <w:jc w:val="center"/>
      </w:pPr>
      <w:r w:rsidRPr="0043480E">
        <w:rPr>
          <w:sz w:val="26"/>
          <w:szCs w:val="26"/>
        </w:rPr>
        <w:t xml:space="preserve">от </w:t>
      </w:r>
      <w:r w:rsidR="00746E33" w:rsidRPr="0043480E">
        <w:t>_______ 2021</w:t>
      </w:r>
      <w:r w:rsidR="00457782" w:rsidRPr="0043480E">
        <w:t xml:space="preserve"> № </w:t>
      </w:r>
      <w:r w:rsidR="00746E33" w:rsidRPr="0043480E">
        <w:t>____</w:t>
      </w:r>
    </w:p>
    <w:p w:rsidR="00784EE8" w:rsidRPr="0043480E" w:rsidRDefault="00784EE8">
      <w:pPr>
        <w:widowControl w:val="0"/>
        <w:autoSpaceDE w:val="0"/>
        <w:autoSpaceDN w:val="0"/>
        <w:adjustRightInd w:val="0"/>
        <w:ind w:left="4800"/>
        <w:jc w:val="center"/>
        <w:rPr>
          <w:caps/>
          <w:sz w:val="26"/>
          <w:szCs w:val="26"/>
        </w:rPr>
      </w:pPr>
    </w:p>
    <w:p w:rsidR="00D81263" w:rsidRPr="0043480E" w:rsidRDefault="00D81263">
      <w:pPr>
        <w:widowControl w:val="0"/>
        <w:autoSpaceDE w:val="0"/>
        <w:autoSpaceDN w:val="0"/>
        <w:adjustRightInd w:val="0"/>
        <w:ind w:left="4800"/>
        <w:jc w:val="center"/>
        <w:rPr>
          <w:caps/>
          <w:sz w:val="26"/>
          <w:szCs w:val="26"/>
        </w:rPr>
      </w:pPr>
    </w:p>
    <w:p w:rsidR="003A7122" w:rsidRPr="0043480E" w:rsidRDefault="000A6956">
      <w:pPr>
        <w:widowControl w:val="0"/>
        <w:autoSpaceDE w:val="0"/>
        <w:autoSpaceDN w:val="0"/>
        <w:adjustRightInd w:val="0"/>
        <w:ind w:left="4800"/>
        <w:jc w:val="center"/>
        <w:rPr>
          <w:caps/>
          <w:sz w:val="26"/>
          <w:szCs w:val="26"/>
        </w:rPr>
      </w:pPr>
      <w:r w:rsidRPr="0043480E">
        <w:rPr>
          <w:caps/>
          <w:sz w:val="26"/>
          <w:szCs w:val="26"/>
        </w:rPr>
        <w:t>«</w:t>
      </w:r>
      <w:r w:rsidR="003A7122" w:rsidRPr="0043480E">
        <w:rPr>
          <w:caps/>
          <w:sz w:val="26"/>
          <w:szCs w:val="26"/>
        </w:rPr>
        <w:t>Утвержден</w:t>
      </w:r>
      <w:r w:rsidR="00436960" w:rsidRPr="0043480E">
        <w:rPr>
          <w:caps/>
          <w:sz w:val="26"/>
          <w:szCs w:val="26"/>
        </w:rPr>
        <w:t>А</w:t>
      </w:r>
    </w:p>
    <w:p w:rsidR="003A7122" w:rsidRPr="0043480E" w:rsidRDefault="003A7122" w:rsidP="00784EE8">
      <w:pPr>
        <w:widowControl w:val="0"/>
        <w:autoSpaceDE w:val="0"/>
        <w:autoSpaceDN w:val="0"/>
        <w:adjustRightInd w:val="0"/>
        <w:ind w:left="4800"/>
        <w:jc w:val="center"/>
        <w:rPr>
          <w:sz w:val="26"/>
          <w:szCs w:val="26"/>
        </w:rPr>
      </w:pPr>
      <w:r w:rsidRPr="0043480E">
        <w:rPr>
          <w:sz w:val="26"/>
          <w:szCs w:val="26"/>
        </w:rPr>
        <w:t xml:space="preserve">постановлением </w:t>
      </w:r>
      <w:r w:rsidR="00784EE8" w:rsidRPr="0043480E">
        <w:rPr>
          <w:sz w:val="26"/>
          <w:szCs w:val="26"/>
        </w:rPr>
        <w:t>администрации</w:t>
      </w:r>
    </w:p>
    <w:p w:rsidR="000A6956" w:rsidRPr="0043480E" w:rsidRDefault="000A6956" w:rsidP="00784EE8">
      <w:pPr>
        <w:widowControl w:val="0"/>
        <w:autoSpaceDE w:val="0"/>
        <w:autoSpaceDN w:val="0"/>
        <w:adjustRightInd w:val="0"/>
        <w:ind w:left="4800"/>
        <w:jc w:val="center"/>
        <w:rPr>
          <w:sz w:val="26"/>
          <w:szCs w:val="26"/>
        </w:rPr>
      </w:pPr>
      <w:r w:rsidRPr="0043480E">
        <w:rPr>
          <w:sz w:val="26"/>
          <w:szCs w:val="26"/>
        </w:rPr>
        <w:t>Порецкого района</w:t>
      </w:r>
    </w:p>
    <w:p w:rsidR="003A7122" w:rsidRPr="0043480E" w:rsidRDefault="003A7122" w:rsidP="004D0494">
      <w:pPr>
        <w:widowControl w:val="0"/>
        <w:autoSpaceDE w:val="0"/>
        <w:autoSpaceDN w:val="0"/>
        <w:adjustRightInd w:val="0"/>
        <w:ind w:left="4800"/>
        <w:jc w:val="center"/>
        <w:rPr>
          <w:sz w:val="26"/>
          <w:szCs w:val="26"/>
        </w:rPr>
      </w:pPr>
      <w:r w:rsidRPr="0043480E">
        <w:rPr>
          <w:sz w:val="26"/>
          <w:szCs w:val="26"/>
        </w:rPr>
        <w:t>от</w:t>
      </w:r>
      <w:r w:rsidR="004D0494" w:rsidRPr="0043480E">
        <w:rPr>
          <w:sz w:val="26"/>
          <w:szCs w:val="26"/>
        </w:rPr>
        <w:t xml:space="preserve"> </w:t>
      </w:r>
      <w:r w:rsidR="00914176" w:rsidRPr="0043480E">
        <w:rPr>
          <w:sz w:val="26"/>
          <w:szCs w:val="26"/>
        </w:rPr>
        <w:t>26.12.</w:t>
      </w:r>
      <w:r w:rsidR="00784EE8" w:rsidRPr="0043480E">
        <w:rPr>
          <w:sz w:val="26"/>
          <w:szCs w:val="26"/>
        </w:rPr>
        <w:t>2018 №</w:t>
      </w:r>
      <w:r w:rsidR="00914176" w:rsidRPr="0043480E">
        <w:rPr>
          <w:sz w:val="26"/>
          <w:szCs w:val="26"/>
        </w:rPr>
        <w:t>408</w:t>
      </w:r>
    </w:p>
    <w:p w:rsidR="0074272B" w:rsidRPr="0043480E" w:rsidRDefault="0074272B" w:rsidP="003A7122">
      <w:pPr>
        <w:pStyle w:val="ConsPlusTitle"/>
        <w:jc w:val="center"/>
      </w:pPr>
    </w:p>
    <w:p w:rsidR="0074272B" w:rsidRPr="0043480E" w:rsidRDefault="00784EE8" w:rsidP="003A7122">
      <w:pPr>
        <w:pStyle w:val="ConsPlusTitle"/>
        <w:jc w:val="center"/>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w:t>
      </w:r>
      <w:r w:rsidR="0074272B" w:rsidRPr="0043480E">
        <w:rPr>
          <w:sz w:val="26"/>
          <w:szCs w:val="26"/>
        </w:rPr>
        <w:t>Ш</w:t>
      </w:r>
      <w:r w:rsidR="0074272B" w:rsidRPr="0043480E">
        <w:rPr>
          <w:sz w:val="26"/>
          <w:szCs w:val="26"/>
        </w:rPr>
        <w:t>СКОЙ</w:t>
      </w:r>
      <w:r w:rsidR="003A7122" w:rsidRPr="0043480E">
        <w:rPr>
          <w:sz w:val="26"/>
          <w:szCs w:val="26"/>
        </w:rPr>
        <w:t xml:space="preserve"> </w:t>
      </w:r>
      <w:r w:rsidR="0074272B" w:rsidRPr="0043480E">
        <w:rPr>
          <w:sz w:val="26"/>
          <w:szCs w:val="26"/>
        </w:rPr>
        <w:t>РЕСПУБЛИКИ</w:t>
      </w:r>
    </w:p>
    <w:p w:rsidR="00436960" w:rsidRPr="0043480E" w:rsidRDefault="0074272B" w:rsidP="003A7122">
      <w:pPr>
        <w:pStyle w:val="ConsPlusTitle"/>
        <w:jc w:val="center"/>
        <w:rPr>
          <w:sz w:val="26"/>
          <w:szCs w:val="26"/>
        </w:rPr>
      </w:pP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p>
    <w:p w:rsidR="0074272B" w:rsidRPr="0043480E" w:rsidRDefault="0074272B" w:rsidP="003A7122">
      <w:pPr>
        <w:pStyle w:val="ConsPlusTitle"/>
        <w:jc w:val="center"/>
        <w:rPr>
          <w:sz w:val="26"/>
          <w:szCs w:val="26"/>
        </w:rPr>
      </w:pP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74272B" w:rsidRPr="0043480E" w:rsidRDefault="0074272B" w:rsidP="003A7122">
      <w:pPr>
        <w:pStyle w:val="ConsPlusNormal"/>
        <w:jc w:val="both"/>
        <w:rPr>
          <w:sz w:val="26"/>
          <w:szCs w:val="26"/>
        </w:rPr>
      </w:pPr>
    </w:p>
    <w:p w:rsidR="0074272B" w:rsidRPr="0043480E" w:rsidRDefault="00784EE8" w:rsidP="003A7122">
      <w:pPr>
        <w:pStyle w:val="ConsPlusNormal"/>
        <w:jc w:val="center"/>
        <w:rPr>
          <w:b/>
          <w:caps/>
          <w:sz w:val="26"/>
          <w:szCs w:val="26"/>
        </w:rPr>
      </w:pPr>
      <w:proofErr w:type="gramStart"/>
      <w:r w:rsidRPr="0043480E">
        <w:rPr>
          <w:b/>
          <w:caps/>
          <w:sz w:val="26"/>
          <w:szCs w:val="26"/>
        </w:rPr>
        <w:t>П</w:t>
      </w:r>
      <w:proofErr w:type="gramEnd"/>
      <w:r w:rsidR="00436960" w:rsidRPr="0043480E">
        <w:rPr>
          <w:b/>
          <w:caps/>
          <w:sz w:val="26"/>
          <w:szCs w:val="26"/>
        </w:rPr>
        <w:t xml:space="preserve"> </w:t>
      </w:r>
      <w:r w:rsidR="0074272B" w:rsidRPr="0043480E">
        <w:rPr>
          <w:b/>
          <w:caps/>
          <w:sz w:val="26"/>
          <w:szCs w:val="26"/>
        </w:rPr>
        <w:t>а</w:t>
      </w:r>
      <w:r w:rsidR="00436960" w:rsidRPr="0043480E">
        <w:rPr>
          <w:b/>
          <w:caps/>
          <w:sz w:val="26"/>
          <w:szCs w:val="26"/>
        </w:rPr>
        <w:t xml:space="preserve"> </w:t>
      </w:r>
      <w:r w:rsidR="0074272B" w:rsidRPr="0043480E">
        <w:rPr>
          <w:b/>
          <w:caps/>
          <w:sz w:val="26"/>
          <w:szCs w:val="26"/>
        </w:rPr>
        <w:t>с</w:t>
      </w:r>
      <w:r w:rsidR="00436960" w:rsidRPr="0043480E">
        <w:rPr>
          <w:b/>
          <w:caps/>
          <w:sz w:val="26"/>
          <w:szCs w:val="26"/>
        </w:rPr>
        <w:t xml:space="preserve"> </w:t>
      </w:r>
      <w:r w:rsidR="0074272B" w:rsidRPr="0043480E">
        <w:rPr>
          <w:b/>
          <w:caps/>
          <w:sz w:val="26"/>
          <w:szCs w:val="26"/>
        </w:rPr>
        <w:t>п</w:t>
      </w:r>
      <w:r w:rsidR="00436960" w:rsidRPr="0043480E">
        <w:rPr>
          <w:b/>
          <w:caps/>
          <w:sz w:val="26"/>
          <w:szCs w:val="26"/>
        </w:rPr>
        <w:t xml:space="preserve"> </w:t>
      </w:r>
      <w:r w:rsidR="0074272B" w:rsidRPr="0043480E">
        <w:rPr>
          <w:b/>
          <w:caps/>
          <w:sz w:val="26"/>
          <w:szCs w:val="26"/>
        </w:rPr>
        <w:t>о</w:t>
      </w:r>
      <w:r w:rsidR="00436960" w:rsidRPr="0043480E">
        <w:rPr>
          <w:b/>
          <w:caps/>
          <w:sz w:val="26"/>
          <w:szCs w:val="26"/>
        </w:rPr>
        <w:t xml:space="preserve"> </w:t>
      </w:r>
      <w:r w:rsidR="0074272B" w:rsidRPr="0043480E">
        <w:rPr>
          <w:b/>
          <w:caps/>
          <w:sz w:val="26"/>
          <w:szCs w:val="26"/>
        </w:rPr>
        <w:t>р</w:t>
      </w:r>
      <w:r w:rsidR="00436960" w:rsidRPr="0043480E">
        <w:rPr>
          <w:b/>
          <w:caps/>
          <w:sz w:val="26"/>
          <w:szCs w:val="26"/>
        </w:rPr>
        <w:t xml:space="preserve"> </w:t>
      </w:r>
      <w:r w:rsidR="0074272B" w:rsidRPr="0043480E">
        <w:rPr>
          <w:b/>
          <w:caps/>
          <w:sz w:val="26"/>
          <w:szCs w:val="26"/>
        </w:rPr>
        <w:t>т</w:t>
      </w:r>
    </w:p>
    <w:p w:rsidR="0074272B" w:rsidRPr="0043480E" w:rsidRDefault="00784EE8" w:rsidP="003A7122">
      <w:pPr>
        <w:pStyle w:val="ConsPlusNormal"/>
        <w:jc w:val="center"/>
        <w:rPr>
          <w:b/>
          <w:sz w:val="26"/>
          <w:szCs w:val="26"/>
        </w:rPr>
      </w:pPr>
      <w:r w:rsidRPr="0043480E">
        <w:rPr>
          <w:b/>
          <w:sz w:val="26"/>
          <w:szCs w:val="26"/>
        </w:rPr>
        <w:t>Муниципальной</w:t>
      </w:r>
      <w:r w:rsidR="003A7122" w:rsidRPr="0043480E">
        <w:rPr>
          <w:b/>
          <w:sz w:val="26"/>
          <w:szCs w:val="26"/>
        </w:rPr>
        <w:t xml:space="preserve"> </w:t>
      </w:r>
      <w:r w:rsidR="0074272B" w:rsidRPr="0043480E">
        <w:rPr>
          <w:b/>
          <w:sz w:val="26"/>
          <w:szCs w:val="26"/>
        </w:rPr>
        <w:t>программы</w:t>
      </w:r>
      <w:r w:rsidR="003A7122" w:rsidRPr="0043480E">
        <w:rPr>
          <w:b/>
          <w:sz w:val="26"/>
          <w:szCs w:val="26"/>
        </w:rPr>
        <w:t xml:space="preserve"> </w:t>
      </w:r>
      <w:r w:rsidRPr="0043480E">
        <w:rPr>
          <w:b/>
          <w:sz w:val="26"/>
          <w:szCs w:val="26"/>
        </w:rPr>
        <w:t xml:space="preserve">Порецкого района </w:t>
      </w:r>
      <w:r w:rsidR="0074272B" w:rsidRPr="0043480E">
        <w:rPr>
          <w:b/>
          <w:sz w:val="26"/>
          <w:szCs w:val="26"/>
        </w:rPr>
        <w:t>Чувашской</w:t>
      </w:r>
      <w:r w:rsidR="003A7122" w:rsidRPr="0043480E">
        <w:rPr>
          <w:b/>
          <w:sz w:val="26"/>
          <w:szCs w:val="26"/>
        </w:rPr>
        <w:t xml:space="preserve"> </w:t>
      </w:r>
      <w:r w:rsidR="0074272B" w:rsidRPr="0043480E">
        <w:rPr>
          <w:b/>
          <w:sz w:val="26"/>
          <w:szCs w:val="26"/>
        </w:rPr>
        <w:t>Республики</w:t>
      </w:r>
    </w:p>
    <w:p w:rsidR="0074272B" w:rsidRPr="0043480E" w:rsidRDefault="0074272B" w:rsidP="003A7122">
      <w:pPr>
        <w:pStyle w:val="ConsPlusNormal"/>
        <w:jc w:val="center"/>
        <w:rPr>
          <w:b/>
          <w:sz w:val="26"/>
          <w:szCs w:val="26"/>
        </w:rPr>
      </w:pPr>
      <w:r w:rsidRPr="0043480E">
        <w:rPr>
          <w:b/>
          <w:sz w:val="26"/>
          <w:szCs w:val="26"/>
        </w:rPr>
        <w:t>«Обеспечение</w:t>
      </w:r>
      <w:r w:rsidR="003A7122" w:rsidRPr="0043480E">
        <w:rPr>
          <w:b/>
          <w:sz w:val="26"/>
          <w:szCs w:val="26"/>
        </w:rPr>
        <w:t xml:space="preserve"> </w:t>
      </w:r>
      <w:r w:rsidRPr="0043480E">
        <w:rPr>
          <w:b/>
          <w:sz w:val="26"/>
          <w:szCs w:val="26"/>
        </w:rPr>
        <w:t>общественного</w:t>
      </w:r>
      <w:r w:rsidR="003A7122" w:rsidRPr="0043480E">
        <w:rPr>
          <w:b/>
          <w:sz w:val="26"/>
          <w:szCs w:val="26"/>
        </w:rPr>
        <w:t xml:space="preserve"> </w:t>
      </w:r>
      <w:r w:rsidRPr="0043480E">
        <w:rPr>
          <w:b/>
          <w:sz w:val="26"/>
          <w:szCs w:val="26"/>
        </w:rPr>
        <w:t>порядка</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противодействие</w:t>
      </w:r>
      <w:r w:rsidR="003A7122" w:rsidRPr="0043480E">
        <w:rPr>
          <w:b/>
          <w:sz w:val="26"/>
          <w:szCs w:val="26"/>
        </w:rPr>
        <w:t xml:space="preserve"> </w:t>
      </w:r>
      <w:r w:rsidRPr="0043480E">
        <w:rPr>
          <w:b/>
          <w:sz w:val="26"/>
          <w:szCs w:val="26"/>
        </w:rPr>
        <w:t>преступности»</w:t>
      </w:r>
    </w:p>
    <w:p w:rsidR="0074272B" w:rsidRPr="0043480E" w:rsidRDefault="0074272B" w:rsidP="003A7122">
      <w:pPr>
        <w:rPr>
          <w:sz w:val="26"/>
          <w:szCs w:val="26"/>
        </w:rPr>
      </w:pPr>
    </w:p>
    <w:p w:rsidR="00436960" w:rsidRPr="0043480E" w:rsidRDefault="00436960" w:rsidP="003A7122">
      <w:pPr>
        <w:rPr>
          <w:sz w:val="26"/>
          <w:szCs w:val="26"/>
        </w:rPr>
      </w:pPr>
    </w:p>
    <w:tbl>
      <w:tblPr>
        <w:tblW w:w="5000" w:type="pct"/>
        <w:tblCellMar>
          <w:left w:w="62" w:type="dxa"/>
          <w:right w:w="62" w:type="dxa"/>
        </w:tblCellMar>
        <w:tblLook w:val="0000"/>
      </w:tblPr>
      <w:tblGrid>
        <w:gridCol w:w="3294"/>
        <w:gridCol w:w="368"/>
        <w:gridCol w:w="5534"/>
      </w:tblGrid>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Ответственный</w:t>
            </w:r>
            <w:r w:rsidR="003A7122" w:rsidRPr="0043480E">
              <w:rPr>
                <w:sz w:val="26"/>
                <w:szCs w:val="26"/>
              </w:rPr>
              <w:t xml:space="preserve"> </w:t>
            </w:r>
            <w:r w:rsidRPr="0043480E">
              <w:rPr>
                <w:sz w:val="26"/>
                <w:szCs w:val="26"/>
              </w:rPr>
              <w:t>исполн</w:t>
            </w:r>
            <w:r w:rsidRPr="0043480E">
              <w:rPr>
                <w:sz w:val="26"/>
                <w:szCs w:val="26"/>
              </w:rPr>
              <w:t>и</w:t>
            </w:r>
            <w:r w:rsidRPr="0043480E">
              <w:rPr>
                <w:sz w:val="26"/>
                <w:szCs w:val="26"/>
              </w:rPr>
              <w:t>тель</w:t>
            </w:r>
            <w:r w:rsidR="003A7122" w:rsidRPr="0043480E">
              <w:rPr>
                <w:sz w:val="26"/>
                <w:szCs w:val="26"/>
              </w:rPr>
              <w:t xml:space="preserve"> </w:t>
            </w:r>
            <w:r w:rsidR="004532DE"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p w:rsidR="000F6A12" w:rsidRPr="0043480E" w:rsidRDefault="000F6A12" w:rsidP="00436960">
            <w:pPr>
              <w:pStyle w:val="ConsPlusNormal"/>
              <w:jc w:val="both"/>
              <w:rPr>
                <w:sz w:val="26"/>
                <w:szCs w:val="26"/>
              </w:rPr>
            </w:pPr>
          </w:p>
        </w:tc>
        <w:tc>
          <w:tcPr>
            <w:tcW w:w="200" w:type="pct"/>
          </w:tcPr>
          <w:p w:rsidR="0074272B" w:rsidRPr="0043480E" w:rsidRDefault="0074272B" w:rsidP="003A7122">
            <w:pPr>
              <w:pStyle w:val="ConsPlusNormal"/>
              <w:jc w:val="center"/>
              <w:rPr>
                <w:sz w:val="26"/>
                <w:szCs w:val="26"/>
                <w:lang w:val="en-US"/>
              </w:rPr>
            </w:pPr>
            <w:r w:rsidRPr="0043480E">
              <w:rPr>
                <w:sz w:val="26"/>
                <w:szCs w:val="26"/>
                <w:lang w:val="en-US"/>
              </w:rPr>
              <w:t>–</w:t>
            </w:r>
          </w:p>
        </w:tc>
        <w:tc>
          <w:tcPr>
            <w:tcW w:w="3009" w:type="pct"/>
          </w:tcPr>
          <w:p w:rsidR="0074272B" w:rsidRPr="0043480E" w:rsidRDefault="006B2C6F" w:rsidP="003A7122">
            <w:pPr>
              <w:pStyle w:val="ConsPlusNormal"/>
              <w:jc w:val="both"/>
              <w:rPr>
                <w:sz w:val="26"/>
                <w:szCs w:val="26"/>
              </w:rPr>
            </w:pPr>
            <w:r w:rsidRPr="0043480E">
              <w:rPr>
                <w:sz w:val="26"/>
                <w:szCs w:val="26"/>
              </w:rPr>
              <w:t>администрация</w:t>
            </w:r>
            <w:r w:rsidR="00784EE8" w:rsidRPr="0043480E">
              <w:rPr>
                <w:sz w:val="26"/>
                <w:szCs w:val="26"/>
              </w:rPr>
              <w:t xml:space="preserve"> Порецкого района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532DE">
            <w:pPr>
              <w:pStyle w:val="ConsPlusNormal"/>
              <w:jc w:val="both"/>
              <w:rPr>
                <w:sz w:val="26"/>
                <w:szCs w:val="26"/>
              </w:rPr>
            </w:pPr>
            <w:r w:rsidRPr="0043480E">
              <w:rPr>
                <w:sz w:val="26"/>
                <w:szCs w:val="26"/>
              </w:rPr>
              <w:t>Соисполнители</w:t>
            </w:r>
            <w:r w:rsidR="003A7122" w:rsidRPr="0043480E">
              <w:rPr>
                <w:sz w:val="26"/>
                <w:szCs w:val="26"/>
              </w:rPr>
              <w:t xml:space="preserve"> </w:t>
            </w:r>
            <w:r w:rsidR="004532DE" w:rsidRPr="0043480E">
              <w:rPr>
                <w:sz w:val="26"/>
                <w:szCs w:val="26"/>
              </w:rPr>
              <w:t>м</w:t>
            </w:r>
            <w:r w:rsidR="00784EE8" w:rsidRPr="0043480E">
              <w:rPr>
                <w:sz w:val="26"/>
                <w:szCs w:val="26"/>
              </w:rPr>
              <w:t>униц</w:t>
            </w:r>
            <w:r w:rsidR="00784EE8" w:rsidRPr="0043480E">
              <w:rPr>
                <w:sz w:val="26"/>
                <w:szCs w:val="26"/>
              </w:rPr>
              <w:t>и</w:t>
            </w:r>
            <w:r w:rsidR="00784EE8" w:rsidRPr="0043480E">
              <w:rPr>
                <w:sz w:val="26"/>
                <w:szCs w:val="26"/>
              </w:rPr>
              <w:t>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6B2C6F" w:rsidRPr="0043480E" w:rsidRDefault="006B2C6F" w:rsidP="003A7122">
            <w:pPr>
              <w:autoSpaceDE w:val="0"/>
              <w:autoSpaceDN w:val="0"/>
              <w:adjustRightInd w:val="0"/>
              <w:jc w:val="both"/>
              <w:rPr>
                <w:sz w:val="26"/>
                <w:szCs w:val="26"/>
                <w:lang w:eastAsia="en-US"/>
              </w:rPr>
            </w:pPr>
            <w:r w:rsidRPr="0043480E">
              <w:rPr>
                <w:sz w:val="26"/>
                <w:szCs w:val="26"/>
                <w:lang w:eastAsia="en-US"/>
              </w:rPr>
              <w:t>Отдел организационно-контрольной, кадровой и правовой работы</w:t>
            </w:r>
          </w:p>
          <w:p w:rsidR="0074272B" w:rsidRPr="0043480E" w:rsidRDefault="00CB5D39" w:rsidP="003A7122">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2A1729" w:rsidRPr="0043480E" w:rsidRDefault="002A1729" w:rsidP="003A7122">
            <w:pPr>
              <w:autoSpaceDE w:val="0"/>
              <w:autoSpaceDN w:val="0"/>
              <w:adjustRightInd w:val="0"/>
              <w:jc w:val="both"/>
              <w:rPr>
                <w:sz w:val="26"/>
                <w:szCs w:val="26"/>
                <w:lang w:eastAsia="en-US"/>
              </w:rPr>
            </w:pPr>
            <w:r w:rsidRPr="0043480E">
              <w:rPr>
                <w:sz w:val="26"/>
                <w:szCs w:val="26"/>
                <w:lang w:eastAsia="en-US"/>
              </w:rPr>
              <w:t>Отдел образования, молодежной политики и спорта</w:t>
            </w:r>
          </w:p>
          <w:p w:rsidR="00CB5D39" w:rsidRPr="0043480E" w:rsidRDefault="00C112D9" w:rsidP="003A7122">
            <w:pPr>
              <w:autoSpaceDE w:val="0"/>
              <w:autoSpaceDN w:val="0"/>
              <w:adjustRightInd w:val="0"/>
              <w:jc w:val="both"/>
              <w:rPr>
                <w:sz w:val="26"/>
                <w:szCs w:val="26"/>
                <w:lang w:eastAsia="en-US"/>
              </w:rPr>
            </w:pPr>
            <w:r w:rsidRPr="0043480E">
              <w:rPr>
                <w:sz w:val="26"/>
                <w:szCs w:val="26"/>
                <w:lang w:eastAsia="en-US"/>
              </w:rPr>
              <w:t>Орган опеки и попечительства;</w:t>
            </w:r>
          </w:p>
          <w:p w:rsidR="00C112D9" w:rsidRPr="0043480E" w:rsidRDefault="00C112D9" w:rsidP="003A7122">
            <w:pPr>
              <w:autoSpaceDE w:val="0"/>
              <w:autoSpaceDN w:val="0"/>
              <w:adjustRightInd w:val="0"/>
              <w:jc w:val="both"/>
              <w:rPr>
                <w:sz w:val="26"/>
                <w:szCs w:val="26"/>
                <w:lang w:eastAsia="en-US"/>
              </w:rPr>
            </w:pPr>
            <w:r w:rsidRPr="0043480E">
              <w:rPr>
                <w:sz w:val="26"/>
                <w:szCs w:val="26"/>
                <w:lang w:eastAsia="en-US"/>
              </w:rPr>
              <w:t>КДН и ЗП;</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Участники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r w:rsidR="006B2C6F" w:rsidRPr="0043480E">
              <w:rPr>
                <w:sz w:val="26"/>
                <w:szCs w:val="26"/>
                <w:lang w:eastAsia="en-US"/>
              </w:rPr>
              <w:t>;</w:t>
            </w:r>
          </w:p>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ОП по Порецкому району МО МВД РФ «</w:t>
            </w:r>
            <w:proofErr w:type="spellStart"/>
            <w:r w:rsidRPr="0043480E">
              <w:rPr>
                <w:sz w:val="26"/>
                <w:szCs w:val="26"/>
                <w:lang w:eastAsia="en-US"/>
              </w:rPr>
              <w:t>Ал</w:t>
            </w:r>
            <w:r w:rsidRPr="0043480E">
              <w:rPr>
                <w:sz w:val="26"/>
                <w:szCs w:val="26"/>
                <w:lang w:eastAsia="en-US"/>
              </w:rPr>
              <w:t>а</w:t>
            </w:r>
            <w:r w:rsidRPr="0043480E">
              <w:rPr>
                <w:sz w:val="26"/>
                <w:szCs w:val="26"/>
                <w:lang w:eastAsia="en-US"/>
              </w:rPr>
              <w:t>тырский</w:t>
            </w:r>
            <w:proofErr w:type="spellEnd"/>
            <w:r w:rsidRPr="0043480E">
              <w:rPr>
                <w:sz w:val="26"/>
                <w:szCs w:val="26"/>
                <w:lang w:eastAsia="en-US"/>
              </w:rPr>
              <w:t>»</w:t>
            </w:r>
            <w:r w:rsidR="003A7122" w:rsidRPr="0043480E">
              <w:rPr>
                <w:sz w:val="26"/>
                <w:szCs w:val="26"/>
                <w:lang w:eastAsia="en-US"/>
              </w:rPr>
              <w:t xml:space="preserve"> </w:t>
            </w:r>
            <w:r w:rsidR="0074272B" w:rsidRPr="0043480E">
              <w:rPr>
                <w:sz w:val="26"/>
                <w:szCs w:val="26"/>
                <w:lang w:eastAsia="en-US"/>
              </w:rPr>
              <w:t>(по</w:t>
            </w:r>
            <w:r w:rsidR="003A7122" w:rsidRPr="0043480E">
              <w:rPr>
                <w:sz w:val="26"/>
                <w:szCs w:val="26"/>
                <w:lang w:eastAsia="en-US"/>
              </w:rPr>
              <w:t xml:space="preserve"> </w:t>
            </w:r>
            <w:r w:rsidR="0074272B" w:rsidRPr="0043480E">
              <w:rPr>
                <w:sz w:val="26"/>
                <w:szCs w:val="26"/>
                <w:lang w:eastAsia="en-US"/>
              </w:rPr>
              <w:t>согласованию);</w:t>
            </w:r>
          </w:p>
          <w:p w:rsidR="00B811FD" w:rsidRPr="0043480E" w:rsidRDefault="00C112D9" w:rsidP="003A7122">
            <w:pPr>
              <w:autoSpaceDE w:val="0"/>
              <w:autoSpaceDN w:val="0"/>
              <w:adjustRightInd w:val="0"/>
              <w:jc w:val="both"/>
              <w:rPr>
                <w:sz w:val="26"/>
                <w:szCs w:val="26"/>
              </w:rPr>
            </w:pPr>
            <w:r w:rsidRPr="0043480E">
              <w:rPr>
                <w:sz w:val="26"/>
                <w:szCs w:val="26"/>
              </w:rPr>
              <w:t xml:space="preserve">ФКУ «Уголовно-исполнительная инспекция» </w:t>
            </w:r>
            <w:proofErr w:type="spellStart"/>
            <w:r w:rsidRPr="0043480E">
              <w:rPr>
                <w:sz w:val="26"/>
                <w:szCs w:val="26"/>
              </w:rPr>
              <w:t>Шумерлинский</w:t>
            </w:r>
            <w:proofErr w:type="spellEnd"/>
            <w:r w:rsidRPr="0043480E">
              <w:rPr>
                <w:sz w:val="26"/>
                <w:szCs w:val="26"/>
              </w:rPr>
              <w:t xml:space="preserve"> межмуниципальный филиал (по согласованию);</w:t>
            </w:r>
          </w:p>
          <w:p w:rsidR="000A6956" w:rsidRPr="0043480E" w:rsidRDefault="006D03B4" w:rsidP="003A7122">
            <w:pPr>
              <w:autoSpaceDE w:val="0"/>
              <w:autoSpaceDN w:val="0"/>
              <w:adjustRightInd w:val="0"/>
              <w:jc w:val="both"/>
              <w:rPr>
                <w:sz w:val="26"/>
                <w:szCs w:val="26"/>
              </w:rPr>
            </w:pPr>
            <w:r>
              <w:rPr>
                <w:sz w:val="26"/>
                <w:szCs w:val="26"/>
              </w:rPr>
              <w:t xml:space="preserve">Отдел КУ ЧР «Центр занятости населения </w:t>
            </w:r>
            <w:proofErr w:type="spellStart"/>
            <w:proofErr w:type="gramStart"/>
            <w:r>
              <w:rPr>
                <w:sz w:val="26"/>
                <w:szCs w:val="26"/>
              </w:rPr>
              <w:t>Чу-вашской</w:t>
            </w:r>
            <w:proofErr w:type="spellEnd"/>
            <w:proofErr w:type="gramEnd"/>
            <w:r>
              <w:rPr>
                <w:sz w:val="26"/>
                <w:szCs w:val="26"/>
              </w:rPr>
              <w:t xml:space="preserve"> Республики»</w:t>
            </w:r>
            <w:r w:rsidR="000A6956" w:rsidRPr="0043480E">
              <w:rPr>
                <w:sz w:val="26"/>
                <w:szCs w:val="26"/>
              </w:rPr>
              <w:t xml:space="preserve"> (по согласованию);</w:t>
            </w:r>
          </w:p>
          <w:p w:rsidR="00813C3D" w:rsidRPr="0043480E" w:rsidRDefault="00813C3D" w:rsidP="00813C3D">
            <w:pPr>
              <w:pStyle w:val="ConsPlusNormal"/>
              <w:jc w:val="both"/>
              <w:rPr>
                <w:sz w:val="26"/>
                <w:szCs w:val="26"/>
              </w:rPr>
            </w:pPr>
            <w:r w:rsidRPr="0043480E">
              <w:rPr>
                <w:sz w:val="26"/>
                <w:szCs w:val="26"/>
              </w:rPr>
              <w:t>филиал «</w:t>
            </w:r>
            <w:proofErr w:type="spellStart"/>
            <w:r w:rsidRPr="0043480E">
              <w:rPr>
                <w:sz w:val="26"/>
                <w:szCs w:val="26"/>
              </w:rPr>
              <w:t>Порецкая</w:t>
            </w:r>
            <w:proofErr w:type="spellEnd"/>
            <w:r w:rsidRPr="0043480E">
              <w:rPr>
                <w:sz w:val="26"/>
                <w:szCs w:val="26"/>
              </w:rPr>
              <w:t xml:space="preserve"> ЦРБ» БУ ЧР «</w:t>
            </w:r>
            <w:proofErr w:type="spellStart"/>
            <w:r w:rsidRPr="0043480E">
              <w:rPr>
                <w:sz w:val="26"/>
                <w:szCs w:val="26"/>
              </w:rPr>
              <w:t>Шумерли</w:t>
            </w:r>
            <w:r w:rsidRPr="0043480E">
              <w:rPr>
                <w:sz w:val="26"/>
                <w:szCs w:val="26"/>
              </w:rPr>
              <w:t>н</w:t>
            </w:r>
            <w:r w:rsidRPr="0043480E">
              <w:rPr>
                <w:sz w:val="26"/>
                <w:szCs w:val="26"/>
              </w:rPr>
              <w:t>ский</w:t>
            </w:r>
            <w:proofErr w:type="spellEnd"/>
            <w:r w:rsidRPr="0043480E">
              <w:rPr>
                <w:sz w:val="26"/>
                <w:szCs w:val="26"/>
              </w:rPr>
              <w:t xml:space="preserve"> межтерриториальный медицинский центр» Минздрава Чувашии (по согласованию);</w:t>
            </w:r>
          </w:p>
          <w:p w:rsidR="00436960" w:rsidRPr="0043480E" w:rsidRDefault="00436960" w:rsidP="002A1729">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t>Подпрограммы</w:t>
            </w:r>
            <w:r w:rsidR="003A7122" w:rsidRPr="0043480E">
              <w:rPr>
                <w:sz w:val="26"/>
                <w:szCs w:val="26"/>
              </w:rPr>
              <w:t xml:space="preserve"> </w:t>
            </w:r>
            <w:r w:rsidR="00784EE8" w:rsidRPr="0043480E">
              <w:rPr>
                <w:sz w:val="26"/>
                <w:szCs w:val="26"/>
              </w:rPr>
              <w:t>Муниц</w:t>
            </w:r>
            <w:r w:rsidR="00784EE8" w:rsidRPr="0043480E">
              <w:rPr>
                <w:sz w:val="26"/>
                <w:szCs w:val="26"/>
              </w:rPr>
              <w:t>и</w:t>
            </w:r>
            <w:r w:rsidR="00784EE8" w:rsidRPr="0043480E">
              <w:rPr>
                <w:sz w:val="26"/>
                <w:szCs w:val="26"/>
              </w:rPr>
              <w:t>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p>
        </w:tc>
        <w:tc>
          <w:tcPr>
            <w:tcW w:w="200" w:type="pct"/>
          </w:tcPr>
          <w:p w:rsidR="0074272B" w:rsidRPr="0043480E" w:rsidRDefault="0074272B" w:rsidP="00733CF6">
            <w:pPr>
              <w:pStyle w:val="ConsPlusNormal"/>
              <w:spacing w:line="233" w:lineRule="auto"/>
              <w:jc w:val="center"/>
              <w:rPr>
                <w:sz w:val="26"/>
                <w:szCs w:val="26"/>
              </w:rPr>
            </w:pPr>
            <w:r w:rsidRPr="0043480E">
              <w:rPr>
                <w:sz w:val="26"/>
                <w:szCs w:val="26"/>
              </w:rPr>
              <w:t>–</w:t>
            </w:r>
          </w:p>
        </w:tc>
        <w:tc>
          <w:tcPr>
            <w:tcW w:w="3009" w:type="pct"/>
          </w:tcPr>
          <w:p w:rsidR="0074272B" w:rsidRPr="0043480E" w:rsidRDefault="0074272B" w:rsidP="00733CF6">
            <w:pPr>
              <w:pStyle w:val="ConsPlusNormal"/>
              <w:spacing w:line="233" w:lineRule="auto"/>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правонарушений»;</w:t>
            </w:r>
          </w:p>
          <w:p w:rsidR="0074272B" w:rsidRPr="0043480E" w:rsidRDefault="0074272B" w:rsidP="00733CF6">
            <w:pPr>
              <w:pStyle w:val="ConsPlusNormal"/>
              <w:spacing w:line="233" w:lineRule="auto"/>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lastRenderedPageBreak/>
              <w:t>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наркомании»;</w:t>
            </w:r>
          </w:p>
          <w:p w:rsidR="0074272B" w:rsidRPr="0043480E" w:rsidRDefault="0074272B" w:rsidP="00733CF6">
            <w:pPr>
              <w:pStyle w:val="ConsPlusNormal"/>
              <w:spacing w:line="233" w:lineRule="auto"/>
              <w:jc w:val="both"/>
              <w:rPr>
                <w:sz w:val="26"/>
                <w:szCs w:val="26"/>
              </w:rPr>
            </w:pPr>
            <w:r w:rsidRPr="0043480E">
              <w:rPr>
                <w:sz w:val="26"/>
                <w:szCs w:val="26"/>
              </w:rPr>
              <w:t>«Предупреждение</w:t>
            </w:r>
            <w:r w:rsidR="003A7122" w:rsidRPr="0043480E">
              <w:rPr>
                <w:sz w:val="26"/>
                <w:szCs w:val="26"/>
              </w:rPr>
              <w:t xml:space="preserve"> </w:t>
            </w:r>
            <w:r w:rsidRPr="0043480E">
              <w:rPr>
                <w:sz w:val="26"/>
                <w:szCs w:val="26"/>
              </w:rPr>
              <w:t>детской</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p>
          <w:p w:rsidR="0074272B" w:rsidRPr="0043480E" w:rsidRDefault="0074272B" w:rsidP="00733CF6">
            <w:pPr>
              <w:pStyle w:val="ConsPlusNormal"/>
              <w:spacing w:line="233" w:lineRule="auto"/>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436960" w:rsidRPr="0043480E" w:rsidRDefault="00436960" w:rsidP="00733CF6">
            <w:pPr>
              <w:pStyle w:val="ConsPlusNormal"/>
              <w:spacing w:line="233" w:lineRule="auto"/>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lastRenderedPageBreak/>
              <w:t>Цели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tc>
        <w:tc>
          <w:tcPr>
            <w:tcW w:w="200" w:type="pct"/>
          </w:tcPr>
          <w:p w:rsidR="0074272B" w:rsidRPr="0043480E" w:rsidRDefault="0074272B" w:rsidP="00733CF6">
            <w:pPr>
              <w:autoSpaceDE w:val="0"/>
              <w:autoSpaceDN w:val="0"/>
              <w:adjustRightInd w:val="0"/>
              <w:spacing w:line="233" w:lineRule="auto"/>
              <w:jc w:val="center"/>
              <w:rPr>
                <w:bCs/>
                <w:sz w:val="26"/>
                <w:szCs w:val="26"/>
                <w:lang w:eastAsia="en-US"/>
              </w:rPr>
            </w:pPr>
            <w:r w:rsidRPr="0043480E">
              <w:rPr>
                <w:bCs/>
                <w:sz w:val="26"/>
                <w:szCs w:val="26"/>
                <w:lang w:eastAsia="en-US"/>
              </w:rPr>
              <w:t>–</w:t>
            </w:r>
          </w:p>
        </w:tc>
        <w:tc>
          <w:tcPr>
            <w:tcW w:w="3009" w:type="pct"/>
          </w:tcPr>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повышение</w:t>
            </w:r>
            <w:r w:rsidR="003A7122" w:rsidRPr="0043480E">
              <w:rPr>
                <w:bCs/>
                <w:sz w:val="26"/>
                <w:szCs w:val="26"/>
                <w:lang w:eastAsia="en-US"/>
              </w:rPr>
              <w:t xml:space="preserve"> </w:t>
            </w:r>
            <w:r w:rsidRPr="0043480E">
              <w:rPr>
                <w:bCs/>
                <w:sz w:val="26"/>
                <w:szCs w:val="26"/>
                <w:lang w:eastAsia="en-US"/>
              </w:rPr>
              <w:t>качества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результативности</w:t>
            </w:r>
            <w:r w:rsidR="003A7122" w:rsidRPr="0043480E">
              <w:rPr>
                <w:bCs/>
                <w:sz w:val="26"/>
                <w:szCs w:val="26"/>
                <w:lang w:eastAsia="en-US"/>
              </w:rPr>
              <w:t xml:space="preserve"> </w:t>
            </w:r>
            <w:r w:rsidRPr="0043480E">
              <w:rPr>
                <w:bCs/>
                <w:sz w:val="26"/>
                <w:szCs w:val="26"/>
                <w:lang w:eastAsia="en-US"/>
              </w:rPr>
              <w:t>прот</w:t>
            </w:r>
            <w:r w:rsidRPr="0043480E">
              <w:rPr>
                <w:bCs/>
                <w:sz w:val="26"/>
                <w:szCs w:val="26"/>
                <w:lang w:eastAsia="en-US"/>
              </w:rPr>
              <w:t>и</w:t>
            </w:r>
            <w:r w:rsidRPr="0043480E">
              <w:rPr>
                <w:bCs/>
                <w:sz w:val="26"/>
                <w:szCs w:val="26"/>
                <w:lang w:eastAsia="en-US"/>
              </w:rPr>
              <w:t>водействия</w:t>
            </w:r>
            <w:r w:rsidR="003A7122" w:rsidRPr="0043480E">
              <w:rPr>
                <w:bCs/>
                <w:sz w:val="26"/>
                <w:szCs w:val="26"/>
                <w:lang w:eastAsia="en-US"/>
              </w:rPr>
              <w:t xml:space="preserve"> </w:t>
            </w:r>
            <w:r w:rsidRPr="0043480E">
              <w:rPr>
                <w:bCs/>
                <w:sz w:val="26"/>
                <w:szCs w:val="26"/>
                <w:lang w:eastAsia="en-US"/>
              </w:rPr>
              <w:t>преступности,</w:t>
            </w:r>
            <w:r w:rsidR="003A7122" w:rsidRPr="0043480E">
              <w:rPr>
                <w:bCs/>
                <w:sz w:val="26"/>
                <w:szCs w:val="26"/>
                <w:lang w:eastAsia="en-US"/>
              </w:rPr>
              <w:t xml:space="preserve"> </w:t>
            </w:r>
            <w:r w:rsidRPr="0043480E">
              <w:rPr>
                <w:bCs/>
                <w:sz w:val="26"/>
                <w:szCs w:val="26"/>
                <w:lang w:eastAsia="en-US"/>
              </w:rPr>
              <w:t>охраны</w:t>
            </w:r>
            <w:r w:rsidR="003A7122" w:rsidRPr="0043480E">
              <w:rPr>
                <w:bCs/>
                <w:sz w:val="26"/>
                <w:szCs w:val="26"/>
                <w:lang w:eastAsia="en-US"/>
              </w:rPr>
              <w:t xml:space="preserve"> </w:t>
            </w:r>
            <w:r w:rsidRPr="0043480E">
              <w:rPr>
                <w:bCs/>
                <w:sz w:val="26"/>
                <w:szCs w:val="26"/>
                <w:lang w:eastAsia="en-US"/>
              </w:rPr>
              <w:t>общественн</w:t>
            </w:r>
            <w:r w:rsidRPr="0043480E">
              <w:rPr>
                <w:bCs/>
                <w:sz w:val="26"/>
                <w:szCs w:val="26"/>
                <w:lang w:eastAsia="en-US"/>
              </w:rPr>
              <w:t>о</w:t>
            </w:r>
            <w:r w:rsidRPr="0043480E">
              <w:rPr>
                <w:bCs/>
                <w:sz w:val="26"/>
                <w:szCs w:val="26"/>
                <w:lang w:eastAsia="en-US"/>
              </w:rPr>
              <w:t>го</w:t>
            </w:r>
            <w:r w:rsidR="003A7122" w:rsidRPr="0043480E">
              <w:rPr>
                <w:bCs/>
                <w:sz w:val="26"/>
                <w:szCs w:val="26"/>
                <w:lang w:eastAsia="en-US"/>
              </w:rPr>
              <w:t xml:space="preserve"> </w:t>
            </w:r>
            <w:r w:rsidRPr="0043480E">
              <w:rPr>
                <w:bCs/>
                <w:sz w:val="26"/>
                <w:szCs w:val="26"/>
                <w:lang w:eastAsia="en-US"/>
              </w:rPr>
              <w:t>порядка,</w:t>
            </w:r>
            <w:r w:rsidR="003A7122" w:rsidRPr="0043480E">
              <w:rPr>
                <w:bCs/>
                <w:sz w:val="26"/>
                <w:szCs w:val="26"/>
                <w:lang w:eastAsia="en-US"/>
              </w:rPr>
              <w:t xml:space="preserve"> </w:t>
            </w:r>
            <w:r w:rsidRPr="0043480E">
              <w:rPr>
                <w:bCs/>
                <w:sz w:val="26"/>
                <w:szCs w:val="26"/>
                <w:lang w:eastAsia="en-US"/>
              </w:rPr>
              <w:t>обеспечения</w:t>
            </w:r>
            <w:r w:rsidR="003A7122" w:rsidRPr="0043480E">
              <w:rPr>
                <w:bCs/>
                <w:sz w:val="26"/>
                <w:szCs w:val="26"/>
                <w:lang w:eastAsia="en-US"/>
              </w:rPr>
              <w:t xml:space="preserve"> </w:t>
            </w:r>
            <w:r w:rsidRPr="0043480E">
              <w:rPr>
                <w:bCs/>
                <w:sz w:val="26"/>
                <w:szCs w:val="26"/>
                <w:lang w:eastAsia="en-US"/>
              </w:rPr>
              <w:t>общественной</w:t>
            </w:r>
            <w:r w:rsidR="003A7122" w:rsidRPr="0043480E">
              <w:rPr>
                <w:bCs/>
                <w:sz w:val="26"/>
                <w:szCs w:val="26"/>
                <w:lang w:eastAsia="en-US"/>
              </w:rPr>
              <w:t xml:space="preserve"> </w:t>
            </w:r>
            <w:r w:rsidRPr="0043480E">
              <w:rPr>
                <w:bCs/>
                <w:sz w:val="26"/>
                <w:szCs w:val="26"/>
                <w:lang w:eastAsia="en-US"/>
              </w:rPr>
              <w:t>без</w:t>
            </w:r>
            <w:r w:rsidRPr="0043480E">
              <w:rPr>
                <w:bCs/>
                <w:sz w:val="26"/>
                <w:szCs w:val="26"/>
                <w:lang w:eastAsia="en-US"/>
              </w:rPr>
              <w:t>о</w:t>
            </w:r>
            <w:r w:rsidRPr="0043480E">
              <w:rPr>
                <w:bCs/>
                <w:sz w:val="26"/>
                <w:szCs w:val="26"/>
                <w:lang w:eastAsia="en-US"/>
              </w:rPr>
              <w:t>пасности;</w:t>
            </w:r>
          </w:p>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совершенствование</w:t>
            </w:r>
            <w:r w:rsidR="003A7122" w:rsidRPr="0043480E">
              <w:rPr>
                <w:bCs/>
                <w:sz w:val="26"/>
                <w:szCs w:val="26"/>
                <w:lang w:eastAsia="en-US"/>
              </w:rPr>
              <w:t xml:space="preserve"> </w:t>
            </w:r>
            <w:r w:rsidRPr="0043480E">
              <w:rPr>
                <w:bCs/>
                <w:sz w:val="26"/>
                <w:szCs w:val="26"/>
                <w:lang w:eastAsia="en-US"/>
              </w:rPr>
              <w:t>системы</w:t>
            </w:r>
            <w:r w:rsidR="003A7122" w:rsidRPr="0043480E">
              <w:rPr>
                <w:bCs/>
                <w:sz w:val="26"/>
                <w:szCs w:val="26"/>
                <w:lang w:eastAsia="en-US"/>
              </w:rPr>
              <w:t xml:space="preserve"> </w:t>
            </w:r>
            <w:r w:rsidRPr="0043480E">
              <w:rPr>
                <w:bCs/>
                <w:sz w:val="26"/>
                <w:szCs w:val="26"/>
                <w:lang w:eastAsia="en-US"/>
              </w:rPr>
              <w:t>мер</w:t>
            </w:r>
            <w:r w:rsidR="003A7122" w:rsidRPr="0043480E">
              <w:rPr>
                <w:bCs/>
                <w:sz w:val="26"/>
                <w:szCs w:val="26"/>
                <w:lang w:eastAsia="en-US"/>
              </w:rPr>
              <w:t xml:space="preserve"> </w:t>
            </w:r>
            <w:r w:rsidRPr="0043480E">
              <w:rPr>
                <w:bCs/>
                <w:sz w:val="26"/>
                <w:szCs w:val="26"/>
                <w:lang w:eastAsia="en-US"/>
              </w:rPr>
              <w:t>по</w:t>
            </w:r>
            <w:r w:rsidR="003A7122" w:rsidRPr="0043480E">
              <w:rPr>
                <w:bCs/>
                <w:sz w:val="26"/>
                <w:szCs w:val="26"/>
                <w:lang w:eastAsia="en-US"/>
              </w:rPr>
              <w:t xml:space="preserve"> </w:t>
            </w:r>
            <w:r w:rsidRPr="0043480E">
              <w:rPr>
                <w:bCs/>
                <w:sz w:val="26"/>
                <w:szCs w:val="26"/>
                <w:lang w:eastAsia="en-US"/>
              </w:rPr>
              <w:t>сокращ</w:t>
            </w:r>
            <w:r w:rsidRPr="0043480E">
              <w:rPr>
                <w:bCs/>
                <w:sz w:val="26"/>
                <w:szCs w:val="26"/>
                <w:lang w:eastAsia="en-US"/>
              </w:rPr>
              <w:t>е</w:t>
            </w:r>
            <w:r w:rsidRPr="0043480E">
              <w:rPr>
                <w:bCs/>
                <w:sz w:val="26"/>
                <w:szCs w:val="26"/>
                <w:lang w:eastAsia="en-US"/>
              </w:rPr>
              <w:t>нию</w:t>
            </w:r>
            <w:r w:rsidR="003A7122" w:rsidRPr="0043480E">
              <w:rPr>
                <w:bCs/>
                <w:sz w:val="26"/>
                <w:szCs w:val="26"/>
                <w:lang w:eastAsia="en-US"/>
              </w:rPr>
              <w:t xml:space="preserve"> </w:t>
            </w:r>
            <w:r w:rsidRPr="0043480E">
              <w:rPr>
                <w:bCs/>
                <w:sz w:val="26"/>
                <w:szCs w:val="26"/>
                <w:lang w:eastAsia="en-US"/>
              </w:rPr>
              <w:t>предложения</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спроса</w:t>
            </w:r>
            <w:r w:rsidR="003A7122" w:rsidRPr="0043480E">
              <w:rPr>
                <w:bCs/>
                <w:sz w:val="26"/>
                <w:szCs w:val="26"/>
                <w:lang w:eastAsia="en-US"/>
              </w:rPr>
              <w:t xml:space="preserve"> </w:t>
            </w:r>
            <w:r w:rsidRPr="0043480E">
              <w:rPr>
                <w:bCs/>
                <w:sz w:val="26"/>
                <w:szCs w:val="26"/>
                <w:lang w:eastAsia="en-US"/>
              </w:rPr>
              <w:t>на</w:t>
            </w:r>
            <w:r w:rsidR="003A7122" w:rsidRPr="0043480E">
              <w:rPr>
                <w:bCs/>
                <w:sz w:val="26"/>
                <w:szCs w:val="26"/>
                <w:lang w:eastAsia="en-US"/>
              </w:rPr>
              <w:t xml:space="preserve"> </w:t>
            </w:r>
            <w:r w:rsidRPr="0043480E">
              <w:rPr>
                <w:bCs/>
                <w:sz w:val="26"/>
                <w:szCs w:val="26"/>
                <w:lang w:eastAsia="en-US"/>
              </w:rPr>
              <w:t>наркотические</w:t>
            </w:r>
            <w:r w:rsidR="003A7122" w:rsidRPr="0043480E">
              <w:rPr>
                <w:bCs/>
                <w:sz w:val="26"/>
                <w:szCs w:val="26"/>
                <w:lang w:eastAsia="en-US"/>
              </w:rPr>
              <w:t xml:space="preserve"> </w:t>
            </w:r>
            <w:r w:rsidRPr="0043480E">
              <w:rPr>
                <w:bCs/>
                <w:sz w:val="26"/>
                <w:szCs w:val="26"/>
                <w:lang w:eastAsia="en-US"/>
              </w:rPr>
              <w:t>средства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психотропные</w:t>
            </w:r>
            <w:r w:rsidR="003A7122" w:rsidRPr="0043480E">
              <w:rPr>
                <w:bCs/>
                <w:sz w:val="26"/>
                <w:szCs w:val="26"/>
                <w:lang w:eastAsia="en-US"/>
              </w:rPr>
              <w:t xml:space="preserve"> </w:t>
            </w:r>
            <w:r w:rsidRPr="0043480E">
              <w:rPr>
                <w:bCs/>
                <w:sz w:val="26"/>
                <w:szCs w:val="26"/>
                <w:lang w:eastAsia="en-US"/>
              </w:rPr>
              <w:t>вещества;</w:t>
            </w:r>
          </w:p>
          <w:p w:rsidR="0074272B" w:rsidRPr="0043480E" w:rsidRDefault="0074272B" w:rsidP="00733CF6">
            <w:pPr>
              <w:spacing w:line="233" w:lineRule="auto"/>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w:t>
            </w:r>
            <w:r w:rsidRPr="0043480E">
              <w:rPr>
                <w:sz w:val="26"/>
                <w:szCs w:val="26"/>
              </w:rPr>
              <w:t>а</w:t>
            </w:r>
            <w:r w:rsidRPr="0043480E">
              <w:rPr>
                <w:sz w:val="26"/>
                <w:szCs w:val="26"/>
              </w:rPr>
              <w:t>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w:t>
            </w:r>
            <w:r w:rsidRPr="0043480E">
              <w:rPr>
                <w:sz w:val="26"/>
                <w:szCs w:val="26"/>
              </w:rPr>
              <w:t>р</w:t>
            </w:r>
            <w:r w:rsidRPr="0043480E">
              <w:rPr>
                <w:sz w:val="26"/>
                <w:szCs w:val="26"/>
              </w:rPr>
              <w:t>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w:t>
            </w:r>
            <w:r w:rsidRPr="0043480E">
              <w:rPr>
                <w:sz w:val="26"/>
                <w:szCs w:val="26"/>
              </w:rPr>
              <w:t>н</w:t>
            </w:r>
            <w:r w:rsidRPr="0043480E">
              <w:rPr>
                <w:sz w:val="26"/>
                <w:szCs w:val="26"/>
              </w:rPr>
              <w:t>ный</w:t>
            </w:r>
            <w:r w:rsidR="003A7122" w:rsidRPr="0043480E">
              <w:rPr>
                <w:sz w:val="26"/>
                <w:szCs w:val="26"/>
              </w:rPr>
              <w:t xml:space="preserve"> </w:t>
            </w:r>
            <w:proofErr w:type="gramStart"/>
            <w:r w:rsidRPr="0043480E">
              <w:rPr>
                <w:sz w:val="26"/>
                <w:szCs w:val="26"/>
              </w:rPr>
              <w:t>контроль</w:t>
            </w:r>
            <w:r w:rsidR="003A7122" w:rsidRPr="0043480E">
              <w:rPr>
                <w:sz w:val="26"/>
                <w:szCs w:val="26"/>
              </w:rPr>
              <w:t xml:space="preserve"> </w:t>
            </w:r>
            <w:r w:rsidRPr="0043480E">
              <w:rPr>
                <w:sz w:val="26"/>
                <w:szCs w:val="26"/>
              </w:rPr>
              <w:t>за</w:t>
            </w:r>
            <w:proofErr w:type="gramEnd"/>
            <w:r w:rsidR="003A7122" w:rsidRPr="0043480E">
              <w:rPr>
                <w:sz w:val="26"/>
                <w:szCs w:val="26"/>
              </w:rPr>
              <w:t xml:space="preserve"> </w:t>
            </w:r>
            <w:r w:rsidRPr="0043480E">
              <w:rPr>
                <w:sz w:val="26"/>
                <w:szCs w:val="26"/>
              </w:rPr>
              <w:t>процессами,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p>
          <w:p w:rsidR="0074272B" w:rsidRPr="0043480E" w:rsidRDefault="0074272B" w:rsidP="00733CF6">
            <w:pPr>
              <w:autoSpaceDE w:val="0"/>
              <w:autoSpaceDN w:val="0"/>
              <w:adjustRightInd w:val="0"/>
              <w:spacing w:line="233" w:lineRule="auto"/>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безопасности</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r w:rsidRPr="0043480E">
              <w:rPr>
                <w:sz w:val="26"/>
                <w:szCs w:val="26"/>
                <w:lang w:eastAsia="en-US"/>
              </w:rPr>
              <w:t>обстановкой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w:t>
            </w:r>
            <w:r w:rsidRPr="0043480E">
              <w:rPr>
                <w:sz w:val="26"/>
                <w:szCs w:val="26"/>
                <w:lang w:eastAsia="en-US"/>
              </w:rPr>
              <w:t>и</w:t>
            </w:r>
            <w:r w:rsidRPr="0043480E">
              <w:rPr>
                <w:sz w:val="26"/>
                <w:szCs w:val="26"/>
                <w:lang w:eastAsia="en-US"/>
              </w:rPr>
              <w:t>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r w:rsidR="003A7122" w:rsidRPr="0043480E">
              <w:rPr>
                <w:sz w:val="26"/>
                <w:szCs w:val="26"/>
                <w:lang w:eastAsia="en-US"/>
              </w:rPr>
              <w:t xml:space="preserve"> </w:t>
            </w:r>
            <w:r w:rsidRPr="0043480E">
              <w:rPr>
                <w:sz w:val="26"/>
                <w:szCs w:val="26"/>
                <w:lang w:eastAsia="en-US"/>
              </w:rPr>
              <w:t>своевр</w:t>
            </w:r>
            <w:r w:rsidRPr="0043480E">
              <w:rPr>
                <w:sz w:val="26"/>
                <w:szCs w:val="26"/>
                <w:lang w:eastAsia="en-US"/>
              </w:rPr>
              <w:t>е</w:t>
            </w:r>
            <w:r w:rsidRPr="0043480E">
              <w:rPr>
                <w:sz w:val="26"/>
                <w:szCs w:val="26"/>
                <w:lang w:eastAsia="en-US"/>
              </w:rPr>
              <w:t>менное</w:t>
            </w:r>
            <w:r w:rsidR="003A7122" w:rsidRPr="0043480E">
              <w:rPr>
                <w:sz w:val="26"/>
                <w:szCs w:val="26"/>
                <w:lang w:eastAsia="en-US"/>
              </w:rPr>
              <w:t xml:space="preserve"> </w:t>
            </w:r>
            <w:r w:rsidRPr="0043480E">
              <w:rPr>
                <w:sz w:val="26"/>
                <w:szCs w:val="26"/>
                <w:lang w:eastAsia="en-US"/>
              </w:rPr>
              <w:t>реагирование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осложнение</w:t>
            </w:r>
            <w:r w:rsidR="003A7122" w:rsidRPr="0043480E">
              <w:rPr>
                <w:sz w:val="26"/>
                <w:szCs w:val="26"/>
                <w:lang w:eastAsia="en-US"/>
              </w:rPr>
              <w:t xml:space="preserve"> </w:t>
            </w:r>
            <w:r w:rsidRPr="0043480E">
              <w:rPr>
                <w:sz w:val="26"/>
                <w:szCs w:val="26"/>
                <w:lang w:eastAsia="en-US"/>
              </w:rPr>
              <w:t>операти</w:t>
            </w:r>
            <w:r w:rsidRPr="0043480E">
              <w:rPr>
                <w:sz w:val="26"/>
                <w:szCs w:val="26"/>
                <w:lang w:eastAsia="en-US"/>
              </w:rPr>
              <w:t>в</w:t>
            </w:r>
            <w:r w:rsidRPr="0043480E">
              <w:rPr>
                <w:sz w:val="26"/>
                <w:szCs w:val="26"/>
                <w:lang w:eastAsia="en-US"/>
              </w:rPr>
              <w:t>ной</w:t>
            </w:r>
            <w:r w:rsidR="003A7122" w:rsidRPr="0043480E">
              <w:rPr>
                <w:sz w:val="26"/>
                <w:szCs w:val="26"/>
                <w:lang w:eastAsia="en-US"/>
              </w:rPr>
              <w:t xml:space="preserve"> </w:t>
            </w:r>
            <w:r w:rsidRPr="0043480E">
              <w:rPr>
                <w:sz w:val="26"/>
                <w:szCs w:val="26"/>
                <w:lang w:eastAsia="en-US"/>
              </w:rPr>
              <w:t>обстановки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оперативное</w:t>
            </w:r>
            <w:r w:rsidR="003A7122" w:rsidRPr="0043480E">
              <w:rPr>
                <w:sz w:val="26"/>
                <w:szCs w:val="26"/>
                <w:lang w:eastAsia="en-US"/>
              </w:rPr>
              <w:t xml:space="preserve"> </w:t>
            </w:r>
            <w:r w:rsidRPr="0043480E">
              <w:rPr>
                <w:sz w:val="26"/>
                <w:szCs w:val="26"/>
                <w:lang w:eastAsia="en-US"/>
              </w:rPr>
              <w:t>управление</w:t>
            </w:r>
            <w:r w:rsidR="003A7122" w:rsidRPr="0043480E">
              <w:rPr>
                <w:sz w:val="26"/>
                <w:szCs w:val="26"/>
                <w:lang w:eastAsia="en-US"/>
              </w:rPr>
              <w:t xml:space="preserve"> </w:t>
            </w:r>
            <w:r w:rsidRPr="0043480E">
              <w:rPr>
                <w:sz w:val="26"/>
                <w:szCs w:val="26"/>
                <w:lang w:eastAsia="en-US"/>
              </w:rPr>
              <w:t>с</w:t>
            </w:r>
            <w:r w:rsidRPr="0043480E">
              <w:rPr>
                <w:sz w:val="26"/>
                <w:szCs w:val="26"/>
                <w:lang w:eastAsia="en-US"/>
              </w:rPr>
              <w:t>и</w:t>
            </w:r>
            <w:r w:rsidRPr="0043480E">
              <w:rPr>
                <w:sz w:val="26"/>
                <w:szCs w:val="26"/>
                <w:lang w:eastAsia="en-US"/>
              </w:rPr>
              <w:t>лами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средствами,</w:t>
            </w:r>
            <w:r w:rsidR="003A7122" w:rsidRPr="0043480E">
              <w:rPr>
                <w:sz w:val="26"/>
                <w:szCs w:val="26"/>
                <w:lang w:eastAsia="en-US"/>
              </w:rPr>
              <w:t xml:space="preserve"> </w:t>
            </w:r>
            <w:r w:rsidRPr="0043480E">
              <w:rPr>
                <w:sz w:val="26"/>
                <w:szCs w:val="26"/>
                <w:lang w:eastAsia="en-US"/>
              </w:rPr>
              <w:t>задействованными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организационного,</w:t>
            </w:r>
            <w:r w:rsidR="003A7122" w:rsidRPr="0043480E">
              <w:rPr>
                <w:sz w:val="26"/>
                <w:szCs w:val="26"/>
                <w:lang w:eastAsia="en-US"/>
              </w:rPr>
              <w:t xml:space="preserve"> </w:t>
            </w:r>
            <w:r w:rsidRPr="0043480E">
              <w:rPr>
                <w:sz w:val="26"/>
                <w:szCs w:val="26"/>
                <w:lang w:eastAsia="en-US"/>
              </w:rPr>
              <w:t>норм</w:t>
            </w:r>
            <w:r w:rsidRPr="0043480E">
              <w:rPr>
                <w:sz w:val="26"/>
                <w:szCs w:val="26"/>
                <w:lang w:eastAsia="en-US"/>
              </w:rPr>
              <w:t>а</w:t>
            </w:r>
            <w:r w:rsidRPr="0043480E">
              <w:rPr>
                <w:sz w:val="26"/>
                <w:szCs w:val="26"/>
                <w:lang w:eastAsia="en-US"/>
              </w:rPr>
              <w:t>тивно-правового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ресурсного</w:t>
            </w:r>
            <w:r w:rsidR="003A7122" w:rsidRPr="0043480E">
              <w:rPr>
                <w:sz w:val="26"/>
                <w:szCs w:val="26"/>
                <w:lang w:eastAsia="en-US"/>
              </w:rPr>
              <w:t xml:space="preserve"> </w:t>
            </w:r>
            <w:r w:rsidRPr="0043480E">
              <w:rPr>
                <w:sz w:val="26"/>
                <w:szCs w:val="26"/>
                <w:lang w:eastAsia="en-US"/>
              </w:rPr>
              <w:t>обеспечения</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н</w:t>
            </w:r>
            <w:r w:rsidRPr="0043480E">
              <w:rPr>
                <w:sz w:val="26"/>
                <w:szCs w:val="26"/>
                <w:lang w:eastAsia="en-US"/>
              </w:rPr>
              <w:t>тинаркотической</w:t>
            </w:r>
            <w:r w:rsidR="003A7122" w:rsidRPr="0043480E">
              <w:rPr>
                <w:sz w:val="26"/>
                <w:szCs w:val="26"/>
                <w:lang w:eastAsia="en-US"/>
              </w:rPr>
              <w:t xml:space="preserve"> </w:t>
            </w:r>
            <w:r w:rsidRPr="0043480E">
              <w:rPr>
                <w:sz w:val="26"/>
                <w:szCs w:val="26"/>
                <w:lang w:eastAsia="en-US"/>
              </w:rPr>
              <w:t>деятельности;</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единой</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w:t>
            </w:r>
            <w:r w:rsidRPr="0043480E">
              <w:rPr>
                <w:sz w:val="26"/>
                <w:szCs w:val="26"/>
                <w:lang w:eastAsia="en-US"/>
              </w:rPr>
              <w:t>к</w:t>
            </w:r>
            <w:r w:rsidRPr="0043480E">
              <w:rPr>
                <w:sz w:val="26"/>
                <w:szCs w:val="26"/>
                <w:lang w:eastAsia="en-US"/>
              </w:rPr>
              <w:t>тики</w:t>
            </w:r>
            <w:r w:rsidR="003A7122" w:rsidRPr="0043480E">
              <w:rPr>
                <w:sz w:val="26"/>
                <w:szCs w:val="26"/>
                <w:lang w:eastAsia="en-US"/>
              </w:rPr>
              <w:t xml:space="preserve"> </w:t>
            </w:r>
            <w:r w:rsidRPr="0043480E">
              <w:rPr>
                <w:sz w:val="26"/>
                <w:szCs w:val="26"/>
                <w:lang w:eastAsia="en-US"/>
              </w:rPr>
              <w:t>немедицинского</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w:t>
            </w:r>
            <w:r w:rsidRPr="0043480E">
              <w:rPr>
                <w:sz w:val="26"/>
                <w:szCs w:val="26"/>
                <w:lang w:eastAsia="en-US"/>
              </w:rPr>
              <w:t>е</w:t>
            </w:r>
            <w:r w:rsidRPr="0043480E">
              <w:rPr>
                <w:sz w:val="26"/>
                <w:szCs w:val="26"/>
                <w:lang w:eastAsia="en-US"/>
              </w:rPr>
              <w:t>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разли</w:t>
            </w:r>
            <w:r w:rsidRPr="0043480E">
              <w:rPr>
                <w:sz w:val="26"/>
                <w:szCs w:val="26"/>
                <w:lang w:eastAsia="en-US"/>
              </w:rPr>
              <w:t>ч</w:t>
            </w:r>
            <w:r w:rsidRPr="0043480E">
              <w:rPr>
                <w:sz w:val="26"/>
                <w:szCs w:val="26"/>
                <w:lang w:eastAsia="en-US"/>
              </w:rPr>
              <w:t>ными</w:t>
            </w:r>
            <w:r w:rsidR="003A7122" w:rsidRPr="0043480E">
              <w:rPr>
                <w:sz w:val="26"/>
                <w:szCs w:val="26"/>
                <w:lang w:eastAsia="en-US"/>
              </w:rPr>
              <w:t xml:space="preserve"> </w:t>
            </w:r>
            <w:r w:rsidRPr="0043480E">
              <w:rPr>
                <w:sz w:val="26"/>
                <w:szCs w:val="26"/>
                <w:lang w:eastAsia="en-US"/>
              </w:rPr>
              <w:t>категориями</w:t>
            </w:r>
            <w:r w:rsidR="003A7122" w:rsidRPr="0043480E">
              <w:rPr>
                <w:sz w:val="26"/>
                <w:szCs w:val="26"/>
                <w:lang w:eastAsia="en-US"/>
              </w:rPr>
              <w:t xml:space="preserve"> </w:t>
            </w:r>
            <w:r w:rsidRPr="0043480E">
              <w:rPr>
                <w:sz w:val="26"/>
                <w:szCs w:val="26"/>
                <w:lang w:eastAsia="en-US"/>
              </w:rPr>
              <w:t>населения;</w:t>
            </w:r>
          </w:p>
          <w:p w:rsidR="00436960" w:rsidRPr="0043480E" w:rsidRDefault="0074272B" w:rsidP="003A7122">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Целевые</w:t>
            </w:r>
            <w:r w:rsidR="003A7122" w:rsidRPr="0043480E">
              <w:rPr>
                <w:sz w:val="26"/>
                <w:szCs w:val="26"/>
              </w:rPr>
              <w:t xml:space="preserve"> </w:t>
            </w:r>
            <w:r w:rsidRPr="0043480E">
              <w:rPr>
                <w:sz w:val="26"/>
                <w:szCs w:val="26"/>
              </w:rPr>
              <w:t>индикаторы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казатели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lastRenderedPageBreak/>
              <w:t>программы</w:t>
            </w:r>
          </w:p>
        </w:tc>
        <w:tc>
          <w:tcPr>
            <w:tcW w:w="200" w:type="pct"/>
          </w:tcPr>
          <w:p w:rsidR="0074272B" w:rsidRPr="0043480E" w:rsidRDefault="0074272B" w:rsidP="003A7122">
            <w:pPr>
              <w:jc w:val="center"/>
              <w:rPr>
                <w:sz w:val="26"/>
                <w:szCs w:val="26"/>
              </w:rPr>
            </w:pPr>
            <w:r w:rsidRPr="0043480E">
              <w:rPr>
                <w:sz w:val="26"/>
                <w:szCs w:val="26"/>
              </w:rPr>
              <w:lastRenderedPageBreak/>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будут</w:t>
            </w:r>
            <w:r w:rsidR="003A7122" w:rsidRPr="0043480E">
              <w:rPr>
                <w:sz w:val="26"/>
                <w:szCs w:val="26"/>
                <w:lang w:eastAsia="en-US"/>
              </w:rPr>
              <w:t xml:space="preserve"> </w:t>
            </w:r>
            <w:r w:rsidRPr="0043480E">
              <w:rPr>
                <w:sz w:val="26"/>
                <w:szCs w:val="26"/>
                <w:lang w:eastAsia="en-US"/>
              </w:rPr>
              <w:t>достигнуты</w:t>
            </w:r>
            <w:r w:rsidR="003A7122" w:rsidRPr="0043480E">
              <w:rPr>
                <w:sz w:val="26"/>
                <w:szCs w:val="26"/>
                <w:lang w:eastAsia="en-US"/>
              </w:rPr>
              <w:t xml:space="preserve"> </w:t>
            </w:r>
            <w:r w:rsidRPr="0043480E">
              <w:rPr>
                <w:sz w:val="26"/>
                <w:szCs w:val="26"/>
                <w:lang w:eastAsia="en-US"/>
              </w:rPr>
              <w:t>следующие</w:t>
            </w:r>
            <w:r w:rsidR="003A7122" w:rsidRPr="0043480E">
              <w:rPr>
                <w:sz w:val="26"/>
                <w:szCs w:val="26"/>
                <w:lang w:eastAsia="en-US"/>
              </w:rPr>
              <w:t xml:space="preserve"> </w:t>
            </w:r>
            <w:r w:rsidRPr="0043480E">
              <w:rPr>
                <w:sz w:val="26"/>
                <w:szCs w:val="26"/>
                <w:lang w:eastAsia="en-US"/>
              </w:rPr>
              <w:t>цел</w:t>
            </w:r>
            <w:r w:rsidRPr="0043480E">
              <w:rPr>
                <w:sz w:val="26"/>
                <w:szCs w:val="26"/>
                <w:lang w:eastAsia="en-US"/>
              </w:rPr>
              <w:t>е</w:t>
            </w:r>
            <w:r w:rsidRPr="0043480E">
              <w:rPr>
                <w:sz w:val="26"/>
                <w:szCs w:val="26"/>
                <w:lang w:eastAsia="en-US"/>
              </w:rPr>
              <w:t>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показатели:</w:t>
            </w:r>
          </w:p>
          <w:p w:rsidR="0074272B" w:rsidRPr="0043480E" w:rsidRDefault="0074272B" w:rsidP="003A7122">
            <w:pPr>
              <w:jc w:val="both"/>
              <w:rPr>
                <w:sz w:val="26"/>
                <w:szCs w:val="26"/>
              </w:rPr>
            </w:pPr>
            <w:r w:rsidRPr="0043480E">
              <w:rPr>
                <w:sz w:val="26"/>
                <w:szCs w:val="26"/>
              </w:rPr>
              <w:lastRenderedPageBreak/>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000F6A12" w:rsidRPr="0043480E">
              <w:rPr>
                <w:sz w:val="26"/>
                <w:szCs w:val="26"/>
              </w:rPr>
              <w:t>в</w:t>
            </w:r>
            <w:r w:rsidR="003A7122" w:rsidRPr="0043480E">
              <w:rPr>
                <w:sz w:val="26"/>
                <w:szCs w:val="26"/>
              </w:rPr>
              <w:t xml:space="preserve"> </w:t>
            </w:r>
            <w:r w:rsidRPr="0043480E">
              <w:rPr>
                <w:sz w:val="26"/>
                <w:szCs w:val="26"/>
              </w:rPr>
              <w:t>обще</w:t>
            </w:r>
            <w:r w:rsidR="000F6A12" w:rsidRPr="0043480E">
              <w:rPr>
                <w:sz w:val="26"/>
                <w:szCs w:val="26"/>
              </w:rPr>
              <w:t>м</w:t>
            </w:r>
            <w:r w:rsidR="003A7122" w:rsidRPr="0043480E">
              <w:rPr>
                <w:sz w:val="26"/>
                <w:szCs w:val="26"/>
              </w:rPr>
              <w:t xml:space="preserve"> </w:t>
            </w:r>
            <w:r w:rsidRPr="0043480E">
              <w:rPr>
                <w:sz w:val="26"/>
                <w:szCs w:val="26"/>
              </w:rPr>
              <w:t>числ</w:t>
            </w:r>
            <w:r w:rsidR="000F6A12" w:rsidRPr="0043480E">
              <w:rPr>
                <w:sz w:val="26"/>
                <w:szCs w:val="26"/>
              </w:rPr>
              <w:t>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000F6A12" w:rsidRPr="0043480E">
              <w:rPr>
                <w:sz w:val="26"/>
                <w:szCs w:val="26"/>
              </w:rPr>
              <w:t xml:space="preserve"> </w:t>
            </w:r>
            <w:r w:rsidRPr="0043480E">
              <w:rPr>
                <w:sz w:val="26"/>
                <w:szCs w:val="26"/>
              </w:rPr>
              <w:t>преступл</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19,1</w:t>
            </w:r>
            <w:r w:rsidR="003A7122" w:rsidRPr="0043480E">
              <w:rPr>
                <w:sz w:val="26"/>
                <w:szCs w:val="26"/>
              </w:rPr>
              <w:t xml:space="preserve"> </w:t>
            </w:r>
            <w:r w:rsidRPr="0043480E">
              <w:rPr>
                <w:sz w:val="26"/>
                <w:szCs w:val="26"/>
              </w:rPr>
              <w:t>процента;</w:t>
            </w:r>
          </w:p>
          <w:p w:rsidR="0074272B" w:rsidRPr="0043480E" w:rsidRDefault="0074272B" w:rsidP="003A7122">
            <w:pPr>
              <w:jc w:val="both"/>
              <w:rPr>
                <w:sz w:val="26"/>
                <w:szCs w:val="26"/>
              </w:rPr>
            </w:pPr>
            <w:r w:rsidRPr="0043480E">
              <w:rPr>
                <w:sz w:val="26"/>
                <w:szCs w:val="26"/>
              </w:rPr>
              <w:t>распространенность</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w:t>
            </w:r>
            <w:r w:rsidRPr="0043480E">
              <w:rPr>
                <w:sz w:val="26"/>
                <w:szCs w:val="26"/>
              </w:rPr>
              <w:t>е</w:t>
            </w:r>
            <w:r w:rsidRPr="0043480E">
              <w:rPr>
                <w:sz w:val="26"/>
                <w:szCs w:val="26"/>
              </w:rPr>
              <w:t>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наркотиков</w:t>
            </w:r>
            <w:r w:rsidR="00436960" w:rsidRPr="0043480E">
              <w:rPr>
                <w:sz w:val="26"/>
                <w:szCs w:val="26"/>
              </w:rPr>
              <w:t xml:space="preserve"> – </w:t>
            </w:r>
            <w:r w:rsidRPr="0043480E">
              <w:rPr>
                <w:sz w:val="26"/>
                <w:szCs w:val="26"/>
              </w:rPr>
              <w:t>60,0</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лени</w:t>
            </w:r>
            <w:r w:rsidR="00436960" w:rsidRPr="0043480E">
              <w:rPr>
                <w:sz w:val="26"/>
                <w:szCs w:val="26"/>
              </w:rPr>
              <w:t>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населения;</w:t>
            </w:r>
          </w:p>
          <w:p w:rsidR="0074272B" w:rsidRPr="0043480E" w:rsidRDefault="0074272B" w:rsidP="003A7122">
            <w:pPr>
              <w:jc w:val="both"/>
              <w:rPr>
                <w:sz w:val="26"/>
                <w:szCs w:val="26"/>
              </w:rPr>
            </w:pPr>
            <w:r w:rsidRPr="0043480E">
              <w:rPr>
                <w:sz w:val="26"/>
                <w:szCs w:val="26"/>
              </w:rPr>
              <w:t>число</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расчете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возрасте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18</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w:t>
            </w:r>
            <w:r w:rsidR="003A7122" w:rsidRPr="0043480E">
              <w:rPr>
                <w:sz w:val="26"/>
                <w:szCs w:val="26"/>
              </w:rPr>
              <w:t xml:space="preserve"> </w:t>
            </w:r>
            <w:r w:rsidR="0070624B" w:rsidRPr="0043480E">
              <w:rPr>
                <w:sz w:val="26"/>
                <w:szCs w:val="26"/>
              </w:rPr>
              <w:t>1</w:t>
            </w:r>
            <w:r w:rsidRPr="0043480E">
              <w:rPr>
                <w:sz w:val="26"/>
                <w:szCs w:val="26"/>
              </w:rPr>
              <w:t>,</w:t>
            </w:r>
            <w:r w:rsidR="0070624B" w:rsidRPr="0043480E">
              <w:rPr>
                <w:sz w:val="26"/>
                <w:szCs w:val="26"/>
              </w:rPr>
              <w:t>5</w:t>
            </w:r>
            <w:r w:rsidR="003A7122" w:rsidRPr="0043480E">
              <w:rPr>
                <w:sz w:val="26"/>
                <w:szCs w:val="26"/>
              </w:rPr>
              <w:t xml:space="preserve"> </w:t>
            </w:r>
            <w:r w:rsidRPr="0043480E">
              <w:rPr>
                <w:sz w:val="26"/>
                <w:szCs w:val="26"/>
              </w:rPr>
              <w:t>человек</w:t>
            </w:r>
            <w:r w:rsidR="00436960" w:rsidRPr="0043480E">
              <w:rPr>
                <w:sz w:val="26"/>
                <w:szCs w:val="26"/>
              </w:rPr>
              <w:t>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lastRenderedPageBreak/>
              <w:t>Сроки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этапы</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74272B" w:rsidRPr="0043480E" w:rsidRDefault="0074272B" w:rsidP="003A7122">
            <w:pPr>
              <w:pStyle w:val="ConsPlusNormal"/>
              <w:jc w:val="both"/>
              <w:rPr>
                <w:sz w:val="26"/>
                <w:szCs w:val="26"/>
              </w:rPr>
            </w:pPr>
            <w:r w:rsidRPr="0043480E">
              <w:rPr>
                <w:sz w:val="26"/>
                <w:szCs w:val="26"/>
              </w:rPr>
              <w:t>2019</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2019</w:t>
            </w:r>
            <w:r w:rsidR="00436960" w:rsidRPr="0043480E">
              <w:rPr>
                <w:sz w:val="26"/>
                <w:szCs w:val="26"/>
              </w:rPr>
              <w:t>–</w:t>
            </w:r>
            <w:r w:rsidRPr="0043480E">
              <w:rPr>
                <w:sz w:val="26"/>
                <w:szCs w:val="26"/>
              </w:rPr>
              <w:t>2025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2026</w:t>
            </w:r>
            <w:r w:rsidR="00436960" w:rsidRPr="0043480E">
              <w:rPr>
                <w:sz w:val="26"/>
                <w:szCs w:val="26"/>
              </w:rPr>
              <w:t>–</w:t>
            </w:r>
            <w:r w:rsidRPr="0043480E">
              <w:rPr>
                <w:sz w:val="26"/>
                <w:szCs w:val="26"/>
              </w:rPr>
              <w:t>2030</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2031</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0A6956" w:rsidRPr="0043480E" w:rsidRDefault="000A6956" w:rsidP="00004259">
            <w:pPr>
              <w:pStyle w:val="ConsPlusNormal"/>
              <w:jc w:val="both"/>
              <w:rPr>
                <w:sz w:val="26"/>
                <w:szCs w:val="26"/>
              </w:rPr>
            </w:pPr>
            <w:r w:rsidRPr="0043480E">
              <w:rPr>
                <w:sz w:val="26"/>
                <w:szCs w:val="26"/>
              </w:rPr>
              <w:t>Объемы финансирования Муниципальной программы с разбивкой по годам ре</w:t>
            </w:r>
            <w:r w:rsidRPr="0043480E">
              <w:rPr>
                <w:sz w:val="26"/>
                <w:szCs w:val="26"/>
              </w:rPr>
              <w:t>а</w:t>
            </w:r>
            <w:r w:rsidRPr="0043480E">
              <w:rPr>
                <w:sz w:val="26"/>
                <w:szCs w:val="26"/>
              </w:rPr>
              <w:t>лизации</w:t>
            </w:r>
          </w:p>
        </w:tc>
        <w:tc>
          <w:tcPr>
            <w:tcW w:w="200" w:type="pct"/>
          </w:tcPr>
          <w:p w:rsidR="000A6956" w:rsidRPr="0043480E" w:rsidRDefault="000A6956" w:rsidP="00004259">
            <w:pPr>
              <w:autoSpaceDE w:val="0"/>
              <w:autoSpaceDN w:val="0"/>
              <w:adjustRightInd w:val="0"/>
              <w:jc w:val="center"/>
              <w:rPr>
                <w:sz w:val="26"/>
                <w:szCs w:val="26"/>
                <w:lang w:eastAsia="en-US"/>
              </w:rPr>
            </w:pPr>
            <w:r w:rsidRPr="0043480E">
              <w:rPr>
                <w:sz w:val="26"/>
                <w:szCs w:val="26"/>
                <w:lang w:eastAsia="en-US"/>
              </w:rPr>
              <w:t>–</w:t>
            </w:r>
          </w:p>
        </w:tc>
        <w:tc>
          <w:tcPr>
            <w:tcW w:w="3009" w:type="pct"/>
          </w:tcPr>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лизации мероприятий Муниципальной пр</w:t>
            </w:r>
            <w:r w:rsidRPr="0043480E">
              <w:rPr>
                <w:sz w:val="26"/>
                <w:szCs w:val="26"/>
                <w:lang w:eastAsia="en-US"/>
              </w:rPr>
              <w:t>о</w:t>
            </w:r>
            <w:r w:rsidRPr="0043480E">
              <w:rPr>
                <w:sz w:val="26"/>
                <w:szCs w:val="26"/>
                <w:lang w:eastAsia="en-US"/>
              </w:rPr>
              <w:t xml:space="preserve">граммы в 2019–2035 годах составляют </w:t>
            </w:r>
            <w:r w:rsidRPr="0043480E">
              <w:rPr>
                <w:sz w:val="26"/>
                <w:szCs w:val="26"/>
                <w:lang w:eastAsia="en-US"/>
              </w:rPr>
              <w:br/>
              <w:t>6</w:t>
            </w:r>
            <w:r w:rsidR="00746E33" w:rsidRPr="0043480E">
              <w:rPr>
                <w:sz w:val="26"/>
                <w:szCs w:val="26"/>
                <w:lang w:eastAsia="en-US"/>
              </w:rPr>
              <w:t>424</w:t>
            </w:r>
            <w:r w:rsidRPr="0043480E">
              <w:rPr>
                <w:sz w:val="26"/>
                <w:szCs w:val="26"/>
                <w:lang w:eastAsia="en-US"/>
              </w:rPr>
              <w:t>,</w:t>
            </w:r>
            <w:r w:rsidR="00746E33" w:rsidRPr="0043480E">
              <w:rPr>
                <w:sz w:val="26"/>
                <w:szCs w:val="26"/>
                <w:lang w:eastAsia="en-US"/>
              </w:rPr>
              <w:t>7</w:t>
            </w:r>
            <w:r w:rsidRPr="0043480E">
              <w:rPr>
                <w:sz w:val="26"/>
                <w:szCs w:val="26"/>
                <w:lang w:eastAsia="en-US"/>
              </w:rPr>
              <w:t xml:space="preserve"> тыс. рублей,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3417D2" w:rsidRPr="0043480E">
              <w:rPr>
                <w:sz w:val="26"/>
                <w:szCs w:val="26"/>
                <w:lang w:eastAsia="en-US"/>
              </w:rPr>
              <w:t>432</w:t>
            </w:r>
            <w:r w:rsidRPr="0043480E">
              <w:rPr>
                <w:sz w:val="26"/>
                <w:szCs w:val="26"/>
                <w:lang w:eastAsia="en-US"/>
              </w:rPr>
              <w:t>,</w:t>
            </w:r>
            <w:r w:rsidR="003417D2" w:rsidRPr="0043480E">
              <w:rPr>
                <w:sz w:val="26"/>
                <w:szCs w:val="26"/>
                <w:lang w:eastAsia="en-US"/>
              </w:rPr>
              <w:t>8</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2020 году – 3</w:t>
            </w:r>
            <w:r w:rsidR="00B55CF5" w:rsidRPr="0043480E">
              <w:rPr>
                <w:sz w:val="26"/>
                <w:szCs w:val="26"/>
                <w:lang w:eastAsia="en-US"/>
              </w:rPr>
              <w:t>76</w:t>
            </w:r>
            <w:r w:rsidRPr="0043480E">
              <w:rPr>
                <w:sz w:val="26"/>
                <w:szCs w:val="26"/>
                <w:lang w:eastAsia="en-US"/>
              </w:rPr>
              <w:t>,</w:t>
            </w:r>
            <w:r w:rsidR="003417D2" w:rsidRPr="0043480E">
              <w:rPr>
                <w:sz w:val="26"/>
                <w:szCs w:val="26"/>
                <w:lang w:eastAsia="en-US"/>
              </w:rPr>
              <w:t>7</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746E33" w:rsidRPr="0043480E">
              <w:rPr>
                <w:sz w:val="26"/>
                <w:szCs w:val="26"/>
                <w:lang w:eastAsia="en-US"/>
              </w:rPr>
              <w:t>415</w:t>
            </w:r>
            <w:r w:rsidRPr="0043480E">
              <w:rPr>
                <w:sz w:val="26"/>
                <w:szCs w:val="26"/>
                <w:lang w:eastAsia="en-US"/>
              </w:rPr>
              <w:t>,</w:t>
            </w:r>
            <w:r w:rsidR="00746E33" w:rsidRPr="0043480E">
              <w:rPr>
                <w:sz w:val="26"/>
                <w:szCs w:val="26"/>
                <w:lang w:eastAsia="en-US"/>
              </w:rPr>
              <w:t>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3</w:t>
            </w:r>
            <w:r w:rsidR="00746E33" w:rsidRPr="0043480E">
              <w:rPr>
                <w:sz w:val="26"/>
                <w:szCs w:val="26"/>
                <w:lang w:eastAsia="en-US"/>
              </w:rPr>
              <w:t>87</w:t>
            </w:r>
            <w:r w:rsidR="003417D2"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2023 году – 3</w:t>
            </w:r>
            <w:r w:rsidR="00746E33" w:rsidRPr="0043480E">
              <w:rPr>
                <w:sz w:val="26"/>
                <w:szCs w:val="26"/>
                <w:lang w:eastAsia="en-US"/>
              </w:rPr>
              <w:t>87</w:t>
            </w:r>
            <w:r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из них средства:</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республиканского бюджета Чувашской Респу</w:t>
            </w:r>
            <w:r w:rsidRPr="0043480E">
              <w:rPr>
                <w:sz w:val="26"/>
                <w:szCs w:val="26"/>
                <w:lang w:eastAsia="en-US"/>
              </w:rPr>
              <w:t>б</w:t>
            </w:r>
            <w:r w:rsidRPr="0043480E">
              <w:rPr>
                <w:sz w:val="26"/>
                <w:szCs w:val="26"/>
                <w:lang w:eastAsia="en-US"/>
              </w:rPr>
              <w:t xml:space="preserve">лики – </w:t>
            </w:r>
            <w:r w:rsidR="00602FFB">
              <w:rPr>
                <w:sz w:val="26"/>
                <w:szCs w:val="26"/>
                <w:lang w:eastAsia="en-US"/>
              </w:rPr>
              <w:t>5523,2</w:t>
            </w:r>
            <w:r w:rsidRPr="0043480E">
              <w:rPr>
                <w:sz w:val="26"/>
                <w:szCs w:val="26"/>
                <w:lang w:eastAsia="en-US"/>
              </w:rPr>
              <w:t xml:space="preserve"> тыс. рублей (</w:t>
            </w:r>
            <w:r w:rsidR="00602FFB">
              <w:rPr>
                <w:sz w:val="26"/>
                <w:szCs w:val="26"/>
                <w:lang w:eastAsia="en-US"/>
              </w:rPr>
              <w:t>86,0</w:t>
            </w:r>
            <w:r w:rsidRPr="0043480E">
              <w:rPr>
                <w:sz w:val="26"/>
                <w:szCs w:val="26"/>
                <w:lang w:eastAsia="en-US"/>
              </w:rPr>
              <w:t xml:space="preserve"> процента),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43215A" w:rsidRPr="0043480E">
              <w:rPr>
                <w:sz w:val="26"/>
                <w:szCs w:val="26"/>
                <w:lang w:eastAsia="en-US"/>
              </w:rPr>
              <w:t>312,3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E07ACB">
              <w:rPr>
                <w:sz w:val="26"/>
                <w:szCs w:val="26"/>
                <w:lang w:eastAsia="en-US"/>
              </w:rPr>
              <w:t>322,7</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E07ACB">
              <w:rPr>
                <w:sz w:val="26"/>
                <w:szCs w:val="26"/>
                <w:lang w:eastAsia="en-US"/>
              </w:rPr>
              <w:t>332,0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746E33" w:rsidRPr="0043480E">
              <w:rPr>
                <w:sz w:val="26"/>
                <w:szCs w:val="26"/>
                <w:lang w:eastAsia="en-US"/>
              </w:rPr>
              <w:t>901</w:t>
            </w:r>
            <w:r w:rsidR="00EF5FA3" w:rsidRPr="0043480E">
              <w:rPr>
                <w:sz w:val="26"/>
                <w:szCs w:val="26"/>
                <w:lang w:eastAsia="en-US"/>
              </w:rPr>
              <w:t>,5</w:t>
            </w:r>
            <w:r w:rsidRPr="0043480E">
              <w:rPr>
                <w:sz w:val="26"/>
                <w:szCs w:val="26"/>
                <w:lang w:eastAsia="en-US"/>
              </w:rPr>
              <w:t xml:space="preserve"> тыс. рублей </w:t>
            </w:r>
            <w:r w:rsidRPr="0043480E">
              <w:rPr>
                <w:sz w:val="26"/>
                <w:szCs w:val="26"/>
                <w:lang w:eastAsia="en-US"/>
              </w:rPr>
              <w:br/>
              <w:t>(</w:t>
            </w:r>
            <w:r w:rsidR="00602FFB">
              <w:rPr>
                <w:sz w:val="26"/>
                <w:szCs w:val="26"/>
                <w:lang w:eastAsia="en-US"/>
              </w:rPr>
              <w:t>14,0</w:t>
            </w:r>
            <w:r w:rsidRPr="0043480E">
              <w:rPr>
                <w:sz w:val="26"/>
                <w:szCs w:val="26"/>
                <w:lang w:eastAsia="en-US"/>
              </w:rPr>
              <w:t xml:space="preserve"> процента),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01711F" w:rsidRPr="0043480E">
              <w:rPr>
                <w:sz w:val="26"/>
                <w:szCs w:val="26"/>
                <w:lang w:eastAsia="en-US"/>
              </w:rPr>
              <w:t>120,5</w:t>
            </w:r>
            <w:r w:rsidRPr="0043480E">
              <w:rPr>
                <w:sz w:val="26"/>
                <w:szCs w:val="26"/>
                <w:lang w:eastAsia="en-US"/>
              </w:rPr>
              <w:t xml:space="preserve"> тыс. рублей;</w:t>
            </w:r>
          </w:p>
          <w:p w:rsidR="000A6956" w:rsidRPr="0043480E" w:rsidRDefault="00B55CF5"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746E33" w:rsidRPr="0043480E">
              <w:rPr>
                <w:sz w:val="26"/>
                <w:szCs w:val="26"/>
                <w:lang w:eastAsia="en-US"/>
              </w:rPr>
              <w:t>54</w:t>
            </w:r>
            <w:r w:rsidR="000A6956" w:rsidRPr="0043480E">
              <w:rPr>
                <w:sz w:val="26"/>
                <w:szCs w:val="26"/>
                <w:lang w:eastAsia="en-US"/>
              </w:rPr>
              <w:t>,0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746E33" w:rsidRPr="0043480E">
              <w:rPr>
                <w:sz w:val="26"/>
                <w:szCs w:val="26"/>
                <w:lang w:eastAsia="en-US"/>
              </w:rPr>
              <w:t>83</w:t>
            </w:r>
            <w:r w:rsidRPr="0043480E">
              <w:rPr>
                <w:sz w:val="26"/>
                <w:szCs w:val="26"/>
                <w:lang w:eastAsia="en-US"/>
              </w:rPr>
              <w:t>,0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2023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lastRenderedPageBreak/>
              <w:t>в 2024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w:t>
            </w:r>
            <w:r w:rsidR="00816989" w:rsidRPr="0043480E">
              <w:rPr>
                <w:sz w:val="26"/>
                <w:szCs w:val="26"/>
                <w:lang w:eastAsia="en-US"/>
              </w:rPr>
              <w:t>2035 годах – 230,0 тыс. рублей.</w:t>
            </w:r>
          </w:p>
          <w:p w:rsidR="000A6956" w:rsidRPr="0043480E" w:rsidRDefault="000A6956" w:rsidP="00004259">
            <w:pPr>
              <w:autoSpaceDE w:val="0"/>
              <w:autoSpaceDN w:val="0"/>
              <w:adjustRightInd w:val="0"/>
              <w:jc w:val="both"/>
              <w:rPr>
                <w:sz w:val="26"/>
                <w:szCs w:val="26"/>
              </w:rPr>
            </w:pPr>
          </w:p>
        </w:tc>
      </w:tr>
      <w:tr w:rsidR="0074272B" w:rsidRPr="0043480E" w:rsidTr="00436960">
        <w:tc>
          <w:tcPr>
            <w:tcW w:w="1791" w:type="pct"/>
          </w:tcPr>
          <w:p w:rsidR="0074272B" w:rsidRPr="0043480E" w:rsidRDefault="0074272B" w:rsidP="0036127B">
            <w:pPr>
              <w:pStyle w:val="ConsPlusNormal"/>
              <w:jc w:val="both"/>
              <w:rPr>
                <w:sz w:val="26"/>
                <w:szCs w:val="26"/>
              </w:rPr>
            </w:pPr>
            <w:r w:rsidRPr="0043480E">
              <w:rPr>
                <w:sz w:val="26"/>
                <w:szCs w:val="26"/>
              </w:rPr>
              <w:lastRenderedPageBreak/>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реализация</w:t>
            </w:r>
            <w:r w:rsidR="003A7122" w:rsidRPr="0043480E">
              <w:rPr>
                <w:sz w:val="26"/>
                <w:szCs w:val="26"/>
                <w:lang w:eastAsia="en-US"/>
              </w:rPr>
              <w:t xml:space="preserve"> </w:t>
            </w:r>
            <w:r w:rsidR="005404C6"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позв</w:t>
            </w:r>
            <w:r w:rsidRPr="0043480E">
              <w:rPr>
                <w:sz w:val="26"/>
                <w:szCs w:val="26"/>
                <w:lang w:eastAsia="en-US"/>
              </w:rPr>
              <w:t>о</w:t>
            </w:r>
            <w:r w:rsidRPr="0043480E">
              <w:rPr>
                <w:sz w:val="26"/>
                <w:szCs w:val="26"/>
                <w:lang w:eastAsia="en-US"/>
              </w:rPr>
              <w:t>лит:</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снизить</w:t>
            </w:r>
            <w:r w:rsidR="003A7122" w:rsidRPr="0043480E">
              <w:rPr>
                <w:sz w:val="26"/>
                <w:szCs w:val="26"/>
                <w:lang w:eastAsia="en-US"/>
              </w:rPr>
              <w:t xml:space="preserve"> </w:t>
            </w:r>
            <w:r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улицах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p>
          <w:p w:rsidR="0074272B" w:rsidRPr="0043480E" w:rsidRDefault="0074272B" w:rsidP="003A7122">
            <w:pPr>
              <w:widowControl w:val="0"/>
              <w:autoSpaceDE w:val="0"/>
              <w:autoSpaceDN w:val="0"/>
              <w:adjustRightInd w:val="0"/>
              <w:jc w:val="both"/>
              <w:rPr>
                <w:sz w:val="26"/>
                <w:szCs w:val="26"/>
              </w:rPr>
            </w:pPr>
            <w:r w:rsidRPr="0043480E">
              <w:rPr>
                <w:sz w:val="26"/>
                <w:szCs w:val="26"/>
              </w:rPr>
              <w:t>снизить</w:t>
            </w:r>
            <w:r w:rsidR="003A7122" w:rsidRPr="0043480E">
              <w:rPr>
                <w:sz w:val="26"/>
                <w:szCs w:val="26"/>
              </w:rPr>
              <w:t xml:space="preserve"> </w:t>
            </w:r>
            <w:r w:rsidRPr="0043480E">
              <w:rPr>
                <w:sz w:val="26"/>
                <w:szCs w:val="26"/>
              </w:rPr>
              <w:t>масштабы</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0F6A12" w:rsidP="003A7122">
            <w:pPr>
              <w:pStyle w:val="ConsPlusNormal"/>
              <w:jc w:val="both"/>
              <w:rPr>
                <w:sz w:val="26"/>
                <w:szCs w:val="26"/>
              </w:rPr>
            </w:pPr>
            <w:r w:rsidRPr="0043480E">
              <w:rPr>
                <w:sz w:val="26"/>
                <w:szCs w:val="26"/>
              </w:rPr>
              <w:t>расшир</w:t>
            </w:r>
            <w:r w:rsidR="00F97568" w:rsidRPr="0043480E">
              <w:rPr>
                <w:sz w:val="26"/>
                <w:szCs w:val="26"/>
              </w:rPr>
              <w:t xml:space="preserve">ить </w:t>
            </w:r>
            <w:r w:rsidRPr="0043480E">
              <w:rPr>
                <w:sz w:val="26"/>
                <w:szCs w:val="26"/>
              </w:rPr>
              <w:t xml:space="preserve">охват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асоц</w:t>
            </w:r>
            <w:r w:rsidR="0074272B" w:rsidRPr="0043480E">
              <w:rPr>
                <w:sz w:val="26"/>
                <w:szCs w:val="26"/>
              </w:rPr>
              <w:t>и</w:t>
            </w:r>
            <w:r w:rsidR="0074272B" w:rsidRPr="0043480E">
              <w:rPr>
                <w:sz w:val="26"/>
                <w:szCs w:val="26"/>
              </w:rPr>
              <w:t>ального</w:t>
            </w:r>
            <w:r w:rsidR="003A7122" w:rsidRPr="0043480E">
              <w:rPr>
                <w:sz w:val="26"/>
                <w:szCs w:val="26"/>
              </w:rPr>
              <w:t xml:space="preserve"> </w:t>
            </w:r>
            <w:r w:rsidR="0074272B" w:rsidRPr="0043480E">
              <w:rPr>
                <w:sz w:val="26"/>
                <w:szCs w:val="26"/>
              </w:rPr>
              <w:t>поведения</w:t>
            </w:r>
            <w:r w:rsidR="003A7122" w:rsidRPr="0043480E">
              <w:rPr>
                <w:sz w:val="26"/>
                <w:szCs w:val="26"/>
              </w:rPr>
              <w:t xml:space="preserve"> </w:t>
            </w:r>
            <w:r w:rsidR="0074272B" w:rsidRPr="0043480E">
              <w:rPr>
                <w:sz w:val="26"/>
                <w:szCs w:val="26"/>
              </w:rPr>
              <w:t>профилактически</w:t>
            </w:r>
            <w:r w:rsidR="005D0641" w:rsidRPr="0043480E">
              <w:rPr>
                <w:sz w:val="26"/>
                <w:szCs w:val="26"/>
              </w:rPr>
              <w:t>ми</w:t>
            </w:r>
            <w:r w:rsidR="003A7122" w:rsidRPr="0043480E">
              <w:rPr>
                <w:sz w:val="26"/>
                <w:szCs w:val="26"/>
              </w:rPr>
              <w:t xml:space="preserve"> </w:t>
            </w:r>
            <w:r w:rsidR="0074272B" w:rsidRPr="0043480E">
              <w:rPr>
                <w:sz w:val="26"/>
                <w:szCs w:val="26"/>
              </w:rPr>
              <w:t>мер</w:t>
            </w:r>
            <w:r w:rsidR="005D0641" w:rsidRPr="0043480E">
              <w:rPr>
                <w:sz w:val="26"/>
                <w:szCs w:val="26"/>
              </w:rPr>
              <w:t>ами</w:t>
            </w:r>
            <w:r w:rsidR="0074272B" w:rsidRPr="0043480E">
              <w:rPr>
                <w:sz w:val="26"/>
                <w:szCs w:val="26"/>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005D0641" w:rsidRPr="0043480E">
              <w:rPr>
                <w:sz w:val="26"/>
                <w:szCs w:val="26"/>
                <w:lang w:eastAsia="en-US"/>
              </w:rPr>
              <w:t>совершавшими</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w:t>
            </w:r>
            <w:r w:rsidRPr="0043480E">
              <w:rPr>
                <w:sz w:val="26"/>
                <w:szCs w:val="26"/>
                <w:lang w:eastAsia="en-US"/>
              </w:rPr>
              <w:t>е</w:t>
            </w:r>
            <w:r w:rsidR="005D0641" w:rsidRPr="0043480E">
              <w:rPr>
                <w:sz w:val="26"/>
                <w:szCs w:val="26"/>
                <w:lang w:eastAsia="en-US"/>
              </w:rPr>
              <w:t>ния</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proofErr w:type="gramStart"/>
            <w:r w:rsidRPr="0043480E">
              <w:rPr>
                <w:sz w:val="26"/>
                <w:szCs w:val="26"/>
              </w:rPr>
              <w:t>снизить</w:t>
            </w:r>
            <w:r w:rsidR="003A7122" w:rsidRPr="0043480E">
              <w:rPr>
                <w:sz w:val="26"/>
                <w:szCs w:val="26"/>
                <w:lang w:eastAsia="en-US"/>
              </w:rPr>
              <w:t xml:space="preserve"> </w:t>
            </w:r>
            <w:r w:rsidRPr="0043480E">
              <w:rPr>
                <w:sz w:val="26"/>
                <w:szCs w:val="26"/>
                <w:lang w:eastAsia="en-US"/>
              </w:rPr>
              <w:t>число</w:t>
            </w:r>
            <w:r w:rsidR="003A7122" w:rsidRPr="0043480E">
              <w:rPr>
                <w:sz w:val="26"/>
                <w:szCs w:val="26"/>
                <w:lang w:eastAsia="en-US"/>
              </w:rPr>
              <w:t xml:space="preserve"> </w:t>
            </w:r>
            <w:r w:rsidRPr="0043480E">
              <w:rPr>
                <w:sz w:val="26"/>
                <w:szCs w:val="26"/>
                <w:lang w:eastAsia="en-US"/>
              </w:rPr>
              <w:t>несовершеннолетних</w:t>
            </w:r>
            <w:proofErr w:type="gramEnd"/>
            <w:r w:rsidRPr="0043480E">
              <w:rPr>
                <w:sz w:val="26"/>
                <w:szCs w:val="26"/>
                <w:lang w:eastAsia="en-US"/>
              </w:rPr>
              <w:t>,</w:t>
            </w:r>
            <w:r w:rsidR="003A7122" w:rsidRPr="0043480E">
              <w:rPr>
                <w:sz w:val="26"/>
                <w:szCs w:val="26"/>
                <w:lang w:eastAsia="en-US"/>
              </w:rPr>
              <w:t xml:space="preserve"> </w:t>
            </w:r>
            <w:r w:rsidRPr="0043480E">
              <w:rPr>
                <w:sz w:val="26"/>
                <w:szCs w:val="26"/>
                <w:lang w:eastAsia="en-US"/>
              </w:rPr>
              <w:t>соверши</w:t>
            </w:r>
            <w:r w:rsidRPr="0043480E">
              <w:rPr>
                <w:sz w:val="26"/>
                <w:szCs w:val="26"/>
                <w:lang w:eastAsia="en-US"/>
              </w:rPr>
              <w:t>в</w:t>
            </w:r>
            <w:r w:rsidRPr="0043480E">
              <w:rPr>
                <w:sz w:val="26"/>
                <w:szCs w:val="26"/>
                <w:lang w:eastAsia="en-US"/>
              </w:rPr>
              <w:t>ших</w:t>
            </w:r>
            <w:r w:rsidR="003A7122" w:rsidRPr="0043480E">
              <w:rPr>
                <w:sz w:val="26"/>
                <w:szCs w:val="26"/>
                <w:lang w:eastAsia="en-US"/>
              </w:rPr>
              <w:t xml:space="preserve"> </w:t>
            </w:r>
            <w:r w:rsidRPr="0043480E">
              <w:rPr>
                <w:sz w:val="26"/>
                <w:szCs w:val="26"/>
                <w:lang w:eastAsia="en-US"/>
              </w:rPr>
              <w:t>преступления.</w:t>
            </w:r>
          </w:p>
          <w:p w:rsidR="0074272B" w:rsidRPr="0043480E" w:rsidRDefault="0074272B" w:rsidP="003A7122">
            <w:pPr>
              <w:pStyle w:val="ConsPlusNormal"/>
              <w:jc w:val="both"/>
              <w:rPr>
                <w:sz w:val="26"/>
                <w:szCs w:val="26"/>
              </w:rPr>
            </w:pPr>
          </w:p>
        </w:tc>
      </w:tr>
    </w:tbl>
    <w:p w:rsidR="0074272B" w:rsidRPr="0043480E" w:rsidRDefault="0074272B" w:rsidP="003A7122">
      <w:pPr>
        <w:rPr>
          <w:sz w:val="26"/>
          <w:szCs w:val="26"/>
        </w:rPr>
      </w:pPr>
    </w:p>
    <w:p w:rsidR="0074272B" w:rsidRPr="0043480E" w:rsidRDefault="0074272B" w:rsidP="003A7122">
      <w:pPr>
        <w:rPr>
          <w:sz w:val="26"/>
          <w:szCs w:val="26"/>
        </w:rPr>
      </w:pPr>
    </w:p>
    <w:p w:rsidR="0074272B" w:rsidRPr="0043480E" w:rsidRDefault="0074272B" w:rsidP="003A7122">
      <w:pPr>
        <w:autoSpaceDE w:val="0"/>
        <w:autoSpaceDN w:val="0"/>
        <w:adjustRightInd w:val="0"/>
        <w:jc w:val="both"/>
        <w:rPr>
          <w:sz w:val="2"/>
          <w:szCs w:val="2"/>
        </w:rPr>
      </w:pPr>
      <w:r w:rsidRPr="0043480E">
        <w:br w:type="page"/>
      </w:r>
      <w:r w:rsidR="003A7122" w:rsidRPr="0043480E">
        <w:lastRenderedPageBreak/>
        <w:t xml:space="preserve"> </w:t>
      </w:r>
    </w:p>
    <w:p w:rsidR="00813C3D" w:rsidRPr="0043480E" w:rsidRDefault="00813C3D" w:rsidP="00654E89">
      <w:pPr>
        <w:pStyle w:val="ConsPlusNormal"/>
        <w:jc w:val="center"/>
        <w:outlineLvl w:val="0"/>
        <w:rPr>
          <w:b/>
          <w:sz w:val="26"/>
          <w:szCs w:val="26"/>
        </w:rPr>
      </w:pPr>
    </w:p>
    <w:p w:rsidR="00654E89" w:rsidRPr="0043480E" w:rsidRDefault="00654E89" w:rsidP="00654E89">
      <w:pPr>
        <w:pStyle w:val="ConsPlusNormal"/>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w:t>
      </w:r>
      <w:r w:rsidRPr="0043480E">
        <w:rPr>
          <w:b/>
          <w:sz w:val="26"/>
          <w:szCs w:val="26"/>
        </w:rPr>
        <w:t>.</w:t>
      </w:r>
      <w:r w:rsidR="003A7122" w:rsidRPr="0043480E">
        <w:rPr>
          <w:b/>
          <w:sz w:val="26"/>
          <w:szCs w:val="26"/>
        </w:rPr>
        <w:t xml:space="preserve"> </w:t>
      </w:r>
      <w:r w:rsidRPr="0043480E">
        <w:rPr>
          <w:b/>
          <w:sz w:val="26"/>
          <w:szCs w:val="26"/>
        </w:rPr>
        <w:t>Приоритеты</w:t>
      </w:r>
      <w:r w:rsidR="003A7122" w:rsidRPr="0043480E">
        <w:rPr>
          <w:b/>
          <w:sz w:val="26"/>
          <w:szCs w:val="26"/>
        </w:rPr>
        <w:t xml:space="preserve"> </w:t>
      </w:r>
      <w:r w:rsidR="001C617B" w:rsidRPr="0043480E">
        <w:rPr>
          <w:b/>
          <w:sz w:val="26"/>
          <w:szCs w:val="26"/>
        </w:rPr>
        <w:t>м</w:t>
      </w:r>
      <w:r w:rsidR="00784EE8" w:rsidRPr="0043480E">
        <w:rPr>
          <w:b/>
          <w:sz w:val="26"/>
          <w:szCs w:val="26"/>
        </w:rPr>
        <w:t>униципальной</w:t>
      </w:r>
      <w:r w:rsidR="003A7122" w:rsidRPr="0043480E">
        <w:rPr>
          <w:b/>
          <w:sz w:val="26"/>
          <w:szCs w:val="26"/>
        </w:rPr>
        <w:t xml:space="preserve"> </w:t>
      </w:r>
      <w:r w:rsidRPr="0043480E">
        <w:rPr>
          <w:b/>
          <w:sz w:val="26"/>
          <w:szCs w:val="26"/>
        </w:rPr>
        <w:t>политики в</w:t>
      </w:r>
      <w:r w:rsidR="003A7122" w:rsidRPr="0043480E">
        <w:rPr>
          <w:b/>
          <w:sz w:val="26"/>
          <w:szCs w:val="26"/>
        </w:rPr>
        <w:t xml:space="preserve"> </w:t>
      </w:r>
      <w:r w:rsidRPr="0043480E">
        <w:rPr>
          <w:b/>
          <w:sz w:val="26"/>
          <w:szCs w:val="26"/>
        </w:rPr>
        <w:t>сфере</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p>
    <w:p w:rsidR="0074272B" w:rsidRPr="0043480E" w:rsidRDefault="0036127B" w:rsidP="00654E89">
      <w:pPr>
        <w:pStyle w:val="ConsPlusNormal"/>
        <w:jc w:val="center"/>
        <w:outlineLvl w:val="0"/>
        <w:rPr>
          <w:b/>
          <w:sz w:val="26"/>
          <w:szCs w:val="26"/>
        </w:rPr>
      </w:pPr>
      <w:r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программы</w:t>
      </w:r>
      <w:r w:rsidR="003A7122" w:rsidRPr="0043480E">
        <w:rPr>
          <w:b/>
          <w:sz w:val="26"/>
          <w:szCs w:val="26"/>
        </w:rPr>
        <w:t xml:space="preserve"> </w:t>
      </w:r>
      <w:r w:rsidR="00784EE8" w:rsidRPr="0043480E">
        <w:rPr>
          <w:b/>
          <w:sz w:val="26"/>
          <w:szCs w:val="26"/>
        </w:rPr>
        <w:t xml:space="preserve">Порецкого района </w:t>
      </w:r>
      <w:r w:rsidR="00654E89" w:rsidRPr="0043480E">
        <w:rPr>
          <w:b/>
          <w:sz w:val="26"/>
          <w:szCs w:val="26"/>
        </w:rPr>
        <w:t>Чувашской</w:t>
      </w:r>
      <w:r w:rsidR="003A7122" w:rsidRPr="0043480E">
        <w:rPr>
          <w:b/>
          <w:sz w:val="26"/>
          <w:szCs w:val="26"/>
        </w:rPr>
        <w:t xml:space="preserve"> </w:t>
      </w:r>
      <w:r w:rsidR="00654E89" w:rsidRPr="0043480E">
        <w:rPr>
          <w:b/>
          <w:sz w:val="26"/>
          <w:szCs w:val="26"/>
        </w:rPr>
        <w:t>Республики</w:t>
      </w:r>
      <w:r w:rsidR="003A7122" w:rsidRPr="0043480E">
        <w:rPr>
          <w:b/>
          <w:sz w:val="26"/>
          <w:szCs w:val="26"/>
        </w:rPr>
        <w:t xml:space="preserve"> </w:t>
      </w:r>
      <w:r w:rsidR="00654E89" w:rsidRPr="0043480E">
        <w:rPr>
          <w:b/>
          <w:sz w:val="26"/>
          <w:szCs w:val="26"/>
        </w:rPr>
        <w:t>«Обеспечение</w:t>
      </w:r>
      <w:r w:rsidR="003A7122" w:rsidRPr="0043480E">
        <w:rPr>
          <w:b/>
          <w:sz w:val="26"/>
          <w:szCs w:val="26"/>
        </w:rPr>
        <w:t xml:space="preserve"> </w:t>
      </w:r>
      <w:r w:rsidR="00654E89" w:rsidRPr="0043480E">
        <w:rPr>
          <w:b/>
          <w:sz w:val="26"/>
          <w:szCs w:val="26"/>
        </w:rPr>
        <w:t>общественного</w:t>
      </w:r>
      <w:r w:rsidR="003A7122" w:rsidRPr="0043480E">
        <w:rPr>
          <w:b/>
          <w:sz w:val="26"/>
          <w:szCs w:val="26"/>
        </w:rPr>
        <w:t xml:space="preserve"> </w:t>
      </w:r>
      <w:r w:rsidR="00654E89" w:rsidRPr="0043480E">
        <w:rPr>
          <w:b/>
          <w:sz w:val="26"/>
          <w:szCs w:val="26"/>
        </w:rPr>
        <w:t>порядка</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противодействие</w:t>
      </w:r>
      <w:r w:rsidR="003A7122" w:rsidRPr="0043480E">
        <w:rPr>
          <w:b/>
          <w:sz w:val="26"/>
          <w:szCs w:val="26"/>
        </w:rPr>
        <w:t xml:space="preserve"> </w:t>
      </w:r>
      <w:r w:rsidR="00654E89" w:rsidRPr="0043480E">
        <w:rPr>
          <w:b/>
          <w:sz w:val="26"/>
          <w:szCs w:val="26"/>
        </w:rPr>
        <w:t>преступности»,</w:t>
      </w:r>
      <w:r w:rsidR="003A7122" w:rsidRPr="0043480E">
        <w:rPr>
          <w:b/>
          <w:sz w:val="26"/>
          <w:szCs w:val="26"/>
        </w:rPr>
        <w:t xml:space="preserve"> </w:t>
      </w:r>
      <w:r w:rsidR="00654E89" w:rsidRPr="0043480E">
        <w:rPr>
          <w:b/>
          <w:sz w:val="26"/>
          <w:szCs w:val="26"/>
        </w:rPr>
        <w:t>цели,</w:t>
      </w:r>
      <w:r w:rsidR="003A7122" w:rsidRPr="0043480E">
        <w:rPr>
          <w:b/>
          <w:sz w:val="26"/>
          <w:szCs w:val="26"/>
        </w:rPr>
        <w:t xml:space="preserve"> </w:t>
      </w:r>
      <w:r w:rsidR="00654E89" w:rsidRPr="0043480E">
        <w:rPr>
          <w:b/>
          <w:sz w:val="26"/>
          <w:szCs w:val="26"/>
        </w:rPr>
        <w:t>задачи,</w:t>
      </w:r>
      <w:r w:rsidR="003A7122" w:rsidRPr="0043480E">
        <w:rPr>
          <w:b/>
          <w:sz w:val="26"/>
          <w:szCs w:val="26"/>
        </w:rPr>
        <w:t xml:space="preserve"> </w:t>
      </w:r>
      <w:r w:rsidR="00654E89" w:rsidRPr="0043480E">
        <w:rPr>
          <w:b/>
          <w:sz w:val="26"/>
          <w:szCs w:val="26"/>
        </w:rPr>
        <w:t>описание</w:t>
      </w:r>
      <w:r w:rsidR="003A7122" w:rsidRPr="0043480E">
        <w:rPr>
          <w:b/>
          <w:sz w:val="26"/>
          <w:szCs w:val="26"/>
        </w:rPr>
        <w:t xml:space="preserve"> </w:t>
      </w:r>
      <w:r w:rsidR="00654E89" w:rsidRPr="0043480E">
        <w:rPr>
          <w:b/>
          <w:sz w:val="26"/>
          <w:szCs w:val="26"/>
        </w:rPr>
        <w:t>сроков</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этапов</w:t>
      </w:r>
      <w:r w:rsidR="003A7122" w:rsidRPr="0043480E">
        <w:rPr>
          <w:b/>
          <w:sz w:val="26"/>
          <w:szCs w:val="26"/>
        </w:rPr>
        <w:t xml:space="preserve"> </w:t>
      </w:r>
      <w:r w:rsidR="00654E89" w:rsidRPr="0043480E">
        <w:rPr>
          <w:b/>
          <w:sz w:val="26"/>
          <w:szCs w:val="26"/>
        </w:rPr>
        <w:t>реализации</w:t>
      </w:r>
      <w:r w:rsidR="003A7122" w:rsidRPr="0043480E">
        <w:rPr>
          <w:b/>
          <w:sz w:val="26"/>
          <w:szCs w:val="26"/>
        </w:rPr>
        <w:t xml:space="preserve"> </w:t>
      </w:r>
      <w:r w:rsidR="005404C6"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w:t>
      </w:r>
      <w:r w:rsidR="00654E89" w:rsidRPr="0043480E">
        <w:rPr>
          <w:b/>
          <w:sz w:val="26"/>
          <w:szCs w:val="26"/>
        </w:rPr>
        <w:t>о</w:t>
      </w:r>
      <w:r w:rsidR="00654E89" w:rsidRPr="0043480E">
        <w:rPr>
          <w:b/>
          <w:sz w:val="26"/>
          <w:szCs w:val="26"/>
        </w:rPr>
        <w:t>граммы</w:t>
      </w:r>
    </w:p>
    <w:p w:rsidR="0074272B" w:rsidRPr="0043480E" w:rsidRDefault="0074272B" w:rsidP="003A7122">
      <w:pPr>
        <w:pStyle w:val="ConsPlusNormal"/>
        <w:rPr>
          <w:sz w:val="26"/>
          <w:szCs w:val="26"/>
        </w:rPr>
      </w:pPr>
    </w:p>
    <w:p w:rsidR="0074272B" w:rsidRPr="0043480E" w:rsidRDefault="0074272B" w:rsidP="00654E89">
      <w:pPr>
        <w:pStyle w:val="ConsPlusNormal"/>
        <w:ind w:firstLine="709"/>
        <w:jc w:val="both"/>
        <w:rPr>
          <w:sz w:val="26"/>
          <w:szCs w:val="26"/>
        </w:rPr>
      </w:pPr>
      <w:proofErr w:type="gramStart"/>
      <w:r w:rsidRPr="0043480E">
        <w:rPr>
          <w:sz w:val="26"/>
          <w:szCs w:val="26"/>
        </w:rPr>
        <w:t>Приоритеты</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определены</w:t>
      </w:r>
      <w:r w:rsidR="005D0641" w:rsidRPr="0043480E">
        <w:rPr>
          <w:sz w:val="26"/>
          <w:szCs w:val="26"/>
        </w:rPr>
        <w:t xml:space="preserve"> в</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w:t>
      </w:r>
      <w:r w:rsidRPr="0043480E">
        <w:rPr>
          <w:sz w:val="26"/>
          <w:szCs w:val="26"/>
        </w:rPr>
        <w:t>е</w:t>
      </w:r>
      <w:r w:rsidRPr="0043480E">
        <w:rPr>
          <w:sz w:val="26"/>
          <w:szCs w:val="26"/>
        </w:rPr>
        <w:t>рации,</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Указом</w:t>
      </w:r>
      <w:r w:rsidR="003A7122" w:rsidRPr="0043480E">
        <w:rPr>
          <w:sz w:val="26"/>
          <w:szCs w:val="26"/>
        </w:rPr>
        <w:t xml:space="preserve"> </w:t>
      </w:r>
      <w:r w:rsidRPr="0043480E">
        <w:rPr>
          <w:sz w:val="26"/>
          <w:szCs w:val="26"/>
        </w:rPr>
        <w:t>Президента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декабря</w:t>
      </w:r>
      <w:r w:rsidR="003A7122" w:rsidRPr="0043480E">
        <w:rPr>
          <w:sz w:val="26"/>
          <w:szCs w:val="26"/>
        </w:rPr>
        <w:t xml:space="preserve"> </w:t>
      </w:r>
      <w:smartTag w:uri="urn:schemas-microsoft-com:office:smarttags" w:element="metricconverter">
        <w:smartTagPr>
          <w:attr w:name="ProductID" w:val="2015 г"/>
        </w:smartTagPr>
        <w:r w:rsidRPr="0043480E">
          <w:rPr>
            <w:sz w:val="26"/>
            <w:szCs w:val="26"/>
          </w:rPr>
          <w:t>2015</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683,</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социально-экономического</w:t>
      </w:r>
      <w:r w:rsidR="003A7122" w:rsidRPr="0043480E">
        <w:rPr>
          <w:sz w:val="26"/>
          <w:szCs w:val="26"/>
        </w:rPr>
        <w:t xml:space="preserve"> </w:t>
      </w:r>
      <w:r w:rsidRPr="0043480E">
        <w:rPr>
          <w:sz w:val="26"/>
          <w:szCs w:val="26"/>
        </w:rPr>
        <w:t>развития</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w:t>
      </w:r>
      <w:r w:rsidRPr="0043480E">
        <w:rPr>
          <w:sz w:val="26"/>
          <w:szCs w:val="26"/>
        </w:rPr>
        <w:t>с</w:t>
      </w:r>
      <w:r w:rsidRPr="0043480E">
        <w:rPr>
          <w:sz w:val="26"/>
          <w:szCs w:val="26"/>
        </w:rPr>
        <w:t>публики</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2035</w:t>
      </w:r>
      <w:r w:rsidR="003A7122" w:rsidRPr="0043480E">
        <w:rPr>
          <w:sz w:val="26"/>
          <w:szCs w:val="26"/>
        </w:rPr>
        <w:t xml:space="preserve"> </w:t>
      </w:r>
      <w:r w:rsidRPr="0043480E">
        <w:rPr>
          <w:sz w:val="26"/>
          <w:szCs w:val="26"/>
        </w:rPr>
        <w:t>года,</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постановлением</w:t>
      </w:r>
      <w:r w:rsidR="003A7122" w:rsidRPr="0043480E">
        <w:rPr>
          <w:sz w:val="26"/>
          <w:szCs w:val="26"/>
        </w:rPr>
        <w:t xml:space="preserve"> </w:t>
      </w:r>
      <w:r w:rsidRPr="0043480E">
        <w:rPr>
          <w:sz w:val="26"/>
          <w:szCs w:val="26"/>
        </w:rPr>
        <w:t>Кабинета</w:t>
      </w:r>
      <w:r w:rsidR="003A7122" w:rsidRPr="0043480E">
        <w:rPr>
          <w:sz w:val="26"/>
          <w:szCs w:val="26"/>
        </w:rPr>
        <w:t xml:space="preserve"> </w:t>
      </w:r>
      <w:r w:rsidRPr="0043480E">
        <w:rPr>
          <w:sz w:val="26"/>
          <w:szCs w:val="26"/>
        </w:rPr>
        <w:t>Министров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июня</w:t>
      </w:r>
      <w:r w:rsidR="003A7122" w:rsidRPr="0043480E">
        <w:rPr>
          <w:sz w:val="26"/>
          <w:szCs w:val="26"/>
        </w:rPr>
        <w:t xml:space="preserve"> </w:t>
      </w:r>
      <w:smartTag w:uri="urn:schemas-microsoft-com:office:smarttags" w:element="metricconverter">
        <w:smartTagPr>
          <w:attr w:name="ProductID" w:val="2018 г"/>
        </w:smartTagPr>
        <w:r w:rsidRPr="0043480E">
          <w:rPr>
            <w:sz w:val="26"/>
            <w:szCs w:val="26"/>
          </w:rPr>
          <w:t>2018</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254,</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ежегодных</w:t>
      </w:r>
      <w:r w:rsidR="003A7122" w:rsidRPr="0043480E">
        <w:rPr>
          <w:sz w:val="26"/>
          <w:szCs w:val="26"/>
        </w:rPr>
        <w:t xml:space="preserve"> </w:t>
      </w:r>
      <w:r w:rsidRPr="0043480E">
        <w:rPr>
          <w:sz w:val="26"/>
          <w:szCs w:val="26"/>
        </w:rPr>
        <w:t>посланиях</w:t>
      </w:r>
      <w:r w:rsidR="003A7122" w:rsidRPr="0043480E">
        <w:rPr>
          <w:sz w:val="26"/>
          <w:szCs w:val="26"/>
        </w:rPr>
        <w:t xml:space="preserve"> </w:t>
      </w:r>
      <w:r w:rsidRPr="0043480E">
        <w:rPr>
          <w:sz w:val="26"/>
          <w:szCs w:val="26"/>
        </w:rPr>
        <w:t>Главы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Государственному</w:t>
      </w:r>
      <w:r w:rsidR="003A7122" w:rsidRPr="0043480E">
        <w:rPr>
          <w:sz w:val="26"/>
          <w:szCs w:val="26"/>
        </w:rPr>
        <w:t xml:space="preserve"> </w:t>
      </w:r>
      <w:r w:rsidRPr="0043480E">
        <w:rPr>
          <w:sz w:val="26"/>
          <w:szCs w:val="26"/>
        </w:rPr>
        <w:t>Совету</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roofErr w:type="gramEnd"/>
    </w:p>
    <w:p w:rsidR="0074272B" w:rsidRPr="0043480E" w:rsidRDefault="0074272B" w:rsidP="00654E89">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повышение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насел</w:t>
      </w:r>
      <w:r w:rsidRPr="0043480E">
        <w:rPr>
          <w:sz w:val="26"/>
          <w:szCs w:val="26"/>
        </w:rPr>
        <w:t>е</w:t>
      </w:r>
      <w:r w:rsidRPr="0043480E">
        <w:rPr>
          <w:sz w:val="26"/>
          <w:szCs w:val="26"/>
        </w:rPr>
        <w:t>ния,</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свобод</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имущественных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и</w:t>
      </w:r>
      <w:r w:rsidRPr="0043480E">
        <w:rPr>
          <w:sz w:val="26"/>
          <w:szCs w:val="26"/>
        </w:rPr>
        <w:t>н</w:t>
      </w:r>
      <w:r w:rsidRPr="0043480E">
        <w:rPr>
          <w:sz w:val="26"/>
          <w:szCs w:val="26"/>
        </w:rPr>
        <w:t>тересов</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юридических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p>
    <w:p w:rsidR="0074272B" w:rsidRPr="0043480E" w:rsidRDefault="00784EE8" w:rsidP="00654E89">
      <w:pPr>
        <w:ind w:firstLine="709"/>
        <w:jc w:val="both"/>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Чувашской</w:t>
      </w:r>
      <w:r w:rsidR="003A7122" w:rsidRPr="0043480E">
        <w:rPr>
          <w:sz w:val="26"/>
          <w:szCs w:val="26"/>
        </w:rPr>
        <w:t xml:space="preserve"> </w:t>
      </w:r>
      <w:r w:rsidR="0074272B" w:rsidRPr="0043480E">
        <w:rPr>
          <w:sz w:val="26"/>
          <w:szCs w:val="26"/>
        </w:rPr>
        <w:t>Республики</w:t>
      </w:r>
      <w:r w:rsidR="003A7122" w:rsidRPr="0043480E">
        <w:rPr>
          <w:sz w:val="26"/>
          <w:szCs w:val="26"/>
        </w:rPr>
        <w:t xml:space="preserve"> </w:t>
      </w:r>
      <w:r w:rsidR="0074272B" w:rsidRPr="0043480E">
        <w:rPr>
          <w:sz w:val="26"/>
          <w:szCs w:val="26"/>
        </w:rPr>
        <w:t>«Обеспечение</w:t>
      </w:r>
      <w:r w:rsidR="003A7122" w:rsidRPr="0043480E">
        <w:rPr>
          <w:sz w:val="26"/>
          <w:szCs w:val="26"/>
        </w:rPr>
        <w:t xml:space="preserve"> </w:t>
      </w:r>
      <w:r w:rsidR="0074272B" w:rsidRPr="0043480E">
        <w:rPr>
          <w:sz w:val="26"/>
          <w:szCs w:val="26"/>
        </w:rPr>
        <w:t>общественного</w:t>
      </w:r>
      <w:r w:rsidR="003A7122" w:rsidRPr="0043480E">
        <w:rPr>
          <w:sz w:val="26"/>
          <w:szCs w:val="26"/>
        </w:rPr>
        <w:t xml:space="preserve"> </w:t>
      </w:r>
      <w:r w:rsidR="0074272B" w:rsidRPr="0043480E">
        <w:rPr>
          <w:sz w:val="26"/>
          <w:szCs w:val="26"/>
        </w:rPr>
        <w:t>порядка</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противодействие</w:t>
      </w:r>
      <w:r w:rsidR="003A7122" w:rsidRPr="0043480E">
        <w:rPr>
          <w:sz w:val="26"/>
          <w:szCs w:val="26"/>
        </w:rPr>
        <w:t xml:space="preserve"> </w:t>
      </w:r>
      <w:r w:rsidR="0074272B" w:rsidRPr="0043480E">
        <w:rPr>
          <w:sz w:val="26"/>
          <w:szCs w:val="26"/>
        </w:rPr>
        <w:t>преступности»</w:t>
      </w:r>
      <w:r w:rsidR="003A7122" w:rsidRPr="0043480E">
        <w:rPr>
          <w:sz w:val="26"/>
          <w:szCs w:val="26"/>
        </w:rPr>
        <w:t xml:space="preserve"> </w:t>
      </w:r>
      <w:r w:rsidR="0074272B" w:rsidRPr="0043480E">
        <w:rPr>
          <w:sz w:val="26"/>
          <w:szCs w:val="26"/>
        </w:rPr>
        <w:t>(далее</w:t>
      </w:r>
      <w:r w:rsidR="00436960" w:rsidRPr="0043480E">
        <w:rPr>
          <w:sz w:val="26"/>
          <w:szCs w:val="26"/>
        </w:rPr>
        <w:t xml:space="preserve"> – </w:t>
      </w: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направлена</w:t>
      </w:r>
      <w:r w:rsidR="003A7122" w:rsidRPr="0043480E">
        <w:rPr>
          <w:sz w:val="26"/>
          <w:szCs w:val="26"/>
        </w:rPr>
        <w:t xml:space="preserve"> </w:t>
      </w:r>
      <w:r w:rsidR="0074272B" w:rsidRPr="0043480E">
        <w:rPr>
          <w:sz w:val="26"/>
          <w:szCs w:val="26"/>
        </w:rPr>
        <w:t>на</w:t>
      </w:r>
      <w:r w:rsidR="003A7122" w:rsidRPr="0043480E">
        <w:rPr>
          <w:sz w:val="26"/>
          <w:szCs w:val="26"/>
        </w:rPr>
        <w:t xml:space="preserve"> </w:t>
      </w:r>
      <w:r w:rsidR="0074272B" w:rsidRPr="0043480E">
        <w:rPr>
          <w:sz w:val="26"/>
          <w:szCs w:val="26"/>
        </w:rPr>
        <w:t>достижение</w:t>
      </w:r>
      <w:r w:rsidR="003A7122" w:rsidRPr="0043480E">
        <w:rPr>
          <w:sz w:val="26"/>
          <w:szCs w:val="26"/>
        </w:rPr>
        <w:t xml:space="preserve"> </w:t>
      </w:r>
      <w:r w:rsidR="0074272B" w:rsidRPr="0043480E">
        <w:rPr>
          <w:sz w:val="26"/>
          <w:szCs w:val="26"/>
        </w:rPr>
        <w:t>следующих</w:t>
      </w:r>
      <w:r w:rsidR="003A7122" w:rsidRPr="0043480E">
        <w:rPr>
          <w:sz w:val="26"/>
          <w:szCs w:val="26"/>
        </w:rPr>
        <w:t xml:space="preserve"> </w:t>
      </w:r>
      <w:r w:rsidR="0074272B" w:rsidRPr="0043480E">
        <w:rPr>
          <w:sz w:val="26"/>
          <w:szCs w:val="26"/>
        </w:rPr>
        <w:t>целей:</w:t>
      </w:r>
    </w:p>
    <w:p w:rsidR="0074272B" w:rsidRPr="0043480E" w:rsidRDefault="0074272B" w:rsidP="00654E89">
      <w:pPr>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результативности</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охраны</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сокращению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действенный</w:t>
      </w:r>
      <w:r w:rsidR="003A7122" w:rsidRPr="0043480E">
        <w:rPr>
          <w:sz w:val="26"/>
          <w:szCs w:val="26"/>
        </w:rPr>
        <w:t xml:space="preserve"> </w:t>
      </w:r>
      <w:r w:rsidRPr="0043480E">
        <w:rPr>
          <w:sz w:val="26"/>
          <w:szCs w:val="26"/>
        </w:rPr>
        <w:t>контроль</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74272B" w:rsidP="00654E89">
      <w:pPr>
        <w:ind w:firstLine="709"/>
        <w:jc w:val="both"/>
        <w:rPr>
          <w:sz w:val="26"/>
          <w:szCs w:val="26"/>
        </w:rPr>
      </w:pPr>
      <w:r w:rsidRPr="0043480E">
        <w:rPr>
          <w:sz w:val="26"/>
          <w:szCs w:val="26"/>
        </w:rPr>
        <w:t>Для</w:t>
      </w:r>
      <w:r w:rsidR="003A7122" w:rsidRPr="0043480E">
        <w:rPr>
          <w:sz w:val="26"/>
          <w:szCs w:val="26"/>
        </w:rPr>
        <w:t xml:space="preserve"> </w:t>
      </w:r>
      <w:r w:rsidRPr="0043480E">
        <w:rPr>
          <w:sz w:val="26"/>
          <w:szCs w:val="26"/>
        </w:rPr>
        <w:t>достижения</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необходимо</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p>
    <w:p w:rsidR="0074272B" w:rsidRPr="0043480E" w:rsidRDefault="0074272B" w:rsidP="00654E89">
      <w:pPr>
        <w:ind w:firstLine="709"/>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жизнедеятельности</w:t>
      </w:r>
      <w:r w:rsidR="003A7122" w:rsidRPr="0043480E">
        <w:rPr>
          <w:sz w:val="26"/>
          <w:szCs w:val="26"/>
        </w:rPr>
        <w:t xml:space="preserve"> </w:t>
      </w:r>
      <w:r w:rsidRPr="0043480E">
        <w:rPr>
          <w:sz w:val="26"/>
          <w:szCs w:val="26"/>
        </w:rPr>
        <w:t>населения;</w:t>
      </w:r>
    </w:p>
    <w:p w:rsidR="0074272B" w:rsidRPr="0043480E" w:rsidRDefault="0074272B" w:rsidP="00654E89">
      <w:pPr>
        <w:ind w:firstLine="709"/>
        <w:jc w:val="both"/>
        <w:rPr>
          <w:sz w:val="26"/>
          <w:szCs w:val="26"/>
        </w:rPr>
      </w:pPr>
      <w:r w:rsidRPr="0043480E">
        <w:rPr>
          <w:sz w:val="26"/>
          <w:szCs w:val="26"/>
        </w:rPr>
        <w:t>организация</w:t>
      </w:r>
      <w:r w:rsidR="003A7122" w:rsidRPr="0043480E">
        <w:rPr>
          <w:sz w:val="26"/>
          <w:szCs w:val="26"/>
        </w:rPr>
        <w:t xml:space="preserve"> </w:t>
      </w:r>
      <w:r w:rsidRPr="0043480E">
        <w:rPr>
          <w:sz w:val="26"/>
          <w:szCs w:val="26"/>
        </w:rPr>
        <w:t>контроля</w:t>
      </w:r>
      <w:r w:rsidR="003A7122" w:rsidRPr="0043480E">
        <w:rPr>
          <w:sz w:val="26"/>
          <w:szCs w:val="26"/>
        </w:rPr>
        <w:t xml:space="preserve"> </w:t>
      </w:r>
      <w:r w:rsidRPr="0043480E">
        <w:rPr>
          <w:sz w:val="26"/>
          <w:szCs w:val="26"/>
        </w:rPr>
        <w:t>над</w:t>
      </w:r>
      <w:r w:rsidR="003A7122" w:rsidRPr="0043480E">
        <w:rPr>
          <w:sz w:val="26"/>
          <w:szCs w:val="26"/>
        </w:rPr>
        <w:t xml:space="preserve"> </w:t>
      </w:r>
      <w:r w:rsidRPr="0043480E">
        <w:rPr>
          <w:sz w:val="26"/>
          <w:szCs w:val="26"/>
        </w:rPr>
        <w:t>обстановкой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обществе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своевременное</w:t>
      </w:r>
      <w:r w:rsidR="003A7122" w:rsidRPr="0043480E">
        <w:rPr>
          <w:sz w:val="26"/>
          <w:szCs w:val="26"/>
        </w:rPr>
        <w:t xml:space="preserve"> </w:t>
      </w:r>
      <w:r w:rsidRPr="0043480E">
        <w:rPr>
          <w:sz w:val="26"/>
          <w:szCs w:val="26"/>
        </w:rPr>
        <w:t>реагирование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осложнение</w:t>
      </w:r>
      <w:r w:rsidR="003A7122" w:rsidRPr="0043480E">
        <w:rPr>
          <w:sz w:val="26"/>
          <w:szCs w:val="26"/>
        </w:rPr>
        <w:t xml:space="preserve"> </w:t>
      </w:r>
      <w:r w:rsidRPr="0043480E">
        <w:rPr>
          <w:sz w:val="26"/>
          <w:szCs w:val="26"/>
        </w:rPr>
        <w:t>оперативной</w:t>
      </w:r>
      <w:r w:rsidR="003A7122" w:rsidRPr="0043480E">
        <w:rPr>
          <w:sz w:val="26"/>
          <w:szCs w:val="26"/>
        </w:rPr>
        <w:t xml:space="preserve"> </w:t>
      </w:r>
      <w:r w:rsidRPr="0043480E">
        <w:rPr>
          <w:sz w:val="26"/>
          <w:szCs w:val="26"/>
        </w:rPr>
        <w:t>обстано</w:t>
      </w:r>
      <w:r w:rsidRPr="0043480E">
        <w:rPr>
          <w:sz w:val="26"/>
          <w:szCs w:val="26"/>
        </w:rPr>
        <w:t>в</w:t>
      </w:r>
      <w:r w:rsidRPr="0043480E">
        <w:rPr>
          <w:sz w:val="26"/>
          <w:szCs w:val="26"/>
        </w:rPr>
        <w:t>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оперативное</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силами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задействованными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w:t>
      </w:r>
      <w:r w:rsidRPr="0043480E">
        <w:rPr>
          <w:sz w:val="26"/>
          <w:szCs w:val="26"/>
        </w:rPr>
        <w:t>о</w:t>
      </w:r>
      <w:r w:rsidRPr="0043480E">
        <w:rPr>
          <w:sz w:val="26"/>
          <w:szCs w:val="26"/>
        </w:rPr>
        <w:t>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654E89">
      <w:pPr>
        <w:autoSpaceDE w:val="0"/>
        <w:autoSpaceDN w:val="0"/>
        <w:adjustRightInd w:val="0"/>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w:t>
      </w:r>
      <w:r w:rsidRPr="0043480E">
        <w:rPr>
          <w:sz w:val="26"/>
          <w:szCs w:val="26"/>
        </w:rPr>
        <w:t>о</w:t>
      </w:r>
      <w:r w:rsidRPr="0043480E">
        <w:rPr>
          <w:sz w:val="26"/>
          <w:szCs w:val="26"/>
        </w:rPr>
        <w:t>риями</w:t>
      </w:r>
      <w:r w:rsidR="003A7122" w:rsidRPr="0043480E">
        <w:rPr>
          <w:sz w:val="26"/>
          <w:szCs w:val="26"/>
        </w:rPr>
        <w:t xml:space="preserve"> </w:t>
      </w:r>
      <w:r w:rsidRPr="0043480E">
        <w:rPr>
          <w:sz w:val="26"/>
          <w:szCs w:val="26"/>
        </w:rPr>
        <w:t>населения;</w:t>
      </w:r>
    </w:p>
    <w:p w:rsidR="0074272B" w:rsidRPr="0043480E" w:rsidRDefault="0074272B" w:rsidP="00654E89">
      <w:pPr>
        <w:pStyle w:val="ConsPlusNormal"/>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84EE8" w:rsidP="00654E89">
      <w:pPr>
        <w:autoSpaceDE w:val="0"/>
        <w:autoSpaceDN w:val="0"/>
        <w:adjustRightInd w:val="0"/>
        <w:ind w:firstLine="709"/>
        <w:jc w:val="both"/>
        <w:rPr>
          <w:sz w:val="26"/>
          <w:szCs w:val="26"/>
        </w:rPr>
      </w:pPr>
      <w:r w:rsidRPr="0043480E">
        <w:rPr>
          <w:sz w:val="26"/>
          <w:szCs w:val="26"/>
        </w:rPr>
        <w:lastRenderedPageBreak/>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будет</w:t>
      </w:r>
      <w:r w:rsidR="003A7122" w:rsidRPr="0043480E">
        <w:rPr>
          <w:sz w:val="26"/>
          <w:szCs w:val="26"/>
        </w:rPr>
        <w:t xml:space="preserve"> </w:t>
      </w:r>
      <w:r w:rsidR="0074272B" w:rsidRPr="0043480E">
        <w:rPr>
          <w:sz w:val="26"/>
          <w:szCs w:val="26"/>
        </w:rPr>
        <w:t>реализовываться</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0074272B" w:rsidRPr="0043480E">
        <w:rPr>
          <w:sz w:val="26"/>
          <w:szCs w:val="26"/>
        </w:rPr>
        <w:t>годах</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три</w:t>
      </w:r>
      <w:r w:rsidR="003A7122" w:rsidRPr="0043480E">
        <w:rPr>
          <w:sz w:val="26"/>
          <w:szCs w:val="26"/>
        </w:rPr>
        <w:t xml:space="preserve"> </w:t>
      </w:r>
      <w:r w:rsidR="0074272B" w:rsidRPr="0043480E">
        <w:rPr>
          <w:sz w:val="26"/>
          <w:szCs w:val="26"/>
        </w:rPr>
        <w:t>этапа:</w:t>
      </w:r>
    </w:p>
    <w:p w:rsidR="0074272B" w:rsidRPr="0043480E" w:rsidRDefault="0074272B" w:rsidP="00654E89">
      <w:pPr>
        <w:autoSpaceDE w:val="0"/>
        <w:autoSpaceDN w:val="0"/>
        <w:adjustRightInd w:val="0"/>
        <w:ind w:firstLine="709"/>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B579B8" w:rsidRPr="0043480E">
        <w:rPr>
          <w:sz w:val="26"/>
          <w:szCs w:val="26"/>
        </w:rPr>
        <w:t>2019–2025</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2026–2030</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2031–2035</w:t>
      </w:r>
      <w:r w:rsidR="003A7122" w:rsidRPr="0043480E">
        <w:rPr>
          <w:sz w:val="26"/>
          <w:szCs w:val="26"/>
        </w:rPr>
        <w:t xml:space="preserve"> </w:t>
      </w:r>
      <w:r w:rsidRPr="0043480E">
        <w:rPr>
          <w:sz w:val="26"/>
          <w:szCs w:val="26"/>
        </w:rPr>
        <w:t>годы.</w:t>
      </w:r>
    </w:p>
    <w:p w:rsidR="0074272B" w:rsidRPr="0043480E" w:rsidRDefault="0074272B" w:rsidP="00654E89">
      <w:pPr>
        <w:ind w:firstLine="709"/>
        <w:jc w:val="both"/>
        <w:rPr>
          <w:sz w:val="26"/>
          <w:szCs w:val="26"/>
        </w:rPr>
      </w:pPr>
      <w:r w:rsidRPr="0043480E">
        <w:rPr>
          <w:sz w:val="26"/>
          <w:szCs w:val="26"/>
        </w:rPr>
        <w:t>Сведения</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показателях</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w:t>
      </w:r>
      <w:r w:rsidRPr="0043480E">
        <w:rPr>
          <w:sz w:val="26"/>
          <w:szCs w:val="26"/>
        </w:rPr>
        <w:t>м</w:t>
      </w:r>
      <w:r w:rsidRPr="0043480E">
        <w:rPr>
          <w:sz w:val="26"/>
          <w:szCs w:val="26"/>
        </w:rPr>
        <w:t>мы,</w:t>
      </w:r>
      <w:r w:rsidR="003A7122" w:rsidRPr="0043480E">
        <w:rPr>
          <w:sz w:val="26"/>
          <w:szCs w:val="26"/>
        </w:rPr>
        <w:t xml:space="preserve"> </w:t>
      </w:r>
      <w:r w:rsidRPr="0043480E">
        <w:rPr>
          <w:sz w:val="26"/>
          <w:szCs w:val="26"/>
        </w:rPr>
        <w:t>подпрограмм</w:t>
      </w:r>
      <w:r w:rsidR="003A7122" w:rsidRPr="0043480E">
        <w:rPr>
          <w:sz w:val="26"/>
          <w:szCs w:val="26"/>
        </w:rPr>
        <w:t xml:space="preserve"> </w:t>
      </w:r>
      <w:r w:rsidR="005404C6"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значениях</w:t>
      </w:r>
      <w:r w:rsidR="003A7122" w:rsidRPr="0043480E">
        <w:rPr>
          <w:sz w:val="26"/>
          <w:szCs w:val="26"/>
        </w:rPr>
        <w:t xml:space="preserve"> </w:t>
      </w:r>
      <w:r w:rsidRPr="0043480E">
        <w:rPr>
          <w:sz w:val="26"/>
          <w:szCs w:val="26"/>
        </w:rPr>
        <w:t>приведены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w:t>
      </w:r>
      <w:r w:rsidRPr="0043480E">
        <w:rPr>
          <w:sz w:val="26"/>
          <w:szCs w:val="26"/>
        </w:rPr>
        <w:t>и</w:t>
      </w:r>
      <w:r w:rsidRPr="0043480E">
        <w:rPr>
          <w:sz w:val="26"/>
          <w:szCs w:val="26"/>
        </w:rPr>
        <w:t>ложении</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программе.</w:t>
      </w:r>
    </w:p>
    <w:p w:rsidR="0074272B" w:rsidRPr="0043480E" w:rsidRDefault="0074272B" w:rsidP="00654E89">
      <w:pPr>
        <w:ind w:firstLine="709"/>
        <w:jc w:val="both"/>
        <w:rPr>
          <w:sz w:val="26"/>
          <w:szCs w:val="26"/>
        </w:rPr>
      </w:pPr>
      <w:r w:rsidRPr="0043480E">
        <w:rPr>
          <w:sz w:val="26"/>
          <w:szCs w:val="26"/>
        </w:rPr>
        <w:t>Перечень</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показателей</w:t>
      </w:r>
      <w:r w:rsidR="003A7122" w:rsidRPr="0043480E">
        <w:rPr>
          <w:sz w:val="26"/>
          <w:szCs w:val="26"/>
        </w:rPr>
        <w:t xml:space="preserve"> </w:t>
      </w:r>
      <w:r w:rsidRPr="0043480E">
        <w:rPr>
          <w:sz w:val="26"/>
          <w:szCs w:val="26"/>
        </w:rPr>
        <w:t>носит</w:t>
      </w:r>
      <w:r w:rsidR="003A7122" w:rsidRPr="0043480E">
        <w:rPr>
          <w:sz w:val="26"/>
          <w:szCs w:val="26"/>
        </w:rPr>
        <w:t xml:space="preserve"> </w:t>
      </w:r>
      <w:r w:rsidRPr="0043480E">
        <w:rPr>
          <w:sz w:val="26"/>
          <w:szCs w:val="26"/>
        </w:rPr>
        <w:t>открытый</w:t>
      </w:r>
      <w:r w:rsidR="003A7122" w:rsidRPr="0043480E">
        <w:rPr>
          <w:sz w:val="26"/>
          <w:szCs w:val="26"/>
        </w:rPr>
        <w:t xml:space="preserve"> </w:t>
      </w:r>
      <w:r w:rsidRPr="0043480E">
        <w:rPr>
          <w:sz w:val="26"/>
          <w:szCs w:val="26"/>
        </w:rPr>
        <w:t>характер</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возможность</w:t>
      </w:r>
      <w:r w:rsidR="003A7122" w:rsidRPr="0043480E">
        <w:rPr>
          <w:sz w:val="26"/>
          <w:szCs w:val="26"/>
        </w:rPr>
        <w:t xml:space="preserve"> </w:t>
      </w:r>
      <w:r w:rsidRPr="0043480E">
        <w:rPr>
          <w:sz w:val="26"/>
          <w:szCs w:val="26"/>
        </w:rPr>
        <w:t>корректировки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случае</w:t>
      </w:r>
      <w:r w:rsidR="003A7122" w:rsidRPr="0043480E">
        <w:rPr>
          <w:sz w:val="26"/>
          <w:szCs w:val="26"/>
        </w:rPr>
        <w:t xml:space="preserve"> </w:t>
      </w:r>
      <w:r w:rsidRPr="0043480E">
        <w:rPr>
          <w:sz w:val="26"/>
          <w:szCs w:val="26"/>
        </w:rPr>
        <w:t>потери</w:t>
      </w:r>
      <w:r w:rsidR="003A7122" w:rsidRPr="0043480E">
        <w:rPr>
          <w:sz w:val="26"/>
          <w:szCs w:val="26"/>
        </w:rPr>
        <w:t xml:space="preserve"> </w:t>
      </w:r>
      <w:r w:rsidRPr="0043480E">
        <w:rPr>
          <w:sz w:val="26"/>
          <w:szCs w:val="26"/>
        </w:rPr>
        <w:t>информативности</w:t>
      </w:r>
      <w:r w:rsidR="003A7122" w:rsidRPr="0043480E">
        <w:rPr>
          <w:sz w:val="26"/>
          <w:szCs w:val="26"/>
        </w:rPr>
        <w:t xml:space="preserve"> </w:t>
      </w:r>
      <w:r w:rsidRPr="0043480E">
        <w:rPr>
          <w:sz w:val="26"/>
          <w:szCs w:val="26"/>
        </w:rPr>
        <w:t>целевого</w:t>
      </w:r>
      <w:r w:rsidR="003A7122" w:rsidRPr="0043480E">
        <w:rPr>
          <w:sz w:val="26"/>
          <w:szCs w:val="26"/>
        </w:rPr>
        <w:t xml:space="preserve"> </w:t>
      </w:r>
      <w:r w:rsidRPr="0043480E">
        <w:rPr>
          <w:sz w:val="26"/>
          <w:szCs w:val="26"/>
        </w:rPr>
        <w:t>индикатора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w:t>
      </w:r>
      <w:r w:rsidR="003A7122" w:rsidRPr="0043480E">
        <w:rPr>
          <w:sz w:val="26"/>
          <w:szCs w:val="26"/>
        </w:rPr>
        <w:t xml:space="preserve"> </w:t>
      </w:r>
      <w:r w:rsidRPr="0043480E">
        <w:rPr>
          <w:sz w:val="26"/>
          <w:szCs w:val="26"/>
        </w:rPr>
        <w:t>(достижени</w:t>
      </w:r>
      <w:r w:rsidR="005D0641" w:rsidRPr="0043480E">
        <w:rPr>
          <w:sz w:val="26"/>
          <w:szCs w:val="26"/>
        </w:rPr>
        <w:t>е</w:t>
      </w:r>
      <w:r w:rsidR="003A7122" w:rsidRPr="0043480E">
        <w:rPr>
          <w:sz w:val="26"/>
          <w:szCs w:val="26"/>
        </w:rPr>
        <w:t xml:space="preserve"> </w:t>
      </w:r>
      <w:r w:rsidRPr="0043480E">
        <w:rPr>
          <w:sz w:val="26"/>
          <w:szCs w:val="26"/>
        </w:rPr>
        <w:t>максимального</w:t>
      </w:r>
      <w:r w:rsidR="003A7122" w:rsidRPr="0043480E">
        <w:rPr>
          <w:sz w:val="26"/>
          <w:szCs w:val="26"/>
        </w:rPr>
        <w:t xml:space="preserve"> </w:t>
      </w:r>
      <w:r w:rsidRPr="0043480E">
        <w:rPr>
          <w:sz w:val="26"/>
          <w:szCs w:val="26"/>
        </w:rPr>
        <w:t>значения)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w:t>
      </w:r>
      <w:r w:rsidRPr="0043480E">
        <w:rPr>
          <w:sz w:val="26"/>
          <w:szCs w:val="26"/>
        </w:rPr>
        <w:t>з</w:t>
      </w:r>
      <w:r w:rsidRPr="0043480E">
        <w:rPr>
          <w:sz w:val="26"/>
          <w:szCs w:val="26"/>
        </w:rPr>
        <w:t>менения</w:t>
      </w:r>
      <w:r w:rsidR="003A7122" w:rsidRPr="0043480E">
        <w:rPr>
          <w:sz w:val="26"/>
          <w:szCs w:val="26"/>
        </w:rPr>
        <w:t xml:space="preserve"> </w:t>
      </w:r>
      <w:r w:rsidRPr="0043480E">
        <w:rPr>
          <w:sz w:val="26"/>
          <w:szCs w:val="26"/>
        </w:rPr>
        <w:t>приоритетов</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рассматриваемой</w:t>
      </w:r>
      <w:r w:rsidR="003A7122" w:rsidRPr="0043480E">
        <w:rPr>
          <w:sz w:val="26"/>
          <w:szCs w:val="26"/>
        </w:rPr>
        <w:t xml:space="preserve"> </w:t>
      </w:r>
      <w:r w:rsidRPr="0043480E">
        <w:rPr>
          <w:sz w:val="26"/>
          <w:szCs w:val="26"/>
        </w:rPr>
        <w:t>сфере.</w:t>
      </w:r>
      <w:r w:rsidR="003A7122" w:rsidRPr="0043480E">
        <w:rPr>
          <w:sz w:val="26"/>
          <w:szCs w:val="26"/>
        </w:rPr>
        <w:t xml:space="preserve"> </w:t>
      </w:r>
    </w:p>
    <w:p w:rsidR="0074272B" w:rsidRPr="0043480E" w:rsidRDefault="0074272B" w:rsidP="00654E89">
      <w:pPr>
        <w:ind w:firstLine="709"/>
        <w:jc w:val="both"/>
        <w:rPr>
          <w:sz w:val="26"/>
          <w:szCs w:val="26"/>
        </w:rPr>
      </w:pPr>
    </w:p>
    <w:p w:rsidR="00733CF6" w:rsidRPr="0043480E" w:rsidRDefault="0074272B" w:rsidP="00B579B8">
      <w:pPr>
        <w:autoSpaceDE w:val="0"/>
        <w:autoSpaceDN w:val="0"/>
        <w:adjustRightInd w:val="0"/>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rPr>
        <w:t>II.</w:t>
      </w:r>
      <w:r w:rsidR="003A7122" w:rsidRPr="0043480E">
        <w:rPr>
          <w:b/>
          <w:sz w:val="26"/>
          <w:szCs w:val="26"/>
        </w:rPr>
        <w:t xml:space="preserve"> </w:t>
      </w:r>
      <w:r w:rsidR="00B579B8" w:rsidRPr="0043480E">
        <w:rPr>
          <w:b/>
          <w:sz w:val="26"/>
          <w:szCs w:val="26"/>
        </w:rPr>
        <w:t>Обобщенная</w:t>
      </w:r>
      <w:r w:rsidR="003A7122" w:rsidRPr="0043480E">
        <w:rPr>
          <w:b/>
          <w:sz w:val="26"/>
          <w:szCs w:val="26"/>
        </w:rPr>
        <w:t xml:space="preserve"> </w:t>
      </w:r>
      <w:r w:rsidR="00B579B8" w:rsidRPr="0043480E">
        <w:rPr>
          <w:b/>
          <w:sz w:val="26"/>
          <w:szCs w:val="26"/>
        </w:rPr>
        <w:t>характеристика</w:t>
      </w:r>
      <w:r w:rsidR="003A7122" w:rsidRPr="0043480E">
        <w:rPr>
          <w:b/>
          <w:sz w:val="26"/>
          <w:szCs w:val="26"/>
        </w:rPr>
        <w:t xml:space="preserve"> </w:t>
      </w:r>
      <w:r w:rsidR="00B579B8" w:rsidRPr="0043480E">
        <w:rPr>
          <w:b/>
          <w:sz w:val="26"/>
          <w:szCs w:val="26"/>
        </w:rPr>
        <w:t>основных</w:t>
      </w:r>
      <w:r w:rsidR="003A7122" w:rsidRPr="0043480E">
        <w:rPr>
          <w:b/>
          <w:sz w:val="26"/>
          <w:szCs w:val="26"/>
        </w:rPr>
        <w:t xml:space="preserve"> </w:t>
      </w:r>
      <w:r w:rsidR="00B579B8" w:rsidRPr="0043480E">
        <w:rPr>
          <w:b/>
          <w:sz w:val="26"/>
          <w:szCs w:val="26"/>
        </w:rPr>
        <w:t>мероприятий</w:t>
      </w:r>
      <w:r w:rsidR="003A7122" w:rsidRPr="0043480E">
        <w:rPr>
          <w:b/>
          <w:sz w:val="26"/>
          <w:szCs w:val="26"/>
        </w:rPr>
        <w:t xml:space="preserve"> </w:t>
      </w:r>
    </w:p>
    <w:p w:rsidR="0074272B" w:rsidRPr="0043480E" w:rsidRDefault="00B579B8" w:rsidP="00B579B8">
      <w:pPr>
        <w:autoSpaceDE w:val="0"/>
        <w:autoSpaceDN w:val="0"/>
        <w:adjustRightInd w:val="0"/>
        <w:jc w:val="center"/>
        <w:outlineLvl w:val="0"/>
        <w:rPr>
          <w:b/>
          <w:sz w:val="26"/>
          <w:szCs w:val="26"/>
        </w:rPr>
      </w:pPr>
      <w:r w:rsidRPr="0043480E">
        <w:rPr>
          <w:b/>
          <w:sz w:val="26"/>
          <w:szCs w:val="26"/>
        </w:rPr>
        <w:t>подпрограмм</w:t>
      </w:r>
      <w:r w:rsidR="003A7122" w:rsidRPr="0043480E">
        <w:rPr>
          <w:b/>
          <w:sz w:val="26"/>
          <w:szCs w:val="26"/>
        </w:rPr>
        <w:t xml:space="preserve"> </w:t>
      </w:r>
      <w:r w:rsidR="00784EE8" w:rsidRPr="0043480E">
        <w:rPr>
          <w:b/>
          <w:sz w:val="26"/>
          <w:szCs w:val="26"/>
        </w:rPr>
        <w:t>Муниципальной</w:t>
      </w:r>
      <w:r w:rsidR="003A7122" w:rsidRPr="0043480E">
        <w:rPr>
          <w:b/>
          <w:sz w:val="26"/>
          <w:szCs w:val="26"/>
        </w:rPr>
        <w:t xml:space="preserve"> </w:t>
      </w:r>
      <w:r w:rsidRPr="0043480E">
        <w:rPr>
          <w:b/>
          <w:sz w:val="26"/>
          <w:szCs w:val="26"/>
        </w:rPr>
        <w:t>программы</w:t>
      </w:r>
      <w:r w:rsidR="003A7122" w:rsidRPr="0043480E">
        <w:rPr>
          <w:b/>
          <w:sz w:val="26"/>
          <w:szCs w:val="26"/>
        </w:rPr>
        <w:t xml:space="preserve"> </w:t>
      </w:r>
    </w:p>
    <w:p w:rsidR="0074272B" w:rsidRPr="0043480E" w:rsidRDefault="0074272B" w:rsidP="00733CF6">
      <w:pPr>
        <w:autoSpaceDE w:val="0"/>
        <w:autoSpaceDN w:val="0"/>
        <w:adjustRightInd w:val="0"/>
        <w:spacing w:line="233" w:lineRule="auto"/>
        <w:ind w:firstLine="709"/>
        <w:jc w:val="both"/>
        <w:rPr>
          <w:sz w:val="26"/>
          <w:szCs w:val="26"/>
        </w:rPr>
      </w:pP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Выстроенная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система</w:t>
      </w:r>
      <w:r w:rsidR="003A7122" w:rsidRPr="0043480E">
        <w:rPr>
          <w:sz w:val="26"/>
          <w:szCs w:val="26"/>
        </w:rPr>
        <w:t xml:space="preserve"> </w:t>
      </w:r>
      <w:r w:rsidRPr="0043480E">
        <w:rPr>
          <w:sz w:val="26"/>
          <w:szCs w:val="26"/>
        </w:rPr>
        <w:t>ц</w:t>
      </w:r>
      <w:r w:rsidRPr="0043480E">
        <w:rPr>
          <w:sz w:val="26"/>
          <w:szCs w:val="26"/>
        </w:rPr>
        <w:t>е</w:t>
      </w:r>
      <w:r w:rsidRPr="0043480E">
        <w:rPr>
          <w:sz w:val="26"/>
          <w:szCs w:val="26"/>
        </w:rPr>
        <w:t>левых</w:t>
      </w:r>
      <w:r w:rsidR="003A7122" w:rsidRPr="0043480E">
        <w:rPr>
          <w:sz w:val="26"/>
          <w:szCs w:val="26"/>
        </w:rPr>
        <w:t xml:space="preserve"> </w:t>
      </w:r>
      <w:r w:rsidRPr="0043480E">
        <w:rPr>
          <w:sz w:val="26"/>
          <w:szCs w:val="26"/>
        </w:rPr>
        <w:t>ориентиров</w:t>
      </w:r>
      <w:r w:rsidR="003A7122" w:rsidRPr="0043480E">
        <w:rPr>
          <w:sz w:val="26"/>
          <w:szCs w:val="26"/>
        </w:rPr>
        <w:t xml:space="preserve"> </w:t>
      </w:r>
      <w:r w:rsidRPr="0043480E">
        <w:rPr>
          <w:sz w:val="26"/>
          <w:szCs w:val="26"/>
        </w:rPr>
        <w:t>(цели,</w:t>
      </w:r>
      <w:r w:rsidR="003A7122" w:rsidRPr="0043480E">
        <w:rPr>
          <w:sz w:val="26"/>
          <w:szCs w:val="26"/>
        </w:rPr>
        <w:t xml:space="preserve"> </w:t>
      </w:r>
      <w:r w:rsidRPr="0043480E">
        <w:rPr>
          <w:sz w:val="26"/>
          <w:szCs w:val="26"/>
        </w:rPr>
        <w:t>задачи,</w:t>
      </w:r>
      <w:r w:rsidR="003A7122" w:rsidRPr="0043480E">
        <w:rPr>
          <w:sz w:val="26"/>
          <w:szCs w:val="26"/>
        </w:rPr>
        <w:t xml:space="preserve"> </w:t>
      </w:r>
      <w:r w:rsidRPr="0043480E">
        <w:rPr>
          <w:sz w:val="26"/>
          <w:szCs w:val="26"/>
        </w:rPr>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представляет</w:t>
      </w:r>
      <w:r w:rsidR="003A7122" w:rsidRPr="0043480E">
        <w:rPr>
          <w:sz w:val="26"/>
          <w:szCs w:val="26"/>
        </w:rPr>
        <w:t xml:space="preserve"> </w:t>
      </w:r>
      <w:r w:rsidRPr="0043480E">
        <w:rPr>
          <w:sz w:val="26"/>
          <w:szCs w:val="26"/>
        </w:rPr>
        <w:t>собой</w:t>
      </w:r>
      <w:r w:rsidR="003A7122" w:rsidRPr="0043480E">
        <w:rPr>
          <w:sz w:val="26"/>
          <w:szCs w:val="26"/>
        </w:rPr>
        <w:t xml:space="preserve"> </w:t>
      </w:r>
      <w:r w:rsidRPr="0043480E">
        <w:rPr>
          <w:sz w:val="26"/>
          <w:szCs w:val="26"/>
        </w:rPr>
        <w:t>четкую</w:t>
      </w:r>
      <w:r w:rsidR="003A7122" w:rsidRPr="0043480E">
        <w:rPr>
          <w:sz w:val="26"/>
          <w:szCs w:val="26"/>
        </w:rPr>
        <w:t xml:space="preserve"> </w:t>
      </w:r>
      <w:r w:rsidRPr="0043480E">
        <w:rPr>
          <w:sz w:val="26"/>
          <w:szCs w:val="26"/>
        </w:rPr>
        <w:t>согласованную</w:t>
      </w:r>
      <w:r w:rsidR="003A7122" w:rsidRPr="0043480E">
        <w:rPr>
          <w:sz w:val="26"/>
          <w:szCs w:val="26"/>
        </w:rPr>
        <w:t xml:space="preserve"> </w:t>
      </w:r>
      <w:r w:rsidRPr="0043480E">
        <w:rPr>
          <w:sz w:val="26"/>
          <w:szCs w:val="26"/>
        </w:rPr>
        <w:t>структуру,</w:t>
      </w:r>
      <w:r w:rsidR="003A7122" w:rsidRPr="0043480E">
        <w:rPr>
          <w:sz w:val="26"/>
          <w:szCs w:val="26"/>
        </w:rPr>
        <w:t xml:space="preserve"> </w:t>
      </w:r>
      <w:r w:rsidRPr="0043480E">
        <w:rPr>
          <w:sz w:val="26"/>
          <w:szCs w:val="26"/>
        </w:rPr>
        <w:t>посредством</w:t>
      </w:r>
      <w:r w:rsidR="003A7122" w:rsidRPr="0043480E">
        <w:rPr>
          <w:sz w:val="26"/>
          <w:szCs w:val="26"/>
        </w:rPr>
        <w:t xml:space="preserve"> </w:t>
      </w:r>
      <w:r w:rsidRPr="0043480E">
        <w:rPr>
          <w:sz w:val="26"/>
          <w:szCs w:val="26"/>
        </w:rPr>
        <w:t>которой</w:t>
      </w:r>
      <w:r w:rsidR="003A7122" w:rsidRPr="0043480E">
        <w:rPr>
          <w:sz w:val="26"/>
          <w:szCs w:val="26"/>
        </w:rPr>
        <w:t xml:space="preserve"> </w:t>
      </w:r>
      <w:r w:rsidRPr="0043480E">
        <w:rPr>
          <w:sz w:val="26"/>
          <w:szCs w:val="26"/>
        </w:rPr>
        <w:t>установлена</w:t>
      </w:r>
      <w:r w:rsidR="003A7122" w:rsidRPr="0043480E">
        <w:rPr>
          <w:sz w:val="26"/>
          <w:szCs w:val="26"/>
        </w:rPr>
        <w:t xml:space="preserve"> </w:t>
      </w:r>
      <w:r w:rsidRPr="0043480E">
        <w:rPr>
          <w:sz w:val="26"/>
          <w:szCs w:val="26"/>
        </w:rPr>
        <w:t>прозрачная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понятная</w:t>
      </w:r>
      <w:r w:rsidR="003A7122" w:rsidRPr="0043480E">
        <w:rPr>
          <w:sz w:val="26"/>
          <w:szCs w:val="26"/>
        </w:rPr>
        <w:t xml:space="preserve"> </w:t>
      </w:r>
      <w:r w:rsidRPr="0043480E">
        <w:rPr>
          <w:sz w:val="26"/>
          <w:szCs w:val="26"/>
        </w:rPr>
        <w:t>связь</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достижением</w:t>
      </w:r>
      <w:r w:rsidR="003A7122" w:rsidRPr="0043480E">
        <w:rPr>
          <w:sz w:val="26"/>
          <w:szCs w:val="26"/>
        </w:rPr>
        <w:t xml:space="preserve"> </w:t>
      </w:r>
      <w:r w:rsidRPr="0043480E">
        <w:rPr>
          <w:sz w:val="26"/>
          <w:szCs w:val="26"/>
        </w:rPr>
        <w:t>конкре</w:t>
      </w:r>
      <w:r w:rsidRPr="0043480E">
        <w:rPr>
          <w:sz w:val="26"/>
          <w:szCs w:val="26"/>
        </w:rPr>
        <w:t>т</w:t>
      </w:r>
      <w:r w:rsidRPr="0043480E">
        <w:rPr>
          <w:sz w:val="26"/>
          <w:szCs w:val="26"/>
        </w:rPr>
        <w:t>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будут</w:t>
      </w:r>
      <w:r w:rsidR="003A7122" w:rsidRPr="0043480E">
        <w:rPr>
          <w:sz w:val="26"/>
          <w:szCs w:val="26"/>
        </w:rPr>
        <w:t xml:space="preserve"> </w:t>
      </w:r>
      <w:r w:rsidRPr="0043480E">
        <w:rPr>
          <w:sz w:val="26"/>
          <w:szCs w:val="26"/>
        </w:rPr>
        <w:t>решаться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четырех</w:t>
      </w:r>
      <w:r w:rsidR="003A7122" w:rsidRPr="0043480E">
        <w:rPr>
          <w:sz w:val="26"/>
          <w:szCs w:val="26"/>
        </w:rPr>
        <w:t xml:space="preserve"> </w:t>
      </w:r>
      <w:r w:rsidRPr="0043480E">
        <w:rPr>
          <w:sz w:val="26"/>
          <w:szCs w:val="26"/>
        </w:rPr>
        <w:t>по</w:t>
      </w:r>
      <w:r w:rsidRPr="0043480E">
        <w:rPr>
          <w:sz w:val="26"/>
          <w:szCs w:val="26"/>
        </w:rPr>
        <w:t>д</w:t>
      </w:r>
      <w:r w:rsidRPr="0043480E">
        <w:rPr>
          <w:sz w:val="26"/>
          <w:szCs w:val="26"/>
        </w:rPr>
        <w:t>программ.</w:t>
      </w: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000A5AD8" w:rsidRPr="0043480E">
        <w:rPr>
          <w:b/>
          <w:sz w:val="26"/>
          <w:szCs w:val="26"/>
          <w:u w:val="single"/>
        </w:rPr>
        <w:t>шесть</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мероприятий:</w:t>
      </w:r>
    </w:p>
    <w:p w:rsidR="0074272B" w:rsidRPr="0043480E" w:rsidRDefault="0074272B" w:rsidP="00733CF6">
      <w:pPr>
        <w:autoSpaceDE w:val="0"/>
        <w:autoSpaceDN w:val="0"/>
        <w:adjustRightInd w:val="0"/>
        <w:spacing w:line="233"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1.</w:t>
      </w:r>
      <w:r w:rsidR="003A7122" w:rsidRPr="0043480E">
        <w:rPr>
          <w:i/>
          <w:sz w:val="26"/>
          <w:szCs w:val="26"/>
        </w:rPr>
        <w:t xml:space="preserve"> </w:t>
      </w:r>
      <w:r w:rsidRPr="0043480E">
        <w:rPr>
          <w:i/>
          <w:sz w:val="26"/>
          <w:szCs w:val="26"/>
        </w:rPr>
        <w:t>Дальнейшее</w:t>
      </w:r>
      <w:r w:rsidR="003A7122" w:rsidRPr="0043480E">
        <w:rPr>
          <w:i/>
          <w:sz w:val="26"/>
          <w:szCs w:val="26"/>
        </w:rPr>
        <w:t xml:space="preserve"> </w:t>
      </w:r>
      <w:r w:rsidRPr="0043480E">
        <w:rPr>
          <w:i/>
          <w:sz w:val="26"/>
          <w:szCs w:val="26"/>
        </w:rPr>
        <w:t>развитие</w:t>
      </w:r>
      <w:r w:rsidR="003A7122" w:rsidRPr="0043480E">
        <w:rPr>
          <w:i/>
          <w:sz w:val="26"/>
          <w:szCs w:val="26"/>
        </w:rPr>
        <w:t xml:space="preserve"> </w:t>
      </w:r>
      <w:r w:rsidRPr="0043480E">
        <w:rPr>
          <w:i/>
          <w:sz w:val="26"/>
          <w:szCs w:val="26"/>
        </w:rPr>
        <w:t>многоуровневой</w:t>
      </w:r>
      <w:r w:rsidR="003A7122" w:rsidRPr="0043480E">
        <w:rPr>
          <w:i/>
          <w:sz w:val="26"/>
          <w:szCs w:val="26"/>
        </w:rPr>
        <w:t xml:space="preserve"> </w:t>
      </w:r>
      <w:r w:rsidRPr="0043480E">
        <w:rPr>
          <w:i/>
          <w:sz w:val="26"/>
          <w:szCs w:val="26"/>
        </w:rPr>
        <w:t>системы</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Привлечение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формирований</w:t>
      </w:r>
      <w:r w:rsidR="003A7122" w:rsidRPr="0043480E">
        <w:rPr>
          <w:sz w:val="26"/>
          <w:szCs w:val="26"/>
        </w:rPr>
        <w:t xml:space="preserve"> </w:t>
      </w:r>
      <w:r w:rsidRPr="0043480E">
        <w:rPr>
          <w:sz w:val="26"/>
          <w:szCs w:val="26"/>
        </w:rPr>
        <w:t>правоохр</w:t>
      </w:r>
      <w:r w:rsidRPr="0043480E">
        <w:rPr>
          <w:sz w:val="26"/>
          <w:szCs w:val="26"/>
        </w:rPr>
        <w:t>а</w:t>
      </w:r>
      <w:r w:rsidRPr="0043480E">
        <w:rPr>
          <w:sz w:val="26"/>
          <w:szCs w:val="26"/>
        </w:rPr>
        <w:t>нительной</w:t>
      </w:r>
      <w:r w:rsidR="003A7122" w:rsidRPr="0043480E">
        <w:rPr>
          <w:sz w:val="26"/>
          <w:szCs w:val="26"/>
        </w:rPr>
        <w:t xml:space="preserve"> </w:t>
      </w:r>
      <w:r w:rsidRPr="0043480E">
        <w:rPr>
          <w:sz w:val="26"/>
          <w:szCs w:val="26"/>
        </w:rPr>
        <w:t>направленности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00CB5D39" w:rsidRPr="0043480E">
        <w:rPr>
          <w:sz w:val="26"/>
          <w:szCs w:val="26"/>
        </w:rPr>
        <w:t>муниципального</w:t>
      </w:r>
      <w:r w:rsidR="003A7122" w:rsidRPr="0043480E">
        <w:rPr>
          <w:sz w:val="26"/>
          <w:szCs w:val="26"/>
        </w:rPr>
        <w:t xml:space="preserve"> </w:t>
      </w:r>
      <w:r w:rsidRPr="0043480E">
        <w:rPr>
          <w:sz w:val="26"/>
          <w:szCs w:val="26"/>
        </w:rPr>
        <w:t>конкурса</w:t>
      </w:r>
      <w:r w:rsidR="003A7122" w:rsidRPr="0043480E">
        <w:rPr>
          <w:sz w:val="26"/>
          <w:szCs w:val="26"/>
        </w:rPr>
        <w:t xml:space="preserve"> </w:t>
      </w:r>
      <w:r w:rsidRPr="0043480E">
        <w:rPr>
          <w:sz w:val="26"/>
          <w:szCs w:val="26"/>
        </w:rPr>
        <w:t>«Лучший</w:t>
      </w:r>
      <w:r w:rsidR="003A7122" w:rsidRPr="0043480E">
        <w:rPr>
          <w:sz w:val="26"/>
          <w:szCs w:val="26"/>
        </w:rPr>
        <w:t xml:space="preserve"> </w:t>
      </w:r>
      <w:r w:rsidRPr="0043480E">
        <w:rPr>
          <w:sz w:val="26"/>
          <w:szCs w:val="26"/>
        </w:rPr>
        <w:t>наро</w:t>
      </w:r>
      <w:r w:rsidRPr="0043480E">
        <w:rPr>
          <w:sz w:val="26"/>
          <w:szCs w:val="26"/>
        </w:rPr>
        <w:t>д</w:t>
      </w:r>
      <w:r w:rsidRPr="0043480E">
        <w:rPr>
          <w:sz w:val="26"/>
          <w:szCs w:val="26"/>
        </w:rPr>
        <w:t>ный</w:t>
      </w:r>
      <w:r w:rsidR="003A7122" w:rsidRPr="0043480E">
        <w:rPr>
          <w:sz w:val="26"/>
          <w:szCs w:val="26"/>
        </w:rPr>
        <w:t xml:space="preserve"> </w:t>
      </w:r>
      <w:r w:rsidRPr="0043480E">
        <w:rPr>
          <w:sz w:val="26"/>
          <w:szCs w:val="26"/>
        </w:rPr>
        <w:t>дружинник».</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совместных</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w:t>
      </w:r>
      <w:r w:rsidRPr="0043480E">
        <w:rPr>
          <w:sz w:val="26"/>
          <w:szCs w:val="26"/>
        </w:rPr>
        <w:t>я</w:t>
      </w:r>
      <w:r w:rsidRPr="0043480E">
        <w:rPr>
          <w:sz w:val="26"/>
          <w:szCs w:val="26"/>
        </w:rPr>
        <w:t>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ос</w:t>
      </w:r>
      <w:r w:rsidRPr="0043480E">
        <w:rPr>
          <w:sz w:val="26"/>
          <w:szCs w:val="26"/>
        </w:rPr>
        <w:t>у</w:t>
      </w:r>
      <w:r w:rsidRPr="0043480E">
        <w:rPr>
          <w:sz w:val="26"/>
          <w:szCs w:val="26"/>
        </w:rPr>
        <w:t>ществляющих</w:t>
      </w:r>
      <w:r w:rsidR="003A7122" w:rsidRPr="0043480E">
        <w:rPr>
          <w:sz w:val="26"/>
          <w:szCs w:val="26"/>
        </w:rPr>
        <w:t xml:space="preserve"> </w:t>
      </w:r>
      <w:r w:rsidRPr="0043480E">
        <w:rPr>
          <w:sz w:val="26"/>
          <w:szCs w:val="26"/>
        </w:rPr>
        <w:t>трудовую</w:t>
      </w:r>
      <w:r w:rsidR="003A7122" w:rsidRPr="0043480E">
        <w:rPr>
          <w:sz w:val="26"/>
          <w:szCs w:val="26"/>
        </w:rPr>
        <w:t xml:space="preserve"> </w:t>
      </w:r>
      <w:r w:rsidRPr="0043480E">
        <w:rPr>
          <w:sz w:val="26"/>
          <w:szCs w:val="26"/>
        </w:rPr>
        <w:t>деятельность</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Ро</w:t>
      </w:r>
      <w:r w:rsidRPr="0043480E">
        <w:rPr>
          <w:sz w:val="26"/>
          <w:szCs w:val="26"/>
        </w:rPr>
        <w:t>с</w:t>
      </w:r>
      <w:r w:rsidRPr="0043480E">
        <w:rPr>
          <w:sz w:val="26"/>
          <w:szCs w:val="26"/>
        </w:rPr>
        <w:t>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нелегальной</w:t>
      </w:r>
      <w:r w:rsidR="003A7122" w:rsidRPr="0043480E">
        <w:rPr>
          <w:sz w:val="26"/>
          <w:szCs w:val="26"/>
        </w:rPr>
        <w:t xml:space="preserve"> </w:t>
      </w:r>
      <w:r w:rsidRPr="0043480E">
        <w:rPr>
          <w:sz w:val="26"/>
          <w:szCs w:val="26"/>
        </w:rPr>
        <w:t>миграции,</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адресов</w:t>
      </w:r>
      <w:r w:rsidR="003A7122" w:rsidRPr="0043480E">
        <w:rPr>
          <w:sz w:val="26"/>
          <w:szCs w:val="26"/>
        </w:rPr>
        <w:t xml:space="preserve"> </w:t>
      </w:r>
      <w:r w:rsidRPr="0043480E">
        <w:rPr>
          <w:sz w:val="26"/>
          <w:szCs w:val="26"/>
        </w:rPr>
        <w:t>регистрации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установлению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сдающих</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наем</w:t>
      </w:r>
      <w:r w:rsidR="003A7122" w:rsidRPr="0043480E">
        <w:rPr>
          <w:sz w:val="26"/>
          <w:szCs w:val="26"/>
        </w:rPr>
        <w:t xml:space="preserve"> </w:t>
      </w:r>
      <w:r w:rsidRPr="0043480E">
        <w:rPr>
          <w:sz w:val="26"/>
          <w:szCs w:val="26"/>
        </w:rPr>
        <w:t>жилые</w:t>
      </w:r>
      <w:r w:rsidR="003A7122" w:rsidRPr="0043480E">
        <w:rPr>
          <w:sz w:val="26"/>
          <w:szCs w:val="26"/>
        </w:rPr>
        <w:t xml:space="preserve"> </w:t>
      </w:r>
      <w:r w:rsidRPr="0043480E">
        <w:rPr>
          <w:sz w:val="26"/>
          <w:szCs w:val="26"/>
        </w:rPr>
        <w:t>помещения.</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(представител</w:t>
      </w:r>
      <w:r w:rsidRPr="0043480E">
        <w:rPr>
          <w:sz w:val="26"/>
          <w:szCs w:val="26"/>
        </w:rPr>
        <w:t>я</w:t>
      </w:r>
      <w:r w:rsidRPr="0043480E">
        <w:rPr>
          <w:sz w:val="26"/>
          <w:szCs w:val="26"/>
        </w:rPr>
        <w:t>ми)</w:t>
      </w:r>
      <w:r w:rsidR="003A7122" w:rsidRPr="0043480E">
        <w:rPr>
          <w:sz w:val="26"/>
          <w:szCs w:val="26"/>
        </w:rPr>
        <w:t xml:space="preserve"> </w:t>
      </w:r>
      <w:r w:rsidRPr="0043480E">
        <w:rPr>
          <w:sz w:val="26"/>
          <w:szCs w:val="26"/>
        </w:rPr>
        <w:t>хозяйствующих</w:t>
      </w:r>
      <w:r w:rsidR="003A7122" w:rsidRPr="0043480E">
        <w:rPr>
          <w:sz w:val="26"/>
          <w:szCs w:val="26"/>
        </w:rPr>
        <w:t xml:space="preserve"> </w:t>
      </w:r>
      <w:r w:rsidRPr="0043480E">
        <w:rPr>
          <w:sz w:val="26"/>
          <w:szCs w:val="26"/>
        </w:rPr>
        <w:t>субъектов,</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разъяснения</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норм</w:t>
      </w:r>
      <w:r w:rsidR="003A7122" w:rsidRPr="0043480E">
        <w:rPr>
          <w:sz w:val="26"/>
          <w:szCs w:val="26"/>
        </w:rPr>
        <w:t xml:space="preserve"> </w:t>
      </w:r>
      <w:r w:rsidRPr="0043480E">
        <w:rPr>
          <w:sz w:val="26"/>
          <w:szCs w:val="26"/>
        </w:rPr>
        <w:t>мигр</w:t>
      </w:r>
      <w:r w:rsidRPr="0043480E">
        <w:rPr>
          <w:sz w:val="26"/>
          <w:szCs w:val="26"/>
        </w:rPr>
        <w:t>а</w:t>
      </w:r>
      <w:r w:rsidRPr="0043480E">
        <w:rPr>
          <w:sz w:val="26"/>
          <w:szCs w:val="26"/>
        </w:rPr>
        <w:t>ционного</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привлечения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использования</w:t>
      </w:r>
      <w:r w:rsidR="003A7122" w:rsidRPr="0043480E">
        <w:rPr>
          <w:sz w:val="26"/>
          <w:szCs w:val="26"/>
        </w:rPr>
        <w:t xml:space="preserve"> </w:t>
      </w:r>
      <w:r w:rsidRPr="0043480E">
        <w:rPr>
          <w:sz w:val="26"/>
          <w:szCs w:val="26"/>
        </w:rPr>
        <w:t>иностранной</w:t>
      </w:r>
      <w:r w:rsidR="003A7122" w:rsidRPr="0043480E">
        <w:rPr>
          <w:sz w:val="26"/>
          <w:szCs w:val="26"/>
        </w:rPr>
        <w:t xml:space="preserve"> </w:t>
      </w:r>
      <w:r w:rsidRPr="0043480E">
        <w:rPr>
          <w:sz w:val="26"/>
          <w:szCs w:val="26"/>
        </w:rPr>
        <w:t>рабочей</w:t>
      </w:r>
      <w:r w:rsidR="003A7122" w:rsidRPr="0043480E">
        <w:rPr>
          <w:sz w:val="26"/>
          <w:szCs w:val="26"/>
        </w:rPr>
        <w:t xml:space="preserve"> </w:t>
      </w:r>
      <w:r w:rsidRPr="0043480E">
        <w:rPr>
          <w:sz w:val="26"/>
          <w:szCs w:val="26"/>
        </w:rPr>
        <w:t>силы,</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национально-культурных</w:t>
      </w:r>
      <w:r w:rsidR="003A7122" w:rsidRPr="0043480E">
        <w:rPr>
          <w:sz w:val="26"/>
          <w:szCs w:val="26"/>
        </w:rPr>
        <w:t xml:space="preserve"> </w:t>
      </w:r>
      <w:r w:rsidRPr="0043480E">
        <w:rPr>
          <w:sz w:val="26"/>
          <w:szCs w:val="26"/>
        </w:rPr>
        <w:t>объединений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об</w:t>
      </w:r>
      <w:r w:rsidR="003A7122" w:rsidRPr="0043480E">
        <w:rPr>
          <w:sz w:val="26"/>
          <w:szCs w:val="26"/>
        </w:rPr>
        <w:t xml:space="preserve"> </w:t>
      </w:r>
      <w:r w:rsidRPr="0043480E">
        <w:rPr>
          <w:sz w:val="26"/>
          <w:szCs w:val="26"/>
        </w:rPr>
        <w:t>обстановке</w:t>
      </w:r>
      <w:r w:rsidR="003A7122" w:rsidRPr="0043480E">
        <w:rPr>
          <w:sz w:val="26"/>
          <w:szCs w:val="26"/>
        </w:rPr>
        <w:t xml:space="preserve"> </w:t>
      </w:r>
      <w:r w:rsidRPr="0043480E">
        <w:rPr>
          <w:sz w:val="26"/>
          <w:szCs w:val="26"/>
        </w:rPr>
        <w:t>внутри</w:t>
      </w:r>
      <w:r w:rsidR="003A7122" w:rsidRPr="0043480E">
        <w:rPr>
          <w:sz w:val="26"/>
          <w:szCs w:val="26"/>
        </w:rPr>
        <w:t xml:space="preserve"> </w:t>
      </w:r>
      <w:r w:rsidRPr="0043480E">
        <w:rPr>
          <w:sz w:val="26"/>
          <w:szCs w:val="26"/>
        </w:rPr>
        <w:t>национальных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возможных</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процессов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lastRenderedPageBreak/>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нарушений</w:t>
      </w:r>
      <w:r w:rsidR="003A7122" w:rsidRPr="0043480E">
        <w:rPr>
          <w:sz w:val="26"/>
          <w:szCs w:val="26"/>
        </w:rPr>
        <w:t xml:space="preserve"> </w:t>
      </w:r>
      <w:r w:rsidRPr="0043480E">
        <w:rPr>
          <w:sz w:val="26"/>
          <w:szCs w:val="26"/>
        </w:rPr>
        <w:t>иностранными</w:t>
      </w:r>
      <w:r w:rsidR="003A7122" w:rsidRPr="0043480E">
        <w:rPr>
          <w:sz w:val="26"/>
          <w:szCs w:val="26"/>
        </w:rPr>
        <w:t xml:space="preserve"> </w:t>
      </w:r>
      <w:r w:rsidRPr="0043480E">
        <w:rPr>
          <w:sz w:val="26"/>
          <w:szCs w:val="26"/>
        </w:rPr>
        <w:t>гражданами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w:t>
      </w:r>
      <w:r w:rsidRPr="0043480E">
        <w:rPr>
          <w:sz w:val="26"/>
          <w:szCs w:val="26"/>
        </w:rPr>
        <w:t>ж</w:t>
      </w:r>
      <w:r w:rsidRPr="0043480E">
        <w:rPr>
          <w:sz w:val="26"/>
          <w:szCs w:val="26"/>
        </w:rPr>
        <w:t>данства</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миграции.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Приведение</w:t>
      </w:r>
      <w:r w:rsidR="003A7122" w:rsidRPr="0043480E">
        <w:rPr>
          <w:sz w:val="26"/>
          <w:szCs w:val="26"/>
        </w:rPr>
        <w:t xml:space="preserve"> </w:t>
      </w:r>
      <w:r w:rsidRPr="0043480E">
        <w:rPr>
          <w:sz w:val="26"/>
          <w:szCs w:val="26"/>
        </w:rPr>
        <w:t>помещений,</w:t>
      </w:r>
      <w:r w:rsidR="003A7122" w:rsidRPr="0043480E">
        <w:rPr>
          <w:sz w:val="26"/>
          <w:szCs w:val="26"/>
        </w:rPr>
        <w:t xml:space="preserve"> </w:t>
      </w:r>
      <w:r w:rsidRPr="0043480E">
        <w:rPr>
          <w:sz w:val="26"/>
          <w:szCs w:val="26"/>
        </w:rPr>
        <w:t>занимаемых</w:t>
      </w:r>
      <w:r w:rsidR="003A7122" w:rsidRPr="0043480E">
        <w:rPr>
          <w:sz w:val="26"/>
          <w:szCs w:val="26"/>
        </w:rPr>
        <w:t xml:space="preserve"> </w:t>
      </w:r>
      <w:r w:rsidRPr="0043480E">
        <w:rPr>
          <w:sz w:val="26"/>
          <w:szCs w:val="26"/>
        </w:rPr>
        <w:t>участковыми</w:t>
      </w:r>
      <w:r w:rsidR="003A7122" w:rsidRPr="0043480E">
        <w:rPr>
          <w:sz w:val="26"/>
          <w:szCs w:val="26"/>
        </w:rPr>
        <w:t xml:space="preserve"> </w:t>
      </w:r>
      <w:r w:rsidRPr="0043480E">
        <w:rPr>
          <w:sz w:val="26"/>
          <w:szCs w:val="26"/>
        </w:rPr>
        <w:t>уполномоченными</w:t>
      </w:r>
      <w:r w:rsidR="003A7122" w:rsidRPr="0043480E">
        <w:rPr>
          <w:sz w:val="26"/>
          <w:szCs w:val="26"/>
        </w:rPr>
        <w:t xml:space="preserve"> </w:t>
      </w:r>
      <w:r w:rsidRPr="0043480E">
        <w:rPr>
          <w:sz w:val="26"/>
          <w:szCs w:val="26"/>
        </w:rPr>
        <w:t>полиции,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надлежащее</w:t>
      </w:r>
      <w:r w:rsidR="003A7122" w:rsidRPr="0043480E">
        <w:rPr>
          <w:sz w:val="26"/>
          <w:szCs w:val="26"/>
        </w:rPr>
        <w:t xml:space="preserve"> </w:t>
      </w:r>
      <w:r w:rsidRPr="0043480E">
        <w:rPr>
          <w:sz w:val="26"/>
          <w:szCs w:val="26"/>
        </w:rPr>
        <w:t>состояние,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необходимых</w:t>
      </w:r>
      <w:r w:rsidR="003A7122" w:rsidRPr="0043480E">
        <w:rPr>
          <w:sz w:val="26"/>
          <w:szCs w:val="26"/>
        </w:rPr>
        <w:t xml:space="preserve"> </w:t>
      </w:r>
      <w:r w:rsidRPr="0043480E">
        <w:rPr>
          <w:sz w:val="26"/>
          <w:szCs w:val="26"/>
        </w:rPr>
        <w:t>ремонтных</w:t>
      </w:r>
      <w:r w:rsidR="003A7122" w:rsidRPr="0043480E">
        <w:rPr>
          <w:sz w:val="26"/>
          <w:szCs w:val="26"/>
        </w:rPr>
        <w:t xml:space="preserve"> </w:t>
      </w:r>
      <w:r w:rsidRPr="0043480E">
        <w:rPr>
          <w:sz w:val="26"/>
          <w:szCs w:val="26"/>
        </w:rPr>
        <w:t>работ.</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межведомственных</w:t>
      </w:r>
      <w:r w:rsidR="003A7122" w:rsidRPr="0043480E">
        <w:rPr>
          <w:sz w:val="26"/>
          <w:szCs w:val="26"/>
        </w:rPr>
        <w:t xml:space="preserve"> </w:t>
      </w:r>
      <w:r w:rsidRPr="0043480E">
        <w:rPr>
          <w:sz w:val="26"/>
          <w:szCs w:val="26"/>
        </w:rPr>
        <w:t>совещаний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пробле</w:t>
      </w:r>
      <w:r w:rsidRPr="0043480E">
        <w:rPr>
          <w:sz w:val="26"/>
          <w:szCs w:val="26"/>
        </w:rPr>
        <w:t>м</w:t>
      </w:r>
      <w:r w:rsidRPr="0043480E">
        <w:rPr>
          <w:sz w:val="26"/>
          <w:szCs w:val="26"/>
        </w:rPr>
        <w:t>ным</w:t>
      </w:r>
      <w:r w:rsidR="003A7122" w:rsidRPr="0043480E">
        <w:rPr>
          <w:sz w:val="26"/>
          <w:szCs w:val="26"/>
        </w:rPr>
        <w:t xml:space="preserve"> </w:t>
      </w:r>
      <w:r w:rsidRPr="0043480E">
        <w:rPr>
          <w:sz w:val="26"/>
          <w:szCs w:val="26"/>
        </w:rPr>
        <w:t>вопросам,</w:t>
      </w:r>
      <w:r w:rsidR="003A7122" w:rsidRPr="0043480E">
        <w:rPr>
          <w:sz w:val="26"/>
          <w:szCs w:val="26"/>
        </w:rPr>
        <w:t xml:space="preserve"> </w:t>
      </w:r>
      <w:r w:rsidRPr="0043480E">
        <w:rPr>
          <w:sz w:val="26"/>
          <w:szCs w:val="26"/>
        </w:rPr>
        <w:t>возникающим</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страдающими</w:t>
      </w:r>
      <w:r w:rsidR="003A7122" w:rsidRPr="0043480E">
        <w:rPr>
          <w:sz w:val="26"/>
          <w:szCs w:val="26"/>
        </w:rPr>
        <w:t xml:space="preserve"> </w:t>
      </w:r>
      <w:r w:rsidRPr="0043480E">
        <w:rPr>
          <w:sz w:val="26"/>
          <w:szCs w:val="26"/>
        </w:rPr>
        <w:t>психическими</w:t>
      </w:r>
      <w:r w:rsidR="003A7122" w:rsidRPr="0043480E">
        <w:rPr>
          <w:sz w:val="26"/>
          <w:szCs w:val="26"/>
        </w:rPr>
        <w:t xml:space="preserve"> </w:t>
      </w:r>
      <w:r w:rsidRPr="0043480E">
        <w:rPr>
          <w:sz w:val="26"/>
          <w:szCs w:val="26"/>
        </w:rPr>
        <w:t>расстройствами,</w:t>
      </w:r>
      <w:r w:rsidR="003A7122" w:rsidRPr="0043480E">
        <w:rPr>
          <w:sz w:val="26"/>
          <w:szCs w:val="26"/>
        </w:rPr>
        <w:t xml:space="preserve"> </w:t>
      </w:r>
      <w:r w:rsidRPr="0043480E">
        <w:rPr>
          <w:sz w:val="26"/>
          <w:szCs w:val="26"/>
        </w:rPr>
        <w:t>представляющи</w:t>
      </w:r>
      <w:r w:rsidR="005D0641" w:rsidRPr="0043480E">
        <w:rPr>
          <w:sz w:val="26"/>
          <w:szCs w:val="26"/>
        </w:rPr>
        <w:t>ми</w:t>
      </w:r>
      <w:r w:rsidR="003A7122" w:rsidRPr="0043480E">
        <w:rPr>
          <w:sz w:val="26"/>
          <w:szCs w:val="26"/>
        </w:rPr>
        <w:t xml:space="preserve"> </w:t>
      </w:r>
      <w:r w:rsidRPr="0043480E">
        <w:rPr>
          <w:sz w:val="26"/>
          <w:szCs w:val="26"/>
        </w:rPr>
        <w:t>опасность</w:t>
      </w:r>
      <w:r w:rsidR="003A7122" w:rsidRPr="0043480E">
        <w:rPr>
          <w:sz w:val="26"/>
          <w:szCs w:val="26"/>
        </w:rPr>
        <w:t xml:space="preserve"> </w:t>
      </w:r>
      <w:r w:rsidR="005D0641" w:rsidRPr="0043480E">
        <w:rPr>
          <w:sz w:val="26"/>
          <w:szCs w:val="26"/>
        </w:rPr>
        <w:t xml:space="preserve">для </w:t>
      </w:r>
      <w:r w:rsidRPr="0043480E">
        <w:rPr>
          <w:sz w:val="26"/>
          <w:szCs w:val="26"/>
        </w:rPr>
        <w:t>себ</w:t>
      </w:r>
      <w:r w:rsidR="005D0641" w:rsidRPr="0043480E">
        <w:rPr>
          <w:sz w:val="26"/>
          <w:szCs w:val="26"/>
        </w:rPr>
        <w:t>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окружающи</w:t>
      </w:r>
      <w:r w:rsidR="005D0641" w:rsidRPr="0043480E">
        <w:rPr>
          <w:sz w:val="26"/>
          <w:szCs w:val="26"/>
        </w:rPr>
        <w:t>х</w:t>
      </w:r>
      <w:r w:rsidRPr="0043480E">
        <w:rPr>
          <w:sz w:val="26"/>
          <w:szCs w:val="26"/>
        </w:rPr>
        <w:t>.</w:t>
      </w:r>
    </w:p>
    <w:p w:rsidR="008A73E9" w:rsidRPr="0043480E" w:rsidRDefault="008A73E9" w:rsidP="008A73E9">
      <w:pPr>
        <w:ind w:firstLine="709"/>
        <w:jc w:val="both"/>
        <w:rPr>
          <w:sz w:val="26"/>
          <w:szCs w:val="26"/>
        </w:rPr>
      </w:pPr>
      <w:r w:rsidRPr="0043480E">
        <w:rPr>
          <w:sz w:val="26"/>
          <w:szCs w:val="26"/>
        </w:rPr>
        <w:t>Мероприятие 1.7. Снижение количества преступлений, совершаемых н</w:t>
      </w:r>
      <w:r w:rsidRPr="0043480E">
        <w:rPr>
          <w:sz w:val="26"/>
          <w:szCs w:val="26"/>
        </w:rPr>
        <w:t>е</w:t>
      </w:r>
      <w:r w:rsidRPr="0043480E">
        <w:rPr>
          <w:sz w:val="26"/>
          <w:szCs w:val="26"/>
        </w:rPr>
        <w:t>совершеннолетними гражданами</w:t>
      </w:r>
    </w:p>
    <w:p w:rsidR="005E3037" w:rsidRPr="0043480E" w:rsidRDefault="005E3037"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2.</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рецидивной</w:t>
      </w:r>
      <w:r w:rsidR="003A7122" w:rsidRPr="0043480E">
        <w:rPr>
          <w:i/>
          <w:sz w:val="26"/>
          <w:szCs w:val="26"/>
        </w:rPr>
        <w:t xml:space="preserve"> </w:t>
      </w:r>
      <w:r w:rsidRPr="0043480E">
        <w:rPr>
          <w:i/>
          <w:sz w:val="26"/>
          <w:szCs w:val="26"/>
        </w:rPr>
        <w:t>преступности,</w:t>
      </w:r>
      <w:r w:rsidR="003A7122" w:rsidRPr="0043480E">
        <w:rPr>
          <w:i/>
          <w:sz w:val="26"/>
          <w:szCs w:val="26"/>
        </w:rPr>
        <w:t xml:space="preserve"> </w:t>
      </w:r>
      <w:proofErr w:type="spellStart"/>
      <w:r w:rsidRPr="0043480E">
        <w:rPr>
          <w:i/>
          <w:sz w:val="26"/>
          <w:szCs w:val="26"/>
        </w:rPr>
        <w:t>ресоциализация</w:t>
      </w:r>
      <w:proofErr w:type="spellEnd"/>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освободившихся</w:t>
      </w:r>
      <w:r w:rsidR="003A7122" w:rsidRPr="0043480E">
        <w:rPr>
          <w:i/>
          <w:sz w:val="26"/>
          <w:szCs w:val="26"/>
        </w:rPr>
        <w:t xml:space="preserve"> </w:t>
      </w:r>
      <w:r w:rsidRPr="0043480E">
        <w:rPr>
          <w:i/>
          <w:sz w:val="26"/>
          <w:szCs w:val="26"/>
        </w:rPr>
        <w:t>из</w:t>
      </w:r>
      <w:r w:rsidR="003A7122" w:rsidRPr="0043480E">
        <w:rPr>
          <w:i/>
          <w:sz w:val="26"/>
          <w:szCs w:val="26"/>
        </w:rPr>
        <w:t xml:space="preserve"> </w:t>
      </w:r>
      <w:r w:rsidRPr="0043480E">
        <w:rPr>
          <w:i/>
          <w:sz w:val="26"/>
          <w:szCs w:val="26"/>
        </w:rPr>
        <w:t>мест</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ния</w:t>
      </w:r>
      <w:r w:rsidR="003A7122" w:rsidRPr="0043480E">
        <w:rPr>
          <w:i/>
          <w:sz w:val="26"/>
          <w:szCs w:val="26"/>
        </w:rPr>
        <w:t xml:space="preserve"> </w:t>
      </w:r>
      <w:r w:rsidRPr="0043480E">
        <w:rPr>
          <w:i/>
          <w:sz w:val="26"/>
          <w:szCs w:val="26"/>
        </w:rPr>
        <w:t>свободы,</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осужденных</w:t>
      </w:r>
      <w:r w:rsidR="003A7122" w:rsidRPr="0043480E">
        <w:rPr>
          <w:i/>
          <w:sz w:val="26"/>
          <w:szCs w:val="26"/>
        </w:rPr>
        <w:t xml:space="preserve"> </w:t>
      </w:r>
      <w:r w:rsidRPr="0043480E">
        <w:rPr>
          <w:i/>
          <w:sz w:val="26"/>
          <w:szCs w:val="26"/>
        </w:rPr>
        <w:t>к</w:t>
      </w:r>
      <w:r w:rsidR="003A7122" w:rsidRPr="0043480E">
        <w:rPr>
          <w:i/>
          <w:sz w:val="26"/>
          <w:szCs w:val="26"/>
        </w:rPr>
        <w:t xml:space="preserve"> </w:t>
      </w:r>
      <w:r w:rsidRPr="0043480E">
        <w:rPr>
          <w:i/>
          <w:sz w:val="26"/>
          <w:szCs w:val="26"/>
        </w:rPr>
        <w:t>уголовным</w:t>
      </w:r>
      <w:r w:rsidR="003A7122" w:rsidRPr="0043480E">
        <w:rPr>
          <w:i/>
          <w:sz w:val="26"/>
          <w:szCs w:val="26"/>
        </w:rPr>
        <w:t xml:space="preserve"> </w:t>
      </w:r>
      <w:r w:rsidRPr="0043480E">
        <w:rPr>
          <w:i/>
          <w:sz w:val="26"/>
          <w:szCs w:val="26"/>
        </w:rPr>
        <w:t>наказаниям,</w:t>
      </w:r>
      <w:r w:rsidR="003A7122" w:rsidRPr="0043480E">
        <w:rPr>
          <w:i/>
          <w:sz w:val="26"/>
          <w:szCs w:val="26"/>
        </w:rPr>
        <w:t xml:space="preserve"> </w:t>
      </w:r>
      <w:r w:rsidRPr="0043480E">
        <w:rPr>
          <w:i/>
          <w:sz w:val="26"/>
          <w:szCs w:val="26"/>
        </w:rPr>
        <w:t>не</w:t>
      </w:r>
      <w:r w:rsidR="003A7122" w:rsidRPr="0043480E">
        <w:rPr>
          <w:i/>
          <w:sz w:val="26"/>
          <w:szCs w:val="26"/>
        </w:rPr>
        <w:t xml:space="preserve"> </w:t>
      </w:r>
      <w:r w:rsidRPr="0043480E">
        <w:rPr>
          <w:i/>
          <w:sz w:val="26"/>
          <w:szCs w:val="26"/>
        </w:rPr>
        <w:t>связанным</w:t>
      </w:r>
      <w:r w:rsidR="003A7122" w:rsidRPr="0043480E">
        <w:rPr>
          <w:i/>
          <w:sz w:val="26"/>
          <w:szCs w:val="26"/>
        </w:rPr>
        <w:t xml:space="preserve"> </w:t>
      </w:r>
      <w:r w:rsidRPr="0043480E">
        <w:rPr>
          <w:i/>
          <w:sz w:val="26"/>
          <w:szCs w:val="26"/>
        </w:rPr>
        <w:t>с</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нием</w:t>
      </w:r>
      <w:r w:rsidR="003A7122" w:rsidRPr="0043480E">
        <w:rPr>
          <w:i/>
          <w:sz w:val="26"/>
          <w:szCs w:val="26"/>
        </w:rPr>
        <w:t xml:space="preserve"> </w:t>
      </w:r>
      <w:r w:rsidRPr="0043480E">
        <w:rPr>
          <w:i/>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дополн</w:t>
      </w:r>
      <w:r w:rsidRPr="0043480E">
        <w:rPr>
          <w:sz w:val="26"/>
          <w:szCs w:val="26"/>
        </w:rPr>
        <w:t>и</w:t>
      </w:r>
      <w:r w:rsidRPr="0043480E">
        <w:rPr>
          <w:sz w:val="26"/>
          <w:szCs w:val="26"/>
        </w:rPr>
        <w:t>тельного</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005D0641" w:rsidRPr="0043480E">
        <w:rPr>
          <w:sz w:val="26"/>
          <w:szCs w:val="26"/>
        </w:rPr>
        <w:t xml:space="preserve">в том числе официально зарегистрированных в качестве безработных, </w:t>
      </w:r>
      <w:r w:rsidRPr="0043480E">
        <w:rPr>
          <w:sz w:val="26"/>
          <w:szCs w:val="26"/>
        </w:rPr>
        <w:t>по</w:t>
      </w:r>
      <w:r w:rsidR="003A7122" w:rsidRPr="0043480E">
        <w:rPr>
          <w:sz w:val="26"/>
          <w:szCs w:val="26"/>
        </w:rPr>
        <w:t xml:space="preserve"> </w:t>
      </w:r>
      <w:r w:rsidRPr="0043480E">
        <w:rPr>
          <w:sz w:val="26"/>
          <w:szCs w:val="26"/>
        </w:rPr>
        <w:t>направлению</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Содействие</w:t>
      </w:r>
      <w:r w:rsidR="003A7122" w:rsidRPr="0043480E">
        <w:rPr>
          <w:sz w:val="26"/>
          <w:szCs w:val="26"/>
        </w:rPr>
        <w:t xml:space="preserve"> </w:t>
      </w:r>
      <w:r w:rsidRPr="0043480E">
        <w:rPr>
          <w:sz w:val="26"/>
          <w:szCs w:val="26"/>
        </w:rPr>
        <w:t>занятости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w:t>
      </w:r>
      <w:r w:rsidRPr="0043480E">
        <w:rPr>
          <w:sz w:val="26"/>
          <w:szCs w:val="26"/>
        </w:rPr>
        <w:t>и</w:t>
      </w:r>
      <w:r w:rsidRPr="0043480E">
        <w:rPr>
          <w:sz w:val="26"/>
          <w:szCs w:val="26"/>
        </w:rPr>
        <w:t>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исправительным</w:t>
      </w:r>
      <w:r w:rsidR="003A7122" w:rsidRPr="0043480E">
        <w:rPr>
          <w:sz w:val="26"/>
          <w:szCs w:val="26"/>
        </w:rPr>
        <w:t xml:space="preserve"> </w:t>
      </w:r>
      <w:r w:rsidRPr="0043480E">
        <w:rPr>
          <w:sz w:val="26"/>
          <w:szCs w:val="26"/>
        </w:rPr>
        <w:t>работам.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w:t>
      </w:r>
      <w:r w:rsidRPr="0043480E">
        <w:rPr>
          <w:sz w:val="26"/>
          <w:szCs w:val="26"/>
        </w:rPr>
        <w:t>о</w:t>
      </w:r>
      <w:r w:rsidRPr="0043480E">
        <w:rPr>
          <w:sz w:val="26"/>
          <w:szCs w:val="26"/>
        </w:rPr>
        <w:t>управления</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исправительными</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w:t>
      </w:r>
      <w:r w:rsidRPr="0043480E">
        <w:rPr>
          <w:sz w:val="26"/>
          <w:szCs w:val="26"/>
        </w:rPr>
        <w:t>ж</w:t>
      </w:r>
      <w:r w:rsidRPr="0043480E">
        <w:rPr>
          <w:sz w:val="26"/>
          <w:szCs w:val="26"/>
        </w:rPr>
        <w:t>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разм</w:t>
      </w:r>
      <w:r w:rsidRPr="0043480E">
        <w:rPr>
          <w:sz w:val="26"/>
          <w:szCs w:val="26"/>
        </w:rPr>
        <w:t>е</w:t>
      </w:r>
      <w:r w:rsidRPr="0043480E">
        <w:rPr>
          <w:sz w:val="26"/>
          <w:szCs w:val="26"/>
        </w:rPr>
        <w:t>щения</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заказов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выполнение</w:t>
      </w:r>
      <w:r w:rsidR="003A7122" w:rsidRPr="0043480E">
        <w:rPr>
          <w:sz w:val="26"/>
          <w:szCs w:val="26"/>
        </w:rPr>
        <w:t xml:space="preserve"> </w:t>
      </w:r>
      <w:r w:rsidRPr="0043480E">
        <w:rPr>
          <w:sz w:val="26"/>
          <w:szCs w:val="26"/>
        </w:rPr>
        <w:t>работ</w:t>
      </w:r>
      <w:r w:rsidR="003A7122" w:rsidRPr="0043480E">
        <w:rPr>
          <w:sz w:val="26"/>
          <w:szCs w:val="26"/>
        </w:rPr>
        <w:t xml:space="preserve"> </w:t>
      </w:r>
      <w:r w:rsidRPr="0043480E">
        <w:rPr>
          <w:sz w:val="26"/>
          <w:szCs w:val="26"/>
        </w:rPr>
        <w:t>(оказ</w:t>
      </w:r>
      <w:r w:rsidRPr="0043480E">
        <w:rPr>
          <w:sz w:val="26"/>
          <w:szCs w:val="26"/>
        </w:rPr>
        <w:t>а</w:t>
      </w:r>
      <w:r w:rsidRPr="0043480E">
        <w:rPr>
          <w:sz w:val="26"/>
          <w:szCs w:val="26"/>
        </w:rPr>
        <w:t>ние</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уголовно-исполнительной</w:t>
      </w:r>
      <w:r w:rsidR="003A7122" w:rsidRPr="0043480E">
        <w:rPr>
          <w:sz w:val="26"/>
          <w:szCs w:val="26"/>
        </w:rPr>
        <w:t xml:space="preserve"> </w:t>
      </w:r>
      <w:r w:rsidRPr="0043480E">
        <w:rPr>
          <w:sz w:val="26"/>
          <w:szCs w:val="26"/>
        </w:rPr>
        <w:t>системы.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адресной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предварительном</w:t>
      </w:r>
      <w:r w:rsidR="003A7122" w:rsidRPr="0043480E">
        <w:rPr>
          <w:sz w:val="26"/>
          <w:szCs w:val="26"/>
        </w:rPr>
        <w:t xml:space="preserve"> </w:t>
      </w:r>
      <w:r w:rsidRPr="0043480E">
        <w:rPr>
          <w:sz w:val="26"/>
          <w:szCs w:val="26"/>
        </w:rPr>
        <w:t>решении</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готовящихся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освобождению,</w:t>
      </w:r>
      <w:r w:rsidR="003A7122" w:rsidRPr="0043480E">
        <w:rPr>
          <w:sz w:val="26"/>
          <w:szCs w:val="26"/>
        </w:rPr>
        <w:t xml:space="preserve"> </w:t>
      </w:r>
      <w:r w:rsidRPr="0043480E">
        <w:rPr>
          <w:sz w:val="26"/>
          <w:szCs w:val="26"/>
        </w:rPr>
        <w:t>путем</w:t>
      </w:r>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ярмарок</w:t>
      </w:r>
      <w:r w:rsidR="003A7122" w:rsidRPr="0043480E">
        <w:rPr>
          <w:sz w:val="26"/>
          <w:szCs w:val="26"/>
        </w:rPr>
        <w:t xml:space="preserve"> </w:t>
      </w:r>
      <w:r w:rsidRPr="0043480E">
        <w:rPr>
          <w:sz w:val="26"/>
          <w:szCs w:val="26"/>
        </w:rPr>
        <w:t>вакансий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учебных</w:t>
      </w:r>
      <w:r w:rsidR="003A7122" w:rsidRPr="0043480E">
        <w:rPr>
          <w:sz w:val="26"/>
          <w:szCs w:val="26"/>
        </w:rPr>
        <w:t xml:space="preserve"> </w:t>
      </w:r>
      <w:r w:rsidRPr="0043480E">
        <w:rPr>
          <w:sz w:val="26"/>
          <w:szCs w:val="26"/>
        </w:rPr>
        <w:t>рабочих</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w:t>
      </w:r>
      <w:r w:rsidRPr="0043480E">
        <w:rPr>
          <w:sz w:val="26"/>
          <w:szCs w:val="26"/>
        </w:rPr>
        <w:t>е</w:t>
      </w:r>
      <w:r w:rsidRPr="0043480E">
        <w:rPr>
          <w:sz w:val="26"/>
          <w:szCs w:val="26"/>
        </w:rPr>
        <w:t>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w:t>
      </w:r>
      <w:r w:rsidRPr="0043480E">
        <w:rPr>
          <w:sz w:val="26"/>
          <w:szCs w:val="26"/>
        </w:rPr>
        <w:t>а</w:t>
      </w:r>
      <w:r w:rsidRPr="0043480E">
        <w:rPr>
          <w:sz w:val="26"/>
          <w:szCs w:val="26"/>
        </w:rPr>
        <w:t>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2.6.</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проверки</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w:t>
      </w:r>
      <w:r w:rsidRPr="0043480E">
        <w:rPr>
          <w:sz w:val="26"/>
          <w:szCs w:val="26"/>
          <w:lang w:eastAsia="en-US"/>
        </w:rPr>
        <w:t>й</w:t>
      </w:r>
      <w:r w:rsidRPr="0043480E">
        <w:rPr>
          <w:sz w:val="26"/>
          <w:szCs w:val="26"/>
          <w:lang w:eastAsia="en-US"/>
        </w:rPr>
        <w:t>ства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осужденного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направление</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месячный</w:t>
      </w:r>
      <w:r w:rsidR="003A7122" w:rsidRPr="0043480E">
        <w:rPr>
          <w:sz w:val="26"/>
          <w:szCs w:val="26"/>
          <w:lang w:eastAsia="en-US"/>
        </w:rPr>
        <w:t xml:space="preserve"> </w:t>
      </w:r>
      <w:r w:rsidRPr="0043480E">
        <w:rPr>
          <w:sz w:val="26"/>
          <w:szCs w:val="26"/>
          <w:lang w:eastAsia="en-US"/>
        </w:rPr>
        <w:t>срок</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запросам</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учреждений</w:t>
      </w:r>
      <w:r w:rsidR="003A7122" w:rsidRPr="0043480E">
        <w:rPr>
          <w:sz w:val="26"/>
          <w:szCs w:val="26"/>
          <w:lang w:eastAsia="en-US"/>
        </w:rPr>
        <w:t xml:space="preserve"> </w:t>
      </w:r>
      <w:r w:rsidRPr="0043480E">
        <w:rPr>
          <w:sz w:val="26"/>
          <w:szCs w:val="26"/>
          <w:lang w:eastAsia="en-US"/>
        </w:rPr>
        <w:t>заключения</w:t>
      </w:r>
      <w:r w:rsidR="003A7122" w:rsidRPr="0043480E">
        <w:rPr>
          <w:sz w:val="26"/>
          <w:szCs w:val="26"/>
          <w:lang w:eastAsia="en-US"/>
        </w:rPr>
        <w:t xml:space="preserve"> </w:t>
      </w:r>
      <w:r w:rsidRPr="0043480E">
        <w:rPr>
          <w:sz w:val="26"/>
          <w:szCs w:val="26"/>
          <w:lang w:eastAsia="en-US"/>
        </w:rPr>
        <w:t>о</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устройства</w:t>
      </w:r>
      <w:r w:rsidR="003A7122" w:rsidRPr="0043480E">
        <w:rPr>
          <w:sz w:val="26"/>
          <w:szCs w:val="26"/>
          <w:lang w:eastAsia="en-US"/>
        </w:rPr>
        <w:t xml:space="preserve"> </w:t>
      </w:r>
      <w:r w:rsidRPr="0043480E">
        <w:rPr>
          <w:sz w:val="26"/>
          <w:szCs w:val="26"/>
          <w:lang w:eastAsia="en-US"/>
        </w:rPr>
        <w:t>лица,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профессиональной</w:t>
      </w:r>
      <w:r w:rsidR="003A7122" w:rsidRPr="0043480E">
        <w:rPr>
          <w:sz w:val="26"/>
          <w:szCs w:val="26"/>
        </w:rPr>
        <w:t xml:space="preserve"> </w:t>
      </w:r>
      <w:r w:rsidRPr="0043480E">
        <w:rPr>
          <w:sz w:val="26"/>
          <w:szCs w:val="26"/>
        </w:rPr>
        <w:t>орие</w:t>
      </w:r>
      <w:r w:rsidRPr="0043480E">
        <w:rPr>
          <w:sz w:val="26"/>
          <w:szCs w:val="26"/>
        </w:rPr>
        <w:t>н</w:t>
      </w:r>
      <w:r w:rsidRPr="0043480E">
        <w:rPr>
          <w:sz w:val="26"/>
          <w:szCs w:val="26"/>
        </w:rPr>
        <w:t>тации</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выбора</w:t>
      </w:r>
      <w:r w:rsidR="003A7122" w:rsidRPr="0043480E">
        <w:rPr>
          <w:sz w:val="26"/>
          <w:szCs w:val="26"/>
        </w:rPr>
        <w:t xml:space="preserve"> </w:t>
      </w:r>
      <w:r w:rsidRPr="0043480E">
        <w:rPr>
          <w:sz w:val="26"/>
          <w:szCs w:val="26"/>
        </w:rPr>
        <w:t>сферы</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w:t>
      </w:r>
      <w:r w:rsidRPr="0043480E">
        <w:rPr>
          <w:sz w:val="26"/>
          <w:szCs w:val="26"/>
        </w:rPr>
        <w:t>и</w:t>
      </w:r>
      <w:r w:rsidRPr="0043480E">
        <w:rPr>
          <w:sz w:val="26"/>
          <w:szCs w:val="26"/>
        </w:rPr>
        <w:t>тельных</w:t>
      </w:r>
      <w:r w:rsidR="003A7122" w:rsidRPr="0043480E">
        <w:rPr>
          <w:sz w:val="26"/>
          <w:szCs w:val="26"/>
        </w:rPr>
        <w:t xml:space="preserve"> </w:t>
      </w:r>
      <w:r w:rsidRPr="0043480E">
        <w:rPr>
          <w:sz w:val="26"/>
          <w:szCs w:val="26"/>
        </w:rPr>
        <w:t>учреждениях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направлении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дома</w:t>
      </w:r>
      <w:r w:rsidR="003A7122" w:rsidRPr="0043480E">
        <w:rPr>
          <w:sz w:val="26"/>
          <w:szCs w:val="26"/>
        </w:rPr>
        <w:t xml:space="preserve"> </w:t>
      </w:r>
      <w:r w:rsidRPr="0043480E">
        <w:rPr>
          <w:sz w:val="26"/>
          <w:szCs w:val="26"/>
        </w:rPr>
        <w:t>престарелых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инвалидов</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освобождаемых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уголовно-испол</w:t>
      </w:r>
      <w:r w:rsidR="00970BD3" w:rsidRPr="0043480E">
        <w:rPr>
          <w:sz w:val="26"/>
          <w:szCs w:val="26"/>
        </w:rPr>
        <w:softHyphen/>
      </w:r>
      <w:r w:rsidRPr="0043480E">
        <w:rPr>
          <w:sz w:val="26"/>
          <w:szCs w:val="26"/>
        </w:rPr>
        <w:t>ни</w:t>
      </w:r>
      <w:r w:rsidR="00970BD3" w:rsidRPr="0043480E">
        <w:rPr>
          <w:sz w:val="26"/>
          <w:szCs w:val="26"/>
        </w:rPr>
        <w:softHyphen/>
      </w:r>
      <w:r w:rsidRPr="0043480E">
        <w:rPr>
          <w:sz w:val="26"/>
          <w:szCs w:val="26"/>
        </w:rPr>
        <w:t>тельной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имеющих</w:t>
      </w:r>
      <w:r w:rsidR="003A7122" w:rsidRPr="0043480E">
        <w:rPr>
          <w:sz w:val="26"/>
          <w:szCs w:val="26"/>
        </w:rPr>
        <w:t xml:space="preserve"> </w:t>
      </w:r>
      <w:r w:rsidRPr="0043480E">
        <w:rPr>
          <w:sz w:val="26"/>
          <w:szCs w:val="26"/>
        </w:rPr>
        <w:t>постоянного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состоянию</w:t>
      </w:r>
      <w:r w:rsidR="003A7122" w:rsidRPr="0043480E">
        <w:rPr>
          <w:sz w:val="26"/>
          <w:szCs w:val="26"/>
        </w:rPr>
        <w:t xml:space="preserve"> </w:t>
      </w:r>
      <w:r w:rsidRPr="0043480E">
        <w:rPr>
          <w:sz w:val="26"/>
          <w:szCs w:val="26"/>
        </w:rPr>
        <w:t>здоровья</w:t>
      </w:r>
      <w:r w:rsidR="003A7122" w:rsidRPr="0043480E">
        <w:rPr>
          <w:sz w:val="26"/>
          <w:szCs w:val="26"/>
        </w:rPr>
        <w:t xml:space="preserve"> </w:t>
      </w:r>
      <w:r w:rsidRPr="0043480E">
        <w:rPr>
          <w:sz w:val="26"/>
          <w:szCs w:val="26"/>
        </w:rPr>
        <w:t>нуждающихся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постороннем</w:t>
      </w:r>
      <w:r w:rsidR="003A7122" w:rsidRPr="0043480E">
        <w:rPr>
          <w:sz w:val="26"/>
          <w:szCs w:val="26"/>
        </w:rPr>
        <w:t xml:space="preserve"> </w:t>
      </w:r>
      <w:r w:rsidRPr="0043480E">
        <w:rPr>
          <w:sz w:val="26"/>
          <w:szCs w:val="26"/>
        </w:rPr>
        <w:t>уходе.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2.9.</w:t>
      </w:r>
      <w:r w:rsidR="003A7122" w:rsidRPr="0043480E">
        <w:rPr>
          <w:sz w:val="26"/>
          <w:szCs w:val="26"/>
        </w:rPr>
        <w:t xml:space="preserve"> </w:t>
      </w:r>
      <w:r w:rsidR="00CB5D39" w:rsidRPr="0043480E">
        <w:rPr>
          <w:sz w:val="26"/>
          <w:szCs w:val="26"/>
        </w:rPr>
        <w:t>направление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утративших</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полезные</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казе</w:t>
      </w:r>
      <w:r w:rsidRPr="0043480E">
        <w:rPr>
          <w:sz w:val="26"/>
          <w:szCs w:val="26"/>
        </w:rPr>
        <w:t>н</w:t>
      </w:r>
      <w:r w:rsidRPr="0043480E">
        <w:rPr>
          <w:sz w:val="26"/>
          <w:szCs w:val="26"/>
        </w:rPr>
        <w:t>но</w:t>
      </w:r>
      <w:r w:rsidR="00CB5D39" w:rsidRPr="0043480E">
        <w:rPr>
          <w:sz w:val="26"/>
          <w:szCs w:val="26"/>
        </w:rPr>
        <w:t>е</w:t>
      </w:r>
      <w:r w:rsidR="003A7122" w:rsidRPr="0043480E">
        <w:rPr>
          <w:sz w:val="26"/>
          <w:szCs w:val="26"/>
        </w:rPr>
        <w:t xml:space="preserve"> </w:t>
      </w:r>
      <w:r w:rsidRPr="0043480E">
        <w:rPr>
          <w:sz w:val="26"/>
          <w:szCs w:val="26"/>
        </w:rPr>
        <w:t>учреждени</w:t>
      </w:r>
      <w:r w:rsidR="00CB5D39" w:rsidRPr="0043480E">
        <w:rPr>
          <w:sz w:val="26"/>
          <w:szCs w:val="26"/>
        </w:rPr>
        <w:t>е</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«Республиканский</w:t>
      </w:r>
      <w:r w:rsidR="003A7122" w:rsidRPr="0043480E">
        <w:rPr>
          <w:sz w:val="26"/>
          <w:szCs w:val="26"/>
        </w:rPr>
        <w:t xml:space="preserve"> </w:t>
      </w:r>
      <w:r w:rsidRPr="0043480E">
        <w:rPr>
          <w:sz w:val="26"/>
          <w:szCs w:val="26"/>
        </w:rPr>
        <w:t>центр</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занятий»</w:t>
      </w:r>
      <w:r w:rsidR="003A7122" w:rsidRPr="0043480E">
        <w:rPr>
          <w:sz w:val="26"/>
          <w:szCs w:val="26"/>
        </w:rPr>
        <w:t xml:space="preserve"> </w:t>
      </w:r>
      <w:r w:rsidRPr="0043480E">
        <w:rPr>
          <w:sz w:val="26"/>
          <w:szCs w:val="26"/>
        </w:rPr>
        <w:t>Министерс</w:t>
      </w:r>
      <w:r w:rsidRPr="0043480E">
        <w:rPr>
          <w:sz w:val="26"/>
          <w:szCs w:val="26"/>
        </w:rPr>
        <w:t>т</w:t>
      </w:r>
      <w:r w:rsidRPr="0043480E">
        <w:rPr>
          <w:sz w:val="26"/>
          <w:szCs w:val="26"/>
        </w:rPr>
        <w:t>ва</w:t>
      </w:r>
      <w:r w:rsidR="003A7122" w:rsidRPr="0043480E">
        <w:rPr>
          <w:sz w:val="26"/>
          <w:szCs w:val="26"/>
        </w:rPr>
        <w:t xml:space="preserve"> </w:t>
      </w:r>
      <w:r w:rsidRPr="0043480E">
        <w:rPr>
          <w:sz w:val="26"/>
          <w:szCs w:val="26"/>
        </w:rPr>
        <w:t>труда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2.10.</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организованных</w:t>
      </w:r>
      <w:r w:rsidR="003A7122" w:rsidRPr="0043480E">
        <w:rPr>
          <w:sz w:val="26"/>
          <w:szCs w:val="26"/>
        </w:rPr>
        <w:t xml:space="preserve"> </w:t>
      </w:r>
      <w:r w:rsidRPr="0043480E">
        <w:rPr>
          <w:sz w:val="26"/>
          <w:szCs w:val="26"/>
        </w:rPr>
        <w:t>территориальными</w:t>
      </w:r>
      <w:r w:rsidR="003A7122" w:rsidRPr="0043480E">
        <w:rPr>
          <w:sz w:val="26"/>
          <w:szCs w:val="26"/>
        </w:rPr>
        <w:t xml:space="preserve"> </w:t>
      </w:r>
      <w:r w:rsidRPr="0043480E">
        <w:rPr>
          <w:sz w:val="26"/>
          <w:szCs w:val="26"/>
        </w:rPr>
        <w:t>о</w:t>
      </w:r>
      <w:r w:rsidRPr="0043480E">
        <w:rPr>
          <w:sz w:val="26"/>
          <w:szCs w:val="26"/>
        </w:rPr>
        <w:t>р</w:t>
      </w:r>
      <w:r w:rsidRPr="0043480E">
        <w:rPr>
          <w:sz w:val="26"/>
          <w:szCs w:val="26"/>
        </w:rPr>
        <w:t>ганами</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фонда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разъяснению</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r w:rsidR="003A7122" w:rsidRPr="0043480E">
        <w:rPr>
          <w:sz w:val="26"/>
          <w:szCs w:val="26"/>
        </w:rPr>
        <w:t xml:space="preserve"> </w:t>
      </w:r>
      <w:r w:rsidRPr="0043480E">
        <w:rPr>
          <w:sz w:val="26"/>
          <w:szCs w:val="26"/>
        </w:rPr>
        <w:t>пенсионной</w:t>
      </w:r>
      <w:r w:rsidR="003A7122" w:rsidRPr="0043480E">
        <w:rPr>
          <w:sz w:val="26"/>
          <w:szCs w:val="26"/>
        </w:rPr>
        <w:t xml:space="preserve"> </w:t>
      </w:r>
      <w:r w:rsidRPr="0043480E">
        <w:rPr>
          <w:sz w:val="26"/>
          <w:szCs w:val="26"/>
        </w:rPr>
        <w:t>реформы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страхования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обесп</w:t>
      </w:r>
      <w:r w:rsidRPr="0043480E">
        <w:rPr>
          <w:sz w:val="26"/>
          <w:szCs w:val="26"/>
        </w:rPr>
        <w:t>е</w:t>
      </w:r>
      <w:r w:rsidRPr="0043480E">
        <w:rPr>
          <w:sz w:val="26"/>
          <w:szCs w:val="26"/>
        </w:rPr>
        <w:t>чения.</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2.11.</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медико-социальной</w:t>
      </w:r>
      <w:r w:rsidR="003A7122" w:rsidRPr="0043480E">
        <w:rPr>
          <w:sz w:val="26"/>
          <w:szCs w:val="26"/>
        </w:rPr>
        <w:t xml:space="preserve"> </w:t>
      </w:r>
      <w:r w:rsidRPr="0043480E">
        <w:rPr>
          <w:sz w:val="26"/>
          <w:szCs w:val="26"/>
        </w:rPr>
        <w:t>экспертизы</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установления</w:t>
      </w:r>
      <w:r w:rsidR="003A7122" w:rsidRPr="0043480E">
        <w:rPr>
          <w:sz w:val="26"/>
          <w:szCs w:val="26"/>
        </w:rPr>
        <w:t xml:space="preserve"> </w:t>
      </w:r>
      <w:r w:rsidRPr="0043480E">
        <w:rPr>
          <w:sz w:val="26"/>
          <w:szCs w:val="26"/>
        </w:rPr>
        <w:t>инвалидности</w:t>
      </w:r>
      <w:r w:rsidR="003A7122" w:rsidRPr="0043480E">
        <w:rPr>
          <w:sz w:val="26"/>
          <w:szCs w:val="26"/>
        </w:rPr>
        <w:t xml:space="preserve"> </w:t>
      </w:r>
      <w:r w:rsidRPr="0043480E">
        <w:rPr>
          <w:sz w:val="26"/>
          <w:szCs w:val="26"/>
        </w:rPr>
        <w:t>осужденному.</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2.12.</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о</w:t>
      </w:r>
      <w:r w:rsidRPr="0043480E">
        <w:rPr>
          <w:sz w:val="26"/>
          <w:szCs w:val="26"/>
        </w:rPr>
        <w:t>с</w:t>
      </w:r>
      <w:r w:rsidRPr="0043480E">
        <w:rPr>
          <w:sz w:val="26"/>
          <w:szCs w:val="26"/>
        </w:rPr>
        <w:t>вободившимся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течение</w:t>
      </w:r>
      <w:r w:rsidR="003A7122" w:rsidRPr="0043480E">
        <w:rPr>
          <w:sz w:val="26"/>
          <w:szCs w:val="26"/>
        </w:rPr>
        <w:t xml:space="preserve"> </w:t>
      </w:r>
      <w:r w:rsidRPr="0043480E">
        <w:rPr>
          <w:sz w:val="26"/>
          <w:szCs w:val="26"/>
        </w:rPr>
        <w:t>трех</w:t>
      </w:r>
      <w:r w:rsidR="003A7122" w:rsidRPr="0043480E">
        <w:rPr>
          <w:sz w:val="26"/>
          <w:szCs w:val="26"/>
        </w:rPr>
        <w:t xml:space="preserve"> </w:t>
      </w:r>
      <w:r w:rsidRPr="0043480E">
        <w:rPr>
          <w:sz w:val="26"/>
          <w:szCs w:val="26"/>
        </w:rPr>
        <w:t>месяцев</w:t>
      </w:r>
      <w:r w:rsidR="003A7122" w:rsidRPr="0043480E">
        <w:rPr>
          <w:sz w:val="26"/>
          <w:szCs w:val="26"/>
        </w:rPr>
        <w:t xml:space="preserve"> </w:t>
      </w:r>
      <w:r w:rsidRPr="0043480E">
        <w:rPr>
          <w:sz w:val="26"/>
          <w:szCs w:val="26"/>
        </w:rPr>
        <w:t>со</w:t>
      </w:r>
      <w:r w:rsidR="003A7122" w:rsidRPr="0043480E">
        <w:rPr>
          <w:sz w:val="26"/>
          <w:szCs w:val="26"/>
        </w:rPr>
        <w:t xml:space="preserve"> </w:t>
      </w:r>
      <w:r w:rsidRPr="0043480E">
        <w:rPr>
          <w:sz w:val="26"/>
          <w:szCs w:val="26"/>
        </w:rPr>
        <w:t>дня</w:t>
      </w:r>
      <w:r w:rsidR="003A7122" w:rsidRPr="0043480E">
        <w:rPr>
          <w:sz w:val="26"/>
          <w:szCs w:val="26"/>
        </w:rPr>
        <w:t xml:space="preserve"> </w:t>
      </w:r>
      <w:r w:rsidRPr="0043480E">
        <w:rPr>
          <w:sz w:val="26"/>
          <w:szCs w:val="26"/>
        </w:rPr>
        <w:t>освоб</w:t>
      </w:r>
      <w:r w:rsidRPr="0043480E">
        <w:rPr>
          <w:sz w:val="26"/>
          <w:szCs w:val="26"/>
        </w:rPr>
        <w:t>о</w:t>
      </w:r>
      <w:r w:rsidRPr="0043480E">
        <w:rPr>
          <w:sz w:val="26"/>
          <w:szCs w:val="26"/>
        </w:rPr>
        <w:t>жде</w:t>
      </w:r>
      <w:r w:rsidR="005D0641" w:rsidRPr="0043480E">
        <w:rPr>
          <w:sz w:val="26"/>
          <w:szCs w:val="26"/>
        </w:rPr>
        <w:t>ния.</w:t>
      </w:r>
    </w:p>
    <w:p w:rsidR="00CB5D39" w:rsidRPr="0043480E" w:rsidRDefault="00CB5D39"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3.</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бытовой</w:t>
      </w:r>
      <w:r w:rsidR="003A7122" w:rsidRPr="0043480E">
        <w:rPr>
          <w:i/>
          <w:sz w:val="26"/>
          <w:szCs w:val="26"/>
        </w:rPr>
        <w:t xml:space="preserve"> </w:t>
      </w:r>
      <w:r w:rsidRPr="0043480E">
        <w:rPr>
          <w:i/>
          <w:sz w:val="26"/>
          <w:szCs w:val="26"/>
        </w:rPr>
        <w:t>пр</w:t>
      </w:r>
      <w:r w:rsidRPr="0043480E">
        <w:rPr>
          <w:i/>
          <w:sz w:val="26"/>
          <w:szCs w:val="26"/>
        </w:rPr>
        <w:t>е</w:t>
      </w:r>
      <w:r w:rsidRPr="0043480E">
        <w:rPr>
          <w:i/>
          <w:sz w:val="26"/>
          <w:szCs w:val="26"/>
        </w:rPr>
        <w:t>ступности,</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преступлений,</w:t>
      </w:r>
      <w:r w:rsidR="003A7122" w:rsidRPr="0043480E">
        <w:rPr>
          <w:i/>
          <w:sz w:val="26"/>
          <w:szCs w:val="26"/>
        </w:rPr>
        <w:t xml:space="preserve"> </w:t>
      </w:r>
      <w:r w:rsidRPr="0043480E">
        <w:rPr>
          <w:i/>
          <w:sz w:val="26"/>
          <w:szCs w:val="26"/>
        </w:rPr>
        <w:t>совершенных</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состоянии</w:t>
      </w:r>
      <w:r w:rsidR="003A7122" w:rsidRPr="0043480E">
        <w:rPr>
          <w:i/>
          <w:sz w:val="26"/>
          <w:szCs w:val="26"/>
        </w:rPr>
        <w:t xml:space="preserve"> </w:t>
      </w:r>
      <w:r w:rsidRPr="0043480E">
        <w:rPr>
          <w:i/>
          <w:sz w:val="26"/>
          <w:szCs w:val="26"/>
        </w:rPr>
        <w:t>алкогольного</w:t>
      </w:r>
      <w:r w:rsidR="003A7122" w:rsidRPr="0043480E">
        <w:rPr>
          <w:i/>
          <w:sz w:val="26"/>
          <w:szCs w:val="26"/>
        </w:rPr>
        <w:t xml:space="preserve"> </w:t>
      </w:r>
      <w:r w:rsidRPr="0043480E">
        <w:rPr>
          <w:i/>
          <w:sz w:val="26"/>
          <w:szCs w:val="26"/>
        </w:rPr>
        <w:t>опьянения</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005D0641" w:rsidRPr="0043480E">
        <w:rPr>
          <w:sz w:val="26"/>
          <w:szCs w:val="26"/>
        </w:rPr>
        <w:t xml:space="preserve">данного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w:t>
      </w:r>
      <w:r w:rsidRPr="0043480E">
        <w:rPr>
          <w:sz w:val="26"/>
          <w:szCs w:val="26"/>
        </w:rPr>
        <w:t>ж</w:t>
      </w:r>
      <w:r w:rsidRPr="0043480E">
        <w:rPr>
          <w:sz w:val="26"/>
          <w:szCs w:val="26"/>
        </w:rPr>
        <w:t>дение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бытовой</w:t>
      </w:r>
      <w:r w:rsidR="003A7122" w:rsidRPr="0043480E">
        <w:rPr>
          <w:sz w:val="26"/>
          <w:szCs w:val="26"/>
        </w:rPr>
        <w:t xml:space="preserve"> </w:t>
      </w:r>
      <w:r w:rsidRPr="0043480E">
        <w:rPr>
          <w:sz w:val="26"/>
          <w:szCs w:val="26"/>
        </w:rPr>
        <w:t>почве,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отношений.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с</w:t>
      </w:r>
      <w:r w:rsidR="003A7122" w:rsidRPr="0043480E">
        <w:rPr>
          <w:sz w:val="26"/>
          <w:szCs w:val="26"/>
        </w:rPr>
        <w:t xml:space="preserve"> </w:t>
      </w:r>
      <w:r w:rsidR="00CB5D39" w:rsidRPr="0043480E">
        <w:rPr>
          <w:sz w:val="26"/>
          <w:szCs w:val="26"/>
        </w:rPr>
        <w:t xml:space="preserve">администрациями </w:t>
      </w:r>
      <w:r w:rsidRPr="0043480E">
        <w:rPr>
          <w:sz w:val="26"/>
          <w:szCs w:val="26"/>
        </w:rPr>
        <w:t>сел</w:t>
      </w:r>
      <w:r w:rsidRPr="0043480E">
        <w:rPr>
          <w:sz w:val="26"/>
          <w:szCs w:val="26"/>
        </w:rPr>
        <w:t>ь</w:t>
      </w:r>
      <w:r w:rsidRPr="0043480E">
        <w:rPr>
          <w:sz w:val="26"/>
          <w:szCs w:val="26"/>
        </w:rPr>
        <w:t>ских</w:t>
      </w:r>
      <w:r w:rsidR="003A7122" w:rsidRPr="0043480E">
        <w:rPr>
          <w:sz w:val="26"/>
          <w:szCs w:val="26"/>
        </w:rPr>
        <w:t xml:space="preserve"> </w:t>
      </w:r>
      <w:r w:rsidRPr="0043480E">
        <w:rPr>
          <w:sz w:val="26"/>
          <w:szCs w:val="26"/>
        </w:rPr>
        <w:t>поселений,</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здравоохранения,</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населения</w:t>
      </w:r>
      <w:r w:rsidR="003A7122" w:rsidRPr="0043480E">
        <w:rPr>
          <w:sz w:val="26"/>
          <w:szCs w:val="26"/>
        </w:rPr>
        <w:t xml:space="preserve"> </w:t>
      </w:r>
      <w:r w:rsidR="005D0641" w:rsidRPr="0043480E">
        <w:rPr>
          <w:sz w:val="26"/>
          <w:szCs w:val="26"/>
        </w:rPr>
        <w:t>с 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упре</w:t>
      </w:r>
      <w:r w:rsidRPr="0043480E">
        <w:rPr>
          <w:sz w:val="26"/>
          <w:szCs w:val="26"/>
        </w:rPr>
        <w:t>ж</w:t>
      </w:r>
      <w:r w:rsidRPr="0043480E">
        <w:rPr>
          <w:sz w:val="26"/>
          <w:szCs w:val="26"/>
        </w:rPr>
        <w:t>дающей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фактах</w:t>
      </w:r>
      <w:r w:rsidR="003A7122" w:rsidRPr="0043480E">
        <w:rPr>
          <w:sz w:val="26"/>
          <w:szCs w:val="26"/>
        </w:rPr>
        <w:t xml:space="preserve"> </w:t>
      </w:r>
      <w:r w:rsidRPr="0043480E">
        <w:rPr>
          <w:sz w:val="26"/>
          <w:szCs w:val="26"/>
        </w:rPr>
        <w:t>насилия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семье.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неблагополучными</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устранению</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обстоятельств,</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Pr="0043480E">
        <w:rPr>
          <w:sz w:val="26"/>
          <w:szCs w:val="26"/>
        </w:rPr>
        <w:t>совершению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w:t>
      </w:r>
      <w:r w:rsidRPr="0043480E">
        <w:rPr>
          <w:sz w:val="26"/>
          <w:szCs w:val="26"/>
        </w:rPr>
        <w:t>е</w:t>
      </w:r>
      <w:r w:rsidRPr="0043480E">
        <w:rPr>
          <w:sz w:val="26"/>
          <w:szCs w:val="26"/>
        </w:rPr>
        <w:t>ний.</w:t>
      </w:r>
    </w:p>
    <w:p w:rsidR="0074272B" w:rsidRPr="0043480E" w:rsidRDefault="0074272B" w:rsidP="00654E89">
      <w:pPr>
        <w:ind w:firstLine="709"/>
        <w:jc w:val="both"/>
        <w:rPr>
          <w:sz w:val="26"/>
          <w:szCs w:val="26"/>
          <w:lang w:eastAsia="en-US"/>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А</w:t>
      </w:r>
      <w:r w:rsidRPr="0043480E">
        <w:rPr>
          <w:sz w:val="26"/>
          <w:szCs w:val="26"/>
          <w:lang w:eastAsia="en-US"/>
        </w:rPr>
        <w:t>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w:t>
      </w:r>
      <w:r w:rsidRPr="0043480E">
        <w:rPr>
          <w:sz w:val="26"/>
          <w:szCs w:val="26"/>
          <w:lang w:eastAsia="en-US"/>
        </w:rPr>
        <w:t>а</w:t>
      </w:r>
      <w:r w:rsidRPr="0043480E">
        <w:rPr>
          <w:sz w:val="26"/>
          <w:szCs w:val="26"/>
          <w:lang w:eastAsia="en-US"/>
        </w:rPr>
        <w:t>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полиции,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форм</w:t>
      </w:r>
      <w:r w:rsidRPr="0043480E">
        <w:rPr>
          <w:sz w:val="26"/>
          <w:szCs w:val="26"/>
          <w:lang w:eastAsia="en-US"/>
        </w:rPr>
        <w:t>и</w:t>
      </w:r>
      <w:r w:rsidRPr="0043480E">
        <w:rPr>
          <w:sz w:val="26"/>
          <w:szCs w:val="26"/>
          <w:lang w:eastAsia="en-US"/>
        </w:rPr>
        <w:t>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00B73A01" w:rsidRPr="0043480E">
        <w:rPr>
          <w:sz w:val="26"/>
          <w:szCs w:val="26"/>
          <w:lang w:eastAsia="en-US"/>
        </w:rPr>
        <w:t xml:space="preserve">общественного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бытовым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3.5.</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w:t>
      </w:r>
      <w:r w:rsidRPr="0043480E">
        <w:rPr>
          <w:sz w:val="26"/>
          <w:szCs w:val="26"/>
        </w:rPr>
        <w:t>в</w:t>
      </w:r>
      <w:r w:rsidRPr="0043480E">
        <w:rPr>
          <w:sz w:val="26"/>
          <w:szCs w:val="26"/>
        </w:rPr>
        <w:t>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спиртных</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домашней</w:t>
      </w:r>
      <w:r w:rsidR="003A7122" w:rsidRPr="0043480E">
        <w:rPr>
          <w:sz w:val="26"/>
          <w:szCs w:val="26"/>
        </w:rPr>
        <w:t xml:space="preserve"> </w:t>
      </w:r>
      <w:r w:rsidRPr="0043480E">
        <w:rPr>
          <w:sz w:val="26"/>
          <w:szCs w:val="26"/>
        </w:rPr>
        <w:t>вырабо</w:t>
      </w:r>
      <w:r w:rsidRPr="0043480E">
        <w:rPr>
          <w:sz w:val="26"/>
          <w:szCs w:val="26"/>
        </w:rPr>
        <w:t>т</w:t>
      </w:r>
      <w:r w:rsidRPr="0043480E">
        <w:rPr>
          <w:sz w:val="26"/>
          <w:szCs w:val="26"/>
        </w:rPr>
        <w:t>ки,</w:t>
      </w:r>
      <w:r w:rsidR="003A7122" w:rsidRPr="0043480E">
        <w:rPr>
          <w:sz w:val="26"/>
          <w:szCs w:val="26"/>
        </w:rPr>
        <w:t xml:space="preserve"> </w:t>
      </w:r>
      <w:r w:rsidRPr="0043480E">
        <w:rPr>
          <w:sz w:val="26"/>
          <w:szCs w:val="26"/>
        </w:rPr>
        <w:t>продажи</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населением</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недопущению</w:t>
      </w:r>
      <w:r w:rsidR="003A7122" w:rsidRPr="0043480E">
        <w:rPr>
          <w:sz w:val="26"/>
          <w:szCs w:val="26"/>
        </w:rPr>
        <w:t xml:space="preserve"> </w:t>
      </w:r>
      <w:r w:rsidRPr="0043480E">
        <w:rPr>
          <w:sz w:val="26"/>
          <w:szCs w:val="26"/>
        </w:rPr>
        <w:t>употребления</w:t>
      </w:r>
      <w:r w:rsidR="003A7122" w:rsidRPr="0043480E">
        <w:rPr>
          <w:sz w:val="26"/>
          <w:szCs w:val="26"/>
        </w:rPr>
        <w:t xml:space="preserve"> </w:t>
      </w:r>
      <w:r w:rsidRPr="0043480E">
        <w:rPr>
          <w:sz w:val="26"/>
          <w:szCs w:val="26"/>
        </w:rPr>
        <w:t>пива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изготавливаемых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его</w:t>
      </w:r>
      <w:r w:rsidR="003A7122" w:rsidRPr="0043480E">
        <w:rPr>
          <w:sz w:val="26"/>
          <w:szCs w:val="26"/>
        </w:rPr>
        <w:t xml:space="preserve"> </w:t>
      </w:r>
      <w:r w:rsidRPr="0043480E">
        <w:rPr>
          <w:sz w:val="26"/>
          <w:szCs w:val="26"/>
        </w:rPr>
        <w:t>основе,</w:t>
      </w:r>
      <w:r w:rsidR="003A7122" w:rsidRPr="0043480E">
        <w:rPr>
          <w:sz w:val="26"/>
          <w:szCs w:val="26"/>
        </w:rPr>
        <w:t xml:space="preserve"> </w:t>
      </w:r>
      <w:r w:rsidRPr="0043480E">
        <w:rPr>
          <w:sz w:val="26"/>
          <w:szCs w:val="26"/>
        </w:rPr>
        <w:lastRenderedPageBreak/>
        <w:t>алкогольной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спиртосодержащей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присутствии</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вовлечения</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употребление.</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4.</w:t>
      </w:r>
      <w:r w:rsidR="003A7122" w:rsidRPr="0043480E">
        <w:rPr>
          <w:i/>
          <w:sz w:val="26"/>
          <w:szCs w:val="26"/>
        </w:rPr>
        <w:t xml:space="preserve"> </w:t>
      </w:r>
      <w:r w:rsidRPr="0043480E">
        <w:rPr>
          <w:i/>
          <w:sz w:val="26"/>
          <w:szCs w:val="26"/>
        </w:rPr>
        <w:t>Социальная</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находящихся</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трудной</w:t>
      </w:r>
      <w:r w:rsidR="003A7122" w:rsidRPr="0043480E">
        <w:rPr>
          <w:i/>
          <w:sz w:val="26"/>
          <w:szCs w:val="26"/>
        </w:rPr>
        <w:t xml:space="preserve"> </w:t>
      </w:r>
      <w:r w:rsidRPr="0043480E">
        <w:rPr>
          <w:i/>
          <w:sz w:val="26"/>
          <w:szCs w:val="26"/>
        </w:rPr>
        <w:t>жизненной</w:t>
      </w:r>
      <w:r w:rsidR="003A7122" w:rsidRPr="0043480E">
        <w:rPr>
          <w:i/>
          <w:sz w:val="26"/>
          <w:szCs w:val="26"/>
        </w:rPr>
        <w:t xml:space="preserve"> </w:t>
      </w:r>
      <w:r w:rsidRPr="0043480E">
        <w:rPr>
          <w:i/>
          <w:sz w:val="26"/>
          <w:szCs w:val="26"/>
        </w:rPr>
        <w:t>ситуации,</w:t>
      </w:r>
      <w:r w:rsidR="003A7122" w:rsidRPr="0043480E">
        <w:rPr>
          <w:i/>
          <w:sz w:val="26"/>
          <w:szCs w:val="26"/>
        </w:rPr>
        <w:t xml:space="preserve"> </w:t>
      </w:r>
      <w:r w:rsidRPr="0043480E">
        <w:rPr>
          <w:i/>
          <w:sz w:val="26"/>
          <w:szCs w:val="26"/>
        </w:rPr>
        <w:t>содействие</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реализации</w:t>
      </w:r>
      <w:r w:rsidR="003A7122" w:rsidRPr="0043480E">
        <w:rPr>
          <w:i/>
          <w:sz w:val="26"/>
          <w:szCs w:val="26"/>
        </w:rPr>
        <w:t xml:space="preserve"> </w:t>
      </w:r>
      <w:r w:rsidRPr="0043480E">
        <w:rPr>
          <w:i/>
          <w:sz w:val="26"/>
          <w:szCs w:val="26"/>
        </w:rPr>
        <w:t>их</w:t>
      </w:r>
      <w:r w:rsidR="003A7122" w:rsidRPr="0043480E">
        <w:rPr>
          <w:i/>
          <w:sz w:val="26"/>
          <w:szCs w:val="26"/>
        </w:rPr>
        <w:t xml:space="preserve"> </w:t>
      </w:r>
      <w:r w:rsidRPr="0043480E">
        <w:rPr>
          <w:i/>
          <w:sz w:val="26"/>
          <w:szCs w:val="26"/>
        </w:rPr>
        <w:t>конституционных</w:t>
      </w:r>
      <w:r w:rsidR="003A7122" w:rsidRPr="0043480E">
        <w:rPr>
          <w:i/>
          <w:sz w:val="26"/>
          <w:szCs w:val="26"/>
        </w:rPr>
        <w:t xml:space="preserve"> </w:t>
      </w:r>
      <w:r w:rsidRPr="0043480E">
        <w:rPr>
          <w:i/>
          <w:sz w:val="26"/>
          <w:szCs w:val="26"/>
        </w:rPr>
        <w:t>прав</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свобод,</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трудовом</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бытовом</w:t>
      </w:r>
      <w:r w:rsidR="003A7122" w:rsidRPr="0043480E">
        <w:rPr>
          <w:i/>
          <w:sz w:val="26"/>
          <w:szCs w:val="26"/>
        </w:rPr>
        <w:t xml:space="preserve"> </w:t>
      </w:r>
      <w:r w:rsidRPr="0043480E">
        <w:rPr>
          <w:i/>
          <w:sz w:val="26"/>
          <w:szCs w:val="26"/>
        </w:rPr>
        <w:t>устройстве</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ранних</w:t>
      </w:r>
      <w:r w:rsidR="003A7122" w:rsidRPr="0043480E">
        <w:rPr>
          <w:sz w:val="26"/>
          <w:szCs w:val="26"/>
        </w:rPr>
        <w:t xml:space="preserve"> </w:t>
      </w:r>
      <w:r w:rsidRPr="0043480E">
        <w:rPr>
          <w:sz w:val="26"/>
          <w:szCs w:val="26"/>
        </w:rPr>
        <w:t>стадиях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неблагополучия.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4.2.</w:t>
      </w:r>
      <w:r w:rsidR="003A7122" w:rsidRPr="0043480E">
        <w:rPr>
          <w:sz w:val="26"/>
          <w:szCs w:val="26"/>
        </w:rPr>
        <w:t xml:space="preserve"> </w:t>
      </w:r>
      <w:r w:rsidRPr="0043480E">
        <w:rPr>
          <w:sz w:val="26"/>
          <w:szCs w:val="26"/>
        </w:rPr>
        <w:t>Предоставление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нуждающимся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находящимся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с</w:t>
      </w:r>
      <w:r w:rsidRPr="0043480E">
        <w:rPr>
          <w:sz w:val="26"/>
          <w:szCs w:val="26"/>
        </w:rPr>
        <w:t>о</w:t>
      </w:r>
      <w:r w:rsidRPr="0043480E">
        <w:rPr>
          <w:sz w:val="26"/>
          <w:szCs w:val="26"/>
        </w:rPr>
        <w:t>циальных</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экстре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случаях</w:t>
      </w:r>
      <w:r w:rsidR="003A7122" w:rsidRPr="0043480E">
        <w:rPr>
          <w:sz w:val="26"/>
          <w:szCs w:val="26"/>
        </w:rPr>
        <w:t xml:space="preserve"> </w:t>
      </w:r>
      <w:r w:rsidRPr="0043480E">
        <w:rPr>
          <w:sz w:val="26"/>
          <w:szCs w:val="26"/>
        </w:rPr>
        <w:t>гражданам,</w:t>
      </w:r>
      <w:r w:rsidR="003A7122" w:rsidRPr="0043480E">
        <w:rPr>
          <w:sz w:val="26"/>
          <w:szCs w:val="26"/>
        </w:rPr>
        <w:t xml:space="preserve"> </w:t>
      </w:r>
      <w:r w:rsidRPr="0043480E">
        <w:rPr>
          <w:sz w:val="26"/>
          <w:szCs w:val="26"/>
        </w:rPr>
        <w:t>оказавшимся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p>
    <w:p w:rsidR="005404C6" w:rsidRPr="0043480E" w:rsidRDefault="005404C6"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5.</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лицам,</w:t>
      </w:r>
      <w:r w:rsidR="003A7122" w:rsidRPr="0043480E">
        <w:rPr>
          <w:i/>
          <w:sz w:val="26"/>
          <w:szCs w:val="26"/>
        </w:rPr>
        <w:t xml:space="preserve"> </w:t>
      </w:r>
      <w:r w:rsidRPr="0043480E">
        <w:rPr>
          <w:i/>
          <w:sz w:val="26"/>
          <w:szCs w:val="26"/>
        </w:rPr>
        <w:t>пострадавшим</w:t>
      </w:r>
      <w:r w:rsidR="003A7122" w:rsidRPr="0043480E">
        <w:rPr>
          <w:i/>
          <w:sz w:val="26"/>
          <w:szCs w:val="26"/>
        </w:rPr>
        <w:t xml:space="preserve"> </w:t>
      </w:r>
      <w:r w:rsidRPr="0043480E">
        <w:rPr>
          <w:i/>
          <w:sz w:val="26"/>
          <w:szCs w:val="26"/>
        </w:rPr>
        <w:t>от</w:t>
      </w:r>
      <w:r w:rsidR="003A7122" w:rsidRPr="0043480E">
        <w:rPr>
          <w:i/>
          <w:sz w:val="26"/>
          <w:szCs w:val="26"/>
        </w:rPr>
        <w:t xml:space="preserve"> </w:t>
      </w:r>
      <w:r w:rsidRPr="0043480E">
        <w:rPr>
          <w:i/>
          <w:sz w:val="26"/>
          <w:szCs w:val="26"/>
        </w:rPr>
        <w:t>правонар</w:t>
      </w:r>
      <w:r w:rsidRPr="0043480E">
        <w:rPr>
          <w:i/>
          <w:sz w:val="26"/>
          <w:szCs w:val="26"/>
        </w:rPr>
        <w:t>у</w:t>
      </w:r>
      <w:r w:rsidRPr="0043480E">
        <w:rPr>
          <w:i/>
          <w:sz w:val="26"/>
          <w:szCs w:val="26"/>
        </w:rPr>
        <w:t>шений</w:t>
      </w:r>
      <w:r w:rsidR="003A7122" w:rsidRPr="0043480E">
        <w:rPr>
          <w:i/>
          <w:sz w:val="26"/>
          <w:szCs w:val="26"/>
        </w:rPr>
        <w:t xml:space="preserve"> </w:t>
      </w:r>
      <w:r w:rsidRPr="0043480E">
        <w:rPr>
          <w:i/>
          <w:sz w:val="26"/>
          <w:szCs w:val="26"/>
        </w:rPr>
        <w:t>или</w:t>
      </w:r>
      <w:r w:rsidR="003A7122" w:rsidRPr="0043480E">
        <w:rPr>
          <w:i/>
          <w:sz w:val="26"/>
          <w:szCs w:val="26"/>
        </w:rPr>
        <w:t xml:space="preserve"> </w:t>
      </w:r>
      <w:r w:rsidRPr="0043480E">
        <w:rPr>
          <w:i/>
          <w:sz w:val="26"/>
          <w:szCs w:val="26"/>
        </w:rPr>
        <w:t>подверженным</w:t>
      </w:r>
      <w:r w:rsidR="003A7122" w:rsidRPr="0043480E">
        <w:rPr>
          <w:i/>
          <w:sz w:val="26"/>
          <w:szCs w:val="26"/>
        </w:rPr>
        <w:t xml:space="preserve"> </w:t>
      </w:r>
      <w:r w:rsidRPr="0043480E">
        <w:rPr>
          <w:i/>
          <w:sz w:val="26"/>
          <w:szCs w:val="26"/>
        </w:rPr>
        <w:t>риску</w:t>
      </w:r>
      <w:r w:rsidR="003A7122" w:rsidRPr="0043480E">
        <w:rPr>
          <w:i/>
          <w:sz w:val="26"/>
          <w:szCs w:val="26"/>
        </w:rPr>
        <w:t xml:space="preserve"> </w:t>
      </w:r>
      <w:r w:rsidRPr="0043480E">
        <w:rPr>
          <w:i/>
          <w:sz w:val="26"/>
          <w:szCs w:val="26"/>
        </w:rPr>
        <w:t>стать</w:t>
      </w:r>
      <w:r w:rsidR="003A7122" w:rsidRPr="0043480E">
        <w:rPr>
          <w:i/>
          <w:sz w:val="26"/>
          <w:szCs w:val="26"/>
        </w:rPr>
        <w:t xml:space="preserve"> </w:t>
      </w:r>
      <w:r w:rsidRPr="0043480E">
        <w:rPr>
          <w:i/>
          <w:sz w:val="26"/>
          <w:szCs w:val="26"/>
        </w:rPr>
        <w:t>таковыми</w:t>
      </w:r>
    </w:p>
    <w:p w:rsidR="0074272B" w:rsidRPr="0043480E" w:rsidRDefault="0074272B" w:rsidP="00B579B8">
      <w:pPr>
        <w:spacing w:line="235" w:lineRule="auto"/>
        <w:ind w:firstLine="709"/>
        <w:jc w:val="both"/>
        <w:rPr>
          <w:sz w:val="26"/>
          <w:szCs w:val="26"/>
        </w:rPr>
      </w:pPr>
      <w:r w:rsidRPr="0043480E">
        <w:rPr>
          <w:sz w:val="26"/>
          <w:szCs w:val="26"/>
        </w:rPr>
        <w:t>Данное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правовой,</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психологической,</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иной</w:t>
      </w:r>
      <w:r w:rsidR="003A7122" w:rsidRPr="0043480E">
        <w:rPr>
          <w:sz w:val="26"/>
          <w:szCs w:val="26"/>
        </w:rPr>
        <w:t xml:space="preserve"> </w:t>
      </w:r>
      <w:r w:rsidRPr="0043480E">
        <w:rPr>
          <w:sz w:val="26"/>
          <w:szCs w:val="26"/>
        </w:rPr>
        <w:t>поддержки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пострадавшим</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w:t>
      </w:r>
      <w:r w:rsidRPr="0043480E">
        <w:rPr>
          <w:sz w:val="26"/>
          <w:szCs w:val="26"/>
        </w:rPr>
        <w:t>а</w:t>
      </w:r>
      <w:r w:rsidRPr="0043480E">
        <w:rPr>
          <w:sz w:val="26"/>
          <w:szCs w:val="26"/>
        </w:rPr>
        <w:t>вонарушений</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подверженным</w:t>
      </w:r>
      <w:r w:rsidR="003A7122" w:rsidRPr="0043480E">
        <w:rPr>
          <w:sz w:val="26"/>
          <w:szCs w:val="26"/>
        </w:rPr>
        <w:t xml:space="preserve"> </w:t>
      </w:r>
      <w:r w:rsidRPr="0043480E">
        <w:rPr>
          <w:sz w:val="26"/>
          <w:szCs w:val="26"/>
        </w:rPr>
        <w:t>риску</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таковыми,</w:t>
      </w:r>
      <w:r w:rsidR="003A7122" w:rsidRPr="0043480E">
        <w:rPr>
          <w:sz w:val="26"/>
          <w:szCs w:val="26"/>
        </w:rPr>
        <w:t xml:space="preserve"> </w:t>
      </w:r>
      <w:r w:rsidRPr="0043480E">
        <w:rPr>
          <w:sz w:val="26"/>
          <w:szCs w:val="26"/>
        </w:rPr>
        <w:t>осуществляемой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соо</w:t>
      </w:r>
      <w:r w:rsidRPr="0043480E">
        <w:rPr>
          <w:sz w:val="26"/>
          <w:szCs w:val="26"/>
        </w:rPr>
        <w:t>т</w:t>
      </w:r>
      <w:r w:rsidRPr="0043480E">
        <w:rPr>
          <w:sz w:val="26"/>
          <w:szCs w:val="26"/>
        </w:rPr>
        <w:t>ветствии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законодательством</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согласия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м</w:t>
      </w:r>
      <w:r w:rsidRPr="0043480E">
        <w:rPr>
          <w:sz w:val="26"/>
          <w:szCs w:val="26"/>
        </w:rPr>
        <w:t>и</w:t>
      </w:r>
      <w:r w:rsidRPr="0043480E">
        <w:rPr>
          <w:sz w:val="26"/>
          <w:szCs w:val="26"/>
        </w:rPr>
        <w:t>нимизации</w:t>
      </w:r>
      <w:r w:rsidR="003A7122" w:rsidRPr="0043480E">
        <w:rPr>
          <w:sz w:val="26"/>
          <w:szCs w:val="26"/>
        </w:rPr>
        <w:t xml:space="preserve"> </w:t>
      </w:r>
      <w:r w:rsidRPr="0043480E">
        <w:rPr>
          <w:sz w:val="26"/>
          <w:szCs w:val="26"/>
        </w:rPr>
        <w:t>последствий</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либо</w:t>
      </w:r>
      <w:r w:rsidR="003A7122" w:rsidRPr="0043480E">
        <w:rPr>
          <w:sz w:val="26"/>
          <w:szCs w:val="26"/>
        </w:rPr>
        <w:t xml:space="preserve"> </w:t>
      </w:r>
      <w:r w:rsidRPr="0043480E">
        <w:rPr>
          <w:sz w:val="26"/>
          <w:szCs w:val="26"/>
        </w:rPr>
        <w:t>снижения</w:t>
      </w:r>
      <w:r w:rsidR="003A7122" w:rsidRPr="0043480E">
        <w:rPr>
          <w:sz w:val="26"/>
          <w:szCs w:val="26"/>
        </w:rPr>
        <w:t xml:space="preserve"> </w:t>
      </w:r>
      <w:r w:rsidRPr="0043480E">
        <w:rPr>
          <w:sz w:val="26"/>
          <w:szCs w:val="26"/>
        </w:rPr>
        <w:t>риска</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постр</w:t>
      </w:r>
      <w:r w:rsidRPr="0043480E">
        <w:rPr>
          <w:sz w:val="26"/>
          <w:szCs w:val="26"/>
        </w:rPr>
        <w:t>а</w:t>
      </w:r>
      <w:r w:rsidRPr="0043480E">
        <w:rPr>
          <w:sz w:val="26"/>
          <w:szCs w:val="26"/>
        </w:rPr>
        <w:t>давшими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правонарушений.</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6.</w:t>
      </w:r>
      <w:r w:rsidR="003A7122" w:rsidRPr="0043480E">
        <w:rPr>
          <w:i/>
          <w:sz w:val="26"/>
          <w:szCs w:val="26"/>
        </w:rPr>
        <w:t xml:space="preserve"> </w:t>
      </w:r>
      <w:r w:rsidRPr="0043480E">
        <w:rPr>
          <w:i/>
          <w:sz w:val="26"/>
          <w:szCs w:val="26"/>
        </w:rPr>
        <w:t>Информационно-методическое</w:t>
      </w:r>
      <w:r w:rsidR="003A7122" w:rsidRPr="0043480E">
        <w:rPr>
          <w:i/>
          <w:sz w:val="26"/>
          <w:szCs w:val="26"/>
        </w:rPr>
        <w:t xml:space="preserve"> </w:t>
      </w:r>
      <w:r w:rsidRPr="0043480E">
        <w:rPr>
          <w:i/>
          <w:sz w:val="26"/>
          <w:szCs w:val="26"/>
        </w:rPr>
        <w:t>обеспечение</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повышение</w:t>
      </w:r>
      <w:r w:rsidR="003A7122" w:rsidRPr="0043480E">
        <w:rPr>
          <w:i/>
          <w:sz w:val="26"/>
          <w:szCs w:val="26"/>
        </w:rPr>
        <w:t xml:space="preserve"> </w:t>
      </w:r>
      <w:r w:rsidRPr="0043480E">
        <w:rPr>
          <w:i/>
          <w:sz w:val="26"/>
          <w:szCs w:val="26"/>
        </w:rPr>
        <w:t>уровня</w:t>
      </w:r>
      <w:r w:rsidR="003A7122" w:rsidRPr="0043480E">
        <w:rPr>
          <w:i/>
          <w:sz w:val="26"/>
          <w:szCs w:val="26"/>
        </w:rPr>
        <w:t xml:space="preserve"> </w:t>
      </w:r>
      <w:r w:rsidRPr="0043480E">
        <w:rPr>
          <w:i/>
          <w:sz w:val="26"/>
          <w:szCs w:val="26"/>
        </w:rPr>
        <w:t>правовой</w:t>
      </w:r>
      <w:r w:rsidR="003A7122" w:rsidRPr="0043480E">
        <w:rPr>
          <w:i/>
          <w:sz w:val="26"/>
          <w:szCs w:val="26"/>
        </w:rPr>
        <w:t xml:space="preserve"> </w:t>
      </w:r>
      <w:r w:rsidRPr="0043480E">
        <w:rPr>
          <w:i/>
          <w:sz w:val="26"/>
          <w:szCs w:val="26"/>
        </w:rPr>
        <w:t>культуры</w:t>
      </w:r>
      <w:r w:rsidR="003A7122" w:rsidRPr="0043480E">
        <w:rPr>
          <w:i/>
          <w:sz w:val="26"/>
          <w:szCs w:val="26"/>
        </w:rPr>
        <w:t xml:space="preserve"> </w:t>
      </w:r>
      <w:r w:rsidRPr="0043480E">
        <w:rPr>
          <w:i/>
          <w:sz w:val="26"/>
          <w:szCs w:val="26"/>
        </w:rPr>
        <w:t>насел</w:t>
      </w:r>
      <w:r w:rsidRPr="0043480E">
        <w:rPr>
          <w:i/>
          <w:sz w:val="26"/>
          <w:szCs w:val="26"/>
        </w:rPr>
        <w:t>е</w:t>
      </w:r>
      <w:r w:rsidRPr="0043480E">
        <w:rPr>
          <w:i/>
          <w:sz w:val="26"/>
          <w:szCs w:val="26"/>
        </w:rPr>
        <w:t>ния</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6.1.</w:t>
      </w:r>
      <w:r w:rsidR="003A7122" w:rsidRPr="0043480E">
        <w:rPr>
          <w:sz w:val="26"/>
          <w:szCs w:val="26"/>
        </w:rPr>
        <w:t xml:space="preserve"> </w:t>
      </w:r>
      <w:r w:rsidR="005D0641" w:rsidRPr="0043480E">
        <w:rPr>
          <w:sz w:val="26"/>
          <w:szCs w:val="26"/>
        </w:rPr>
        <w:t xml:space="preserve">Распространение </w:t>
      </w:r>
      <w:r w:rsidR="00970BD3" w:rsidRPr="0043480E">
        <w:rPr>
          <w:sz w:val="26"/>
          <w:szCs w:val="26"/>
        </w:rPr>
        <w:t>через средства</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положительного</w:t>
      </w:r>
      <w:r w:rsidR="003A7122" w:rsidRPr="0043480E">
        <w:rPr>
          <w:sz w:val="26"/>
          <w:szCs w:val="26"/>
        </w:rPr>
        <w:t xml:space="preserve"> </w:t>
      </w:r>
      <w:r w:rsidRPr="0043480E">
        <w:rPr>
          <w:sz w:val="26"/>
          <w:szCs w:val="26"/>
        </w:rPr>
        <w:t>опыта</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добровольно</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6.2.</w:t>
      </w:r>
      <w:r w:rsidR="003A7122" w:rsidRPr="0043480E">
        <w:rPr>
          <w:sz w:val="26"/>
          <w:szCs w:val="26"/>
        </w:rPr>
        <w:t xml:space="preserve"> </w:t>
      </w:r>
      <w:r w:rsidRPr="0043480E">
        <w:rPr>
          <w:sz w:val="26"/>
          <w:szCs w:val="26"/>
        </w:rPr>
        <w:t>Информирование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наиболее</w:t>
      </w:r>
      <w:r w:rsidR="003A7122" w:rsidRPr="0043480E">
        <w:rPr>
          <w:sz w:val="26"/>
          <w:szCs w:val="26"/>
        </w:rPr>
        <w:t xml:space="preserve"> </w:t>
      </w:r>
      <w:r w:rsidRPr="0043480E">
        <w:rPr>
          <w:sz w:val="26"/>
          <w:szCs w:val="26"/>
        </w:rPr>
        <w:t>часто</w:t>
      </w:r>
      <w:r w:rsidR="003A7122" w:rsidRPr="0043480E">
        <w:rPr>
          <w:sz w:val="26"/>
          <w:szCs w:val="26"/>
        </w:rPr>
        <w:t xml:space="preserve"> </w:t>
      </w:r>
      <w:r w:rsidRPr="0043480E">
        <w:rPr>
          <w:sz w:val="26"/>
          <w:szCs w:val="26"/>
        </w:rPr>
        <w:t>соверша</w:t>
      </w:r>
      <w:r w:rsidRPr="0043480E">
        <w:rPr>
          <w:sz w:val="26"/>
          <w:szCs w:val="26"/>
        </w:rPr>
        <w:t>е</w:t>
      </w:r>
      <w:r w:rsidRPr="0043480E">
        <w:rPr>
          <w:sz w:val="26"/>
          <w:szCs w:val="26"/>
        </w:rPr>
        <w:t>мых</w:t>
      </w:r>
      <w:r w:rsidR="003A7122" w:rsidRPr="0043480E">
        <w:rPr>
          <w:sz w:val="26"/>
          <w:szCs w:val="26"/>
        </w:rPr>
        <w:t xml:space="preserve"> </w:t>
      </w:r>
      <w:r w:rsidRPr="0043480E">
        <w:rPr>
          <w:sz w:val="26"/>
          <w:szCs w:val="26"/>
        </w:rPr>
        <w:t>преступлениях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видах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проводимых</w:t>
      </w:r>
      <w:r w:rsidR="003A7122" w:rsidRPr="0043480E">
        <w:rPr>
          <w:sz w:val="26"/>
          <w:szCs w:val="26"/>
        </w:rPr>
        <w:t xml:space="preserve"> </w:t>
      </w:r>
      <w:r w:rsidRPr="0043480E">
        <w:rPr>
          <w:sz w:val="26"/>
          <w:szCs w:val="26"/>
        </w:rPr>
        <w:t>сотрудниками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внутренних</w:t>
      </w:r>
      <w:r w:rsidR="003A7122" w:rsidRPr="0043480E">
        <w:rPr>
          <w:sz w:val="26"/>
          <w:szCs w:val="26"/>
        </w:rPr>
        <w:t xml:space="preserve"> </w:t>
      </w:r>
      <w:r w:rsidRPr="0043480E">
        <w:rPr>
          <w:sz w:val="26"/>
          <w:szCs w:val="26"/>
        </w:rPr>
        <w:t>дел</w:t>
      </w:r>
      <w:r w:rsidR="003A7122" w:rsidRPr="0043480E">
        <w:rPr>
          <w:sz w:val="26"/>
          <w:szCs w:val="26"/>
        </w:rPr>
        <w:t xml:space="preserve"> </w:t>
      </w:r>
      <w:r w:rsidRPr="0043480E">
        <w:rPr>
          <w:sz w:val="26"/>
          <w:szCs w:val="26"/>
        </w:rPr>
        <w:t>мероприятиях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раскрыти</w:t>
      </w:r>
      <w:r w:rsidR="005D0641" w:rsidRPr="0043480E">
        <w:rPr>
          <w:sz w:val="26"/>
          <w:szCs w:val="26"/>
        </w:rPr>
        <w:t>ю</w:t>
      </w:r>
      <w:r w:rsidRPr="0043480E">
        <w:rPr>
          <w:sz w:val="26"/>
          <w:szCs w:val="26"/>
        </w:rPr>
        <w:t>.</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6.3.</w:t>
      </w:r>
      <w:r w:rsidR="003A7122" w:rsidRPr="0043480E">
        <w:rPr>
          <w:sz w:val="26"/>
          <w:szCs w:val="26"/>
        </w:rPr>
        <w:t xml:space="preserve"> </w:t>
      </w:r>
      <w:r w:rsidRPr="0043480E">
        <w:rPr>
          <w:sz w:val="26"/>
          <w:szCs w:val="26"/>
        </w:rPr>
        <w:t>Размещение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мат</w:t>
      </w:r>
      <w:r w:rsidRPr="0043480E">
        <w:rPr>
          <w:sz w:val="26"/>
          <w:szCs w:val="26"/>
        </w:rPr>
        <w:t>е</w:t>
      </w:r>
      <w:r w:rsidRPr="0043480E">
        <w:rPr>
          <w:sz w:val="26"/>
          <w:szCs w:val="26"/>
        </w:rPr>
        <w:t>риалов</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позитивных</w:t>
      </w:r>
      <w:r w:rsidR="003A7122" w:rsidRPr="0043480E">
        <w:rPr>
          <w:sz w:val="26"/>
          <w:szCs w:val="26"/>
        </w:rPr>
        <w:t xml:space="preserve"> </w:t>
      </w:r>
      <w:r w:rsidRPr="0043480E">
        <w:rPr>
          <w:sz w:val="26"/>
          <w:szCs w:val="26"/>
        </w:rPr>
        <w:t>результатах</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лучших</w:t>
      </w:r>
      <w:r w:rsidR="003A7122" w:rsidRPr="0043480E">
        <w:rPr>
          <w:sz w:val="26"/>
          <w:szCs w:val="26"/>
        </w:rPr>
        <w:t xml:space="preserve"> </w:t>
      </w:r>
      <w:r w:rsidRPr="0043480E">
        <w:rPr>
          <w:sz w:val="26"/>
          <w:szCs w:val="26"/>
        </w:rPr>
        <w:t>сотрудниках.</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6.4.</w:t>
      </w:r>
      <w:r w:rsidR="003A7122" w:rsidRPr="0043480E">
        <w:rPr>
          <w:sz w:val="26"/>
          <w:szCs w:val="26"/>
        </w:rPr>
        <w:t xml:space="preserve"> </w:t>
      </w:r>
      <w:r w:rsidRPr="0043480E">
        <w:rPr>
          <w:sz w:val="26"/>
          <w:szCs w:val="26"/>
        </w:rPr>
        <w:t>Освещение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результ</w:t>
      </w:r>
      <w:r w:rsidRPr="0043480E">
        <w:rPr>
          <w:sz w:val="26"/>
          <w:szCs w:val="26"/>
        </w:rPr>
        <w:t>а</w:t>
      </w:r>
      <w:r w:rsidRPr="0043480E">
        <w:rPr>
          <w:sz w:val="26"/>
          <w:szCs w:val="26"/>
        </w:rPr>
        <w:t>тов</w:t>
      </w:r>
      <w:r w:rsidR="003A7122" w:rsidRPr="0043480E">
        <w:rPr>
          <w:sz w:val="26"/>
          <w:szCs w:val="26"/>
        </w:rPr>
        <w:t xml:space="preserve"> </w:t>
      </w:r>
      <w:r w:rsidRPr="0043480E">
        <w:rPr>
          <w:sz w:val="26"/>
          <w:szCs w:val="26"/>
        </w:rPr>
        <w:t>проделанной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преступлениям,</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бытовым</w:t>
      </w:r>
      <w:r w:rsidR="003A7122" w:rsidRPr="0043480E">
        <w:rPr>
          <w:sz w:val="26"/>
          <w:szCs w:val="26"/>
        </w:rPr>
        <w:t xml:space="preserve"> </w:t>
      </w:r>
      <w:r w:rsidRPr="0043480E">
        <w:rPr>
          <w:sz w:val="26"/>
          <w:szCs w:val="26"/>
        </w:rPr>
        <w:t>пьянством,</w:t>
      </w:r>
      <w:r w:rsidR="003A7122" w:rsidRPr="0043480E">
        <w:rPr>
          <w:sz w:val="26"/>
          <w:szCs w:val="26"/>
        </w:rPr>
        <w:t xml:space="preserve"> </w:t>
      </w:r>
      <w:r w:rsidRPr="0043480E">
        <w:rPr>
          <w:sz w:val="26"/>
          <w:szCs w:val="26"/>
        </w:rPr>
        <w:t>алкоголизмом.</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6.5.</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информационных</w:t>
      </w:r>
      <w:r w:rsidR="003A7122" w:rsidRPr="0043480E">
        <w:rPr>
          <w:sz w:val="26"/>
          <w:szCs w:val="26"/>
        </w:rPr>
        <w:t xml:space="preserve"> </w:t>
      </w:r>
      <w:r w:rsidRPr="0043480E">
        <w:rPr>
          <w:sz w:val="26"/>
          <w:szCs w:val="26"/>
        </w:rPr>
        <w:t>материалов,</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w:t>
      </w:r>
      <w:r w:rsidRPr="0043480E">
        <w:rPr>
          <w:sz w:val="26"/>
          <w:szCs w:val="26"/>
        </w:rPr>
        <w:t>е</w:t>
      </w:r>
      <w:r w:rsidRPr="0043480E">
        <w:rPr>
          <w:sz w:val="26"/>
          <w:szCs w:val="26"/>
        </w:rPr>
        <w:t>ние</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видов</w:t>
      </w:r>
      <w:r w:rsidR="003A7122" w:rsidRPr="0043480E">
        <w:rPr>
          <w:sz w:val="26"/>
          <w:szCs w:val="26"/>
        </w:rPr>
        <w:t xml:space="preserve"> </w:t>
      </w:r>
      <w:r w:rsidRPr="0043480E">
        <w:rPr>
          <w:sz w:val="26"/>
          <w:szCs w:val="26"/>
        </w:rPr>
        <w:t>преступлений.</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6.6.</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рекламы,</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профилактику</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p>
    <w:p w:rsidR="00CB5D39" w:rsidRPr="0043480E" w:rsidRDefault="0043481E" w:rsidP="00B579B8">
      <w:pPr>
        <w:autoSpaceDE w:val="0"/>
        <w:autoSpaceDN w:val="0"/>
        <w:adjustRightInd w:val="0"/>
        <w:spacing w:line="235" w:lineRule="auto"/>
        <w:ind w:firstLine="709"/>
        <w:jc w:val="both"/>
        <w:rPr>
          <w:sz w:val="26"/>
          <w:szCs w:val="26"/>
        </w:rPr>
      </w:pPr>
      <w:r w:rsidRPr="0043480E">
        <w:rPr>
          <w:sz w:val="26"/>
          <w:szCs w:val="26"/>
          <w:shd w:val="clear" w:color="auto" w:fill="FFFFFF"/>
        </w:rPr>
        <w:lastRenderedPageBreak/>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CB5D39" w:rsidRPr="0043480E" w:rsidRDefault="00CB5D39" w:rsidP="00733CF6">
      <w:pPr>
        <w:spacing w:line="233" w:lineRule="auto"/>
        <w:ind w:firstLine="709"/>
        <w:jc w:val="both"/>
        <w:rPr>
          <w:sz w:val="26"/>
          <w:szCs w:val="26"/>
        </w:rPr>
      </w:pP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незаконного</w:t>
      </w:r>
      <w:r w:rsidR="003A7122" w:rsidRPr="0043480E">
        <w:rPr>
          <w:b/>
          <w:sz w:val="26"/>
          <w:szCs w:val="26"/>
          <w:u w:val="single"/>
        </w:rPr>
        <w:t xml:space="preserve"> </w:t>
      </w:r>
      <w:r w:rsidRPr="0043480E">
        <w:rPr>
          <w:b/>
          <w:sz w:val="26"/>
          <w:szCs w:val="26"/>
          <w:u w:val="single"/>
        </w:rPr>
        <w:t>потребления</w:t>
      </w:r>
      <w:r w:rsidR="003A7122" w:rsidRPr="0043480E">
        <w:rPr>
          <w:b/>
          <w:sz w:val="26"/>
          <w:szCs w:val="26"/>
          <w:u w:val="single"/>
        </w:rPr>
        <w:t xml:space="preserve"> </w:t>
      </w:r>
      <w:r w:rsidRPr="0043480E">
        <w:rPr>
          <w:b/>
          <w:sz w:val="26"/>
          <w:szCs w:val="26"/>
          <w:u w:val="single"/>
        </w:rPr>
        <w:t>наркотич</w:t>
      </w:r>
      <w:r w:rsidRPr="0043480E">
        <w:rPr>
          <w:b/>
          <w:sz w:val="26"/>
          <w:szCs w:val="26"/>
          <w:u w:val="single"/>
        </w:rPr>
        <w:t>е</w:t>
      </w:r>
      <w:r w:rsidRPr="0043480E">
        <w:rPr>
          <w:b/>
          <w:sz w:val="26"/>
          <w:szCs w:val="26"/>
          <w:u w:val="single"/>
        </w:rPr>
        <w:t>ских</w:t>
      </w:r>
      <w:r w:rsidR="003A7122" w:rsidRPr="0043480E">
        <w:rPr>
          <w:b/>
          <w:sz w:val="26"/>
          <w:szCs w:val="26"/>
          <w:u w:val="single"/>
        </w:rPr>
        <w:t xml:space="preserve"> </w:t>
      </w:r>
      <w:r w:rsidRPr="0043480E">
        <w:rPr>
          <w:b/>
          <w:sz w:val="26"/>
          <w:szCs w:val="26"/>
          <w:u w:val="single"/>
        </w:rPr>
        <w:t>средств</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психотропных</w:t>
      </w:r>
      <w:r w:rsidR="003A7122" w:rsidRPr="0043480E">
        <w:rPr>
          <w:b/>
          <w:sz w:val="26"/>
          <w:szCs w:val="26"/>
          <w:u w:val="single"/>
        </w:rPr>
        <w:t xml:space="preserve"> </w:t>
      </w:r>
      <w:r w:rsidRPr="0043480E">
        <w:rPr>
          <w:b/>
          <w:sz w:val="26"/>
          <w:szCs w:val="26"/>
          <w:u w:val="single"/>
        </w:rPr>
        <w:t>веществ,</w:t>
      </w:r>
      <w:r w:rsidR="003A7122" w:rsidRPr="0043480E">
        <w:rPr>
          <w:b/>
          <w:sz w:val="26"/>
          <w:szCs w:val="26"/>
          <w:u w:val="single"/>
        </w:rPr>
        <w:t xml:space="preserve"> </w:t>
      </w:r>
      <w:r w:rsidRPr="0043480E">
        <w:rPr>
          <w:b/>
          <w:sz w:val="26"/>
          <w:szCs w:val="26"/>
          <w:u w:val="single"/>
        </w:rPr>
        <w:t>наркомании</w:t>
      </w:r>
      <w:r w:rsidR="003A7122" w:rsidRPr="0043480E">
        <w:rPr>
          <w:b/>
          <w:sz w:val="26"/>
          <w:szCs w:val="26"/>
          <w:u w:val="single"/>
        </w:rPr>
        <w:t xml:space="preserve"> </w:t>
      </w:r>
      <w:r w:rsidRPr="0043480E">
        <w:rPr>
          <w:b/>
          <w:sz w:val="26"/>
          <w:szCs w:val="26"/>
          <w:u w:val="single"/>
        </w:rPr>
        <w:t>в</w:t>
      </w:r>
      <w:r w:rsidR="003A7122" w:rsidRPr="0043480E">
        <w:rPr>
          <w:b/>
          <w:sz w:val="26"/>
          <w:szCs w:val="26"/>
          <w:u w:val="single"/>
        </w:rPr>
        <w:t xml:space="preserve"> </w:t>
      </w:r>
      <w:r w:rsidRPr="0043480E">
        <w:rPr>
          <w:b/>
          <w:sz w:val="26"/>
          <w:szCs w:val="26"/>
          <w:u w:val="single"/>
        </w:rPr>
        <w:t>Чувашской</w:t>
      </w:r>
      <w:r w:rsidR="003A7122" w:rsidRPr="0043480E">
        <w:rPr>
          <w:b/>
          <w:sz w:val="26"/>
          <w:szCs w:val="26"/>
          <w:u w:val="single"/>
        </w:rPr>
        <w:t xml:space="preserve"> </w:t>
      </w:r>
      <w:r w:rsidRPr="0043480E">
        <w:rPr>
          <w:b/>
          <w:sz w:val="26"/>
          <w:szCs w:val="26"/>
          <w:u w:val="single"/>
        </w:rPr>
        <w:t>Республ</w:t>
      </w:r>
      <w:r w:rsidRPr="0043480E">
        <w:rPr>
          <w:b/>
          <w:sz w:val="26"/>
          <w:szCs w:val="26"/>
          <w:u w:val="single"/>
        </w:rPr>
        <w:t>и</w:t>
      </w:r>
      <w:r w:rsidRPr="0043480E">
        <w:rPr>
          <w:b/>
          <w:sz w:val="26"/>
          <w:szCs w:val="26"/>
          <w:u w:val="single"/>
        </w:rPr>
        <w:t>ке»</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четыре</w:t>
      </w:r>
      <w:r w:rsidR="003A7122" w:rsidRPr="0043480E">
        <w:rPr>
          <w:b/>
          <w:sz w:val="26"/>
          <w:szCs w:val="26"/>
          <w:u w:val="single"/>
        </w:rPr>
        <w:t xml:space="preserve"> </w:t>
      </w:r>
      <w:r w:rsidRPr="0043480E">
        <w:rPr>
          <w:b/>
          <w:sz w:val="26"/>
          <w:szCs w:val="26"/>
          <w:u w:val="single"/>
        </w:rPr>
        <w:t>основны</w:t>
      </w:r>
      <w:r w:rsidR="005D0641" w:rsidRPr="0043480E">
        <w:rPr>
          <w:b/>
          <w:sz w:val="26"/>
          <w:szCs w:val="26"/>
          <w:u w:val="single"/>
        </w:rPr>
        <w:t>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733CF6">
      <w:pPr>
        <w:spacing w:line="233"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r w:rsidR="006E4507">
        <w:rPr>
          <w:sz w:val="26"/>
          <w:szCs w:val="26"/>
        </w:rPr>
        <w:t>.</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ко</w:t>
      </w:r>
      <w:r w:rsidRPr="0043480E">
        <w:rPr>
          <w:sz w:val="26"/>
          <w:szCs w:val="26"/>
        </w:rPr>
        <w:t>м</w:t>
      </w:r>
      <w:r w:rsidRPr="0043480E">
        <w:rPr>
          <w:sz w:val="26"/>
          <w:szCs w:val="26"/>
        </w:rPr>
        <w:t>пактного</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прибывших</w:t>
      </w:r>
      <w:r w:rsidR="003A7122" w:rsidRPr="0043480E">
        <w:rPr>
          <w:sz w:val="26"/>
          <w:szCs w:val="26"/>
        </w:rPr>
        <w:t xml:space="preserve"> </w:t>
      </w:r>
      <w:r w:rsidRPr="0043480E">
        <w:rPr>
          <w:sz w:val="26"/>
          <w:szCs w:val="26"/>
        </w:rPr>
        <w:t>в</w:t>
      </w:r>
      <w:r w:rsidR="003A7122" w:rsidRPr="0043480E">
        <w:rPr>
          <w:sz w:val="26"/>
          <w:szCs w:val="26"/>
        </w:rPr>
        <w:t xml:space="preserve"> </w:t>
      </w:r>
      <w:proofErr w:type="spellStart"/>
      <w:r w:rsidR="00B811FD" w:rsidRPr="0043480E">
        <w:rPr>
          <w:sz w:val="26"/>
          <w:szCs w:val="26"/>
        </w:rPr>
        <w:t>Порецкий</w:t>
      </w:r>
      <w:proofErr w:type="spellEnd"/>
      <w:r w:rsidR="00B811FD" w:rsidRPr="0043480E">
        <w:rPr>
          <w:sz w:val="26"/>
          <w:szCs w:val="26"/>
        </w:rPr>
        <w:t xml:space="preserve"> район </w:t>
      </w:r>
      <w:r w:rsidRPr="0043480E">
        <w:rPr>
          <w:sz w:val="26"/>
          <w:szCs w:val="26"/>
        </w:rPr>
        <w:t>из</w:t>
      </w:r>
      <w:r w:rsidR="003A7122" w:rsidRPr="0043480E">
        <w:rPr>
          <w:sz w:val="26"/>
          <w:szCs w:val="26"/>
        </w:rPr>
        <w:t xml:space="preserve"> </w:t>
      </w:r>
      <w:proofErr w:type="spellStart"/>
      <w:r w:rsidRPr="0043480E">
        <w:rPr>
          <w:sz w:val="26"/>
          <w:szCs w:val="26"/>
        </w:rPr>
        <w:t>нарк</w:t>
      </w:r>
      <w:r w:rsidRPr="0043480E">
        <w:rPr>
          <w:sz w:val="26"/>
          <w:szCs w:val="26"/>
        </w:rPr>
        <w:t>о</w:t>
      </w:r>
      <w:r w:rsidRPr="0043480E">
        <w:rPr>
          <w:sz w:val="26"/>
          <w:szCs w:val="26"/>
        </w:rPr>
        <w:t>опасных</w:t>
      </w:r>
      <w:proofErr w:type="spellEnd"/>
      <w:r w:rsidR="003A7122" w:rsidRPr="0043480E">
        <w:rPr>
          <w:sz w:val="26"/>
          <w:szCs w:val="26"/>
        </w:rPr>
        <w:t xml:space="preserve"> </w:t>
      </w:r>
      <w:r w:rsidRPr="0043480E">
        <w:rPr>
          <w:sz w:val="26"/>
          <w:szCs w:val="26"/>
        </w:rPr>
        <w:t>регионов,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представляющих</w:t>
      </w:r>
      <w:r w:rsidR="003A7122" w:rsidRPr="0043480E">
        <w:rPr>
          <w:sz w:val="26"/>
          <w:szCs w:val="26"/>
        </w:rPr>
        <w:t xml:space="preserve"> </w:t>
      </w:r>
      <w:r w:rsidRPr="0043480E">
        <w:rPr>
          <w:sz w:val="26"/>
          <w:szCs w:val="26"/>
        </w:rPr>
        <w:t>оперативный</w:t>
      </w:r>
      <w:r w:rsidR="003A7122" w:rsidRPr="0043480E">
        <w:rPr>
          <w:sz w:val="26"/>
          <w:szCs w:val="26"/>
        </w:rPr>
        <w:t xml:space="preserve"> </w:t>
      </w:r>
      <w:r w:rsidRPr="0043480E">
        <w:rPr>
          <w:sz w:val="26"/>
          <w:szCs w:val="26"/>
        </w:rPr>
        <w:t>интерес.</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ко</w:t>
      </w:r>
      <w:r w:rsidRPr="0043480E">
        <w:rPr>
          <w:sz w:val="26"/>
          <w:szCs w:val="26"/>
        </w:rPr>
        <w:t>н</w:t>
      </w:r>
      <w:r w:rsidRPr="0043480E">
        <w:rPr>
          <w:sz w:val="26"/>
          <w:szCs w:val="26"/>
        </w:rPr>
        <w:t>центрацией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подр</w:t>
      </w:r>
      <w:r w:rsidRPr="0043480E">
        <w:rPr>
          <w:sz w:val="26"/>
          <w:szCs w:val="26"/>
        </w:rPr>
        <w:t>о</w:t>
      </w:r>
      <w:r w:rsidRPr="0043480E">
        <w:rPr>
          <w:sz w:val="26"/>
          <w:szCs w:val="26"/>
        </w:rPr>
        <w:t>стками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молодежью</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rStyle w:val="actstextwidth"/>
          <w:sz w:val="26"/>
          <w:szCs w:val="26"/>
        </w:rPr>
        <w:t>Осуществление</w:t>
      </w:r>
      <w:r w:rsidR="003A7122" w:rsidRPr="0043480E">
        <w:rPr>
          <w:rStyle w:val="actstextwidth"/>
          <w:sz w:val="26"/>
          <w:szCs w:val="26"/>
        </w:rPr>
        <w:t xml:space="preserve"> </w:t>
      </w:r>
      <w:r w:rsidRPr="0043480E">
        <w:rPr>
          <w:rStyle w:val="actstextwidth"/>
          <w:sz w:val="26"/>
          <w:szCs w:val="26"/>
        </w:rPr>
        <w:t>комплекса</w:t>
      </w:r>
      <w:r w:rsidR="003A7122" w:rsidRPr="0043480E">
        <w:rPr>
          <w:rStyle w:val="actstextwidth"/>
          <w:sz w:val="26"/>
          <w:szCs w:val="26"/>
        </w:rPr>
        <w:t xml:space="preserve"> </w:t>
      </w:r>
      <w:r w:rsidRPr="0043480E">
        <w:rPr>
          <w:rStyle w:val="actstextwidth"/>
          <w:sz w:val="26"/>
          <w:szCs w:val="26"/>
        </w:rPr>
        <w:t>согласованных</w:t>
      </w:r>
      <w:r w:rsidR="003A7122" w:rsidRPr="0043480E">
        <w:rPr>
          <w:rStyle w:val="actstextwidth"/>
          <w:sz w:val="26"/>
          <w:szCs w:val="26"/>
        </w:rPr>
        <w:t xml:space="preserve"> </w:t>
      </w:r>
      <w:r w:rsidRPr="0043480E">
        <w:rPr>
          <w:rStyle w:val="actstextwidth"/>
          <w:sz w:val="26"/>
          <w:szCs w:val="26"/>
        </w:rPr>
        <w:t>межведомс</w:t>
      </w:r>
      <w:r w:rsidRPr="0043480E">
        <w:rPr>
          <w:rStyle w:val="actstextwidth"/>
          <w:sz w:val="26"/>
          <w:szCs w:val="26"/>
        </w:rPr>
        <w:t>т</w:t>
      </w:r>
      <w:r w:rsidRPr="0043480E">
        <w:rPr>
          <w:rStyle w:val="actstextwidth"/>
          <w:sz w:val="26"/>
          <w:szCs w:val="26"/>
        </w:rPr>
        <w:t>венных</w:t>
      </w:r>
      <w:r w:rsidR="003A7122" w:rsidRPr="0043480E">
        <w:rPr>
          <w:rStyle w:val="actstextwidth"/>
          <w:sz w:val="26"/>
          <w:szCs w:val="26"/>
        </w:rPr>
        <w:t xml:space="preserve"> </w:t>
      </w:r>
      <w:r w:rsidRPr="0043480E">
        <w:rPr>
          <w:rStyle w:val="actstextwidth"/>
          <w:sz w:val="26"/>
          <w:szCs w:val="26"/>
        </w:rPr>
        <w:t>мер</w:t>
      </w:r>
      <w:r w:rsidR="003A7122" w:rsidRPr="0043480E">
        <w:rPr>
          <w:rStyle w:val="actstextwidth"/>
          <w:sz w:val="26"/>
          <w:szCs w:val="26"/>
        </w:rPr>
        <w:t xml:space="preserve"> </w:t>
      </w:r>
      <w:r w:rsidRPr="0043480E">
        <w:rPr>
          <w:rStyle w:val="actstextwidth"/>
          <w:sz w:val="26"/>
          <w:szCs w:val="26"/>
        </w:rPr>
        <w:t>по</w:t>
      </w:r>
      <w:r w:rsidR="003A7122" w:rsidRPr="0043480E">
        <w:rPr>
          <w:rStyle w:val="actstextwidth"/>
          <w:sz w:val="26"/>
          <w:szCs w:val="26"/>
        </w:rPr>
        <w:t xml:space="preserve"> </w:t>
      </w:r>
      <w:r w:rsidRPr="0043480E">
        <w:rPr>
          <w:rStyle w:val="actstextwidth"/>
          <w:sz w:val="26"/>
          <w:szCs w:val="26"/>
        </w:rPr>
        <w:t>пресечению</w:t>
      </w:r>
      <w:r w:rsidR="003A7122" w:rsidRPr="0043480E">
        <w:rPr>
          <w:rStyle w:val="actstextwidth"/>
          <w:sz w:val="26"/>
          <w:szCs w:val="26"/>
        </w:rPr>
        <w:t xml:space="preserve"> </w:t>
      </w:r>
      <w:r w:rsidRPr="0043480E">
        <w:rPr>
          <w:rStyle w:val="actstextwidth"/>
          <w:sz w:val="26"/>
          <w:szCs w:val="26"/>
        </w:rPr>
        <w:t>деятельности</w:t>
      </w:r>
      <w:r w:rsidR="003A7122" w:rsidRPr="0043480E">
        <w:rPr>
          <w:rStyle w:val="actstextwidth"/>
          <w:sz w:val="26"/>
          <w:szCs w:val="26"/>
        </w:rPr>
        <w:t xml:space="preserve"> </w:t>
      </w:r>
      <w:r w:rsidRPr="0043480E">
        <w:rPr>
          <w:rStyle w:val="actstextwidth"/>
          <w:sz w:val="26"/>
          <w:szCs w:val="26"/>
        </w:rPr>
        <w:t>организованных</w:t>
      </w:r>
      <w:r w:rsidR="003A7122" w:rsidRPr="0043480E">
        <w:rPr>
          <w:rStyle w:val="actstextwidth"/>
          <w:sz w:val="26"/>
          <w:szCs w:val="26"/>
        </w:rPr>
        <w:t xml:space="preserve"> </w:t>
      </w:r>
      <w:r w:rsidRPr="0043480E">
        <w:rPr>
          <w:rStyle w:val="actstextwidth"/>
          <w:sz w:val="26"/>
          <w:szCs w:val="26"/>
        </w:rPr>
        <w:t>групп</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преступных</w:t>
      </w:r>
      <w:r w:rsidR="003A7122" w:rsidRPr="0043480E">
        <w:rPr>
          <w:rStyle w:val="actstextwidth"/>
          <w:sz w:val="26"/>
          <w:szCs w:val="26"/>
        </w:rPr>
        <w:t xml:space="preserve"> </w:t>
      </w:r>
      <w:r w:rsidRPr="0043480E">
        <w:rPr>
          <w:rStyle w:val="actstextwidth"/>
          <w:sz w:val="26"/>
          <w:szCs w:val="26"/>
        </w:rPr>
        <w:t>сообществ,</w:t>
      </w:r>
      <w:r w:rsidR="003A7122" w:rsidRPr="0043480E">
        <w:rPr>
          <w:rStyle w:val="actstextwidth"/>
          <w:sz w:val="26"/>
          <w:szCs w:val="26"/>
        </w:rPr>
        <w:t xml:space="preserve"> </w:t>
      </w:r>
      <w:r w:rsidRPr="0043480E">
        <w:rPr>
          <w:rStyle w:val="actstextwidth"/>
          <w:sz w:val="26"/>
          <w:szCs w:val="26"/>
        </w:rPr>
        <w:t>специализирующихся</w:t>
      </w:r>
      <w:r w:rsidR="003A7122" w:rsidRPr="0043480E">
        <w:rPr>
          <w:rStyle w:val="actstextwidth"/>
          <w:sz w:val="26"/>
          <w:szCs w:val="26"/>
        </w:rPr>
        <w:t xml:space="preserve"> </w:t>
      </w:r>
      <w:r w:rsidRPr="0043480E">
        <w:rPr>
          <w:rStyle w:val="actstextwidth"/>
          <w:sz w:val="26"/>
          <w:szCs w:val="26"/>
        </w:rPr>
        <w:t>на</w:t>
      </w:r>
      <w:r w:rsidR="003A7122" w:rsidRPr="0043480E">
        <w:rPr>
          <w:rStyle w:val="actstextwidth"/>
          <w:sz w:val="26"/>
          <w:szCs w:val="26"/>
        </w:rPr>
        <w:t xml:space="preserve"> </w:t>
      </w:r>
      <w:r w:rsidRPr="0043480E">
        <w:rPr>
          <w:rStyle w:val="actstextwidth"/>
          <w:sz w:val="26"/>
          <w:szCs w:val="26"/>
        </w:rPr>
        <w:t>незаконном</w:t>
      </w:r>
      <w:r w:rsidR="003A7122" w:rsidRPr="0043480E">
        <w:rPr>
          <w:rStyle w:val="actstextwidth"/>
          <w:sz w:val="26"/>
          <w:szCs w:val="26"/>
        </w:rPr>
        <w:t xml:space="preserve"> </w:t>
      </w:r>
      <w:r w:rsidRPr="0043480E">
        <w:rPr>
          <w:rStyle w:val="actstextwidth"/>
          <w:sz w:val="26"/>
          <w:szCs w:val="26"/>
        </w:rPr>
        <w:t>обороте</w:t>
      </w:r>
      <w:r w:rsidR="003A7122" w:rsidRPr="0043480E">
        <w:rPr>
          <w:rStyle w:val="actstextwidth"/>
          <w:sz w:val="26"/>
          <w:szCs w:val="26"/>
        </w:rPr>
        <w:t xml:space="preserve"> </w:t>
      </w:r>
      <w:r w:rsidRPr="0043480E">
        <w:rPr>
          <w:rStyle w:val="actstextwidth"/>
          <w:sz w:val="26"/>
          <w:szCs w:val="26"/>
        </w:rPr>
        <w:t>наркотиков</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proofErr w:type="spellStart"/>
      <w:r w:rsidRPr="0043480E">
        <w:rPr>
          <w:rStyle w:val="actstextwidth"/>
          <w:sz w:val="26"/>
          <w:szCs w:val="26"/>
        </w:rPr>
        <w:t>пр</w:t>
      </w:r>
      <w:r w:rsidRPr="0043480E">
        <w:rPr>
          <w:rStyle w:val="actstextwidth"/>
          <w:sz w:val="26"/>
          <w:szCs w:val="26"/>
        </w:rPr>
        <w:t>е</w:t>
      </w:r>
      <w:r w:rsidRPr="0043480E">
        <w:rPr>
          <w:rStyle w:val="actstextwidth"/>
          <w:sz w:val="26"/>
          <w:szCs w:val="26"/>
        </w:rPr>
        <w:t>курсоров</w:t>
      </w:r>
      <w:proofErr w:type="spellEnd"/>
      <w:r w:rsidRPr="0043480E">
        <w:rPr>
          <w:rStyle w:val="actstextwidth"/>
          <w:sz w:val="26"/>
          <w:szCs w:val="26"/>
        </w:rPr>
        <w:t>,</w:t>
      </w:r>
      <w:r w:rsidR="003A7122" w:rsidRPr="0043480E">
        <w:rPr>
          <w:rStyle w:val="actstextwidth"/>
          <w:sz w:val="26"/>
          <w:szCs w:val="26"/>
        </w:rPr>
        <w:t xml:space="preserve"> </w:t>
      </w:r>
      <w:r w:rsidRPr="0043480E">
        <w:rPr>
          <w:rStyle w:val="actstextwidth"/>
          <w:sz w:val="26"/>
          <w:szCs w:val="26"/>
        </w:rPr>
        <w:t>налаживании</w:t>
      </w:r>
      <w:r w:rsidR="003A7122" w:rsidRPr="0043480E">
        <w:rPr>
          <w:rStyle w:val="actstextwidth"/>
          <w:sz w:val="26"/>
          <w:szCs w:val="26"/>
        </w:rPr>
        <w:t xml:space="preserve"> </w:t>
      </w:r>
      <w:r w:rsidRPr="0043480E">
        <w:rPr>
          <w:rStyle w:val="actstextwidth"/>
          <w:sz w:val="26"/>
          <w:szCs w:val="26"/>
        </w:rPr>
        <w:t>сетей</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r w:rsidRPr="0043480E">
        <w:rPr>
          <w:rStyle w:val="actstextwidth"/>
          <w:sz w:val="26"/>
          <w:szCs w:val="26"/>
        </w:rPr>
        <w:t>сбыта</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незаконного</w:t>
      </w:r>
      <w:r w:rsidR="003A7122" w:rsidRPr="0043480E">
        <w:rPr>
          <w:rStyle w:val="actstextwidth"/>
          <w:sz w:val="26"/>
          <w:szCs w:val="26"/>
        </w:rPr>
        <w:t xml:space="preserve"> </w:t>
      </w:r>
      <w:r w:rsidRPr="0043480E">
        <w:rPr>
          <w:rStyle w:val="actstextwidth"/>
          <w:sz w:val="26"/>
          <w:szCs w:val="26"/>
        </w:rPr>
        <w:t>распространения.</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задействованных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налаживании</w:t>
      </w:r>
      <w:r w:rsidR="003A7122" w:rsidRPr="0043480E">
        <w:rPr>
          <w:sz w:val="26"/>
          <w:szCs w:val="26"/>
        </w:rPr>
        <w:t xml:space="preserve"> </w:t>
      </w:r>
      <w:r w:rsidRPr="0043480E">
        <w:rPr>
          <w:sz w:val="26"/>
          <w:szCs w:val="26"/>
        </w:rPr>
        <w:t>каналов</w:t>
      </w:r>
      <w:r w:rsidR="003A7122" w:rsidRPr="0043480E">
        <w:rPr>
          <w:sz w:val="26"/>
          <w:szCs w:val="26"/>
        </w:rPr>
        <w:t xml:space="preserve"> </w:t>
      </w:r>
      <w:r w:rsidRPr="0043480E">
        <w:rPr>
          <w:sz w:val="26"/>
          <w:szCs w:val="26"/>
        </w:rPr>
        <w:t>поставок</w:t>
      </w:r>
      <w:r w:rsidR="003A7122" w:rsidRPr="0043480E">
        <w:rPr>
          <w:sz w:val="26"/>
          <w:szCs w:val="26"/>
        </w:rPr>
        <w:t xml:space="preserve"> </w:t>
      </w:r>
      <w:r w:rsidRPr="0043480E">
        <w:rPr>
          <w:sz w:val="26"/>
          <w:szCs w:val="26"/>
        </w:rPr>
        <w:t>наркотич</w:t>
      </w:r>
      <w:r w:rsidRPr="0043480E">
        <w:rPr>
          <w:sz w:val="26"/>
          <w:szCs w:val="26"/>
        </w:rPr>
        <w:t>е</w:t>
      </w:r>
      <w:r w:rsidRPr="0043480E">
        <w:rPr>
          <w:sz w:val="26"/>
          <w:szCs w:val="26"/>
        </w:rPr>
        <w:t>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территорию</w:t>
      </w:r>
      <w:r w:rsidR="003A7122" w:rsidRPr="0043480E">
        <w:rPr>
          <w:sz w:val="26"/>
          <w:szCs w:val="26"/>
        </w:rPr>
        <w:t xml:space="preserve"> </w:t>
      </w:r>
      <w:r w:rsidR="00B811FD" w:rsidRPr="0043480E">
        <w:rPr>
          <w:sz w:val="26"/>
          <w:szCs w:val="26"/>
        </w:rPr>
        <w:t xml:space="preserve">Порецкого района </w:t>
      </w:r>
      <w:r w:rsidRPr="0043480E">
        <w:rPr>
          <w:sz w:val="26"/>
          <w:szCs w:val="26"/>
        </w:rPr>
        <w:t>Чува</w:t>
      </w:r>
      <w:r w:rsidRPr="0043480E">
        <w:rPr>
          <w:sz w:val="26"/>
          <w:szCs w:val="26"/>
        </w:rPr>
        <w:t>ш</w:t>
      </w:r>
      <w:r w:rsidRPr="0043480E">
        <w:rPr>
          <w:sz w:val="26"/>
          <w:szCs w:val="26"/>
        </w:rPr>
        <w:t>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использованием</w:t>
      </w:r>
      <w:r w:rsidR="003A7122" w:rsidRPr="0043480E">
        <w:rPr>
          <w:sz w:val="26"/>
          <w:szCs w:val="26"/>
        </w:rPr>
        <w:t xml:space="preserve"> </w:t>
      </w:r>
      <w:r w:rsidRPr="0043480E">
        <w:rPr>
          <w:sz w:val="26"/>
          <w:szCs w:val="26"/>
        </w:rPr>
        <w:t>ресурсов</w:t>
      </w:r>
      <w:r w:rsidR="003A7122" w:rsidRPr="0043480E">
        <w:rPr>
          <w:sz w:val="26"/>
          <w:szCs w:val="26"/>
        </w:rPr>
        <w:t xml:space="preserve"> </w:t>
      </w:r>
      <w:r w:rsidRPr="0043480E">
        <w:rPr>
          <w:sz w:val="26"/>
          <w:szCs w:val="26"/>
        </w:rPr>
        <w:t>информационно-телекоммуникационной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w:t>
      </w:r>
      <w:r w:rsidR="00B811FD" w:rsidRPr="0043480E">
        <w:rPr>
          <w:sz w:val="26"/>
          <w:szCs w:val="26"/>
        </w:rPr>
        <w:t>5</w:t>
      </w:r>
      <w:r w:rsidR="005D0641" w:rsidRPr="0043480E">
        <w:rPr>
          <w:sz w:val="26"/>
          <w:szCs w:val="26"/>
        </w:rPr>
        <w:t>.</w:t>
      </w:r>
      <w:r w:rsidR="003A7122" w:rsidRPr="0043480E">
        <w:rPr>
          <w:sz w:val="26"/>
          <w:szCs w:val="26"/>
        </w:rPr>
        <w:t xml:space="preserve"> </w:t>
      </w:r>
      <w:r w:rsidRPr="0043480E">
        <w:rPr>
          <w:sz w:val="26"/>
          <w:szCs w:val="26"/>
        </w:rPr>
        <w:t>Осуществление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уничтожение</w:t>
      </w:r>
      <w:r w:rsidR="003A7122" w:rsidRPr="0043480E">
        <w:rPr>
          <w:sz w:val="26"/>
          <w:szCs w:val="26"/>
        </w:rPr>
        <w:t xml:space="preserve"> </w:t>
      </w:r>
      <w:r w:rsidRPr="0043480E">
        <w:rPr>
          <w:sz w:val="26"/>
          <w:szCs w:val="26"/>
        </w:rPr>
        <w:t>растительно-сырьевой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пригодной</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наркот</w:t>
      </w:r>
      <w:r w:rsidRPr="0043480E">
        <w:rPr>
          <w:sz w:val="26"/>
          <w:szCs w:val="26"/>
        </w:rPr>
        <w:t>и</w:t>
      </w:r>
      <w:r w:rsidRPr="0043480E">
        <w:rPr>
          <w:sz w:val="26"/>
          <w:szCs w:val="26"/>
        </w:rPr>
        <w:t>ков,</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заготовителей,</w:t>
      </w:r>
      <w:r w:rsidR="003A7122" w:rsidRPr="0043480E">
        <w:rPr>
          <w:sz w:val="26"/>
          <w:szCs w:val="26"/>
        </w:rPr>
        <w:t xml:space="preserve"> </w:t>
      </w:r>
      <w:r w:rsidRPr="0043480E">
        <w:rPr>
          <w:sz w:val="26"/>
          <w:szCs w:val="26"/>
        </w:rPr>
        <w:t>перевозчиков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сбы</w:t>
      </w:r>
      <w:r w:rsidRPr="0043480E">
        <w:rPr>
          <w:sz w:val="26"/>
          <w:szCs w:val="26"/>
        </w:rPr>
        <w:t>т</w:t>
      </w:r>
      <w:r w:rsidRPr="0043480E">
        <w:rPr>
          <w:sz w:val="26"/>
          <w:szCs w:val="26"/>
        </w:rPr>
        <w:t>чиков</w:t>
      </w:r>
      <w:r w:rsidR="003A7122" w:rsidRPr="0043480E">
        <w:rPr>
          <w:sz w:val="26"/>
          <w:szCs w:val="26"/>
        </w:rPr>
        <w:t xml:space="preserve"> </w:t>
      </w:r>
      <w:r w:rsidRPr="0043480E">
        <w:rPr>
          <w:sz w:val="26"/>
          <w:szCs w:val="26"/>
        </w:rPr>
        <w:t>наркотиков.</w:t>
      </w:r>
    </w:p>
    <w:p w:rsidR="0074272B" w:rsidRPr="0043480E" w:rsidRDefault="0074272B" w:rsidP="00654E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Мероприятие</w:t>
      </w:r>
      <w:r w:rsidR="003A7122" w:rsidRPr="0043480E">
        <w:rPr>
          <w:rFonts w:ascii="Times New Roman" w:hAnsi="Times New Roman"/>
          <w:sz w:val="26"/>
          <w:szCs w:val="26"/>
        </w:rPr>
        <w:t xml:space="preserve"> </w:t>
      </w:r>
      <w:r w:rsidRPr="0043480E">
        <w:rPr>
          <w:rFonts w:ascii="Times New Roman" w:hAnsi="Times New Roman"/>
          <w:sz w:val="26"/>
          <w:szCs w:val="26"/>
        </w:rPr>
        <w:t>1.</w:t>
      </w:r>
      <w:r w:rsidR="00B811FD" w:rsidRPr="0043480E">
        <w:rPr>
          <w:rFonts w:ascii="Times New Roman" w:hAnsi="Times New Roman"/>
          <w:sz w:val="26"/>
          <w:szCs w:val="26"/>
        </w:rPr>
        <w:t>6</w:t>
      </w:r>
      <w:r w:rsidRPr="0043480E">
        <w:rPr>
          <w:rFonts w:ascii="Times New Roman" w:hAnsi="Times New Roman"/>
          <w:sz w:val="26"/>
          <w:szCs w:val="26"/>
        </w:rPr>
        <w:t>.</w:t>
      </w:r>
      <w:r w:rsidR="003A7122" w:rsidRPr="0043480E">
        <w:rPr>
          <w:rFonts w:ascii="Times New Roman" w:hAnsi="Times New Roman"/>
          <w:sz w:val="26"/>
          <w:szCs w:val="26"/>
        </w:rPr>
        <w:t xml:space="preserve"> </w:t>
      </w:r>
      <w:r w:rsidRPr="0043480E">
        <w:rPr>
          <w:rStyle w:val="actstextwidth"/>
          <w:rFonts w:ascii="Times New Roman" w:hAnsi="Times New Roman"/>
          <w:sz w:val="26"/>
          <w:szCs w:val="26"/>
        </w:rPr>
        <w:t>Организация</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целенаправленных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мероприятий</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Pr="0043480E">
        <w:rPr>
          <w:rStyle w:val="actstextwidth"/>
          <w:rFonts w:ascii="Times New Roman" w:hAnsi="Times New Roman"/>
          <w:sz w:val="26"/>
          <w:szCs w:val="26"/>
        </w:rPr>
        <w:t>д</w:t>
      </w:r>
      <w:r w:rsidRPr="0043480E">
        <w:rPr>
          <w:rStyle w:val="actstextwidth"/>
          <w:rFonts w:ascii="Times New Roman" w:hAnsi="Times New Roman"/>
          <w:sz w:val="26"/>
          <w:szCs w:val="26"/>
        </w:rPr>
        <w:t>рыву</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экономических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основ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преступности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и</w:t>
      </w:r>
      <w:r w:rsidR="003A7122" w:rsidRPr="0043480E">
        <w:rPr>
          <w:rStyle w:val="actstextwidth"/>
          <w:rFonts w:ascii="Times New Roman" w:hAnsi="Times New Roman"/>
          <w:sz w:val="26"/>
          <w:szCs w:val="26"/>
        </w:rPr>
        <w:t xml:space="preserve"> </w:t>
      </w:r>
      <w:r w:rsidR="00970BD3" w:rsidRPr="0043480E">
        <w:rPr>
          <w:rStyle w:val="actstextwidth"/>
          <w:rFonts w:ascii="Times New Roman" w:hAnsi="Times New Roman"/>
          <w:sz w:val="26"/>
          <w:szCs w:val="26"/>
        </w:rPr>
        <w:t>по противодействию</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легализации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доходов,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полученных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от</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незаконного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оборота</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наркотиков.</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наркотики</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осущест</w:t>
      </w:r>
      <w:r w:rsidRPr="0043480E">
        <w:rPr>
          <w:sz w:val="26"/>
          <w:szCs w:val="26"/>
        </w:rPr>
        <w:t>в</w:t>
      </w:r>
      <w:r w:rsidRPr="0043480E">
        <w:rPr>
          <w:sz w:val="26"/>
          <w:szCs w:val="26"/>
        </w:rPr>
        <w:t>ляющих</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транспортными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состоянии</w:t>
      </w:r>
      <w:r w:rsidR="003A7122" w:rsidRPr="0043480E">
        <w:rPr>
          <w:sz w:val="26"/>
          <w:szCs w:val="26"/>
        </w:rPr>
        <w:t xml:space="preserve"> </w:t>
      </w:r>
      <w:r w:rsidRPr="0043480E">
        <w:rPr>
          <w:sz w:val="26"/>
          <w:szCs w:val="26"/>
        </w:rPr>
        <w:t>наркотического</w:t>
      </w:r>
      <w:r w:rsidR="003A7122" w:rsidRPr="0043480E">
        <w:rPr>
          <w:sz w:val="26"/>
          <w:szCs w:val="26"/>
        </w:rPr>
        <w:t xml:space="preserve"> </w:t>
      </w:r>
      <w:r w:rsidRPr="0043480E">
        <w:rPr>
          <w:sz w:val="26"/>
          <w:szCs w:val="26"/>
        </w:rPr>
        <w:t>опьянения,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совершающих</w:t>
      </w:r>
      <w:r w:rsidR="003A7122" w:rsidRPr="0043480E">
        <w:rPr>
          <w:sz w:val="26"/>
          <w:szCs w:val="26"/>
        </w:rPr>
        <w:t xml:space="preserve"> </w:t>
      </w:r>
      <w:r w:rsidRPr="0043480E">
        <w:rPr>
          <w:sz w:val="26"/>
          <w:szCs w:val="26"/>
        </w:rPr>
        <w:t>административные</w:t>
      </w:r>
      <w:r w:rsidR="003A7122" w:rsidRPr="0043480E">
        <w:rPr>
          <w:sz w:val="26"/>
          <w:szCs w:val="26"/>
        </w:rPr>
        <w:t xml:space="preserve"> </w:t>
      </w:r>
      <w:r w:rsidRPr="0043480E">
        <w:rPr>
          <w:sz w:val="26"/>
          <w:szCs w:val="26"/>
        </w:rPr>
        <w:t>прав</w:t>
      </w:r>
      <w:r w:rsidRPr="0043480E">
        <w:rPr>
          <w:sz w:val="26"/>
          <w:szCs w:val="26"/>
        </w:rPr>
        <w:t>о</w:t>
      </w:r>
      <w:r w:rsidRPr="0043480E">
        <w:rPr>
          <w:sz w:val="26"/>
          <w:szCs w:val="26"/>
        </w:rPr>
        <w:t>нарушения,</w:t>
      </w:r>
      <w:r w:rsidR="003A7122" w:rsidRPr="0043480E">
        <w:rPr>
          <w:sz w:val="26"/>
          <w:szCs w:val="26"/>
        </w:rPr>
        <w:t xml:space="preserve"> </w:t>
      </w:r>
      <w:r w:rsidRPr="0043480E">
        <w:rPr>
          <w:sz w:val="26"/>
          <w:szCs w:val="26"/>
        </w:rPr>
        <w:t>связанные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5D0641" w:rsidRPr="0043480E">
        <w:rPr>
          <w:sz w:val="26"/>
          <w:szCs w:val="26"/>
        </w:rPr>
        <w:t xml:space="preserve"> профила</w:t>
      </w:r>
      <w:r w:rsidR="005D0641" w:rsidRPr="0043480E">
        <w:rPr>
          <w:sz w:val="26"/>
          <w:szCs w:val="26"/>
        </w:rPr>
        <w:t>к</w:t>
      </w:r>
      <w:r w:rsidR="005D0641" w:rsidRPr="0043480E">
        <w:rPr>
          <w:sz w:val="26"/>
          <w:szCs w:val="26"/>
        </w:rPr>
        <w:t>тических мероприятий</w:t>
      </w:r>
      <w:r w:rsidRPr="0043480E">
        <w:rPr>
          <w:sz w:val="26"/>
          <w:szCs w:val="26"/>
        </w:rPr>
        <w:t>,</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w:t>
      </w:r>
      <w:r w:rsidRPr="0043480E">
        <w:rPr>
          <w:sz w:val="26"/>
          <w:szCs w:val="26"/>
        </w:rPr>
        <w:t>с</w:t>
      </w:r>
      <w:r w:rsidRPr="0043480E">
        <w:rPr>
          <w:sz w:val="26"/>
          <w:szCs w:val="26"/>
        </w:rPr>
        <w:t>сов,</w:t>
      </w:r>
      <w:r w:rsidR="003A7122" w:rsidRPr="0043480E">
        <w:rPr>
          <w:sz w:val="26"/>
          <w:szCs w:val="26"/>
        </w:rPr>
        <w:t xml:space="preserve"> </w:t>
      </w:r>
      <w:r w:rsidRPr="0043480E">
        <w:rPr>
          <w:sz w:val="26"/>
          <w:szCs w:val="26"/>
        </w:rPr>
        <w:t>происходящих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молодежной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654E89">
      <w:pPr>
        <w:tabs>
          <w:tab w:val="left" w:pos="3922"/>
        </w:tabs>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созданию</w:t>
      </w:r>
      <w:r w:rsidR="003A7122" w:rsidRPr="0043480E">
        <w:rPr>
          <w:sz w:val="26"/>
          <w:szCs w:val="26"/>
        </w:rPr>
        <w:t xml:space="preserve"> </w:t>
      </w:r>
      <w:r w:rsidRPr="0043480E">
        <w:rPr>
          <w:sz w:val="26"/>
          <w:szCs w:val="26"/>
        </w:rPr>
        <w:t>территорий,</w:t>
      </w:r>
      <w:r w:rsidR="003A7122" w:rsidRPr="0043480E">
        <w:rPr>
          <w:sz w:val="26"/>
          <w:szCs w:val="26"/>
        </w:rPr>
        <w:t xml:space="preserve"> </w:t>
      </w:r>
      <w:r w:rsidRPr="0043480E">
        <w:rPr>
          <w:sz w:val="26"/>
          <w:szCs w:val="26"/>
        </w:rPr>
        <w:t>св</w:t>
      </w:r>
      <w:r w:rsidRPr="0043480E">
        <w:rPr>
          <w:sz w:val="26"/>
          <w:szCs w:val="26"/>
        </w:rPr>
        <w:t>о</w:t>
      </w:r>
      <w:r w:rsidRPr="0043480E">
        <w:rPr>
          <w:sz w:val="26"/>
          <w:szCs w:val="26"/>
        </w:rPr>
        <w:t>бодных</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проведения</w:t>
      </w:r>
      <w:r w:rsidR="003A7122" w:rsidRPr="0043480E">
        <w:rPr>
          <w:sz w:val="26"/>
          <w:szCs w:val="26"/>
        </w:rPr>
        <w:t xml:space="preserve"> </w:t>
      </w:r>
      <w:r w:rsidRPr="0043480E">
        <w:rPr>
          <w:sz w:val="26"/>
          <w:szCs w:val="26"/>
        </w:rPr>
        <w:t>досуга</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молодежи,</w:t>
      </w:r>
      <w:r w:rsidR="003A7122" w:rsidRPr="0043480E">
        <w:rPr>
          <w:sz w:val="26"/>
          <w:szCs w:val="26"/>
        </w:rPr>
        <w:t xml:space="preserve"> </w:t>
      </w:r>
      <w:r w:rsidRPr="0043480E">
        <w:rPr>
          <w:sz w:val="26"/>
          <w:szCs w:val="26"/>
        </w:rPr>
        <w:t>иных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массовым</w:t>
      </w:r>
      <w:r w:rsidR="003A7122" w:rsidRPr="0043480E">
        <w:rPr>
          <w:sz w:val="26"/>
          <w:szCs w:val="26"/>
        </w:rPr>
        <w:t xml:space="preserve"> </w:t>
      </w:r>
      <w:r w:rsidRPr="0043480E">
        <w:rPr>
          <w:sz w:val="26"/>
          <w:szCs w:val="26"/>
        </w:rPr>
        <w:t>пребыванием</w:t>
      </w:r>
      <w:r w:rsidR="003A7122" w:rsidRPr="0043480E">
        <w:rPr>
          <w:sz w:val="26"/>
          <w:szCs w:val="26"/>
        </w:rPr>
        <w:t xml:space="preserve"> </w:t>
      </w:r>
      <w:r w:rsidRPr="0043480E">
        <w:rPr>
          <w:sz w:val="26"/>
          <w:szCs w:val="26"/>
        </w:rPr>
        <w:t>граждан.</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декадника,</w:t>
      </w:r>
      <w:r w:rsidR="003A7122" w:rsidRPr="0043480E">
        <w:rPr>
          <w:sz w:val="26"/>
          <w:szCs w:val="26"/>
        </w:rPr>
        <w:t xml:space="preserve"> </w:t>
      </w:r>
      <w:r w:rsidRPr="0043480E">
        <w:rPr>
          <w:sz w:val="26"/>
          <w:szCs w:val="26"/>
        </w:rPr>
        <w:t>посвященного</w:t>
      </w:r>
      <w:r w:rsidR="003A7122" w:rsidRPr="0043480E">
        <w:rPr>
          <w:sz w:val="26"/>
          <w:szCs w:val="26"/>
        </w:rPr>
        <w:t xml:space="preserve"> </w:t>
      </w:r>
      <w:r w:rsidRPr="0043480E">
        <w:rPr>
          <w:sz w:val="26"/>
          <w:szCs w:val="26"/>
        </w:rPr>
        <w:t>Международному</w:t>
      </w:r>
      <w:r w:rsidR="003A7122" w:rsidRPr="0043480E">
        <w:rPr>
          <w:sz w:val="26"/>
          <w:szCs w:val="26"/>
        </w:rPr>
        <w:t xml:space="preserve"> </w:t>
      </w:r>
      <w:r w:rsidRPr="0043480E">
        <w:rPr>
          <w:sz w:val="26"/>
          <w:szCs w:val="26"/>
        </w:rPr>
        <w:t>дню</w:t>
      </w:r>
      <w:r w:rsidR="003A7122" w:rsidRPr="0043480E">
        <w:rPr>
          <w:sz w:val="26"/>
          <w:szCs w:val="26"/>
        </w:rPr>
        <w:t xml:space="preserve"> </w:t>
      </w:r>
      <w:r w:rsidRPr="0043480E">
        <w:rPr>
          <w:sz w:val="26"/>
          <w:szCs w:val="26"/>
        </w:rPr>
        <w:t>борьбы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наркоманией.</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организационно-правового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 xml:space="preserve">Порецком районе </w:t>
      </w:r>
      <w:r w:rsidRPr="0043480E">
        <w:rPr>
          <w:sz w:val="26"/>
          <w:szCs w:val="26"/>
        </w:rPr>
        <w:t>Чувашской</w:t>
      </w:r>
      <w:r w:rsidR="003A7122" w:rsidRPr="0043480E">
        <w:rPr>
          <w:sz w:val="26"/>
          <w:szCs w:val="26"/>
        </w:rPr>
        <w:t xml:space="preserve"> </w:t>
      </w:r>
      <w:r w:rsidRPr="0043480E">
        <w:rPr>
          <w:sz w:val="26"/>
          <w:szCs w:val="26"/>
        </w:rPr>
        <w:t>Республике</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методического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w:t>
      </w:r>
      <w:r w:rsidRPr="0043480E">
        <w:rPr>
          <w:sz w:val="26"/>
          <w:szCs w:val="26"/>
        </w:rPr>
        <w:t>т</w:t>
      </w:r>
      <w:r w:rsidRPr="0043480E">
        <w:rPr>
          <w:sz w:val="26"/>
          <w:szCs w:val="26"/>
        </w:rPr>
        <w:t>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билитации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w:t>
      </w:r>
      <w:r w:rsidRPr="0043480E">
        <w:rPr>
          <w:sz w:val="26"/>
          <w:szCs w:val="26"/>
        </w:rPr>
        <w:t>п</w:t>
      </w:r>
      <w:r w:rsidRPr="0043480E">
        <w:rPr>
          <w:sz w:val="26"/>
          <w:szCs w:val="26"/>
        </w:rPr>
        <w:t>ные</w:t>
      </w:r>
      <w:r w:rsidR="003A7122" w:rsidRPr="0043480E">
        <w:rPr>
          <w:sz w:val="26"/>
          <w:szCs w:val="26"/>
        </w:rPr>
        <w:t xml:space="preserve"> </w:t>
      </w:r>
      <w:r w:rsidRPr="0043480E">
        <w:rPr>
          <w:sz w:val="26"/>
          <w:szCs w:val="26"/>
        </w:rPr>
        <w:t>вещества.</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мониторинга</w:t>
      </w:r>
      <w:r w:rsidR="003A7122" w:rsidRPr="0043480E">
        <w:rPr>
          <w:sz w:val="26"/>
          <w:szCs w:val="26"/>
        </w:rPr>
        <w:t xml:space="preserve"> </w:t>
      </w:r>
      <w:proofErr w:type="spellStart"/>
      <w:r w:rsidRPr="0043480E">
        <w:rPr>
          <w:sz w:val="26"/>
          <w:szCs w:val="26"/>
        </w:rPr>
        <w:t>наркоситуации</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Порецком районе</w:t>
      </w:r>
      <w:r w:rsidRPr="0043480E">
        <w:rPr>
          <w:sz w:val="26"/>
          <w:szCs w:val="26"/>
        </w:rPr>
        <w:t>.</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организационно-методической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опер</w:t>
      </w:r>
      <w:r w:rsidRPr="0043480E">
        <w:rPr>
          <w:sz w:val="26"/>
          <w:szCs w:val="26"/>
        </w:rPr>
        <w:t>а</w:t>
      </w:r>
      <w:r w:rsidRPr="0043480E">
        <w:rPr>
          <w:sz w:val="26"/>
          <w:szCs w:val="26"/>
        </w:rPr>
        <w:t>торам</w:t>
      </w:r>
      <w:r w:rsidR="003A7122" w:rsidRPr="0043480E">
        <w:rPr>
          <w:sz w:val="26"/>
          <w:szCs w:val="26"/>
        </w:rPr>
        <w:t xml:space="preserve"> </w:t>
      </w:r>
      <w:r w:rsidRPr="0043480E">
        <w:rPr>
          <w:sz w:val="26"/>
          <w:szCs w:val="26"/>
        </w:rPr>
        <w:t>сотовой</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провайдерам,</w:t>
      </w:r>
      <w:r w:rsidR="003A7122" w:rsidRPr="0043480E">
        <w:rPr>
          <w:sz w:val="26"/>
          <w:szCs w:val="26"/>
        </w:rPr>
        <w:t xml:space="preserve"> </w:t>
      </w:r>
      <w:r w:rsidRPr="0043480E">
        <w:rPr>
          <w:sz w:val="26"/>
          <w:szCs w:val="26"/>
        </w:rPr>
        <w:t>предоставляющим</w:t>
      </w:r>
      <w:r w:rsidR="003A7122" w:rsidRPr="0043480E">
        <w:rPr>
          <w:sz w:val="26"/>
          <w:szCs w:val="26"/>
        </w:rPr>
        <w:t xml:space="preserve"> </w:t>
      </w:r>
      <w:r w:rsidRPr="0043480E">
        <w:rPr>
          <w:sz w:val="26"/>
          <w:szCs w:val="26"/>
        </w:rPr>
        <w:t>право</w:t>
      </w:r>
      <w:r w:rsidR="003A7122" w:rsidRPr="0043480E">
        <w:rPr>
          <w:sz w:val="26"/>
          <w:szCs w:val="26"/>
        </w:rPr>
        <w:t xml:space="preserve"> </w:t>
      </w:r>
      <w:r w:rsidRPr="0043480E">
        <w:rPr>
          <w:sz w:val="26"/>
          <w:szCs w:val="26"/>
        </w:rPr>
        <w:t>доступа</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инфо</w:t>
      </w:r>
      <w:r w:rsidRPr="0043480E">
        <w:rPr>
          <w:sz w:val="26"/>
          <w:szCs w:val="26"/>
        </w:rPr>
        <w:t>р</w:t>
      </w:r>
      <w:r w:rsidRPr="0043480E">
        <w:rPr>
          <w:sz w:val="26"/>
          <w:szCs w:val="26"/>
        </w:rPr>
        <w:t>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разоблачению</w:t>
      </w:r>
      <w:r w:rsidR="003A7122" w:rsidRPr="0043480E">
        <w:rPr>
          <w:sz w:val="26"/>
          <w:szCs w:val="26"/>
        </w:rPr>
        <w:t xml:space="preserve"> </w:t>
      </w:r>
      <w:r w:rsidRPr="0043480E">
        <w:rPr>
          <w:sz w:val="26"/>
          <w:szCs w:val="26"/>
        </w:rPr>
        <w:t>деструктивной</w:t>
      </w:r>
      <w:r w:rsidR="003A7122" w:rsidRPr="0043480E">
        <w:rPr>
          <w:sz w:val="26"/>
          <w:szCs w:val="26"/>
        </w:rPr>
        <w:t xml:space="preserve"> </w:t>
      </w:r>
      <w:r w:rsidRPr="0043480E">
        <w:rPr>
          <w:sz w:val="26"/>
          <w:szCs w:val="26"/>
        </w:rPr>
        <w:t>рекламной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нелегальных</w:t>
      </w:r>
      <w:r w:rsidR="003A7122" w:rsidRPr="0043480E">
        <w:rPr>
          <w:sz w:val="26"/>
          <w:szCs w:val="26"/>
        </w:rPr>
        <w:t xml:space="preserve"> </w:t>
      </w:r>
      <w:r w:rsidRPr="0043480E">
        <w:rPr>
          <w:sz w:val="26"/>
          <w:szCs w:val="26"/>
        </w:rPr>
        <w:t>структур</w:t>
      </w:r>
      <w:r w:rsidR="003A7122" w:rsidRPr="0043480E">
        <w:rPr>
          <w:sz w:val="26"/>
          <w:szCs w:val="26"/>
        </w:rPr>
        <w:t xml:space="preserve"> </w:t>
      </w:r>
      <w:r w:rsidRPr="0043480E">
        <w:rPr>
          <w:sz w:val="26"/>
          <w:szCs w:val="26"/>
        </w:rPr>
        <w:t>наркобизнеса,</w:t>
      </w:r>
      <w:r w:rsidR="003A7122" w:rsidRPr="0043480E">
        <w:rPr>
          <w:sz w:val="26"/>
          <w:szCs w:val="26"/>
        </w:rPr>
        <w:t xml:space="preserve"> </w:t>
      </w:r>
      <w:r w:rsidRPr="0043480E">
        <w:rPr>
          <w:sz w:val="26"/>
          <w:szCs w:val="26"/>
        </w:rPr>
        <w:t>а</w:t>
      </w:r>
      <w:r w:rsidRPr="0043480E">
        <w:rPr>
          <w:sz w:val="26"/>
          <w:szCs w:val="26"/>
        </w:rPr>
        <w:t>к</w:t>
      </w:r>
      <w:r w:rsidRPr="0043480E">
        <w:rPr>
          <w:sz w:val="26"/>
          <w:szCs w:val="26"/>
        </w:rPr>
        <w:t>тивизация</w:t>
      </w:r>
      <w:r w:rsidR="003A7122" w:rsidRPr="0043480E">
        <w:rPr>
          <w:sz w:val="26"/>
          <w:szCs w:val="26"/>
        </w:rPr>
        <w:t xml:space="preserve"> </w:t>
      </w:r>
      <w:r w:rsidRPr="0043480E">
        <w:rPr>
          <w:sz w:val="26"/>
          <w:szCs w:val="26"/>
        </w:rPr>
        <w:t>антирекламы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00B811FD" w:rsidRPr="0043480E">
        <w:rPr>
          <w:sz w:val="26"/>
          <w:szCs w:val="26"/>
        </w:rPr>
        <w:t>3.5</w:t>
      </w:r>
      <w:r w:rsidRPr="0043480E">
        <w:rPr>
          <w:sz w:val="26"/>
          <w:szCs w:val="26"/>
        </w:rPr>
        <w:t>.</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территориальных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федеральных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00B811FD" w:rsidRPr="0043480E">
        <w:rPr>
          <w:sz w:val="26"/>
          <w:szCs w:val="26"/>
        </w:rPr>
        <w:t>Порецкого района</w:t>
      </w:r>
      <w:r w:rsidRPr="0043480E">
        <w:rPr>
          <w:sz w:val="26"/>
          <w:szCs w:val="26"/>
        </w:rPr>
        <w:t>,</w:t>
      </w:r>
      <w:r w:rsidR="003A7122" w:rsidRPr="0043480E">
        <w:rPr>
          <w:sz w:val="26"/>
          <w:szCs w:val="26"/>
        </w:rPr>
        <w:t xml:space="preserve"> </w:t>
      </w:r>
      <w:r w:rsidRPr="0043480E">
        <w:rPr>
          <w:sz w:val="26"/>
          <w:szCs w:val="26"/>
        </w:rPr>
        <w:t>институтов</w:t>
      </w:r>
      <w:r w:rsidR="003A7122" w:rsidRPr="0043480E">
        <w:rPr>
          <w:sz w:val="26"/>
          <w:szCs w:val="26"/>
        </w:rPr>
        <w:t xml:space="preserve"> </w:t>
      </w:r>
      <w:r w:rsidRPr="0043480E">
        <w:rPr>
          <w:sz w:val="26"/>
          <w:szCs w:val="26"/>
        </w:rPr>
        <w:t>гражданского</w:t>
      </w:r>
      <w:r w:rsidR="003A7122" w:rsidRPr="0043480E">
        <w:rPr>
          <w:sz w:val="26"/>
          <w:szCs w:val="26"/>
        </w:rPr>
        <w:t xml:space="preserve"> </w:t>
      </w:r>
      <w:r w:rsidRPr="0043480E">
        <w:rPr>
          <w:sz w:val="26"/>
          <w:szCs w:val="26"/>
        </w:rPr>
        <w:t>общества</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допускающих</w:t>
      </w:r>
      <w:r w:rsidR="003A7122" w:rsidRPr="0043480E">
        <w:rPr>
          <w:sz w:val="26"/>
          <w:szCs w:val="26"/>
        </w:rPr>
        <w:t xml:space="preserve"> </w:t>
      </w:r>
      <w:r w:rsidRPr="0043480E">
        <w:rPr>
          <w:sz w:val="26"/>
          <w:szCs w:val="26"/>
        </w:rPr>
        <w:t>немедицинское</w:t>
      </w:r>
      <w:r w:rsidR="003A7122" w:rsidRPr="0043480E">
        <w:rPr>
          <w:sz w:val="26"/>
          <w:szCs w:val="26"/>
        </w:rPr>
        <w:t xml:space="preserve"> </w:t>
      </w:r>
      <w:r w:rsidRPr="0043480E">
        <w:rPr>
          <w:sz w:val="26"/>
          <w:szCs w:val="26"/>
        </w:rPr>
        <w:t>потребление</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механизмов</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стимулирования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добровольной</w:t>
      </w:r>
      <w:r w:rsidR="003A7122" w:rsidRPr="0043480E">
        <w:rPr>
          <w:sz w:val="26"/>
          <w:szCs w:val="26"/>
        </w:rPr>
        <w:t xml:space="preserve"> </w:t>
      </w:r>
      <w:r w:rsidRPr="0043480E">
        <w:rPr>
          <w:sz w:val="26"/>
          <w:szCs w:val="26"/>
        </w:rPr>
        <w:t>диагн</w:t>
      </w:r>
      <w:r w:rsidRPr="0043480E">
        <w:rPr>
          <w:sz w:val="26"/>
          <w:szCs w:val="26"/>
        </w:rPr>
        <w:t>о</w:t>
      </w:r>
      <w:r w:rsidRPr="0043480E">
        <w:rPr>
          <w:sz w:val="26"/>
          <w:szCs w:val="26"/>
        </w:rPr>
        <w:t>стике,</w:t>
      </w:r>
      <w:r w:rsidR="003A7122" w:rsidRPr="0043480E">
        <w:rPr>
          <w:sz w:val="26"/>
          <w:szCs w:val="26"/>
        </w:rPr>
        <w:t xml:space="preserve"> </w:t>
      </w:r>
      <w:r w:rsidRPr="0043480E">
        <w:rPr>
          <w:sz w:val="26"/>
          <w:szCs w:val="26"/>
        </w:rPr>
        <w:t>лечению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антинаркотических</w:t>
      </w:r>
      <w:r w:rsidR="003A7122" w:rsidRPr="0043480E">
        <w:rPr>
          <w:sz w:val="26"/>
          <w:szCs w:val="26"/>
        </w:rPr>
        <w:t xml:space="preserve"> </w:t>
      </w:r>
      <w:r w:rsidRPr="0043480E">
        <w:rPr>
          <w:sz w:val="26"/>
          <w:szCs w:val="26"/>
        </w:rPr>
        <w:t>акций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привлечением</w:t>
      </w:r>
      <w:r w:rsidR="003A7122" w:rsidRPr="0043480E">
        <w:rPr>
          <w:sz w:val="26"/>
          <w:szCs w:val="26"/>
        </w:rPr>
        <w:t xml:space="preserve"> </w:t>
      </w:r>
      <w:r w:rsidRPr="0043480E">
        <w:rPr>
          <w:sz w:val="26"/>
          <w:szCs w:val="26"/>
        </w:rPr>
        <w:t>сотрудников</w:t>
      </w:r>
      <w:r w:rsidR="003A7122" w:rsidRPr="0043480E">
        <w:rPr>
          <w:sz w:val="26"/>
          <w:szCs w:val="26"/>
        </w:rPr>
        <w:t xml:space="preserve"> </w:t>
      </w:r>
      <w:r w:rsidRPr="0043480E">
        <w:rPr>
          <w:sz w:val="26"/>
          <w:szCs w:val="26"/>
        </w:rPr>
        <w:t>всех</w:t>
      </w:r>
      <w:r w:rsidR="003A7122" w:rsidRPr="0043480E">
        <w:rPr>
          <w:sz w:val="26"/>
          <w:szCs w:val="26"/>
        </w:rPr>
        <w:t xml:space="preserve"> </w:t>
      </w:r>
      <w:r w:rsidRPr="0043480E">
        <w:rPr>
          <w:sz w:val="26"/>
          <w:szCs w:val="26"/>
        </w:rPr>
        <w:t>заинтересованных</w:t>
      </w:r>
      <w:r w:rsidR="003A7122" w:rsidRPr="0043480E">
        <w:rPr>
          <w:sz w:val="26"/>
          <w:szCs w:val="26"/>
        </w:rPr>
        <w:t xml:space="preserve"> </w:t>
      </w:r>
      <w:r w:rsidRPr="0043480E">
        <w:rPr>
          <w:sz w:val="26"/>
          <w:szCs w:val="26"/>
        </w:rPr>
        <w:t>органов.</w:t>
      </w:r>
    </w:p>
    <w:p w:rsidR="0074272B" w:rsidRPr="0043480E" w:rsidRDefault="0074272B" w:rsidP="00733CF6">
      <w:pPr>
        <w:spacing w:line="247"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4.</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w:t>
      </w:r>
      <w:r w:rsidRPr="0043480E">
        <w:rPr>
          <w:sz w:val="26"/>
          <w:szCs w:val="26"/>
        </w:rPr>
        <w:t>и</w:t>
      </w:r>
      <w:r w:rsidRPr="0043480E">
        <w:rPr>
          <w:sz w:val="26"/>
          <w:szCs w:val="26"/>
        </w:rPr>
        <w:t>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w:t>
      </w:r>
      <w:r w:rsidRPr="0043480E">
        <w:rPr>
          <w:sz w:val="26"/>
          <w:szCs w:val="26"/>
        </w:rPr>
        <w:t>н</w:t>
      </w:r>
      <w:r w:rsidRPr="0043480E">
        <w:rPr>
          <w:sz w:val="26"/>
          <w:szCs w:val="26"/>
        </w:rPr>
        <w:t>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медицинской)</w:t>
      </w:r>
    </w:p>
    <w:p w:rsidR="0074272B" w:rsidRPr="0043480E" w:rsidRDefault="0074272B" w:rsidP="00733CF6">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DB5A37" w:rsidRPr="0043480E">
        <w:rPr>
          <w:sz w:val="26"/>
          <w:szCs w:val="26"/>
        </w:rPr>
        <w:t>.</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потребляющими</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административных</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мотивирование</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участию</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программах</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4.</w:t>
      </w:r>
      <w:r w:rsidR="00B811FD" w:rsidRPr="0043480E">
        <w:rPr>
          <w:sz w:val="26"/>
          <w:szCs w:val="26"/>
        </w:rPr>
        <w:t>2</w:t>
      </w:r>
      <w:r w:rsidRPr="0043480E">
        <w:rPr>
          <w:sz w:val="26"/>
          <w:szCs w:val="26"/>
        </w:rPr>
        <w:t>.</w:t>
      </w:r>
      <w:r w:rsidR="003A7122" w:rsidRPr="0043480E">
        <w:rPr>
          <w:sz w:val="26"/>
          <w:szCs w:val="26"/>
        </w:rPr>
        <w:t xml:space="preserve"> </w:t>
      </w:r>
      <w:r w:rsidRPr="0043480E">
        <w:rPr>
          <w:sz w:val="26"/>
          <w:szCs w:val="26"/>
        </w:rPr>
        <w:t>Организационно-методическая</w:t>
      </w:r>
      <w:r w:rsidR="003A7122" w:rsidRPr="0043480E">
        <w:rPr>
          <w:sz w:val="26"/>
          <w:szCs w:val="26"/>
        </w:rPr>
        <w:t xml:space="preserve"> </w:t>
      </w:r>
      <w:r w:rsidRPr="0043480E">
        <w:rPr>
          <w:sz w:val="26"/>
          <w:szCs w:val="26"/>
        </w:rPr>
        <w:t>помощь</w:t>
      </w:r>
      <w:r w:rsidR="003A7122" w:rsidRPr="0043480E">
        <w:rPr>
          <w:sz w:val="26"/>
          <w:szCs w:val="26"/>
        </w:rPr>
        <w:t xml:space="preserve"> </w:t>
      </w:r>
      <w:r w:rsidRPr="0043480E">
        <w:rPr>
          <w:sz w:val="26"/>
          <w:szCs w:val="26"/>
        </w:rPr>
        <w:t>организациям</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w:t>
      </w:r>
      <w:r w:rsidRPr="0043480E">
        <w:rPr>
          <w:sz w:val="26"/>
          <w:szCs w:val="26"/>
        </w:rPr>
        <w:t>я</w:t>
      </w:r>
      <w:r w:rsidRPr="0043480E">
        <w:rPr>
          <w:sz w:val="26"/>
          <w:szCs w:val="26"/>
        </w:rPr>
        <w:t>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w:t>
      </w:r>
      <w:r w:rsidR="00F60372" w:rsidRPr="0043480E">
        <w:rPr>
          <w:sz w:val="26"/>
          <w:szCs w:val="26"/>
        </w:rPr>
        <w:t>3</w:t>
      </w:r>
      <w:r w:rsidRPr="0043480E">
        <w:rPr>
          <w:sz w:val="26"/>
          <w:szCs w:val="26"/>
        </w:rPr>
        <w:t>.</w:t>
      </w:r>
      <w:r w:rsidR="003A7122" w:rsidRPr="0043480E">
        <w:rPr>
          <w:sz w:val="26"/>
          <w:szCs w:val="26"/>
        </w:rPr>
        <w:t xml:space="preserve"> </w:t>
      </w:r>
      <w:r w:rsidRPr="0043480E">
        <w:rPr>
          <w:sz w:val="26"/>
          <w:szCs w:val="26"/>
        </w:rPr>
        <w:t>Разработка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трудоустро</w:t>
      </w:r>
      <w:r w:rsidRPr="0043480E">
        <w:rPr>
          <w:sz w:val="26"/>
          <w:szCs w:val="26"/>
        </w:rPr>
        <w:t>й</w:t>
      </w:r>
      <w:r w:rsidRPr="0043480E">
        <w:rPr>
          <w:sz w:val="26"/>
          <w:szCs w:val="26"/>
        </w:rPr>
        <w:t>ству</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прошедших</w:t>
      </w:r>
      <w:r w:rsidR="003A7122" w:rsidRPr="0043480E">
        <w:rPr>
          <w:sz w:val="26"/>
          <w:szCs w:val="26"/>
        </w:rPr>
        <w:t xml:space="preserve"> </w:t>
      </w:r>
      <w:r w:rsidRPr="0043480E">
        <w:rPr>
          <w:sz w:val="26"/>
          <w:szCs w:val="26"/>
        </w:rPr>
        <w:t>лечение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завершивших</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мед</w:t>
      </w:r>
      <w:r w:rsidRPr="0043480E">
        <w:rPr>
          <w:sz w:val="26"/>
          <w:szCs w:val="26"/>
        </w:rPr>
        <w:t>и</w:t>
      </w:r>
      <w:r w:rsidRPr="0043480E">
        <w:rPr>
          <w:sz w:val="26"/>
          <w:szCs w:val="26"/>
        </w:rPr>
        <w:t>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p>
    <w:p w:rsidR="00B811FD" w:rsidRPr="0043480E" w:rsidRDefault="00B811FD" w:rsidP="00654E89">
      <w:pPr>
        <w:ind w:firstLine="709"/>
        <w:jc w:val="both"/>
        <w:rPr>
          <w:sz w:val="26"/>
          <w:szCs w:val="26"/>
        </w:rPr>
      </w:pPr>
    </w:p>
    <w:p w:rsidR="0074272B" w:rsidRPr="0043480E" w:rsidRDefault="0074272B" w:rsidP="00654E89">
      <w:pPr>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«Предупреждение</w:t>
      </w:r>
      <w:r w:rsidR="003A7122" w:rsidRPr="0043480E">
        <w:rPr>
          <w:b/>
          <w:sz w:val="26"/>
          <w:szCs w:val="26"/>
          <w:u w:val="single"/>
        </w:rPr>
        <w:t xml:space="preserve"> </w:t>
      </w:r>
      <w:r w:rsidRPr="0043480E">
        <w:rPr>
          <w:b/>
          <w:sz w:val="26"/>
          <w:szCs w:val="26"/>
          <w:u w:val="single"/>
        </w:rPr>
        <w:t>детской</w:t>
      </w:r>
      <w:r w:rsidR="003A7122" w:rsidRPr="0043480E">
        <w:rPr>
          <w:b/>
          <w:sz w:val="26"/>
          <w:szCs w:val="26"/>
          <w:u w:val="single"/>
        </w:rPr>
        <w:t xml:space="preserve"> </w:t>
      </w:r>
      <w:r w:rsidRPr="0043480E">
        <w:rPr>
          <w:b/>
          <w:sz w:val="26"/>
          <w:szCs w:val="26"/>
          <w:u w:val="single"/>
        </w:rPr>
        <w:t>беспризорности,</w:t>
      </w:r>
      <w:r w:rsidR="003A7122" w:rsidRPr="0043480E">
        <w:rPr>
          <w:b/>
          <w:sz w:val="26"/>
          <w:szCs w:val="26"/>
          <w:u w:val="single"/>
        </w:rPr>
        <w:t xml:space="preserve"> </w:t>
      </w:r>
      <w:r w:rsidRPr="0043480E">
        <w:rPr>
          <w:b/>
          <w:sz w:val="26"/>
          <w:szCs w:val="26"/>
          <w:u w:val="single"/>
        </w:rPr>
        <w:t>безнадзо</w:t>
      </w:r>
      <w:r w:rsidRPr="0043480E">
        <w:rPr>
          <w:b/>
          <w:sz w:val="26"/>
          <w:szCs w:val="26"/>
          <w:u w:val="single"/>
        </w:rPr>
        <w:t>р</w:t>
      </w:r>
      <w:r w:rsidRPr="0043480E">
        <w:rPr>
          <w:b/>
          <w:sz w:val="26"/>
          <w:szCs w:val="26"/>
          <w:u w:val="single"/>
        </w:rPr>
        <w:t>ности</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несовершеннолетних»</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два</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654E89">
      <w:pPr>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w:t>
      </w:r>
      <w:r w:rsidRPr="0043480E">
        <w:rPr>
          <w:sz w:val="26"/>
          <w:szCs w:val="26"/>
          <w:lang w:eastAsia="en-US"/>
        </w:rPr>
        <w:t>ы</w:t>
      </w:r>
      <w:r w:rsidRPr="0043480E">
        <w:rPr>
          <w:sz w:val="26"/>
          <w:szCs w:val="26"/>
          <w:lang w:eastAsia="en-US"/>
        </w:rPr>
        <w:t>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DB5A37" w:rsidRPr="0043480E">
        <w:rPr>
          <w:sz w:val="26"/>
          <w:szCs w:val="26"/>
          <w:lang w:eastAsia="en-US"/>
        </w:rPr>
        <w:t>развитию этих нег</w:t>
      </w:r>
      <w:r w:rsidR="00DB5A37" w:rsidRPr="0043480E">
        <w:rPr>
          <w:sz w:val="26"/>
          <w:szCs w:val="26"/>
          <w:lang w:eastAsia="en-US"/>
        </w:rPr>
        <w:t>а</w:t>
      </w:r>
      <w:r w:rsidR="00DB5A37" w:rsidRPr="0043480E">
        <w:rPr>
          <w:sz w:val="26"/>
          <w:szCs w:val="26"/>
          <w:lang w:eastAsia="en-US"/>
        </w:rPr>
        <w:t>тивных явлений</w:t>
      </w:r>
      <w:r w:rsidR="00A37E8C" w:rsidRPr="0043480E">
        <w:rPr>
          <w:sz w:val="26"/>
          <w:szCs w:val="26"/>
          <w:lang w:eastAsia="en-US"/>
        </w:rPr>
        <w:t xml:space="preserve"> </w:t>
      </w:r>
    </w:p>
    <w:p w:rsidR="00F60372" w:rsidRPr="0043480E" w:rsidRDefault="00F60372" w:rsidP="00F60372">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F60372" w:rsidRPr="0043480E" w:rsidRDefault="00F60372" w:rsidP="00F60372">
      <w:pPr>
        <w:spacing w:line="247" w:lineRule="auto"/>
        <w:ind w:firstLine="709"/>
        <w:jc w:val="both"/>
        <w:rPr>
          <w:sz w:val="26"/>
          <w:szCs w:val="26"/>
        </w:rPr>
      </w:pPr>
      <w:r w:rsidRPr="0043480E">
        <w:rPr>
          <w:sz w:val="26"/>
          <w:szCs w:val="26"/>
        </w:rPr>
        <w:t>Мероприятие 1.1. Организация в образовательных организациях работы по формированию законопослушного поведения обучающихся.</w:t>
      </w:r>
    </w:p>
    <w:p w:rsidR="00F60372" w:rsidRPr="0043480E" w:rsidRDefault="00F60372" w:rsidP="00F60372">
      <w:pPr>
        <w:spacing w:line="247" w:lineRule="auto"/>
        <w:ind w:firstLine="709"/>
        <w:jc w:val="both"/>
        <w:rPr>
          <w:sz w:val="26"/>
          <w:szCs w:val="26"/>
        </w:rPr>
      </w:pPr>
      <w:r w:rsidRPr="0043480E">
        <w:rPr>
          <w:sz w:val="26"/>
          <w:szCs w:val="26"/>
        </w:rPr>
        <w:t>Мероприятие 1.2. Выявление несовершеннолетних, находящихся в соц</w:t>
      </w:r>
      <w:r w:rsidRPr="0043480E">
        <w:rPr>
          <w:sz w:val="26"/>
          <w:szCs w:val="26"/>
        </w:rPr>
        <w:t>и</w:t>
      </w:r>
      <w:r w:rsidRPr="0043480E">
        <w:rPr>
          <w:sz w:val="26"/>
          <w:szCs w:val="26"/>
        </w:rPr>
        <w:t>ально опасном положении, а также не посещающих или систематически пропу</w:t>
      </w:r>
      <w:r w:rsidRPr="0043480E">
        <w:rPr>
          <w:sz w:val="26"/>
          <w:szCs w:val="26"/>
        </w:rPr>
        <w:t>с</w:t>
      </w:r>
      <w:r w:rsidRPr="0043480E">
        <w:rPr>
          <w:sz w:val="26"/>
          <w:szCs w:val="26"/>
        </w:rPr>
        <w:t>кающих по неуважительным причинам занятия в образовательных организациях, принятие мер по их воспитанию и содействие им в получении общего образов</w:t>
      </w:r>
      <w:r w:rsidRPr="0043480E">
        <w:rPr>
          <w:sz w:val="26"/>
          <w:szCs w:val="26"/>
        </w:rPr>
        <w:t>а</w:t>
      </w:r>
      <w:r w:rsidRPr="0043480E">
        <w:rPr>
          <w:sz w:val="26"/>
          <w:szCs w:val="26"/>
        </w:rPr>
        <w:t>ния.</w:t>
      </w:r>
    </w:p>
    <w:p w:rsidR="00F60372" w:rsidRPr="0043480E" w:rsidRDefault="00F60372" w:rsidP="00F60372">
      <w:pPr>
        <w:spacing w:line="247" w:lineRule="auto"/>
        <w:ind w:firstLine="709"/>
        <w:jc w:val="both"/>
        <w:rPr>
          <w:sz w:val="26"/>
          <w:szCs w:val="26"/>
        </w:rPr>
      </w:pPr>
      <w:r w:rsidRPr="0043480E">
        <w:rPr>
          <w:sz w:val="26"/>
          <w:szCs w:val="26"/>
        </w:rPr>
        <w:t>Мероприятие 1.3. Организация работы по вовлечению несовершенноле</w:t>
      </w:r>
      <w:r w:rsidRPr="0043480E">
        <w:rPr>
          <w:sz w:val="26"/>
          <w:szCs w:val="26"/>
        </w:rPr>
        <w:t>т</w:t>
      </w:r>
      <w:r w:rsidRPr="0043480E">
        <w:rPr>
          <w:sz w:val="26"/>
          <w:szCs w:val="26"/>
        </w:rPr>
        <w:t>них, состоящих на профилактическом учете, в кружки и секции организаций д</w:t>
      </w:r>
      <w:r w:rsidRPr="0043480E">
        <w:rPr>
          <w:sz w:val="26"/>
          <w:szCs w:val="26"/>
        </w:rPr>
        <w:t>о</w:t>
      </w:r>
      <w:r w:rsidRPr="0043480E">
        <w:rPr>
          <w:sz w:val="26"/>
          <w:szCs w:val="26"/>
        </w:rPr>
        <w:t>полнительного образования, общеобразовательных организаций.</w:t>
      </w:r>
    </w:p>
    <w:p w:rsidR="00F60372" w:rsidRPr="0043480E" w:rsidRDefault="00F60372" w:rsidP="00F60372">
      <w:pPr>
        <w:spacing w:line="247" w:lineRule="auto"/>
        <w:ind w:firstLine="709"/>
        <w:jc w:val="both"/>
        <w:rPr>
          <w:sz w:val="26"/>
          <w:szCs w:val="26"/>
        </w:rPr>
      </w:pPr>
      <w:r w:rsidRPr="0043480E">
        <w:rPr>
          <w:sz w:val="26"/>
          <w:szCs w:val="26"/>
        </w:rPr>
        <w:t>Мероприятие 1.4. Развитие института общественных воспитателей нес</w:t>
      </w:r>
      <w:r w:rsidRPr="0043480E">
        <w:rPr>
          <w:sz w:val="26"/>
          <w:szCs w:val="26"/>
        </w:rPr>
        <w:t>о</w:t>
      </w:r>
      <w:r w:rsidRPr="0043480E">
        <w:rPr>
          <w:sz w:val="26"/>
          <w:szCs w:val="26"/>
        </w:rPr>
        <w:t>вершеннолетних.</w:t>
      </w:r>
    </w:p>
    <w:p w:rsidR="00F60372" w:rsidRPr="0043480E" w:rsidRDefault="00F60372" w:rsidP="00F60372">
      <w:pPr>
        <w:spacing w:line="247" w:lineRule="auto"/>
        <w:ind w:firstLine="709"/>
        <w:jc w:val="both"/>
        <w:rPr>
          <w:sz w:val="26"/>
          <w:szCs w:val="26"/>
        </w:rPr>
      </w:pPr>
      <w:r w:rsidRPr="0043480E">
        <w:rPr>
          <w:sz w:val="26"/>
          <w:szCs w:val="26"/>
        </w:rPr>
        <w:t>Мероприятие 1.5. Информационно-методическое сопровождение мер</w:t>
      </w:r>
      <w:r w:rsidRPr="0043480E">
        <w:rPr>
          <w:sz w:val="26"/>
          <w:szCs w:val="26"/>
        </w:rPr>
        <w:t>о</w:t>
      </w:r>
      <w:r w:rsidRPr="0043480E">
        <w:rPr>
          <w:sz w:val="26"/>
          <w:szCs w:val="26"/>
        </w:rPr>
        <w:t>приятий, направленных на предупреждение безнадзорности, беспризорности, правонарушений и антиобщественных действий несовершеннолетних, выявл</w:t>
      </w:r>
      <w:r w:rsidRPr="0043480E">
        <w:rPr>
          <w:sz w:val="26"/>
          <w:szCs w:val="26"/>
        </w:rPr>
        <w:t>е</w:t>
      </w:r>
      <w:r w:rsidRPr="0043480E">
        <w:rPr>
          <w:sz w:val="26"/>
          <w:szCs w:val="26"/>
        </w:rPr>
        <w:t>ние и устранение причин и условий, способствующих развитию этих негативных явлений.</w:t>
      </w:r>
    </w:p>
    <w:p w:rsidR="00F60372" w:rsidRPr="0043480E" w:rsidRDefault="00F60372" w:rsidP="00F60372">
      <w:pPr>
        <w:spacing w:line="247" w:lineRule="auto"/>
        <w:ind w:firstLine="709"/>
        <w:jc w:val="both"/>
        <w:rPr>
          <w:sz w:val="26"/>
          <w:szCs w:val="26"/>
        </w:rPr>
      </w:pPr>
      <w:r w:rsidRPr="0043480E">
        <w:rPr>
          <w:sz w:val="26"/>
          <w:szCs w:val="26"/>
        </w:rPr>
        <w:t xml:space="preserve">Мероприятие 1.6. </w:t>
      </w:r>
      <w:proofErr w:type="spellStart"/>
      <w:r w:rsidRPr="0043480E">
        <w:rPr>
          <w:sz w:val="26"/>
          <w:szCs w:val="26"/>
        </w:rPr>
        <w:t>Профидактика</w:t>
      </w:r>
      <w:proofErr w:type="spellEnd"/>
      <w:r w:rsidRPr="0043480E">
        <w:rPr>
          <w:sz w:val="26"/>
          <w:szCs w:val="26"/>
        </w:rPr>
        <w:t xml:space="preserve"> жестокого обращения с несовершенн</w:t>
      </w:r>
      <w:r w:rsidRPr="0043480E">
        <w:rPr>
          <w:sz w:val="26"/>
          <w:szCs w:val="26"/>
        </w:rPr>
        <w:t>о</w:t>
      </w:r>
      <w:r w:rsidRPr="0043480E">
        <w:rPr>
          <w:sz w:val="26"/>
          <w:szCs w:val="26"/>
        </w:rPr>
        <w:t>летними и оказание помощи детям и подросткам, подвергшимся жестокому о</w:t>
      </w:r>
      <w:r w:rsidRPr="0043480E">
        <w:rPr>
          <w:sz w:val="26"/>
          <w:szCs w:val="26"/>
        </w:rPr>
        <w:t>б</w:t>
      </w:r>
      <w:r w:rsidRPr="0043480E">
        <w:rPr>
          <w:sz w:val="26"/>
          <w:szCs w:val="26"/>
        </w:rPr>
        <w:t>ращению.</w:t>
      </w:r>
    </w:p>
    <w:p w:rsidR="00F60372" w:rsidRPr="0043480E" w:rsidRDefault="00F60372" w:rsidP="00F60372">
      <w:pPr>
        <w:spacing w:line="247" w:lineRule="auto"/>
        <w:ind w:firstLine="709"/>
        <w:jc w:val="both"/>
        <w:rPr>
          <w:sz w:val="26"/>
          <w:szCs w:val="26"/>
        </w:rPr>
      </w:pPr>
      <w:r w:rsidRPr="0043480E">
        <w:rPr>
          <w:sz w:val="26"/>
          <w:szCs w:val="26"/>
        </w:rPr>
        <w:t>Мероприятие 1.7. Создание комиссий по делам несовершеннолетних и защите их прав и организация деятельности таких комиссий.</w:t>
      </w:r>
    </w:p>
    <w:p w:rsidR="00F60372" w:rsidRPr="0043480E" w:rsidRDefault="00F60372" w:rsidP="00F60372">
      <w:pPr>
        <w:spacing w:line="247" w:lineRule="auto"/>
        <w:ind w:firstLine="709"/>
        <w:jc w:val="both"/>
        <w:rPr>
          <w:sz w:val="26"/>
          <w:szCs w:val="26"/>
          <w:lang w:eastAsia="en-US"/>
        </w:rPr>
      </w:pPr>
      <w:r w:rsidRPr="0043480E">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F60372" w:rsidRPr="0043480E" w:rsidRDefault="00F60372" w:rsidP="00F60372">
      <w:pPr>
        <w:autoSpaceDE w:val="0"/>
        <w:autoSpaceDN w:val="0"/>
        <w:adjustRightInd w:val="0"/>
        <w:spacing w:line="247" w:lineRule="auto"/>
        <w:ind w:firstLine="709"/>
        <w:jc w:val="both"/>
        <w:rPr>
          <w:sz w:val="26"/>
          <w:szCs w:val="26"/>
          <w:lang w:eastAsia="en-US"/>
        </w:rPr>
      </w:pPr>
      <w:r w:rsidRPr="0043480E">
        <w:rPr>
          <w:sz w:val="26"/>
          <w:szCs w:val="26"/>
        </w:rPr>
        <w:t>Данное основное мероприятие включает в себя следующие мероприятия:</w:t>
      </w:r>
    </w:p>
    <w:p w:rsidR="00F60372" w:rsidRPr="0043480E" w:rsidRDefault="00F60372" w:rsidP="00F60372">
      <w:pPr>
        <w:ind w:firstLine="709"/>
        <w:jc w:val="both"/>
        <w:rPr>
          <w:sz w:val="26"/>
          <w:szCs w:val="26"/>
        </w:rPr>
      </w:pPr>
      <w:r w:rsidRPr="0043480E">
        <w:rPr>
          <w:sz w:val="26"/>
          <w:szCs w:val="26"/>
        </w:rPr>
        <w:t>Мероприятие 2.1. Проведение мероприятий по выявлению фактов семе</w:t>
      </w:r>
      <w:r w:rsidRPr="0043480E">
        <w:rPr>
          <w:sz w:val="26"/>
          <w:szCs w:val="26"/>
        </w:rPr>
        <w:t>й</w:t>
      </w:r>
      <w:r w:rsidRPr="0043480E">
        <w:rPr>
          <w:sz w:val="26"/>
          <w:szCs w:val="26"/>
        </w:rPr>
        <w:t>ного неблагополучия на ранней стадии, социального сиротства.</w:t>
      </w:r>
    </w:p>
    <w:p w:rsidR="00F60372" w:rsidRPr="0043480E" w:rsidRDefault="00F60372" w:rsidP="00F60372">
      <w:pPr>
        <w:ind w:firstLine="709"/>
        <w:jc w:val="both"/>
        <w:rPr>
          <w:sz w:val="26"/>
          <w:szCs w:val="26"/>
        </w:rPr>
      </w:pPr>
      <w:r w:rsidRPr="0043480E">
        <w:rPr>
          <w:sz w:val="26"/>
          <w:szCs w:val="26"/>
        </w:rPr>
        <w:lastRenderedPageBreak/>
        <w:t>Мероприятие 2.2. Организация работы с семьями, находящимися в соц</w:t>
      </w:r>
      <w:r w:rsidRPr="0043480E">
        <w:rPr>
          <w:sz w:val="26"/>
          <w:szCs w:val="26"/>
        </w:rPr>
        <w:t>и</w:t>
      </w:r>
      <w:r w:rsidRPr="0043480E">
        <w:rPr>
          <w:sz w:val="26"/>
          <w:szCs w:val="26"/>
        </w:rPr>
        <w:t>ально опасном положении, и оказание им помощи в обучении и воспитании д</w:t>
      </w:r>
      <w:r w:rsidRPr="0043480E">
        <w:rPr>
          <w:sz w:val="26"/>
          <w:szCs w:val="26"/>
        </w:rPr>
        <w:t>е</w:t>
      </w:r>
      <w:r w:rsidRPr="0043480E">
        <w:rPr>
          <w:sz w:val="26"/>
          <w:szCs w:val="26"/>
        </w:rPr>
        <w:t>тей.</w:t>
      </w:r>
    </w:p>
    <w:p w:rsidR="00F60372" w:rsidRPr="0043480E" w:rsidRDefault="00F60372" w:rsidP="00F60372">
      <w:pPr>
        <w:ind w:firstLine="709"/>
        <w:jc w:val="both"/>
        <w:rPr>
          <w:sz w:val="26"/>
          <w:szCs w:val="26"/>
        </w:rPr>
      </w:pPr>
      <w:r w:rsidRPr="0043480E">
        <w:rPr>
          <w:sz w:val="26"/>
          <w:szCs w:val="26"/>
        </w:rPr>
        <w:t>Мероприятие 2.3. Проведение республиканских семинаров-совещаний, круглых столов, конкурсов для лиц, ответственных за профилактическую раб</w:t>
      </w:r>
      <w:r w:rsidRPr="0043480E">
        <w:rPr>
          <w:sz w:val="26"/>
          <w:szCs w:val="26"/>
        </w:rPr>
        <w:t>о</w:t>
      </w:r>
      <w:r w:rsidRPr="0043480E">
        <w:rPr>
          <w:sz w:val="26"/>
          <w:szCs w:val="26"/>
        </w:rPr>
        <w:t xml:space="preserve">ту. </w:t>
      </w:r>
    </w:p>
    <w:p w:rsidR="00F60372" w:rsidRPr="0043480E" w:rsidRDefault="00F60372" w:rsidP="00F60372">
      <w:pPr>
        <w:ind w:firstLine="709"/>
        <w:jc w:val="both"/>
        <w:rPr>
          <w:sz w:val="26"/>
          <w:szCs w:val="26"/>
        </w:rPr>
      </w:pPr>
      <w:r w:rsidRPr="0043480E">
        <w:rPr>
          <w:sz w:val="26"/>
          <w:szCs w:val="26"/>
        </w:rPr>
        <w:t>Мероприятие 2.4. Формирование единой базы данных о выявленных нес</w:t>
      </w:r>
      <w:r w:rsidRPr="0043480E">
        <w:rPr>
          <w:sz w:val="26"/>
          <w:szCs w:val="26"/>
        </w:rPr>
        <w:t>о</w:t>
      </w:r>
      <w:r w:rsidRPr="0043480E">
        <w:rPr>
          <w:sz w:val="26"/>
          <w:szCs w:val="26"/>
        </w:rPr>
        <w:t>вершеннолетних и семьях, находящихся в социально опасном положении.</w:t>
      </w:r>
    </w:p>
    <w:p w:rsidR="0074272B" w:rsidRPr="0043480E" w:rsidRDefault="0074272B" w:rsidP="00654E89">
      <w:pPr>
        <w:ind w:firstLine="709"/>
        <w:jc w:val="both"/>
        <w:rPr>
          <w:sz w:val="26"/>
          <w:szCs w:val="26"/>
          <w:lang w:eastAsia="en-US"/>
        </w:rPr>
      </w:pPr>
      <w:r w:rsidRPr="0043480E">
        <w:rPr>
          <w:sz w:val="26"/>
          <w:szCs w:val="26"/>
        </w:rPr>
        <w:t>Подпрограмма</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B811FD"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00B811FD" w:rsidRPr="0043480E">
        <w:rPr>
          <w:sz w:val="26"/>
          <w:szCs w:val="26"/>
        </w:rPr>
        <w:t>П</w:t>
      </w:r>
      <w:r w:rsidR="00B811FD" w:rsidRPr="0043480E">
        <w:rPr>
          <w:sz w:val="26"/>
          <w:szCs w:val="26"/>
        </w:rPr>
        <w:t>о</w:t>
      </w:r>
      <w:r w:rsidR="00B811FD" w:rsidRPr="0043480E">
        <w:rPr>
          <w:sz w:val="26"/>
          <w:szCs w:val="26"/>
        </w:rPr>
        <w:t xml:space="preserve">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о</w:t>
      </w:r>
      <w:r w:rsidRPr="0043480E">
        <w:rPr>
          <w:sz w:val="26"/>
          <w:szCs w:val="26"/>
          <w:lang w:eastAsia="en-US"/>
        </w:rPr>
        <w:t>беспечение</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д</w:t>
      </w:r>
      <w:r w:rsidRPr="0043480E">
        <w:rPr>
          <w:sz w:val="26"/>
          <w:szCs w:val="26"/>
          <w:lang w:eastAsia="en-US"/>
        </w:rPr>
        <w:t>министративных</w:t>
      </w:r>
      <w:r w:rsidR="003A7122" w:rsidRPr="0043480E">
        <w:rPr>
          <w:sz w:val="26"/>
          <w:szCs w:val="26"/>
          <w:lang w:eastAsia="en-US"/>
        </w:rPr>
        <w:t xml:space="preserve"> </w:t>
      </w:r>
      <w:r w:rsidRPr="0043480E">
        <w:rPr>
          <w:sz w:val="26"/>
          <w:szCs w:val="26"/>
          <w:lang w:eastAsia="en-US"/>
        </w:rPr>
        <w:t>комиссий</w:t>
      </w:r>
      <w:r w:rsidR="003A7122" w:rsidRPr="0043480E">
        <w:rPr>
          <w:sz w:val="26"/>
          <w:szCs w:val="26"/>
          <w:lang w:eastAsia="en-US"/>
        </w:rPr>
        <w:t xml:space="preserve"> </w:t>
      </w:r>
      <w:r w:rsidRPr="0043480E">
        <w:rPr>
          <w:sz w:val="26"/>
          <w:szCs w:val="26"/>
          <w:lang w:eastAsia="en-US"/>
        </w:rPr>
        <w:t>для</w:t>
      </w:r>
      <w:r w:rsidR="003A7122" w:rsidRPr="0043480E">
        <w:rPr>
          <w:sz w:val="26"/>
          <w:szCs w:val="26"/>
          <w:lang w:eastAsia="en-US"/>
        </w:rPr>
        <w:t xml:space="preserve"> </w:t>
      </w:r>
      <w:r w:rsidRPr="0043480E">
        <w:rPr>
          <w:sz w:val="26"/>
          <w:szCs w:val="26"/>
          <w:lang w:eastAsia="en-US"/>
        </w:rPr>
        <w:t>рассмотрения</w:t>
      </w:r>
      <w:r w:rsidR="003A7122" w:rsidRPr="0043480E">
        <w:rPr>
          <w:sz w:val="26"/>
          <w:szCs w:val="26"/>
          <w:lang w:eastAsia="en-US"/>
        </w:rPr>
        <w:t xml:space="preserve"> </w:t>
      </w:r>
      <w:r w:rsidRPr="0043480E">
        <w:rPr>
          <w:sz w:val="26"/>
          <w:szCs w:val="26"/>
          <w:lang w:eastAsia="en-US"/>
        </w:rPr>
        <w:t>дел</w:t>
      </w:r>
      <w:r w:rsidR="003A7122" w:rsidRPr="0043480E">
        <w:rPr>
          <w:sz w:val="26"/>
          <w:szCs w:val="26"/>
          <w:lang w:eastAsia="en-US"/>
        </w:rPr>
        <w:t xml:space="preserve"> </w:t>
      </w:r>
      <w:r w:rsidRPr="0043480E">
        <w:rPr>
          <w:sz w:val="26"/>
          <w:szCs w:val="26"/>
          <w:lang w:eastAsia="en-US"/>
        </w:rPr>
        <w:t>об</w:t>
      </w:r>
      <w:r w:rsidR="003A7122" w:rsidRPr="0043480E">
        <w:rPr>
          <w:sz w:val="26"/>
          <w:szCs w:val="26"/>
          <w:lang w:eastAsia="en-US"/>
        </w:rPr>
        <w:t xml:space="preserve"> </w:t>
      </w:r>
      <w:r w:rsidRPr="0043480E">
        <w:rPr>
          <w:sz w:val="26"/>
          <w:szCs w:val="26"/>
          <w:lang w:eastAsia="en-US"/>
        </w:rPr>
        <w:t>административных</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нарушениях</w:t>
      </w:r>
      <w:r w:rsidR="001E0A09" w:rsidRPr="0043480E">
        <w:rPr>
          <w:sz w:val="26"/>
          <w:szCs w:val="26"/>
          <w:lang w:eastAsia="en-US"/>
        </w:rPr>
        <w:t>.</w:t>
      </w:r>
    </w:p>
    <w:p w:rsidR="0074272B" w:rsidRPr="0043480E" w:rsidRDefault="0074272B" w:rsidP="00654E89">
      <w:pPr>
        <w:autoSpaceDE w:val="0"/>
        <w:autoSpaceDN w:val="0"/>
        <w:adjustRightInd w:val="0"/>
        <w:ind w:firstLine="709"/>
        <w:jc w:val="center"/>
        <w:outlineLvl w:val="0"/>
        <w:rPr>
          <w:sz w:val="20"/>
          <w:szCs w:val="20"/>
        </w:rPr>
      </w:pPr>
    </w:p>
    <w:p w:rsidR="000A6956" w:rsidRPr="0043480E" w:rsidRDefault="000A6956" w:rsidP="000A6956">
      <w:pPr>
        <w:autoSpaceDE w:val="0"/>
        <w:autoSpaceDN w:val="0"/>
        <w:adjustRightInd w:val="0"/>
        <w:ind w:firstLine="709"/>
        <w:jc w:val="both"/>
        <w:rPr>
          <w:sz w:val="26"/>
          <w:szCs w:val="26"/>
        </w:rPr>
      </w:pPr>
      <w:r w:rsidRPr="0043480E">
        <w:rPr>
          <w:b/>
          <w:sz w:val="26"/>
          <w:szCs w:val="26"/>
        </w:rPr>
        <w:t xml:space="preserve">Раздел </w:t>
      </w:r>
      <w:r w:rsidRPr="0043480E">
        <w:rPr>
          <w:b/>
          <w:sz w:val="26"/>
          <w:szCs w:val="26"/>
          <w:lang w:val="en-US"/>
        </w:rPr>
        <w:t>III</w:t>
      </w:r>
      <w:r w:rsidRPr="0043480E">
        <w:rPr>
          <w:b/>
          <w:sz w:val="26"/>
          <w:szCs w:val="26"/>
        </w:rPr>
        <w:t>. Обоснование объема финансовых ресурсов, необходимых для реализации Муниципальной программы (с расшифровкой по источн</w:t>
      </w:r>
      <w:r w:rsidRPr="0043480E">
        <w:rPr>
          <w:b/>
          <w:sz w:val="26"/>
          <w:szCs w:val="26"/>
        </w:rPr>
        <w:t>и</w:t>
      </w:r>
      <w:r w:rsidRPr="0043480E">
        <w:rPr>
          <w:b/>
          <w:sz w:val="26"/>
          <w:szCs w:val="26"/>
        </w:rPr>
        <w:t>кам финансирования, по этапам и годам реализации Муниципальной пр</w:t>
      </w:r>
      <w:r w:rsidRPr="0043480E">
        <w:rPr>
          <w:b/>
          <w:sz w:val="26"/>
          <w:szCs w:val="26"/>
        </w:rPr>
        <w:t>о</w:t>
      </w:r>
      <w:r w:rsidRPr="0043480E">
        <w:rPr>
          <w:b/>
          <w:sz w:val="26"/>
          <w:szCs w:val="26"/>
        </w:rPr>
        <w:t>граммы</w:t>
      </w:r>
    </w:p>
    <w:p w:rsidR="000A6956" w:rsidRPr="0043480E" w:rsidRDefault="000A6956" w:rsidP="000A6956">
      <w:pPr>
        <w:autoSpaceDE w:val="0"/>
        <w:autoSpaceDN w:val="0"/>
        <w:adjustRightInd w:val="0"/>
        <w:ind w:firstLine="709"/>
        <w:jc w:val="both"/>
        <w:rPr>
          <w:sz w:val="26"/>
          <w:szCs w:val="26"/>
        </w:rPr>
      </w:pPr>
    </w:p>
    <w:p w:rsidR="000A6956" w:rsidRPr="0043480E" w:rsidRDefault="000A6956" w:rsidP="000A6956">
      <w:pPr>
        <w:autoSpaceDE w:val="0"/>
        <w:autoSpaceDN w:val="0"/>
        <w:adjustRightInd w:val="0"/>
        <w:ind w:firstLine="709"/>
        <w:jc w:val="both"/>
        <w:rPr>
          <w:sz w:val="26"/>
          <w:szCs w:val="26"/>
        </w:rPr>
      </w:pPr>
      <w:r w:rsidRPr="0043480E">
        <w:rPr>
          <w:sz w:val="26"/>
          <w:szCs w:val="26"/>
        </w:rPr>
        <w:t xml:space="preserve">Расходы муниципальной программы формируются за счет средств </w:t>
      </w:r>
      <w:proofErr w:type="spellStart"/>
      <w:r w:rsidRPr="0043480E">
        <w:rPr>
          <w:sz w:val="26"/>
          <w:szCs w:val="26"/>
        </w:rPr>
        <w:t>ресм</w:t>
      </w:r>
      <w:r w:rsidRPr="0043480E">
        <w:rPr>
          <w:sz w:val="26"/>
          <w:szCs w:val="26"/>
        </w:rPr>
        <w:t>е</w:t>
      </w:r>
      <w:r w:rsidRPr="0043480E">
        <w:rPr>
          <w:sz w:val="26"/>
          <w:szCs w:val="26"/>
        </w:rPr>
        <w:t>стного</w:t>
      </w:r>
      <w:proofErr w:type="spellEnd"/>
      <w:r w:rsidRPr="0043480E">
        <w:rPr>
          <w:sz w:val="26"/>
          <w:szCs w:val="26"/>
        </w:rPr>
        <w:t xml:space="preserve"> бюджета Порецкого района и средств внебюджетных источников.</w:t>
      </w:r>
    </w:p>
    <w:p w:rsidR="000A6956" w:rsidRPr="0043480E" w:rsidRDefault="000A6956" w:rsidP="000A6956">
      <w:pPr>
        <w:autoSpaceDE w:val="0"/>
        <w:autoSpaceDN w:val="0"/>
        <w:adjustRightInd w:val="0"/>
        <w:ind w:firstLine="709"/>
        <w:jc w:val="both"/>
        <w:rPr>
          <w:sz w:val="26"/>
          <w:szCs w:val="26"/>
        </w:rPr>
      </w:pPr>
      <w:r w:rsidRPr="0043480E">
        <w:rPr>
          <w:sz w:val="26"/>
          <w:szCs w:val="26"/>
        </w:rPr>
        <w:t>Средства местных бюджетов и внебюджетных источников, предусмотре</w:t>
      </w:r>
      <w:r w:rsidRPr="0043480E">
        <w:rPr>
          <w:sz w:val="26"/>
          <w:szCs w:val="26"/>
        </w:rPr>
        <w:t>н</w:t>
      </w:r>
      <w:r w:rsidRPr="0043480E">
        <w:rPr>
          <w:sz w:val="26"/>
          <w:szCs w:val="26"/>
        </w:rPr>
        <w:t>ные на реализацию муниципальной программы, являются источниками фина</w:t>
      </w:r>
      <w:r w:rsidRPr="0043480E">
        <w:rPr>
          <w:sz w:val="26"/>
          <w:szCs w:val="26"/>
        </w:rPr>
        <w:t>н</w:t>
      </w:r>
      <w:r w:rsidRPr="0043480E">
        <w:rPr>
          <w:sz w:val="26"/>
          <w:szCs w:val="26"/>
        </w:rPr>
        <w:t>сирования подпрограмм, включенных в муниципальную программу.</w:t>
      </w:r>
    </w:p>
    <w:p w:rsidR="00816989" w:rsidRPr="0043480E" w:rsidRDefault="000A6956" w:rsidP="00816989">
      <w:pPr>
        <w:autoSpaceDE w:val="0"/>
        <w:autoSpaceDN w:val="0"/>
        <w:adjustRightInd w:val="0"/>
        <w:ind w:firstLine="709"/>
        <w:jc w:val="both"/>
        <w:rPr>
          <w:sz w:val="26"/>
          <w:szCs w:val="26"/>
          <w:lang w:eastAsia="en-US"/>
        </w:rPr>
      </w:pPr>
      <w:r w:rsidRPr="0043480E">
        <w:rPr>
          <w:sz w:val="26"/>
          <w:szCs w:val="26"/>
        </w:rPr>
        <w:t>Общий объем финансирования муниципальной программы в 2019–</w:t>
      </w:r>
      <w:r w:rsidRPr="0043480E">
        <w:rPr>
          <w:sz w:val="26"/>
          <w:szCs w:val="26"/>
        </w:rPr>
        <w:br/>
        <w:t xml:space="preserve">2035 годах составит </w:t>
      </w:r>
      <w:r w:rsidR="00816989" w:rsidRPr="0043480E">
        <w:rPr>
          <w:sz w:val="26"/>
          <w:szCs w:val="26"/>
          <w:lang w:eastAsia="en-US"/>
        </w:rPr>
        <w:t>6424,7 тыс. рублей,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432,8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376,7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2021 году – 415,0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из них средства:</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республиканского бюджета Чувашской Республики – </w:t>
      </w:r>
      <w:r w:rsidR="006E4507">
        <w:rPr>
          <w:sz w:val="26"/>
          <w:szCs w:val="26"/>
          <w:lang w:eastAsia="en-US"/>
        </w:rPr>
        <w:t>5523,2</w:t>
      </w:r>
      <w:r w:rsidRPr="0043480E">
        <w:rPr>
          <w:sz w:val="26"/>
          <w:szCs w:val="26"/>
          <w:lang w:eastAsia="en-US"/>
        </w:rPr>
        <w:t xml:space="preserve"> тыс. рублей (8</w:t>
      </w:r>
      <w:r w:rsidR="006E4507">
        <w:rPr>
          <w:sz w:val="26"/>
          <w:szCs w:val="26"/>
          <w:lang w:eastAsia="en-US"/>
        </w:rPr>
        <w:t>6,0</w:t>
      </w:r>
      <w:r w:rsidRPr="0043480E">
        <w:rPr>
          <w:sz w:val="26"/>
          <w:szCs w:val="26"/>
          <w:lang w:eastAsia="en-US"/>
        </w:rPr>
        <w:t xml:space="preserve"> процента),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312,3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2020 году – </w:t>
      </w:r>
      <w:r w:rsidR="006E4507">
        <w:rPr>
          <w:sz w:val="26"/>
          <w:szCs w:val="26"/>
          <w:lang w:eastAsia="en-US"/>
        </w:rPr>
        <w:t>322,7</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2021 году – </w:t>
      </w:r>
      <w:r w:rsidR="006E4507">
        <w:rPr>
          <w:sz w:val="26"/>
          <w:szCs w:val="26"/>
          <w:lang w:eastAsia="en-US"/>
        </w:rPr>
        <w:t>332,0</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2022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2023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местных бюджетов – 901,5 тыс. рублей </w:t>
      </w:r>
      <w:r w:rsidR="006E4507">
        <w:rPr>
          <w:sz w:val="26"/>
          <w:szCs w:val="26"/>
          <w:lang w:eastAsia="en-US"/>
        </w:rPr>
        <w:t>(14,0</w:t>
      </w:r>
      <w:r w:rsidRPr="0043480E">
        <w:rPr>
          <w:sz w:val="26"/>
          <w:szCs w:val="26"/>
          <w:lang w:eastAsia="en-US"/>
        </w:rPr>
        <w:t xml:space="preserve"> процента),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lastRenderedPageBreak/>
        <w:t>в 2019 году – 120,5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54,0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2021 году – 83,0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230,0 тыс. рублей.</w:t>
      </w:r>
    </w:p>
    <w:p w:rsidR="000A6956" w:rsidRPr="0043480E" w:rsidRDefault="000A6956" w:rsidP="000A6956">
      <w:pPr>
        <w:autoSpaceDE w:val="0"/>
        <w:autoSpaceDN w:val="0"/>
        <w:adjustRightInd w:val="0"/>
        <w:ind w:firstLine="709"/>
        <w:jc w:val="both"/>
        <w:rPr>
          <w:sz w:val="26"/>
          <w:szCs w:val="26"/>
        </w:rPr>
      </w:pPr>
      <w:r w:rsidRPr="0043480E">
        <w:rPr>
          <w:sz w:val="26"/>
          <w:szCs w:val="26"/>
        </w:rPr>
        <w:t>Объемы финансирования муниципальной программы подлежат ежего</w:t>
      </w:r>
      <w:r w:rsidRPr="0043480E">
        <w:rPr>
          <w:sz w:val="26"/>
          <w:szCs w:val="26"/>
        </w:rPr>
        <w:t>д</w:t>
      </w:r>
      <w:r w:rsidRPr="0043480E">
        <w:rPr>
          <w:sz w:val="26"/>
          <w:szCs w:val="26"/>
        </w:rPr>
        <w:t>ному уточнению исходя из реальных возможностей бюджетов всех уровней.</w:t>
      </w:r>
    </w:p>
    <w:p w:rsidR="000A6956" w:rsidRPr="0043480E" w:rsidRDefault="000A6956" w:rsidP="000A6956">
      <w:pPr>
        <w:autoSpaceDE w:val="0"/>
        <w:autoSpaceDN w:val="0"/>
        <w:adjustRightInd w:val="0"/>
        <w:ind w:firstLine="709"/>
        <w:jc w:val="both"/>
        <w:rPr>
          <w:sz w:val="26"/>
          <w:szCs w:val="26"/>
        </w:rPr>
      </w:pPr>
      <w:r w:rsidRPr="0043480E">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w:t>
      </w:r>
      <w:r w:rsidRPr="0043480E">
        <w:rPr>
          <w:sz w:val="26"/>
          <w:szCs w:val="26"/>
        </w:rPr>
        <w:t>и</w:t>
      </w:r>
      <w:r w:rsidRPr="0043480E">
        <w:rPr>
          <w:sz w:val="26"/>
          <w:szCs w:val="26"/>
        </w:rPr>
        <w:t>ведены в приложении № 2 к муниципальной программе.</w:t>
      </w:r>
    </w:p>
    <w:p w:rsidR="0074272B" w:rsidRPr="0043480E" w:rsidRDefault="0074272B" w:rsidP="000A6956">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005D1ED5" w:rsidRPr="0043480E">
        <w:rPr>
          <w:sz w:val="26"/>
          <w:szCs w:val="26"/>
        </w:rPr>
        <w:t>муниципальную</w:t>
      </w:r>
      <w:r w:rsidR="003A7122" w:rsidRPr="0043480E">
        <w:rPr>
          <w:sz w:val="26"/>
          <w:szCs w:val="26"/>
        </w:rPr>
        <w:t xml:space="preserve"> </w:t>
      </w:r>
      <w:r w:rsidRPr="0043480E">
        <w:rPr>
          <w:sz w:val="26"/>
          <w:szCs w:val="26"/>
        </w:rPr>
        <w:t>программу</w:t>
      </w:r>
      <w:r w:rsidR="003A7122" w:rsidRPr="0043480E">
        <w:rPr>
          <w:sz w:val="26"/>
          <w:szCs w:val="26"/>
        </w:rPr>
        <w:t xml:space="preserve"> </w:t>
      </w:r>
      <w:r w:rsidRPr="0043480E">
        <w:rPr>
          <w:sz w:val="26"/>
          <w:szCs w:val="26"/>
        </w:rPr>
        <w:t>включены</w:t>
      </w:r>
      <w:r w:rsidR="003A7122" w:rsidRPr="0043480E">
        <w:rPr>
          <w:sz w:val="26"/>
          <w:szCs w:val="26"/>
        </w:rPr>
        <w:t xml:space="preserve"> </w:t>
      </w:r>
      <w:r w:rsidR="00DB5A37" w:rsidRPr="0043480E">
        <w:rPr>
          <w:sz w:val="26"/>
          <w:szCs w:val="26"/>
        </w:rPr>
        <w:t>подпрограммы</w:t>
      </w:r>
      <w:r w:rsidR="003A7122" w:rsidRPr="0043480E">
        <w:rPr>
          <w:sz w:val="26"/>
          <w:szCs w:val="26"/>
        </w:rPr>
        <w:t xml:space="preserve"> </w:t>
      </w:r>
      <w:r w:rsidRPr="0043480E">
        <w:rPr>
          <w:sz w:val="26"/>
          <w:szCs w:val="26"/>
        </w:rPr>
        <w:t>согласно</w:t>
      </w:r>
      <w:r w:rsidR="003A7122" w:rsidRPr="0043480E">
        <w:rPr>
          <w:sz w:val="26"/>
          <w:szCs w:val="26"/>
        </w:rPr>
        <w:t xml:space="preserve"> </w:t>
      </w:r>
      <w:r w:rsidRPr="0043480E">
        <w:rPr>
          <w:sz w:val="26"/>
          <w:szCs w:val="26"/>
        </w:rPr>
        <w:t>прил</w:t>
      </w:r>
      <w:r w:rsidRPr="0043480E">
        <w:rPr>
          <w:sz w:val="26"/>
          <w:szCs w:val="26"/>
        </w:rPr>
        <w:t>о</w:t>
      </w:r>
      <w:r w:rsidRPr="0043480E">
        <w:rPr>
          <w:sz w:val="26"/>
          <w:szCs w:val="26"/>
        </w:rPr>
        <w:t>жениям</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3</w:t>
      </w:r>
      <w:r w:rsidR="00436960" w:rsidRPr="0043480E">
        <w:rPr>
          <w:sz w:val="26"/>
          <w:szCs w:val="26"/>
        </w:rPr>
        <w:t>–</w:t>
      </w:r>
      <w:r w:rsidRPr="0043480E">
        <w:rPr>
          <w:sz w:val="26"/>
          <w:szCs w:val="26"/>
        </w:rPr>
        <w:t>5</w:t>
      </w:r>
      <w:r w:rsidR="003A7122" w:rsidRPr="0043480E">
        <w:rPr>
          <w:sz w:val="26"/>
          <w:szCs w:val="26"/>
        </w:rPr>
        <w:t xml:space="preserve"> </w:t>
      </w:r>
      <w:r w:rsidRPr="0043480E">
        <w:rPr>
          <w:sz w:val="26"/>
          <w:szCs w:val="26"/>
        </w:rPr>
        <w:t>к</w:t>
      </w:r>
      <w:r w:rsidR="003A7122" w:rsidRPr="0043480E">
        <w:rPr>
          <w:sz w:val="26"/>
          <w:szCs w:val="26"/>
        </w:rPr>
        <w:t xml:space="preserve"> </w:t>
      </w:r>
      <w:r w:rsidR="005D1ED5"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программе.</w:t>
      </w:r>
    </w:p>
    <w:p w:rsidR="003F49C7" w:rsidRPr="0043480E" w:rsidRDefault="003F49C7">
      <w:pPr>
        <w:rPr>
          <w:sz w:val="26"/>
        </w:rPr>
      </w:pPr>
    </w:p>
    <w:p w:rsidR="003F49C7" w:rsidRPr="0043480E" w:rsidRDefault="003F49C7">
      <w:pPr>
        <w:rPr>
          <w:sz w:val="26"/>
        </w:rPr>
      </w:pPr>
    </w:p>
    <w:p w:rsidR="003F49C7" w:rsidRPr="0043480E" w:rsidRDefault="003F49C7">
      <w:pPr>
        <w:jc w:val="center"/>
        <w:rPr>
          <w:sz w:val="26"/>
        </w:rPr>
      </w:pPr>
      <w:r w:rsidRPr="0043480E">
        <w:rPr>
          <w:sz w:val="26"/>
        </w:rPr>
        <w:t>_____________</w:t>
      </w:r>
    </w:p>
    <w:p w:rsidR="0074272B" w:rsidRPr="0043480E" w:rsidRDefault="0074272B" w:rsidP="003A7122">
      <w:pPr>
        <w:autoSpaceDE w:val="0"/>
        <w:autoSpaceDN w:val="0"/>
        <w:adjustRightInd w:val="0"/>
        <w:jc w:val="right"/>
        <w:outlineLvl w:val="0"/>
        <w:rPr>
          <w:sz w:val="20"/>
          <w:szCs w:val="20"/>
          <w:lang w:eastAsia="en-US"/>
        </w:rPr>
        <w:sectPr w:rsidR="0074272B" w:rsidRPr="0043480E" w:rsidSect="00733CF6">
          <w:headerReference w:type="even" r:id="rId10"/>
          <w:headerReference w:type="default" r:id="rId11"/>
          <w:pgSz w:w="11906" w:h="16838"/>
          <w:pgMar w:top="1134" w:right="850" w:bottom="1134" w:left="1984" w:header="709" w:footer="709" w:gutter="0"/>
          <w:pgNumType w:start="1"/>
          <w:cols w:space="708"/>
          <w:titlePg/>
          <w:docGrid w:linePitch="360"/>
        </w:sectPr>
      </w:pPr>
    </w:p>
    <w:p w:rsidR="00864621" w:rsidRPr="0043480E" w:rsidRDefault="00864621" w:rsidP="003F49C7">
      <w:pPr>
        <w:autoSpaceDE w:val="0"/>
        <w:autoSpaceDN w:val="0"/>
        <w:adjustRightInd w:val="0"/>
        <w:ind w:left="10200"/>
        <w:jc w:val="center"/>
        <w:outlineLvl w:val="0"/>
        <w:rPr>
          <w:sz w:val="26"/>
          <w:szCs w:val="26"/>
          <w:lang w:eastAsia="en-US"/>
        </w:rPr>
      </w:pPr>
    </w:p>
    <w:p w:rsidR="0074272B" w:rsidRPr="0043480E" w:rsidRDefault="0074272B" w:rsidP="003F49C7">
      <w:pPr>
        <w:autoSpaceDE w:val="0"/>
        <w:autoSpaceDN w:val="0"/>
        <w:adjustRightInd w:val="0"/>
        <w:ind w:left="1020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5D1ED5"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5D1ED5" w:rsidRPr="0043480E">
        <w:rPr>
          <w:sz w:val="26"/>
          <w:szCs w:val="26"/>
          <w:lang w:eastAsia="en-US"/>
        </w:rPr>
        <w:t xml:space="preserve"> Порецк</w:t>
      </w:r>
      <w:r w:rsidR="005D1ED5" w:rsidRPr="0043480E">
        <w:rPr>
          <w:sz w:val="26"/>
          <w:szCs w:val="26"/>
          <w:lang w:eastAsia="en-US"/>
        </w:rPr>
        <w:t>о</w:t>
      </w:r>
      <w:r w:rsidR="005D1ED5" w:rsidRPr="0043480E">
        <w:rPr>
          <w:sz w:val="26"/>
          <w:szCs w:val="26"/>
          <w:lang w:eastAsia="en-US"/>
        </w:rPr>
        <w:t>го района</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3F49C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341C9E" w:rsidRPr="0043480E" w:rsidRDefault="00341C9E" w:rsidP="00341C9E">
      <w:pPr>
        <w:autoSpaceDE w:val="0"/>
        <w:autoSpaceDN w:val="0"/>
        <w:adjustRightInd w:val="0"/>
        <w:jc w:val="center"/>
        <w:rPr>
          <w:sz w:val="26"/>
          <w:szCs w:val="26"/>
          <w:lang w:eastAsia="en-US"/>
        </w:rPr>
      </w:pPr>
    </w:p>
    <w:p w:rsidR="00341C9E" w:rsidRPr="0043480E" w:rsidRDefault="00341C9E" w:rsidP="00341C9E">
      <w:pPr>
        <w:autoSpaceDE w:val="0"/>
        <w:autoSpaceDN w:val="0"/>
        <w:adjustRightInd w:val="0"/>
        <w:jc w:val="center"/>
        <w:rPr>
          <w:b/>
          <w:sz w:val="26"/>
          <w:szCs w:val="26"/>
          <w:lang w:eastAsia="en-US"/>
        </w:rPr>
      </w:pPr>
      <w:r w:rsidRPr="0043480E">
        <w:rPr>
          <w:b/>
          <w:sz w:val="26"/>
          <w:szCs w:val="26"/>
          <w:lang w:eastAsia="en-US"/>
        </w:rPr>
        <w:t xml:space="preserve">С В Е Д Е Н И Я </w:t>
      </w:r>
    </w:p>
    <w:p w:rsidR="00341C9E" w:rsidRPr="0043480E" w:rsidRDefault="00341C9E" w:rsidP="00341C9E">
      <w:pPr>
        <w:autoSpaceDE w:val="0"/>
        <w:autoSpaceDN w:val="0"/>
        <w:adjustRightInd w:val="0"/>
        <w:jc w:val="center"/>
        <w:rPr>
          <w:b/>
          <w:sz w:val="26"/>
          <w:szCs w:val="26"/>
          <w:lang w:eastAsia="en-US"/>
        </w:rPr>
      </w:pPr>
      <w:r w:rsidRPr="0043480E">
        <w:rPr>
          <w:b/>
          <w:sz w:val="26"/>
          <w:szCs w:val="26"/>
          <w:lang w:eastAsia="en-US"/>
        </w:rPr>
        <w:t>о целевых индикаторах и показателях муниципальной программы Порецкого района Чувашской Республики «Обеспеч</w:t>
      </w:r>
      <w:r w:rsidRPr="0043480E">
        <w:rPr>
          <w:b/>
          <w:sz w:val="26"/>
          <w:szCs w:val="26"/>
          <w:lang w:eastAsia="en-US"/>
        </w:rPr>
        <w:t>е</w:t>
      </w:r>
      <w:r w:rsidRPr="0043480E">
        <w:rPr>
          <w:b/>
          <w:sz w:val="26"/>
          <w:szCs w:val="26"/>
          <w:lang w:eastAsia="en-US"/>
        </w:rPr>
        <w:t>ние общественного порядка и противодействие преступности», подпрограмм муниципальной программы и их значениях</w:t>
      </w:r>
    </w:p>
    <w:p w:rsidR="00341C9E" w:rsidRPr="0043480E" w:rsidRDefault="00341C9E" w:rsidP="00341C9E">
      <w:pPr>
        <w:pStyle w:val="ConsPlusNormal"/>
        <w:jc w:val="both"/>
        <w:outlineLvl w:val="0"/>
        <w:rPr>
          <w:sz w:val="26"/>
          <w:szCs w:val="26"/>
        </w:rPr>
      </w:pPr>
    </w:p>
    <w:p w:rsidR="00341C9E" w:rsidRPr="0043480E" w:rsidRDefault="00341C9E" w:rsidP="00341C9E">
      <w:pPr>
        <w:pStyle w:val="ConsPlusNormal"/>
        <w:jc w:val="both"/>
        <w:outlineLvl w:val="0"/>
        <w:rPr>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c>
          <w:tcPr>
            <w:tcW w:w="146" w:type="pct"/>
            <w:vMerge w:val="restart"/>
            <w:shd w:val="clear" w:color="auto" w:fill="auto"/>
          </w:tcPr>
          <w:p w:rsidR="00341C9E" w:rsidRPr="0043480E" w:rsidRDefault="00341C9E" w:rsidP="003D3F4A">
            <w:pPr>
              <w:pStyle w:val="ConsPlusNormal"/>
              <w:jc w:val="center"/>
              <w:rPr>
                <w:sz w:val="20"/>
              </w:rPr>
            </w:pPr>
            <w:r w:rsidRPr="0043480E">
              <w:rPr>
                <w:sz w:val="20"/>
              </w:rPr>
              <w:t>№</w:t>
            </w:r>
          </w:p>
          <w:p w:rsidR="00341C9E" w:rsidRPr="0043480E" w:rsidRDefault="00341C9E" w:rsidP="003D3F4A">
            <w:pPr>
              <w:pStyle w:val="ConsPlusNormal"/>
              <w:jc w:val="center"/>
              <w:rPr>
                <w:sz w:val="20"/>
              </w:rPr>
            </w:pPr>
            <w:proofErr w:type="spellStart"/>
            <w:r w:rsidRPr="0043480E">
              <w:rPr>
                <w:sz w:val="20"/>
              </w:rPr>
              <w:t>пп</w:t>
            </w:r>
            <w:proofErr w:type="spellEnd"/>
          </w:p>
        </w:tc>
        <w:tc>
          <w:tcPr>
            <w:tcW w:w="1036" w:type="pct"/>
            <w:vMerge w:val="restart"/>
            <w:shd w:val="clear" w:color="auto" w:fill="auto"/>
          </w:tcPr>
          <w:p w:rsidR="00341C9E" w:rsidRPr="0043480E" w:rsidRDefault="00341C9E" w:rsidP="003D3F4A">
            <w:pPr>
              <w:pStyle w:val="ConsPlusNormal"/>
              <w:jc w:val="center"/>
              <w:rPr>
                <w:sz w:val="20"/>
              </w:rPr>
            </w:pPr>
            <w:r w:rsidRPr="0043480E">
              <w:rPr>
                <w:sz w:val="20"/>
              </w:rPr>
              <w:t>Целевой индикатор и показатель (наименование)</w:t>
            </w:r>
          </w:p>
        </w:tc>
        <w:tc>
          <w:tcPr>
            <w:tcW w:w="454" w:type="pct"/>
            <w:vMerge w:val="restart"/>
            <w:shd w:val="clear" w:color="auto" w:fill="auto"/>
          </w:tcPr>
          <w:p w:rsidR="00341C9E" w:rsidRPr="0043480E" w:rsidRDefault="00341C9E" w:rsidP="003D3F4A">
            <w:pPr>
              <w:pStyle w:val="ConsPlusNormal"/>
              <w:jc w:val="center"/>
              <w:rPr>
                <w:sz w:val="20"/>
              </w:rPr>
            </w:pPr>
            <w:r w:rsidRPr="0043480E">
              <w:rPr>
                <w:sz w:val="20"/>
              </w:rPr>
              <w:t xml:space="preserve">Единица </w:t>
            </w:r>
          </w:p>
          <w:p w:rsidR="00341C9E" w:rsidRPr="0043480E" w:rsidRDefault="00341C9E" w:rsidP="003D3F4A">
            <w:pPr>
              <w:pStyle w:val="ConsPlusNormal"/>
              <w:jc w:val="center"/>
              <w:rPr>
                <w:sz w:val="20"/>
              </w:rPr>
            </w:pPr>
            <w:r w:rsidRPr="0043480E">
              <w:rPr>
                <w:sz w:val="20"/>
              </w:rPr>
              <w:t>измерения</w:t>
            </w:r>
          </w:p>
        </w:tc>
        <w:tc>
          <w:tcPr>
            <w:tcW w:w="3365" w:type="pct"/>
            <w:gridSpan w:val="10"/>
            <w:shd w:val="clear" w:color="auto" w:fill="auto"/>
          </w:tcPr>
          <w:p w:rsidR="00341C9E" w:rsidRPr="0043480E" w:rsidRDefault="00341C9E" w:rsidP="003D3F4A">
            <w:pPr>
              <w:pStyle w:val="ConsPlusNormal"/>
              <w:jc w:val="center"/>
              <w:rPr>
                <w:sz w:val="20"/>
              </w:rPr>
            </w:pPr>
            <w:r w:rsidRPr="0043480E">
              <w:rPr>
                <w:sz w:val="20"/>
              </w:rPr>
              <w:t>Значения целевых индикаторов и показателей по годам</w:t>
            </w:r>
          </w:p>
        </w:tc>
      </w:tr>
      <w:tr w:rsidR="00341C9E" w:rsidRPr="0043480E" w:rsidTr="003D3F4A">
        <w:tc>
          <w:tcPr>
            <w:tcW w:w="146" w:type="pct"/>
            <w:vMerge/>
            <w:shd w:val="clear" w:color="auto" w:fill="auto"/>
          </w:tcPr>
          <w:p w:rsidR="00341C9E" w:rsidRPr="0043480E" w:rsidRDefault="00341C9E" w:rsidP="003D3F4A">
            <w:pPr>
              <w:rPr>
                <w:sz w:val="20"/>
                <w:szCs w:val="20"/>
              </w:rPr>
            </w:pPr>
          </w:p>
        </w:tc>
        <w:tc>
          <w:tcPr>
            <w:tcW w:w="1036" w:type="pct"/>
            <w:vMerge/>
            <w:shd w:val="clear" w:color="auto" w:fill="auto"/>
          </w:tcPr>
          <w:p w:rsidR="00341C9E" w:rsidRPr="0043480E" w:rsidRDefault="00341C9E" w:rsidP="003D3F4A">
            <w:pPr>
              <w:rPr>
                <w:sz w:val="20"/>
                <w:szCs w:val="20"/>
              </w:rPr>
            </w:pPr>
          </w:p>
        </w:tc>
        <w:tc>
          <w:tcPr>
            <w:tcW w:w="454" w:type="pct"/>
            <w:vMerge/>
            <w:shd w:val="clear" w:color="auto" w:fill="auto"/>
          </w:tcPr>
          <w:p w:rsidR="00341C9E" w:rsidRPr="0043480E" w:rsidRDefault="00341C9E" w:rsidP="003D3F4A">
            <w:pPr>
              <w:rPr>
                <w:sz w:val="20"/>
                <w:szCs w:val="20"/>
              </w:rPr>
            </w:pPr>
          </w:p>
        </w:tc>
        <w:tc>
          <w:tcPr>
            <w:tcW w:w="355" w:type="pct"/>
            <w:shd w:val="clear" w:color="auto" w:fill="auto"/>
          </w:tcPr>
          <w:p w:rsidR="00341C9E" w:rsidRPr="0043480E" w:rsidRDefault="00341C9E" w:rsidP="003D3F4A">
            <w:pPr>
              <w:pStyle w:val="ConsPlusNormal"/>
              <w:jc w:val="center"/>
              <w:rPr>
                <w:sz w:val="20"/>
              </w:rPr>
            </w:pPr>
            <w:r w:rsidRPr="0043480E">
              <w:rPr>
                <w:sz w:val="20"/>
              </w:rPr>
              <w:t>11.2018</w:t>
            </w:r>
          </w:p>
        </w:tc>
        <w:tc>
          <w:tcPr>
            <w:tcW w:w="318" w:type="pct"/>
            <w:shd w:val="clear" w:color="auto" w:fill="auto"/>
          </w:tcPr>
          <w:p w:rsidR="00341C9E" w:rsidRPr="0043480E" w:rsidRDefault="00341C9E" w:rsidP="003D3F4A">
            <w:pPr>
              <w:pStyle w:val="ConsPlusNormal"/>
              <w:jc w:val="center"/>
              <w:rPr>
                <w:sz w:val="20"/>
              </w:rPr>
            </w:pPr>
            <w:r w:rsidRPr="0043480E">
              <w:rPr>
                <w:sz w:val="20"/>
              </w:rPr>
              <w:t>2019</w:t>
            </w:r>
          </w:p>
        </w:tc>
        <w:tc>
          <w:tcPr>
            <w:tcW w:w="364" w:type="pct"/>
            <w:shd w:val="clear" w:color="auto" w:fill="auto"/>
          </w:tcPr>
          <w:p w:rsidR="00341C9E" w:rsidRPr="0043480E" w:rsidRDefault="00341C9E" w:rsidP="003D3F4A">
            <w:pPr>
              <w:pStyle w:val="ConsPlusNormal"/>
              <w:jc w:val="center"/>
              <w:rPr>
                <w:sz w:val="20"/>
              </w:rPr>
            </w:pPr>
            <w:r w:rsidRPr="0043480E">
              <w:rPr>
                <w:sz w:val="20"/>
              </w:rPr>
              <w:t>2020</w:t>
            </w:r>
          </w:p>
        </w:tc>
        <w:tc>
          <w:tcPr>
            <w:tcW w:w="409" w:type="pct"/>
            <w:shd w:val="clear" w:color="auto" w:fill="auto"/>
          </w:tcPr>
          <w:p w:rsidR="00341C9E" w:rsidRPr="0043480E" w:rsidRDefault="00341C9E" w:rsidP="003D3F4A">
            <w:pPr>
              <w:pStyle w:val="ConsPlusNormal"/>
              <w:jc w:val="center"/>
              <w:rPr>
                <w:sz w:val="20"/>
              </w:rPr>
            </w:pPr>
            <w:r w:rsidRPr="0043480E">
              <w:rPr>
                <w:sz w:val="20"/>
              </w:rPr>
              <w:t>2021</w:t>
            </w:r>
          </w:p>
        </w:tc>
        <w:tc>
          <w:tcPr>
            <w:tcW w:w="364" w:type="pct"/>
            <w:shd w:val="clear" w:color="auto" w:fill="auto"/>
          </w:tcPr>
          <w:p w:rsidR="00341C9E" w:rsidRPr="0043480E" w:rsidRDefault="00341C9E" w:rsidP="003D3F4A">
            <w:pPr>
              <w:pStyle w:val="ConsPlusNormal"/>
              <w:jc w:val="center"/>
              <w:rPr>
                <w:sz w:val="20"/>
              </w:rPr>
            </w:pPr>
            <w:r w:rsidRPr="0043480E">
              <w:rPr>
                <w:sz w:val="20"/>
              </w:rPr>
              <w:t>2022</w:t>
            </w:r>
          </w:p>
        </w:tc>
        <w:tc>
          <w:tcPr>
            <w:tcW w:w="318" w:type="pct"/>
            <w:shd w:val="clear" w:color="auto" w:fill="auto"/>
          </w:tcPr>
          <w:p w:rsidR="00341C9E" w:rsidRPr="0043480E" w:rsidRDefault="00341C9E" w:rsidP="003D3F4A">
            <w:pPr>
              <w:pStyle w:val="ConsPlusNormal"/>
              <w:jc w:val="center"/>
              <w:rPr>
                <w:sz w:val="20"/>
              </w:rPr>
            </w:pPr>
            <w:r w:rsidRPr="0043480E">
              <w:rPr>
                <w:sz w:val="20"/>
              </w:rPr>
              <w:t>2023</w:t>
            </w:r>
          </w:p>
        </w:tc>
        <w:tc>
          <w:tcPr>
            <w:tcW w:w="318" w:type="pct"/>
            <w:shd w:val="clear" w:color="auto" w:fill="auto"/>
          </w:tcPr>
          <w:p w:rsidR="00341C9E" w:rsidRPr="0043480E" w:rsidRDefault="00341C9E" w:rsidP="003D3F4A">
            <w:pPr>
              <w:pStyle w:val="ConsPlusNormal"/>
              <w:jc w:val="center"/>
              <w:rPr>
                <w:sz w:val="20"/>
              </w:rPr>
            </w:pPr>
            <w:r w:rsidRPr="0043480E">
              <w:rPr>
                <w:sz w:val="20"/>
              </w:rPr>
              <w:t>2024</w:t>
            </w:r>
          </w:p>
        </w:tc>
        <w:tc>
          <w:tcPr>
            <w:tcW w:w="318" w:type="pct"/>
            <w:shd w:val="clear" w:color="auto" w:fill="auto"/>
          </w:tcPr>
          <w:p w:rsidR="00341C9E" w:rsidRPr="0043480E" w:rsidRDefault="00341C9E" w:rsidP="003D3F4A">
            <w:pPr>
              <w:pStyle w:val="ConsPlusNormal"/>
              <w:jc w:val="center"/>
              <w:rPr>
                <w:sz w:val="20"/>
              </w:rPr>
            </w:pPr>
            <w:r w:rsidRPr="0043480E">
              <w:rPr>
                <w:sz w:val="20"/>
              </w:rPr>
              <w:t>2025</w:t>
            </w:r>
          </w:p>
        </w:tc>
        <w:tc>
          <w:tcPr>
            <w:tcW w:w="318" w:type="pct"/>
            <w:shd w:val="clear" w:color="auto" w:fill="auto"/>
          </w:tcPr>
          <w:p w:rsidR="00341C9E" w:rsidRPr="0043480E" w:rsidRDefault="00341C9E" w:rsidP="003D3F4A">
            <w:pPr>
              <w:pStyle w:val="ConsPlusNormal"/>
              <w:jc w:val="center"/>
              <w:rPr>
                <w:sz w:val="20"/>
              </w:rPr>
            </w:pPr>
            <w:r w:rsidRPr="0043480E">
              <w:rPr>
                <w:sz w:val="20"/>
              </w:rPr>
              <w:t>2030</w:t>
            </w:r>
          </w:p>
        </w:tc>
        <w:tc>
          <w:tcPr>
            <w:tcW w:w="282" w:type="pct"/>
            <w:shd w:val="clear" w:color="auto" w:fill="auto"/>
          </w:tcPr>
          <w:p w:rsidR="00341C9E" w:rsidRPr="0043480E" w:rsidRDefault="00341C9E" w:rsidP="003D3F4A">
            <w:pPr>
              <w:pStyle w:val="ConsPlusNormal"/>
              <w:jc w:val="center"/>
              <w:rPr>
                <w:sz w:val="20"/>
              </w:rPr>
            </w:pPr>
            <w:r w:rsidRPr="0043480E">
              <w:rPr>
                <w:sz w:val="20"/>
              </w:rPr>
              <w:t>2035</w:t>
            </w:r>
          </w:p>
        </w:tc>
      </w:tr>
    </w:tbl>
    <w:p w:rsidR="00341C9E" w:rsidRPr="0043480E" w:rsidRDefault="00341C9E" w:rsidP="00341C9E">
      <w:pPr>
        <w:widowControl w:val="0"/>
        <w:suppressAutoHyphens/>
        <w:spacing w:line="20" w:lineRule="exact"/>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rPr>
          <w:tblHeader/>
        </w:trPr>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center"/>
              <w:rPr>
                <w:sz w:val="20"/>
              </w:rPr>
            </w:pPr>
            <w:r w:rsidRPr="0043480E">
              <w:rPr>
                <w:sz w:val="20"/>
              </w:rPr>
              <w:t>2</w:t>
            </w:r>
          </w:p>
        </w:tc>
        <w:tc>
          <w:tcPr>
            <w:tcW w:w="454" w:type="pct"/>
          </w:tcPr>
          <w:p w:rsidR="00341C9E" w:rsidRPr="0043480E" w:rsidRDefault="00341C9E" w:rsidP="003D3F4A">
            <w:pPr>
              <w:pStyle w:val="ConsPlusNormal"/>
              <w:jc w:val="center"/>
              <w:rPr>
                <w:sz w:val="20"/>
              </w:rPr>
            </w:pPr>
            <w:r w:rsidRPr="0043480E">
              <w:rPr>
                <w:sz w:val="20"/>
              </w:rPr>
              <w:t>3</w:t>
            </w:r>
          </w:p>
        </w:tc>
        <w:tc>
          <w:tcPr>
            <w:tcW w:w="355" w:type="pct"/>
          </w:tcPr>
          <w:p w:rsidR="00341C9E" w:rsidRPr="0043480E" w:rsidRDefault="00341C9E" w:rsidP="003D3F4A">
            <w:pPr>
              <w:pStyle w:val="ConsPlusNormal"/>
              <w:jc w:val="center"/>
              <w:rPr>
                <w:sz w:val="20"/>
              </w:rPr>
            </w:pPr>
            <w:r w:rsidRPr="0043480E">
              <w:rPr>
                <w:sz w:val="20"/>
              </w:rPr>
              <w:t>4</w:t>
            </w:r>
          </w:p>
        </w:tc>
        <w:tc>
          <w:tcPr>
            <w:tcW w:w="318" w:type="pct"/>
          </w:tcPr>
          <w:p w:rsidR="00341C9E" w:rsidRPr="0043480E" w:rsidRDefault="00341C9E" w:rsidP="003D3F4A">
            <w:pPr>
              <w:pStyle w:val="ConsPlusNormal"/>
              <w:jc w:val="center"/>
              <w:rPr>
                <w:sz w:val="20"/>
              </w:rPr>
            </w:pPr>
            <w:r w:rsidRPr="0043480E">
              <w:rPr>
                <w:sz w:val="20"/>
              </w:rPr>
              <w:t>5</w:t>
            </w:r>
          </w:p>
        </w:tc>
        <w:tc>
          <w:tcPr>
            <w:tcW w:w="364" w:type="pct"/>
          </w:tcPr>
          <w:p w:rsidR="00341C9E" w:rsidRPr="0043480E" w:rsidRDefault="00341C9E" w:rsidP="003D3F4A">
            <w:pPr>
              <w:pStyle w:val="ConsPlusNormal"/>
              <w:jc w:val="center"/>
              <w:rPr>
                <w:sz w:val="20"/>
              </w:rPr>
            </w:pPr>
            <w:r w:rsidRPr="0043480E">
              <w:rPr>
                <w:sz w:val="20"/>
              </w:rPr>
              <w:t>6</w:t>
            </w:r>
          </w:p>
        </w:tc>
        <w:tc>
          <w:tcPr>
            <w:tcW w:w="409" w:type="pct"/>
          </w:tcPr>
          <w:p w:rsidR="00341C9E" w:rsidRPr="0043480E" w:rsidRDefault="00341C9E" w:rsidP="003D3F4A">
            <w:pPr>
              <w:pStyle w:val="ConsPlusNormal"/>
              <w:jc w:val="center"/>
              <w:rPr>
                <w:sz w:val="20"/>
              </w:rPr>
            </w:pPr>
            <w:r w:rsidRPr="0043480E">
              <w:rPr>
                <w:sz w:val="20"/>
              </w:rPr>
              <w:t>7</w:t>
            </w:r>
          </w:p>
        </w:tc>
        <w:tc>
          <w:tcPr>
            <w:tcW w:w="364" w:type="pct"/>
            <w:tcBorders>
              <w:right w:val="nil"/>
            </w:tcBorders>
          </w:tcPr>
          <w:p w:rsidR="00341C9E" w:rsidRPr="0043480E" w:rsidRDefault="00341C9E" w:rsidP="003D3F4A">
            <w:pPr>
              <w:pStyle w:val="ConsPlusNormal"/>
              <w:jc w:val="center"/>
              <w:rPr>
                <w:sz w:val="20"/>
              </w:rPr>
            </w:pPr>
            <w:r w:rsidRPr="0043480E">
              <w:rPr>
                <w:sz w:val="20"/>
              </w:rPr>
              <w:t>8</w:t>
            </w:r>
          </w:p>
        </w:tc>
        <w:tc>
          <w:tcPr>
            <w:tcW w:w="318" w:type="pct"/>
            <w:tcBorders>
              <w:right w:val="nil"/>
            </w:tcBorders>
          </w:tcPr>
          <w:p w:rsidR="00341C9E" w:rsidRPr="0043480E" w:rsidRDefault="00341C9E" w:rsidP="003D3F4A">
            <w:pPr>
              <w:pStyle w:val="ConsPlusNormal"/>
              <w:jc w:val="center"/>
              <w:rPr>
                <w:sz w:val="20"/>
              </w:rPr>
            </w:pPr>
            <w:r w:rsidRPr="0043480E">
              <w:rPr>
                <w:sz w:val="20"/>
              </w:rPr>
              <w:t>9</w:t>
            </w:r>
          </w:p>
        </w:tc>
        <w:tc>
          <w:tcPr>
            <w:tcW w:w="318" w:type="pct"/>
            <w:tcBorders>
              <w:right w:val="nil"/>
            </w:tcBorders>
          </w:tcPr>
          <w:p w:rsidR="00341C9E" w:rsidRPr="0043480E" w:rsidRDefault="00341C9E" w:rsidP="003D3F4A">
            <w:pPr>
              <w:pStyle w:val="ConsPlusNormal"/>
              <w:jc w:val="center"/>
              <w:rPr>
                <w:sz w:val="20"/>
              </w:rPr>
            </w:pPr>
            <w:r w:rsidRPr="0043480E">
              <w:rPr>
                <w:sz w:val="20"/>
              </w:rPr>
              <w:t>10</w:t>
            </w:r>
          </w:p>
        </w:tc>
        <w:tc>
          <w:tcPr>
            <w:tcW w:w="318" w:type="pct"/>
            <w:tcBorders>
              <w:right w:val="nil"/>
            </w:tcBorders>
          </w:tcPr>
          <w:p w:rsidR="00341C9E" w:rsidRPr="0043480E" w:rsidRDefault="00341C9E" w:rsidP="003D3F4A">
            <w:pPr>
              <w:pStyle w:val="ConsPlusNormal"/>
              <w:jc w:val="center"/>
              <w:rPr>
                <w:sz w:val="20"/>
              </w:rPr>
            </w:pPr>
            <w:r w:rsidRPr="0043480E">
              <w:rPr>
                <w:sz w:val="20"/>
              </w:rPr>
              <w:t>11</w:t>
            </w:r>
          </w:p>
        </w:tc>
        <w:tc>
          <w:tcPr>
            <w:tcW w:w="318" w:type="pct"/>
            <w:tcBorders>
              <w:right w:val="nil"/>
            </w:tcBorders>
          </w:tcPr>
          <w:p w:rsidR="00341C9E" w:rsidRPr="0043480E" w:rsidRDefault="00341C9E" w:rsidP="003D3F4A">
            <w:pPr>
              <w:pStyle w:val="ConsPlusNormal"/>
              <w:jc w:val="center"/>
              <w:rPr>
                <w:sz w:val="20"/>
              </w:rPr>
            </w:pPr>
            <w:r w:rsidRPr="0043480E">
              <w:rPr>
                <w:sz w:val="20"/>
              </w:rPr>
              <w:t>12</w:t>
            </w:r>
          </w:p>
        </w:tc>
        <w:tc>
          <w:tcPr>
            <w:tcW w:w="282" w:type="pct"/>
            <w:tcBorders>
              <w:right w:val="nil"/>
            </w:tcBorders>
          </w:tcPr>
          <w:p w:rsidR="00341C9E" w:rsidRPr="0043480E" w:rsidRDefault="00341C9E" w:rsidP="003D3F4A">
            <w:pPr>
              <w:pStyle w:val="ConsPlusNormal"/>
              <w:jc w:val="center"/>
              <w:rPr>
                <w:sz w:val="20"/>
              </w:rPr>
            </w:pPr>
            <w:r w:rsidRPr="0043480E">
              <w:rPr>
                <w:sz w:val="20"/>
              </w:rPr>
              <w:t>13</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Муниципальная программа «Обеспечение общественного порядка и противодействие преступности»</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both"/>
              <w:rPr>
                <w:sz w:val="20"/>
              </w:rPr>
            </w:pPr>
            <w:r w:rsidRPr="0043480E">
              <w:rPr>
                <w:sz w:val="20"/>
              </w:rPr>
              <w:t>Доля преступлений, соверше</w:t>
            </w:r>
            <w:r w:rsidRPr="0043480E">
              <w:rPr>
                <w:sz w:val="20"/>
              </w:rPr>
              <w:t>н</w:t>
            </w:r>
            <w:r w:rsidRPr="0043480E">
              <w:rPr>
                <w:sz w:val="20"/>
              </w:rPr>
              <w:t>ных на улицах, в общем числе зарегистрированных преступл</w:t>
            </w:r>
            <w:r w:rsidRPr="0043480E">
              <w:rPr>
                <w:sz w:val="20"/>
              </w:rPr>
              <w:t>е</w:t>
            </w:r>
            <w:r w:rsidRPr="0043480E">
              <w:rPr>
                <w:sz w:val="20"/>
              </w:rPr>
              <w:t>ний</w:t>
            </w:r>
          </w:p>
        </w:tc>
        <w:tc>
          <w:tcPr>
            <w:tcW w:w="454" w:type="pct"/>
          </w:tcPr>
          <w:p w:rsidR="00341C9E" w:rsidRPr="0043480E" w:rsidRDefault="00341C9E" w:rsidP="003D3F4A">
            <w:pPr>
              <w:pStyle w:val="ConsPlusNormal"/>
              <w:jc w:val="center"/>
              <w:rPr>
                <w:sz w:val="20"/>
              </w:rPr>
            </w:pPr>
            <w:r w:rsidRPr="0043480E">
              <w:rPr>
                <w:sz w:val="20"/>
              </w:rPr>
              <w:t>процентов</w:t>
            </w:r>
          </w:p>
        </w:tc>
        <w:tc>
          <w:tcPr>
            <w:tcW w:w="355" w:type="pct"/>
          </w:tcPr>
          <w:p w:rsidR="00341C9E" w:rsidRPr="0043480E" w:rsidRDefault="00341C9E" w:rsidP="003D3F4A">
            <w:pPr>
              <w:pStyle w:val="ConsPlusNormal"/>
              <w:jc w:val="center"/>
              <w:rPr>
                <w:sz w:val="20"/>
              </w:rPr>
            </w:pPr>
            <w:r w:rsidRPr="0043480E">
              <w:rPr>
                <w:sz w:val="20"/>
              </w:rPr>
              <w:t>21,3</w:t>
            </w:r>
          </w:p>
        </w:tc>
        <w:tc>
          <w:tcPr>
            <w:tcW w:w="318" w:type="pct"/>
          </w:tcPr>
          <w:p w:rsidR="00341C9E" w:rsidRPr="0043480E" w:rsidRDefault="00341C9E" w:rsidP="003D3F4A">
            <w:pPr>
              <w:pStyle w:val="ConsPlusNormal"/>
              <w:jc w:val="center"/>
              <w:rPr>
                <w:sz w:val="20"/>
              </w:rPr>
            </w:pPr>
            <w:r w:rsidRPr="0043480E">
              <w:rPr>
                <w:sz w:val="20"/>
              </w:rPr>
              <w:t>20,7</w:t>
            </w:r>
          </w:p>
        </w:tc>
        <w:tc>
          <w:tcPr>
            <w:tcW w:w="364" w:type="pct"/>
          </w:tcPr>
          <w:p w:rsidR="00341C9E" w:rsidRPr="0043480E" w:rsidRDefault="00341C9E" w:rsidP="003D3F4A">
            <w:pPr>
              <w:pStyle w:val="ConsPlusNormal"/>
              <w:jc w:val="center"/>
              <w:rPr>
                <w:sz w:val="20"/>
              </w:rPr>
            </w:pPr>
            <w:r w:rsidRPr="0043480E">
              <w:rPr>
                <w:sz w:val="20"/>
              </w:rPr>
              <w:t>20,6</w:t>
            </w:r>
          </w:p>
        </w:tc>
        <w:tc>
          <w:tcPr>
            <w:tcW w:w="409" w:type="pct"/>
          </w:tcPr>
          <w:p w:rsidR="00341C9E" w:rsidRPr="0043480E" w:rsidRDefault="00341C9E" w:rsidP="003D3F4A">
            <w:pPr>
              <w:pStyle w:val="ConsPlusNormal"/>
              <w:jc w:val="center"/>
              <w:rPr>
                <w:sz w:val="20"/>
              </w:rPr>
            </w:pPr>
            <w:r w:rsidRPr="0043480E">
              <w:rPr>
                <w:sz w:val="20"/>
              </w:rPr>
              <w:t>20,5</w:t>
            </w:r>
          </w:p>
        </w:tc>
        <w:tc>
          <w:tcPr>
            <w:tcW w:w="364" w:type="pct"/>
            <w:tcBorders>
              <w:right w:val="nil"/>
            </w:tcBorders>
          </w:tcPr>
          <w:p w:rsidR="00341C9E" w:rsidRPr="0043480E" w:rsidRDefault="00341C9E" w:rsidP="003D3F4A">
            <w:pPr>
              <w:pStyle w:val="ConsPlusNormal"/>
              <w:jc w:val="center"/>
              <w:rPr>
                <w:sz w:val="20"/>
              </w:rPr>
            </w:pPr>
            <w:r w:rsidRPr="0043480E">
              <w:rPr>
                <w:sz w:val="20"/>
              </w:rPr>
              <w:t>20,4</w:t>
            </w:r>
          </w:p>
        </w:tc>
        <w:tc>
          <w:tcPr>
            <w:tcW w:w="318" w:type="pct"/>
            <w:tcBorders>
              <w:right w:val="nil"/>
            </w:tcBorders>
          </w:tcPr>
          <w:p w:rsidR="00341C9E" w:rsidRPr="0043480E" w:rsidRDefault="00341C9E" w:rsidP="003D3F4A">
            <w:pPr>
              <w:pStyle w:val="ConsPlusNormal"/>
              <w:jc w:val="center"/>
              <w:rPr>
                <w:sz w:val="20"/>
              </w:rPr>
            </w:pPr>
            <w:r w:rsidRPr="0043480E">
              <w:rPr>
                <w:sz w:val="20"/>
              </w:rPr>
              <w:t>20,3</w:t>
            </w:r>
          </w:p>
        </w:tc>
        <w:tc>
          <w:tcPr>
            <w:tcW w:w="318" w:type="pct"/>
            <w:tcBorders>
              <w:right w:val="nil"/>
            </w:tcBorders>
          </w:tcPr>
          <w:p w:rsidR="00341C9E" w:rsidRPr="0043480E" w:rsidRDefault="00341C9E" w:rsidP="003D3F4A">
            <w:pPr>
              <w:pStyle w:val="ConsPlusNormal"/>
              <w:jc w:val="center"/>
              <w:rPr>
                <w:sz w:val="20"/>
              </w:rPr>
            </w:pPr>
            <w:r w:rsidRPr="0043480E">
              <w:rPr>
                <w:sz w:val="20"/>
              </w:rPr>
              <w:t>20,2</w:t>
            </w:r>
          </w:p>
        </w:tc>
        <w:tc>
          <w:tcPr>
            <w:tcW w:w="318" w:type="pct"/>
            <w:tcBorders>
              <w:right w:val="nil"/>
            </w:tcBorders>
          </w:tcPr>
          <w:p w:rsidR="00341C9E" w:rsidRPr="0043480E" w:rsidRDefault="00341C9E" w:rsidP="003D3F4A">
            <w:pPr>
              <w:pStyle w:val="ConsPlusNormal"/>
              <w:jc w:val="center"/>
              <w:rPr>
                <w:sz w:val="20"/>
              </w:rPr>
            </w:pPr>
            <w:r w:rsidRPr="0043480E">
              <w:rPr>
                <w:sz w:val="20"/>
              </w:rPr>
              <w:t>20,1</w:t>
            </w:r>
          </w:p>
        </w:tc>
        <w:tc>
          <w:tcPr>
            <w:tcW w:w="318" w:type="pct"/>
            <w:tcBorders>
              <w:right w:val="nil"/>
            </w:tcBorders>
          </w:tcPr>
          <w:p w:rsidR="00341C9E" w:rsidRPr="0043480E" w:rsidRDefault="00341C9E" w:rsidP="003D3F4A">
            <w:pPr>
              <w:pStyle w:val="ConsPlusNormal"/>
              <w:jc w:val="center"/>
              <w:rPr>
                <w:sz w:val="20"/>
              </w:rPr>
            </w:pPr>
            <w:r w:rsidRPr="0043480E">
              <w:rPr>
                <w:sz w:val="20"/>
              </w:rPr>
              <w:t>19,6</w:t>
            </w:r>
          </w:p>
        </w:tc>
        <w:tc>
          <w:tcPr>
            <w:tcW w:w="282" w:type="pct"/>
            <w:tcBorders>
              <w:right w:val="nil"/>
            </w:tcBorders>
          </w:tcPr>
          <w:p w:rsidR="00341C9E" w:rsidRPr="0043480E" w:rsidRDefault="00341C9E" w:rsidP="003D3F4A">
            <w:pPr>
              <w:pStyle w:val="ConsPlusNormal"/>
              <w:jc w:val="center"/>
              <w:rPr>
                <w:sz w:val="20"/>
              </w:rPr>
            </w:pPr>
            <w:r w:rsidRPr="0043480E">
              <w:rPr>
                <w:sz w:val="20"/>
              </w:rPr>
              <w:t>19,1</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pStyle w:val="ConsPlusNormal"/>
              <w:jc w:val="both"/>
              <w:rPr>
                <w:sz w:val="20"/>
              </w:rPr>
            </w:pPr>
            <w:r w:rsidRPr="0043480E">
              <w:rPr>
                <w:sz w:val="20"/>
              </w:rPr>
              <w:t>Распространенность преступл</w:t>
            </w:r>
            <w:r w:rsidRPr="0043480E">
              <w:rPr>
                <w:sz w:val="20"/>
              </w:rPr>
              <w:t>е</w:t>
            </w:r>
            <w:r w:rsidRPr="0043480E">
              <w:rPr>
                <w:sz w:val="20"/>
              </w:rPr>
              <w:t xml:space="preserve">ний в сфере незаконного оборота наркотиков </w:t>
            </w:r>
          </w:p>
        </w:tc>
        <w:tc>
          <w:tcPr>
            <w:tcW w:w="454" w:type="pct"/>
          </w:tcPr>
          <w:p w:rsidR="00341C9E" w:rsidRPr="0043480E" w:rsidRDefault="00341C9E" w:rsidP="003D3F4A">
            <w:pPr>
              <w:pStyle w:val="ConsPlusNormal"/>
              <w:jc w:val="center"/>
              <w:rPr>
                <w:sz w:val="20"/>
              </w:rPr>
            </w:pPr>
            <w:r w:rsidRPr="0043480E">
              <w:rPr>
                <w:sz w:val="20"/>
              </w:rPr>
              <w:t>преступлений на 100 тыс. населения</w:t>
            </w:r>
          </w:p>
        </w:tc>
        <w:tc>
          <w:tcPr>
            <w:tcW w:w="355" w:type="pct"/>
          </w:tcPr>
          <w:p w:rsidR="00341C9E" w:rsidRPr="0043480E" w:rsidRDefault="00341C9E" w:rsidP="003D3F4A">
            <w:pPr>
              <w:pStyle w:val="ConsPlusNormal"/>
              <w:jc w:val="center"/>
              <w:rPr>
                <w:sz w:val="20"/>
              </w:rPr>
            </w:pPr>
            <w:r w:rsidRPr="0043480E">
              <w:rPr>
                <w:sz w:val="20"/>
              </w:rPr>
              <w:t>25</w:t>
            </w:r>
          </w:p>
        </w:tc>
        <w:tc>
          <w:tcPr>
            <w:tcW w:w="318" w:type="pct"/>
          </w:tcPr>
          <w:p w:rsidR="00341C9E" w:rsidRPr="0043480E" w:rsidRDefault="00341C9E" w:rsidP="003D3F4A">
            <w:pPr>
              <w:pStyle w:val="ConsPlusNormal"/>
              <w:jc w:val="center"/>
              <w:rPr>
                <w:sz w:val="20"/>
              </w:rPr>
            </w:pPr>
            <w:r w:rsidRPr="0043480E">
              <w:rPr>
                <w:sz w:val="20"/>
              </w:rPr>
              <w:t>91,3</w:t>
            </w:r>
          </w:p>
        </w:tc>
        <w:tc>
          <w:tcPr>
            <w:tcW w:w="364" w:type="pct"/>
          </w:tcPr>
          <w:p w:rsidR="00341C9E" w:rsidRPr="0043480E" w:rsidRDefault="00341C9E" w:rsidP="003D3F4A">
            <w:pPr>
              <w:pStyle w:val="ConsPlusNormal"/>
              <w:jc w:val="center"/>
              <w:rPr>
                <w:sz w:val="20"/>
              </w:rPr>
            </w:pPr>
            <w:r w:rsidRPr="0043480E">
              <w:rPr>
                <w:sz w:val="20"/>
              </w:rPr>
              <w:t>89,6</w:t>
            </w:r>
          </w:p>
        </w:tc>
        <w:tc>
          <w:tcPr>
            <w:tcW w:w="409" w:type="pct"/>
          </w:tcPr>
          <w:p w:rsidR="00341C9E" w:rsidRPr="0043480E" w:rsidRDefault="00341C9E" w:rsidP="003D3F4A">
            <w:pPr>
              <w:pStyle w:val="ConsPlusNormal"/>
              <w:jc w:val="center"/>
              <w:rPr>
                <w:sz w:val="20"/>
              </w:rPr>
            </w:pPr>
            <w:r w:rsidRPr="0043480E">
              <w:rPr>
                <w:sz w:val="20"/>
              </w:rPr>
              <w:t>87,5</w:t>
            </w:r>
          </w:p>
        </w:tc>
        <w:tc>
          <w:tcPr>
            <w:tcW w:w="364" w:type="pct"/>
            <w:tcBorders>
              <w:right w:val="nil"/>
            </w:tcBorders>
          </w:tcPr>
          <w:p w:rsidR="00341C9E" w:rsidRPr="0043480E" w:rsidRDefault="00341C9E" w:rsidP="003D3F4A">
            <w:pPr>
              <w:pStyle w:val="ConsPlusNormal"/>
              <w:jc w:val="center"/>
              <w:rPr>
                <w:sz w:val="20"/>
              </w:rPr>
            </w:pPr>
            <w:r w:rsidRPr="0043480E">
              <w:rPr>
                <w:sz w:val="20"/>
              </w:rPr>
              <w:t>85,0</w:t>
            </w:r>
          </w:p>
        </w:tc>
        <w:tc>
          <w:tcPr>
            <w:tcW w:w="318" w:type="pct"/>
            <w:tcBorders>
              <w:right w:val="nil"/>
            </w:tcBorders>
          </w:tcPr>
          <w:p w:rsidR="00341C9E" w:rsidRPr="0043480E" w:rsidRDefault="00341C9E" w:rsidP="003D3F4A">
            <w:pPr>
              <w:pStyle w:val="ConsPlusNormal"/>
              <w:jc w:val="center"/>
              <w:rPr>
                <w:sz w:val="20"/>
              </w:rPr>
            </w:pPr>
            <w:r w:rsidRPr="0043480E">
              <w:rPr>
                <w:sz w:val="20"/>
              </w:rPr>
              <w:t>83,1</w:t>
            </w:r>
          </w:p>
        </w:tc>
        <w:tc>
          <w:tcPr>
            <w:tcW w:w="318" w:type="pct"/>
            <w:tcBorders>
              <w:right w:val="nil"/>
            </w:tcBorders>
          </w:tcPr>
          <w:p w:rsidR="00341C9E" w:rsidRPr="0043480E" w:rsidRDefault="00341C9E" w:rsidP="003D3F4A">
            <w:pPr>
              <w:pStyle w:val="ConsPlusNormal"/>
              <w:jc w:val="center"/>
              <w:rPr>
                <w:sz w:val="20"/>
              </w:rPr>
            </w:pPr>
            <w:r w:rsidRPr="0043480E">
              <w:rPr>
                <w:sz w:val="20"/>
              </w:rPr>
              <w:t>82,4</w:t>
            </w:r>
          </w:p>
        </w:tc>
        <w:tc>
          <w:tcPr>
            <w:tcW w:w="318" w:type="pct"/>
            <w:tcBorders>
              <w:right w:val="nil"/>
            </w:tcBorders>
          </w:tcPr>
          <w:p w:rsidR="00341C9E" w:rsidRPr="0043480E" w:rsidRDefault="00341C9E" w:rsidP="003D3F4A">
            <w:pPr>
              <w:pStyle w:val="ConsPlusNormal"/>
              <w:jc w:val="center"/>
              <w:rPr>
                <w:sz w:val="20"/>
              </w:rPr>
            </w:pPr>
            <w:r w:rsidRPr="0043480E">
              <w:rPr>
                <w:sz w:val="20"/>
              </w:rPr>
              <w:t>78,2</w:t>
            </w:r>
          </w:p>
        </w:tc>
        <w:tc>
          <w:tcPr>
            <w:tcW w:w="318" w:type="pct"/>
            <w:tcBorders>
              <w:right w:val="nil"/>
            </w:tcBorders>
          </w:tcPr>
          <w:p w:rsidR="00341C9E" w:rsidRPr="0043480E" w:rsidRDefault="00341C9E" w:rsidP="003D3F4A">
            <w:pPr>
              <w:pStyle w:val="ConsPlusNormal"/>
              <w:jc w:val="center"/>
              <w:rPr>
                <w:sz w:val="20"/>
              </w:rPr>
            </w:pPr>
            <w:r w:rsidRPr="0043480E">
              <w:rPr>
                <w:sz w:val="20"/>
              </w:rPr>
              <w:t>65,9</w:t>
            </w:r>
          </w:p>
        </w:tc>
        <w:tc>
          <w:tcPr>
            <w:tcW w:w="282" w:type="pct"/>
            <w:tcBorders>
              <w:right w:val="nil"/>
            </w:tcBorders>
          </w:tcPr>
          <w:p w:rsidR="00341C9E" w:rsidRPr="0043480E" w:rsidRDefault="00341C9E" w:rsidP="003D3F4A">
            <w:pPr>
              <w:pStyle w:val="ConsPlusNormal"/>
              <w:jc w:val="center"/>
              <w:rPr>
                <w:sz w:val="20"/>
              </w:rPr>
            </w:pPr>
            <w:r w:rsidRPr="0043480E">
              <w:rPr>
                <w:sz w:val="20"/>
              </w:rPr>
              <w:t>60,0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pStyle w:val="ConsPlusNormal"/>
              <w:jc w:val="both"/>
              <w:rPr>
                <w:sz w:val="20"/>
              </w:rPr>
            </w:pPr>
            <w:r w:rsidRPr="0043480E">
              <w:rPr>
                <w:sz w:val="20"/>
              </w:rPr>
              <w:t>Число несовершеннолетних, с</w:t>
            </w:r>
            <w:r w:rsidRPr="0043480E">
              <w:rPr>
                <w:sz w:val="20"/>
              </w:rPr>
              <w:t>о</w:t>
            </w:r>
            <w:r w:rsidRPr="0043480E">
              <w:rPr>
                <w:sz w:val="20"/>
              </w:rPr>
              <w:t>вершивших преступления, в ра</w:t>
            </w:r>
            <w:r w:rsidRPr="0043480E">
              <w:rPr>
                <w:sz w:val="20"/>
              </w:rPr>
              <w:t>с</w:t>
            </w:r>
            <w:r w:rsidRPr="0043480E">
              <w:rPr>
                <w:sz w:val="20"/>
              </w:rPr>
              <w:t>чете на 1 тыс. несовершенноле</w:t>
            </w:r>
            <w:r w:rsidRPr="0043480E">
              <w:rPr>
                <w:sz w:val="20"/>
              </w:rPr>
              <w:t>т</w:t>
            </w:r>
            <w:r w:rsidRPr="0043480E">
              <w:rPr>
                <w:sz w:val="20"/>
              </w:rPr>
              <w:t>них в возрасте от 14 до 18 лет</w:t>
            </w:r>
          </w:p>
        </w:tc>
        <w:tc>
          <w:tcPr>
            <w:tcW w:w="454" w:type="pct"/>
          </w:tcPr>
          <w:p w:rsidR="00341C9E" w:rsidRPr="0043480E" w:rsidRDefault="00341C9E" w:rsidP="003D3F4A">
            <w:pPr>
              <w:pStyle w:val="ConsPlusNormal"/>
              <w:jc w:val="center"/>
              <w:rPr>
                <w:sz w:val="20"/>
              </w:rPr>
            </w:pPr>
            <w:r w:rsidRPr="0043480E">
              <w:rPr>
                <w:sz w:val="20"/>
              </w:rPr>
              <w:t>человек</w:t>
            </w:r>
          </w:p>
        </w:tc>
        <w:tc>
          <w:tcPr>
            <w:tcW w:w="355" w:type="pct"/>
          </w:tcPr>
          <w:p w:rsidR="00341C9E" w:rsidRPr="0043480E" w:rsidRDefault="00341C9E" w:rsidP="003D3F4A">
            <w:pPr>
              <w:pStyle w:val="ConsPlusNormal"/>
              <w:jc w:val="center"/>
              <w:rPr>
                <w:sz w:val="20"/>
              </w:rPr>
            </w:pPr>
            <w:r w:rsidRPr="0043480E">
              <w:rPr>
                <w:sz w:val="20"/>
              </w:rPr>
              <w:t>0,48</w:t>
            </w:r>
          </w:p>
        </w:tc>
        <w:tc>
          <w:tcPr>
            <w:tcW w:w="318" w:type="pct"/>
          </w:tcPr>
          <w:p w:rsidR="00341C9E" w:rsidRPr="0043480E" w:rsidRDefault="00341C9E" w:rsidP="003D3F4A">
            <w:pPr>
              <w:pStyle w:val="ConsPlusNormal"/>
              <w:jc w:val="center"/>
              <w:rPr>
                <w:sz w:val="20"/>
              </w:rPr>
            </w:pPr>
            <w:r w:rsidRPr="0043480E">
              <w:rPr>
                <w:sz w:val="20"/>
              </w:rPr>
              <w:t>9,9</w:t>
            </w:r>
          </w:p>
        </w:tc>
        <w:tc>
          <w:tcPr>
            <w:tcW w:w="364" w:type="pct"/>
          </w:tcPr>
          <w:p w:rsidR="00341C9E" w:rsidRPr="0043480E" w:rsidRDefault="00341C9E" w:rsidP="003D3F4A">
            <w:pPr>
              <w:pStyle w:val="ConsPlusNormal"/>
              <w:jc w:val="center"/>
              <w:rPr>
                <w:sz w:val="20"/>
              </w:rPr>
            </w:pPr>
            <w:r w:rsidRPr="0043480E">
              <w:rPr>
                <w:sz w:val="20"/>
              </w:rPr>
              <w:t>9,6</w:t>
            </w:r>
          </w:p>
        </w:tc>
        <w:tc>
          <w:tcPr>
            <w:tcW w:w="409" w:type="pct"/>
          </w:tcPr>
          <w:p w:rsidR="00341C9E" w:rsidRPr="0043480E" w:rsidRDefault="00341C9E" w:rsidP="003D3F4A">
            <w:pPr>
              <w:pStyle w:val="ConsPlusNormal"/>
              <w:jc w:val="center"/>
              <w:rPr>
                <w:sz w:val="20"/>
              </w:rPr>
            </w:pPr>
            <w:r w:rsidRPr="0043480E">
              <w:rPr>
                <w:sz w:val="20"/>
              </w:rPr>
              <w:t>9,3</w:t>
            </w:r>
          </w:p>
        </w:tc>
        <w:tc>
          <w:tcPr>
            <w:tcW w:w="364" w:type="pct"/>
            <w:tcBorders>
              <w:right w:val="nil"/>
            </w:tcBorders>
          </w:tcPr>
          <w:p w:rsidR="00341C9E" w:rsidRPr="0043480E" w:rsidRDefault="00341C9E" w:rsidP="003D3F4A">
            <w:pPr>
              <w:pStyle w:val="ConsPlusNormal"/>
              <w:jc w:val="center"/>
              <w:rPr>
                <w:sz w:val="20"/>
              </w:rPr>
            </w:pPr>
            <w:r w:rsidRPr="0043480E">
              <w:rPr>
                <w:sz w:val="20"/>
              </w:rPr>
              <w:t>9,0</w:t>
            </w:r>
          </w:p>
        </w:tc>
        <w:tc>
          <w:tcPr>
            <w:tcW w:w="318" w:type="pct"/>
            <w:tcBorders>
              <w:right w:val="nil"/>
            </w:tcBorders>
          </w:tcPr>
          <w:p w:rsidR="00341C9E" w:rsidRPr="0043480E" w:rsidRDefault="00341C9E" w:rsidP="003D3F4A">
            <w:pPr>
              <w:pStyle w:val="ConsPlusNormal"/>
              <w:jc w:val="center"/>
              <w:rPr>
                <w:sz w:val="20"/>
              </w:rPr>
            </w:pPr>
            <w:r w:rsidRPr="0043480E">
              <w:rPr>
                <w:sz w:val="20"/>
              </w:rPr>
              <w:t>8,7</w:t>
            </w:r>
          </w:p>
        </w:tc>
        <w:tc>
          <w:tcPr>
            <w:tcW w:w="318" w:type="pct"/>
            <w:tcBorders>
              <w:right w:val="nil"/>
            </w:tcBorders>
          </w:tcPr>
          <w:p w:rsidR="00341C9E" w:rsidRPr="0043480E" w:rsidRDefault="00341C9E" w:rsidP="003D3F4A">
            <w:pPr>
              <w:pStyle w:val="ConsPlusNormal"/>
              <w:jc w:val="center"/>
              <w:rPr>
                <w:sz w:val="20"/>
              </w:rPr>
            </w:pPr>
            <w:r w:rsidRPr="0043480E">
              <w:rPr>
                <w:sz w:val="20"/>
              </w:rPr>
              <w:t>8,4</w:t>
            </w:r>
          </w:p>
        </w:tc>
        <w:tc>
          <w:tcPr>
            <w:tcW w:w="318" w:type="pct"/>
            <w:tcBorders>
              <w:right w:val="nil"/>
            </w:tcBorders>
          </w:tcPr>
          <w:p w:rsidR="00341C9E" w:rsidRPr="0043480E" w:rsidRDefault="00341C9E" w:rsidP="003D3F4A">
            <w:pPr>
              <w:pStyle w:val="ConsPlusNormal"/>
              <w:jc w:val="center"/>
              <w:rPr>
                <w:sz w:val="20"/>
              </w:rPr>
            </w:pPr>
            <w:r w:rsidRPr="0043480E">
              <w:rPr>
                <w:sz w:val="20"/>
              </w:rPr>
              <w:t>8,0</w:t>
            </w:r>
          </w:p>
        </w:tc>
        <w:tc>
          <w:tcPr>
            <w:tcW w:w="318" w:type="pct"/>
            <w:tcBorders>
              <w:right w:val="nil"/>
            </w:tcBorders>
          </w:tcPr>
          <w:p w:rsidR="00341C9E" w:rsidRPr="0043480E" w:rsidRDefault="00341C9E" w:rsidP="003D3F4A">
            <w:pPr>
              <w:pStyle w:val="ConsPlusNormal"/>
              <w:jc w:val="center"/>
              <w:rPr>
                <w:sz w:val="20"/>
              </w:rPr>
            </w:pPr>
            <w:r w:rsidRPr="0043480E">
              <w:rPr>
                <w:sz w:val="20"/>
              </w:rPr>
              <w:t>6,4</w:t>
            </w:r>
          </w:p>
        </w:tc>
        <w:tc>
          <w:tcPr>
            <w:tcW w:w="282" w:type="pct"/>
            <w:tcBorders>
              <w:right w:val="nil"/>
            </w:tcBorders>
          </w:tcPr>
          <w:p w:rsidR="00341C9E" w:rsidRPr="0043480E" w:rsidRDefault="004532DE" w:rsidP="003D3F4A">
            <w:pPr>
              <w:pStyle w:val="ConsPlusNormal"/>
              <w:jc w:val="center"/>
              <w:rPr>
                <w:sz w:val="20"/>
              </w:rPr>
            </w:pPr>
            <w:r w:rsidRPr="0043480E">
              <w:rPr>
                <w:sz w:val="20"/>
              </w:rPr>
              <w:t>1,5</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«Профилактика правонарушений»</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lastRenderedPageBreak/>
              <w:t>ных лицами, ранее их соверша</w:t>
            </w:r>
            <w:r w:rsidRPr="0043480E">
              <w:rPr>
                <w:sz w:val="20"/>
                <w:szCs w:val="20"/>
              </w:rPr>
              <w:t>в</w:t>
            </w:r>
            <w:r w:rsidRPr="0043480E">
              <w:rPr>
                <w:sz w:val="20"/>
                <w:szCs w:val="20"/>
              </w:rPr>
              <w:t>шими, в общем числе раскрытых преступлений</w:t>
            </w:r>
          </w:p>
        </w:tc>
        <w:tc>
          <w:tcPr>
            <w:tcW w:w="454" w:type="pct"/>
          </w:tcPr>
          <w:p w:rsidR="00341C9E" w:rsidRPr="0043480E" w:rsidRDefault="00341C9E" w:rsidP="003D3F4A">
            <w:pPr>
              <w:jc w:val="center"/>
              <w:rPr>
                <w:sz w:val="20"/>
                <w:szCs w:val="20"/>
              </w:rPr>
            </w:pPr>
            <w:r w:rsidRPr="0043480E">
              <w:rPr>
                <w:sz w:val="20"/>
                <w:szCs w:val="20"/>
              </w:rPr>
              <w:lastRenderedPageBreak/>
              <w:t>процентов</w:t>
            </w:r>
          </w:p>
        </w:tc>
        <w:tc>
          <w:tcPr>
            <w:tcW w:w="355" w:type="pct"/>
          </w:tcPr>
          <w:p w:rsidR="00341C9E" w:rsidRPr="0043480E" w:rsidRDefault="00341C9E" w:rsidP="003D3F4A">
            <w:pPr>
              <w:pStyle w:val="ConsPlusNormal"/>
              <w:jc w:val="center"/>
              <w:rPr>
                <w:sz w:val="20"/>
              </w:rPr>
            </w:pPr>
            <w:r w:rsidRPr="0043480E">
              <w:rPr>
                <w:sz w:val="20"/>
              </w:rPr>
              <w:t>54,5</w:t>
            </w:r>
          </w:p>
        </w:tc>
        <w:tc>
          <w:tcPr>
            <w:tcW w:w="318" w:type="pct"/>
          </w:tcPr>
          <w:p w:rsidR="00341C9E" w:rsidRPr="0043480E" w:rsidRDefault="00341C9E" w:rsidP="003D3F4A">
            <w:pPr>
              <w:pStyle w:val="ConsPlusNormal"/>
              <w:jc w:val="center"/>
              <w:rPr>
                <w:sz w:val="20"/>
              </w:rPr>
            </w:pPr>
            <w:r w:rsidRPr="0043480E">
              <w:rPr>
                <w:sz w:val="20"/>
              </w:rPr>
              <w:t>54,0</w:t>
            </w:r>
          </w:p>
        </w:tc>
        <w:tc>
          <w:tcPr>
            <w:tcW w:w="364" w:type="pct"/>
          </w:tcPr>
          <w:p w:rsidR="00341C9E" w:rsidRPr="0043480E" w:rsidRDefault="00341C9E" w:rsidP="003D3F4A">
            <w:pPr>
              <w:pStyle w:val="ConsPlusNormal"/>
              <w:jc w:val="center"/>
              <w:rPr>
                <w:sz w:val="20"/>
              </w:rPr>
            </w:pPr>
            <w:r w:rsidRPr="0043480E">
              <w:rPr>
                <w:sz w:val="20"/>
              </w:rPr>
              <w:t>53,5</w:t>
            </w:r>
          </w:p>
        </w:tc>
        <w:tc>
          <w:tcPr>
            <w:tcW w:w="409" w:type="pct"/>
          </w:tcPr>
          <w:p w:rsidR="00341C9E" w:rsidRPr="0043480E" w:rsidRDefault="00341C9E" w:rsidP="003D3F4A">
            <w:pPr>
              <w:pStyle w:val="ConsPlusNormal"/>
              <w:jc w:val="center"/>
              <w:rPr>
                <w:sz w:val="20"/>
              </w:rPr>
            </w:pPr>
            <w:r w:rsidRPr="0043480E">
              <w:rPr>
                <w:sz w:val="20"/>
              </w:rPr>
              <w:t>53,5</w:t>
            </w:r>
          </w:p>
        </w:tc>
        <w:tc>
          <w:tcPr>
            <w:tcW w:w="364"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53,1</w:t>
            </w:r>
          </w:p>
        </w:tc>
        <w:tc>
          <w:tcPr>
            <w:tcW w:w="282" w:type="pct"/>
            <w:tcBorders>
              <w:right w:val="nil"/>
            </w:tcBorders>
          </w:tcPr>
          <w:p w:rsidR="00341C9E" w:rsidRPr="0043480E" w:rsidRDefault="004532DE" w:rsidP="003D3F4A">
            <w:pPr>
              <w:pStyle w:val="ConsPlusNormal"/>
              <w:jc w:val="center"/>
              <w:rPr>
                <w:sz w:val="20"/>
              </w:rPr>
            </w:pPr>
            <w:r w:rsidRPr="0043480E">
              <w:rPr>
                <w:sz w:val="20"/>
              </w:rPr>
              <w:t>48</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2.</w:t>
            </w:r>
          </w:p>
        </w:tc>
        <w:tc>
          <w:tcPr>
            <w:tcW w:w="1036" w:type="pct"/>
          </w:tcPr>
          <w:p w:rsidR="00341C9E" w:rsidRPr="0043480E" w:rsidRDefault="00341C9E" w:rsidP="003D3F4A">
            <w:pPr>
              <w:spacing w:line="235" w:lineRule="auto"/>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лицами в состоянии алк</w:t>
            </w:r>
            <w:r w:rsidRPr="0043480E">
              <w:rPr>
                <w:sz w:val="20"/>
                <w:szCs w:val="20"/>
              </w:rPr>
              <w:t>о</w:t>
            </w:r>
            <w:r w:rsidRPr="0043480E">
              <w:rPr>
                <w:sz w:val="20"/>
                <w:szCs w:val="20"/>
              </w:rPr>
              <w:t>гольного опьянения, в общем числе раскрытых преступлений</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37,9</w:t>
            </w:r>
          </w:p>
        </w:tc>
        <w:tc>
          <w:tcPr>
            <w:tcW w:w="318" w:type="pct"/>
          </w:tcPr>
          <w:p w:rsidR="00341C9E" w:rsidRPr="0043480E" w:rsidRDefault="00341C9E" w:rsidP="003D3F4A">
            <w:pPr>
              <w:pStyle w:val="ConsPlusNormal"/>
              <w:spacing w:line="235" w:lineRule="auto"/>
              <w:jc w:val="center"/>
              <w:rPr>
                <w:sz w:val="20"/>
              </w:rPr>
            </w:pPr>
            <w:r w:rsidRPr="0043480E">
              <w:rPr>
                <w:sz w:val="20"/>
              </w:rPr>
              <w:t>38,0</w:t>
            </w:r>
          </w:p>
        </w:tc>
        <w:tc>
          <w:tcPr>
            <w:tcW w:w="364" w:type="pct"/>
          </w:tcPr>
          <w:p w:rsidR="00341C9E" w:rsidRPr="0043480E" w:rsidRDefault="00341C9E" w:rsidP="003D3F4A">
            <w:pPr>
              <w:pStyle w:val="ConsPlusNormal"/>
              <w:spacing w:line="235" w:lineRule="auto"/>
              <w:jc w:val="center"/>
              <w:rPr>
                <w:sz w:val="20"/>
              </w:rPr>
            </w:pPr>
            <w:r w:rsidRPr="0043480E">
              <w:rPr>
                <w:sz w:val="20"/>
              </w:rPr>
              <w:t>37,9</w:t>
            </w:r>
          </w:p>
        </w:tc>
        <w:tc>
          <w:tcPr>
            <w:tcW w:w="409" w:type="pct"/>
          </w:tcPr>
          <w:p w:rsidR="00341C9E" w:rsidRPr="0043480E" w:rsidRDefault="00341C9E" w:rsidP="003D3F4A">
            <w:pPr>
              <w:pStyle w:val="ConsPlusNormal"/>
              <w:spacing w:line="235" w:lineRule="auto"/>
              <w:jc w:val="center"/>
              <w:rPr>
                <w:sz w:val="20"/>
              </w:rPr>
            </w:pPr>
            <w:r w:rsidRPr="0043480E">
              <w:rPr>
                <w:sz w:val="20"/>
              </w:rPr>
              <w:t>37,8</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37,6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37,2</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37,1</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36,6</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36,1</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3.</w:t>
            </w:r>
          </w:p>
        </w:tc>
        <w:tc>
          <w:tcPr>
            <w:tcW w:w="1036" w:type="pct"/>
          </w:tcPr>
          <w:p w:rsidR="00341C9E" w:rsidRPr="0043480E" w:rsidRDefault="00341C9E" w:rsidP="003D3F4A">
            <w:pPr>
              <w:spacing w:line="235" w:lineRule="auto"/>
              <w:jc w:val="both"/>
              <w:rPr>
                <w:sz w:val="20"/>
                <w:szCs w:val="20"/>
              </w:rPr>
            </w:pPr>
            <w:r w:rsidRPr="0043480E">
              <w:rPr>
                <w:sz w:val="20"/>
                <w:szCs w:val="20"/>
              </w:rPr>
              <w:t>Доля расследованных преступл</w:t>
            </w:r>
            <w:r w:rsidRPr="0043480E">
              <w:rPr>
                <w:sz w:val="20"/>
                <w:szCs w:val="20"/>
              </w:rPr>
              <w:t>е</w:t>
            </w:r>
            <w:r w:rsidRPr="0043480E">
              <w:rPr>
                <w:sz w:val="20"/>
                <w:szCs w:val="20"/>
              </w:rPr>
              <w:t>ний превентивной направленн</w:t>
            </w:r>
            <w:r w:rsidRPr="0043480E">
              <w:rPr>
                <w:sz w:val="20"/>
                <w:szCs w:val="20"/>
              </w:rPr>
              <w:t>о</w:t>
            </w:r>
            <w:r w:rsidRPr="0043480E">
              <w:rPr>
                <w:sz w:val="20"/>
                <w:szCs w:val="20"/>
              </w:rPr>
              <w:t>сти в общем массиве расслед</w:t>
            </w:r>
            <w:r w:rsidRPr="0043480E">
              <w:rPr>
                <w:sz w:val="20"/>
                <w:szCs w:val="20"/>
              </w:rPr>
              <w:t>о</w:t>
            </w:r>
            <w:r w:rsidRPr="0043480E">
              <w:rPr>
                <w:sz w:val="20"/>
                <w:szCs w:val="20"/>
              </w:rPr>
              <w:t xml:space="preserve">ванных преступлений </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27,3</w:t>
            </w:r>
          </w:p>
        </w:tc>
        <w:tc>
          <w:tcPr>
            <w:tcW w:w="318" w:type="pct"/>
          </w:tcPr>
          <w:p w:rsidR="00341C9E" w:rsidRPr="0043480E" w:rsidRDefault="00341C9E" w:rsidP="003D3F4A">
            <w:pPr>
              <w:pStyle w:val="ConsPlusNormal"/>
              <w:spacing w:line="235" w:lineRule="auto"/>
              <w:jc w:val="center"/>
              <w:rPr>
                <w:sz w:val="20"/>
              </w:rPr>
            </w:pPr>
            <w:r w:rsidRPr="0043480E">
              <w:rPr>
                <w:sz w:val="20"/>
              </w:rPr>
              <w:t>26,1</w:t>
            </w:r>
          </w:p>
        </w:tc>
        <w:tc>
          <w:tcPr>
            <w:tcW w:w="364" w:type="pct"/>
          </w:tcPr>
          <w:p w:rsidR="00341C9E" w:rsidRPr="0043480E" w:rsidRDefault="00341C9E" w:rsidP="003D3F4A">
            <w:pPr>
              <w:pStyle w:val="ConsPlusNormal"/>
              <w:spacing w:line="235" w:lineRule="auto"/>
              <w:jc w:val="center"/>
              <w:rPr>
                <w:sz w:val="20"/>
              </w:rPr>
            </w:pPr>
            <w:r w:rsidRPr="0043480E">
              <w:rPr>
                <w:sz w:val="20"/>
              </w:rPr>
              <w:t>26,5</w:t>
            </w:r>
          </w:p>
        </w:tc>
        <w:tc>
          <w:tcPr>
            <w:tcW w:w="409" w:type="pct"/>
          </w:tcPr>
          <w:p w:rsidR="00341C9E" w:rsidRPr="0043480E" w:rsidRDefault="00341C9E" w:rsidP="003D3F4A">
            <w:pPr>
              <w:pStyle w:val="ConsPlusNormal"/>
              <w:spacing w:line="235" w:lineRule="auto"/>
              <w:jc w:val="center"/>
              <w:rPr>
                <w:sz w:val="20"/>
              </w:rPr>
            </w:pPr>
            <w:r w:rsidRPr="0043480E">
              <w:rPr>
                <w:sz w:val="20"/>
              </w:rPr>
              <w:t>26,3</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26,4</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26,3</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27,1</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27,6</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4.</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w:t>
            </w:r>
            <w:r w:rsidRPr="0043480E">
              <w:rPr>
                <w:sz w:val="20"/>
                <w:szCs w:val="20"/>
                <w:lang w:eastAsia="en-US"/>
              </w:rPr>
              <w:t>с</w:t>
            </w:r>
            <w:r w:rsidRPr="0043480E">
              <w:rPr>
                <w:sz w:val="20"/>
                <w:szCs w:val="20"/>
                <w:lang w:eastAsia="en-US"/>
              </w:rPr>
              <w:t>вободившихся из мест лишения свободы, обратившихся в центры занятости населения, в общем количестве лиц, освободившихся из мест лишения свободы и обр</w:t>
            </w:r>
            <w:r w:rsidRPr="0043480E">
              <w:rPr>
                <w:sz w:val="20"/>
                <w:szCs w:val="20"/>
                <w:lang w:eastAsia="en-US"/>
              </w:rPr>
              <w:t>а</w:t>
            </w:r>
            <w:r w:rsidRPr="0043480E">
              <w:rPr>
                <w:sz w:val="20"/>
                <w:szCs w:val="20"/>
                <w:lang w:eastAsia="en-US"/>
              </w:rPr>
              <w:t>тившихся в органы службы зан</w:t>
            </w:r>
            <w:r w:rsidRPr="0043480E">
              <w:rPr>
                <w:sz w:val="20"/>
                <w:szCs w:val="20"/>
                <w:lang w:eastAsia="en-US"/>
              </w:rPr>
              <w:t>я</w:t>
            </w:r>
            <w:r w:rsidRPr="0043480E">
              <w:rPr>
                <w:sz w:val="20"/>
                <w:szCs w:val="20"/>
                <w:lang w:eastAsia="en-US"/>
              </w:rPr>
              <w:t>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55,0</w:t>
            </w:r>
          </w:p>
        </w:tc>
        <w:tc>
          <w:tcPr>
            <w:tcW w:w="318" w:type="pct"/>
          </w:tcPr>
          <w:p w:rsidR="00341C9E" w:rsidRPr="0043480E" w:rsidRDefault="00341C9E" w:rsidP="003D3F4A">
            <w:pPr>
              <w:pStyle w:val="ConsPlusNormal"/>
              <w:spacing w:line="235" w:lineRule="auto"/>
              <w:jc w:val="center"/>
              <w:rPr>
                <w:sz w:val="20"/>
              </w:rPr>
            </w:pPr>
            <w:r w:rsidRPr="0043480E">
              <w:rPr>
                <w:sz w:val="20"/>
              </w:rPr>
              <w:t>55,5</w:t>
            </w:r>
          </w:p>
        </w:tc>
        <w:tc>
          <w:tcPr>
            <w:tcW w:w="364" w:type="pct"/>
          </w:tcPr>
          <w:p w:rsidR="00341C9E" w:rsidRPr="0043480E" w:rsidRDefault="00341C9E" w:rsidP="003D3F4A">
            <w:pPr>
              <w:pStyle w:val="ConsPlusNormal"/>
              <w:spacing w:line="235" w:lineRule="auto"/>
              <w:jc w:val="center"/>
              <w:rPr>
                <w:sz w:val="20"/>
              </w:rPr>
            </w:pPr>
            <w:r w:rsidRPr="0043480E">
              <w:rPr>
                <w:sz w:val="20"/>
              </w:rPr>
              <w:t>56,0</w:t>
            </w:r>
          </w:p>
        </w:tc>
        <w:tc>
          <w:tcPr>
            <w:tcW w:w="409" w:type="pct"/>
          </w:tcPr>
          <w:p w:rsidR="00341C9E" w:rsidRPr="0043480E" w:rsidRDefault="00341C9E" w:rsidP="003D3F4A">
            <w:pPr>
              <w:pStyle w:val="ConsPlusNormal"/>
              <w:spacing w:line="235" w:lineRule="auto"/>
              <w:jc w:val="center"/>
              <w:rPr>
                <w:sz w:val="20"/>
              </w:rPr>
            </w:pPr>
            <w:r w:rsidRPr="0043480E">
              <w:rPr>
                <w:sz w:val="20"/>
              </w:rPr>
              <w:t>56,5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57,0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61,0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63,5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5.</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ос</w:t>
            </w:r>
            <w:r w:rsidRPr="0043480E">
              <w:rPr>
                <w:sz w:val="20"/>
                <w:szCs w:val="20"/>
                <w:lang w:eastAsia="en-US"/>
              </w:rPr>
              <w:t>у</w:t>
            </w:r>
            <w:r w:rsidRPr="0043480E">
              <w:rPr>
                <w:sz w:val="20"/>
                <w:szCs w:val="20"/>
                <w:lang w:eastAsia="en-US"/>
              </w:rPr>
              <w:t>жденных к уголовным наказан</w:t>
            </w:r>
            <w:r w:rsidRPr="0043480E">
              <w:rPr>
                <w:sz w:val="20"/>
                <w:szCs w:val="20"/>
                <w:lang w:eastAsia="en-US"/>
              </w:rPr>
              <w:t>и</w:t>
            </w:r>
            <w:r w:rsidRPr="0043480E">
              <w:rPr>
                <w:sz w:val="20"/>
                <w:szCs w:val="20"/>
                <w:lang w:eastAsia="en-US"/>
              </w:rPr>
              <w:t>ям, не связанным с лишением свободы, обратившихся в центры занятости населения, в общем количестве лиц, осужденных к уголовным наказаниям, не св</w:t>
            </w:r>
            <w:r w:rsidRPr="0043480E">
              <w:rPr>
                <w:sz w:val="20"/>
                <w:szCs w:val="20"/>
                <w:lang w:eastAsia="en-US"/>
              </w:rPr>
              <w:t>я</w:t>
            </w:r>
            <w:r w:rsidRPr="0043480E">
              <w:rPr>
                <w:sz w:val="20"/>
                <w:szCs w:val="20"/>
                <w:lang w:eastAsia="en-US"/>
              </w:rPr>
              <w:t>занным с лишением свободы, обратившихся в органы службы занятости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50,0</w:t>
            </w:r>
          </w:p>
        </w:tc>
        <w:tc>
          <w:tcPr>
            <w:tcW w:w="318" w:type="pct"/>
          </w:tcPr>
          <w:p w:rsidR="00341C9E" w:rsidRPr="0043480E" w:rsidRDefault="00341C9E" w:rsidP="003D3F4A">
            <w:pPr>
              <w:pStyle w:val="ConsPlusNormal"/>
              <w:spacing w:line="235" w:lineRule="auto"/>
              <w:jc w:val="center"/>
              <w:rPr>
                <w:sz w:val="20"/>
              </w:rPr>
            </w:pPr>
            <w:r w:rsidRPr="0043480E">
              <w:rPr>
                <w:sz w:val="20"/>
              </w:rPr>
              <w:t>50,5</w:t>
            </w:r>
          </w:p>
        </w:tc>
        <w:tc>
          <w:tcPr>
            <w:tcW w:w="364" w:type="pct"/>
          </w:tcPr>
          <w:p w:rsidR="00341C9E" w:rsidRPr="0043480E" w:rsidRDefault="00341C9E" w:rsidP="003D3F4A">
            <w:pPr>
              <w:pStyle w:val="ConsPlusNormal"/>
              <w:spacing w:line="235" w:lineRule="auto"/>
              <w:jc w:val="center"/>
              <w:rPr>
                <w:sz w:val="20"/>
              </w:rPr>
            </w:pPr>
            <w:r w:rsidRPr="0043480E">
              <w:rPr>
                <w:sz w:val="20"/>
              </w:rPr>
              <w:t>51,0</w:t>
            </w:r>
          </w:p>
        </w:tc>
        <w:tc>
          <w:tcPr>
            <w:tcW w:w="409" w:type="pct"/>
          </w:tcPr>
          <w:p w:rsidR="00341C9E" w:rsidRPr="0043480E" w:rsidRDefault="00341C9E" w:rsidP="003D3F4A">
            <w:pPr>
              <w:pStyle w:val="ConsPlusNormal"/>
              <w:spacing w:line="235" w:lineRule="auto"/>
              <w:jc w:val="center"/>
              <w:rPr>
                <w:sz w:val="20"/>
              </w:rPr>
            </w:pPr>
            <w:r w:rsidRPr="0043480E">
              <w:rPr>
                <w:sz w:val="20"/>
              </w:rPr>
              <w:t>51,5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52,0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52,5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56,0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6.</w:t>
            </w:r>
          </w:p>
        </w:tc>
        <w:tc>
          <w:tcPr>
            <w:tcW w:w="1036" w:type="pct"/>
          </w:tcPr>
          <w:p w:rsidR="00341C9E" w:rsidRPr="0043480E" w:rsidRDefault="00341C9E" w:rsidP="003D3F4A">
            <w:pPr>
              <w:autoSpaceDE w:val="0"/>
              <w:autoSpaceDN w:val="0"/>
              <w:adjustRightInd w:val="0"/>
              <w:spacing w:line="235" w:lineRule="auto"/>
              <w:jc w:val="both"/>
              <w:rPr>
                <w:sz w:val="20"/>
                <w:szCs w:val="20"/>
                <w:lang w:eastAsia="en-US"/>
              </w:rPr>
            </w:pPr>
            <w:r w:rsidRPr="0043480E">
              <w:rPr>
                <w:sz w:val="20"/>
                <w:szCs w:val="20"/>
                <w:lang w:eastAsia="en-US"/>
              </w:rPr>
              <w:t>Доля осужденных к исправител</w:t>
            </w:r>
            <w:r w:rsidRPr="0043480E">
              <w:rPr>
                <w:sz w:val="20"/>
                <w:szCs w:val="20"/>
                <w:lang w:eastAsia="en-US"/>
              </w:rPr>
              <w:t>ь</w:t>
            </w:r>
            <w:r w:rsidRPr="0043480E">
              <w:rPr>
                <w:sz w:val="20"/>
                <w:szCs w:val="20"/>
                <w:lang w:eastAsia="en-US"/>
              </w:rPr>
              <w:t>ным работам, охваченных тр</w:t>
            </w:r>
            <w:r w:rsidRPr="0043480E">
              <w:rPr>
                <w:sz w:val="20"/>
                <w:szCs w:val="20"/>
                <w:lang w:eastAsia="en-US"/>
              </w:rPr>
              <w:t>у</w:t>
            </w:r>
            <w:r w:rsidRPr="0043480E">
              <w:rPr>
                <w:sz w:val="20"/>
                <w:szCs w:val="20"/>
                <w:lang w:eastAsia="en-US"/>
              </w:rPr>
              <w:t>дом, в общем количестве лиц, подлежащих привлечению к о</w:t>
            </w:r>
            <w:r w:rsidRPr="0043480E">
              <w:rPr>
                <w:sz w:val="20"/>
                <w:szCs w:val="20"/>
                <w:lang w:eastAsia="en-US"/>
              </w:rPr>
              <w:t>т</w:t>
            </w:r>
            <w:r w:rsidRPr="0043480E">
              <w:rPr>
                <w:sz w:val="20"/>
                <w:szCs w:val="20"/>
                <w:lang w:eastAsia="en-US"/>
              </w:rPr>
              <w:t>быванию наказания в виде испр</w:t>
            </w:r>
            <w:r w:rsidRPr="0043480E">
              <w:rPr>
                <w:sz w:val="20"/>
                <w:szCs w:val="20"/>
                <w:lang w:eastAsia="en-US"/>
              </w:rPr>
              <w:t>а</w:t>
            </w:r>
            <w:r w:rsidRPr="0043480E">
              <w:rPr>
                <w:sz w:val="20"/>
                <w:szCs w:val="20"/>
                <w:lang w:eastAsia="en-US"/>
              </w:rPr>
              <w:t>вительных работ</w:t>
            </w:r>
          </w:p>
          <w:p w:rsidR="00341C9E" w:rsidRPr="0043480E" w:rsidRDefault="00341C9E" w:rsidP="003D3F4A">
            <w:pPr>
              <w:spacing w:line="235" w:lineRule="auto"/>
              <w:jc w:val="both"/>
              <w:rPr>
                <w:sz w:val="20"/>
                <w:szCs w:val="20"/>
              </w:rPr>
            </w:pP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99,97</w:t>
            </w:r>
          </w:p>
        </w:tc>
        <w:tc>
          <w:tcPr>
            <w:tcW w:w="318" w:type="pct"/>
          </w:tcPr>
          <w:p w:rsidR="00341C9E" w:rsidRPr="0043480E" w:rsidRDefault="00341C9E" w:rsidP="003D3F4A">
            <w:pPr>
              <w:pStyle w:val="ConsPlusNormal"/>
              <w:spacing w:line="235" w:lineRule="auto"/>
              <w:jc w:val="center"/>
              <w:rPr>
                <w:sz w:val="20"/>
              </w:rPr>
            </w:pPr>
            <w:r w:rsidRPr="0043480E">
              <w:rPr>
                <w:sz w:val="20"/>
              </w:rPr>
              <w:t>99,98</w:t>
            </w:r>
          </w:p>
        </w:tc>
        <w:tc>
          <w:tcPr>
            <w:tcW w:w="364" w:type="pct"/>
          </w:tcPr>
          <w:p w:rsidR="00341C9E" w:rsidRPr="0043480E" w:rsidRDefault="00341C9E" w:rsidP="003D3F4A">
            <w:pPr>
              <w:pStyle w:val="ConsPlusNormal"/>
              <w:spacing w:line="235" w:lineRule="auto"/>
              <w:jc w:val="center"/>
              <w:rPr>
                <w:sz w:val="20"/>
              </w:rPr>
            </w:pPr>
            <w:r w:rsidRPr="0043480E">
              <w:rPr>
                <w:sz w:val="20"/>
              </w:rPr>
              <w:t>99,99</w:t>
            </w:r>
          </w:p>
        </w:tc>
        <w:tc>
          <w:tcPr>
            <w:tcW w:w="409" w:type="pct"/>
          </w:tcPr>
          <w:p w:rsidR="00341C9E" w:rsidRPr="0043480E" w:rsidRDefault="00341C9E" w:rsidP="003D3F4A">
            <w:pPr>
              <w:pStyle w:val="ConsPlusNormal"/>
              <w:spacing w:line="235" w:lineRule="auto"/>
              <w:jc w:val="center"/>
              <w:rPr>
                <w:sz w:val="20"/>
              </w:rPr>
            </w:pPr>
            <w:r w:rsidRPr="0043480E">
              <w:rPr>
                <w:sz w:val="20"/>
              </w:rPr>
              <w:t>99,99</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r>
      <w:tr w:rsidR="00BA711B" w:rsidRPr="0043480E" w:rsidTr="003D3F4A">
        <w:tc>
          <w:tcPr>
            <w:tcW w:w="5000" w:type="pct"/>
            <w:gridSpan w:val="13"/>
            <w:tcBorders>
              <w:left w:val="nil"/>
              <w:right w:val="nil"/>
            </w:tcBorders>
          </w:tcPr>
          <w:p w:rsidR="00341C9E" w:rsidRPr="0043480E" w:rsidRDefault="00341C9E" w:rsidP="003D3F4A">
            <w:pPr>
              <w:pStyle w:val="ConsPlusNormal"/>
              <w:spacing w:line="235" w:lineRule="auto"/>
              <w:jc w:val="center"/>
              <w:rPr>
                <w:b/>
                <w:sz w:val="20"/>
              </w:rPr>
            </w:pPr>
          </w:p>
          <w:p w:rsidR="00341C9E" w:rsidRPr="0043480E" w:rsidRDefault="00341C9E" w:rsidP="003D3F4A">
            <w:pPr>
              <w:pStyle w:val="ConsPlusNormal"/>
              <w:spacing w:line="235" w:lineRule="auto"/>
              <w:jc w:val="center"/>
              <w:rPr>
                <w:b/>
                <w:sz w:val="20"/>
              </w:rPr>
            </w:pPr>
            <w:r w:rsidRPr="0043480E">
              <w:rPr>
                <w:b/>
                <w:sz w:val="20"/>
              </w:rPr>
              <w:t>Подпрограмма «Профилактика незаконного потребления наркотических средств и психотропных веществ, наркомании»</w:t>
            </w:r>
          </w:p>
          <w:p w:rsidR="00341C9E" w:rsidRPr="0043480E" w:rsidRDefault="00341C9E" w:rsidP="003D3F4A">
            <w:pPr>
              <w:pStyle w:val="ConsPlusNormal"/>
              <w:spacing w:line="235" w:lineRule="auto"/>
              <w:jc w:val="center"/>
              <w:rPr>
                <w:b/>
                <w:sz w:val="20"/>
              </w:rPr>
            </w:pPr>
          </w:p>
        </w:tc>
      </w:tr>
      <w:tr w:rsidR="00BA711B" w:rsidRPr="0043480E" w:rsidTr="003D3F4A">
        <w:trPr>
          <w:trHeight w:val="314"/>
        </w:trPr>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1.</w:t>
            </w:r>
          </w:p>
        </w:tc>
        <w:tc>
          <w:tcPr>
            <w:tcW w:w="1036" w:type="pct"/>
          </w:tcPr>
          <w:p w:rsidR="00341C9E" w:rsidRPr="0043480E" w:rsidRDefault="00341C9E" w:rsidP="003D3F4A">
            <w:pPr>
              <w:widowControl w:val="0"/>
              <w:autoSpaceDE w:val="0"/>
              <w:autoSpaceDN w:val="0"/>
              <w:spacing w:line="235" w:lineRule="auto"/>
              <w:jc w:val="both"/>
              <w:rPr>
                <w:sz w:val="20"/>
                <w:szCs w:val="20"/>
              </w:rPr>
            </w:pPr>
            <w:r w:rsidRPr="0043480E">
              <w:rPr>
                <w:sz w:val="20"/>
                <w:szCs w:val="20"/>
              </w:rPr>
              <w:t xml:space="preserve">Удельный вес </w:t>
            </w:r>
            <w:proofErr w:type="spellStart"/>
            <w:r w:rsidRPr="0043480E">
              <w:rPr>
                <w:sz w:val="20"/>
                <w:szCs w:val="20"/>
              </w:rPr>
              <w:t>наркопреступл</w:t>
            </w:r>
            <w:r w:rsidRPr="0043480E">
              <w:rPr>
                <w:sz w:val="20"/>
                <w:szCs w:val="20"/>
              </w:rPr>
              <w:t>е</w:t>
            </w:r>
            <w:r w:rsidRPr="0043480E">
              <w:rPr>
                <w:sz w:val="20"/>
                <w:szCs w:val="20"/>
              </w:rPr>
              <w:t>ний</w:t>
            </w:r>
            <w:proofErr w:type="spellEnd"/>
            <w:r w:rsidRPr="0043480E">
              <w:rPr>
                <w:sz w:val="20"/>
                <w:szCs w:val="20"/>
              </w:rPr>
              <w:t xml:space="preserve"> в общем количестве зарег</w:t>
            </w:r>
            <w:r w:rsidRPr="0043480E">
              <w:rPr>
                <w:sz w:val="20"/>
                <w:szCs w:val="20"/>
              </w:rPr>
              <w:t>и</w:t>
            </w:r>
            <w:r w:rsidRPr="0043480E">
              <w:rPr>
                <w:sz w:val="20"/>
                <w:szCs w:val="20"/>
              </w:rPr>
              <w:t>стрированных преступных де</w:t>
            </w:r>
            <w:r w:rsidRPr="0043480E">
              <w:rPr>
                <w:sz w:val="20"/>
                <w:szCs w:val="20"/>
              </w:rPr>
              <w:t>я</w:t>
            </w:r>
            <w:r w:rsidRPr="0043480E">
              <w:rPr>
                <w:sz w:val="20"/>
                <w:szCs w:val="20"/>
              </w:rPr>
              <w:t>ний</w:t>
            </w:r>
          </w:p>
        </w:tc>
        <w:tc>
          <w:tcPr>
            <w:tcW w:w="454" w:type="pct"/>
          </w:tcPr>
          <w:p w:rsidR="00341C9E" w:rsidRPr="0043480E" w:rsidRDefault="00341C9E" w:rsidP="003D3F4A">
            <w:pPr>
              <w:widowControl w:val="0"/>
              <w:autoSpaceDE w:val="0"/>
              <w:autoSpaceDN w:val="0"/>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3,4</w:t>
            </w:r>
          </w:p>
        </w:tc>
        <w:tc>
          <w:tcPr>
            <w:tcW w:w="318"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8,7</w:t>
            </w:r>
          </w:p>
        </w:tc>
        <w:tc>
          <w:tcPr>
            <w:tcW w:w="364"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8,6</w:t>
            </w:r>
          </w:p>
        </w:tc>
        <w:tc>
          <w:tcPr>
            <w:tcW w:w="409"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8,4</w:t>
            </w:r>
          </w:p>
        </w:tc>
        <w:tc>
          <w:tcPr>
            <w:tcW w:w="364"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8,3</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8,1</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7,9</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7,8</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6,8</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выявленных тяжких и особо тяжких преступлений, связанных с незаконным оборотом наркот</w:t>
            </w:r>
            <w:r w:rsidRPr="0043480E">
              <w:rPr>
                <w:sz w:val="20"/>
                <w:szCs w:val="20"/>
              </w:rPr>
              <w:t>и</w:t>
            </w:r>
            <w:r w:rsidRPr="0043480E">
              <w:rPr>
                <w:sz w:val="20"/>
                <w:szCs w:val="20"/>
              </w:rPr>
              <w:t>ческих средств, в общем колич</w:t>
            </w:r>
            <w:r w:rsidRPr="0043480E">
              <w:rPr>
                <w:sz w:val="20"/>
                <w:szCs w:val="20"/>
              </w:rPr>
              <w:t>е</w:t>
            </w:r>
            <w:r w:rsidRPr="0043480E">
              <w:rPr>
                <w:sz w:val="20"/>
                <w:szCs w:val="20"/>
              </w:rPr>
              <w:t>стве зарегистрированных прест</w:t>
            </w:r>
            <w:r w:rsidRPr="0043480E">
              <w:rPr>
                <w:sz w:val="20"/>
                <w:szCs w:val="20"/>
              </w:rPr>
              <w:t>у</w:t>
            </w:r>
            <w:r w:rsidRPr="0043480E">
              <w:rPr>
                <w:sz w:val="20"/>
                <w:szCs w:val="20"/>
              </w:rPr>
              <w:t>плений, связанных с незаконным оборотом наркотических средств</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rPr>
                <w:sz w:val="20"/>
                <w:szCs w:val="20"/>
              </w:rPr>
            </w:pPr>
            <w:r w:rsidRPr="0043480E">
              <w:rPr>
                <w:sz w:val="20"/>
                <w:szCs w:val="20"/>
              </w:rPr>
              <w:t>33.3</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87,1</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86,3</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85,0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84,2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83,3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81,4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80,5</w:t>
            </w:r>
          </w:p>
        </w:tc>
        <w:tc>
          <w:tcPr>
            <w:tcW w:w="318" w:type="pct"/>
            <w:tcBorders>
              <w:right w:val="nil"/>
            </w:tcBorders>
          </w:tcPr>
          <w:p w:rsidR="00341C9E" w:rsidRPr="0043480E" w:rsidRDefault="00341C9E" w:rsidP="003D3F4A">
            <w:pPr>
              <w:pStyle w:val="ConsPlusNormal"/>
              <w:jc w:val="center"/>
              <w:rPr>
                <w:sz w:val="20"/>
              </w:rPr>
            </w:pPr>
            <w:r w:rsidRPr="0043480E">
              <w:rPr>
                <w:sz w:val="20"/>
              </w:rPr>
              <w:t>75,1</w:t>
            </w:r>
          </w:p>
        </w:tc>
        <w:tc>
          <w:tcPr>
            <w:tcW w:w="282" w:type="pct"/>
            <w:tcBorders>
              <w:right w:val="nil"/>
            </w:tcBorders>
          </w:tcPr>
          <w:p w:rsidR="00341C9E" w:rsidRPr="0043480E" w:rsidRDefault="00341C9E" w:rsidP="003D3F4A">
            <w:pPr>
              <w:pStyle w:val="ConsPlusNormal"/>
              <w:jc w:val="center"/>
              <w:rPr>
                <w:sz w:val="20"/>
              </w:rPr>
            </w:pPr>
            <w:r w:rsidRPr="0043480E">
              <w:rPr>
                <w:sz w:val="20"/>
              </w:rPr>
              <w:t>70,0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Удельный вес несовершенноле</w:t>
            </w:r>
            <w:r w:rsidRPr="0043480E">
              <w:rPr>
                <w:sz w:val="20"/>
                <w:szCs w:val="20"/>
              </w:rPr>
              <w:t>т</w:t>
            </w:r>
            <w:r w:rsidRPr="0043480E">
              <w:rPr>
                <w:sz w:val="20"/>
                <w:szCs w:val="20"/>
              </w:rPr>
              <w:t>них лиц в общем числе лиц, пр</w:t>
            </w:r>
            <w:r w:rsidRPr="0043480E">
              <w:rPr>
                <w:sz w:val="20"/>
                <w:szCs w:val="20"/>
              </w:rPr>
              <w:t>и</w:t>
            </w:r>
            <w:r w:rsidRPr="0043480E">
              <w:rPr>
                <w:sz w:val="20"/>
                <w:szCs w:val="20"/>
              </w:rPr>
              <w:t>влеченных к уголовной ответс</w:t>
            </w:r>
            <w:r w:rsidRPr="0043480E">
              <w:rPr>
                <w:sz w:val="20"/>
                <w:szCs w:val="20"/>
              </w:rPr>
              <w:t>т</w:t>
            </w:r>
            <w:r w:rsidRPr="0043480E">
              <w:rPr>
                <w:sz w:val="20"/>
                <w:szCs w:val="20"/>
              </w:rPr>
              <w:t xml:space="preserve">венности за совершение </w:t>
            </w:r>
            <w:proofErr w:type="spellStart"/>
            <w:r w:rsidRPr="0043480E">
              <w:rPr>
                <w:sz w:val="20"/>
                <w:szCs w:val="20"/>
              </w:rPr>
              <w:t>нарк</w:t>
            </w:r>
            <w:r w:rsidRPr="0043480E">
              <w:rPr>
                <w:sz w:val="20"/>
                <w:szCs w:val="20"/>
              </w:rPr>
              <w:t>о</w:t>
            </w:r>
            <w:r w:rsidRPr="0043480E">
              <w:rPr>
                <w:sz w:val="20"/>
                <w:szCs w:val="20"/>
              </w:rPr>
              <w:t>преступлений</w:t>
            </w:r>
            <w:proofErr w:type="spellEnd"/>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4,9</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4,6</w:t>
            </w:r>
          </w:p>
        </w:tc>
        <w:tc>
          <w:tcPr>
            <w:tcW w:w="318" w:type="pct"/>
            <w:tcBorders>
              <w:right w:val="nil"/>
            </w:tcBorders>
          </w:tcPr>
          <w:p w:rsidR="00341C9E" w:rsidRPr="0043480E" w:rsidRDefault="00341C9E" w:rsidP="003D3F4A">
            <w:pPr>
              <w:pStyle w:val="ConsPlusNormal"/>
              <w:jc w:val="center"/>
              <w:rPr>
                <w:sz w:val="20"/>
              </w:rPr>
            </w:pPr>
            <w:r w:rsidRPr="0043480E">
              <w:rPr>
                <w:sz w:val="20"/>
              </w:rPr>
              <w:t>4,3</w:t>
            </w:r>
          </w:p>
        </w:tc>
        <w:tc>
          <w:tcPr>
            <w:tcW w:w="282" w:type="pct"/>
            <w:tcBorders>
              <w:right w:val="nil"/>
            </w:tcBorders>
          </w:tcPr>
          <w:p w:rsidR="00341C9E" w:rsidRPr="0043480E" w:rsidRDefault="00341C9E" w:rsidP="003D3F4A">
            <w:pPr>
              <w:pStyle w:val="ConsPlusNormal"/>
              <w:jc w:val="center"/>
              <w:rPr>
                <w:sz w:val="20"/>
              </w:rPr>
            </w:pPr>
            <w:r w:rsidRPr="0043480E">
              <w:rPr>
                <w:sz w:val="20"/>
              </w:rPr>
              <w:t>4,0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4.</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детей, подростков и лиц до 25 лет, вовлеченных в меропри</w:t>
            </w:r>
            <w:r w:rsidRPr="0043480E">
              <w:rPr>
                <w:sz w:val="20"/>
                <w:szCs w:val="20"/>
              </w:rPr>
              <w:t>я</w:t>
            </w:r>
            <w:r w:rsidRPr="0043480E">
              <w:rPr>
                <w:sz w:val="20"/>
                <w:szCs w:val="20"/>
              </w:rPr>
              <w:t>тия по профилактике незаконного потребления наркотиков, в общей численности указанной категории населения</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jc w:val="center"/>
              <w:rPr>
                <w:sz w:val="20"/>
              </w:rPr>
            </w:pPr>
            <w:r w:rsidRPr="0043480E">
              <w:rPr>
                <w:sz w:val="20"/>
              </w:rPr>
              <w:t>28.2</w:t>
            </w:r>
          </w:p>
        </w:tc>
        <w:tc>
          <w:tcPr>
            <w:tcW w:w="318" w:type="pct"/>
          </w:tcPr>
          <w:p w:rsidR="00341C9E" w:rsidRPr="0043480E" w:rsidRDefault="00341C9E" w:rsidP="003D3F4A">
            <w:pPr>
              <w:pStyle w:val="ConsPlusNormal"/>
              <w:jc w:val="center"/>
              <w:rPr>
                <w:sz w:val="20"/>
              </w:rPr>
            </w:pPr>
            <w:r w:rsidRPr="0043480E">
              <w:rPr>
                <w:sz w:val="20"/>
              </w:rPr>
              <w:t>30,0</w:t>
            </w:r>
          </w:p>
        </w:tc>
        <w:tc>
          <w:tcPr>
            <w:tcW w:w="364" w:type="pct"/>
          </w:tcPr>
          <w:p w:rsidR="00341C9E" w:rsidRPr="0043480E" w:rsidRDefault="00341C9E" w:rsidP="003D3F4A">
            <w:pPr>
              <w:pStyle w:val="ConsPlusNormal"/>
              <w:jc w:val="center"/>
              <w:rPr>
                <w:sz w:val="20"/>
              </w:rPr>
            </w:pPr>
            <w:r w:rsidRPr="0043480E">
              <w:rPr>
                <w:sz w:val="20"/>
              </w:rPr>
              <w:t>32,0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34,0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36,0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pStyle w:val="ConsPlusNormal"/>
              <w:jc w:val="center"/>
              <w:rPr>
                <w:sz w:val="20"/>
              </w:rPr>
            </w:pPr>
            <w:r w:rsidRPr="0043480E">
              <w:rPr>
                <w:sz w:val="20"/>
              </w:rPr>
              <w:t>46,0</w:t>
            </w:r>
          </w:p>
        </w:tc>
        <w:tc>
          <w:tcPr>
            <w:tcW w:w="282" w:type="pct"/>
            <w:tcBorders>
              <w:right w:val="nil"/>
            </w:tcBorders>
          </w:tcPr>
          <w:p w:rsidR="00341C9E" w:rsidRPr="0043480E" w:rsidRDefault="00341C9E" w:rsidP="003D3F4A">
            <w:pPr>
              <w:pStyle w:val="ConsPlusNormal"/>
              <w:jc w:val="center"/>
              <w:rPr>
                <w:sz w:val="20"/>
              </w:rPr>
            </w:pPr>
            <w:r w:rsidRPr="0043480E">
              <w:rPr>
                <w:sz w:val="20"/>
              </w:rPr>
              <w:t>50,0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5.</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больных наркоманией, пр</w:t>
            </w:r>
            <w:r w:rsidRPr="0043480E">
              <w:rPr>
                <w:sz w:val="20"/>
                <w:szCs w:val="20"/>
              </w:rPr>
              <w:t>и</w:t>
            </w:r>
            <w:r w:rsidRPr="0043480E">
              <w:rPr>
                <w:sz w:val="20"/>
                <w:szCs w:val="20"/>
              </w:rPr>
              <w:t>влеченных к мероприятиям м</w:t>
            </w:r>
            <w:r w:rsidRPr="0043480E">
              <w:rPr>
                <w:sz w:val="20"/>
                <w:szCs w:val="20"/>
              </w:rPr>
              <w:t>е</w:t>
            </w:r>
            <w:r w:rsidRPr="0043480E">
              <w:rPr>
                <w:sz w:val="20"/>
                <w:szCs w:val="20"/>
              </w:rPr>
              <w:t>дицинской и социальной реаб</w:t>
            </w:r>
            <w:r w:rsidRPr="0043480E">
              <w:rPr>
                <w:sz w:val="20"/>
                <w:szCs w:val="20"/>
              </w:rPr>
              <w:t>и</w:t>
            </w:r>
            <w:r w:rsidRPr="0043480E">
              <w:rPr>
                <w:sz w:val="20"/>
                <w:szCs w:val="20"/>
              </w:rPr>
              <w:t>литации, в общем числе больных наркоманией, пролеченных ст</w:t>
            </w:r>
            <w:r w:rsidRPr="0043480E">
              <w:rPr>
                <w:sz w:val="20"/>
                <w:szCs w:val="20"/>
              </w:rPr>
              <w:t>а</w:t>
            </w:r>
            <w:r w:rsidRPr="0043480E">
              <w:rPr>
                <w:sz w:val="20"/>
                <w:szCs w:val="20"/>
              </w:rPr>
              <w:t>ционарно</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37</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38</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38,1</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38,5</w:t>
            </w:r>
          </w:p>
        </w:tc>
        <w:tc>
          <w:tcPr>
            <w:tcW w:w="318" w:type="pct"/>
            <w:tcBorders>
              <w:right w:val="nil"/>
            </w:tcBorders>
          </w:tcPr>
          <w:p w:rsidR="00341C9E" w:rsidRPr="0043480E" w:rsidRDefault="00341C9E" w:rsidP="003D3F4A">
            <w:pPr>
              <w:pStyle w:val="ConsPlusNormal"/>
              <w:jc w:val="center"/>
              <w:rPr>
                <w:sz w:val="20"/>
              </w:rPr>
            </w:pPr>
            <w:r w:rsidRPr="0043480E">
              <w:rPr>
                <w:sz w:val="20"/>
              </w:rPr>
              <w:t>39,0</w:t>
            </w:r>
          </w:p>
        </w:tc>
        <w:tc>
          <w:tcPr>
            <w:tcW w:w="282" w:type="pct"/>
            <w:tcBorders>
              <w:right w:val="nil"/>
            </w:tcBorders>
          </w:tcPr>
          <w:p w:rsidR="00341C9E" w:rsidRPr="0043480E" w:rsidRDefault="00341C9E" w:rsidP="003D3F4A">
            <w:pPr>
              <w:pStyle w:val="ConsPlusNormal"/>
              <w:jc w:val="center"/>
              <w:rPr>
                <w:sz w:val="20"/>
              </w:rPr>
            </w:pPr>
            <w:r w:rsidRPr="0043480E">
              <w:rPr>
                <w:sz w:val="20"/>
              </w:rPr>
              <w:t>40,0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6.</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Число больных наркоманией, на</w:t>
            </w:r>
            <w:r w:rsidRPr="0043480E">
              <w:rPr>
                <w:sz w:val="20"/>
                <w:szCs w:val="20"/>
              </w:rPr>
              <w:softHyphen/>
              <w:t>ходящихся в ремиссии свыше двух лет, на 100 больных средн</w:t>
            </w:r>
            <w:r w:rsidRPr="0043480E">
              <w:rPr>
                <w:sz w:val="20"/>
                <w:szCs w:val="20"/>
              </w:rPr>
              <w:t>е</w:t>
            </w:r>
            <w:r w:rsidRPr="0043480E">
              <w:rPr>
                <w:sz w:val="20"/>
                <w:szCs w:val="20"/>
              </w:rPr>
              <w:t xml:space="preserve">годового контингента </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lang w:val="en-US"/>
              </w:rPr>
            </w:pPr>
            <w:r w:rsidRPr="0043480E">
              <w:rPr>
                <w:sz w:val="20"/>
                <w:szCs w:val="20"/>
                <w:lang w:val="en-US"/>
              </w:rPr>
              <w:t>12</w:t>
            </w:r>
            <w:r w:rsidRPr="0043480E">
              <w:rPr>
                <w:sz w:val="20"/>
                <w:szCs w:val="20"/>
              </w:rPr>
              <w:t>,</w:t>
            </w:r>
            <w:r w:rsidRPr="0043480E">
              <w:rPr>
                <w:sz w:val="20"/>
                <w:szCs w:val="20"/>
                <w:lang w:val="en-US"/>
              </w:rPr>
              <w:t>2</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lang w:val="en-US"/>
              </w:rPr>
              <w:t>12</w:t>
            </w:r>
            <w:r w:rsidRPr="0043480E">
              <w:rPr>
                <w:sz w:val="20"/>
                <w:szCs w:val="20"/>
              </w:rPr>
              <w:t>,</w:t>
            </w:r>
            <w:r w:rsidRPr="0043480E">
              <w:rPr>
                <w:sz w:val="20"/>
                <w:szCs w:val="20"/>
                <w:lang w:val="en-US"/>
              </w:rPr>
              <w:t>5</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12,6</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12,9</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13,0</w:t>
            </w:r>
          </w:p>
        </w:tc>
        <w:tc>
          <w:tcPr>
            <w:tcW w:w="318" w:type="pct"/>
            <w:tcBorders>
              <w:right w:val="nil"/>
            </w:tcBorders>
          </w:tcPr>
          <w:p w:rsidR="00341C9E" w:rsidRPr="0043480E" w:rsidRDefault="00341C9E" w:rsidP="003D3F4A">
            <w:pPr>
              <w:pStyle w:val="ConsPlusNormal"/>
              <w:jc w:val="center"/>
              <w:rPr>
                <w:sz w:val="20"/>
              </w:rPr>
            </w:pPr>
            <w:r w:rsidRPr="0043480E">
              <w:rPr>
                <w:sz w:val="20"/>
              </w:rPr>
              <w:t>13,5</w:t>
            </w:r>
          </w:p>
        </w:tc>
        <w:tc>
          <w:tcPr>
            <w:tcW w:w="282" w:type="pct"/>
            <w:tcBorders>
              <w:right w:val="nil"/>
            </w:tcBorders>
          </w:tcPr>
          <w:p w:rsidR="00341C9E" w:rsidRPr="0043480E" w:rsidRDefault="00341C9E" w:rsidP="003D3F4A">
            <w:pPr>
              <w:pStyle w:val="ConsPlusNormal"/>
              <w:jc w:val="center"/>
              <w:rPr>
                <w:sz w:val="20"/>
              </w:rPr>
            </w:pPr>
            <w:r w:rsidRPr="0043480E">
              <w:rPr>
                <w:sz w:val="20"/>
              </w:rPr>
              <w:t>14,0</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«Предупреждение детской беспризорности, безнадзорности и правонарушений несовершеннолетних»</w:t>
            </w:r>
          </w:p>
          <w:p w:rsidR="00341C9E" w:rsidRPr="0043480E" w:rsidRDefault="00341C9E" w:rsidP="003D3F4A">
            <w:pPr>
              <w:pStyle w:val="ConsPlusNormal"/>
              <w:jc w:val="center"/>
              <w:rPr>
                <w:b/>
                <w:sz w:val="20"/>
              </w:rPr>
            </w:pPr>
          </w:p>
        </w:tc>
      </w:tr>
      <w:tr w:rsidR="00341C9E"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несовершеннолетними, в общем числе преступлений</w:t>
            </w:r>
          </w:p>
        </w:tc>
        <w:tc>
          <w:tcPr>
            <w:tcW w:w="454" w:type="pct"/>
          </w:tcPr>
          <w:p w:rsidR="00341C9E" w:rsidRPr="0043480E" w:rsidRDefault="00341C9E" w:rsidP="003D3F4A">
            <w:pPr>
              <w:jc w:val="center"/>
              <w:rPr>
                <w:sz w:val="20"/>
                <w:szCs w:val="20"/>
              </w:rPr>
            </w:pPr>
            <w:r w:rsidRPr="0043480E">
              <w:rPr>
                <w:sz w:val="20"/>
                <w:szCs w:val="20"/>
              </w:rPr>
              <w:t>процентов</w:t>
            </w:r>
          </w:p>
        </w:tc>
        <w:tc>
          <w:tcPr>
            <w:tcW w:w="355" w:type="pct"/>
          </w:tcPr>
          <w:p w:rsidR="00341C9E" w:rsidRPr="0043480E" w:rsidRDefault="00341C9E" w:rsidP="003D3F4A">
            <w:pPr>
              <w:jc w:val="center"/>
              <w:rPr>
                <w:sz w:val="20"/>
                <w:szCs w:val="20"/>
              </w:rPr>
            </w:pPr>
            <w:r w:rsidRPr="0043480E">
              <w:rPr>
                <w:sz w:val="20"/>
                <w:szCs w:val="20"/>
              </w:rPr>
              <w:t>1,5</w:t>
            </w:r>
          </w:p>
        </w:tc>
        <w:tc>
          <w:tcPr>
            <w:tcW w:w="318" w:type="pct"/>
          </w:tcPr>
          <w:p w:rsidR="00341C9E" w:rsidRPr="0043480E" w:rsidRDefault="00341C9E" w:rsidP="003D3F4A">
            <w:pPr>
              <w:jc w:val="center"/>
              <w:rPr>
                <w:sz w:val="20"/>
                <w:szCs w:val="20"/>
              </w:rPr>
            </w:pPr>
            <w:r w:rsidRPr="0043480E">
              <w:rPr>
                <w:sz w:val="20"/>
                <w:szCs w:val="20"/>
              </w:rPr>
              <w:t>7,36</w:t>
            </w:r>
          </w:p>
        </w:tc>
        <w:tc>
          <w:tcPr>
            <w:tcW w:w="364" w:type="pct"/>
          </w:tcPr>
          <w:p w:rsidR="00341C9E" w:rsidRPr="0043480E" w:rsidRDefault="00341C9E" w:rsidP="003D3F4A">
            <w:pPr>
              <w:jc w:val="center"/>
              <w:rPr>
                <w:sz w:val="20"/>
                <w:szCs w:val="20"/>
              </w:rPr>
            </w:pPr>
            <w:r w:rsidRPr="0043480E">
              <w:rPr>
                <w:sz w:val="20"/>
                <w:szCs w:val="20"/>
              </w:rPr>
              <w:t>7, 32</w:t>
            </w:r>
          </w:p>
        </w:tc>
        <w:tc>
          <w:tcPr>
            <w:tcW w:w="409" w:type="pct"/>
          </w:tcPr>
          <w:p w:rsidR="00341C9E" w:rsidRPr="0043480E" w:rsidRDefault="00341C9E" w:rsidP="003D3F4A">
            <w:pPr>
              <w:jc w:val="center"/>
              <w:rPr>
                <w:sz w:val="20"/>
                <w:szCs w:val="20"/>
              </w:rPr>
            </w:pPr>
            <w:r w:rsidRPr="0043480E">
              <w:rPr>
                <w:sz w:val="20"/>
                <w:szCs w:val="20"/>
              </w:rPr>
              <w:t>7,28</w:t>
            </w:r>
          </w:p>
        </w:tc>
        <w:tc>
          <w:tcPr>
            <w:tcW w:w="364" w:type="pct"/>
            <w:tcBorders>
              <w:right w:val="nil"/>
            </w:tcBorders>
          </w:tcPr>
          <w:p w:rsidR="00341C9E" w:rsidRPr="0043480E" w:rsidRDefault="00341C9E" w:rsidP="003D3F4A">
            <w:pPr>
              <w:jc w:val="center"/>
              <w:rPr>
                <w:sz w:val="20"/>
                <w:szCs w:val="20"/>
              </w:rPr>
            </w:pPr>
            <w:r w:rsidRPr="0043480E">
              <w:rPr>
                <w:sz w:val="20"/>
                <w:szCs w:val="20"/>
              </w:rPr>
              <w:t>7,22</w:t>
            </w:r>
          </w:p>
        </w:tc>
        <w:tc>
          <w:tcPr>
            <w:tcW w:w="318" w:type="pct"/>
            <w:tcBorders>
              <w:right w:val="nil"/>
            </w:tcBorders>
          </w:tcPr>
          <w:p w:rsidR="00341C9E" w:rsidRPr="0043480E" w:rsidRDefault="00341C9E" w:rsidP="003D3F4A">
            <w:pPr>
              <w:jc w:val="center"/>
              <w:rPr>
                <w:sz w:val="20"/>
                <w:szCs w:val="20"/>
              </w:rPr>
            </w:pPr>
            <w:r w:rsidRPr="0043480E">
              <w:rPr>
                <w:sz w:val="20"/>
                <w:szCs w:val="20"/>
              </w:rPr>
              <w:t>7,16</w:t>
            </w:r>
          </w:p>
        </w:tc>
        <w:tc>
          <w:tcPr>
            <w:tcW w:w="318" w:type="pct"/>
            <w:tcBorders>
              <w:right w:val="nil"/>
            </w:tcBorders>
          </w:tcPr>
          <w:p w:rsidR="00341C9E" w:rsidRPr="0043480E" w:rsidRDefault="00341C9E" w:rsidP="003D3F4A">
            <w:pPr>
              <w:jc w:val="center"/>
              <w:rPr>
                <w:sz w:val="20"/>
                <w:szCs w:val="20"/>
              </w:rPr>
            </w:pPr>
            <w:r w:rsidRPr="0043480E">
              <w:rPr>
                <w:sz w:val="20"/>
                <w:szCs w:val="20"/>
              </w:rPr>
              <w:t>7,1</w:t>
            </w:r>
          </w:p>
        </w:tc>
        <w:tc>
          <w:tcPr>
            <w:tcW w:w="318" w:type="pct"/>
            <w:tcBorders>
              <w:right w:val="nil"/>
            </w:tcBorders>
          </w:tcPr>
          <w:p w:rsidR="00341C9E" w:rsidRPr="0043480E" w:rsidRDefault="00341C9E" w:rsidP="003D3F4A">
            <w:pPr>
              <w:jc w:val="center"/>
              <w:rPr>
                <w:sz w:val="20"/>
                <w:szCs w:val="20"/>
              </w:rPr>
            </w:pPr>
            <w:r w:rsidRPr="0043480E">
              <w:rPr>
                <w:sz w:val="20"/>
                <w:szCs w:val="20"/>
              </w:rPr>
              <w:t>7,0</w:t>
            </w:r>
          </w:p>
        </w:tc>
        <w:tc>
          <w:tcPr>
            <w:tcW w:w="318" w:type="pct"/>
            <w:tcBorders>
              <w:right w:val="nil"/>
            </w:tcBorders>
          </w:tcPr>
          <w:p w:rsidR="00341C9E" w:rsidRPr="0043480E" w:rsidRDefault="00341C9E" w:rsidP="003D3F4A">
            <w:pPr>
              <w:pStyle w:val="ConsPlusNormal"/>
              <w:jc w:val="center"/>
              <w:rPr>
                <w:sz w:val="20"/>
              </w:rPr>
            </w:pPr>
            <w:r w:rsidRPr="0043480E">
              <w:rPr>
                <w:sz w:val="20"/>
              </w:rPr>
              <w:t>6,25</w:t>
            </w:r>
          </w:p>
        </w:tc>
        <w:tc>
          <w:tcPr>
            <w:tcW w:w="282" w:type="pct"/>
            <w:tcBorders>
              <w:right w:val="nil"/>
            </w:tcBorders>
          </w:tcPr>
          <w:p w:rsidR="00341C9E" w:rsidRPr="0043480E" w:rsidRDefault="00341C9E" w:rsidP="003D3F4A">
            <w:pPr>
              <w:pStyle w:val="ConsPlusNormal"/>
              <w:jc w:val="center"/>
              <w:rPr>
                <w:sz w:val="20"/>
              </w:rPr>
            </w:pPr>
            <w:r w:rsidRPr="0043480E">
              <w:rPr>
                <w:sz w:val="20"/>
              </w:rPr>
              <w:t>5,2</w:t>
            </w:r>
          </w:p>
        </w:tc>
      </w:tr>
    </w:tbl>
    <w:p w:rsidR="00341C9E" w:rsidRPr="0043480E" w:rsidRDefault="00341C9E" w:rsidP="00341C9E">
      <w:pPr>
        <w:rPr>
          <w:sz w:val="26"/>
        </w:rPr>
      </w:pPr>
    </w:p>
    <w:p w:rsidR="004B4B9E" w:rsidRPr="0043480E" w:rsidRDefault="004B4B9E">
      <w:pPr>
        <w:rPr>
          <w:sz w:val="26"/>
        </w:rPr>
      </w:pPr>
    </w:p>
    <w:p w:rsidR="006B2C6F" w:rsidRPr="0043480E" w:rsidRDefault="006B2C6F" w:rsidP="006B2C6F">
      <w:pPr>
        <w:autoSpaceDE w:val="0"/>
        <w:autoSpaceDN w:val="0"/>
        <w:adjustRightInd w:val="0"/>
        <w:ind w:left="10200"/>
        <w:jc w:val="center"/>
        <w:outlineLvl w:val="0"/>
        <w:rPr>
          <w:sz w:val="26"/>
          <w:szCs w:val="26"/>
          <w:lang w:eastAsia="en-US"/>
        </w:rPr>
      </w:pPr>
      <w:r w:rsidRPr="0043480E">
        <w:rPr>
          <w:sz w:val="26"/>
          <w:szCs w:val="26"/>
          <w:lang w:eastAsia="en-US"/>
        </w:rPr>
        <w:t>Приложение № 2</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к муниципальной программе Порецк</w:t>
      </w:r>
      <w:r w:rsidRPr="0043480E">
        <w:rPr>
          <w:sz w:val="26"/>
          <w:szCs w:val="26"/>
          <w:lang w:eastAsia="en-US"/>
        </w:rPr>
        <w:t>о</w:t>
      </w:r>
      <w:r w:rsidRPr="0043480E">
        <w:rPr>
          <w:sz w:val="26"/>
          <w:szCs w:val="26"/>
          <w:lang w:eastAsia="en-US"/>
        </w:rPr>
        <w:t>го района Чувашской Республики</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«Обеспечение общественного порядка и противодействие преступности»</w:t>
      </w:r>
    </w:p>
    <w:p w:rsidR="006B2C6F" w:rsidRPr="0043480E" w:rsidRDefault="006B2C6F" w:rsidP="006B2C6F">
      <w:pPr>
        <w:autoSpaceDE w:val="0"/>
        <w:autoSpaceDN w:val="0"/>
        <w:adjustRightInd w:val="0"/>
        <w:jc w:val="both"/>
        <w:rPr>
          <w:sz w:val="26"/>
          <w:szCs w:val="26"/>
          <w:lang w:eastAsia="en-US"/>
        </w:rPr>
      </w:pPr>
    </w:p>
    <w:p w:rsidR="006B2C6F" w:rsidRPr="0043480E" w:rsidRDefault="006B2C6F" w:rsidP="006B2C6F">
      <w:pPr>
        <w:autoSpaceDE w:val="0"/>
        <w:autoSpaceDN w:val="0"/>
        <w:adjustRightInd w:val="0"/>
        <w:jc w:val="center"/>
        <w:rPr>
          <w:sz w:val="26"/>
          <w:szCs w:val="26"/>
          <w:lang w:eastAsia="en-US"/>
        </w:rPr>
      </w:pPr>
    </w:p>
    <w:p w:rsidR="006B2C6F" w:rsidRPr="0043480E" w:rsidRDefault="006B2C6F" w:rsidP="006B2C6F">
      <w:pPr>
        <w:autoSpaceDE w:val="0"/>
        <w:autoSpaceDN w:val="0"/>
        <w:adjustRightInd w:val="0"/>
        <w:jc w:val="center"/>
        <w:rPr>
          <w:b/>
          <w:caps/>
          <w:sz w:val="26"/>
          <w:szCs w:val="26"/>
          <w:lang w:eastAsia="en-US"/>
        </w:rPr>
      </w:pPr>
      <w:r w:rsidRPr="0043480E">
        <w:rPr>
          <w:b/>
          <w:caps/>
          <w:sz w:val="26"/>
          <w:szCs w:val="26"/>
          <w:lang w:eastAsia="en-US"/>
        </w:rPr>
        <w:t xml:space="preserve">Ресурсное обеспечение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программы Порецкого района Чувашской Республики «Обеспечение общественного порядка и противодействие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преступности»</w:t>
      </w:r>
    </w:p>
    <w:p w:rsidR="006B2C6F" w:rsidRPr="0043480E" w:rsidRDefault="006B2C6F" w:rsidP="006B2C6F">
      <w:pPr>
        <w:rPr>
          <w:sz w:val="30"/>
          <w:szCs w:val="30"/>
        </w:rPr>
      </w:pPr>
    </w:p>
    <w:p w:rsidR="006B2C6F" w:rsidRPr="0043480E" w:rsidRDefault="006B2C6F" w:rsidP="006B2C6F">
      <w:pPr>
        <w:pStyle w:val="ConsPlusNormal"/>
        <w:jc w:val="both"/>
        <w:rPr>
          <w:sz w:val="26"/>
          <w:szCs w:val="26"/>
        </w:rPr>
      </w:pPr>
    </w:p>
    <w:tbl>
      <w:tblPr>
        <w:tblW w:w="15111"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c>
          <w:tcPr>
            <w:tcW w:w="186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Статус</w:t>
            </w:r>
          </w:p>
        </w:tc>
        <w:tc>
          <w:tcPr>
            <w:tcW w:w="258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Наименование Муниципальной программы Чувашской Респу</w:t>
            </w:r>
            <w:r w:rsidRPr="0043480E">
              <w:rPr>
                <w:sz w:val="18"/>
                <w:szCs w:val="18"/>
              </w:rPr>
              <w:t>б</w:t>
            </w:r>
            <w:r w:rsidRPr="0043480E">
              <w:rPr>
                <w:sz w:val="18"/>
                <w:szCs w:val="18"/>
              </w:rPr>
              <w:t>лики, подпрограммы Муниц</w:t>
            </w:r>
            <w:r w:rsidRPr="0043480E">
              <w:rPr>
                <w:sz w:val="18"/>
                <w:szCs w:val="18"/>
              </w:rPr>
              <w:t>и</w:t>
            </w:r>
            <w:r w:rsidRPr="0043480E">
              <w:rPr>
                <w:sz w:val="18"/>
                <w:szCs w:val="18"/>
              </w:rPr>
              <w:t xml:space="preserve">пальной программы Чувашской Республики, </w:t>
            </w:r>
          </w:p>
          <w:p w:rsidR="006B2C6F" w:rsidRPr="0043480E" w:rsidRDefault="006B2C6F" w:rsidP="00004259">
            <w:pPr>
              <w:pStyle w:val="ConsPlusNormal"/>
              <w:jc w:val="center"/>
              <w:rPr>
                <w:sz w:val="18"/>
                <w:szCs w:val="18"/>
              </w:rPr>
            </w:pPr>
            <w:r w:rsidRPr="0043480E">
              <w:rPr>
                <w:sz w:val="18"/>
                <w:szCs w:val="18"/>
              </w:rPr>
              <w:t>основного мероприятия</w:t>
            </w:r>
          </w:p>
        </w:tc>
        <w:tc>
          <w:tcPr>
            <w:tcW w:w="1701" w:type="dxa"/>
            <w:gridSpan w:val="2"/>
            <w:shd w:val="clear" w:color="auto" w:fill="auto"/>
          </w:tcPr>
          <w:p w:rsidR="006B2C6F" w:rsidRPr="0043480E" w:rsidRDefault="006B2C6F" w:rsidP="00004259">
            <w:pPr>
              <w:pStyle w:val="ConsPlusNormal"/>
              <w:jc w:val="center"/>
              <w:rPr>
                <w:sz w:val="18"/>
                <w:szCs w:val="18"/>
              </w:rPr>
            </w:pPr>
            <w:r w:rsidRPr="0043480E">
              <w:rPr>
                <w:sz w:val="18"/>
                <w:szCs w:val="18"/>
              </w:rPr>
              <w:t>Код бюджетной классификации</w:t>
            </w:r>
          </w:p>
        </w:tc>
        <w:tc>
          <w:tcPr>
            <w:tcW w:w="225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 xml:space="preserve">Источники </w:t>
            </w:r>
          </w:p>
          <w:p w:rsidR="006B2C6F" w:rsidRPr="0043480E" w:rsidRDefault="006B2C6F" w:rsidP="00004259">
            <w:pPr>
              <w:pStyle w:val="ConsPlusNormal"/>
              <w:jc w:val="center"/>
              <w:rPr>
                <w:sz w:val="18"/>
                <w:szCs w:val="18"/>
              </w:rPr>
            </w:pPr>
            <w:r w:rsidRPr="0043480E">
              <w:rPr>
                <w:sz w:val="18"/>
                <w:szCs w:val="18"/>
              </w:rPr>
              <w:t>финансирования</w:t>
            </w:r>
          </w:p>
        </w:tc>
        <w:tc>
          <w:tcPr>
            <w:tcW w:w="6720" w:type="dxa"/>
            <w:gridSpan w:val="9"/>
            <w:shd w:val="clear" w:color="auto" w:fill="auto"/>
          </w:tcPr>
          <w:p w:rsidR="006B2C6F" w:rsidRPr="0043480E" w:rsidRDefault="006B2C6F"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1860" w:type="dxa"/>
            <w:vMerge/>
            <w:shd w:val="clear" w:color="auto" w:fill="auto"/>
          </w:tcPr>
          <w:p w:rsidR="006B2C6F" w:rsidRPr="0043480E" w:rsidRDefault="006B2C6F" w:rsidP="00004259">
            <w:pPr>
              <w:rPr>
                <w:sz w:val="18"/>
                <w:szCs w:val="18"/>
              </w:rPr>
            </w:pPr>
          </w:p>
        </w:tc>
        <w:tc>
          <w:tcPr>
            <w:tcW w:w="2580" w:type="dxa"/>
            <w:vMerge/>
            <w:shd w:val="clear" w:color="auto" w:fill="auto"/>
          </w:tcPr>
          <w:p w:rsidR="006B2C6F" w:rsidRPr="0043480E" w:rsidRDefault="006B2C6F" w:rsidP="00004259">
            <w:pPr>
              <w:jc w:val="both"/>
              <w:rPr>
                <w:sz w:val="18"/>
                <w:szCs w:val="18"/>
              </w:rPr>
            </w:pPr>
          </w:p>
        </w:tc>
        <w:tc>
          <w:tcPr>
            <w:tcW w:w="862" w:type="dxa"/>
            <w:shd w:val="clear" w:color="auto" w:fill="auto"/>
          </w:tcPr>
          <w:p w:rsidR="006B2C6F" w:rsidRPr="0043480E" w:rsidRDefault="006B2C6F" w:rsidP="00004259">
            <w:pPr>
              <w:pStyle w:val="ConsPlusNormal"/>
              <w:jc w:val="center"/>
              <w:rPr>
                <w:sz w:val="18"/>
                <w:szCs w:val="18"/>
              </w:rPr>
            </w:pPr>
            <w:r w:rsidRPr="0043480E">
              <w:rPr>
                <w:sz w:val="18"/>
                <w:szCs w:val="18"/>
              </w:rPr>
              <w:t>главный распор</w:t>
            </w:r>
            <w:r w:rsidRPr="0043480E">
              <w:rPr>
                <w:sz w:val="18"/>
                <w:szCs w:val="18"/>
              </w:rPr>
              <w:t>я</w:t>
            </w:r>
            <w:r w:rsidRPr="0043480E">
              <w:rPr>
                <w:sz w:val="18"/>
                <w:szCs w:val="18"/>
              </w:rPr>
              <w:t>дитель бюдже</w:t>
            </w:r>
            <w:r w:rsidRPr="0043480E">
              <w:rPr>
                <w:sz w:val="18"/>
                <w:szCs w:val="18"/>
              </w:rPr>
              <w:t>т</w:t>
            </w:r>
            <w:r w:rsidRPr="0043480E">
              <w:rPr>
                <w:sz w:val="18"/>
                <w:szCs w:val="18"/>
              </w:rPr>
              <w:t>ных средств</w:t>
            </w:r>
          </w:p>
        </w:tc>
        <w:tc>
          <w:tcPr>
            <w:tcW w:w="839" w:type="dxa"/>
            <w:shd w:val="clear" w:color="auto" w:fill="auto"/>
          </w:tcPr>
          <w:p w:rsidR="006B2C6F" w:rsidRPr="0043480E" w:rsidRDefault="006B2C6F" w:rsidP="00004259">
            <w:pPr>
              <w:pStyle w:val="ConsPlusNormal"/>
              <w:jc w:val="center"/>
              <w:rPr>
                <w:sz w:val="18"/>
                <w:szCs w:val="18"/>
              </w:rPr>
            </w:pPr>
            <w:r w:rsidRPr="0043480E">
              <w:rPr>
                <w:sz w:val="18"/>
                <w:szCs w:val="18"/>
              </w:rPr>
              <w:t>целевая статья расходов</w:t>
            </w:r>
          </w:p>
        </w:tc>
        <w:tc>
          <w:tcPr>
            <w:tcW w:w="2250" w:type="dxa"/>
            <w:vMerge/>
            <w:shd w:val="clear" w:color="auto" w:fill="auto"/>
          </w:tcPr>
          <w:p w:rsidR="006B2C6F" w:rsidRPr="0043480E" w:rsidRDefault="006B2C6F" w:rsidP="00004259">
            <w:pPr>
              <w:jc w:val="both"/>
              <w:rPr>
                <w:sz w:val="18"/>
                <w:szCs w:val="18"/>
              </w:rPr>
            </w:pP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2019</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2020</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2021</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2022</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2023</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2024</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2025</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2026–2030</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2031–2035</w:t>
            </w:r>
          </w:p>
        </w:tc>
      </w:tr>
    </w:tbl>
    <w:p w:rsidR="006B2C6F" w:rsidRPr="0043480E" w:rsidRDefault="006B2C6F" w:rsidP="006B2C6F">
      <w:pPr>
        <w:widowControl w:val="0"/>
        <w:suppressAutoHyphens/>
        <w:spacing w:line="20" w:lineRule="exact"/>
        <w:rPr>
          <w:sz w:val="2"/>
        </w:rPr>
      </w:pPr>
    </w:p>
    <w:tbl>
      <w:tblPr>
        <w:tblW w:w="15111"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rPr>
          <w:tblHeader/>
        </w:trPr>
        <w:tc>
          <w:tcPr>
            <w:tcW w:w="1860" w:type="dxa"/>
            <w:tcBorders>
              <w:left w:val="nil"/>
            </w:tcBorders>
          </w:tcPr>
          <w:p w:rsidR="006B2C6F" w:rsidRPr="0043480E" w:rsidRDefault="006B2C6F" w:rsidP="00004259">
            <w:pPr>
              <w:pStyle w:val="ConsPlusNormal"/>
              <w:jc w:val="center"/>
              <w:rPr>
                <w:sz w:val="18"/>
                <w:szCs w:val="18"/>
              </w:rPr>
            </w:pPr>
            <w:r w:rsidRPr="0043480E">
              <w:rPr>
                <w:sz w:val="18"/>
                <w:szCs w:val="18"/>
              </w:rPr>
              <w:t>1</w:t>
            </w:r>
          </w:p>
        </w:tc>
        <w:tc>
          <w:tcPr>
            <w:tcW w:w="2580" w:type="dxa"/>
          </w:tcPr>
          <w:p w:rsidR="006B2C6F" w:rsidRPr="0043480E" w:rsidRDefault="006B2C6F" w:rsidP="00004259">
            <w:pPr>
              <w:pStyle w:val="ConsPlusNormal"/>
              <w:jc w:val="center"/>
              <w:rPr>
                <w:sz w:val="18"/>
                <w:szCs w:val="18"/>
              </w:rPr>
            </w:pPr>
            <w:r w:rsidRPr="0043480E">
              <w:rPr>
                <w:sz w:val="18"/>
                <w:szCs w:val="18"/>
              </w:rPr>
              <w:t>2</w:t>
            </w:r>
          </w:p>
        </w:tc>
        <w:tc>
          <w:tcPr>
            <w:tcW w:w="862" w:type="dxa"/>
          </w:tcPr>
          <w:p w:rsidR="006B2C6F" w:rsidRPr="0043480E" w:rsidRDefault="006B2C6F" w:rsidP="00004259">
            <w:pPr>
              <w:pStyle w:val="ConsPlusNormal"/>
              <w:jc w:val="center"/>
              <w:rPr>
                <w:sz w:val="18"/>
                <w:szCs w:val="18"/>
              </w:rPr>
            </w:pPr>
            <w:r w:rsidRPr="0043480E">
              <w:rPr>
                <w:sz w:val="18"/>
                <w:szCs w:val="18"/>
              </w:rPr>
              <w:t>3</w:t>
            </w:r>
          </w:p>
        </w:tc>
        <w:tc>
          <w:tcPr>
            <w:tcW w:w="839" w:type="dxa"/>
          </w:tcPr>
          <w:p w:rsidR="006B2C6F" w:rsidRPr="0043480E" w:rsidRDefault="006B2C6F" w:rsidP="00004259">
            <w:pPr>
              <w:pStyle w:val="ConsPlusNormal"/>
              <w:jc w:val="center"/>
              <w:rPr>
                <w:sz w:val="18"/>
                <w:szCs w:val="18"/>
              </w:rPr>
            </w:pPr>
            <w:r w:rsidRPr="0043480E">
              <w:rPr>
                <w:sz w:val="18"/>
                <w:szCs w:val="18"/>
              </w:rPr>
              <w:t>4</w:t>
            </w:r>
          </w:p>
        </w:tc>
        <w:tc>
          <w:tcPr>
            <w:tcW w:w="2250" w:type="dxa"/>
          </w:tcPr>
          <w:p w:rsidR="006B2C6F" w:rsidRPr="0043480E" w:rsidRDefault="006B2C6F" w:rsidP="00004259">
            <w:pPr>
              <w:pStyle w:val="ConsPlusNormal"/>
              <w:jc w:val="center"/>
              <w:rPr>
                <w:sz w:val="18"/>
                <w:szCs w:val="18"/>
              </w:rPr>
            </w:pPr>
            <w:r w:rsidRPr="0043480E">
              <w:rPr>
                <w:sz w:val="18"/>
                <w:szCs w:val="18"/>
              </w:rPr>
              <w:t>5</w:t>
            </w:r>
          </w:p>
        </w:tc>
        <w:tc>
          <w:tcPr>
            <w:tcW w:w="720" w:type="dxa"/>
          </w:tcPr>
          <w:p w:rsidR="006B2C6F" w:rsidRPr="0043480E" w:rsidRDefault="006B2C6F" w:rsidP="00004259">
            <w:pPr>
              <w:pStyle w:val="ConsPlusNormal"/>
              <w:jc w:val="center"/>
              <w:rPr>
                <w:sz w:val="18"/>
                <w:szCs w:val="18"/>
              </w:rPr>
            </w:pPr>
            <w:r w:rsidRPr="0043480E">
              <w:rPr>
                <w:sz w:val="18"/>
                <w:szCs w:val="18"/>
              </w:rPr>
              <w:t>6</w:t>
            </w:r>
          </w:p>
        </w:tc>
        <w:tc>
          <w:tcPr>
            <w:tcW w:w="720" w:type="dxa"/>
          </w:tcPr>
          <w:p w:rsidR="006B2C6F" w:rsidRPr="0043480E" w:rsidRDefault="006B2C6F" w:rsidP="00004259">
            <w:pPr>
              <w:pStyle w:val="ConsPlusNormal"/>
              <w:jc w:val="center"/>
              <w:rPr>
                <w:sz w:val="18"/>
                <w:szCs w:val="18"/>
              </w:rPr>
            </w:pPr>
            <w:r w:rsidRPr="0043480E">
              <w:rPr>
                <w:sz w:val="18"/>
                <w:szCs w:val="18"/>
              </w:rPr>
              <w:t>7</w:t>
            </w:r>
          </w:p>
        </w:tc>
        <w:tc>
          <w:tcPr>
            <w:tcW w:w="720" w:type="dxa"/>
          </w:tcPr>
          <w:p w:rsidR="006B2C6F" w:rsidRPr="0043480E" w:rsidRDefault="006B2C6F" w:rsidP="00004259">
            <w:pPr>
              <w:pStyle w:val="ConsPlusNormal"/>
              <w:jc w:val="center"/>
              <w:rPr>
                <w:sz w:val="18"/>
                <w:szCs w:val="18"/>
              </w:rPr>
            </w:pPr>
            <w:r w:rsidRPr="0043480E">
              <w:rPr>
                <w:sz w:val="18"/>
                <w:szCs w:val="18"/>
              </w:rPr>
              <w:t>8</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9</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11</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12</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13</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14</w:t>
            </w:r>
          </w:p>
        </w:tc>
      </w:tr>
      <w:tr w:rsidR="00BA711B" w:rsidRPr="0043480E" w:rsidTr="00004259">
        <w:tc>
          <w:tcPr>
            <w:tcW w:w="1860" w:type="dxa"/>
            <w:vMerge w:val="restart"/>
            <w:tcBorders>
              <w:left w:val="nil"/>
            </w:tcBorders>
          </w:tcPr>
          <w:p w:rsidR="006B2C6F" w:rsidRPr="0043480E" w:rsidRDefault="006B2C6F" w:rsidP="00004259">
            <w:pPr>
              <w:pStyle w:val="ConsPlusNormal"/>
              <w:jc w:val="both"/>
              <w:rPr>
                <w:sz w:val="18"/>
                <w:szCs w:val="18"/>
              </w:rPr>
            </w:pPr>
            <w:r w:rsidRPr="0043480E">
              <w:rPr>
                <w:sz w:val="18"/>
                <w:szCs w:val="18"/>
              </w:rPr>
              <w:t>Муниципальная пр</w:t>
            </w:r>
            <w:r w:rsidRPr="0043480E">
              <w:rPr>
                <w:sz w:val="18"/>
                <w:szCs w:val="18"/>
              </w:rPr>
              <w:t>о</w:t>
            </w:r>
            <w:r w:rsidRPr="0043480E">
              <w:rPr>
                <w:sz w:val="18"/>
                <w:szCs w:val="18"/>
              </w:rPr>
              <w:t>грамма Порецкого района Чувашской Республики</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«Обеспечение общественного порядка и противодействие преступности»</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rPr>
              <w:t>432</w:t>
            </w:r>
            <w:r w:rsidR="006B2C6F" w:rsidRPr="0043480E">
              <w:rPr>
                <w:sz w:val="18"/>
                <w:szCs w:val="18"/>
              </w:rPr>
              <w:t>,</w:t>
            </w:r>
            <w:r w:rsidRPr="0043480E">
              <w:rPr>
                <w:sz w:val="18"/>
                <w:szCs w:val="18"/>
              </w:rPr>
              <w:t>8</w:t>
            </w:r>
          </w:p>
        </w:tc>
        <w:tc>
          <w:tcPr>
            <w:tcW w:w="720" w:type="dxa"/>
          </w:tcPr>
          <w:p w:rsidR="006B2C6F" w:rsidRPr="0043480E" w:rsidRDefault="006B2C6F" w:rsidP="004A5A8F">
            <w:pPr>
              <w:pStyle w:val="ConsPlusNormal"/>
              <w:jc w:val="center"/>
              <w:rPr>
                <w:sz w:val="18"/>
                <w:szCs w:val="18"/>
              </w:rPr>
            </w:pPr>
            <w:r w:rsidRPr="0043480E">
              <w:rPr>
                <w:sz w:val="18"/>
                <w:szCs w:val="18"/>
              </w:rPr>
              <w:t>3</w:t>
            </w:r>
            <w:r w:rsidR="004A5A8F" w:rsidRPr="0043480E">
              <w:rPr>
                <w:sz w:val="18"/>
                <w:szCs w:val="18"/>
              </w:rPr>
              <w:t>76</w:t>
            </w:r>
            <w:r w:rsidRPr="0043480E">
              <w:rPr>
                <w:sz w:val="18"/>
                <w:szCs w:val="18"/>
              </w:rPr>
              <w:t>,</w:t>
            </w:r>
            <w:r w:rsidR="00944660" w:rsidRPr="0043480E">
              <w:rPr>
                <w:sz w:val="18"/>
                <w:szCs w:val="18"/>
              </w:rPr>
              <w:t>7</w:t>
            </w:r>
          </w:p>
        </w:tc>
        <w:tc>
          <w:tcPr>
            <w:tcW w:w="720" w:type="dxa"/>
          </w:tcPr>
          <w:p w:rsidR="006B2C6F" w:rsidRPr="0043480E" w:rsidRDefault="00B162D2" w:rsidP="00B162D2">
            <w:pPr>
              <w:jc w:val="center"/>
            </w:pPr>
            <w:r w:rsidRPr="0043480E">
              <w:rPr>
                <w:sz w:val="18"/>
                <w:szCs w:val="18"/>
              </w:rPr>
              <w:t>415</w:t>
            </w:r>
            <w:r w:rsidR="006B2C6F" w:rsidRPr="0043480E">
              <w:rPr>
                <w:sz w:val="18"/>
                <w:szCs w:val="18"/>
              </w:rPr>
              <w:t>,</w:t>
            </w:r>
            <w:r w:rsidRPr="0043480E">
              <w:rPr>
                <w:sz w:val="18"/>
                <w:szCs w:val="18"/>
              </w:rPr>
              <w:t>0</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00944660"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368,8</w:t>
            </w:r>
          </w:p>
        </w:tc>
        <w:tc>
          <w:tcPr>
            <w:tcW w:w="720" w:type="dxa"/>
            <w:tcBorders>
              <w:right w:val="nil"/>
            </w:tcBorders>
          </w:tcPr>
          <w:p w:rsidR="006B2C6F" w:rsidRPr="0043480E" w:rsidRDefault="006B2C6F" w:rsidP="00004259">
            <w:pPr>
              <w:jc w:val="center"/>
            </w:pPr>
            <w:r w:rsidRPr="0043480E">
              <w:rPr>
                <w:sz w:val="18"/>
                <w:szCs w:val="18"/>
              </w:rPr>
              <w:t>368,8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520312" w:rsidP="00944660">
            <w:pPr>
              <w:pStyle w:val="ConsPlusNormal"/>
              <w:jc w:val="center"/>
              <w:rPr>
                <w:sz w:val="18"/>
                <w:szCs w:val="18"/>
              </w:rPr>
            </w:pPr>
            <w:r w:rsidRPr="0043480E">
              <w:rPr>
                <w:sz w:val="18"/>
                <w:szCs w:val="18"/>
              </w:rPr>
              <w:t>312,3</w:t>
            </w:r>
          </w:p>
        </w:tc>
        <w:tc>
          <w:tcPr>
            <w:tcW w:w="720" w:type="dxa"/>
          </w:tcPr>
          <w:p w:rsidR="006B2C6F" w:rsidRPr="0043480E" w:rsidRDefault="00520312" w:rsidP="00944660">
            <w:pPr>
              <w:pStyle w:val="ConsPlusNormal"/>
              <w:jc w:val="center"/>
              <w:rPr>
                <w:sz w:val="18"/>
                <w:szCs w:val="18"/>
              </w:rPr>
            </w:pPr>
            <w:r w:rsidRPr="0043480E">
              <w:rPr>
                <w:sz w:val="18"/>
                <w:szCs w:val="18"/>
              </w:rPr>
              <w:t>322,7</w:t>
            </w:r>
          </w:p>
        </w:tc>
        <w:tc>
          <w:tcPr>
            <w:tcW w:w="720" w:type="dxa"/>
          </w:tcPr>
          <w:p w:rsidR="006B2C6F" w:rsidRPr="0043480E" w:rsidRDefault="00520312" w:rsidP="00B162D2">
            <w:pPr>
              <w:pStyle w:val="ConsPlusNormal"/>
              <w:jc w:val="center"/>
              <w:rPr>
                <w:sz w:val="18"/>
                <w:szCs w:val="18"/>
              </w:rPr>
            </w:pPr>
            <w:r w:rsidRPr="0043480E">
              <w:rPr>
                <w:sz w:val="18"/>
                <w:szCs w:val="18"/>
              </w:rPr>
              <w:t>3</w:t>
            </w:r>
            <w:r w:rsidR="00B162D2" w:rsidRPr="0043480E">
              <w:rPr>
                <w:sz w:val="18"/>
                <w:szCs w:val="18"/>
              </w:rPr>
              <w:t>32</w:t>
            </w:r>
            <w:r w:rsidRPr="0043480E">
              <w:rPr>
                <w:sz w:val="18"/>
                <w:szCs w:val="18"/>
              </w:rPr>
              <w:t>,</w:t>
            </w:r>
            <w:r w:rsidR="00B162D2" w:rsidRPr="0043480E">
              <w:rPr>
                <w:sz w:val="18"/>
                <w:szCs w:val="18"/>
              </w:rPr>
              <w:t>0</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B2C6F" w:rsidP="00004259">
            <w:pPr>
              <w:jc w:val="center"/>
            </w:pPr>
            <w:r w:rsidRPr="0043480E">
              <w:rPr>
                <w:sz w:val="18"/>
                <w:szCs w:val="18"/>
              </w:rPr>
              <w:t>322,8</w:t>
            </w:r>
          </w:p>
        </w:tc>
        <w:tc>
          <w:tcPr>
            <w:tcW w:w="720" w:type="dxa"/>
            <w:tcBorders>
              <w:right w:val="nil"/>
            </w:tcBorders>
          </w:tcPr>
          <w:p w:rsidR="006B2C6F" w:rsidRPr="0043480E" w:rsidRDefault="006B2C6F" w:rsidP="00004259">
            <w:pPr>
              <w:jc w:val="center"/>
            </w:pPr>
            <w:r w:rsidRPr="0043480E">
              <w:rPr>
                <w:sz w:val="18"/>
                <w:szCs w:val="18"/>
              </w:rPr>
              <w:t>322,8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D751DA" w:rsidP="00944660">
            <w:pPr>
              <w:pStyle w:val="ConsPlusNormal"/>
              <w:jc w:val="center"/>
              <w:rPr>
                <w:sz w:val="18"/>
                <w:szCs w:val="18"/>
              </w:rPr>
            </w:pPr>
            <w:r w:rsidRPr="0043480E">
              <w:rPr>
                <w:sz w:val="18"/>
                <w:szCs w:val="18"/>
              </w:rPr>
              <w:t>120,5</w:t>
            </w:r>
          </w:p>
        </w:tc>
        <w:tc>
          <w:tcPr>
            <w:tcW w:w="720" w:type="dxa"/>
          </w:tcPr>
          <w:p w:rsidR="006B2C6F" w:rsidRPr="0043480E" w:rsidRDefault="004A5A8F" w:rsidP="00004259">
            <w:pPr>
              <w:pStyle w:val="ConsPlusNormal"/>
              <w:jc w:val="center"/>
              <w:rPr>
                <w:sz w:val="18"/>
                <w:szCs w:val="18"/>
              </w:rPr>
            </w:pPr>
            <w:r w:rsidRPr="0043480E">
              <w:rPr>
                <w:sz w:val="18"/>
                <w:szCs w:val="18"/>
              </w:rPr>
              <w:t>54</w:t>
            </w:r>
            <w:r w:rsidR="00D751DA" w:rsidRPr="0043480E">
              <w:rPr>
                <w:sz w:val="18"/>
                <w:szCs w:val="18"/>
              </w:rPr>
              <w:t>,0</w:t>
            </w:r>
          </w:p>
        </w:tc>
        <w:tc>
          <w:tcPr>
            <w:tcW w:w="720" w:type="dxa"/>
          </w:tcPr>
          <w:p w:rsidR="006B2C6F" w:rsidRPr="0043480E" w:rsidRDefault="00B162D2" w:rsidP="00004259">
            <w:pPr>
              <w:pStyle w:val="ConsPlusNormal"/>
              <w:jc w:val="center"/>
              <w:rPr>
                <w:sz w:val="18"/>
                <w:szCs w:val="18"/>
              </w:rPr>
            </w:pPr>
            <w:r w:rsidRPr="0043480E">
              <w:rPr>
                <w:sz w:val="18"/>
                <w:szCs w:val="18"/>
              </w:rPr>
              <w:t>83</w:t>
            </w:r>
            <w:r w:rsidR="00D751DA" w:rsidRPr="0043480E">
              <w:rPr>
                <w:sz w:val="18"/>
                <w:szCs w:val="18"/>
              </w:rPr>
              <w:t>,0</w:t>
            </w:r>
          </w:p>
        </w:tc>
        <w:tc>
          <w:tcPr>
            <w:tcW w:w="720" w:type="dxa"/>
            <w:tcBorders>
              <w:right w:val="nil"/>
            </w:tcBorders>
          </w:tcPr>
          <w:p w:rsidR="006B2C6F" w:rsidRPr="0043480E" w:rsidRDefault="00D751DA"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правонаруш</w:t>
            </w:r>
            <w:r w:rsidRPr="0043480E">
              <w:rPr>
                <w:sz w:val="18"/>
                <w:szCs w:val="18"/>
              </w:rPr>
              <w:t>е</w:t>
            </w:r>
            <w:r w:rsidRPr="0043480E">
              <w:rPr>
                <w:sz w:val="18"/>
                <w:szCs w:val="18"/>
              </w:rPr>
              <w:t>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2C6F" w:rsidRPr="0043480E" w:rsidRDefault="00B162D2" w:rsidP="00004259">
            <w:pPr>
              <w:autoSpaceDE w:val="0"/>
              <w:autoSpaceDN w:val="0"/>
              <w:adjustRightInd w:val="0"/>
              <w:jc w:val="center"/>
              <w:rPr>
                <w:sz w:val="18"/>
                <w:szCs w:val="18"/>
                <w:lang w:eastAsia="en-US"/>
              </w:rPr>
            </w:pPr>
            <w:r w:rsidRPr="0043480E">
              <w:rPr>
                <w:sz w:val="18"/>
                <w:szCs w:val="18"/>
                <w:lang w:eastAsia="en-US"/>
              </w:rPr>
              <w:t>38</w:t>
            </w:r>
            <w:r w:rsidR="006B2C6F" w:rsidRPr="0043480E">
              <w:rPr>
                <w:sz w:val="18"/>
                <w:szCs w:val="18"/>
                <w:lang w:eastAsia="en-US"/>
              </w:rPr>
              <w:t>,0</w:t>
            </w:r>
          </w:p>
        </w:tc>
        <w:tc>
          <w:tcPr>
            <w:tcW w:w="720" w:type="dxa"/>
          </w:tcPr>
          <w:p w:rsidR="006B2C6F" w:rsidRPr="0043480E" w:rsidRDefault="00B162D2" w:rsidP="00004259">
            <w:pPr>
              <w:jc w:val="center"/>
            </w:pPr>
            <w:r w:rsidRPr="0043480E">
              <w:rPr>
                <w:sz w:val="18"/>
                <w:szCs w:val="18"/>
                <w:lang w:eastAsia="en-US"/>
              </w:rPr>
              <w:t>6</w:t>
            </w:r>
            <w:r w:rsidR="006B2C6F" w:rsidRPr="0043480E">
              <w:rPr>
                <w:sz w:val="18"/>
                <w:szCs w:val="18"/>
                <w:lang w:eastAsia="en-US"/>
              </w:rPr>
              <w:t>6,0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х</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6E4507" w:rsidRPr="0043480E" w:rsidTr="00004259">
        <w:tc>
          <w:tcPr>
            <w:tcW w:w="1860" w:type="dxa"/>
            <w:vMerge/>
            <w:tcBorders>
              <w:left w:val="nil"/>
            </w:tcBorders>
          </w:tcPr>
          <w:p w:rsidR="006E4507" w:rsidRPr="0043480E" w:rsidRDefault="006E4507" w:rsidP="00004259">
            <w:pPr>
              <w:rPr>
                <w:sz w:val="18"/>
                <w:szCs w:val="18"/>
              </w:rPr>
            </w:pPr>
          </w:p>
        </w:tc>
        <w:tc>
          <w:tcPr>
            <w:tcW w:w="2580" w:type="dxa"/>
            <w:vMerge/>
          </w:tcPr>
          <w:p w:rsidR="006E4507" w:rsidRPr="0043480E" w:rsidRDefault="006E4507" w:rsidP="00004259">
            <w:pPr>
              <w:jc w:val="both"/>
              <w:rPr>
                <w:sz w:val="18"/>
                <w:szCs w:val="18"/>
              </w:rPr>
            </w:pPr>
          </w:p>
        </w:tc>
        <w:tc>
          <w:tcPr>
            <w:tcW w:w="862" w:type="dxa"/>
          </w:tcPr>
          <w:p w:rsidR="006E4507" w:rsidRPr="0043480E" w:rsidRDefault="006E4507" w:rsidP="00004259">
            <w:pPr>
              <w:pStyle w:val="ConsPlusNormal"/>
              <w:jc w:val="center"/>
              <w:rPr>
                <w:sz w:val="18"/>
                <w:szCs w:val="18"/>
              </w:rPr>
            </w:pPr>
            <w:r w:rsidRPr="0043480E">
              <w:rPr>
                <w:sz w:val="18"/>
                <w:szCs w:val="18"/>
              </w:rPr>
              <w:t>903</w:t>
            </w:r>
          </w:p>
          <w:p w:rsidR="006E4507" w:rsidRPr="0043480E" w:rsidRDefault="006E4507" w:rsidP="00004259">
            <w:pPr>
              <w:pStyle w:val="ConsPlusNormal"/>
              <w:jc w:val="center"/>
              <w:rPr>
                <w:sz w:val="18"/>
                <w:szCs w:val="18"/>
              </w:rPr>
            </w:pPr>
            <w:r w:rsidRPr="0043480E">
              <w:rPr>
                <w:sz w:val="18"/>
                <w:szCs w:val="18"/>
              </w:rPr>
              <w:t>974</w:t>
            </w:r>
          </w:p>
        </w:tc>
        <w:tc>
          <w:tcPr>
            <w:tcW w:w="839" w:type="dxa"/>
          </w:tcPr>
          <w:p w:rsidR="006E4507" w:rsidRPr="0043480E" w:rsidRDefault="006E4507" w:rsidP="00004259">
            <w:pPr>
              <w:pStyle w:val="ConsPlusNormal"/>
              <w:jc w:val="center"/>
              <w:rPr>
                <w:sz w:val="18"/>
                <w:szCs w:val="18"/>
              </w:rPr>
            </w:pPr>
            <w:r w:rsidRPr="0043480E">
              <w:rPr>
                <w:sz w:val="18"/>
                <w:szCs w:val="18"/>
              </w:rPr>
              <w:t>А310170380</w:t>
            </w:r>
          </w:p>
          <w:p w:rsidR="006E4507" w:rsidRPr="0043480E" w:rsidRDefault="006E4507" w:rsidP="00004259">
            <w:pPr>
              <w:pStyle w:val="ConsPlusNormal"/>
              <w:jc w:val="center"/>
              <w:rPr>
                <w:sz w:val="18"/>
                <w:szCs w:val="18"/>
              </w:rPr>
            </w:pPr>
            <w:r w:rsidRPr="0043480E">
              <w:rPr>
                <w:sz w:val="18"/>
                <w:szCs w:val="18"/>
              </w:rPr>
              <w:t>А310272550</w:t>
            </w:r>
          </w:p>
          <w:p w:rsidR="006E4507" w:rsidRPr="0043480E" w:rsidRDefault="006E4507" w:rsidP="00004259">
            <w:pPr>
              <w:pStyle w:val="ConsPlusNormal"/>
              <w:jc w:val="center"/>
              <w:rPr>
                <w:sz w:val="18"/>
                <w:szCs w:val="18"/>
              </w:rPr>
            </w:pPr>
            <w:r w:rsidRPr="0043480E">
              <w:rPr>
                <w:sz w:val="18"/>
                <w:szCs w:val="18"/>
              </w:rPr>
              <w:t>А310376280</w:t>
            </w:r>
          </w:p>
          <w:p w:rsidR="006E4507" w:rsidRPr="0043480E" w:rsidRDefault="006E4507" w:rsidP="00004259">
            <w:pPr>
              <w:pStyle w:val="ConsPlusNormal"/>
              <w:jc w:val="center"/>
              <w:rPr>
                <w:sz w:val="18"/>
                <w:szCs w:val="18"/>
              </w:rPr>
            </w:pPr>
            <w:r w:rsidRPr="0043480E">
              <w:rPr>
                <w:sz w:val="18"/>
                <w:szCs w:val="18"/>
              </w:rPr>
              <w:t>А310672560</w:t>
            </w:r>
          </w:p>
        </w:tc>
        <w:tc>
          <w:tcPr>
            <w:tcW w:w="2250" w:type="dxa"/>
          </w:tcPr>
          <w:p w:rsidR="006E4507" w:rsidRPr="0043480E" w:rsidRDefault="006E4507" w:rsidP="00004259">
            <w:pPr>
              <w:pStyle w:val="ConsPlusNormal"/>
              <w:jc w:val="both"/>
              <w:rPr>
                <w:sz w:val="18"/>
                <w:szCs w:val="18"/>
              </w:rPr>
            </w:pPr>
            <w:r w:rsidRPr="0043480E">
              <w:rPr>
                <w:sz w:val="18"/>
                <w:szCs w:val="18"/>
              </w:rPr>
              <w:t>местные бюджеты</w:t>
            </w:r>
          </w:p>
        </w:tc>
        <w:tc>
          <w:tcPr>
            <w:tcW w:w="720" w:type="dxa"/>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E4507" w:rsidRPr="0043480E" w:rsidRDefault="006E4507" w:rsidP="006B4EA9">
            <w:pPr>
              <w:autoSpaceDE w:val="0"/>
              <w:autoSpaceDN w:val="0"/>
              <w:adjustRightInd w:val="0"/>
              <w:jc w:val="center"/>
              <w:rPr>
                <w:sz w:val="18"/>
                <w:szCs w:val="18"/>
                <w:lang w:eastAsia="en-US"/>
              </w:rPr>
            </w:pPr>
            <w:r w:rsidRPr="0043480E">
              <w:rPr>
                <w:sz w:val="18"/>
                <w:szCs w:val="18"/>
                <w:lang w:eastAsia="en-US"/>
              </w:rPr>
              <w:t>38,0</w:t>
            </w:r>
          </w:p>
        </w:tc>
        <w:tc>
          <w:tcPr>
            <w:tcW w:w="720" w:type="dxa"/>
          </w:tcPr>
          <w:p w:rsidR="006E4507" w:rsidRPr="0043480E" w:rsidRDefault="006E4507" w:rsidP="006B4EA9">
            <w:pPr>
              <w:jc w:val="center"/>
            </w:pPr>
            <w:r w:rsidRPr="0043480E">
              <w:rPr>
                <w:sz w:val="18"/>
                <w:szCs w:val="18"/>
                <w:lang w:eastAsia="en-US"/>
              </w:rPr>
              <w:t>66,0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1</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Дальнейшее развитие мног</w:t>
            </w:r>
            <w:r w:rsidRPr="0043480E">
              <w:rPr>
                <w:sz w:val="18"/>
                <w:szCs w:val="18"/>
              </w:rPr>
              <w:t>о</w:t>
            </w:r>
            <w:r w:rsidRPr="0043480E">
              <w:rPr>
                <w:sz w:val="18"/>
                <w:szCs w:val="18"/>
              </w:rPr>
              <w:t>уровневой системы профила</w:t>
            </w:r>
            <w:r w:rsidRPr="0043480E">
              <w:rPr>
                <w:sz w:val="18"/>
                <w:szCs w:val="18"/>
              </w:rPr>
              <w:t>к</w:t>
            </w:r>
            <w:r w:rsidRPr="0043480E">
              <w:rPr>
                <w:sz w:val="18"/>
                <w:szCs w:val="18"/>
              </w:rPr>
              <w:t>тики правонарушений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32</w:t>
            </w:r>
            <w:r w:rsidR="006B2C6F" w:rsidRPr="0043480E">
              <w:rPr>
                <w:sz w:val="18"/>
                <w:szCs w:val="18"/>
                <w:lang w:eastAsia="en-US"/>
              </w:rPr>
              <w:t>,0</w:t>
            </w:r>
          </w:p>
        </w:tc>
        <w:tc>
          <w:tcPr>
            <w:tcW w:w="720" w:type="dxa"/>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40</w:t>
            </w:r>
            <w:r w:rsidR="006B2C6F"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r w:rsidRPr="0043480E">
              <w:rPr>
                <w:sz w:val="18"/>
                <w:szCs w:val="18"/>
              </w:rPr>
              <w:t>А310170380</w:t>
            </w:r>
          </w:p>
          <w:p w:rsidR="003B7664" w:rsidRPr="0043480E" w:rsidRDefault="003B7664" w:rsidP="00B740BD">
            <w:pPr>
              <w:pStyle w:val="ConsPlusNormal"/>
              <w:jc w:val="center"/>
              <w:rPr>
                <w:sz w:val="18"/>
                <w:szCs w:val="18"/>
              </w:rPr>
            </w:pPr>
            <w:r w:rsidRPr="0043480E">
              <w:rPr>
                <w:sz w:val="18"/>
                <w:szCs w:val="18"/>
              </w:rPr>
              <w:t>А3101</w:t>
            </w:r>
            <w:r w:rsidR="00B740BD">
              <w:rPr>
                <w:sz w:val="18"/>
                <w:szCs w:val="18"/>
              </w:rPr>
              <w:t>70330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32,0</w:t>
            </w:r>
          </w:p>
        </w:tc>
        <w:tc>
          <w:tcPr>
            <w:tcW w:w="720" w:type="dxa"/>
          </w:tcPr>
          <w:p w:rsidR="003B7664" w:rsidRPr="0043480E" w:rsidRDefault="003B7664" w:rsidP="00EC1674">
            <w:pPr>
              <w:jc w:val="center"/>
            </w:pPr>
            <w:r w:rsidRPr="0043480E">
              <w:rPr>
                <w:sz w:val="18"/>
                <w:szCs w:val="18"/>
                <w:lang w:eastAsia="en-US"/>
              </w:rPr>
              <w:t>20,0</w:t>
            </w:r>
          </w:p>
        </w:tc>
        <w:tc>
          <w:tcPr>
            <w:tcW w:w="720" w:type="dxa"/>
          </w:tcPr>
          <w:p w:rsidR="003B7664" w:rsidRPr="0043480E" w:rsidRDefault="003B7664" w:rsidP="00EC1674">
            <w:pPr>
              <w:jc w:val="center"/>
            </w:pPr>
            <w:r w:rsidRPr="0043480E">
              <w:rPr>
                <w:sz w:val="18"/>
                <w:szCs w:val="18"/>
                <w:lang w:eastAsia="en-US"/>
              </w:rPr>
              <w:t>40,0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 xml:space="preserve">ние рецидивной преступности, </w:t>
            </w:r>
            <w:proofErr w:type="spellStart"/>
            <w:r w:rsidRPr="0043480E">
              <w:rPr>
                <w:sz w:val="18"/>
                <w:szCs w:val="18"/>
              </w:rPr>
              <w:t>ресоциализация</w:t>
            </w:r>
            <w:proofErr w:type="spellEnd"/>
            <w:r w:rsidRPr="0043480E">
              <w:rPr>
                <w:sz w:val="18"/>
                <w:szCs w:val="18"/>
              </w:rPr>
              <w:t xml:space="preserve"> и адаптация лиц, освободившихся из мест лишения свободы, и лиц, осу</w:t>
            </w:r>
            <w:r w:rsidRPr="0043480E">
              <w:rPr>
                <w:sz w:val="18"/>
                <w:szCs w:val="18"/>
              </w:rPr>
              <w:t>ж</w:t>
            </w:r>
            <w:r w:rsidRPr="0043480E">
              <w:rPr>
                <w:sz w:val="18"/>
                <w:szCs w:val="18"/>
              </w:rPr>
              <w:t>денных к уголовным наказан</w:t>
            </w:r>
            <w:r w:rsidRPr="0043480E">
              <w:rPr>
                <w:sz w:val="18"/>
                <w:szCs w:val="18"/>
              </w:rPr>
              <w:t>и</w:t>
            </w:r>
            <w:r w:rsidRPr="0043480E">
              <w:rPr>
                <w:sz w:val="18"/>
                <w:szCs w:val="18"/>
              </w:rPr>
              <w:t>ям, не связанным с лишением свободы</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6,0</w:t>
            </w:r>
          </w:p>
        </w:tc>
        <w:tc>
          <w:tcPr>
            <w:tcW w:w="720" w:type="dxa"/>
          </w:tcPr>
          <w:p w:rsidR="006B2C6F" w:rsidRPr="0043480E" w:rsidRDefault="004A5A8F" w:rsidP="004A5A8F">
            <w:pPr>
              <w:autoSpaceDE w:val="0"/>
              <w:autoSpaceDN w:val="0"/>
              <w:adjustRightInd w:val="0"/>
              <w:jc w:val="center"/>
              <w:rPr>
                <w:sz w:val="18"/>
                <w:szCs w:val="18"/>
                <w:lang w:eastAsia="en-US"/>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А310272550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6,0</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ние бытовой преступности, а также преступлений, сове</w:t>
            </w:r>
            <w:r w:rsidRPr="0043480E">
              <w:rPr>
                <w:sz w:val="18"/>
                <w:szCs w:val="18"/>
              </w:rPr>
              <w:t>р</w:t>
            </w:r>
            <w:r w:rsidRPr="0043480E">
              <w:rPr>
                <w:sz w:val="18"/>
                <w:szCs w:val="18"/>
              </w:rPr>
              <w:t>шенных в состоянии алкогол</w:t>
            </w:r>
            <w:r w:rsidRPr="0043480E">
              <w:rPr>
                <w:sz w:val="18"/>
                <w:szCs w:val="18"/>
              </w:rPr>
              <w:t>ь</w:t>
            </w:r>
            <w:r w:rsidRPr="0043480E">
              <w:rPr>
                <w:sz w:val="18"/>
                <w:szCs w:val="18"/>
              </w:rPr>
              <w:t>ного опьянения</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lang w:eastAsia="en-US"/>
              </w:rPr>
              <w:t>64,2</w:t>
            </w:r>
          </w:p>
        </w:tc>
        <w:tc>
          <w:tcPr>
            <w:tcW w:w="720" w:type="dxa"/>
          </w:tcPr>
          <w:p w:rsidR="006B2C6F" w:rsidRPr="0043480E" w:rsidRDefault="004A5A8F" w:rsidP="00004259">
            <w:pPr>
              <w:pStyle w:val="ConsPlusNormal"/>
              <w:jc w:val="center"/>
              <w:rPr>
                <w:sz w:val="18"/>
                <w:szCs w:val="18"/>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А310376280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64,2</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4</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Социальная адаптация лиц, находящихся в трудной жи</w:t>
            </w:r>
            <w:r w:rsidRPr="0043480E">
              <w:rPr>
                <w:sz w:val="18"/>
                <w:szCs w:val="18"/>
              </w:rPr>
              <w:t>з</w:t>
            </w:r>
            <w:r w:rsidRPr="0043480E">
              <w:rPr>
                <w:sz w:val="18"/>
                <w:szCs w:val="18"/>
              </w:rPr>
              <w:t>ненной ситуации, содействие в реализации их конституцио</w:t>
            </w:r>
            <w:r w:rsidRPr="0043480E">
              <w:rPr>
                <w:sz w:val="18"/>
                <w:szCs w:val="18"/>
              </w:rPr>
              <w:t>н</w:t>
            </w:r>
            <w:r w:rsidRPr="0043480E">
              <w:rPr>
                <w:sz w:val="18"/>
                <w:szCs w:val="18"/>
              </w:rPr>
              <w:t>ных прав и свобод, а также помощь в трудовом и бытовом устройстве</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5</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Помощь лицам, пострадавшим от правонарушений или по</w:t>
            </w:r>
            <w:r w:rsidRPr="0043480E">
              <w:rPr>
                <w:sz w:val="18"/>
                <w:szCs w:val="18"/>
              </w:rPr>
              <w:t>д</w:t>
            </w:r>
            <w:r w:rsidRPr="0043480E">
              <w:rPr>
                <w:sz w:val="18"/>
                <w:szCs w:val="18"/>
              </w:rPr>
              <w:t>верженным риску стать так</w:t>
            </w:r>
            <w:r w:rsidRPr="0043480E">
              <w:rPr>
                <w:sz w:val="18"/>
                <w:szCs w:val="18"/>
              </w:rPr>
              <w:t>о</w:t>
            </w:r>
            <w:r w:rsidRPr="0043480E">
              <w:rPr>
                <w:sz w:val="18"/>
                <w:szCs w:val="18"/>
              </w:rPr>
              <w:t>выми</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6</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Информационно-методическое обеспечение профилактики правонарушений и повышение уровня правовой культуры населения</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2,0</w:t>
            </w:r>
          </w:p>
        </w:tc>
        <w:tc>
          <w:tcPr>
            <w:tcW w:w="720" w:type="dxa"/>
          </w:tcPr>
          <w:p w:rsidR="006B2C6F" w:rsidRPr="0043480E" w:rsidRDefault="006B2C6F" w:rsidP="00004259">
            <w:pPr>
              <w:jc w:val="center"/>
            </w:pPr>
            <w:r w:rsidRPr="0043480E">
              <w:rPr>
                <w:sz w:val="18"/>
                <w:szCs w:val="18"/>
              </w:rPr>
              <w:t>2,0</w:t>
            </w:r>
          </w:p>
        </w:tc>
        <w:tc>
          <w:tcPr>
            <w:tcW w:w="720" w:type="dxa"/>
          </w:tcPr>
          <w:p w:rsidR="006B2C6F" w:rsidRPr="0043480E" w:rsidRDefault="003B7664" w:rsidP="00004259">
            <w:pPr>
              <w:jc w:val="center"/>
            </w:pPr>
            <w:r w:rsidRPr="0043480E">
              <w:rPr>
                <w:sz w:val="18"/>
                <w:szCs w:val="18"/>
              </w:rPr>
              <w:t>8</w:t>
            </w:r>
            <w:r w:rsidR="006B2C6F" w:rsidRPr="0043480E">
              <w:rPr>
                <w:sz w:val="18"/>
                <w:szCs w:val="18"/>
              </w:rPr>
              <w:t>,0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spacing w:line="233" w:lineRule="auto"/>
              <w:rPr>
                <w:sz w:val="18"/>
                <w:szCs w:val="18"/>
              </w:rPr>
            </w:pPr>
          </w:p>
        </w:tc>
        <w:tc>
          <w:tcPr>
            <w:tcW w:w="2580" w:type="dxa"/>
            <w:vMerge/>
          </w:tcPr>
          <w:p w:rsidR="003B7664" w:rsidRPr="0043480E" w:rsidRDefault="003B7664" w:rsidP="00004259">
            <w:pPr>
              <w:pStyle w:val="ConsPlusNormal"/>
              <w:spacing w:line="233" w:lineRule="auto"/>
              <w:jc w:val="both"/>
              <w:rPr>
                <w:sz w:val="18"/>
                <w:szCs w:val="18"/>
              </w:rPr>
            </w:pPr>
          </w:p>
        </w:tc>
        <w:tc>
          <w:tcPr>
            <w:tcW w:w="862" w:type="dxa"/>
          </w:tcPr>
          <w:p w:rsidR="003B7664" w:rsidRPr="0043480E" w:rsidRDefault="003B7664" w:rsidP="00004259">
            <w:pPr>
              <w:pStyle w:val="ConsPlusNormal"/>
              <w:spacing w:line="233" w:lineRule="auto"/>
              <w:jc w:val="center"/>
              <w:rPr>
                <w:sz w:val="18"/>
                <w:szCs w:val="18"/>
              </w:rPr>
            </w:pPr>
            <w:r w:rsidRPr="0043480E">
              <w:rPr>
                <w:sz w:val="18"/>
                <w:szCs w:val="18"/>
              </w:rPr>
              <w:t>903</w:t>
            </w:r>
          </w:p>
        </w:tc>
        <w:tc>
          <w:tcPr>
            <w:tcW w:w="839" w:type="dxa"/>
          </w:tcPr>
          <w:p w:rsidR="003B7664" w:rsidRPr="0043480E" w:rsidRDefault="003B7664" w:rsidP="00004259">
            <w:pPr>
              <w:pStyle w:val="ConsPlusNormal"/>
              <w:spacing w:line="233" w:lineRule="auto"/>
              <w:jc w:val="center"/>
              <w:rPr>
                <w:sz w:val="18"/>
                <w:szCs w:val="18"/>
              </w:rPr>
            </w:pPr>
            <w:r w:rsidRPr="0043480E">
              <w:rPr>
                <w:sz w:val="18"/>
                <w:szCs w:val="18"/>
              </w:rPr>
              <w:t>А310672560</w:t>
            </w:r>
          </w:p>
        </w:tc>
        <w:tc>
          <w:tcPr>
            <w:tcW w:w="2250" w:type="dxa"/>
          </w:tcPr>
          <w:p w:rsidR="003B7664" w:rsidRPr="0043480E" w:rsidRDefault="003B7664" w:rsidP="00004259">
            <w:pPr>
              <w:pStyle w:val="ConsPlusNormal"/>
              <w:spacing w:line="233" w:lineRule="auto"/>
              <w:jc w:val="both"/>
              <w:rPr>
                <w:sz w:val="18"/>
                <w:szCs w:val="18"/>
              </w:rPr>
            </w:pPr>
            <w:r w:rsidRPr="0043480E">
              <w:rPr>
                <w:sz w:val="18"/>
                <w:szCs w:val="18"/>
              </w:rPr>
              <w:t>местные бюджеты</w:t>
            </w:r>
          </w:p>
        </w:tc>
        <w:tc>
          <w:tcPr>
            <w:tcW w:w="720" w:type="dxa"/>
          </w:tcPr>
          <w:p w:rsidR="003B7664" w:rsidRPr="0043480E" w:rsidRDefault="003B7664" w:rsidP="00EC1674">
            <w:pPr>
              <w:pStyle w:val="ConsPlusNormal"/>
              <w:spacing w:line="233" w:lineRule="auto"/>
              <w:jc w:val="center"/>
              <w:rPr>
                <w:sz w:val="18"/>
                <w:szCs w:val="18"/>
              </w:rPr>
            </w:pPr>
            <w:r w:rsidRPr="0043480E">
              <w:rPr>
                <w:sz w:val="18"/>
                <w:szCs w:val="18"/>
              </w:rPr>
              <w:t>2,0</w:t>
            </w:r>
          </w:p>
        </w:tc>
        <w:tc>
          <w:tcPr>
            <w:tcW w:w="720" w:type="dxa"/>
          </w:tcPr>
          <w:p w:rsidR="003B7664" w:rsidRPr="0043480E" w:rsidRDefault="003B7664" w:rsidP="00EC1674">
            <w:pPr>
              <w:jc w:val="center"/>
            </w:pPr>
            <w:r w:rsidRPr="0043480E">
              <w:rPr>
                <w:sz w:val="18"/>
                <w:szCs w:val="18"/>
              </w:rPr>
              <w:t>2,0</w:t>
            </w:r>
          </w:p>
        </w:tc>
        <w:tc>
          <w:tcPr>
            <w:tcW w:w="720" w:type="dxa"/>
          </w:tcPr>
          <w:p w:rsidR="003B7664" w:rsidRPr="0043480E" w:rsidRDefault="003B7664" w:rsidP="00EC1674">
            <w:pPr>
              <w:jc w:val="center"/>
            </w:pPr>
            <w:r w:rsidRPr="0043480E">
              <w:rPr>
                <w:sz w:val="18"/>
                <w:szCs w:val="18"/>
              </w:rPr>
              <w:t>8,0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незаконного потребления наркотических средств и психотропных в</w:t>
            </w:r>
            <w:r w:rsidRPr="0043480E">
              <w:rPr>
                <w:sz w:val="18"/>
                <w:szCs w:val="18"/>
              </w:rPr>
              <w:t>е</w:t>
            </w:r>
            <w:r w:rsidRPr="0043480E">
              <w:rPr>
                <w:sz w:val="18"/>
                <w:szCs w:val="18"/>
              </w:rPr>
              <w:t>ществ, наркомании в Порецком районе Чувашской Республ</w:t>
            </w:r>
            <w:r w:rsidRPr="0043480E">
              <w:rPr>
                <w:sz w:val="18"/>
                <w:szCs w:val="18"/>
              </w:rPr>
              <w:t>и</w:t>
            </w:r>
            <w:r w:rsidRPr="0043480E">
              <w:rPr>
                <w:sz w:val="18"/>
                <w:szCs w:val="18"/>
              </w:rPr>
              <w:t>ке»</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7074A3">
            <w:pPr>
              <w:pStyle w:val="ConsPlusNormal"/>
              <w:jc w:val="center"/>
              <w:rPr>
                <w:sz w:val="18"/>
                <w:szCs w:val="18"/>
              </w:rPr>
            </w:pPr>
            <w:r w:rsidRPr="0043480E">
              <w:rPr>
                <w:sz w:val="18"/>
                <w:szCs w:val="18"/>
              </w:rPr>
              <w:t>16,</w:t>
            </w:r>
            <w:r w:rsidR="007074A3" w:rsidRPr="0043480E">
              <w:rPr>
                <w:sz w:val="18"/>
                <w:szCs w:val="18"/>
              </w:rPr>
              <w:t>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А320272630</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7074A3" w:rsidP="007074A3">
            <w:pPr>
              <w:pStyle w:val="ConsPlusNormal"/>
              <w:jc w:val="center"/>
              <w:rPr>
                <w:sz w:val="18"/>
                <w:szCs w:val="18"/>
              </w:rPr>
            </w:pPr>
            <w:r w:rsidRPr="0043480E">
              <w:rPr>
                <w:sz w:val="18"/>
                <w:szCs w:val="18"/>
              </w:rPr>
              <w:t>16,3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системы мер по сокращению спроса на наркотики</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903</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А320272630</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организ</w:t>
            </w:r>
            <w:r w:rsidRPr="0043480E">
              <w:rPr>
                <w:sz w:val="18"/>
                <w:szCs w:val="18"/>
              </w:rPr>
              <w:t>а</w:t>
            </w:r>
            <w:r w:rsidRPr="0043480E">
              <w:rPr>
                <w:sz w:val="18"/>
                <w:szCs w:val="18"/>
              </w:rPr>
              <w:t>ционно-правового и ресурсного обеспечения антинаркотич</w:t>
            </w:r>
            <w:r w:rsidRPr="0043480E">
              <w:rPr>
                <w:sz w:val="18"/>
                <w:szCs w:val="18"/>
              </w:rPr>
              <w:t>е</w:t>
            </w:r>
            <w:r w:rsidRPr="0043480E">
              <w:rPr>
                <w:sz w:val="18"/>
                <w:szCs w:val="18"/>
              </w:rPr>
              <w:t>ской деятельности в Порецком районе Чувашской Республике</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rPr>
          <w:trHeight w:val="433"/>
        </w:trPr>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 xml:space="preserve">Совершенствование системы социальной реабилитации и </w:t>
            </w:r>
            <w:proofErr w:type="spellStart"/>
            <w:r w:rsidRPr="0043480E">
              <w:rPr>
                <w:sz w:val="18"/>
                <w:szCs w:val="18"/>
              </w:rPr>
              <w:t>ресоциализации</w:t>
            </w:r>
            <w:proofErr w:type="spellEnd"/>
            <w:r w:rsidRPr="0043480E">
              <w:rPr>
                <w:sz w:val="18"/>
                <w:szCs w:val="18"/>
              </w:rPr>
              <w:t xml:space="preserve"> лиц, наход</w:t>
            </w:r>
            <w:r w:rsidRPr="0043480E">
              <w:rPr>
                <w:sz w:val="18"/>
                <w:szCs w:val="18"/>
              </w:rPr>
              <w:t>я</w:t>
            </w:r>
            <w:r w:rsidRPr="0043480E">
              <w:rPr>
                <w:sz w:val="18"/>
                <w:szCs w:val="18"/>
              </w:rPr>
              <w:t>щихся в трудной жизненной ситуации, потребляющих на</w:t>
            </w:r>
            <w:r w:rsidRPr="0043480E">
              <w:rPr>
                <w:sz w:val="18"/>
                <w:szCs w:val="18"/>
              </w:rPr>
              <w:t>р</w:t>
            </w:r>
            <w:r w:rsidRPr="0043480E">
              <w:rPr>
                <w:sz w:val="18"/>
                <w:szCs w:val="18"/>
              </w:rPr>
              <w:t>котические средства и псих</w:t>
            </w:r>
            <w:r w:rsidRPr="0043480E">
              <w:rPr>
                <w:sz w:val="18"/>
                <w:szCs w:val="18"/>
              </w:rPr>
              <w:t>о</w:t>
            </w:r>
            <w:r w:rsidRPr="0043480E">
              <w:rPr>
                <w:sz w:val="18"/>
                <w:szCs w:val="18"/>
              </w:rPr>
              <w:t>тропные вещества в немед</w:t>
            </w:r>
            <w:r w:rsidRPr="0043480E">
              <w:rPr>
                <w:sz w:val="18"/>
                <w:szCs w:val="18"/>
              </w:rPr>
              <w:t>и</w:t>
            </w:r>
            <w:r w:rsidRPr="0043480E">
              <w:rPr>
                <w:sz w:val="18"/>
                <w:szCs w:val="18"/>
              </w:rPr>
              <w:t>цинских целях (за исключен</w:t>
            </w:r>
            <w:r w:rsidRPr="0043480E">
              <w:rPr>
                <w:sz w:val="18"/>
                <w:szCs w:val="18"/>
              </w:rPr>
              <w:t>и</w:t>
            </w:r>
            <w:r w:rsidRPr="0043480E">
              <w:rPr>
                <w:sz w:val="18"/>
                <w:szCs w:val="18"/>
              </w:rPr>
              <w:t>ем медицинской)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«Предупреждение детской беспризорности, безнадзорн</w:t>
            </w:r>
            <w:r w:rsidRPr="0043480E">
              <w:rPr>
                <w:sz w:val="18"/>
                <w:szCs w:val="18"/>
              </w:rPr>
              <w:t>о</w:t>
            </w:r>
            <w:r w:rsidRPr="0043480E">
              <w:rPr>
                <w:sz w:val="18"/>
                <w:szCs w:val="18"/>
              </w:rPr>
              <w:t>сти и правонарушений нес</w:t>
            </w:r>
            <w:r w:rsidRPr="0043480E">
              <w:rPr>
                <w:sz w:val="18"/>
                <w:szCs w:val="18"/>
              </w:rPr>
              <w:t>о</w:t>
            </w:r>
            <w:r w:rsidRPr="0043480E">
              <w:rPr>
                <w:sz w:val="18"/>
                <w:szCs w:val="18"/>
              </w:rPr>
              <w:t>вершеннолетних»</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3B7664">
            <w:pPr>
              <w:pStyle w:val="ConsPlusNormal"/>
              <w:jc w:val="center"/>
              <w:rPr>
                <w:sz w:val="18"/>
                <w:szCs w:val="18"/>
              </w:rPr>
            </w:pPr>
            <w:r w:rsidRPr="0043480E">
              <w:rPr>
                <w:sz w:val="18"/>
                <w:szCs w:val="18"/>
              </w:rPr>
              <w:t>32</w:t>
            </w:r>
            <w:r w:rsidR="003B7664" w:rsidRPr="0043480E">
              <w:rPr>
                <w:sz w:val="18"/>
                <w:szCs w:val="18"/>
              </w:rPr>
              <w:t>7</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38</w:t>
            </w:r>
            <w:r w:rsidRPr="0043480E">
              <w:rPr>
                <w:sz w:val="18"/>
                <w:szCs w:val="18"/>
              </w:rPr>
              <w:t>,</w:t>
            </w:r>
            <w:r w:rsidR="003B7664" w:rsidRPr="0043480E">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А330111980</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7074A3">
            <w:pPr>
              <w:pStyle w:val="ConsPlusNormal"/>
              <w:jc w:val="center"/>
              <w:rPr>
                <w:sz w:val="18"/>
                <w:szCs w:val="18"/>
              </w:rPr>
            </w:pPr>
            <w:r w:rsidRPr="0043480E">
              <w:rPr>
                <w:sz w:val="18"/>
                <w:szCs w:val="18"/>
              </w:rPr>
              <w:t>32</w:t>
            </w:r>
            <w:r w:rsidR="007074A3" w:rsidRPr="0043480E">
              <w:rPr>
                <w:sz w:val="18"/>
                <w:szCs w:val="18"/>
              </w:rPr>
              <w:t>1</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31</w:t>
            </w:r>
            <w:r w:rsidR="007074A3" w:rsidRPr="0043480E">
              <w:rPr>
                <w:sz w:val="18"/>
                <w:szCs w:val="18"/>
              </w:rPr>
              <w:t>,</w:t>
            </w:r>
            <w:r w:rsidR="00A7253A">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A7253A" w:rsidRDefault="00A7253A" w:rsidP="00004259">
            <w:pPr>
              <w:pStyle w:val="ConsPlusNormal"/>
              <w:jc w:val="center"/>
              <w:rPr>
                <w:sz w:val="18"/>
                <w:szCs w:val="18"/>
                <w:lang w:val="en-US"/>
              </w:rPr>
            </w:pPr>
            <w:r>
              <w:rPr>
                <w:sz w:val="18"/>
                <w:szCs w:val="18"/>
                <w:lang w:val="en-US"/>
              </w:rPr>
              <w:t>903</w:t>
            </w:r>
          </w:p>
        </w:tc>
        <w:tc>
          <w:tcPr>
            <w:tcW w:w="839" w:type="dxa"/>
          </w:tcPr>
          <w:p w:rsidR="006B2C6F" w:rsidRPr="00A7253A" w:rsidRDefault="00A7253A" w:rsidP="00004259">
            <w:pPr>
              <w:pStyle w:val="ConsPlusNormal"/>
              <w:jc w:val="center"/>
              <w:rPr>
                <w:sz w:val="18"/>
                <w:szCs w:val="18"/>
                <w:lang w:val="en-US"/>
              </w:rPr>
            </w:pPr>
            <w:r>
              <w:rPr>
                <w:sz w:val="18"/>
                <w:szCs w:val="18"/>
              </w:rPr>
              <w:t>A330179930</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Pr>
          <w:p w:rsidR="006B2C6F" w:rsidRPr="0043480E" w:rsidRDefault="003B7664" w:rsidP="00004259">
            <w:pPr>
              <w:pStyle w:val="ConsPlusNormal"/>
              <w:jc w:val="center"/>
              <w:rPr>
                <w:sz w:val="18"/>
                <w:szCs w:val="18"/>
              </w:rPr>
            </w:pPr>
            <w:r w:rsidRPr="0043480E">
              <w:rPr>
                <w:sz w:val="18"/>
                <w:szCs w:val="18"/>
              </w:rPr>
              <w:t>7</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3B7664" w:rsidRPr="0043480E" w:rsidTr="00004259">
        <w:tc>
          <w:tcPr>
            <w:tcW w:w="1860" w:type="dxa"/>
            <w:vMerge w:val="restart"/>
            <w:tcBorders>
              <w:left w:val="nil"/>
            </w:tcBorders>
          </w:tcPr>
          <w:p w:rsidR="003B7664" w:rsidRPr="0043480E" w:rsidRDefault="003B7664"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3B7664" w:rsidRPr="0043480E" w:rsidRDefault="003B7664" w:rsidP="00004259">
            <w:pPr>
              <w:pStyle w:val="ConsPlusNormal"/>
              <w:jc w:val="both"/>
              <w:rPr>
                <w:sz w:val="18"/>
                <w:szCs w:val="18"/>
              </w:rPr>
            </w:pPr>
            <w:r w:rsidRPr="0043480E">
              <w:rPr>
                <w:sz w:val="18"/>
                <w:szCs w:val="18"/>
              </w:rPr>
              <w:t>Предупреждение безнадзорн</w:t>
            </w:r>
            <w:r w:rsidRPr="0043480E">
              <w:rPr>
                <w:sz w:val="18"/>
                <w:szCs w:val="18"/>
              </w:rPr>
              <w:t>о</w:t>
            </w:r>
            <w:r w:rsidRPr="0043480E">
              <w:rPr>
                <w:sz w:val="18"/>
                <w:szCs w:val="18"/>
              </w:rPr>
              <w:t>сти, беспризорности, правон</w:t>
            </w:r>
            <w:r w:rsidRPr="0043480E">
              <w:rPr>
                <w:sz w:val="18"/>
                <w:szCs w:val="18"/>
              </w:rPr>
              <w:t>а</w:t>
            </w:r>
            <w:r w:rsidRPr="0043480E">
              <w:rPr>
                <w:sz w:val="18"/>
                <w:szCs w:val="18"/>
              </w:rPr>
              <w:t>рушений и антиобщественных действий несовершеннолетних, выявление и устранение пр</w:t>
            </w:r>
            <w:r w:rsidRPr="0043480E">
              <w:rPr>
                <w:sz w:val="18"/>
                <w:szCs w:val="18"/>
              </w:rPr>
              <w:t>и</w:t>
            </w:r>
            <w:r w:rsidRPr="0043480E">
              <w:rPr>
                <w:sz w:val="18"/>
                <w:szCs w:val="18"/>
              </w:rPr>
              <w:t>чин и условий, способству</w:t>
            </w:r>
            <w:r w:rsidRPr="0043480E">
              <w:rPr>
                <w:sz w:val="18"/>
                <w:szCs w:val="18"/>
              </w:rPr>
              <w:t>ю</w:t>
            </w:r>
            <w:r w:rsidRPr="0043480E">
              <w:rPr>
                <w:sz w:val="18"/>
                <w:szCs w:val="18"/>
              </w:rPr>
              <w:t>щих развитию этих негативных явлений</w:t>
            </w:r>
          </w:p>
        </w:tc>
        <w:tc>
          <w:tcPr>
            <w:tcW w:w="862" w:type="dxa"/>
          </w:tcPr>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p>
        </w:tc>
        <w:tc>
          <w:tcPr>
            <w:tcW w:w="2250" w:type="dxa"/>
          </w:tcPr>
          <w:p w:rsidR="003B7664" w:rsidRPr="0043480E" w:rsidRDefault="003B7664" w:rsidP="00004259">
            <w:pPr>
              <w:pStyle w:val="ConsPlusNormal"/>
              <w:jc w:val="both"/>
              <w:rPr>
                <w:sz w:val="18"/>
                <w:szCs w:val="18"/>
              </w:rPr>
            </w:pPr>
            <w:r w:rsidRPr="0043480E">
              <w:rPr>
                <w:sz w:val="18"/>
                <w:szCs w:val="18"/>
              </w:rPr>
              <w:t>всего</w:t>
            </w:r>
          </w:p>
        </w:tc>
        <w:tc>
          <w:tcPr>
            <w:tcW w:w="720" w:type="dxa"/>
          </w:tcPr>
          <w:p w:rsidR="003B7664" w:rsidRPr="0043480E" w:rsidRDefault="003B7664" w:rsidP="00EC1674">
            <w:pPr>
              <w:pStyle w:val="ConsPlusNormal"/>
              <w:jc w:val="center"/>
              <w:rPr>
                <w:sz w:val="18"/>
                <w:szCs w:val="18"/>
              </w:rPr>
            </w:pPr>
            <w:r w:rsidRPr="0043480E">
              <w:rPr>
                <w:sz w:val="18"/>
                <w:szCs w:val="18"/>
              </w:rPr>
              <w:t>310,4</w:t>
            </w:r>
          </w:p>
        </w:tc>
        <w:tc>
          <w:tcPr>
            <w:tcW w:w="720" w:type="dxa"/>
          </w:tcPr>
          <w:p w:rsidR="003B7664" w:rsidRPr="0043480E" w:rsidRDefault="003B7664" w:rsidP="00EC1674">
            <w:pPr>
              <w:pStyle w:val="ConsPlusNormal"/>
              <w:jc w:val="center"/>
              <w:rPr>
                <w:sz w:val="18"/>
                <w:szCs w:val="18"/>
              </w:rPr>
            </w:pPr>
            <w:r w:rsidRPr="0043480E">
              <w:rPr>
                <w:sz w:val="18"/>
                <w:szCs w:val="18"/>
              </w:rPr>
              <w:t>327,6</w:t>
            </w:r>
          </w:p>
        </w:tc>
        <w:tc>
          <w:tcPr>
            <w:tcW w:w="720" w:type="dxa"/>
          </w:tcPr>
          <w:p w:rsidR="003B7664" w:rsidRPr="0043480E" w:rsidRDefault="003B7664" w:rsidP="00EC1674">
            <w:pPr>
              <w:pStyle w:val="ConsPlusNormal"/>
              <w:jc w:val="center"/>
              <w:rPr>
                <w:sz w:val="18"/>
                <w:szCs w:val="18"/>
              </w:rPr>
            </w:pPr>
            <w:r w:rsidRPr="0043480E">
              <w:rPr>
                <w:sz w:val="18"/>
                <w:szCs w:val="18"/>
              </w:rPr>
              <w:t>338,8</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320,9</w:t>
            </w:r>
          </w:p>
        </w:tc>
        <w:tc>
          <w:tcPr>
            <w:tcW w:w="720" w:type="dxa"/>
            <w:tcBorders>
              <w:right w:val="nil"/>
            </w:tcBorders>
          </w:tcPr>
          <w:p w:rsidR="003B7664" w:rsidRPr="0043480E" w:rsidRDefault="003B7664" w:rsidP="00EC1674">
            <w:pPr>
              <w:jc w:val="center"/>
            </w:pPr>
            <w:r w:rsidRPr="0043480E">
              <w:rPr>
                <w:sz w:val="18"/>
                <w:szCs w:val="18"/>
              </w:rPr>
              <w:t>320,9</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7074A3" w:rsidRPr="0043480E" w:rsidRDefault="007074A3" w:rsidP="00004259">
            <w:pPr>
              <w:rPr>
                <w:sz w:val="18"/>
                <w:szCs w:val="18"/>
              </w:rPr>
            </w:pPr>
          </w:p>
        </w:tc>
        <w:tc>
          <w:tcPr>
            <w:tcW w:w="2580" w:type="dxa"/>
            <w:vMerge/>
          </w:tcPr>
          <w:p w:rsidR="007074A3" w:rsidRPr="0043480E" w:rsidRDefault="007074A3" w:rsidP="00004259">
            <w:pPr>
              <w:pStyle w:val="ConsPlusNormal"/>
              <w:jc w:val="both"/>
              <w:rPr>
                <w:sz w:val="18"/>
                <w:szCs w:val="18"/>
              </w:rPr>
            </w:pPr>
          </w:p>
        </w:tc>
        <w:tc>
          <w:tcPr>
            <w:tcW w:w="862" w:type="dxa"/>
          </w:tcPr>
          <w:p w:rsidR="007074A3" w:rsidRPr="0043480E" w:rsidRDefault="007074A3" w:rsidP="00004259">
            <w:pPr>
              <w:pStyle w:val="ConsPlusNormal"/>
              <w:jc w:val="center"/>
              <w:rPr>
                <w:sz w:val="18"/>
                <w:szCs w:val="18"/>
              </w:rPr>
            </w:pPr>
            <w:r w:rsidRPr="0043480E">
              <w:rPr>
                <w:sz w:val="18"/>
                <w:szCs w:val="18"/>
              </w:rPr>
              <w:t>903</w:t>
            </w:r>
          </w:p>
        </w:tc>
        <w:tc>
          <w:tcPr>
            <w:tcW w:w="839" w:type="dxa"/>
          </w:tcPr>
          <w:p w:rsidR="007074A3" w:rsidRPr="0043480E" w:rsidRDefault="007074A3" w:rsidP="00004259">
            <w:pPr>
              <w:pStyle w:val="ConsPlusNormal"/>
              <w:jc w:val="center"/>
              <w:rPr>
                <w:sz w:val="18"/>
                <w:szCs w:val="18"/>
              </w:rPr>
            </w:pPr>
            <w:r w:rsidRPr="0043480E">
              <w:rPr>
                <w:sz w:val="18"/>
                <w:szCs w:val="18"/>
              </w:rPr>
              <w:t>А330111980</w:t>
            </w:r>
          </w:p>
        </w:tc>
        <w:tc>
          <w:tcPr>
            <w:tcW w:w="2250" w:type="dxa"/>
          </w:tcPr>
          <w:p w:rsidR="007074A3" w:rsidRPr="0043480E" w:rsidRDefault="007074A3"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7074A3" w:rsidRPr="0043480E" w:rsidRDefault="007074A3" w:rsidP="00712244">
            <w:pPr>
              <w:pStyle w:val="ConsPlusNormal"/>
              <w:jc w:val="center"/>
              <w:rPr>
                <w:sz w:val="18"/>
                <w:szCs w:val="18"/>
              </w:rPr>
            </w:pPr>
            <w:r w:rsidRPr="0043480E">
              <w:rPr>
                <w:sz w:val="18"/>
                <w:szCs w:val="18"/>
              </w:rPr>
              <w:t>310,4</w:t>
            </w:r>
          </w:p>
        </w:tc>
        <w:tc>
          <w:tcPr>
            <w:tcW w:w="720" w:type="dxa"/>
          </w:tcPr>
          <w:p w:rsidR="007074A3" w:rsidRPr="0043480E" w:rsidRDefault="007074A3" w:rsidP="00712244">
            <w:pPr>
              <w:pStyle w:val="ConsPlusNormal"/>
              <w:jc w:val="center"/>
              <w:rPr>
                <w:sz w:val="18"/>
                <w:szCs w:val="18"/>
              </w:rPr>
            </w:pPr>
            <w:r w:rsidRPr="0043480E">
              <w:rPr>
                <w:sz w:val="18"/>
                <w:szCs w:val="18"/>
              </w:rPr>
              <w:t>321,6</w:t>
            </w:r>
          </w:p>
        </w:tc>
        <w:tc>
          <w:tcPr>
            <w:tcW w:w="720" w:type="dxa"/>
          </w:tcPr>
          <w:p w:rsidR="007074A3" w:rsidRPr="00A7253A" w:rsidRDefault="00A7253A" w:rsidP="00712244">
            <w:pPr>
              <w:pStyle w:val="ConsPlusNormal"/>
              <w:jc w:val="center"/>
              <w:rPr>
                <w:sz w:val="18"/>
                <w:szCs w:val="18"/>
                <w:lang w:val="en-US"/>
              </w:rPr>
            </w:pPr>
            <w:r>
              <w:rPr>
                <w:sz w:val="18"/>
                <w:szCs w:val="18"/>
                <w:lang w:val="en-US"/>
              </w:rPr>
              <w:t>331.8</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43480E" w:rsidRDefault="007074A3" w:rsidP="00712244">
            <w:pPr>
              <w:jc w:val="center"/>
            </w:pPr>
            <w:r w:rsidRPr="0043480E">
              <w:rPr>
                <w:sz w:val="18"/>
                <w:szCs w:val="18"/>
              </w:rPr>
              <w:t>320,9</w:t>
            </w:r>
          </w:p>
        </w:tc>
        <w:tc>
          <w:tcPr>
            <w:tcW w:w="720" w:type="dxa"/>
            <w:tcBorders>
              <w:right w:val="nil"/>
            </w:tcBorders>
          </w:tcPr>
          <w:p w:rsidR="007074A3" w:rsidRPr="0043480E" w:rsidRDefault="007074A3" w:rsidP="00712244">
            <w:pPr>
              <w:jc w:val="center"/>
            </w:pPr>
            <w:r w:rsidRPr="0043480E">
              <w:rPr>
                <w:sz w:val="18"/>
                <w:szCs w:val="18"/>
              </w:rPr>
              <w:t>320,9</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r>
      <w:tr w:rsidR="00A7253A" w:rsidRPr="0043480E" w:rsidTr="00004259">
        <w:tc>
          <w:tcPr>
            <w:tcW w:w="1860" w:type="dxa"/>
            <w:vMerge/>
            <w:tcBorders>
              <w:left w:val="nil"/>
            </w:tcBorders>
          </w:tcPr>
          <w:p w:rsidR="00A7253A" w:rsidRPr="0043480E" w:rsidRDefault="00A7253A" w:rsidP="00004259">
            <w:pPr>
              <w:rPr>
                <w:sz w:val="18"/>
                <w:szCs w:val="18"/>
              </w:rPr>
            </w:pPr>
          </w:p>
        </w:tc>
        <w:tc>
          <w:tcPr>
            <w:tcW w:w="2580" w:type="dxa"/>
            <w:vMerge/>
          </w:tcPr>
          <w:p w:rsidR="00A7253A" w:rsidRPr="0043480E" w:rsidRDefault="00A7253A" w:rsidP="00004259">
            <w:pPr>
              <w:pStyle w:val="ConsPlusNormal"/>
              <w:jc w:val="both"/>
              <w:rPr>
                <w:sz w:val="18"/>
                <w:szCs w:val="18"/>
              </w:rPr>
            </w:pPr>
          </w:p>
        </w:tc>
        <w:tc>
          <w:tcPr>
            <w:tcW w:w="862" w:type="dxa"/>
          </w:tcPr>
          <w:p w:rsidR="00A7253A" w:rsidRPr="00A7253A" w:rsidRDefault="00A7253A" w:rsidP="006B4EA9">
            <w:pPr>
              <w:pStyle w:val="ConsPlusNormal"/>
              <w:jc w:val="center"/>
              <w:rPr>
                <w:sz w:val="18"/>
                <w:szCs w:val="18"/>
                <w:lang w:val="en-US"/>
              </w:rPr>
            </w:pPr>
            <w:r>
              <w:rPr>
                <w:sz w:val="18"/>
                <w:szCs w:val="18"/>
                <w:lang w:val="en-US"/>
              </w:rPr>
              <w:t>903</w:t>
            </w:r>
          </w:p>
        </w:tc>
        <w:tc>
          <w:tcPr>
            <w:tcW w:w="839" w:type="dxa"/>
          </w:tcPr>
          <w:p w:rsidR="00A7253A" w:rsidRPr="00A7253A" w:rsidRDefault="00A7253A" w:rsidP="006B4EA9">
            <w:pPr>
              <w:pStyle w:val="ConsPlusNormal"/>
              <w:jc w:val="center"/>
              <w:rPr>
                <w:sz w:val="18"/>
                <w:szCs w:val="18"/>
                <w:lang w:val="en-US"/>
              </w:rPr>
            </w:pPr>
            <w:r>
              <w:rPr>
                <w:sz w:val="18"/>
                <w:szCs w:val="18"/>
              </w:rPr>
              <w:t>A330179930</w:t>
            </w:r>
          </w:p>
        </w:tc>
        <w:tc>
          <w:tcPr>
            <w:tcW w:w="2250" w:type="dxa"/>
          </w:tcPr>
          <w:p w:rsidR="00A7253A" w:rsidRPr="0043480E" w:rsidRDefault="00A7253A" w:rsidP="00004259">
            <w:pPr>
              <w:pStyle w:val="ConsPlusNormal"/>
              <w:jc w:val="both"/>
              <w:rPr>
                <w:sz w:val="18"/>
                <w:szCs w:val="18"/>
              </w:rPr>
            </w:pPr>
            <w:r w:rsidRPr="0043480E">
              <w:rPr>
                <w:sz w:val="18"/>
                <w:szCs w:val="18"/>
              </w:rPr>
              <w:t>местные бюджеты</w:t>
            </w:r>
          </w:p>
        </w:tc>
        <w:tc>
          <w:tcPr>
            <w:tcW w:w="720" w:type="dxa"/>
          </w:tcPr>
          <w:p w:rsidR="00A7253A" w:rsidRPr="0043480E" w:rsidRDefault="00A7253A" w:rsidP="00EC1674">
            <w:pPr>
              <w:pStyle w:val="ConsPlusNormal"/>
              <w:jc w:val="center"/>
              <w:rPr>
                <w:sz w:val="18"/>
                <w:szCs w:val="18"/>
              </w:rPr>
            </w:pPr>
            <w:r w:rsidRPr="0043480E">
              <w:rPr>
                <w:sz w:val="18"/>
                <w:szCs w:val="18"/>
              </w:rPr>
              <w:t>0,0</w:t>
            </w:r>
          </w:p>
        </w:tc>
        <w:tc>
          <w:tcPr>
            <w:tcW w:w="720" w:type="dxa"/>
          </w:tcPr>
          <w:p w:rsidR="00A7253A" w:rsidRPr="0043480E" w:rsidRDefault="00A7253A" w:rsidP="00EC1674">
            <w:pPr>
              <w:pStyle w:val="ConsPlusNormal"/>
              <w:jc w:val="center"/>
              <w:rPr>
                <w:sz w:val="18"/>
                <w:szCs w:val="18"/>
              </w:rPr>
            </w:pPr>
            <w:r w:rsidRPr="0043480E">
              <w:rPr>
                <w:sz w:val="18"/>
                <w:szCs w:val="18"/>
              </w:rPr>
              <w:t>6,0</w:t>
            </w:r>
          </w:p>
        </w:tc>
        <w:tc>
          <w:tcPr>
            <w:tcW w:w="720" w:type="dxa"/>
          </w:tcPr>
          <w:p w:rsidR="00A7253A" w:rsidRPr="0043480E" w:rsidRDefault="00A7253A" w:rsidP="00EC1674">
            <w:pPr>
              <w:pStyle w:val="ConsPlusNormal"/>
              <w:jc w:val="center"/>
              <w:rPr>
                <w:sz w:val="18"/>
                <w:szCs w:val="18"/>
              </w:rPr>
            </w:pPr>
            <w:r w:rsidRPr="0043480E">
              <w:rPr>
                <w:sz w:val="18"/>
                <w:szCs w:val="18"/>
              </w:rPr>
              <w:t>7,0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2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Работа с семьями, находящ</w:t>
            </w:r>
            <w:r w:rsidRPr="0043480E">
              <w:rPr>
                <w:sz w:val="18"/>
                <w:szCs w:val="18"/>
              </w:rPr>
              <w:t>и</w:t>
            </w:r>
            <w:r w:rsidRPr="0043480E">
              <w:rPr>
                <w:sz w:val="18"/>
                <w:szCs w:val="18"/>
              </w:rPr>
              <w:t>мися в социально опасном п</w:t>
            </w:r>
            <w:r w:rsidRPr="0043480E">
              <w:rPr>
                <w:sz w:val="18"/>
                <w:szCs w:val="18"/>
              </w:rPr>
              <w:t>о</w:t>
            </w:r>
            <w:r w:rsidRPr="0043480E">
              <w:rPr>
                <w:sz w:val="18"/>
                <w:szCs w:val="18"/>
              </w:rPr>
              <w:t>ложении, и оказание им пом</w:t>
            </w:r>
            <w:r w:rsidRPr="0043480E">
              <w:rPr>
                <w:sz w:val="18"/>
                <w:szCs w:val="18"/>
              </w:rPr>
              <w:t>о</w:t>
            </w:r>
            <w:r w:rsidRPr="0043480E">
              <w:rPr>
                <w:sz w:val="18"/>
                <w:szCs w:val="18"/>
              </w:rPr>
              <w:t>щи в обучении и воспитании детей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6019EB" w:rsidRPr="0043480E" w:rsidTr="00004259">
        <w:tc>
          <w:tcPr>
            <w:tcW w:w="1860" w:type="dxa"/>
            <w:vMerge/>
            <w:tcBorders>
              <w:left w:val="nil"/>
            </w:tcBorders>
          </w:tcPr>
          <w:p w:rsidR="006019EB" w:rsidRPr="0043480E" w:rsidRDefault="006019EB" w:rsidP="00004259">
            <w:pPr>
              <w:rPr>
                <w:sz w:val="18"/>
                <w:szCs w:val="18"/>
              </w:rPr>
            </w:pPr>
          </w:p>
        </w:tc>
        <w:tc>
          <w:tcPr>
            <w:tcW w:w="2580" w:type="dxa"/>
            <w:vMerge/>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внебюджетные источники</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val="restart"/>
            <w:tcBorders>
              <w:left w:val="nil"/>
            </w:tcBorders>
          </w:tcPr>
          <w:p w:rsidR="006019EB" w:rsidRPr="0043480E" w:rsidRDefault="006019EB" w:rsidP="00004259">
            <w:pPr>
              <w:jc w:val="both"/>
              <w:rPr>
                <w:sz w:val="18"/>
                <w:szCs w:val="18"/>
              </w:rPr>
            </w:pPr>
            <w:r w:rsidRPr="0043480E">
              <w:rPr>
                <w:sz w:val="18"/>
                <w:szCs w:val="18"/>
              </w:rPr>
              <w:t>Подпрограмма «Обеспечение реализации Муниц</w:t>
            </w:r>
            <w:r w:rsidRPr="0043480E">
              <w:rPr>
                <w:sz w:val="18"/>
                <w:szCs w:val="18"/>
              </w:rPr>
              <w:t>и</w:t>
            </w:r>
            <w:r w:rsidRPr="0043480E">
              <w:rPr>
                <w:sz w:val="18"/>
                <w:szCs w:val="18"/>
              </w:rPr>
              <w:t>пальной программы Чувашской Республики «Обесп</w:t>
            </w:r>
            <w:r w:rsidRPr="0043480E">
              <w:rPr>
                <w:sz w:val="18"/>
                <w:szCs w:val="18"/>
              </w:rPr>
              <w:t>е</w:t>
            </w:r>
            <w:r w:rsidRPr="0043480E">
              <w:rPr>
                <w:sz w:val="18"/>
                <w:szCs w:val="18"/>
              </w:rPr>
              <w:t>чение общественного порядка и противодействие пр</w:t>
            </w:r>
            <w:r w:rsidRPr="0043480E">
              <w:rPr>
                <w:sz w:val="18"/>
                <w:szCs w:val="18"/>
              </w:rPr>
              <w:t>е</w:t>
            </w:r>
            <w:r w:rsidRPr="0043480E">
              <w:rPr>
                <w:sz w:val="18"/>
                <w:szCs w:val="18"/>
              </w:rPr>
              <w:t>ступности»</w:t>
            </w:r>
          </w:p>
        </w:tc>
        <w:tc>
          <w:tcPr>
            <w:tcW w:w="862" w:type="dxa"/>
          </w:tcPr>
          <w:p w:rsidR="006019EB" w:rsidRPr="0043480E" w:rsidRDefault="006019EB" w:rsidP="00004259">
            <w:pPr>
              <w:pStyle w:val="ConsPlusNormal"/>
              <w:jc w:val="center"/>
              <w:rPr>
                <w:sz w:val="18"/>
                <w:szCs w:val="18"/>
              </w:rPr>
            </w:pPr>
          </w:p>
        </w:tc>
        <w:tc>
          <w:tcPr>
            <w:tcW w:w="839" w:type="dxa"/>
          </w:tcPr>
          <w:p w:rsidR="006019EB" w:rsidRPr="0043480E" w:rsidRDefault="006019EB" w:rsidP="00004259">
            <w:pPr>
              <w:pStyle w:val="ConsPlusNormal"/>
              <w:jc w:val="center"/>
              <w:rPr>
                <w:sz w:val="18"/>
                <w:szCs w:val="18"/>
              </w:rPr>
            </w:pPr>
          </w:p>
        </w:tc>
        <w:tc>
          <w:tcPr>
            <w:tcW w:w="2250" w:type="dxa"/>
          </w:tcPr>
          <w:p w:rsidR="006019EB" w:rsidRPr="0043480E" w:rsidRDefault="006019EB" w:rsidP="00004259">
            <w:pPr>
              <w:pStyle w:val="ConsPlusNormal"/>
              <w:jc w:val="both"/>
              <w:rPr>
                <w:sz w:val="18"/>
                <w:szCs w:val="18"/>
              </w:rPr>
            </w:pPr>
            <w:r w:rsidRPr="0043480E">
              <w:rPr>
                <w:sz w:val="18"/>
                <w:szCs w:val="18"/>
              </w:rPr>
              <w:t>всего</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федеральный бюджет</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903</w:t>
            </w:r>
          </w:p>
        </w:tc>
        <w:tc>
          <w:tcPr>
            <w:tcW w:w="839" w:type="dxa"/>
          </w:tcPr>
          <w:p w:rsidR="006019EB" w:rsidRPr="0043480E" w:rsidRDefault="006019EB" w:rsidP="00004259">
            <w:pPr>
              <w:pStyle w:val="ConsPlusNormal"/>
              <w:jc w:val="center"/>
              <w:rPr>
                <w:sz w:val="18"/>
                <w:szCs w:val="18"/>
              </w:rPr>
            </w:pPr>
            <w:r w:rsidRPr="0043480E">
              <w:rPr>
                <w:sz w:val="18"/>
                <w:szCs w:val="18"/>
              </w:rPr>
              <w:t>А3Э0113800</w:t>
            </w:r>
          </w:p>
        </w:tc>
        <w:tc>
          <w:tcPr>
            <w:tcW w:w="2250" w:type="dxa"/>
          </w:tcPr>
          <w:p w:rsidR="006019EB" w:rsidRPr="0043480E" w:rsidRDefault="006019EB"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004259">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bl>
    <w:p w:rsidR="004B4B9E" w:rsidRPr="0043480E" w:rsidRDefault="004B4B9E">
      <w:pPr>
        <w:rPr>
          <w:sz w:val="26"/>
        </w:rPr>
      </w:pPr>
    </w:p>
    <w:p w:rsidR="004B4B9E" w:rsidRPr="0043480E" w:rsidRDefault="004B4B9E">
      <w:pPr>
        <w:jc w:val="center"/>
        <w:rPr>
          <w:sz w:val="26"/>
        </w:rPr>
      </w:pPr>
      <w:r w:rsidRPr="0043480E">
        <w:rPr>
          <w:sz w:val="26"/>
        </w:rPr>
        <w:t>_____________</w:t>
      </w:r>
    </w:p>
    <w:p w:rsidR="0074272B" w:rsidRPr="0043480E" w:rsidRDefault="0074272B" w:rsidP="003A7122">
      <w:pPr>
        <w:pStyle w:val="ConsPlusNormal"/>
        <w:sectPr w:rsidR="0074272B" w:rsidRPr="0043480E" w:rsidSect="004747C9">
          <w:pgSz w:w="16838" w:h="11905" w:orient="landscape"/>
          <w:pgMar w:top="1417" w:right="1134" w:bottom="1134" w:left="1134" w:header="992" w:footer="709" w:gutter="0"/>
          <w:pgNumType w:start="1"/>
          <w:cols w:space="720"/>
          <w:titlePg/>
          <w:docGrid w:linePitch="326"/>
        </w:sectPr>
      </w:pPr>
    </w:p>
    <w:p w:rsidR="00864621" w:rsidRPr="0043480E" w:rsidRDefault="00864621" w:rsidP="004B4B9E">
      <w:pPr>
        <w:autoSpaceDE w:val="0"/>
        <w:autoSpaceDN w:val="0"/>
        <w:adjustRightInd w:val="0"/>
        <w:ind w:left="4614"/>
        <w:jc w:val="center"/>
        <w:outlineLvl w:val="0"/>
        <w:rPr>
          <w:sz w:val="26"/>
          <w:szCs w:val="26"/>
          <w:lang w:eastAsia="en-US"/>
        </w:rPr>
      </w:pPr>
    </w:p>
    <w:p w:rsidR="0074272B" w:rsidRPr="0043480E" w:rsidRDefault="0074272B" w:rsidP="004B4B9E">
      <w:pPr>
        <w:autoSpaceDE w:val="0"/>
        <w:autoSpaceDN w:val="0"/>
        <w:adjustRightInd w:val="0"/>
        <w:ind w:left="4614"/>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4A39C8"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4A39C8" w:rsidRPr="0043480E">
        <w:rPr>
          <w:sz w:val="26"/>
          <w:szCs w:val="26"/>
          <w:lang w:eastAsia="en-US"/>
        </w:rPr>
        <w:t xml:space="preserve"> Порецк</w:t>
      </w:r>
      <w:r w:rsidR="004A39C8" w:rsidRPr="0043480E">
        <w:rPr>
          <w:sz w:val="26"/>
          <w:szCs w:val="26"/>
          <w:lang w:eastAsia="en-US"/>
        </w:rPr>
        <w:t>о</w:t>
      </w:r>
      <w:r w:rsidR="004A39C8" w:rsidRPr="0043480E">
        <w:rPr>
          <w:sz w:val="26"/>
          <w:szCs w:val="26"/>
          <w:lang w:eastAsia="en-US"/>
        </w:rPr>
        <w:t xml:space="preserve">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6D2915"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и</w:t>
      </w:r>
      <w:r w:rsidR="006D2915"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right"/>
        <w:rPr>
          <w:sz w:val="26"/>
          <w:szCs w:val="26"/>
          <w:lang w:eastAsia="en-US"/>
        </w:rPr>
      </w:pPr>
    </w:p>
    <w:p w:rsidR="006D2915"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Д</w:t>
      </w:r>
      <w:r w:rsidR="006D2915" w:rsidRPr="0043480E">
        <w:rPr>
          <w:b/>
          <w:sz w:val="26"/>
          <w:szCs w:val="26"/>
          <w:lang w:eastAsia="en-US"/>
        </w:rPr>
        <w:t xml:space="preserve"> </w:t>
      </w: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Г</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А</w:t>
      </w:r>
      <w:r w:rsidR="006D2915" w:rsidRPr="0043480E">
        <w:rPr>
          <w:b/>
          <w:sz w:val="26"/>
          <w:szCs w:val="26"/>
          <w:lang w:eastAsia="en-US"/>
        </w:rPr>
        <w:t xml:space="preserve"> </w:t>
      </w:r>
      <w:r w:rsidRPr="0043480E">
        <w:rPr>
          <w:b/>
          <w:sz w:val="26"/>
          <w:szCs w:val="26"/>
          <w:lang w:eastAsia="en-US"/>
        </w:rPr>
        <w:t>М</w:t>
      </w:r>
      <w:r w:rsidR="006D2915" w:rsidRPr="0043480E">
        <w:rPr>
          <w:b/>
          <w:sz w:val="26"/>
          <w:szCs w:val="26"/>
          <w:lang w:eastAsia="en-US"/>
        </w:rPr>
        <w:t xml:space="preserve"> </w:t>
      </w:r>
      <w:proofErr w:type="spellStart"/>
      <w:r w:rsidRPr="0043480E">
        <w:rPr>
          <w:b/>
          <w:sz w:val="26"/>
          <w:szCs w:val="26"/>
          <w:lang w:eastAsia="en-US"/>
        </w:rPr>
        <w:t>М</w:t>
      </w:r>
      <w:proofErr w:type="spellEnd"/>
      <w:r w:rsidR="006D2915"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6D2915" w:rsidRPr="0043480E" w:rsidRDefault="006D2915"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004A39C8" w:rsidRPr="0043480E">
        <w:rPr>
          <w:b/>
          <w:sz w:val="26"/>
          <w:szCs w:val="26"/>
          <w:lang w:eastAsia="en-US"/>
        </w:rPr>
        <w:t>м</w:t>
      </w:r>
      <w:r w:rsidR="00784EE8" w:rsidRPr="0043480E">
        <w:rPr>
          <w:b/>
          <w:sz w:val="26"/>
          <w:szCs w:val="26"/>
          <w:lang w:eastAsia="en-US"/>
        </w:rPr>
        <w:t>униципальной</w:t>
      </w:r>
      <w:r w:rsidR="003A7122" w:rsidRPr="0043480E">
        <w:rPr>
          <w:b/>
          <w:sz w:val="26"/>
          <w:szCs w:val="26"/>
          <w:lang w:eastAsia="en-US"/>
        </w:rPr>
        <w:t xml:space="preserve"> </w:t>
      </w:r>
      <w:r w:rsidRPr="0043480E">
        <w:rPr>
          <w:b/>
          <w:sz w:val="26"/>
          <w:szCs w:val="26"/>
          <w:lang w:eastAsia="en-US"/>
        </w:rPr>
        <w:t>программы</w:t>
      </w:r>
      <w:r w:rsidR="003A7122" w:rsidRPr="0043480E">
        <w:rPr>
          <w:b/>
          <w:sz w:val="26"/>
          <w:szCs w:val="26"/>
          <w:lang w:eastAsia="en-US"/>
        </w:rPr>
        <w:t xml:space="preserve"> </w:t>
      </w:r>
      <w:r w:rsidR="004A39C8" w:rsidRPr="0043480E">
        <w:rPr>
          <w:b/>
          <w:sz w:val="26"/>
          <w:szCs w:val="26"/>
          <w:lang w:eastAsia="en-US"/>
        </w:rPr>
        <w:t xml:space="preserve">Порецкого района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Республики</w:t>
      </w:r>
      <w:r w:rsidR="003A7122" w:rsidRPr="0043480E">
        <w:rPr>
          <w:b/>
          <w:sz w:val="26"/>
          <w:szCs w:val="26"/>
          <w:lang w:eastAsia="en-US"/>
        </w:rPr>
        <w:t xml:space="preserve"> </w:t>
      </w:r>
      <w:r w:rsidRPr="0043480E">
        <w:rPr>
          <w:b/>
          <w:sz w:val="26"/>
          <w:szCs w:val="26"/>
          <w:lang w:eastAsia="en-US"/>
        </w:rPr>
        <w:t>«Обеспечение</w:t>
      </w:r>
      <w:r w:rsidR="003A7122" w:rsidRPr="0043480E">
        <w:rPr>
          <w:b/>
          <w:sz w:val="26"/>
          <w:szCs w:val="26"/>
          <w:lang w:eastAsia="en-US"/>
        </w:rPr>
        <w:t xml:space="preserve"> </w:t>
      </w: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p>
    <w:p w:rsidR="0074272B" w:rsidRPr="0043480E" w:rsidRDefault="006D2915"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6D2915" w:rsidRPr="0043480E" w:rsidRDefault="006D2915" w:rsidP="003A7122">
      <w:pPr>
        <w:autoSpaceDE w:val="0"/>
        <w:autoSpaceDN w:val="0"/>
        <w:adjustRightInd w:val="0"/>
        <w:jc w:val="center"/>
        <w:rPr>
          <w:sz w:val="26"/>
          <w:szCs w:val="26"/>
          <w:lang w:eastAsia="en-US"/>
        </w:rPr>
      </w:pPr>
    </w:p>
    <w:tbl>
      <w:tblPr>
        <w:tblW w:w="5000" w:type="pct"/>
        <w:tblCellMar>
          <w:left w:w="62" w:type="dxa"/>
          <w:right w:w="62" w:type="dxa"/>
        </w:tblCellMar>
        <w:tblLook w:val="0000"/>
      </w:tblPr>
      <w:tblGrid>
        <w:gridCol w:w="3343"/>
        <w:gridCol w:w="326"/>
        <w:gridCol w:w="5526"/>
      </w:tblGrid>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jc w:val="both"/>
              <w:rPr>
                <w:sz w:val="26"/>
                <w:szCs w:val="26"/>
              </w:rPr>
            </w:pPr>
            <w:r w:rsidRPr="0043480E">
              <w:rPr>
                <w:sz w:val="26"/>
                <w:szCs w:val="26"/>
              </w:rPr>
              <w:t>Администрация Порецкого района;</w:t>
            </w:r>
          </w:p>
          <w:p w:rsidR="006D2915" w:rsidRPr="0043480E" w:rsidRDefault="006D2915" w:rsidP="00EE2C64">
            <w:pPr>
              <w:autoSpaceDE w:val="0"/>
              <w:autoSpaceDN w:val="0"/>
              <w:adjustRightInd w:val="0"/>
              <w:jc w:val="both"/>
              <w:rPr>
                <w:sz w:val="26"/>
                <w:szCs w:val="26"/>
                <w:lang w:eastAsia="en-US"/>
              </w:rPr>
            </w:pPr>
          </w:p>
        </w:tc>
      </w:tr>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Соисполнитель</w:t>
            </w:r>
            <w:r w:rsidR="003A7122" w:rsidRPr="0043480E">
              <w:rPr>
                <w:sz w:val="26"/>
                <w:szCs w:val="26"/>
                <w:lang w:eastAsia="en-US"/>
              </w:rPr>
              <w:t xml:space="preserve"> </w:t>
            </w:r>
            <w:r w:rsidRPr="0043480E">
              <w:rPr>
                <w:sz w:val="26"/>
                <w:szCs w:val="26"/>
                <w:lang w:eastAsia="en-US"/>
              </w:rPr>
              <w:t>подпр</w:t>
            </w:r>
            <w:r w:rsidRPr="0043480E">
              <w:rPr>
                <w:sz w:val="26"/>
                <w:szCs w:val="26"/>
                <w:lang w:eastAsia="en-US"/>
              </w:rPr>
              <w:t>о</w:t>
            </w:r>
            <w:r w:rsidRPr="0043480E">
              <w:rPr>
                <w:sz w:val="26"/>
                <w:szCs w:val="26"/>
                <w:lang w:eastAsia="en-US"/>
              </w:rPr>
              <w:t>граммы</w:t>
            </w: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EE2C64">
            <w:pPr>
              <w:autoSpaceDE w:val="0"/>
              <w:autoSpaceDN w:val="0"/>
              <w:adjustRightInd w:val="0"/>
              <w:jc w:val="both"/>
              <w:rPr>
                <w:sz w:val="26"/>
                <w:szCs w:val="26"/>
              </w:rPr>
            </w:pPr>
            <w:r w:rsidRPr="0043480E">
              <w:rPr>
                <w:sz w:val="26"/>
                <w:szCs w:val="26"/>
              </w:rPr>
              <w:t>Отдел организационно-контрольной, кадровой и правовой работы;</w:t>
            </w:r>
          </w:p>
          <w:p w:rsidR="002040CF" w:rsidRPr="0043480E" w:rsidRDefault="002040CF" w:rsidP="006D2915">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932E75" w:rsidRPr="0043480E" w:rsidRDefault="00932E75" w:rsidP="006D2915">
            <w:pPr>
              <w:autoSpaceDE w:val="0"/>
              <w:autoSpaceDN w:val="0"/>
              <w:adjustRightInd w:val="0"/>
              <w:jc w:val="both"/>
              <w:rPr>
                <w:sz w:val="26"/>
                <w:szCs w:val="26"/>
                <w:lang w:eastAsia="en-US"/>
              </w:rPr>
            </w:pPr>
            <w:r w:rsidRPr="0043480E">
              <w:rPr>
                <w:sz w:val="26"/>
                <w:szCs w:val="26"/>
                <w:lang w:eastAsia="en-US"/>
              </w:rPr>
              <w:t>Сектор информационного обеспечения;</w:t>
            </w:r>
          </w:p>
          <w:p w:rsidR="006D2915" w:rsidRPr="0043480E" w:rsidRDefault="006D2915"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pStyle w:val="ConsPlusNormal"/>
              <w:jc w:val="both"/>
              <w:rPr>
                <w:sz w:val="26"/>
                <w:szCs w:val="26"/>
              </w:rPr>
            </w:pPr>
            <w:r w:rsidRPr="0043480E">
              <w:rPr>
                <w:sz w:val="26"/>
                <w:szCs w:val="26"/>
              </w:rPr>
              <w:t>Участники подпрограммы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ОП по Порецкому району МО МВД РФ «</w:t>
            </w:r>
            <w:proofErr w:type="spellStart"/>
            <w:r w:rsidRPr="0043480E">
              <w:rPr>
                <w:sz w:val="26"/>
                <w:szCs w:val="26"/>
                <w:lang w:eastAsia="en-US"/>
              </w:rPr>
              <w:t>Ал</w:t>
            </w:r>
            <w:r w:rsidRPr="0043480E">
              <w:rPr>
                <w:sz w:val="26"/>
                <w:szCs w:val="26"/>
                <w:lang w:eastAsia="en-US"/>
              </w:rPr>
              <w:t>а</w:t>
            </w:r>
            <w:r w:rsidRPr="0043480E">
              <w:rPr>
                <w:sz w:val="26"/>
                <w:szCs w:val="26"/>
                <w:lang w:eastAsia="en-US"/>
              </w:rPr>
              <w:t>тырский</w:t>
            </w:r>
            <w:proofErr w:type="spellEnd"/>
            <w:r w:rsidRPr="0043480E">
              <w:rPr>
                <w:sz w:val="26"/>
                <w:szCs w:val="26"/>
                <w:lang w:eastAsia="en-US"/>
              </w:rPr>
              <w:t>» (по согласованию);</w:t>
            </w:r>
          </w:p>
          <w:p w:rsidR="00EE2C64" w:rsidRPr="0043480E" w:rsidRDefault="00EE2C64" w:rsidP="00004259">
            <w:pPr>
              <w:autoSpaceDE w:val="0"/>
              <w:autoSpaceDN w:val="0"/>
              <w:adjustRightInd w:val="0"/>
              <w:jc w:val="both"/>
              <w:rPr>
                <w:sz w:val="26"/>
                <w:szCs w:val="26"/>
              </w:rPr>
            </w:pPr>
            <w:r w:rsidRPr="0043480E">
              <w:rPr>
                <w:sz w:val="26"/>
                <w:szCs w:val="26"/>
              </w:rPr>
              <w:t xml:space="preserve">ФКУ «Уголовно-исполнительная инспекция» </w:t>
            </w:r>
            <w:proofErr w:type="spellStart"/>
            <w:r w:rsidRPr="0043480E">
              <w:rPr>
                <w:sz w:val="26"/>
                <w:szCs w:val="26"/>
              </w:rPr>
              <w:t>Шумерлинский</w:t>
            </w:r>
            <w:proofErr w:type="spellEnd"/>
            <w:r w:rsidRPr="0043480E">
              <w:rPr>
                <w:sz w:val="26"/>
                <w:szCs w:val="26"/>
              </w:rPr>
              <w:t xml:space="preserve"> межмуниципальный филиал (по согласованию);</w:t>
            </w:r>
          </w:p>
          <w:p w:rsidR="00EE2C64" w:rsidRPr="0043480E" w:rsidRDefault="007074A3" w:rsidP="00EE2C64">
            <w:pPr>
              <w:autoSpaceDE w:val="0"/>
              <w:autoSpaceDN w:val="0"/>
              <w:adjustRightInd w:val="0"/>
              <w:jc w:val="both"/>
              <w:rPr>
                <w:sz w:val="26"/>
                <w:szCs w:val="26"/>
                <w:lang w:eastAsia="en-US"/>
              </w:rPr>
            </w:pPr>
            <w:bookmarkStart w:id="0" w:name="_GoBack"/>
            <w:r w:rsidRPr="0043480E">
              <w:rPr>
                <w:sz w:val="26"/>
                <w:szCs w:val="26"/>
              </w:rPr>
              <w:t>отдел КУ ЧР «Центр занятости населения Ч</w:t>
            </w:r>
            <w:r w:rsidRPr="0043480E">
              <w:rPr>
                <w:sz w:val="26"/>
                <w:szCs w:val="26"/>
              </w:rPr>
              <w:t>у</w:t>
            </w:r>
            <w:r w:rsidRPr="0043480E">
              <w:rPr>
                <w:sz w:val="26"/>
                <w:szCs w:val="26"/>
              </w:rPr>
              <w:t>вашской Республики»</w:t>
            </w:r>
            <w:bookmarkEnd w:id="0"/>
            <w:r w:rsidRPr="0043480E">
              <w:rPr>
                <w:sz w:val="26"/>
                <w:szCs w:val="26"/>
              </w:rPr>
              <w:t xml:space="preserve"> Министерства труда и социальной защиты Чувашской Республики по Порецкому району (по согласованию)</w:t>
            </w:r>
            <w:r w:rsidR="00EE2C64" w:rsidRPr="0043480E">
              <w:rPr>
                <w:sz w:val="26"/>
                <w:szCs w:val="26"/>
              </w:rPr>
              <w:t>;</w:t>
            </w:r>
          </w:p>
          <w:p w:rsidR="00EE2C64" w:rsidRPr="0043480E" w:rsidRDefault="00EE2C64" w:rsidP="00004259">
            <w:pPr>
              <w:autoSpaceDE w:val="0"/>
              <w:autoSpaceDN w:val="0"/>
              <w:adjustRightInd w:val="0"/>
              <w:jc w:val="both"/>
              <w:rPr>
                <w:sz w:val="26"/>
                <w:szCs w:val="26"/>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Задачи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эффективности взаимодействия субъектов профилактики правонарушений и лиц, участвующих в профилактике правонар</w:t>
            </w:r>
            <w:r w:rsidRPr="0043480E">
              <w:rPr>
                <w:sz w:val="26"/>
                <w:szCs w:val="26"/>
                <w:lang w:eastAsia="en-US"/>
              </w:rPr>
              <w:t>у</w:t>
            </w:r>
            <w:r w:rsidRPr="0043480E">
              <w:rPr>
                <w:sz w:val="26"/>
                <w:szCs w:val="26"/>
                <w:lang w:eastAsia="en-US"/>
              </w:rPr>
              <w:t>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роли органов местного самоупра</w:t>
            </w:r>
            <w:r w:rsidRPr="0043480E">
              <w:rPr>
                <w:sz w:val="26"/>
                <w:szCs w:val="26"/>
                <w:lang w:eastAsia="en-US"/>
              </w:rPr>
              <w:t>в</w:t>
            </w:r>
            <w:r w:rsidRPr="0043480E">
              <w:rPr>
                <w:sz w:val="26"/>
                <w:szCs w:val="26"/>
                <w:lang w:eastAsia="en-US"/>
              </w:rPr>
              <w:t>ления в решении вопросов охраны обществе</w:t>
            </w:r>
            <w:r w:rsidRPr="0043480E">
              <w:rPr>
                <w:sz w:val="26"/>
                <w:szCs w:val="26"/>
                <w:lang w:eastAsia="en-US"/>
              </w:rPr>
              <w:t>н</w:t>
            </w:r>
            <w:r w:rsidRPr="0043480E">
              <w:rPr>
                <w:sz w:val="26"/>
                <w:szCs w:val="26"/>
                <w:lang w:eastAsia="en-US"/>
              </w:rPr>
              <w:t>ного порядка, защиты собственности, прав и свобод граждан, устранения причин и условий, способствующих совершению правонарушений;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активизация деятельности советов профилакт</w:t>
            </w:r>
            <w:r w:rsidRPr="0043480E">
              <w:rPr>
                <w:sz w:val="26"/>
                <w:szCs w:val="26"/>
                <w:lang w:eastAsia="en-US"/>
              </w:rPr>
              <w:t>и</w:t>
            </w:r>
            <w:r w:rsidRPr="0043480E">
              <w:rPr>
                <w:sz w:val="26"/>
                <w:szCs w:val="26"/>
                <w:lang w:eastAsia="en-US"/>
              </w:rPr>
              <w:lastRenderedPageBreak/>
              <w:t>ки, участковых пунктов полиции, содействие участию граждан, общественных формирований в охране правопорядка, профилактике правон</w:t>
            </w:r>
            <w:r w:rsidRPr="0043480E">
              <w:rPr>
                <w:sz w:val="26"/>
                <w:szCs w:val="26"/>
                <w:lang w:eastAsia="en-US"/>
              </w:rPr>
              <w:t>а</w:t>
            </w:r>
            <w:r w:rsidRPr="0043480E">
              <w:rPr>
                <w:sz w:val="26"/>
                <w:szCs w:val="26"/>
                <w:lang w:eastAsia="en-US"/>
              </w:rPr>
              <w:t>рушений, в том числе связанных с бытовым пьянством, алкоголизмом и наркоманией;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уровня рецидивной преступности и количества преступлений, совершенных в с</w:t>
            </w:r>
            <w:r w:rsidRPr="0043480E">
              <w:rPr>
                <w:sz w:val="26"/>
                <w:szCs w:val="26"/>
                <w:lang w:eastAsia="en-US"/>
              </w:rPr>
              <w:t>о</w:t>
            </w:r>
            <w:r w:rsidRPr="0043480E">
              <w:rPr>
                <w:sz w:val="26"/>
                <w:szCs w:val="26"/>
                <w:lang w:eastAsia="en-US"/>
              </w:rPr>
              <w:t>стоянии алкогольного опьянения;</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 xml:space="preserve">оказание помощи в </w:t>
            </w:r>
            <w:proofErr w:type="spellStart"/>
            <w:r w:rsidRPr="0043480E">
              <w:rPr>
                <w:sz w:val="26"/>
                <w:szCs w:val="26"/>
                <w:lang w:eastAsia="en-US"/>
              </w:rPr>
              <w:t>ресоциализации</w:t>
            </w:r>
            <w:proofErr w:type="spellEnd"/>
            <w:r w:rsidRPr="0043480E">
              <w:rPr>
                <w:sz w:val="26"/>
                <w:szCs w:val="26"/>
                <w:lang w:eastAsia="en-US"/>
              </w:rPr>
              <w:t xml:space="preserve"> лиц, осв</w:t>
            </w:r>
            <w:r w:rsidRPr="0043480E">
              <w:rPr>
                <w:sz w:val="26"/>
                <w:szCs w:val="26"/>
                <w:lang w:eastAsia="en-US"/>
              </w:rPr>
              <w:t>о</w:t>
            </w:r>
            <w:r w:rsidRPr="0043480E">
              <w:rPr>
                <w:sz w:val="26"/>
                <w:szCs w:val="26"/>
                <w:lang w:eastAsia="en-US"/>
              </w:rPr>
              <w:t>бодившихся из мест лишения свободы;</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уровня правовой культуры и и</w:t>
            </w:r>
            <w:r w:rsidRPr="0043480E">
              <w:rPr>
                <w:sz w:val="26"/>
                <w:szCs w:val="26"/>
                <w:lang w:eastAsia="en-US"/>
              </w:rPr>
              <w:t>н</w:t>
            </w:r>
            <w:r w:rsidRPr="0043480E">
              <w:rPr>
                <w:sz w:val="26"/>
                <w:szCs w:val="26"/>
                <w:lang w:eastAsia="en-US"/>
              </w:rPr>
              <w:t>формированности населения;</w:t>
            </w:r>
          </w:p>
          <w:p w:rsidR="00EE2C64" w:rsidRPr="0043480E" w:rsidRDefault="00EE2C64" w:rsidP="006D2915">
            <w:pPr>
              <w:pStyle w:val="ConsPlusNormal"/>
              <w:spacing w:line="235" w:lineRule="auto"/>
              <w:jc w:val="both"/>
              <w:rPr>
                <w:sz w:val="26"/>
                <w:szCs w:val="26"/>
              </w:rPr>
            </w:pPr>
            <w:r w:rsidRPr="0043480E">
              <w:rPr>
                <w:sz w:val="26"/>
                <w:szCs w:val="26"/>
              </w:rPr>
              <w:t>снижение уровня преступности, укрепление з</w:t>
            </w:r>
            <w:r w:rsidRPr="0043480E">
              <w:rPr>
                <w:sz w:val="26"/>
                <w:szCs w:val="26"/>
              </w:rPr>
              <w:t>а</w:t>
            </w:r>
            <w:r w:rsidRPr="0043480E">
              <w:rPr>
                <w:sz w:val="26"/>
                <w:szCs w:val="26"/>
              </w:rPr>
              <w:t>конности и правопорядка на территории Поре</w:t>
            </w:r>
            <w:r w:rsidRPr="0043480E">
              <w:rPr>
                <w:sz w:val="26"/>
                <w:szCs w:val="26"/>
              </w:rPr>
              <w:t>ц</w:t>
            </w:r>
            <w:r w:rsidRPr="0043480E">
              <w:rPr>
                <w:sz w:val="26"/>
                <w:szCs w:val="26"/>
              </w:rPr>
              <w:t>кого района Чувашской Республики</w:t>
            </w:r>
          </w:p>
          <w:p w:rsidR="00EE2C64" w:rsidRPr="0043480E" w:rsidRDefault="00EE2C64" w:rsidP="006D2915">
            <w:pPr>
              <w:pStyle w:val="ConsPlusNormal"/>
              <w:spacing w:line="235" w:lineRule="auto"/>
              <w:jc w:val="both"/>
              <w:rPr>
                <w:sz w:val="20"/>
                <w:lang w:eastAsia="en-US"/>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lastRenderedPageBreak/>
              <w:t>Целевые индикаторы и п</w:t>
            </w:r>
            <w:r w:rsidRPr="0043480E">
              <w:rPr>
                <w:sz w:val="26"/>
                <w:szCs w:val="26"/>
                <w:lang w:eastAsia="en-US"/>
              </w:rPr>
              <w:t>о</w:t>
            </w:r>
            <w:r w:rsidRPr="0043480E">
              <w:rPr>
                <w:sz w:val="26"/>
                <w:szCs w:val="26"/>
                <w:lang w:eastAsia="en-US"/>
              </w:rPr>
              <w:t>казатели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к 2036 году предусматривается достижение следующих целевых индикаторов и показат</w:t>
            </w:r>
            <w:r w:rsidRPr="0043480E">
              <w:rPr>
                <w:sz w:val="26"/>
                <w:szCs w:val="26"/>
                <w:lang w:eastAsia="en-US"/>
              </w:rPr>
              <w:t>е</w:t>
            </w:r>
            <w:r w:rsidRPr="0043480E">
              <w:rPr>
                <w:sz w:val="26"/>
                <w:szCs w:val="26"/>
                <w:lang w:eastAsia="en-US"/>
              </w:rPr>
              <w:t>лей:</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ранее их совершавшими, в общем числе раскрытых преступлений – 48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в с</w:t>
            </w:r>
            <w:r w:rsidRPr="0043480E">
              <w:rPr>
                <w:sz w:val="26"/>
                <w:szCs w:val="26"/>
                <w:lang w:eastAsia="en-US"/>
              </w:rPr>
              <w:t>о</w:t>
            </w:r>
            <w:r w:rsidRPr="0043480E">
              <w:rPr>
                <w:sz w:val="26"/>
                <w:szCs w:val="26"/>
                <w:lang w:eastAsia="en-US"/>
              </w:rPr>
              <w:t>стоянии алкогольного опьянения, в общем чи</w:t>
            </w:r>
            <w:r w:rsidRPr="0043480E">
              <w:rPr>
                <w:sz w:val="26"/>
                <w:szCs w:val="26"/>
                <w:lang w:eastAsia="en-US"/>
              </w:rPr>
              <w:t>с</w:t>
            </w:r>
            <w:r w:rsidRPr="0043480E">
              <w:rPr>
                <w:sz w:val="26"/>
                <w:szCs w:val="26"/>
                <w:lang w:eastAsia="en-US"/>
              </w:rPr>
              <w:t>ле раскрытых преступлений – 36,1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расследованных преступлений превенти</w:t>
            </w:r>
            <w:r w:rsidRPr="0043480E">
              <w:rPr>
                <w:sz w:val="26"/>
                <w:szCs w:val="26"/>
                <w:lang w:eastAsia="en-US"/>
              </w:rPr>
              <w:t>в</w:t>
            </w:r>
            <w:r w:rsidRPr="0043480E">
              <w:rPr>
                <w:sz w:val="26"/>
                <w:szCs w:val="26"/>
                <w:lang w:eastAsia="en-US"/>
              </w:rPr>
              <w:t>ной направленности в общем массиве расслед</w:t>
            </w:r>
            <w:r w:rsidRPr="0043480E">
              <w:rPr>
                <w:sz w:val="26"/>
                <w:szCs w:val="26"/>
                <w:lang w:eastAsia="en-US"/>
              </w:rPr>
              <w:t>о</w:t>
            </w:r>
            <w:r w:rsidRPr="0043480E">
              <w:rPr>
                <w:sz w:val="26"/>
                <w:szCs w:val="26"/>
                <w:lang w:eastAsia="en-US"/>
              </w:rPr>
              <w:t>ванных преступлений – 27,6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43480E">
              <w:rPr>
                <w:sz w:val="26"/>
                <w:szCs w:val="26"/>
                <w:lang w:eastAsia="en-US"/>
              </w:rPr>
              <w:br/>
              <w:t>63,5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трудоустроенных лиц, осужденных к уг</w:t>
            </w:r>
            <w:r w:rsidRPr="0043480E">
              <w:rPr>
                <w:sz w:val="26"/>
                <w:szCs w:val="26"/>
                <w:lang w:eastAsia="en-US"/>
              </w:rPr>
              <w:t>о</w:t>
            </w:r>
            <w:r w:rsidRPr="0043480E">
              <w:rPr>
                <w:sz w:val="26"/>
                <w:szCs w:val="26"/>
                <w:lang w:eastAsia="en-US"/>
              </w:rPr>
              <w:t>ловным наказаниям, не связанным с лишением свободы, обратившихся в центры занятости н</w:t>
            </w:r>
            <w:r w:rsidRPr="0043480E">
              <w:rPr>
                <w:sz w:val="26"/>
                <w:szCs w:val="26"/>
                <w:lang w:eastAsia="en-US"/>
              </w:rPr>
              <w:t>а</w:t>
            </w:r>
            <w:r w:rsidRPr="0043480E">
              <w:rPr>
                <w:sz w:val="26"/>
                <w:szCs w:val="26"/>
                <w:lang w:eastAsia="en-US"/>
              </w:rPr>
              <w:t>селения, в общем количестве лиц, осужденных к уголовным наказаниям, не связанным с лиш</w:t>
            </w:r>
            <w:r w:rsidRPr="0043480E">
              <w:rPr>
                <w:sz w:val="26"/>
                <w:szCs w:val="26"/>
                <w:lang w:eastAsia="en-US"/>
              </w:rPr>
              <w:t>е</w:t>
            </w:r>
            <w:r w:rsidRPr="0043480E">
              <w:rPr>
                <w:sz w:val="26"/>
                <w:szCs w:val="26"/>
                <w:lang w:eastAsia="en-US"/>
              </w:rPr>
              <w:t>нием свободы, обратившихся в органы службы занятости, – 58,5 процента;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доля осужденных к исправительным работам, охваченных трудом, в общем количестве лиц, подлежащих привлечению к отбыванию нак</w:t>
            </w:r>
            <w:r w:rsidRPr="0043480E">
              <w:rPr>
                <w:sz w:val="26"/>
                <w:szCs w:val="26"/>
                <w:lang w:eastAsia="en-US"/>
              </w:rPr>
              <w:t>а</w:t>
            </w:r>
            <w:r w:rsidRPr="0043480E">
              <w:rPr>
                <w:sz w:val="26"/>
                <w:szCs w:val="26"/>
                <w:lang w:eastAsia="en-US"/>
              </w:rPr>
              <w:t xml:space="preserve">зания в виде исправительных работ, – </w:t>
            </w:r>
            <w:r w:rsidRPr="0043480E">
              <w:rPr>
                <w:sz w:val="26"/>
                <w:szCs w:val="26"/>
                <w:lang w:eastAsia="en-US"/>
              </w:rPr>
              <w:br/>
              <w:t>99,99 процента</w:t>
            </w:r>
          </w:p>
          <w:p w:rsidR="00EE2C64" w:rsidRPr="0043480E" w:rsidRDefault="00EE2C64" w:rsidP="006D2915">
            <w:pPr>
              <w:autoSpaceDE w:val="0"/>
              <w:autoSpaceDN w:val="0"/>
              <w:adjustRightInd w:val="0"/>
              <w:spacing w:line="235" w:lineRule="auto"/>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lastRenderedPageBreak/>
              <w:t>Этапы и сроки реализации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2019–2035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1 этап – 2019–2025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 этап – 2026–2030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3 этап – 2031–2035 годы</w:t>
            </w:r>
          </w:p>
          <w:p w:rsidR="00EE2C64" w:rsidRPr="0043480E" w:rsidRDefault="00EE2C64"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Объемы финансирования подпрограммы с разбивкой по годам реализации по</w:t>
            </w:r>
            <w:r w:rsidRPr="0043480E">
              <w:rPr>
                <w:sz w:val="26"/>
                <w:szCs w:val="26"/>
                <w:lang w:eastAsia="en-US"/>
              </w:rPr>
              <w:t>д</w:t>
            </w:r>
            <w:r w:rsidRPr="0043480E">
              <w:rPr>
                <w:sz w:val="26"/>
                <w:szCs w:val="26"/>
                <w:lang w:eastAsia="en-US"/>
              </w:rPr>
              <w:t>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 xml:space="preserve">лизации мероприятий подпрограммы в 2019–2035 годах составляют </w:t>
            </w:r>
            <w:r w:rsidR="000D5CEE">
              <w:rPr>
                <w:sz w:val="26"/>
                <w:szCs w:val="26"/>
                <w:lang w:eastAsia="en-US"/>
              </w:rPr>
              <w:t>700,1</w:t>
            </w:r>
            <w:r w:rsidRPr="0043480E">
              <w:rPr>
                <w:sz w:val="26"/>
                <w:szCs w:val="26"/>
                <w:lang w:eastAsia="en-US"/>
              </w:rPr>
              <w:t xml:space="preserve"> тыс. рублей, </w:t>
            </w:r>
            <w:r w:rsidRPr="0043480E">
              <w:rPr>
                <w:sz w:val="26"/>
                <w:szCs w:val="26"/>
                <w:lang w:eastAsia="en-US"/>
              </w:rPr>
              <w:br/>
              <w:t>в том числе:</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7074A3" w:rsidRPr="0043480E">
              <w:rPr>
                <w:sz w:val="26"/>
                <w:szCs w:val="26"/>
                <w:lang w:eastAsia="en-US"/>
              </w:rPr>
              <w:t>104,1</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0D5CEE">
              <w:rPr>
                <w:sz w:val="26"/>
                <w:szCs w:val="26"/>
                <w:lang w:eastAsia="en-US"/>
              </w:rPr>
              <w:t>66,0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2024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2025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из них средства:</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0D5CEE">
              <w:rPr>
                <w:sz w:val="26"/>
                <w:szCs w:val="26"/>
                <w:lang w:eastAsia="en-US"/>
              </w:rPr>
              <w:t>700,1</w:t>
            </w:r>
            <w:r w:rsidRPr="0043480E">
              <w:rPr>
                <w:sz w:val="26"/>
                <w:szCs w:val="26"/>
                <w:lang w:eastAsia="en-US"/>
              </w:rPr>
              <w:t xml:space="preserve"> тыс. рублей </w:t>
            </w:r>
            <w:r w:rsidRPr="0043480E">
              <w:rPr>
                <w:sz w:val="26"/>
                <w:szCs w:val="26"/>
                <w:lang w:eastAsia="en-US"/>
              </w:rPr>
              <w:br/>
              <w:t>(100,0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0D5CEE">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Ожидаемые результаты ре</w:t>
            </w:r>
            <w:r w:rsidRPr="0043480E">
              <w:rPr>
                <w:sz w:val="26"/>
                <w:szCs w:val="26"/>
                <w:lang w:eastAsia="en-US"/>
              </w:rPr>
              <w:t>а</w:t>
            </w:r>
            <w:r w:rsidRPr="0043480E">
              <w:rPr>
                <w:sz w:val="26"/>
                <w:szCs w:val="26"/>
                <w:lang w:eastAsia="en-US"/>
              </w:rPr>
              <w:t>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стабилизация оперативной обстановки;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 xml:space="preserve">сокращение уровня рецидивной преступности, снижение </w:t>
            </w:r>
            <w:proofErr w:type="spellStart"/>
            <w:r w:rsidRPr="0043480E">
              <w:rPr>
                <w:sz w:val="26"/>
                <w:szCs w:val="26"/>
                <w:lang w:eastAsia="en-US"/>
              </w:rPr>
              <w:t>криминогенности</w:t>
            </w:r>
            <w:proofErr w:type="spellEnd"/>
            <w:r w:rsidRPr="0043480E">
              <w:rPr>
                <w:sz w:val="26"/>
                <w:szCs w:val="26"/>
                <w:lang w:eastAsia="en-US"/>
              </w:rPr>
              <w:t xml:space="preserve"> общественных мест;</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расширение охвата лиц асоциального поведения профилактическими мерами;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повышение доверия населения к правоохран</w:t>
            </w:r>
            <w:r w:rsidRPr="0043480E">
              <w:rPr>
                <w:sz w:val="26"/>
                <w:szCs w:val="26"/>
                <w:lang w:eastAsia="en-US"/>
              </w:rPr>
              <w:t>и</w:t>
            </w:r>
            <w:r w:rsidRPr="0043480E">
              <w:rPr>
                <w:sz w:val="26"/>
                <w:szCs w:val="26"/>
                <w:lang w:eastAsia="en-US"/>
              </w:rPr>
              <w:t>тельным органам, а также правовой культуры населения.</w:t>
            </w:r>
          </w:p>
        </w:tc>
      </w:tr>
    </w:tbl>
    <w:p w:rsidR="005A7E5B" w:rsidRPr="0043480E" w:rsidRDefault="0074272B" w:rsidP="003A7122">
      <w:pPr>
        <w:autoSpaceDE w:val="0"/>
        <w:autoSpaceDN w:val="0"/>
        <w:adjustRightInd w:val="0"/>
        <w:jc w:val="center"/>
        <w:rPr>
          <w:b/>
          <w:sz w:val="26"/>
          <w:szCs w:val="26"/>
          <w:lang w:eastAsia="en-US"/>
        </w:rPr>
      </w:pPr>
      <w:r w:rsidRPr="0043480E">
        <w:rPr>
          <w:sz w:val="26"/>
          <w:szCs w:val="26"/>
        </w:rPr>
        <w:br w:type="page"/>
      </w:r>
      <w:r w:rsidR="005A7E5B" w:rsidRPr="0043480E">
        <w:rPr>
          <w:b/>
          <w:sz w:val="26"/>
          <w:szCs w:val="26"/>
        </w:rPr>
        <w:lastRenderedPageBreak/>
        <w:t>Раздел</w:t>
      </w:r>
      <w:r w:rsidR="003A7122" w:rsidRPr="0043480E">
        <w:rPr>
          <w:b/>
          <w:sz w:val="26"/>
          <w:szCs w:val="26"/>
        </w:rPr>
        <w:t xml:space="preserve"> </w:t>
      </w:r>
      <w:r w:rsidR="005A7E5B" w:rsidRPr="0043480E">
        <w:rPr>
          <w:b/>
          <w:sz w:val="26"/>
          <w:szCs w:val="26"/>
          <w:lang w:val="en-US"/>
        </w:rPr>
        <w:t>I</w:t>
      </w:r>
      <w:r w:rsidRPr="0043480E">
        <w:rPr>
          <w:b/>
          <w:sz w:val="26"/>
          <w:szCs w:val="26"/>
        </w:rPr>
        <w:t>.</w:t>
      </w:r>
      <w:r w:rsidR="003A7122" w:rsidRPr="0043480E">
        <w:rPr>
          <w:b/>
          <w:sz w:val="26"/>
          <w:szCs w:val="26"/>
        </w:rPr>
        <w:t xml:space="preserve"> </w:t>
      </w:r>
      <w:r w:rsidR="005A7E5B" w:rsidRPr="0043480E">
        <w:rPr>
          <w:b/>
          <w:sz w:val="26"/>
          <w:szCs w:val="26"/>
          <w:lang w:eastAsia="en-US"/>
        </w:rPr>
        <w:t>Приоритеты</w:t>
      </w:r>
      <w:r w:rsidR="003A7122" w:rsidRPr="0043480E">
        <w:rPr>
          <w:b/>
          <w:sz w:val="26"/>
          <w:szCs w:val="26"/>
          <w:lang w:eastAsia="en-US"/>
        </w:rPr>
        <w:t xml:space="preserve"> </w:t>
      </w:r>
      <w:r w:rsidR="005A7E5B" w:rsidRPr="0043480E">
        <w:rPr>
          <w:b/>
          <w:sz w:val="26"/>
          <w:szCs w:val="26"/>
          <w:lang w:eastAsia="en-US"/>
        </w:rPr>
        <w:t>и</w:t>
      </w:r>
      <w:r w:rsidR="003A7122" w:rsidRPr="0043480E">
        <w:rPr>
          <w:b/>
          <w:sz w:val="26"/>
          <w:szCs w:val="26"/>
          <w:lang w:eastAsia="en-US"/>
        </w:rPr>
        <w:t xml:space="preserve"> </w:t>
      </w:r>
      <w:r w:rsidR="005A7E5B" w:rsidRPr="0043480E">
        <w:rPr>
          <w:b/>
          <w:sz w:val="26"/>
          <w:szCs w:val="26"/>
          <w:lang w:eastAsia="en-US"/>
        </w:rPr>
        <w:t>цели</w:t>
      </w:r>
      <w:r w:rsidR="003A7122" w:rsidRPr="0043480E">
        <w:rPr>
          <w:b/>
          <w:sz w:val="26"/>
          <w:szCs w:val="26"/>
          <w:lang w:eastAsia="en-US"/>
        </w:rPr>
        <w:t xml:space="preserve"> </w:t>
      </w:r>
      <w:r w:rsidR="005A7E5B" w:rsidRPr="0043480E">
        <w:rPr>
          <w:b/>
          <w:sz w:val="26"/>
          <w:szCs w:val="26"/>
          <w:lang w:eastAsia="en-US"/>
        </w:rPr>
        <w:t>подпрограммы</w:t>
      </w:r>
      <w:r w:rsidR="003A7122" w:rsidRPr="0043480E">
        <w:rPr>
          <w:b/>
          <w:sz w:val="26"/>
          <w:szCs w:val="26"/>
          <w:lang w:eastAsia="en-US"/>
        </w:rPr>
        <w:t xml:space="preserve"> </w:t>
      </w:r>
      <w:r w:rsidR="005A7E5B" w:rsidRPr="0043480E">
        <w:rPr>
          <w:b/>
          <w:sz w:val="26"/>
          <w:szCs w:val="26"/>
          <w:lang w:eastAsia="en-US"/>
        </w:rPr>
        <w:t>«Профилактика</w:t>
      </w:r>
      <w:r w:rsidR="003A7122" w:rsidRPr="0043480E">
        <w:rPr>
          <w:b/>
          <w:sz w:val="26"/>
          <w:szCs w:val="26"/>
          <w:lang w:eastAsia="en-US"/>
        </w:rPr>
        <w:t xml:space="preserve"> </w:t>
      </w:r>
    </w:p>
    <w:p w:rsidR="00733CF6" w:rsidRPr="0043480E" w:rsidRDefault="005A7E5B" w:rsidP="003A7122">
      <w:pPr>
        <w:autoSpaceDE w:val="0"/>
        <w:autoSpaceDN w:val="0"/>
        <w:adjustRightInd w:val="0"/>
        <w:jc w:val="center"/>
        <w:rPr>
          <w:b/>
          <w:sz w:val="26"/>
          <w:szCs w:val="26"/>
          <w:lang w:eastAsia="en-US"/>
        </w:rPr>
      </w:pPr>
      <w:r w:rsidRPr="0043480E">
        <w:rPr>
          <w:b/>
          <w:sz w:val="26"/>
          <w:szCs w:val="26"/>
          <w:lang w:eastAsia="en-US"/>
        </w:rPr>
        <w:t>правонарушений»</w:t>
      </w:r>
      <w:r w:rsidR="00CB01C9" w:rsidRPr="0043480E">
        <w:rPr>
          <w:sz w:val="26"/>
          <w:szCs w:val="26"/>
        </w:rPr>
        <w:t xml:space="preserve"> </w:t>
      </w:r>
      <w:r w:rsidR="00784EE8" w:rsidRPr="0043480E">
        <w:rPr>
          <w:b/>
          <w:sz w:val="26"/>
          <w:szCs w:val="26"/>
        </w:rPr>
        <w:t>Муниципальной</w:t>
      </w:r>
      <w:r w:rsidR="00CB01C9" w:rsidRPr="0043480E">
        <w:rPr>
          <w:b/>
          <w:sz w:val="26"/>
          <w:szCs w:val="26"/>
        </w:rPr>
        <w:t xml:space="preserve"> программы </w:t>
      </w:r>
      <w:r w:rsidR="004A39C8" w:rsidRPr="0043480E">
        <w:rPr>
          <w:b/>
          <w:sz w:val="26"/>
          <w:szCs w:val="26"/>
        </w:rPr>
        <w:t xml:space="preserve">Порецкого района </w:t>
      </w:r>
      <w:r w:rsidR="00CB01C9" w:rsidRPr="0043480E">
        <w:rPr>
          <w:b/>
          <w:sz w:val="26"/>
          <w:szCs w:val="26"/>
        </w:rPr>
        <w:t>Чува</w:t>
      </w:r>
      <w:r w:rsidR="00CB01C9" w:rsidRPr="0043480E">
        <w:rPr>
          <w:b/>
          <w:sz w:val="26"/>
          <w:szCs w:val="26"/>
        </w:rPr>
        <w:t>ш</w:t>
      </w:r>
      <w:r w:rsidR="00CB01C9" w:rsidRPr="0043480E">
        <w:rPr>
          <w:b/>
          <w:sz w:val="26"/>
          <w:szCs w:val="26"/>
        </w:rPr>
        <w:t>ской Республики «Обеспечение общественного порядка и противодействие преступности»</w:t>
      </w:r>
      <w:r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00CB01C9" w:rsidRPr="0043480E">
        <w:rPr>
          <w:b/>
          <w:sz w:val="26"/>
          <w:szCs w:val="26"/>
          <w:lang w:eastAsia="en-US"/>
        </w:rPr>
        <w:t xml:space="preserve"> </w:t>
      </w:r>
      <w:r w:rsidRPr="0043480E">
        <w:rPr>
          <w:b/>
          <w:sz w:val="26"/>
          <w:szCs w:val="26"/>
          <w:lang w:eastAsia="en-US"/>
        </w:rPr>
        <w:t>сам</w:t>
      </w:r>
      <w:r w:rsidRPr="0043480E">
        <w:rPr>
          <w:b/>
          <w:sz w:val="26"/>
          <w:szCs w:val="26"/>
          <w:lang w:eastAsia="en-US"/>
        </w:rPr>
        <w:t>о</w:t>
      </w:r>
      <w:r w:rsidRPr="0043480E">
        <w:rPr>
          <w:b/>
          <w:sz w:val="26"/>
          <w:szCs w:val="26"/>
          <w:lang w:eastAsia="en-US"/>
        </w:rPr>
        <w:t>управления</w:t>
      </w:r>
      <w:r w:rsidR="003A7122" w:rsidRPr="0043480E">
        <w:rPr>
          <w:b/>
          <w:sz w:val="26"/>
          <w:szCs w:val="26"/>
          <w:lang w:eastAsia="en-US"/>
        </w:rPr>
        <w:t xml:space="preserve"> </w:t>
      </w:r>
    </w:p>
    <w:p w:rsidR="0074272B" w:rsidRPr="0043480E" w:rsidRDefault="005A7E5B" w:rsidP="003A7122">
      <w:pPr>
        <w:autoSpaceDE w:val="0"/>
        <w:autoSpaceDN w:val="0"/>
        <w:adjustRightInd w:val="0"/>
        <w:jc w:val="center"/>
        <w:rPr>
          <w:b/>
          <w:sz w:val="26"/>
          <w:szCs w:val="26"/>
          <w:lang w:eastAsia="en-US"/>
        </w:rPr>
      </w:pPr>
      <w:r w:rsidRPr="0043480E">
        <w:rPr>
          <w:b/>
          <w:sz w:val="26"/>
          <w:szCs w:val="26"/>
          <w:lang w:eastAsia="en-US"/>
        </w:rPr>
        <w:t>муниципальных</w:t>
      </w:r>
      <w:r w:rsidR="003A7122" w:rsidRPr="0043480E">
        <w:rPr>
          <w:b/>
          <w:sz w:val="26"/>
          <w:szCs w:val="26"/>
          <w:lang w:eastAsia="en-US"/>
        </w:rPr>
        <w:t xml:space="preserve"> </w:t>
      </w:r>
      <w:r w:rsidRPr="0043480E">
        <w:rPr>
          <w:b/>
          <w:sz w:val="26"/>
          <w:szCs w:val="26"/>
          <w:lang w:eastAsia="en-US"/>
        </w:rPr>
        <w:t>районов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городских</w:t>
      </w:r>
      <w:r w:rsidR="003A7122" w:rsidRPr="0043480E">
        <w:rPr>
          <w:b/>
          <w:sz w:val="26"/>
          <w:szCs w:val="26"/>
          <w:lang w:eastAsia="en-US"/>
        </w:rPr>
        <w:t xml:space="preserve"> </w:t>
      </w:r>
      <w:r w:rsidRPr="0043480E">
        <w:rPr>
          <w:b/>
          <w:sz w:val="26"/>
          <w:szCs w:val="26"/>
          <w:lang w:eastAsia="en-US"/>
        </w:rPr>
        <w:t>округов</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реализации</w:t>
      </w:r>
      <w:r w:rsidR="003A7122" w:rsidRPr="0043480E">
        <w:rPr>
          <w:b/>
          <w:sz w:val="26"/>
          <w:szCs w:val="26"/>
          <w:lang w:eastAsia="en-US"/>
        </w:rPr>
        <w:t xml:space="preserve"> </w:t>
      </w:r>
      <w:r w:rsidRPr="0043480E">
        <w:rPr>
          <w:b/>
          <w:sz w:val="26"/>
          <w:szCs w:val="26"/>
          <w:lang w:eastAsia="en-US"/>
        </w:rPr>
        <w:t>подпрограммы</w:t>
      </w:r>
    </w:p>
    <w:p w:rsidR="0074272B" w:rsidRPr="0043480E" w:rsidRDefault="0074272B" w:rsidP="003A7122">
      <w:pPr>
        <w:autoSpaceDE w:val="0"/>
        <w:autoSpaceDN w:val="0"/>
        <w:adjustRightInd w:val="0"/>
        <w:ind w:firstLine="540"/>
        <w:jc w:val="both"/>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Приоритетными</w:t>
      </w:r>
      <w:r w:rsidR="003A7122" w:rsidRPr="0043480E">
        <w:rPr>
          <w:sz w:val="26"/>
          <w:szCs w:val="26"/>
          <w:lang w:eastAsia="en-US"/>
        </w:rPr>
        <w:t xml:space="preserve"> </w:t>
      </w:r>
      <w:r w:rsidRPr="0043480E">
        <w:rPr>
          <w:sz w:val="26"/>
          <w:szCs w:val="26"/>
          <w:lang w:eastAsia="en-US"/>
        </w:rPr>
        <w:t>направлениями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политики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w:t>
      </w:r>
      <w:r w:rsidRPr="0043480E">
        <w:rPr>
          <w:sz w:val="26"/>
          <w:szCs w:val="26"/>
          <w:lang w:eastAsia="en-US"/>
        </w:rPr>
        <w:t>и</w:t>
      </w:r>
      <w:r w:rsidRPr="0043480E">
        <w:rPr>
          <w:sz w:val="26"/>
          <w:szCs w:val="26"/>
          <w:lang w:eastAsia="en-US"/>
        </w:rPr>
        <w:t>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противодействия</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являются</w:t>
      </w:r>
      <w:r w:rsidR="003A7122" w:rsidRPr="0043480E">
        <w:rPr>
          <w:sz w:val="26"/>
          <w:szCs w:val="26"/>
          <w:lang w:eastAsia="en-US"/>
        </w:rPr>
        <w:t xml:space="preserve"> </w:t>
      </w:r>
      <w:r w:rsidRPr="0043480E">
        <w:rPr>
          <w:sz w:val="26"/>
          <w:szCs w:val="26"/>
          <w:lang w:eastAsia="en-US"/>
        </w:rPr>
        <w:t>обеспеч</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r w:rsidR="003A7122" w:rsidRPr="0043480E">
        <w:rPr>
          <w:sz w:val="26"/>
          <w:szCs w:val="26"/>
          <w:lang w:eastAsia="en-US"/>
        </w:rPr>
        <w:t xml:space="preserve"> </w:t>
      </w: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rPr>
        <w:t>униципальной</w:t>
      </w:r>
      <w:r w:rsidR="00CB01C9" w:rsidRPr="0043480E">
        <w:rPr>
          <w:sz w:val="26"/>
          <w:szCs w:val="26"/>
        </w:rPr>
        <w:t xml:space="preserve"> пр</w:t>
      </w:r>
      <w:r w:rsidR="00CB01C9" w:rsidRPr="0043480E">
        <w:rPr>
          <w:sz w:val="26"/>
          <w:szCs w:val="26"/>
        </w:rPr>
        <w:t>о</w:t>
      </w:r>
      <w:r w:rsidR="00CB01C9" w:rsidRPr="0043480E">
        <w:rPr>
          <w:sz w:val="26"/>
          <w:szCs w:val="26"/>
        </w:rPr>
        <w:t xml:space="preserve">граммы </w:t>
      </w:r>
      <w:proofErr w:type="spellStart"/>
      <w:r w:rsidR="00731C6A" w:rsidRPr="0043480E">
        <w:rPr>
          <w:sz w:val="26"/>
          <w:szCs w:val="26"/>
        </w:rPr>
        <w:t>Порецкуого</w:t>
      </w:r>
      <w:proofErr w:type="spellEnd"/>
      <w:r w:rsidR="00731C6A" w:rsidRPr="0043480E">
        <w:rPr>
          <w:sz w:val="26"/>
          <w:szCs w:val="26"/>
        </w:rPr>
        <w:t xml:space="preserve"> района </w:t>
      </w:r>
      <w:r w:rsidR="00CB01C9" w:rsidRPr="0043480E">
        <w:rPr>
          <w:sz w:val="26"/>
          <w:szCs w:val="26"/>
        </w:rPr>
        <w:t>Чувашской Республики «Обеспечение общественн</w:t>
      </w:r>
      <w:r w:rsidR="00CB01C9" w:rsidRPr="0043480E">
        <w:rPr>
          <w:sz w:val="26"/>
          <w:szCs w:val="26"/>
        </w:rPr>
        <w:t>о</w:t>
      </w:r>
      <w:r w:rsidR="00CB01C9" w:rsidRPr="0043480E">
        <w:rPr>
          <w:sz w:val="26"/>
          <w:szCs w:val="26"/>
        </w:rPr>
        <w:t>го порядка и противодействие преступности»</w:t>
      </w:r>
      <w:r w:rsidR="00CB01C9"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носит</w:t>
      </w:r>
      <w:r w:rsidR="003A7122" w:rsidRPr="0043480E">
        <w:rPr>
          <w:sz w:val="26"/>
          <w:szCs w:val="26"/>
          <w:lang w:eastAsia="en-US"/>
        </w:rPr>
        <w:t xml:space="preserve"> </w:t>
      </w:r>
      <w:r w:rsidRPr="0043480E">
        <w:rPr>
          <w:sz w:val="26"/>
          <w:szCs w:val="26"/>
          <w:lang w:eastAsia="en-US"/>
        </w:rPr>
        <w:t>ярко</w:t>
      </w:r>
      <w:r w:rsidR="003A7122" w:rsidRPr="0043480E">
        <w:rPr>
          <w:sz w:val="26"/>
          <w:szCs w:val="26"/>
          <w:lang w:eastAsia="en-US"/>
        </w:rPr>
        <w:t xml:space="preserve"> </w:t>
      </w:r>
      <w:r w:rsidRPr="0043480E">
        <w:rPr>
          <w:sz w:val="26"/>
          <w:szCs w:val="26"/>
          <w:lang w:eastAsia="en-US"/>
        </w:rPr>
        <w:t>выраженный</w:t>
      </w:r>
      <w:r w:rsidR="003A7122" w:rsidRPr="0043480E">
        <w:rPr>
          <w:sz w:val="26"/>
          <w:szCs w:val="26"/>
          <w:lang w:eastAsia="en-US"/>
        </w:rPr>
        <w:t xml:space="preserve"> </w:t>
      </w:r>
      <w:r w:rsidRPr="0043480E">
        <w:rPr>
          <w:sz w:val="26"/>
          <w:szCs w:val="26"/>
          <w:lang w:eastAsia="en-US"/>
        </w:rPr>
        <w:t>социальный</w:t>
      </w:r>
      <w:r w:rsidR="003A7122" w:rsidRPr="0043480E">
        <w:rPr>
          <w:sz w:val="26"/>
          <w:szCs w:val="26"/>
          <w:lang w:eastAsia="en-US"/>
        </w:rPr>
        <w:t xml:space="preserve"> </w:t>
      </w:r>
      <w:r w:rsidRPr="0043480E">
        <w:rPr>
          <w:sz w:val="26"/>
          <w:szCs w:val="26"/>
          <w:lang w:eastAsia="en-US"/>
        </w:rPr>
        <w:t>характер.</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00B862AD" w:rsidRPr="0043480E">
        <w:rPr>
          <w:sz w:val="26"/>
          <w:szCs w:val="26"/>
          <w:lang w:eastAsia="en-US"/>
        </w:rPr>
        <w:t xml:space="preserve">подпрограммы </w:t>
      </w:r>
      <w:r w:rsidRPr="0043480E">
        <w:rPr>
          <w:sz w:val="26"/>
          <w:szCs w:val="26"/>
          <w:lang w:eastAsia="en-US"/>
        </w:rPr>
        <w:t>окажет</w:t>
      </w:r>
      <w:r w:rsidR="003A7122" w:rsidRPr="0043480E">
        <w:rPr>
          <w:sz w:val="26"/>
          <w:szCs w:val="26"/>
          <w:lang w:eastAsia="en-US"/>
        </w:rPr>
        <w:t xml:space="preserve"> </w:t>
      </w:r>
      <w:r w:rsidRPr="0043480E">
        <w:rPr>
          <w:sz w:val="26"/>
          <w:szCs w:val="26"/>
          <w:lang w:eastAsia="en-US"/>
        </w:rPr>
        <w:t>влияние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различные</w:t>
      </w:r>
      <w:r w:rsidR="003A7122" w:rsidRPr="0043480E">
        <w:rPr>
          <w:sz w:val="26"/>
          <w:szCs w:val="26"/>
          <w:lang w:eastAsia="en-US"/>
        </w:rPr>
        <w:t xml:space="preserve"> </w:t>
      </w:r>
      <w:r w:rsidR="00B862AD" w:rsidRPr="0043480E">
        <w:rPr>
          <w:sz w:val="26"/>
          <w:szCs w:val="26"/>
          <w:lang w:eastAsia="en-US"/>
        </w:rPr>
        <w:t>аспекты</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функцион</w:t>
      </w:r>
      <w:r w:rsidRPr="0043480E">
        <w:rPr>
          <w:sz w:val="26"/>
          <w:szCs w:val="26"/>
          <w:lang w:eastAsia="en-US"/>
        </w:rPr>
        <w:t>и</w:t>
      </w:r>
      <w:r w:rsidRPr="0043480E">
        <w:rPr>
          <w:sz w:val="26"/>
          <w:szCs w:val="26"/>
          <w:lang w:eastAsia="en-US"/>
        </w:rPr>
        <w:t>рование</w:t>
      </w:r>
      <w:r w:rsidR="003A7122" w:rsidRPr="0043480E">
        <w:rPr>
          <w:sz w:val="26"/>
          <w:szCs w:val="26"/>
          <w:lang w:eastAsia="en-US"/>
        </w:rPr>
        <w:t xml:space="preserve"> </w:t>
      </w:r>
      <w:r w:rsidRPr="0043480E">
        <w:rPr>
          <w:sz w:val="26"/>
          <w:szCs w:val="26"/>
          <w:lang w:eastAsia="en-US"/>
        </w:rPr>
        <w:t>правоохранительной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уголовно-исполнительной</w:t>
      </w:r>
      <w:r w:rsidR="003A7122" w:rsidRPr="0043480E">
        <w:rPr>
          <w:sz w:val="26"/>
          <w:szCs w:val="26"/>
          <w:lang w:eastAsia="en-US"/>
        </w:rPr>
        <w:t xml:space="preserve"> </w:t>
      </w:r>
      <w:r w:rsidR="00B862AD" w:rsidRPr="0043480E">
        <w:rPr>
          <w:sz w:val="26"/>
          <w:szCs w:val="26"/>
          <w:lang w:eastAsia="en-US"/>
        </w:rPr>
        <w:t xml:space="preserve">систем, </w:t>
      </w:r>
      <w:r w:rsidRPr="0043480E">
        <w:rPr>
          <w:sz w:val="26"/>
          <w:szCs w:val="26"/>
          <w:lang w:eastAsia="en-US"/>
        </w:rPr>
        <w:t>социально-экономическое</w:t>
      </w:r>
      <w:r w:rsidR="003A7122" w:rsidRPr="0043480E">
        <w:rPr>
          <w:sz w:val="26"/>
          <w:szCs w:val="26"/>
          <w:lang w:eastAsia="en-US"/>
        </w:rPr>
        <w:t xml:space="preserve"> </w:t>
      </w:r>
      <w:r w:rsidRPr="0043480E">
        <w:rPr>
          <w:sz w:val="26"/>
          <w:szCs w:val="26"/>
          <w:lang w:eastAsia="en-US"/>
        </w:rPr>
        <w:t>развитие</w:t>
      </w:r>
      <w:r w:rsidR="003A7122" w:rsidRPr="0043480E">
        <w:rPr>
          <w:sz w:val="26"/>
          <w:szCs w:val="26"/>
          <w:lang w:eastAsia="en-US"/>
        </w:rPr>
        <w:t xml:space="preserve"> </w:t>
      </w:r>
      <w:r w:rsidR="00731C6A" w:rsidRPr="0043480E">
        <w:rPr>
          <w:sz w:val="26"/>
          <w:szCs w:val="26"/>
          <w:lang w:eastAsia="en-US"/>
        </w:rPr>
        <w:t xml:space="preserve">Порецкого района </w:t>
      </w:r>
      <w:r w:rsidR="005E23C6" w:rsidRPr="0043480E">
        <w:rPr>
          <w:sz w:val="26"/>
          <w:szCs w:val="26"/>
          <w:lang w:eastAsia="en-US"/>
        </w:rPr>
        <w:t>Чувашской Республики</w:t>
      </w:r>
      <w:r w:rsidRPr="0043480E">
        <w:rPr>
          <w:sz w:val="26"/>
          <w:szCs w:val="26"/>
          <w:lang w:eastAsia="en-US"/>
        </w:rPr>
        <w:t>.</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Основными</w:t>
      </w:r>
      <w:r w:rsidR="003A7122" w:rsidRPr="0043480E">
        <w:rPr>
          <w:sz w:val="26"/>
          <w:szCs w:val="26"/>
          <w:lang w:eastAsia="en-US"/>
        </w:rPr>
        <w:t xml:space="preserve"> </w:t>
      </w:r>
      <w:r w:rsidRPr="0043480E">
        <w:rPr>
          <w:sz w:val="26"/>
          <w:szCs w:val="26"/>
          <w:lang w:eastAsia="en-US"/>
        </w:rPr>
        <w:t>целями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контролиру</w:t>
      </w:r>
      <w:r w:rsidRPr="0043480E">
        <w:rPr>
          <w:sz w:val="26"/>
          <w:szCs w:val="26"/>
          <w:lang w:eastAsia="en-US"/>
        </w:rPr>
        <w:t>ю</w:t>
      </w:r>
      <w:r w:rsidRPr="0043480E">
        <w:rPr>
          <w:sz w:val="26"/>
          <w:szCs w:val="26"/>
          <w:lang w:eastAsia="en-US"/>
        </w:rPr>
        <w:t>щих</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581EBB" w:rsidRPr="0043480E">
        <w:rPr>
          <w:sz w:val="26"/>
          <w:szCs w:val="26"/>
          <w:lang w:eastAsia="en-US"/>
        </w:rPr>
        <w:t xml:space="preserve"> </w:t>
      </w:r>
      <w:r w:rsidR="00731C6A" w:rsidRPr="0043480E">
        <w:rPr>
          <w:sz w:val="26"/>
          <w:szCs w:val="26"/>
          <w:lang w:eastAsia="en-US"/>
        </w:rPr>
        <w:t xml:space="preserve">Порецкого </w:t>
      </w:r>
      <w:proofErr w:type="spellStart"/>
      <w:r w:rsidR="00731C6A" w:rsidRPr="0043480E">
        <w:rPr>
          <w:sz w:val="26"/>
          <w:szCs w:val="26"/>
          <w:lang w:eastAsia="en-US"/>
        </w:rPr>
        <w:t>райцона</w:t>
      </w:r>
      <w:proofErr w:type="spellEnd"/>
      <w:r w:rsidR="00731C6A" w:rsidRPr="0043480E">
        <w:rPr>
          <w:sz w:val="26"/>
          <w:szCs w:val="26"/>
          <w:lang w:eastAsia="en-US"/>
        </w:rPr>
        <w:t xml:space="preserve"> </w:t>
      </w:r>
      <w:r w:rsidR="00581EBB" w:rsidRPr="0043480E">
        <w:rPr>
          <w:sz w:val="26"/>
          <w:szCs w:val="26"/>
          <w:lang w:eastAsia="en-US"/>
        </w:rPr>
        <w:t>(далее – о</w:t>
      </w:r>
      <w:r w:rsidR="00581EBB" w:rsidRPr="0043480E">
        <w:rPr>
          <w:sz w:val="26"/>
          <w:szCs w:val="26"/>
          <w:lang w:eastAsia="en-US"/>
        </w:rPr>
        <w:t>р</w:t>
      </w:r>
      <w:r w:rsidR="00581EBB" w:rsidRPr="0043480E">
        <w:rPr>
          <w:sz w:val="26"/>
          <w:szCs w:val="26"/>
          <w:lang w:eastAsia="en-US"/>
        </w:rPr>
        <w:t>ганы местного самоуправления)</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х</w:t>
      </w:r>
      <w:r w:rsidRPr="0043480E">
        <w:rPr>
          <w:sz w:val="26"/>
          <w:szCs w:val="26"/>
          <w:lang w:eastAsia="en-US"/>
        </w:rPr>
        <w:t>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общественные</w:t>
      </w:r>
      <w:r w:rsidR="003A7122" w:rsidRPr="0043480E">
        <w:rPr>
          <w:sz w:val="26"/>
          <w:szCs w:val="26"/>
          <w:lang w:eastAsia="en-US"/>
        </w:rPr>
        <w:t xml:space="preserve"> </w:t>
      </w:r>
      <w:r w:rsidRPr="0043480E">
        <w:rPr>
          <w:sz w:val="26"/>
          <w:szCs w:val="26"/>
          <w:lang w:eastAsia="en-US"/>
        </w:rPr>
        <w:t>формирования),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борьбы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преступностью,</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удерж</w:t>
      </w:r>
      <w:r w:rsidRPr="0043480E">
        <w:rPr>
          <w:sz w:val="26"/>
          <w:szCs w:val="26"/>
          <w:lang w:eastAsia="en-US"/>
        </w:rPr>
        <w:t>а</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r w:rsidRPr="0043480E">
        <w:rPr>
          <w:sz w:val="26"/>
          <w:szCs w:val="26"/>
          <w:lang w:eastAsia="en-US"/>
        </w:rPr>
        <w:t>криминогенной</w:t>
      </w:r>
      <w:r w:rsidR="003A7122" w:rsidRPr="0043480E">
        <w:rPr>
          <w:sz w:val="26"/>
          <w:szCs w:val="26"/>
          <w:lang w:eastAsia="en-US"/>
        </w:rPr>
        <w:t xml:space="preserve"> </w:t>
      </w:r>
      <w:r w:rsidRPr="0043480E">
        <w:rPr>
          <w:sz w:val="26"/>
          <w:szCs w:val="26"/>
          <w:lang w:eastAsia="en-US"/>
        </w:rPr>
        <w:t>ситуацией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731C6A" w:rsidRPr="0043480E">
        <w:rPr>
          <w:sz w:val="26"/>
          <w:szCs w:val="26"/>
          <w:lang w:eastAsia="en-US"/>
        </w:rPr>
        <w:t xml:space="preserve">Порецком районе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публике;</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укрепление</w:t>
      </w:r>
      <w:r w:rsidR="003A7122" w:rsidRPr="0043480E">
        <w:rPr>
          <w:sz w:val="26"/>
          <w:szCs w:val="26"/>
          <w:lang w:eastAsia="en-US"/>
        </w:rPr>
        <w:t xml:space="preserve"> </w:t>
      </w:r>
      <w:r w:rsidRPr="0043480E">
        <w:rPr>
          <w:sz w:val="26"/>
          <w:szCs w:val="26"/>
          <w:lang w:eastAsia="en-US"/>
        </w:rPr>
        <w:t>законности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о</w:t>
      </w:r>
      <w:r w:rsidRPr="0043480E">
        <w:rPr>
          <w:sz w:val="26"/>
          <w:szCs w:val="26"/>
          <w:lang w:eastAsia="en-US"/>
        </w:rPr>
        <w:t>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Достижению</w:t>
      </w:r>
      <w:r w:rsidR="003A7122" w:rsidRPr="0043480E">
        <w:rPr>
          <w:sz w:val="26"/>
          <w:szCs w:val="26"/>
          <w:lang w:eastAsia="en-US"/>
        </w:rPr>
        <w:t xml:space="preserve"> </w:t>
      </w:r>
      <w:r w:rsidRPr="0043480E">
        <w:rPr>
          <w:sz w:val="26"/>
          <w:szCs w:val="26"/>
          <w:lang w:eastAsia="en-US"/>
        </w:rPr>
        <w:t>поставленных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способствует</w:t>
      </w:r>
      <w:r w:rsidR="003A7122" w:rsidRPr="0043480E">
        <w:rPr>
          <w:sz w:val="26"/>
          <w:szCs w:val="26"/>
          <w:lang w:eastAsia="en-US"/>
        </w:rPr>
        <w:t xml:space="preserve"> </w:t>
      </w:r>
      <w:r w:rsidRPr="0043480E">
        <w:rPr>
          <w:sz w:val="26"/>
          <w:szCs w:val="26"/>
          <w:lang w:eastAsia="en-US"/>
        </w:rPr>
        <w:t>решение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задач:</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ответственности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proofErr w:type="spellStart"/>
      <w:r w:rsidR="00731C6A" w:rsidRPr="0043480E">
        <w:rPr>
          <w:sz w:val="26"/>
          <w:szCs w:val="26"/>
          <w:lang w:eastAsia="en-US"/>
        </w:rPr>
        <w:t>органов</w:t>
      </w:r>
      <w:proofErr w:type="spellEnd"/>
      <w:r w:rsidR="00731C6A" w:rsidRPr="0043480E">
        <w:rPr>
          <w:sz w:val="26"/>
          <w:szCs w:val="26"/>
          <w:lang w:eastAsia="en-US"/>
        </w:rPr>
        <w:t xml:space="preserve"> местного самоуправления</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звеньев</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воохранительной</w:t>
      </w:r>
      <w:r w:rsidR="003A7122" w:rsidRPr="0043480E">
        <w:rPr>
          <w:sz w:val="26"/>
          <w:szCs w:val="26"/>
          <w:lang w:eastAsia="en-US"/>
        </w:rPr>
        <w:t xml:space="preserve"> </w:t>
      </w:r>
      <w:r w:rsidRPr="0043480E">
        <w:rPr>
          <w:sz w:val="26"/>
          <w:szCs w:val="26"/>
          <w:lang w:eastAsia="en-US"/>
        </w:rPr>
        <w:t>системы</w:t>
      </w:r>
      <w:r w:rsidR="00B862AD" w:rsidRPr="0043480E">
        <w:rPr>
          <w:sz w:val="26"/>
          <w:szCs w:val="26"/>
          <w:lang w:eastAsia="en-US"/>
        </w:rPr>
        <w:t xml:space="preserve"> за состояние правопорядка</w:t>
      </w:r>
      <w:r w:rsidRPr="0043480E">
        <w:rPr>
          <w:sz w:val="26"/>
          <w:szCs w:val="26"/>
          <w:lang w:eastAsia="en-US"/>
        </w:rPr>
        <w:t>;</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эффективности</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субъектов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роли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862AD" w:rsidRPr="0043480E">
        <w:rPr>
          <w:sz w:val="26"/>
          <w:szCs w:val="26"/>
          <w:lang w:eastAsia="en-US"/>
        </w:rPr>
        <w:t xml:space="preserve">решении </w:t>
      </w:r>
      <w:r w:rsidRPr="0043480E">
        <w:rPr>
          <w:sz w:val="26"/>
          <w:szCs w:val="26"/>
          <w:lang w:eastAsia="en-US"/>
        </w:rPr>
        <w:t>вопрос</w:t>
      </w:r>
      <w:r w:rsidR="00B862AD" w:rsidRPr="0043480E">
        <w:rPr>
          <w:sz w:val="26"/>
          <w:szCs w:val="26"/>
          <w:lang w:eastAsia="en-US"/>
        </w:rPr>
        <w:t>ов</w:t>
      </w:r>
      <w:r w:rsidR="003A7122" w:rsidRPr="0043480E">
        <w:rPr>
          <w:sz w:val="26"/>
          <w:szCs w:val="26"/>
          <w:lang w:eastAsia="en-US"/>
        </w:rPr>
        <w:t xml:space="preserve"> </w:t>
      </w:r>
      <w:r w:rsidRPr="0043480E">
        <w:rPr>
          <w:sz w:val="26"/>
          <w:szCs w:val="26"/>
          <w:lang w:eastAsia="en-US"/>
        </w:rPr>
        <w:t>охраны</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собственности,</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устранения</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Pr="0043480E">
        <w:rPr>
          <w:sz w:val="26"/>
          <w:szCs w:val="26"/>
          <w:lang w:eastAsia="en-US"/>
        </w:rPr>
        <w:t>совершению</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активизация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участковых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формирований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w:t>
      </w:r>
      <w:r w:rsidRPr="0043480E">
        <w:rPr>
          <w:sz w:val="26"/>
          <w:szCs w:val="26"/>
          <w:lang w:eastAsia="en-US"/>
        </w:rPr>
        <w:t>о</w:t>
      </w:r>
      <w:r w:rsidRPr="0043480E">
        <w:rPr>
          <w:sz w:val="26"/>
          <w:szCs w:val="26"/>
          <w:lang w:eastAsia="en-US"/>
        </w:rPr>
        <w:t>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наркоманией;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рецидивной</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количества</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опьянения;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общественной</w:t>
      </w:r>
      <w:r w:rsidR="003A7122" w:rsidRPr="0043480E">
        <w:rPr>
          <w:sz w:val="26"/>
          <w:szCs w:val="26"/>
          <w:lang w:eastAsia="en-US"/>
        </w:rPr>
        <w:t xml:space="preserve"> </w:t>
      </w:r>
      <w:r w:rsidRPr="0043480E">
        <w:rPr>
          <w:sz w:val="26"/>
          <w:szCs w:val="26"/>
          <w:lang w:eastAsia="en-US"/>
        </w:rPr>
        <w:t>опасности</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деяний</w:t>
      </w:r>
      <w:r w:rsidR="003A7122" w:rsidRPr="0043480E">
        <w:rPr>
          <w:sz w:val="26"/>
          <w:szCs w:val="26"/>
          <w:lang w:eastAsia="en-US"/>
        </w:rPr>
        <w:t xml:space="preserve"> </w:t>
      </w:r>
      <w:r w:rsidRPr="0043480E">
        <w:rPr>
          <w:sz w:val="26"/>
          <w:szCs w:val="26"/>
          <w:lang w:eastAsia="en-US"/>
        </w:rPr>
        <w:t>путем</w:t>
      </w:r>
      <w:r w:rsidR="003A7122" w:rsidRPr="0043480E">
        <w:rPr>
          <w:sz w:val="26"/>
          <w:szCs w:val="26"/>
          <w:lang w:eastAsia="en-US"/>
        </w:rPr>
        <w:t xml:space="preserve"> </w:t>
      </w:r>
      <w:r w:rsidRPr="0043480E">
        <w:rPr>
          <w:sz w:val="26"/>
          <w:szCs w:val="26"/>
          <w:lang w:eastAsia="en-US"/>
        </w:rPr>
        <w:t>предупре</w:t>
      </w:r>
      <w:r w:rsidRPr="0043480E">
        <w:rPr>
          <w:sz w:val="26"/>
          <w:szCs w:val="26"/>
          <w:lang w:eastAsia="en-US"/>
        </w:rPr>
        <w:t>ж</w:t>
      </w:r>
      <w:r w:rsidRPr="0043480E">
        <w:rPr>
          <w:sz w:val="26"/>
          <w:szCs w:val="26"/>
          <w:lang w:eastAsia="en-US"/>
        </w:rPr>
        <w:t>дения</w:t>
      </w:r>
      <w:r w:rsidR="003A7122" w:rsidRPr="0043480E">
        <w:rPr>
          <w:sz w:val="26"/>
          <w:szCs w:val="26"/>
          <w:lang w:eastAsia="en-US"/>
        </w:rPr>
        <w:t xml:space="preserve"> </w:t>
      </w:r>
      <w:r w:rsidRPr="0043480E">
        <w:rPr>
          <w:sz w:val="26"/>
          <w:szCs w:val="26"/>
          <w:lang w:eastAsia="en-US"/>
        </w:rPr>
        <w:t>совершения</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особо</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оказание</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proofErr w:type="spellStart"/>
      <w:r w:rsidRPr="0043480E">
        <w:rPr>
          <w:sz w:val="26"/>
          <w:szCs w:val="26"/>
          <w:lang w:eastAsia="en-US"/>
        </w:rPr>
        <w:t>ресоциализации</w:t>
      </w:r>
      <w:proofErr w:type="spellEnd"/>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w:t>
      </w:r>
      <w:r w:rsidRPr="0043480E">
        <w:rPr>
          <w:sz w:val="26"/>
          <w:szCs w:val="26"/>
          <w:lang w:eastAsia="en-US"/>
        </w:rPr>
        <w:t>е</w:t>
      </w:r>
      <w:r w:rsidRPr="0043480E">
        <w:rPr>
          <w:sz w:val="26"/>
          <w:szCs w:val="26"/>
          <w:lang w:eastAsia="en-US"/>
        </w:rPr>
        <w:t>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правовой</w:t>
      </w:r>
      <w:r w:rsidR="003A7122" w:rsidRPr="0043480E">
        <w:rPr>
          <w:sz w:val="26"/>
          <w:szCs w:val="26"/>
          <w:lang w:eastAsia="en-US"/>
        </w:rPr>
        <w:t xml:space="preserve"> </w:t>
      </w:r>
      <w:r w:rsidRPr="0043480E">
        <w:rPr>
          <w:sz w:val="26"/>
          <w:szCs w:val="26"/>
          <w:lang w:eastAsia="en-US"/>
        </w:rPr>
        <w:t>культуры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информированности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5A7E5B">
      <w:pPr>
        <w:autoSpaceDE w:val="0"/>
        <w:autoSpaceDN w:val="0"/>
        <w:adjustRightInd w:val="0"/>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укрепление</w:t>
      </w:r>
      <w:r w:rsidR="003A7122" w:rsidRPr="0043480E">
        <w:rPr>
          <w:sz w:val="26"/>
          <w:szCs w:val="26"/>
        </w:rPr>
        <w:t xml:space="preserve"> </w:t>
      </w:r>
      <w:r w:rsidRPr="0043480E">
        <w:rPr>
          <w:sz w:val="26"/>
          <w:szCs w:val="26"/>
        </w:rPr>
        <w:t>законности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правопорядка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5A7E5B">
      <w:pPr>
        <w:autoSpaceDE w:val="0"/>
        <w:autoSpaceDN w:val="0"/>
        <w:adjustRightInd w:val="0"/>
        <w:ind w:firstLine="709"/>
        <w:jc w:val="both"/>
        <w:rPr>
          <w:sz w:val="26"/>
          <w:szCs w:val="26"/>
        </w:rPr>
      </w:pPr>
      <w:r w:rsidRPr="0043480E">
        <w:rPr>
          <w:sz w:val="26"/>
          <w:szCs w:val="26"/>
        </w:rPr>
        <w:t>Подпрограмма</w:t>
      </w:r>
      <w:r w:rsidR="003A7122" w:rsidRPr="0043480E">
        <w:rPr>
          <w:sz w:val="26"/>
          <w:szCs w:val="26"/>
        </w:rPr>
        <w:t xml:space="preserve"> </w:t>
      </w:r>
      <w:r w:rsidRPr="0043480E">
        <w:rPr>
          <w:sz w:val="26"/>
          <w:szCs w:val="26"/>
        </w:rPr>
        <w:t>отражает</w:t>
      </w:r>
      <w:r w:rsidR="003A7122" w:rsidRPr="0043480E">
        <w:rPr>
          <w:sz w:val="26"/>
          <w:szCs w:val="26"/>
        </w:rPr>
        <w:t xml:space="preserve"> </w:t>
      </w:r>
      <w:r w:rsidRPr="0043480E">
        <w:rPr>
          <w:sz w:val="26"/>
          <w:szCs w:val="26"/>
        </w:rPr>
        <w:t>участие</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предусмотренных</w:t>
      </w:r>
      <w:r w:rsidR="003A7122" w:rsidRPr="0043480E">
        <w:rPr>
          <w:sz w:val="26"/>
          <w:szCs w:val="26"/>
        </w:rPr>
        <w:t xml:space="preserve"> </w:t>
      </w:r>
      <w:r w:rsidRPr="0043480E">
        <w:rPr>
          <w:sz w:val="26"/>
          <w:szCs w:val="26"/>
        </w:rPr>
        <w:t>подпрограммой.</w:t>
      </w:r>
    </w:p>
    <w:p w:rsidR="0074272B" w:rsidRPr="0043480E" w:rsidRDefault="0074272B" w:rsidP="005A7E5B">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w:t>
      </w:r>
      <w:r w:rsidR="00B862AD" w:rsidRPr="0043480E">
        <w:rPr>
          <w:sz w:val="26"/>
          <w:szCs w:val="26"/>
        </w:rPr>
        <w:t>ы</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совещаний-семинаров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специалистами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ответс</w:t>
      </w:r>
      <w:r w:rsidRPr="0043480E">
        <w:rPr>
          <w:sz w:val="26"/>
          <w:szCs w:val="26"/>
        </w:rPr>
        <w:t>т</w:t>
      </w:r>
      <w:r w:rsidRPr="0043480E">
        <w:rPr>
          <w:sz w:val="26"/>
          <w:szCs w:val="26"/>
        </w:rPr>
        <w:t>венными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координацию</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правоохранительн</w:t>
      </w:r>
      <w:r w:rsidRPr="0043480E">
        <w:rPr>
          <w:sz w:val="26"/>
          <w:szCs w:val="26"/>
        </w:rPr>
        <w:t>ы</w:t>
      </w:r>
      <w:r w:rsidRPr="0043480E">
        <w:rPr>
          <w:sz w:val="26"/>
          <w:szCs w:val="26"/>
        </w:rPr>
        <w:t>ми</w:t>
      </w:r>
      <w:r w:rsidR="003A7122" w:rsidRPr="0043480E">
        <w:rPr>
          <w:sz w:val="26"/>
          <w:szCs w:val="26"/>
        </w:rPr>
        <w:t xml:space="preserve"> </w:t>
      </w:r>
      <w:r w:rsidRPr="0043480E">
        <w:rPr>
          <w:sz w:val="26"/>
          <w:szCs w:val="26"/>
        </w:rPr>
        <w:t>органами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добровольными</w:t>
      </w:r>
      <w:r w:rsidR="003A7122" w:rsidRPr="0043480E">
        <w:rPr>
          <w:sz w:val="26"/>
          <w:szCs w:val="26"/>
        </w:rPr>
        <w:t xml:space="preserve"> </w:t>
      </w:r>
      <w:r w:rsidRPr="0043480E">
        <w:rPr>
          <w:sz w:val="26"/>
          <w:szCs w:val="26"/>
        </w:rPr>
        <w:t>народными</w:t>
      </w:r>
      <w:r w:rsidR="003A7122" w:rsidRPr="0043480E">
        <w:rPr>
          <w:sz w:val="26"/>
          <w:szCs w:val="26"/>
        </w:rPr>
        <w:t xml:space="preserve"> </w:t>
      </w:r>
      <w:r w:rsidRPr="0043480E">
        <w:rPr>
          <w:sz w:val="26"/>
          <w:szCs w:val="26"/>
        </w:rPr>
        <w:t>дружинами,</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деятельн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работе</w:t>
      </w:r>
      <w:r w:rsidR="00436960" w:rsidRPr="0043480E">
        <w:rPr>
          <w:sz w:val="26"/>
          <w:szCs w:val="26"/>
          <w:lang w:eastAsia="en-US"/>
        </w:rPr>
        <w:t xml:space="preserve"> –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при</w:t>
      </w:r>
      <w:r w:rsidR="003A7122" w:rsidRPr="0043480E">
        <w:rPr>
          <w:sz w:val="26"/>
          <w:szCs w:val="26"/>
          <w:lang w:eastAsia="en-US"/>
        </w:rPr>
        <w:t xml:space="preserve"> </w:t>
      </w:r>
      <w:r w:rsidRPr="0043480E">
        <w:rPr>
          <w:sz w:val="26"/>
          <w:szCs w:val="26"/>
          <w:lang w:eastAsia="en-US"/>
        </w:rPr>
        <w:t>комисси</w:t>
      </w:r>
      <w:r w:rsidR="00731C6A" w:rsidRPr="0043480E">
        <w:rPr>
          <w:sz w:val="26"/>
          <w:szCs w:val="26"/>
          <w:lang w:eastAsia="en-US"/>
        </w:rPr>
        <w:t>и</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делам</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защите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образованных</w:t>
      </w:r>
      <w:r w:rsidR="003A7122" w:rsidRPr="0043480E">
        <w:rPr>
          <w:sz w:val="26"/>
          <w:szCs w:val="26"/>
          <w:lang w:eastAsia="en-US"/>
        </w:rPr>
        <w:t xml:space="preserve"> </w:t>
      </w:r>
      <w:r w:rsidRPr="0043480E">
        <w:rPr>
          <w:sz w:val="26"/>
          <w:szCs w:val="26"/>
          <w:lang w:eastAsia="en-US"/>
        </w:rPr>
        <w:t>органами</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w:t>
      </w:r>
      <w:r w:rsidRPr="0043480E">
        <w:rPr>
          <w:sz w:val="26"/>
          <w:szCs w:val="26"/>
          <w:lang w:eastAsia="en-US"/>
        </w:rPr>
        <w:t>о</w:t>
      </w:r>
      <w:r w:rsidRPr="0043480E">
        <w:rPr>
          <w:sz w:val="26"/>
          <w:szCs w:val="26"/>
          <w:lang w:eastAsia="en-US"/>
        </w:rPr>
        <w:t>управления.</w:t>
      </w:r>
    </w:p>
    <w:p w:rsidR="0074272B" w:rsidRPr="0043480E" w:rsidRDefault="00B862AD" w:rsidP="005A7E5B">
      <w:pPr>
        <w:autoSpaceDE w:val="0"/>
        <w:autoSpaceDN w:val="0"/>
        <w:adjustRightInd w:val="0"/>
        <w:ind w:firstLine="709"/>
        <w:jc w:val="both"/>
        <w:rPr>
          <w:sz w:val="26"/>
          <w:szCs w:val="26"/>
        </w:rPr>
      </w:pPr>
      <w:r w:rsidRPr="0043480E">
        <w:rPr>
          <w:sz w:val="26"/>
          <w:szCs w:val="26"/>
        </w:rPr>
        <w:t>Для сохранения стабильности в обществе и правопорядка, снижения о</w:t>
      </w:r>
      <w:r w:rsidRPr="0043480E">
        <w:rPr>
          <w:sz w:val="26"/>
          <w:szCs w:val="26"/>
        </w:rPr>
        <w:t>б</w:t>
      </w:r>
      <w:r w:rsidRPr="0043480E">
        <w:rPr>
          <w:sz w:val="26"/>
          <w:szCs w:val="26"/>
        </w:rPr>
        <w:t>щественной опасности преступных деяний в</w:t>
      </w:r>
      <w:r w:rsidR="0074272B" w:rsidRPr="0043480E">
        <w:rPr>
          <w:sz w:val="26"/>
          <w:szCs w:val="26"/>
        </w:rPr>
        <w:t>ажное</w:t>
      </w:r>
      <w:r w:rsidR="003A7122" w:rsidRPr="0043480E">
        <w:rPr>
          <w:sz w:val="26"/>
          <w:szCs w:val="26"/>
        </w:rPr>
        <w:t xml:space="preserve"> </w:t>
      </w:r>
      <w:r w:rsidR="0074272B" w:rsidRPr="0043480E">
        <w:rPr>
          <w:sz w:val="26"/>
          <w:szCs w:val="26"/>
        </w:rPr>
        <w:t>значение</w:t>
      </w:r>
      <w:r w:rsidR="003A7122" w:rsidRPr="0043480E">
        <w:rPr>
          <w:sz w:val="26"/>
          <w:szCs w:val="26"/>
        </w:rPr>
        <w:t xml:space="preserve"> </w:t>
      </w:r>
      <w:r w:rsidR="0074272B" w:rsidRPr="0043480E">
        <w:rPr>
          <w:sz w:val="26"/>
          <w:szCs w:val="26"/>
        </w:rPr>
        <w:t>имеет</w:t>
      </w:r>
      <w:r w:rsidR="003A7122" w:rsidRPr="0043480E">
        <w:rPr>
          <w:sz w:val="26"/>
          <w:szCs w:val="26"/>
        </w:rPr>
        <w:t xml:space="preserve"> </w:t>
      </w:r>
      <w:r w:rsidR="0074272B" w:rsidRPr="0043480E">
        <w:rPr>
          <w:sz w:val="26"/>
          <w:szCs w:val="26"/>
        </w:rPr>
        <w:t>реализация</w:t>
      </w:r>
      <w:r w:rsidR="003A7122" w:rsidRPr="0043480E">
        <w:rPr>
          <w:sz w:val="26"/>
          <w:szCs w:val="26"/>
        </w:rPr>
        <w:t xml:space="preserve"> </w:t>
      </w:r>
      <w:r w:rsidR="0074272B" w:rsidRPr="0043480E">
        <w:rPr>
          <w:sz w:val="26"/>
          <w:szCs w:val="26"/>
        </w:rPr>
        <w:t>муниципальных</w:t>
      </w:r>
      <w:r w:rsidR="003A7122" w:rsidRPr="0043480E">
        <w:rPr>
          <w:sz w:val="26"/>
          <w:szCs w:val="26"/>
        </w:rPr>
        <w:t xml:space="preserve"> </w:t>
      </w:r>
      <w:r w:rsidR="0074272B" w:rsidRPr="0043480E">
        <w:rPr>
          <w:sz w:val="26"/>
          <w:szCs w:val="26"/>
        </w:rPr>
        <w:t>программ</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профилактике</w:t>
      </w:r>
      <w:r w:rsidR="003A7122" w:rsidRPr="0043480E">
        <w:rPr>
          <w:sz w:val="26"/>
          <w:szCs w:val="26"/>
        </w:rPr>
        <w:t xml:space="preserve"> </w:t>
      </w:r>
      <w:r w:rsidR="0074272B" w:rsidRPr="0043480E">
        <w:rPr>
          <w:sz w:val="26"/>
          <w:szCs w:val="26"/>
        </w:rPr>
        <w:t>правонарушений</w:t>
      </w:r>
      <w:r w:rsidRPr="0043480E">
        <w:rPr>
          <w:sz w:val="26"/>
          <w:szCs w:val="26"/>
        </w:rPr>
        <w:t>, предусматрива</w:t>
      </w:r>
      <w:r w:rsidRPr="0043480E">
        <w:rPr>
          <w:sz w:val="26"/>
          <w:szCs w:val="26"/>
        </w:rPr>
        <w:t>ю</w:t>
      </w:r>
      <w:r w:rsidRPr="0043480E">
        <w:rPr>
          <w:sz w:val="26"/>
          <w:szCs w:val="26"/>
        </w:rPr>
        <w:t xml:space="preserve">щих </w:t>
      </w:r>
      <w:r w:rsidR="0074272B" w:rsidRPr="0043480E">
        <w:rPr>
          <w:sz w:val="26"/>
          <w:szCs w:val="26"/>
        </w:rPr>
        <w:t>предупреждени</w:t>
      </w:r>
      <w:r w:rsidRPr="0043480E">
        <w:rPr>
          <w:sz w:val="26"/>
          <w:szCs w:val="26"/>
        </w:rPr>
        <w:t>е</w:t>
      </w:r>
      <w:r w:rsidR="003A7122" w:rsidRPr="0043480E">
        <w:rPr>
          <w:sz w:val="26"/>
          <w:szCs w:val="26"/>
        </w:rPr>
        <w:t xml:space="preserve"> </w:t>
      </w:r>
      <w:r w:rsidR="0074272B" w:rsidRPr="0043480E">
        <w:rPr>
          <w:sz w:val="26"/>
          <w:szCs w:val="26"/>
        </w:rPr>
        <w:t>совершения</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особо</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преступлений,</w:t>
      </w:r>
      <w:r w:rsidRPr="0043480E">
        <w:rPr>
          <w:sz w:val="26"/>
          <w:szCs w:val="26"/>
        </w:rPr>
        <w:t xml:space="preserve"> расш</w:t>
      </w:r>
      <w:r w:rsidRPr="0043480E">
        <w:rPr>
          <w:sz w:val="26"/>
          <w:szCs w:val="26"/>
        </w:rPr>
        <w:t>и</w:t>
      </w:r>
      <w:r w:rsidRPr="0043480E">
        <w:rPr>
          <w:sz w:val="26"/>
          <w:szCs w:val="26"/>
        </w:rPr>
        <w:t>рение охвата</w:t>
      </w:r>
      <w:r w:rsidR="003A7122" w:rsidRPr="0043480E">
        <w:rPr>
          <w:sz w:val="26"/>
          <w:szCs w:val="26"/>
        </w:rPr>
        <w:t xml:space="preserve"> </w:t>
      </w:r>
      <w:r w:rsidR="0074272B" w:rsidRPr="0043480E">
        <w:rPr>
          <w:sz w:val="26"/>
          <w:szCs w:val="26"/>
        </w:rPr>
        <w:t>лиц</w:t>
      </w:r>
      <w:r w:rsidR="003A7122" w:rsidRPr="0043480E">
        <w:rPr>
          <w:sz w:val="26"/>
          <w:szCs w:val="26"/>
        </w:rPr>
        <w:t xml:space="preserve"> </w:t>
      </w:r>
      <w:r w:rsidR="0074272B" w:rsidRPr="0043480E">
        <w:rPr>
          <w:sz w:val="26"/>
          <w:szCs w:val="26"/>
        </w:rPr>
        <w:t>асоциального</w:t>
      </w:r>
      <w:r w:rsidR="003A7122" w:rsidRPr="0043480E">
        <w:rPr>
          <w:sz w:val="26"/>
          <w:szCs w:val="26"/>
        </w:rPr>
        <w:t xml:space="preserve"> </w:t>
      </w:r>
      <w:r w:rsidR="0074272B" w:rsidRPr="0043480E">
        <w:rPr>
          <w:sz w:val="26"/>
          <w:szCs w:val="26"/>
        </w:rPr>
        <w:t>поведения</w:t>
      </w:r>
      <w:r w:rsidRPr="0043480E">
        <w:rPr>
          <w:sz w:val="26"/>
          <w:szCs w:val="26"/>
        </w:rPr>
        <w:t xml:space="preserve"> </w:t>
      </w:r>
      <w:r w:rsidR="0074272B" w:rsidRPr="0043480E">
        <w:rPr>
          <w:sz w:val="26"/>
          <w:szCs w:val="26"/>
        </w:rPr>
        <w:t>профилактически</w:t>
      </w:r>
      <w:r w:rsidRPr="0043480E">
        <w:rPr>
          <w:sz w:val="26"/>
          <w:szCs w:val="26"/>
        </w:rPr>
        <w:t>ми</w:t>
      </w:r>
      <w:r w:rsidR="003A7122" w:rsidRPr="0043480E">
        <w:rPr>
          <w:sz w:val="26"/>
          <w:szCs w:val="26"/>
        </w:rPr>
        <w:t xml:space="preserve"> </w:t>
      </w:r>
      <w:r w:rsidR="0074272B" w:rsidRPr="0043480E">
        <w:rPr>
          <w:sz w:val="26"/>
          <w:szCs w:val="26"/>
        </w:rPr>
        <w:t>мер</w:t>
      </w:r>
      <w:r w:rsidRPr="0043480E">
        <w:rPr>
          <w:sz w:val="26"/>
          <w:szCs w:val="26"/>
        </w:rPr>
        <w:t>ами</w:t>
      </w:r>
      <w:r w:rsidR="0074272B" w:rsidRPr="0043480E">
        <w:rPr>
          <w:sz w:val="26"/>
          <w:szCs w:val="26"/>
        </w:rPr>
        <w:t>.</w:t>
      </w:r>
    </w:p>
    <w:p w:rsidR="0074272B" w:rsidRPr="0043480E" w:rsidRDefault="0074272B" w:rsidP="005A7E5B">
      <w:pPr>
        <w:autoSpaceDE w:val="0"/>
        <w:autoSpaceDN w:val="0"/>
        <w:adjustRightInd w:val="0"/>
        <w:ind w:firstLine="709"/>
        <w:jc w:val="both"/>
        <w:rPr>
          <w:sz w:val="26"/>
          <w:szCs w:val="26"/>
        </w:rPr>
      </w:pPr>
    </w:p>
    <w:p w:rsidR="0074272B" w:rsidRPr="0043480E" w:rsidRDefault="005A7E5B" w:rsidP="005A7E5B">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caps/>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p>
    <w:p w:rsidR="0074272B" w:rsidRPr="0043480E" w:rsidRDefault="005A7E5B" w:rsidP="005A7E5B">
      <w:pPr>
        <w:autoSpaceDE w:val="0"/>
        <w:autoSpaceDN w:val="0"/>
        <w:adjustRightInd w:val="0"/>
        <w:jc w:val="center"/>
        <w:rPr>
          <w:b/>
          <w:sz w:val="26"/>
          <w:szCs w:val="26"/>
        </w:rPr>
      </w:pP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p>
    <w:p w:rsidR="0074272B" w:rsidRPr="0043480E" w:rsidRDefault="005A7E5B" w:rsidP="005A7E5B">
      <w:pPr>
        <w:autoSpaceDE w:val="0"/>
        <w:autoSpaceDN w:val="0"/>
        <w:adjustRightInd w:val="0"/>
        <w:jc w:val="center"/>
        <w:rPr>
          <w:b/>
          <w:sz w:val="26"/>
          <w:szCs w:val="26"/>
        </w:rPr>
      </w:pP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5A7E5B">
      <w:pPr>
        <w:autoSpaceDE w:val="0"/>
        <w:autoSpaceDN w:val="0"/>
        <w:adjustRightInd w:val="0"/>
        <w:ind w:firstLine="709"/>
        <w:jc w:val="center"/>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54,</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r w:rsidR="00341C9E" w:rsidRPr="0043480E">
        <w:rPr>
          <w:sz w:val="26"/>
          <w:szCs w:val="26"/>
          <w:lang w:eastAsia="en-US"/>
        </w:rPr>
        <w:t>3</w:t>
      </w:r>
      <w:r w:rsidRPr="0043480E">
        <w:rPr>
          <w:sz w:val="26"/>
          <w:szCs w:val="26"/>
          <w:lang w:eastAsia="en-US"/>
        </w:rPr>
        <w:t>,</w:t>
      </w:r>
      <w:r w:rsidR="00341C9E" w:rsidRPr="0043480E">
        <w:rPr>
          <w:sz w:val="26"/>
          <w:szCs w:val="26"/>
          <w:lang w:eastAsia="en-US"/>
        </w:rPr>
        <w:t>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A918DD" w:rsidRPr="0043480E">
        <w:rPr>
          <w:sz w:val="26"/>
          <w:szCs w:val="26"/>
          <w:lang w:eastAsia="en-US"/>
        </w:rPr>
        <w:t>48</w:t>
      </w:r>
      <w:r w:rsidRPr="0043480E">
        <w:rPr>
          <w:sz w:val="26"/>
          <w:szCs w:val="26"/>
          <w:lang w:eastAsia="en-US"/>
        </w:rPr>
        <w:t>,</w:t>
      </w:r>
      <w:r w:rsidR="00A918DD"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8</w:t>
      </w:r>
      <w:r w:rsidRPr="0043480E">
        <w:rPr>
          <w:sz w:val="26"/>
          <w:szCs w:val="26"/>
          <w:lang w:eastAsia="en-US"/>
        </w:rPr>
        <w:t>,</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7</w:t>
      </w:r>
      <w:r w:rsidRPr="0043480E">
        <w:rPr>
          <w:sz w:val="26"/>
          <w:szCs w:val="26"/>
          <w:lang w:eastAsia="en-US"/>
        </w:rPr>
        <w:t>,</w:t>
      </w:r>
      <w:r w:rsidR="00341C9E" w:rsidRPr="0043480E">
        <w:rPr>
          <w:sz w:val="26"/>
          <w:szCs w:val="26"/>
          <w:lang w:eastAsia="en-US"/>
        </w:rPr>
        <w:t>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w:t>
      </w:r>
      <w:r w:rsidR="00341C9E" w:rsidRPr="0043480E">
        <w:rPr>
          <w:sz w:val="26"/>
          <w:szCs w:val="26"/>
          <w:lang w:eastAsia="en-US"/>
        </w:rPr>
        <w:t>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00BA30A4" w:rsidRPr="0043480E">
        <w:rPr>
          <w:sz w:val="26"/>
          <w:szCs w:val="26"/>
          <w:lang w:eastAsia="en-US"/>
        </w:rPr>
        <w:t>сти</w:t>
      </w:r>
      <w:r w:rsidRPr="0043480E">
        <w:rPr>
          <w:sz w:val="26"/>
          <w:szCs w:val="26"/>
          <w:lang w:eastAsia="en-US"/>
        </w:rPr>
        <w:t>:</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55,5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p>
    <w:p w:rsidR="001D7186" w:rsidRPr="0043480E" w:rsidRDefault="001D7186" w:rsidP="001D7186">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1D7186" w:rsidP="001D7186">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5A7E5B">
      <w:pPr>
        <w:autoSpaceDE w:val="0"/>
        <w:autoSpaceDN w:val="0"/>
        <w:adjustRightInd w:val="0"/>
        <w:ind w:firstLine="709"/>
        <w:jc w:val="center"/>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5A7E5B">
      <w:pPr>
        <w:autoSpaceDE w:val="0"/>
        <w:autoSpaceDN w:val="0"/>
        <w:adjustRightInd w:val="0"/>
        <w:ind w:firstLine="709"/>
        <w:jc w:val="both"/>
        <w:rPr>
          <w:b/>
          <w:sz w:val="26"/>
          <w:szCs w:val="26"/>
          <w:lang w:eastAsia="en-US"/>
        </w:rPr>
      </w:pPr>
      <w:r w:rsidRPr="0043480E">
        <w:rPr>
          <w:b/>
          <w:sz w:val="26"/>
          <w:szCs w:val="26"/>
          <w:lang w:eastAsia="en-US"/>
        </w:rPr>
        <w:t>Подпрограмма</w:t>
      </w:r>
      <w:r w:rsidR="003A7122" w:rsidRPr="0043480E">
        <w:rPr>
          <w:b/>
          <w:sz w:val="26"/>
          <w:szCs w:val="26"/>
          <w:lang w:eastAsia="en-US"/>
        </w:rPr>
        <w:t xml:space="preserve"> </w:t>
      </w:r>
      <w:r w:rsidRPr="0043480E">
        <w:rPr>
          <w:b/>
          <w:sz w:val="26"/>
          <w:szCs w:val="26"/>
          <w:lang w:eastAsia="en-US"/>
        </w:rPr>
        <w:t>объединяет</w:t>
      </w:r>
      <w:r w:rsidR="003A7122" w:rsidRPr="0043480E">
        <w:rPr>
          <w:b/>
          <w:sz w:val="26"/>
          <w:szCs w:val="26"/>
          <w:lang w:eastAsia="en-US"/>
        </w:rPr>
        <w:t xml:space="preserve"> </w:t>
      </w:r>
      <w:r w:rsidR="00A918DD" w:rsidRPr="0043480E">
        <w:rPr>
          <w:b/>
          <w:sz w:val="26"/>
          <w:szCs w:val="26"/>
          <w:lang w:eastAsia="en-US"/>
        </w:rPr>
        <w:t>шесть</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p>
    <w:p w:rsidR="00731C6A" w:rsidRPr="0043480E" w:rsidRDefault="00731C6A" w:rsidP="00731C6A">
      <w:pPr>
        <w:autoSpaceDE w:val="0"/>
        <w:autoSpaceDN w:val="0"/>
        <w:adjustRightInd w:val="0"/>
        <w:spacing w:line="233" w:lineRule="auto"/>
        <w:ind w:firstLine="709"/>
        <w:jc w:val="both"/>
        <w:rPr>
          <w:i/>
          <w:sz w:val="26"/>
          <w:szCs w:val="26"/>
        </w:rPr>
      </w:pPr>
      <w:r w:rsidRPr="0043480E">
        <w:rPr>
          <w:i/>
          <w:sz w:val="26"/>
          <w:szCs w:val="26"/>
        </w:rPr>
        <w:t>Основное мероприятие 1. Дальнейшее развитие многоуровневой системы профилактики правонарушений</w:t>
      </w:r>
    </w:p>
    <w:p w:rsidR="00731C6A" w:rsidRPr="0043480E" w:rsidRDefault="00731C6A" w:rsidP="00731C6A">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3" w:lineRule="auto"/>
        <w:ind w:firstLine="709"/>
        <w:jc w:val="both"/>
        <w:rPr>
          <w:sz w:val="26"/>
          <w:szCs w:val="26"/>
        </w:rPr>
      </w:pPr>
      <w:r w:rsidRPr="0043480E">
        <w:rPr>
          <w:sz w:val="26"/>
          <w:szCs w:val="26"/>
        </w:rPr>
        <w:t>Мероприятие 1.1. Привлечение общественных формирований правоохр</w:t>
      </w:r>
      <w:r w:rsidRPr="0043480E">
        <w:rPr>
          <w:sz w:val="26"/>
          <w:szCs w:val="26"/>
        </w:rPr>
        <w:t>а</w:t>
      </w:r>
      <w:r w:rsidRPr="0043480E">
        <w:rPr>
          <w:sz w:val="26"/>
          <w:szCs w:val="26"/>
        </w:rPr>
        <w:t>нительной направленности к охране общественного порядка и общественной безопасности.</w:t>
      </w:r>
    </w:p>
    <w:p w:rsidR="00731C6A" w:rsidRPr="0043480E" w:rsidRDefault="00731C6A" w:rsidP="00731C6A">
      <w:pPr>
        <w:spacing w:line="233" w:lineRule="auto"/>
        <w:ind w:firstLine="709"/>
        <w:jc w:val="both"/>
        <w:rPr>
          <w:sz w:val="26"/>
          <w:szCs w:val="26"/>
        </w:rPr>
      </w:pPr>
      <w:r w:rsidRPr="0043480E">
        <w:rPr>
          <w:sz w:val="26"/>
          <w:szCs w:val="26"/>
        </w:rPr>
        <w:t>Мероприятие 1.2. Проведение муниципального конкурса «Лучший наро</w:t>
      </w:r>
      <w:r w:rsidRPr="0043480E">
        <w:rPr>
          <w:sz w:val="26"/>
          <w:szCs w:val="26"/>
        </w:rPr>
        <w:t>д</w:t>
      </w:r>
      <w:r w:rsidRPr="0043480E">
        <w:rPr>
          <w:sz w:val="26"/>
          <w:szCs w:val="26"/>
        </w:rPr>
        <w:t>ный дружинник».</w:t>
      </w:r>
    </w:p>
    <w:p w:rsidR="00731C6A" w:rsidRPr="0043480E" w:rsidRDefault="00731C6A" w:rsidP="00731C6A">
      <w:pPr>
        <w:spacing w:line="233" w:lineRule="auto"/>
        <w:ind w:firstLine="709"/>
        <w:jc w:val="both"/>
        <w:rPr>
          <w:sz w:val="26"/>
          <w:szCs w:val="26"/>
        </w:rPr>
      </w:pPr>
      <w:r w:rsidRPr="0043480E">
        <w:rPr>
          <w:sz w:val="26"/>
          <w:szCs w:val="26"/>
        </w:rPr>
        <w:t>Мероприятие 1.3. Проведение совместных профилактических меропри</w:t>
      </w:r>
      <w:r w:rsidRPr="0043480E">
        <w:rPr>
          <w:sz w:val="26"/>
          <w:szCs w:val="26"/>
        </w:rPr>
        <w:t>я</w:t>
      </w:r>
      <w:r w:rsidRPr="0043480E">
        <w:rPr>
          <w:sz w:val="26"/>
          <w:szCs w:val="26"/>
        </w:rPr>
        <w:t>тий по выявлению иностранных граждан и лиц без гражданства, незаконно ос</w:t>
      </w:r>
      <w:r w:rsidRPr="0043480E">
        <w:rPr>
          <w:sz w:val="26"/>
          <w:szCs w:val="26"/>
        </w:rPr>
        <w:t>у</w:t>
      </w:r>
      <w:r w:rsidRPr="0043480E">
        <w:rPr>
          <w:sz w:val="26"/>
          <w:szCs w:val="26"/>
        </w:rPr>
        <w:t>ществляющих трудовую деятельность в Российской Федерации, и граждан Ро</w:t>
      </w:r>
      <w:r w:rsidRPr="0043480E">
        <w:rPr>
          <w:sz w:val="26"/>
          <w:szCs w:val="26"/>
        </w:rPr>
        <w:t>с</w:t>
      </w:r>
      <w:r w:rsidRPr="0043480E">
        <w:rPr>
          <w:sz w:val="26"/>
          <w:szCs w:val="26"/>
        </w:rPr>
        <w:t>сийской Федерации, незаконно привлекающих к трудовой деятельности ин</w:t>
      </w:r>
      <w:r w:rsidRPr="0043480E">
        <w:rPr>
          <w:sz w:val="26"/>
          <w:szCs w:val="26"/>
        </w:rPr>
        <w:t>о</w:t>
      </w:r>
      <w:r w:rsidRPr="0043480E">
        <w:rPr>
          <w:sz w:val="26"/>
          <w:szCs w:val="26"/>
        </w:rPr>
        <w:t>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731C6A" w:rsidRPr="0043480E" w:rsidRDefault="00731C6A" w:rsidP="00731C6A">
      <w:pPr>
        <w:spacing w:line="233" w:lineRule="auto"/>
        <w:ind w:firstLine="709"/>
        <w:jc w:val="both"/>
        <w:rPr>
          <w:sz w:val="26"/>
          <w:szCs w:val="26"/>
        </w:rPr>
      </w:pPr>
      <w:r w:rsidRPr="0043480E">
        <w:rPr>
          <w:sz w:val="26"/>
          <w:szCs w:val="26"/>
        </w:rPr>
        <w:t>Мероприятие 1.4. Организация встреч с руководителями (представител</w:t>
      </w:r>
      <w:r w:rsidRPr="0043480E">
        <w:rPr>
          <w:sz w:val="26"/>
          <w:szCs w:val="26"/>
        </w:rPr>
        <w:t>я</w:t>
      </w:r>
      <w:r w:rsidRPr="0043480E">
        <w:rPr>
          <w:sz w:val="26"/>
          <w:szCs w:val="26"/>
        </w:rPr>
        <w:t>ми) хозяйствующих субъектов, привлекающих к трудовой деятельности ин</w:t>
      </w:r>
      <w:r w:rsidRPr="0043480E">
        <w:rPr>
          <w:sz w:val="26"/>
          <w:szCs w:val="26"/>
        </w:rPr>
        <w:t>о</w:t>
      </w:r>
      <w:r w:rsidRPr="0043480E">
        <w:rPr>
          <w:sz w:val="26"/>
          <w:szCs w:val="26"/>
        </w:rPr>
        <w:t>странных граждан и лиц без гражданства, с целью разъяснения им норм мигр</w:t>
      </w:r>
      <w:r w:rsidRPr="0043480E">
        <w:rPr>
          <w:sz w:val="26"/>
          <w:szCs w:val="26"/>
        </w:rPr>
        <w:t>а</w:t>
      </w:r>
      <w:r w:rsidRPr="0043480E">
        <w:rPr>
          <w:sz w:val="26"/>
          <w:szCs w:val="26"/>
        </w:rPr>
        <w:t xml:space="preserve">ционного законодательства в сфере привлечения и использования иностранной рабочей силы, а также с руководителями национально-культурных объединений </w:t>
      </w:r>
      <w:r w:rsidRPr="0043480E">
        <w:rPr>
          <w:sz w:val="26"/>
          <w:szCs w:val="26"/>
        </w:rPr>
        <w:lastRenderedPageBreak/>
        <w:t>с целью получения информации об обстановке внутри национальных объедин</w:t>
      </w:r>
      <w:r w:rsidRPr="0043480E">
        <w:rPr>
          <w:sz w:val="26"/>
          <w:szCs w:val="26"/>
        </w:rPr>
        <w:t>е</w:t>
      </w:r>
      <w:r w:rsidRPr="0043480E">
        <w:rPr>
          <w:sz w:val="26"/>
          <w:szCs w:val="26"/>
        </w:rPr>
        <w:t>ний, предупреждения возможных негативных процессов в среде мигрантов, а также профилактики нарушений иностранными гражданами и лицами без гра</w:t>
      </w:r>
      <w:r w:rsidRPr="0043480E">
        <w:rPr>
          <w:sz w:val="26"/>
          <w:szCs w:val="26"/>
        </w:rPr>
        <w:t>ж</w:t>
      </w:r>
      <w:r w:rsidRPr="0043480E">
        <w:rPr>
          <w:sz w:val="26"/>
          <w:szCs w:val="26"/>
        </w:rPr>
        <w:t>данства законодательства Российской Федерации в сфере миграции.</w:t>
      </w:r>
    </w:p>
    <w:p w:rsidR="00731C6A" w:rsidRPr="0043480E" w:rsidRDefault="00731C6A" w:rsidP="00731C6A">
      <w:pPr>
        <w:ind w:firstLine="709"/>
        <w:jc w:val="both"/>
        <w:rPr>
          <w:sz w:val="26"/>
          <w:szCs w:val="26"/>
        </w:rPr>
      </w:pPr>
      <w:r w:rsidRPr="0043480E">
        <w:rPr>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731C6A" w:rsidRPr="0043480E" w:rsidRDefault="00731C6A" w:rsidP="00731C6A">
      <w:pPr>
        <w:ind w:firstLine="709"/>
        <w:jc w:val="both"/>
        <w:rPr>
          <w:sz w:val="26"/>
          <w:szCs w:val="26"/>
        </w:rPr>
      </w:pPr>
      <w:r w:rsidRPr="0043480E">
        <w:rPr>
          <w:sz w:val="26"/>
          <w:szCs w:val="26"/>
        </w:rPr>
        <w:t>Мероприятие 1.6. Проведение межведомственных совещаний по пробле</w:t>
      </w:r>
      <w:r w:rsidRPr="0043480E">
        <w:rPr>
          <w:sz w:val="26"/>
          <w:szCs w:val="26"/>
        </w:rPr>
        <w:t>м</w:t>
      </w:r>
      <w:r w:rsidRPr="0043480E">
        <w:rPr>
          <w:sz w:val="26"/>
          <w:szCs w:val="26"/>
        </w:rPr>
        <w:t>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8A73E9" w:rsidRPr="0043480E" w:rsidRDefault="008A73E9" w:rsidP="00731C6A">
      <w:pPr>
        <w:ind w:firstLine="709"/>
        <w:jc w:val="both"/>
        <w:rPr>
          <w:sz w:val="26"/>
          <w:szCs w:val="26"/>
        </w:rPr>
      </w:pPr>
      <w:r w:rsidRPr="0043480E">
        <w:rPr>
          <w:sz w:val="26"/>
          <w:szCs w:val="26"/>
        </w:rPr>
        <w:t>Мероприятие 1.7. Снижение количества преступлений, совершаемых н</w:t>
      </w:r>
      <w:r w:rsidRPr="0043480E">
        <w:rPr>
          <w:sz w:val="26"/>
          <w:szCs w:val="26"/>
        </w:rPr>
        <w:t>е</w:t>
      </w:r>
      <w:r w:rsidRPr="0043480E">
        <w:rPr>
          <w:sz w:val="26"/>
          <w:szCs w:val="26"/>
        </w:rPr>
        <w:t>совершеннолетними гражданами</w:t>
      </w:r>
    </w:p>
    <w:p w:rsidR="004746FA" w:rsidRPr="0043480E" w:rsidRDefault="004746FA" w:rsidP="00731C6A">
      <w:pPr>
        <w:ind w:firstLine="709"/>
        <w:jc w:val="both"/>
      </w:pPr>
    </w:p>
    <w:p w:rsidR="00731C6A" w:rsidRPr="0043480E" w:rsidRDefault="00731C6A" w:rsidP="00731C6A">
      <w:pPr>
        <w:ind w:firstLine="709"/>
        <w:jc w:val="both"/>
        <w:rPr>
          <w:i/>
          <w:sz w:val="26"/>
          <w:szCs w:val="26"/>
        </w:rPr>
      </w:pPr>
      <w:r w:rsidRPr="0043480E">
        <w:rPr>
          <w:i/>
          <w:sz w:val="26"/>
          <w:szCs w:val="26"/>
        </w:rPr>
        <w:t xml:space="preserve">Основное мероприятие 2. Профилактика и предупреждение рецидивной преступности, </w:t>
      </w:r>
      <w:proofErr w:type="spellStart"/>
      <w:r w:rsidRPr="0043480E">
        <w:rPr>
          <w:i/>
          <w:sz w:val="26"/>
          <w:szCs w:val="26"/>
        </w:rPr>
        <w:t>ресоциализация</w:t>
      </w:r>
      <w:proofErr w:type="spellEnd"/>
      <w:r w:rsidRPr="0043480E">
        <w:rPr>
          <w:i/>
          <w:sz w:val="26"/>
          <w:szCs w:val="26"/>
        </w:rPr>
        <w:t xml:space="preserve"> и адаптация лиц, освободившихся из мест лиш</w:t>
      </w:r>
      <w:r w:rsidRPr="0043480E">
        <w:rPr>
          <w:i/>
          <w:sz w:val="26"/>
          <w:szCs w:val="26"/>
        </w:rPr>
        <w:t>е</w:t>
      </w:r>
      <w:r w:rsidRPr="0043480E">
        <w:rPr>
          <w:i/>
          <w:sz w:val="26"/>
          <w:szCs w:val="26"/>
        </w:rPr>
        <w:t>ния свободы, и лиц, осужденных к уголовным наказаниям, не связанным с лиш</w:t>
      </w:r>
      <w:r w:rsidRPr="0043480E">
        <w:rPr>
          <w:i/>
          <w:sz w:val="26"/>
          <w:szCs w:val="26"/>
        </w:rPr>
        <w:t>е</w:t>
      </w:r>
      <w:r w:rsidRPr="0043480E">
        <w:rPr>
          <w:i/>
          <w:sz w:val="26"/>
          <w:szCs w:val="26"/>
        </w:rPr>
        <w:t>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autoSpaceDE w:val="0"/>
        <w:autoSpaceDN w:val="0"/>
        <w:adjustRightInd w:val="0"/>
        <w:ind w:firstLine="709"/>
        <w:jc w:val="both"/>
        <w:rPr>
          <w:sz w:val="26"/>
          <w:szCs w:val="26"/>
        </w:rPr>
      </w:pPr>
      <w:r w:rsidRPr="0043480E">
        <w:rPr>
          <w:sz w:val="26"/>
          <w:szCs w:val="26"/>
        </w:rPr>
        <w:t>Мероприятие 2.1. Организация профессионального обучения и дополн</w:t>
      </w:r>
      <w:r w:rsidRPr="0043480E">
        <w:rPr>
          <w:sz w:val="26"/>
          <w:szCs w:val="26"/>
        </w:rPr>
        <w:t>и</w:t>
      </w:r>
      <w:r w:rsidRPr="0043480E">
        <w:rPr>
          <w:sz w:val="26"/>
          <w:szCs w:val="26"/>
        </w:rPr>
        <w:t>тельного профессионального образования лиц, освободившихся из мест лиш</w:t>
      </w:r>
      <w:r w:rsidRPr="0043480E">
        <w:rPr>
          <w:sz w:val="26"/>
          <w:szCs w:val="26"/>
        </w:rPr>
        <w:t>е</w:t>
      </w:r>
      <w:r w:rsidRPr="0043480E">
        <w:rPr>
          <w:sz w:val="26"/>
          <w:szCs w:val="26"/>
        </w:rPr>
        <w:t>ния свободы, и лиц, осужденных к уголовным наказаниям, не связанным с л</w:t>
      </w:r>
      <w:r w:rsidRPr="0043480E">
        <w:rPr>
          <w:sz w:val="26"/>
          <w:szCs w:val="26"/>
        </w:rPr>
        <w:t>и</w:t>
      </w:r>
      <w:r w:rsidRPr="0043480E">
        <w:rPr>
          <w:sz w:val="26"/>
          <w:szCs w:val="26"/>
        </w:rPr>
        <w:t>шением свободы, в том числе официально зарегистрированных в качестве безр</w:t>
      </w:r>
      <w:r w:rsidRPr="0043480E">
        <w:rPr>
          <w:sz w:val="26"/>
          <w:szCs w:val="26"/>
        </w:rPr>
        <w:t>а</w:t>
      </w:r>
      <w:r w:rsidRPr="0043480E">
        <w:rPr>
          <w:sz w:val="26"/>
          <w:szCs w:val="26"/>
        </w:rPr>
        <w:t>ботных, по направлению из исправительных учреждений Управления Федерал</w:t>
      </w:r>
      <w:r w:rsidRPr="0043480E">
        <w:rPr>
          <w:sz w:val="26"/>
          <w:szCs w:val="26"/>
        </w:rPr>
        <w:t>ь</w:t>
      </w:r>
      <w:r w:rsidRPr="0043480E">
        <w:rPr>
          <w:sz w:val="26"/>
          <w:szCs w:val="26"/>
        </w:rPr>
        <w:t>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2.2. Содействие занятости лиц, освободившихся из мест л</w:t>
      </w:r>
      <w:r w:rsidRPr="0043480E">
        <w:rPr>
          <w:sz w:val="26"/>
          <w:szCs w:val="26"/>
        </w:rPr>
        <w:t>и</w:t>
      </w:r>
      <w:r w:rsidRPr="0043480E">
        <w:rPr>
          <w:sz w:val="26"/>
          <w:szCs w:val="26"/>
        </w:rPr>
        <w:t>шения свободы, осужденных к исправительным работам.</w:t>
      </w:r>
    </w:p>
    <w:p w:rsidR="00731C6A" w:rsidRPr="0043480E" w:rsidRDefault="00731C6A" w:rsidP="00731C6A">
      <w:pPr>
        <w:ind w:firstLine="709"/>
        <w:jc w:val="both"/>
        <w:rPr>
          <w:sz w:val="26"/>
          <w:szCs w:val="26"/>
        </w:rPr>
      </w:pPr>
      <w:r w:rsidRPr="0043480E">
        <w:rPr>
          <w:sz w:val="26"/>
          <w:szCs w:val="26"/>
        </w:rPr>
        <w:t>Мероприятие 2.3. Организация взаимодействия органов местного сам</w:t>
      </w:r>
      <w:r w:rsidRPr="0043480E">
        <w:rPr>
          <w:sz w:val="26"/>
          <w:szCs w:val="26"/>
        </w:rPr>
        <w:t>о</w:t>
      </w:r>
      <w:r w:rsidRPr="0043480E">
        <w:rPr>
          <w:sz w:val="26"/>
          <w:szCs w:val="26"/>
        </w:rPr>
        <w:t>управления с исправительными учреждениями Управления Федеральной слу</w:t>
      </w:r>
      <w:r w:rsidRPr="0043480E">
        <w:rPr>
          <w:sz w:val="26"/>
          <w:szCs w:val="26"/>
        </w:rPr>
        <w:t>ж</w:t>
      </w:r>
      <w:r w:rsidRPr="0043480E">
        <w:rPr>
          <w:sz w:val="26"/>
          <w:szCs w:val="26"/>
        </w:rPr>
        <w:t>бы исполнения наказаний по Чувашской Республике – Чувашии в сфере разм</w:t>
      </w:r>
      <w:r w:rsidRPr="0043480E">
        <w:rPr>
          <w:sz w:val="26"/>
          <w:szCs w:val="26"/>
        </w:rPr>
        <w:t>е</w:t>
      </w:r>
      <w:r w:rsidRPr="0043480E">
        <w:rPr>
          <w:sz w:val="26"/>
          <w:szCs w:val="26"/>
        </w:rPr>
        <w:t>щения государственных и муниципальных заказов на выполнение работ (оказ</w:t>
      </w:r>
      <w:r w:rsidRPr="0043480E">
        <w:rPr>
          <w:sz w:val="26"/>
          <w:szCs w:val="26"/>
        </w:rPr>
        <w:t>а</w:t>
      </w:r>
      <w:r w:rsidRPr="0043480E">
        <w:rPr>
          <w:sz w:val="26"/>
          <w:szCs w:val="26"/>
        </w:rPr>
        <w:t>ние услуг) учреждениями уголовно-исполнительной системы.</w:t>
      </w:r>
    </w:p>
    <w:p w:rsidR="00731C6A" w:rsidRPr="0043480E" w:rsidRDefault="00731C6A" w:rsidP="00731C6A">
      <w:pPr>
        <w:ind w:firstLine="709"/>
        <w:jc w:val="both"/>
        <w:rPr>
          <w:sz w:val="26"/>
          <w:szCs w:val="26"/>
        </w:rPr>
      </w:pPr>
      <w:r w:rsidRPr="0043480E">
        <w:rPr>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w:t>
      </w:r>
      <w:r w:rsidRPr="0043480E">
        <w:rPr>
          <w:sz w:val="26"/>
          <w:szCs w:val="26"/>
        </w:rPr>
        <w:t>е</w:t>
      </w:r>
      <w:r w:rsidRPr="0043480E">
        <w:rPr>
          <w:sz w:val="26"/>
          <w:szCs w:val="26"/>
        </w:rPr>
        <w:t>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 xml:space="preserve">Мероприятие 2.5. Оказание комплекса услуг по реабилитации и </w:t>
      </w:r>
      <w:proofErr w:type="spellStart"/>
      <w:r w:rsidRPr="0043480E">
        <w:rPr>
          <w:sz w:val="26"/>
          <w:szCs w:val="26"/>
        </w:rPr>
        <w:t>ресоци</w:t>
      </w:r>
      <w:r w:rsidRPr="0043480E">
        <w:rPr>
          <w:sz w:val="26"/>
          <w:szCs w:val="26"/>
        </w:rPr>
        <w:t>а</w:t>
      </w:r>
      <w:r w:rsidRPr="0043480E">
        <w:rPr>
          <w:sz w:val="26"/>
          <w:szCs w:val="26"/>
        </w:rPr>
        <w:t>лизации</w:t>
      </w:r>
      <w:proofErr w:type="spellEnd"/>
      <w:r w:rsidRPr="0043480E">
        <w:rPr>
          <w:sz w:val="26"/>
          <w:szCs w:val="26"/>
        </w:rPr>
        <w:t xml:space="preserve"> лиц, освободившихся из мест лишения свободы, и лиц, осужденных к уголовным наказаниям, не связанным с лишением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 xml:space="preserve">Мероприятие 2.6. </w:t>
      </w:r>
      <w:r w:rsidRPr="0043480E">
        <w:rPr>
          <w:sz w:val="26"/>
          <w:szCs w:val="26"/>
          <w:lang w:eastAsia="en-US"/>
        </w:rPr>
        <w:t>Организация проверки возможности бытового устро</w:t>
      </w:r>
      <w:r w:rsidRPr="0043480E">
        <w:rPr>
          <w:sz w:val="26"/>
          <w:szCs w:val="26"/>
          <w:lang w:eastAsia="en-US"/>
        </w:rPr>
        <w:t>й</w:t>
      </w:r>
      <w:r w:rsidRPr="0043480E">
        <w:rPr>
          <w:sz w:val="26"/>
          <w:szCs w:val="26"/>
          <w:lang w:eastAsia="en-US"/>
        </w:rPr>
        <w:t>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731C6A" w:rsidRPr="0043480E" w:rsidRDefault="00731C6A" w:rsidP="00731C6A">
      <w:pPr>
        <w:ind w:firstLine="709"/>
        <w:jc w:val="both"/>
        <w:rPr>
          <w:sz w:val="26"/>
          <w:szCs w:val="26"/>
        </w:rPr>
      </w:pPr>
      <w:r w:rsidRPr="0043480E">
        <w:rPr>
          <w:sz w:val="26"/>
          <w:szCs w:val="26"/>
        </w:rPr>
        <w:t>Мероприятие 2.7. Организация мероприятий по профессиональной орие</w:t>
      </w:r>
      <w:r w:rsidRPr="0043480E">
        <w:rPr>
          <w:sz w:val="26"/>
          <w:szCs w:val="26"/>
        </w:rPr>
        <w:t>н</w:t>
      </w:r>
      <w:r w:rsidRPr="0043480E">
        <w:rPr>
          <w:sz w:val="26"/>
          <w:szCs w:val="26"/>
        </w:rPr>
        <w:t>тации осужденных в целях выбора сферы деятельности, трудоустройства, пр</w:t>
      </w:r>
      <w:r w:rsidRPr="0043480E">
        <w:rPr>
          <w:sz w:val="26"/>
          <w:szCs w:val="26"/>
        </w:rPr>
        <w:t>о</w:t>
      </w:r>
      <w:r w:rsidRPr="0043480E">
        <w:rPr>
          <w:sz w:val="26"/>
          <w:szCs w:val="26"/>
        </w:rPr>
        <w:t>фессионального обучения в справочно-консультационных пунктах в исправ</w:t>
      </w:r>
      <w:r w:rsidRPr="0043480E">
        <w:rPr>
          <w:sz w:val="26"/>
          <w:szCs w:val="26"/>
        </w:rPr>
        <w:t>и</w:t>
      </w:r>
      <w:r w:rsidRPr="0043480E">
        <w:rPr>
          <w:sz w:val="26"/>
          <w:szCs w:val="26"/>
        </w:rPr>
        <w:lastRenderedPageBreak/>
        <w:t>тельных учреждениях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43480E">
        <w:rPr>
          <w:sz w:val="26"/>
          <w:szCs w:val="26"/>
        </w:rPr>
        <w:softHyphen/>
        <w:t>ни</w:t>
      </w:r>
      <w:r w:rsidRPr="0043480E">
        <w:rPr>
          <w:sz w:val="26"/>
          <w:szCs w:val="26"/>
        </w:rPr>
        <w:softHyphen/>
        <w:t>тельной системы, не имеющих постоянного места жительства и по состоянию здоровья нуждающихся в постороннем уходе.</w:t>
      </w:r>
    </w:p>
    <w:p w:rsidR="00731C6A" w:rsidRPr="0043480E" w:rsidRDefault="00731C6A" w:rsidP="00731C6A">
      <w:pPr>
        <w:ind w:firstLine="709"/>
        <w:jc w:val="both"/>
        <w:rPr>
          <w:sz w:val="26"/>
          <w:szCs w:val="26"/>
        </w:rPr>
      </w:pPr>
      <w:r w:rsidRPr="0043480E">
        <w:rPr>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w:t>
      </w:r>
      <w:r w:rsidRPr="0043480E">
        <w:rPr>
          <w:sz w:val="26"/>
          <w:szCs w:val="26"/>
        </w:rPr>
        <w:t>н</w:t>
      </w:r>
      <w:r w:rsidRPr="0043480E">
        <w:rPr>
          <w:sz w:val="26"/>
          <w:szCs w:val="26"/>
        </w:rPr>
        <w:t>ное учреждение Чувашской Республики «Республиканский центр социальной адаптации для лиц без определенного места жительства и занятий» Министерс</w:t>
      </w:r>
      <w:r w:rsidRPr="0043480E">
        <w:rPr>
          <w:sz w:val="26"/>
          <w:szCs w:val="26"/>
        </w:rPr>
        <w:t>т</w:t>
      </w:r>
      <w:r w:rsidRPr="0043480E">
        <w:rPr>
          <w:sz w:val="26"/>
          <w:szCs w:val="26"/>
        </w:rPr>
        <w:t>ва труда и социальной защиты Чувашской Республики.</w:t>
      </w:r>
    </w:p>
    <w:p w:rsidR="00731C6A" w:rsidRPr="0043480E" w:rsidRDefault="00731C6A" w:rsidP="00731C6A">
      <w:pPr>
        <w:ind w:firstLine="709"/>
        <w:jc w:val="both"/>
        <w:rPr>
          <w:sz w:val="26"/>
          <w:szCs w:val="26"/>
        </w:rPr>
      </w:pPr>
      <w:r w:rsidRPr="0043480E">
        <w:rPr>
          <w:sz w:val="26"/>
          <w:szCs w:val="26"/>
        </w:rPr>
        <w:t>Мероприятие 2.10. Организация и проведение встреч с осужденными в справочно-консультационных пунктах, организованных территориальными о</w:t>
      </w:r>
      <w:r w:rsidRPr="0043480E">
        <w:rPr>
          <w:sz w:val="26"/>
          <w:szCs w:val="26"/>
        </w:rPr>
        <w:t>р</w:t>
      </w:r>
      <w:r w:rsidRPr="0043480E">
        <w:rPr>
          <w:sz w:val="26"/>
          <w:szCs w:val="26"/>
        </w:rPr>
        <w:t>ганами Пенсионного фонда Российской Федерации, по разъяснению целей и з</w:t>
      </w:r>
      <w:r w:rsidRPr="0043480E">
        <w:rPr>
          <w:sz w:val="26"/>
          <w:szCs w:val="26"/>
        </w:rPr>
        <w:t>а</w:t>
      </w:r>
      <w:r w:rsidRPr="0043480E">
        <w:rPr>
          <w:sz w:val="26"/>
          <w:szCs w:val="26"/>
        </w:rPr>
        <w:t>дач пенсионной реформы и других вопросов пенсионного страхования и обесп</w:t>
      </w:r>
      <w:r w:rsidRPr="0043480E">
        <w:rPr>
          <w:sz w:val="26"/>
          <w:szCs w:val="26"/>
        </w:rPr>
        <w:t>е</w:t>
      </w:r>
      <w:r w:rsidRPr="0043480E">
        <w:rPr>
          <w:sz w:val="26"/>
          <w:szCs w:val="26"/>
        </w:rPr>
        <w:t>чения.</w:t>
      </w:r>
    </w:p>
    <w:p w:rsidR="00731C6A" w:rsidRPr="0043480E" w:rsidRDefault="00731C6A" w:rsidP="00731C6A">
      <w:pPr>
        <w:ind w:firstLine="709"/>
        <w:jc w:val="both"/>
        <w:rPr>
          <w:sz w:val="26"/>
          <w:szCs w:val="26"/>
        </w:rPr>
      </w:pPr>
      <w:r w:rsidRPr="0043480E">
        <w:rPr>
          <w:sz w:val="26"/>
          <w:szCs w:val="26"/>
        </w:rPr>
        <w:t>Мероприятие 2.11. Оказание помощи в проведении медико-социальной экспертизы для установления инвалидности осужденному.</w:t>
      </w:r>
    </w:p>
    <w:p w:rsidR="00731C6A" w:rsidRPr="0043480E" w:rsidRDefault="00731C6A" w:rsidP="00731C6A">
      <w:pPr>
        <w:ind w:firstLine="709"/>
        <w:jc w:val="both"/>
        <w:rPr>
          <w:sz w:val="26"/>
          <w:szCs w:val="26"/>
        </w:rPr>
      </w:pPr>
      <w:r w:rsidRPr="0043480E">
        <w:rPr>
          <w:sz w:val="26"/>
          <w:szCs w:val="26"/>
        </w:rPr>
        <w:t>Мероприятие 2.12. Оказание бесплатной юридической помощи лицам, о</w:t>
      </w:r>
      <w:r w:rsidRPr="0043480E">
        <w:rPr>
          <w:sz w:val="26"/>
          <w:szCs w:val="26"/>
        </w:rPr>
        <w:t>с</w:t>
      </w:r>
      <w:r w:rsidRPr="0043480E">
        <w:rPr>
          <w:sz w:val="26"/>
          <w:szCs w:val="26"/>
        </w:rPr>
        <w:t>вободившимся из мест лишения свободы, в течение трех месяцев со дня освоб</w:t>
      </w:r>
      <w:r w:rsidRPr="0043480E">
        <w:rPr>
          <w:sz w:val="26"/>
          <w:szCs w:val="26"/>
        </w:rPr>
        <w:t>о</w:t>
      </w:r>
      <w:r w:rsidRPr="0043480E">
        <w:rPr>
          <w:sz w:val="26"/>
          <w:szCs w:val="26"/>
        </w:rPr>
        <w:t>ждения.</w:t>
      </w:r>
    </w:p>
    <w:p w:rsidR="00731C6A" w:rsidRPr="0043480E" w:rsidRDefault="00731C6A" w:rsidP="00731C6A">
      <w:pPr>
        <w:ind w:firstLine="709"/>
        <w:jc w:val="both"/>
        <w:rPr>
          <w:sz w:val="26"/>
          <w:szCs w:val="26"/>
        </w:rPr>
      </w:pPr>
    </w:p>
    <w:p w:rsidR="00731C6A" w:rsidRPr="0043480E" w:rsidRDefault="00731C6A" w:rsidP="00731C6A">
      <w:pPr>
        <w:ind w:firstLine="709"/>
        <w:jc w:val="both"/>
        <w:rPr>
          <w:i/>
          <w:sz w:val="26"/>
          <w:szCs w:val="26"/>
        </w:rPr>
      </w:pPr>
      <w:r w:rsidRPr="0043480E">
        <w:rPr>
          <w:i/>
          <w:sz w:val="26"/>
          <w:szCs w:val="26"/>
        </w:rPr>
        <w:t>Основное мероприятие 3. Профилактика и предупреждение бытовой пр</w:t>
      </w:r>
      <w:r w:rsidRPr="0043480E">
        <w:rPr>
          <w:i/>
          <w:sz w:val="26"/>
          <w:szCs w:val="26"/>
        </w:rPr>
        <w:t>е</w:t>
      </w:r>
      <w:r w:rsidRPr="0043480E">
        <w:rPr>
          <w:i/>
          <w:sz w:val="26"/>
          <w:szCs w:val="26"/>
        </w:rPr>
        <w:t>ступности, а также преступлений, совершенных в состоянии алкогольного опьянения</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ind w:firstLine="709"/>
        <w:jc w:val="both"/>
        <w:rPr>
          <w:sz w:val="26"/>
          <w:szCs w:val="26"/>
        </w:rPr>
      </w:pPr>
      <w:r w:rsidRPr="0043480E">
        <w:rPr>
          <w:sz w:val="26"/>
          <w:szCs w:val="26"/>
        </w:rPr>
        <w:t>Мероприятие 3.1. Реализация системы мер, направленных на предупре</w:t>
      </w:r>
      <w:r w:rsidRPr="0043480E">
        <w:rPr>
          <w:sz w:val="26"/>
          <w:szCs w:val="26"/>
        </w:rPr>
        <w:t>ж</w:t>
      </w:r>
      <w:r w:rsidRPr="0043480E">
        <w:rPr>
          <w:sz w:val="26"/>
          <w:szCs w:val="26"/>
        </w:rPr>
        <w:t>дение и пресечение преступлений, совершаемых на бытовой почве, в том числе в сфере семейно-бытовых отношений.</w:t>
      </w:r>
    </w:p>
    <w:p w:rsidR="00731C6A" w:rsidRPr="0043480E" w:rsidRDefault="00731C6A" w:rsidP="00731C6A">
      <w:pPr>
        <w:ind w:firstLine="709"/>
        <w:jc w:val="both"/>
        <w:rPr>
          <w:sz w:val="26"/>
          <w:szCs w:val="26"/>
        </w:rPr>
      </w:pPr>
      <w:r w:rsidRPr="0043480E">
        <w:rPr>
          <w:sz w:val="26"/>
          <w:szCs w:val="26"/>
        </w:rPr>
        <w:t xml:space="preserve">Мероприятие 3.2. Организация взаимодействия с администрацией </w:t>
      </w:r>
      <w:proofErr w:type="spellStart"/>
      <w:r w:rsidRPr="0043480E">
        <w:rPr>
          <w:sz w:val="26"/>
          <w:szCs w:val="26"/>
        </w:rPr>
        <w:t>Пл</w:t>
      </w:r>
      <w:r w:rsidRPr="0043480E">
        <w:rPr>
          <w:sz w:val="26"/>
          <w:szCs w:val="26"/>
        </w:rPr>
        <w:t>о</w:t>
      </w:r>
      <w:r w:rsidRPr="0043480E">
        <w:rPr>
          <w:sz w:val="26"/>
          <w:szCs w:val="26"/>
        </w:rPr>
        <w:t>рецкого</w:t>
      </w:r>
      <w:proofErr w:type="spellEnd"/>
      <w:r w:rsidRPr="0043480E">
        <w:rPr>
          <w:sz w:val="26"/>
          <w:szCs w:val="26"/>
        </w:rPr>
        <w:t xml:space="preserve"> района,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731C6A" w:rsidRPr="0043480E" w:rsidRDefault="00731C6A" w:rsidP="00731C6A">
      <w:pPr>
        <w:ind w:firstLine="709"/>
        <w:jc w:val="both"/>
        <w:rPr>
          <w:sz w:val="26"/>
          <w:szCs w:val="26"/>
        </w:rPr>
      </w:pPr>
      <w:r w:rsidRPr="0043480E">
        <w:rPr>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w:t>
      </w:r>
      <w:r w:rsidRPr="0043480E">
        <w:rPr>
          <w:sz w:val="26"/>
          <w:szCs w:val="26"/>
        </w:rPr>
        <w:t>е</w:t>
      </w:r>
      <w:r w:rsidRPr="0043480E">
        <w:rPr>
          <w:sz w:val="26"/>
          <w:szCs w:val="26"/>
        </w:rPr>
        <w:t>ний.</w:t>
      </w:r>
    </w:p>
    <w:p w:rsidR="00731C6A" w:rsidRPr="0043480E" w:rsidRDefault="00731C6A" w:rsidP="00731C6A">
      <w:pPr>
        <w:ind w:firstLine="709"/>
        <w:jc w:val="both"/>
        <w:rPr>
          <w:sz w:val="26"/>
          <w:szCs w:val="26"/>
          <w:lang w:eastAsia="en-US"/>
        </w:rPr>
      </w:pPr>
      <w:r w:rsidRPr="0043480E">
        <w:rPr>
          <w:sz w:val="26"/>
          <w:szCs w:val="26"/>
        </w:rPr>
        <w:t>Мероприятие 3.4. А</w:t>
      </w:r>
      <w:r w:rsidRPr="0043480E">
        <w:rPr>
          <w:sz w:val="26"/>
          <w:szCs w:val="26"/>
          <w:lang w:eastAsia="en-US"/>
        </w:rPr>
        <w:t>ктивизация деятельности советов профилактики, уч</w:t>
      </w:r>
      <w:r w:rsidRPr="0043480E">
        <w:rPr>
          <w:sz w:val="26"/>
          <w:szCs w:val="26"/>
          <w:lang w:eastAsia="en-US"/>
        </w:rPr>
        <w:t>а</w:t>
      </w:r>
      <w:r w:rsidRPr="0043480E">
        <w:rPr>
          <w:sz w:val="26"/>
          <w:szCs w:val="26"/>
          <w:lang w:eastAsia="en-US"/>
        </w:rPr>
        <w:t>стковых пунктов полиции, содействие участию граждан, общественных форм</w:t>
      </w:r>
      <w:r w:rsidRPr="0043480E">
        <w:rPr>
          <w:sz w:val="26"/>
          <w:szCs w:val="26"/>
          <w:lang w:eastAsia="en-US"/>
        </w:rPr>
        <w:t>и</w:t>
      </w:r>
      <w:r w:rsidRPr="0043480E">
        <w:rPr>
          <w:sz w:val="26"/>
          <w:szCs w:val="26"/>
          <w:lang w:eastAsia="en-US"/>
        </w:rPr>
        <w:t>рований в охране общественного порядка, профилактике правонарушений, в том числе связанных с бытовым пьянством, алкоголизмом.</w:t>
      </w:r>
    </w:p>
    <w:p w:rsidR="00731C6A" w:rsidRPr="0043480E" w:rsidRDefault="00731C6A" w:rsidP="00731C6A">
      <w:pPr>
        <w:ind w:firstLine="709"/>
        <w:jc w:val="both"/>
        <w:rPr>
          <w:sz w:val="26"/>
          <w:szCs w:val="26"/>
        </w:rPr>
      </w:pPr>
      <w:r w:rsidRPr="0043480E">
        <w:rPr>
          <w:sz w:val="26"/>
          <w:szCs w:val="26"/>
        </w:rPr>
        <w:t>Мероприятие 3.5. Организация профилактических мероприятий по выя</w:t>
      </w:r>
      <w:r w:rsidRPr="0043480E">
        <w:rPr>
          <w:sz w:val="26"/>
          <w:szCs w:val="26"/>
        </w:rPr>
        <w:t>в</w:t>
      </w:r>
      <w:r w:rsidRPr="0043480E">
        <w:rPr>
          <w:sz w:val="26"/>
          <w:szCs w:val="26"/>
        </w:rPr>
        <w:t>лению и пресечению правонарушений в сфере оборота алкогольной продукции, незаконного изготовления и реализации спиртных напитков домашней вырабо</w:t>
      </w:r>
      <w:r w:rsidRPr="0043480E">
        <w:rPr>
          <w:sz w:val="26"/>
          <w:szCs w:val="26"/>
        </w:rPr>
        <w:t>т</w:t>
      </w:r>
      <w:r w:rsidRPr="0043480E">
        <w:rPr>
          <w:sz w:val="26"/>
          <w:szCs w:val="26"/>
        </w:rPr>
        <w:t>ки, продажи алкогольной продукции.</w:t>
      </w:r>
    </w:p>
    <w:p w:rsidR="00731C6A" w:rsidRPr="0043480E" w:rsidRDefault="00731C6A" w:rsidP="00731C6A">
      <w:pPr>
        <w:spacing w:line="235" w:lineRule="auto"/>
        <w:ind w:firstLine="709"/>
        <w:jc w:val="both"/>
        <w:rPr>
          <w:sz w:val="26"/>
          <w:szCs w:val="26"/>
        </w:rPr>
      </w:pPr>
      <w:r w:rsidRPr="0043480E">
        <w:rPr>
          <w:sz w:val="26"/>
          <w:szCs w:val="26"/>
        </w:rPr>
        <w:lastRenderedPageBreak/>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w:t>
      </w:r>
      <w:r w:rsidRPr="0043480E">
        <w:rPr>
          <w:sz w:val="26"/>
          <w:szCs w:val="26"/>
        </w:rPr>
        <w:t>т</w:t>
      </w:r>
      <w:r w:rsidRPr="0043480E">
        <w:rPr>
          <w:sz w:val="26"/>
          <w:szCs w:val="26"/>
        </w:rPr>
        <w:t>них и вовлечения их в употребление.</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4.1. Выявление граждан, находящихся в трудной жизненной ситуации и на ранних стадиях социального неблагополучия.</w:t>
      </w:r>
    </w:p>
    <w:p w:rsidR="00731C6A" w:rsidRPr="0043480E" w:rsidRDefault="00731C6A" w:rsidP="00731C6A">
      <w:pPr>
        <w:spacing w:line="235" w:lineRule="auto"/>
        <w:ind w:firstLine="709"/>
        <w:jc w:val="both"/>
        <w:rPr>
          <w:sz w:val="26"/>
          <w:szCs w:val="26"/>
        </w:rPr>
      </w:pPr>
      <w:r w:rsidRPr="0043480E">
        <w:rPr>
          <w:sz w:val="26"/>
          <w:szCs w:val="26"/>
        </w:rPr>
        <w:t>Мероприятие 4.2. Предоставление лицам, нуждающимся в социальной адаптации, в том числе лицам, находящимся в трудной жизненной ситуации, с</w:t>
      </w:r>
      <w:r w:rsidRPr="0043480E">
        <w:rPr>
          <w:sz w:val="26"/>
          <w:szCs w:val="26"/>
        </w:rPr>
        <w:t>о</w:t>
      </w:r>
      <w:r w:rsidRPr="0043480E">
        <w:rPr>
          <w:sz w:val="26"/>
          <w:szCs w:val="26"/>
        </w:rPr>
        <w:t>циальных услуг в организациях социального обслуживания.</w:t>
      </w:r>
    </w:p>
    <w:p w:rsidR="00731C6A" w:rsidRPr="0043480E" w:rsidRDefault="00731C6A" w:rsidP="00731C6A">
      <w:pPr>
        <w:spacing w:line="235" w:lineRule="auto"/>
        <w:ind w:firstLine="709"/>
        <w:jc w:val="both"/>
        <w:rPr>
          <w:sz w:val="26"/>
          <w:szCs w:val="26"/>
        </w:rPr>
      </w:pPr>
      <w:r w:rsidRPr="0043480E">
        <w:rPr>
          <w:sz w:val="26"/>
          <w:szCs w:val="26"/>
        </w:rPr>
        <w:t>Мероприятие 4.3. Оказание бесплатной юридической помощи в экстре</w:t>
      </w:r>
      <w:r w:rsidRPr="0043480E">
        <w:rPr>
          <w:sz w:val="26"/>
          <w:szCs w:val="26"/>
        </w:rPr>
        <w:t>н</w:t>
      </w:r>
      <w:r w:rsidRPr="0043480E">
        <w:rPr>
          <w:sz w:val="26"/>
          <w:szCs w:val="26"/>
        </w:rPr>
        <w:t>ных случаях гражданам, оказавшимся в трудной жизненной ситуации.</w:t>
      </w:r>
    </w:p>
    <w:p w:rsidR="008A73E9" w:rsidRPr="0043480E" w:rsidRDefault="008A73E9"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5. Помощь лицам, пострадавшим от правонар</w:t>
      </w:r>
      <w:r w:rsidRPr="0043480E">
        <w:rPr>
          <w:i/>
          <w:sz w:val="26"/>
          <w:szCs w:val="26"/>
        </w:rPr>
        <w:t>у</w:t>
      </w:r>
      <w:r w:rsidRPr="0043480E">
        <w:rPr>
          <w:i/>
          <w:sz w:val="26"/>
          <w:szCs w:val="26"/>
        </w:rPr>
        <w:t>шений или подверженным риску стать таковыми</w:t>
      </w:r>
    </w:p>
    <w:p w:rsidR="00731C6A" w:rsidRPr="0043480E" w:rsidRDefault="00731C6A" w:rsidP="00731C6A">
      <w:pPr>
        <w:spacing w:line="235" w:lineRule="auto"/>
        <w:ind w:firstLine="709"/>
        <w:jc w:val="both"/>
        <w:rPr>
          <w:sz w:val="26"/>
          <w:szCs w:val="26"/>
        </w:rPr>
      </w:pPr>
      <w:r w:rsidRPr="0043480E">
        <w:rPr>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w:t>
      </w:r>
      <w:r w:rsidRPr="0043480E">
        <w:rPr>
          <w:sz w:val="26"/>
          <w:szCs w:val="26"/>
        </w:rPr>
        <w:t>а</w:t>
      </w:r>
      <w:r w:rsidRPr="0043480E">
        <w:rPr>
          <w:sz w:val="26"/>
          <w:szCs w:val="26"/>
        </w:rPr>
        <w:t>вонарушений или подверженным риску стать таковыми, осуществляемой в соо</w:t>
      </w:r>
      <w:r w:rsidRPr="0043480E">
        <w:rPr>
          <w:sz w:val="26"/>
          <w:szCs w:val="26"/>
        </w:rPr>
        <w:t>т</w:t>
      </w:r>
      <w:r w:rsidRPr="0043480E">
        <w:rPr>
          <w:sz w:val="26"/>
          <w:szCs w:val="26"/>
        </w:rPr>
        <w:t>ветствии с законодательством Российской Федерации с их согласия в целях м</w:t>
      </w:r>
      <w:r w:rsidRPr="0043480E">
        <w:rPr>
          <w:sz w:val="26"/>
          <w:szCs w:val="26"/>
        </w:rPr>
        <w:t>и</w:t>
      </w:r>
      <w:r w:rsidRPr="0043480E">
        <w:rPr>
          <w:sz w:val="26"/>
          <w:szCs w:val="26"/>
        </w:rPr>
        <w:t>нимизации последствий правонарушений либо снижения риска стать постр</w:t>
      </w:r>
      <w:r w:rsidRPr="0043480E">
        <w:rPr>
          <w:sz w:val="26"/>
          <w:szCs w:val="26"/>
        </w:rPr>
        <w:t>а</w:t>
      </w:r>
      <w:r w:rsidRPr="0043480E">
        <w:rPr>
          <w:sz w:val="26"/>
          <w:szCs w:val="26"/>
        </w:rPr>
        <w:t>давшими от правонарушений.</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6. Информационно-методическое обеспечение профилактики правонарушений и повышение уровня правовой культуры насел</w:t>
      </w:r>
      <w:r w:rsidRPr="0043480E">
        <w:rPr>
          <w:i/>
          <w:sz w:val="26"/>
          <w:szCs w:val="26"/>
        </w:rPr>
        <w:t>е</w:t>
      </w:r>
      <w:r w:rsidRPr="0043480E">
        <w:rPr>
          <w:i/>
          <w:sz w:val="26"/>
          <w:szCs w:val="26"/>
        </w:rPr>
        <w:t>ния</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731C6A" w:rsidRPr="0043480E" w:rsidRDefault="00731C6A" w:rsidP="00731C6A">
      <w:pPr>
        <w:spacing w:line="235" w:lineRule="auto"/>
        <w:ind w:firstLine="709"/>
        <w:jc w:val="both"/>
        <w:rPr>
          <w:sz w:val="26"/>
          <w:szCs w:val="26"/>
        </w:rPr>
      </w:pPr>
      <w:r w:rsidRPr="0043480E">
        <w:rPr>
          <w:sz w:val="26"/>
          <w:szCs w:val="26"/>
        </w:rPr>
        <w:t>Мероприятие 6.2. Информирование граждан о наиболее часто соверша</w:t>
      </w:r>
      <w:r w:rsidRPr="0043480E">
        <w:rPr>
          <w:sz w:val="26"/>
          <w:szCs w:val="26"/>
        </w:rPr>
        <w:t>е</w:t>
      </w:r>
      <w:r w:rsidRPr="0043480E">
        <w:rPr>
          <w:sz w:val="26"/>
          <w:szCs w:val="26"/>
        </w:rPr>
        <w:t>мых преступлениях и их видах и проводимых сотрудниками органов внутренних дел мероприятиях по их профилактике и раскрытию.</w:t>
      </w:r>
    </w:p>
    <w:p w:rsidR="00731C6A" w:rsidRPr="0043480E" w:rsidRDefault="00731C6A" w:rsidP="00731C6A">
      <w:pPr>
        <w:spacing w:line="235" w:lineRule="auto"/>
        <w:ind w:firstLine="709"/>
        <w:jc w:val="both"/>
        <w:rPr>
          <w:sz w:val="26"/>
          <w:szCs w:val="26"/>
        </w:rPr>
      </w:pPr>
      <w:r w:rsidRPr="0043480E">
        <w:rPr>
          <w:sz w:val="26"/>
          <w:szCs w:val="26"/>
        </w:rPr>
        <w:t>Мероприятие 6.3. Размещение в средствах массовой информации мат</w:t>
      </w:r>
      <w:r w:rsidRPr="0043480E">
        <w:rPr>
          <w:sz w:val="26"/>
          <w:szCs w:val="26"/>
        </w:rPr>
        <w:t>е</w:t>
      </w:r>
      <w:r w:rsidRPr="0043480E">
        <w:rPr>
          <w:sz w:val="26"/>
          <w:szCs w:val="26"/>
        </w:rPr>
        <w:t>риалов о позитивных результатах деятельности правоохранительных органов, лучших сотрудниках.</w:t>
      </w:r>
    </w:p>
    <w:p w:rsidR="00731C6A" w:rsidRPr="0043480E" w:rsidRDefault="00731C6A" w:rsidP="00731C6A">
      <w:pPr>
        <w:spacing w:line="235" w:lineRule="auto"/>
        <w:ind w:firstLine="709"/>
        <w:jc w:val="both"/>
        <w:rPr>
          <w:sz w:val="26"/>
          <w:szCs w:val="26"/>
        </w:rPr>
      </w:pPr>
      <w:r w:rsidRPr="0043480E">
        <w:rPr>
          <w:sz w:val="26"/>
          <w:szCs w:val="26"/>
        </w:rPr>
        <w:t>Мероприятие 6.4. Освещение в средствах массовой информации результ</w:t>
      </w:r>
      <w:r w:rsidRPr="0043480E">
        <w:rPr>
          <w:sz w:val="26"/>
          <w:szCs w:val="26"/>
        </w:rPr>
        <w:t>а</w:t>
      </w:r>
      <w:r w:rsidRPr="0043480E">
        <w:rPr>
          <w:sz w:val="26"/>
          <w:szCs w:val="26"/>
        </w:rPr>
        <w:t>тов проделанной работы в сфере противодействия преступлениям, связанным с незаконным оборотом алкогольной продукции, а также профилактики правон</w:t>
      </w:r>
      <w:r w:rsidRPr="0043480E">
        <w:rPr>
          <w:sz w:val="26"/>
          <w:szCs w:val="26"/>
        </w:rPr>
        <w:t>а</w:t>
      </w:r>
      <w:r w:rsidRPr="0043480E">
        <w:rPr>
          <w:sz w:val="26"/>
          <w:szCs w:val="26"/>
        </w:rPr>
        <w:t>рушений, связанных с бытовым пьянством, алкоголизмом.</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Мероприятие 6.5. Обеспечение создания и размещения в средствах масс</w:t>
      </w:r>
      <w:r w:rsidRPr="0043480E">
        <w:rPr>
          <w:sz w:val="26"/>
          <w:szCs w:val="26"/>
        </w:rPr>
        <w:t>о</w:t>
      </w:r>
      <w:r w:rsidRPr="0043480E">
        <w:rPr>
          <w:sz w:val="26"/>
          <w:szCs w:val="26"/>
        </w:rPr>
        <w:t>вой информации информационных материалов, направленных на предупрежд</w:t>
      </w:r>
      <w:r w:rsidRPr="0043480E">
        <w:rPr>
          <w:sz w:val="26"/>
          <w:szCs w:val="26"/>
        </w:rPr>
        <w:t>е</w:t>
      </w:r>
      <w:r w:rsidRPr="0043480E">
        <w:rPr>
          <w:sz w:val="26"/>
          <w:szCs w:val="26"/>
        </w:rPr>
        <w:t>ние отдельных видов преступлений.</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lastRenderedPageBreak/>
        <w:t>Мероприятие 6.6. Обеспечение создания и размещения в средствах масс</w:t>
      </w:r>
      <w:r w:rsidRPr="0043480E">
        <w:rPr>
          <w:sz w:val="26"/>
          <w:szCs w:val="26"/>
        </w:rPr>
        <w:t>о</w:t>
      </w:r>
      <w:r w:rsidRPr="0043480E">
        <w:rPr>
          <w:sz w:val="26"/>
          <w:szCs w:val="26"/>
        </w:rPr>
        <w:t>вой информации социальной рекламы, направленной на профилактику правон</w:t>
      </w:r>
      <w:r w:rsidRPr="0043480E">
        <w:rPr>
          <w:sz w:val="26"/>
          <w:szCs w:val="26"/>
        </w:rPr>
        <w:t>а</w:t>
      </w:r>
      <w:r w:rsidRPr="0043480E">
        <w:rPr>
          <w:sz w:val="26"/>
          <w:szCs w:val="26"/>
        </w:rPr>
        <w:t>рушений.</w:t>
      </w:r>
    </w:p>
    <w:p w:rsidR="006019EB" w:rsidRPr="0043480E" w:rsidRDefault="006019EB" w:rsidP="006019EB">
      <w:pPr>
        <w:autoSpaceDE w:val="0"/>
        <w:autoSpaceDN w:val="0"/>
        <w:adjustRightInd w:val="0"/>
        <w:spacing w:line="235" w:lineRule="auto"/>
        <w:ind w:firstLine="709"/>
        <w:jc w:val="both"/>
        <w:rPr>
          <w:sz w:val="26"/>
          <w:szCs w:val="26"/>
        </w:rPr>
      </w:pPr>
      <w:r w:rsidRPr="0043480E">
        <w:rPr>
          <w:sz w:val="26"/>
          <w:szCs w:val="26"/>
          <w:shd w:val="clear" w:color="auto" w:fill="FFFFFF"/>
        </w:rPr>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731C6A" w:rsidRPr="0043480E" w:rsidRDefault="00731C6A" w:rsidP="00731C6A">
      <w:pPr>
        <w:autoSpaceDE w:val="0"/>
        <w:autoSpaceDN w:val="0"/>
        <w:adjustRightInd w:val="0"/>
        <w:spacing w:line="235" w:lineRule="auto"/>
        <w:ind w:firstLine="709"/>
        <w:jc w:val="both"/>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p>
    <w:p w:rsidR="00A918DD" w:rsidRPr="0043480E" w:rsidRDefault="00A918DD" w:rsidP="00A918DD">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A918DD" w:rsidRPr="0043480E" w:rsidRDefault="00A918DD" w:rsidP="00A918DD">
      <w:pPr>
        <w:autoSpaceDE w:val="0"/>
        <w:autoSpaceDN w:val="0"/>
        <w:adjustRightInd w:val="0"/>
        <w:jc w:val="center"/>
        <w:outlineLvl w:val="0"/>
        <w:rPr>
          <w:b/>
          <w:sz w:val="26"/>
          <w:szCs w:val="26"/>
        </w:rPr>
      </w:pPr>
      <w:r w:rsidRPr="0043480E">
        <w:rPr>
          <w:b/>
          <w:sz w:val="26"/>
          <w:szCs w:val="26"/>
        </w:rPr>
        <w:t xml:space="preserve">для реализации подпрограммы (с расшифровкой по источникам </w:t>
      </w:r>
    </w:p>
    <w:p w:rsidR="00A918DD" w:rsidRPr="0043480E" w:rsidRDefault="00A918DD" w:rsidP="00A918DD">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A918DD" w:rsidRPr="0043480E" w:rsidRDefault="00A918DD" w:rsidP="00A918DD">
      <w:pPr>
        <w:autoSpaceDE w:val="0"/>
        <w:autoSpaceDN w:val="0"/>
        <w:adjustRightInd w:val="0"/>
        <w:ind w:firstLine="709"/>
        <w:jc w:val="both"/>
        <w:rPr>
          <w:sz w:val="26"/>
          <w:szCs w:val="26"/>
        </w:rPr>
      </w:pPr>
    </w:p>
    <w:p w:rsidR="00A918DD" w:rsidRPr="0043480E" w:rsidRDefault="00A918DD" w:rsidP="00A918DD">
      <w:pPr>
        <w:autoSpaceDE w:val="0"/>
        <w:autoSpaceDN w:val="0"/>
        <w:adjustRightInd w:val="0"/>
        <w:ind w:firstLine="709"/>
        <w:jc w:val="both"/>
        <w:rPr>
          <w:sz w:val="26"/>
          <w:szCs w:val="26"/>
        </w:rPr>
      </w:pPr>
      <w:r w:rsidRPr="0043480E">
        <w:rPr>
          <w:sz w:val="26"/>
          <w:szCs w:val="26"/>
        </w:rPr>
        <w:t xml:space="preserve">Расходы подпрограммы формируются за счет средств </w:t>
      </w:r>
      <w:proofErr w:type="spellStart"/>
      <w:r w:rsidRPr="0043480E">
        <w:rPr>
          <w:sz w:val="26"/>
          <w:szCs w:val="26"/>
        </w:rPr>
        <w:t>бюдета</w:t>
      </w:r>
      <w:proofErr w:type="spellEnd"/>
      <w:r w:rsidRPr="0043480E">
        <w:rPr>
          <w:sz w:val="26"/>
          <w:szCs w:val="26"/>
        </w:rPr>
        <w:t xml:space="preserve"> Порецкого района.</w:t>
      </w:r>
    </w:p>
    <w:p w:rsidR="00A918DD" w:rsidRPr="0043480E" w:rsidRDefault="00A918DD" w:rsidP="00A918DD">
      <w:pPr>
        <w:autoSpaceDE w:val="0"/>
        <w:autoSpaceDN w:val="0"/>
        <w:adjustRightInd w:val="0"/>
        <w:ind w:firstLine="709"/>
        <w:jc w:val="both"/>
        <w:rPr>
          <w:sz w:val="26"/>
          <w:szCs w:val="26"/>
        </w:rPr>
      </w:pPr>
      <w:r w:rsidRPr="0043480E">
        <w:rPr>
          <w:sz w:val="26"/>
          <w:szCs w:val="26"/>
        </w:rPr>
        <w:t xml:space="preserve">Общий объем финансирования подпрограммы в 2019–2035 годах составит </w:t>
      </w:r>
      <w:r w:rsidR="007B315B">
        <w:rPr>
          <w:sz w:val="26"/>
          <w:szCs w:val="26"/>
          <w:lang w:eastAsia="en-US"/>
        </w:rPr>
        <w:t>700,1</w:t>
      </w:r>
      <w:r w:rsidR="004A5A8F" w:rsidRPr="0043480E">
        <w:rPr>
          <w:sz w:val="26"/>
          <w:szCs w:val="26"/>
          <w:lang w:eastAsia="en-US"/>
        </w:rPr>
        <w:t xml:space="preserve"> </w:t>
      </w:r>
      <w:r w:rsidRPr="0043480E">
        <w:rPr>
          <w:sz w:val="26"/>
          <w:szCs w:val="26"/>
        </w:rPr>
        <w:t>тыс. рублей, в том числе за счет средств:</w:t>
      </w:r>
    </w:p>
    <w:p w:rsidR="00A918DD" w:rsidRPr="0043480E" w:rsidRDefault="007074A3" w:rsidP="00A918DD">
      <w:pPr>
        <w:autoSpaceDE w:val="0"/>
        <w:autoSpaceDN w:val="0"/>
        <w:adjustRightInd w:val="0"/>
        <w:ind w:firstLine="709"/>
        <w:jc w:val="both"/>
        <w:rPr>
          <w:sz w:val="26"/>
          <w:szCs w:val="26"/>
        </w:rPr>
      </w:pPr>
      <w:r w:rsidRPr="0043480E">
        <w:rPr>
          <w:sz w:val="26"/>
          <w:szCs w:val="26"/>
        </w:rPr>
        <w:t xml:space="preserve">местных бюджетов – </w:t>
      </w:r>
      <w:r w:rsidR="007B315B">
        <w:rPr>
          <w:sz w:val="26"/>
          <w:szCs w:val="26"/>
          <w:lang w:eastAsia="en-US"/>
        </w:rPr>
        <w:t>700,1</w:t>
      </w:r>
      <w:r w:rsidR="004A5A8F" w:rsidRPr="0043480E">
        <w:rPr>
          <w:sz w:val="26"/>
          <w:szCs w:val="26"/>
          <w:lang w:eastAsia="en-US"/>
        </w:rPr>
        <w:t xml:space="preserve"> </w:t>
      </w:r>
      <w:r w:rsidR="00A918DD" w:rsidRPr="0043480E">
        <w:rPr>
          <w:sz w:val="26"/>
          <w:szCs w:val="26"/>
        </w:rPr>
        <w:t>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w:t>
      </w:r>
      <w:r w:rsidRPr="0043480E">
        <w:rPr>
          <w:sz w:val="26"/>
          <w:szCs w:val="26"/>
        </w:rPr>
        <w:t>а</w:t>
      </w:r>
      <w:r w:rsidRPr="0043480E">
        <w:rPr>
          <w:sz w:val="26"/>
          <w:szCs w:val="26"/>
        </w:rPr>
        <w:t xml:space="preserve">вит </w:t>
      </w:r>
      <w:r w:rsidR="007B315B">
        <w:rPr>
          <w:sz w:val="26"/>
          <w:szCs w:val="26"/>
        </w:rPr>
        <w:t>340,1</w:t>
      </w:r>
      <w:r w:rsidRPr="0043480E">
        <w:rPr>
          <w:sz w:val="26"/>
          <w:szCs w:val="26"/>
        </w:rPr>
        <w:t xml:space="preserve"> тыс. рублей,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7B315B">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7B315B">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из них средства:</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6B4EA9">
        <w:rPr>
          <w:sz w:val="26"/>
          <w:szCs w:val="26"/>
          <w:lang w:eastAsia="en-US"/>
        </w:rPr>
        <w:t>700,1</w:t>
      </w:r>
      <w:r w:rsidR="004A5A8F" w:rsidRPr="0043480E">
        <w:rPr>
          <w:sz w:val="26"/>
          <w:szCs w:val="26"/>
          <w:lang w:eastAsia="en-US"/>
        </w:rPr>
        <w:t xml:space="preserve"> </w:t>
      </w:r>
      <w:r w:rsidRPr="0043480E">
        <w:rPr>
          <w:sz w:val="26"/>
          <w:szCs w:val="26"/>
          <w:lang w:eastAsia="en-US"/>
        </w:rPr>
        <w:t xml:space="preserve"> тыс. рублей  (100,0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6B4EA9">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6B4EA9">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A918DD" w:rsidRPr="0043480E" w:rsidRDefault="00A918DD" w:rsidP="007074A3">
      <w:pPr>
        <w:autoSpaceDE w:val="0"/>
        <w:autoSpaceDN w:val="0"/>
        <w:adjustRightInd w:val="0"/>
        <w:ind w:firstLine="708"/>
        <w:jc w:val="both"/>
        <w:rPr>
          <w:sz w:val="26"/>
          <w:szCs w:val="26"/>
        </w:rPr>
      </w:pPr>
      <w:r w:rsidRPr="0043480E">
        <w:rPr>
          <w:sz w:val="26"/>
          <w:szCs w:val="26"/>
        </w:rPr>
        <w:t>На 2 этапе (2026–2030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w:t>
      </w:r>
      <w:r w:rsidRPr="0043480E">
        <w:rPr>
          <w:sz w:val="26"/>
          <w:szCs w:val="26"/>
        </w:rPr>
        <w:t>е</w:t>
      </w:r>
      <w:r w:rsidRPr="0043480E">
        <w:rPr>
          <w:sz w:val="26"/>
          <w:szCs w:val="26"/>
        </w:rPr>
        <w:t>нию исходя из реальных возможностей бюджетов всех уровней.</w:t>
      </w:r>
    </w:p>
    <w:p w:rsidR="0074272B" w:rsidRPr="0043480E" w:rsidRDefault="00A918DD" w:rsidP="00A918DD">
      <w:pPr>
        <w:autoSpaceDE w:val="0"/>
        <w:autoSpaceDN w:val="0"/>
        <w:adjustRightInd w:val="0"/>
        <w:ind w:firstLine="709"/>
        <w:jc w:val="both"/>
        <w:rPr>
          <w:sz w:val="26"/>
          <w:szCs w:val="26"/>
          <w:lang w:eastAsia="en-US"/>
        </w:rPr>
      </w:pPr>
      <w:r w:rsidRPr="0043480E">
        <w:rPr>
          <w:sz w:val="26"/>
          <w:szCs w:val="26"/>
          <w:lang w:eastAsia="en-US"/>
        </w:rPr>
        <w:lastRenderedPageBreak/>
        <w:t>Ресурсное обеспечение реализации подпрограммы за счет всех источн</w:t>
      </w:r>
      <w:r w:rsidRPr="0043480E">
        <w:rPr>
          <w:sz w:val="26"/>
          <w:szCs w:val="26"/>
          <w:lang w:eastAsia="en-US"/>
        </w:rPr>
        <w:t>и</w:t>
      </w:r>
      <w:r w:rsidRPr="0043480E">
        <w:rPr>
          <w:sz w:val="26"/>
          <w:szCs w:val="26"/>
          <w:lang w:eastAsia="en-US"/>
        </w:rPr>
        <w:t>ков финансирования приведено в приложении к настоящей подпрограмме.</w:t>
      </w:r>
    </w:p>
    <w:p w:rsidR="004B4B9E" w:rsidRPr="0043480E" w:rsidRDefault="004B4B9E" w:rsidP="004B4B9E">
      <w:pPr>
        <w:rPr>
          <w:sz w:val="26"/>
        </w:rPr>
      </w:pPr>
    </w:p>
    <w:p w:rsidR="004B4B9E" w:rsidRPr="0043480E" w:rsidRDefault="004B4B9E" w:rsidP="004B4B9E">
      <w:pPr>
        <w:jc w:val="center"/>
        <w:rPr>
          <w:sz w:val="26"/>
        </w:rPr>
      </w:pPr>
      <w:r w:rsidRPr="0043480E">
        <w:rPr>
          <w:sz w:val="26"/>
        </w:rPr>
        <w:t>_____________</w:t>
      </w:r>
    </w:p>
    <w:p w:rsidR="0074272B" w:rsidRPr="0043480E" w:rsidRDefault="0074272B" w:rsidP="003A7122">
      <w:pPr>
        <w:ind w:firstLine="567"/>
        <w:jc w:val="both"/>
        <w:rPr>
          <w:sz w:val="26"/>
          <w:szCs w:val="26"/>
        </w:rPr>
        <w:sectPr w:rsidR="0074272B"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1D7186">
      <w:pPr>
        <w:autoSpaceDE w:val="0"/>
        <w:autoSpaceDN w:val="0"/>
        <w:adjustRightInd w:val="0"/>
        <w:ind w:left="10080"/>
        <w:jc w:val="center"/>
        <w:outlineLvl w:val="0"/>
        <w:rPr>
          <w:sz w:val="26"/>
          <w:szCs w:val="26"/>
          <w:lang w:eastAsia="en-US"/>
        </w:rPr>
      </w:pPr>
      <w:r w:rsidRPr="0043480E">
        <w:rPr>
          <w:sz w:val="26"/>
          <w:szCs w:val="26"/>
          <w:lang w:eastAsia="en-US"/>
        </w:rPr>
        <w:lastRenderedPageBreak/>
        <w:t>Приложение</w:t>
      </w:r>
    </w:p>
    <w:p w:rsidR="0074272B" w:rsidRPr="0043480E" w:rsidRDefault="0074272B" w:rsidP="001D7186">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нарушений»</w:t>
      </w:r>
      <w:r w:rsidR="001D7186" w:rsidRPr="0043480E">
        <w:rPr>
          <w:sz w:val="26"/>
          <w:szCs w:val="26"/>
          <w:lang w:eastAsia="en-US"/>
        </w:rPr>
        <w:t xml:space="preserve"> </w:t>
      </w:r>
      <w:r w:rsidR="00B346AE"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w:t>
      </w:r>
      <w:r w:rsidRPr="0043480E">
        <w:rPr>
          <w:sz w:val="26"/>
          <w:szCs w:val="26"/>
          <w:lang w:eastAsia="en-US"/>
        </w:rPr>
        <w:t>м</w:t>
      </w:r>
      <w:r w:rsidRPr="0043480E">
        <w:rPr>
          <w:sz w:val="26"/>
          <w:szCs w:val="26"/>
          <w:lang w:eastAsia="en-US"/>
        </w:rPr>
        <w:t>мы</w:t>
      </w:r>
      <w:r w:rsidR="003A7122" w:rsidRPr="0043480E">
        <w:rPr>
          <w:sz w:val="26"/>
          <w:szCs w:val="26"/>
          <w:lang w:eastAsia="en-US"/>
        </w:rPr>
        <w:t xml:space="preserve"> </w:t>
      </w:r>
      <w:r w:rsidR="00B346AE" w:rsidRPr="0043480E">
        <w:rPr>
          <w:sz w:val="26"/>
          <w:szCs w:val="26"/>
          <w:lang w:eastAsia="en-US"/>
        </w:rPr>
        <w:t xml:space="preserve">Порецкого </w:t>
      </w:r>
      <w:r w:rsidR="00A45FF4" w:rsidRPr="0043480E">
        <w:rPr>
          <w:sz w:val="26"/>
          <w:szCs w:val="26"/>
          <w:lang w:eastAsia="en-US"/>
        </w:rPr>
        <w:t>р</w:t>
      </w:r>
      <w:r w:rsidR="00B346AE" w:rsidRPr="0043480E">
        <w:rPr>
          <w:sz w:val="26"/>
          <w:szCs w:val="26"/>
          <w:lang w:eastAsia="en-US"/>
        </w:rPr>
        <w:t xml:space="preserve">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публики</w:t>
      </w:r>
      <w:r w:rsidR="001D7186"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1D7186" w:rsidRPr="0043480E">
        <w:rPr>
          <w:sz w:val="26"/>
          <w:szCs w:val="26"/>
          <w:lang w:eastAsia="en-US"/>
        </w:rPr>
        <w:t xml:space="preserve"> </w:t>
      </w:r>
      <w:r w:rsidRPr="0043480E">
        <w:rPr>
          <w:sz w:val="26"/>
          <w:szCs w:val="26"/>
          <w:lang w:eastAsia="en-US"/>
        </w:rPr>
        <w:t>противо</w:t>
      </w:r>
      <w:r w:rsidR="00B346AE" w:rsidRPr="0043480E">
        <w:rPr>
          <w:sz w:val="26"/>
          <w:szCs w:val="26"/>
          <w:lang w:eastAsia="en-US"/>
        </w:rPr>
        <w:t>д</w:t>
      </w:r>
      <w:r w:rsidRPr="0043480E">
        <w:rPr>
          <w:sz w:val="26"/>
          <w:szCs w:val="26"/>
          <w:lang w:eastAsia="en-US"/>
        </w:rPr>
        <w:t>ействие</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 xml:space="preserve">реализации подпрограммы «Профилактика правонарушений» Муниципальной программы Порецкого района Чувашской Республики </w:t>
      </w:r>
      <w:r w:rsidRPr="0043480E">
        <w:rPr>
          <w:b/>
          <w:sz w:val="26"/>
          <w:szCs w:val="26"/>
        </w:rPr>
        <w:t xml:space="preserve">«Обеспечение общественного порядка и противодействие преступности» </w:t>
      </w:r>
      <w:r w:rsidRPr="0043480E">
        <w:rPr>
          <w:b/>
          <w:sz w:val="26"/>
          <w:szCs w:val="26"/>
          <w:lang w:eastAsia="en-US"/>
        </w:rPr>
        <w:t>за счет всех источников финансир</w:t>
      </w:r>
      <w:r w:rsidRPr="0043480E">
        <w:rPr>
          <w:b/>
          <w:sz w:val="26"/>
          <w:szCs w:val="26"/>
          <w:lang w:eastAsia="en-US"/>
        </w:rPr>
        <w:t>о</w:t>
      </w:r>
      <w:r w:rsidRPr="0043480E">
        <w:rPr>
          <w:b/>
          <w:sz w:val="26"/>
          <w:szCs w:val="26"/>
          <w:lang w:eastAsia="en-US"/>
        </w:rPr>
        <w:t>вания</w:t>
      </w:r>
    </w:p>
    <w:p w:rsidR="00A918DD" w:rsidRPr="0043480E" w:rsidRDefault="00A918DD" w:rsidP="00A918DD">
      <w:pPr>
        <w:pStyle w:val="ConsPlusNormal"/>
        <w:spacing w:before="120"/>
        <w:jc w:val="both"/>
        <w:outlineLvl w:val="0"/>
        <w:rPr>
          <w:sz w:val="26"/>
          <w:szCs w:val="26"/>
        </w:rPr>
      </w:pPr>
    </w:p>
    <w:tbl>
      <w:tblPr>
        <w:tblW w:w="15406" w:type="dxa"/>
        <w:tblInd w:w="-32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BA711B" w:rsidRPr="0043480E" w:rsidTr="00004259">
        <w:tc>
          <w:tcPr>
            <w:tcW w:w="709"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Статус</w:t>
            </w:r>
          </w:p>
        </w:tc>
        <w:tc>
          <w:tcPr>
            <w:tcW w:w="1701"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Наименование по</w:t>
            </w:r>
            <w:r w:rsidRPr="0043480E">
              <w:rPr>
                <w:sz w:val="18"/>
                <w:szCs w:val="18"/>
              </w:rPr>
              <w:t>д</w:t>
            </w:r>
            <w:r w:rsidRPr="0043480E">
              <w:rPr>
                <w:sz w:val="18"/>
                <w:szCs w:val="18"/>
              </w:rPr>
              <w:t>программы Мун</w:t>
            </w:r>
            <w:r w:rsidRPr="0043480E">
              <w:rPr>
                <w:sz w:val="18"/>
                <w:szCs w:val="18"/>
              </w:rPr>
              <w:t>и</w:t>
            </w:r>
            <w:r w:rsidRPr="0043480E">
              <w:rPr>
                <w:sz w:val="18"/>
                <w:szCs w:val="18"/>
              </w:rPr>
              <w:t>ципальной пр</w:t>
            </w:r>
            <w:r w:rsidRPr="0043480E">
              <w:rPr>
                <w:sz w:val="18"/>
                <w:szCs w:val="18"/>
              </w:rPr>
              <w:t>о</w:t>
            </w:r>
            <w:r w:rsidRPr="0043480E">
              <w:rPr>
                <w:sz w:val="18"/>
                <w:szCs w:val="18"/>
              </w:rPr>
              <w:t>граммы Чувашской Республики (осно</w:t>
            </w:r>
            <w:r w:rsidRPr="0043480E">
              <w:rPr>
                <w:sz w:val="18"/>
                <w:szCs w:val="18"/>
              </w:rPr>
              <w:t>в</w:t>
            </w:r>
            <w:r w:rsidRPr="0043480E">
              <w:rPr>
                <w:sz w:val="18"/>
                <w:szCs w:val="18"/>
              </w:rPr>
              <w:t>ного мероприятия, мероприятия)</w:t>
            </w:r>
          </w:p>
        </w:tc>
        <w:tc>
          <w:tcPr>
            <w:tcW w:w="1550"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Задача подпр</w:t>
            </w:r>
            <w:r w:rsidRPr="0043480E">
              <w:rPr>
                <w:sz w:val="18"/>
                <w:szCs w:val="18"/>
              </w:rPr>
              <w:t>о</w:t>
            </w:r>
            <w:r w:rsidRPr="0043480E">
              <w:rPr>
                <w:sz w:val="18"/>
                <w:szCs w:val="18"/>
              </w:rPr>
              <w:t>граммы Муниц</w:t>
            </w:r>
            <w:r w:rsidRPr="0043480E">
              <w:rPr>
                <w:sz w:val="18"/>
                <w:szCs w:val="18"/>
              </w:rPr>
              <w:t>и</w:t>
            </w:r>
            <w:r w:rsidRPr="0043480E">
              <w:rPr>
                <w:sz w:val="18"/>
                <w:szCs w:val="18"/>
              </w:rPr>
              <w:t>пальной програ</w:t>
            </w:r>
            <w:r w:rsidRPr="0043480E">
              <w:rPr>
                <w:sz w:val="18"/>
                <w:szCs w:val="18"/>
              </w:rPr>
              <w:t>м</w:t>
            </w:r>
            <w:r w:rsidRPr="0043480E">
              <w:rPr>
                <w:sz w:val="18"/>
                <w:szCs w:val="18"/>
              </w:rPr>
              <w:t>мы Чувашской Республики</w:t>
            </w:r>
          </w:p>
        </w:tc>
        <w:tc>
          <w:tcPr>
            <w:tcW w:w="125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сои</w:t>
            </w:r>
            <w:r w:rsidRPr="0043480E">
              <w:rPr>
                <w:sz w:val="18"/>
                <w:szCs w:val="18"/>
              </w:rPr>
              <w:t>с</w:t>
            </w:r>
            <w:r w:rsidRPr="0043480E">
              <w:rPr>
                <w:sz w:val="18"/>
                <w:szCs w:val="18"/>
              </w:rPr>
              <w:t>полнитель, участники</w:t>
            </w:r>
          </w:p>
        </w:tc>
        <w:tc>
          <w:tcPr>
            <w:tcW w:w="2592" w:type="dxa"/>
            <w:gridSpan w:val="4"/>
            <w:shd w:val="clear" w:color="auto" w:fill="auto"/>
          </w:tcPr>
          <w:p w:rsidR="00A918DD" w:rsidRPr="0043480E" w:rsidRDefault="00A918DD" w:rsidP="00004259">
            <w:pPr>
              <w:pStyle w:val="ConsPlusNormal"/>
              <w:jc w:val="center"/>
              <w:rPr>
                <w:sz w:val="18"/>
                <w:szCs w:val="18"/>
                <w:lang w:val="en-US"/>
              </w:rPr>
            </w:pPr>
            <w:r w:rsidRPr="0043480E">
              <w:rPr>
                <w:sz w:val="18"/>
                <w:szCs w:val="18"/>
              </w:rPr>
              <w:t xml:space="preserve">Код бюджетной </w:t>
            </w:r>
          </w:p>
          <w:p w:rsidR="00A918DD" w:rsidRPr="0043480E" w:rsidRDefault="00A918DD" w:rsidP="00004259">
            <w:pPr>
              <w:pStyle w:val="ConsPlusNormal"/>
              <w:jc w:val="center"/>
              <w:rPr>
                <w:sz w:val="18"/>
                <w:szCs w:val="18"/>
              </w:rPr>
            </w:pPr>
            <w:r w:rsidRPr="0043480E">
              <w:rPr>
                <w:sz w:val="18"/>
                <w:szCs w:val="18"/>
              </w:rPr>
              <w:t>классификации</w:t>
            </w:r>
          </w:p>
        </w:tc>
        <w:tc>
          <w:tcPr>
            <w:tcW w:w="119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Источники финансир</w:t>
            </w:r>
            <w:r w:rsidRPr="0043480E">
              <w:rPr>
                <w:sz w:val="18"/>
                <w:szCs w:val="18"/>
              </w:rPr>
              <w:t>о</w:t>
            </w:r>
            <w:r w:rsidRPr="0043480E">
              <w:rPr>
                <w:sz w:val="18"/>
                <w:szCs w:val="18"/>
              </w:rPr>
              <w:t>вания</w:t>
            </w:r>
          </w:p>
        </w:tc>
        <w:tc>
          <w:tcPr>
            <w:tcW w:w="6406" w:type="dxa"/>
            <w:gridSpan w:val="9"/>
            <w:shd w:val="clear" w:color="auto" w:fill="auto"/>
          </w:tcPr>
          <w:p w:rsidR="00A918DD" w:rsidRPr="0043480E" w:rsidRDefault="00A918DD"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709" w:type="dxa"/>
            <w:vMerge/>
            <w:shd w:val="clear" w:color="auto" w:fill="auto"/>
          </w:tcPr>
          <w:p w:rsidR="00A918DD" w:rsidRPr="0043480E" w:rsidRDefault="00A918DD" w:rsidP="00004259">
            <w:pPr>
              <w:rPr>
                <w:sz w:val="18"/>
                <w:szCs w:val="18"/>
              </w:rPr>
            </w:pPr>
          </w:p>
        </w:tc>
        <w:tc>
          <w:tcPr>
            <w:tcW w:w="1701" w:type="dxa"/>
            <w:vMerge/>
            <w:shd w:val="clear" w:color="auto" w:fill="auto"/>
          </w:tcPr>
          <w:p w:rsidR="00A918DD" w:rsidRPr="0043480E" w:rsidRDefault="00A918DD" w:rsidP="00004259">
            <w:pPr>
              <w:rPr>
                <w:sz w:val="18"/>
                <w:szCs w:val="18"/>
              </w:rPr>
            </w:pPr>
          </w:p>
        </w:tc>
        <w:tc>
          <w:tcPr>
            <w:tcW w:w="1550" w:type="dxa"/>
            <w:vMerge/>
            <w:shd w:val="clear" w:color="auto" w:fill="auto"/>
          </w:tcPr>
          <w:p w:rsidR="00A918DD" w:rsidRPr="0043480E" w:rsidRDefault="00A918DD" w:rsidP="00004259">
            <w:pPr>
              <w:rPr>
                <w:sz w:val="18"/>
                <w:szCs w:val="18"/>
              </w:rPr>
            </w:pPr>
          </w:p>
        </w:tc>
        <w:tc>
          <w:tcPr>
            <w:tcW w:w="1254" w:type="dxa"/>
            <w:vMerge/>
            <w:shd w:val="clear" w:color="auto" w:fill="auto"/>
          </w:tcPr>
          <w:p w:rsidR="00A918DD" w:rsidRPr="0043480E" w:rsidRDefault="00A918DD" w:rsidP="00004259">
            <w:pPr>
              <w:rPr>
                <w:sz w:val="18"/>
                <w:szCs w:val="18"/>
              </w:rPr>
            </w:pPr>
          </w:p>
        </w:tc>
        <w:tc>
          <w:tcPr>
            <w:tcW w:w="702"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гла</w:t>
            </w:r>
            <w:r w:rsidRPr="0043480E">
              <w:rPr>
                <w:sz w:val="18"/>
                <w:szCs w:val="18"/>
              </w:rPr>
              <w:t>в</w:t>
            </w:r>
            <w:r w:rsidRPr="0043480E">
              <w:rPr>
                <w:sz w:val="18"/>
                <w:szCs w:val="18"/>
              </w:rPr>
              <w:t>ный расп</w:t>
            </w:r>
            <w:r w:rsidRPr="0043480E">
              <w:rPr>
                <w:sz w:val="18"/>
                <w:szCs w:val="18"/>
              </w:rPr>
              <w:t>о</w:t>
            </w:r>
            <w:r w:rsidRPr="0043480E">
              <w:rPr>
                <w:sz w:val="18"/>
                <w:szCs w:val="18"/>
              </w:rPr>
              <w:t>ряд</w:t>
            </w:r>
            <w:r w:rsidRPr="0043480E">
              <w:rPr>
                <w:sz w:val="18"/>
                <w:szCs w:val="18"/>
              </w:rPr>
              <w:t>и</w:t>
            </w:r>
            <w:r w:rsidRPr="0043480E">
              <w:rPr>
                <w:sz w:val="18"/>
                <w:szCs w:val="18"/>
              </w:rPr>
              <w:t>тель бю</w:t>
            </w:r>
            <w:r w:rsidRPr="0043480E">
              <w:rPr>
                <w:sz w:val="18"/>
                <w:szCs w:val="18"/>
              </w:rPr>
              <w:t>д</w:t>
            </w:r>
            <w:r w:rsidRPr="0043480E">
              <w:rPr>
                <w:sz w:val="18"/>
                <w:szCs w:val="18"/>
              </w:rPr>
              <w:t>жетных средств</w:t>
            </w:r>
          </w:p>
        </w:tc>
        <w:tc>
          <w:tcPr>
            <w:tcW w:w="684" w:type="dxa"/>
            <w:shd w:val="clear" w:color="auto" w:fill="auto"/>
          </w:tcPr>
          <w:p w:rsidR="00A918DD" w:rsidRPr="0043480E" w:rsidRDefault="00A918DD" w:rsidP="00004259">
            <w:pPr>
              <w:pStyle w:val="ConsPlusNormal"/>
              <w:jc w:val="center"/>
              <w:rPr>
                <w:sz w:val="18"/>
                <w:szCs w:val="18"/>
              </w:rPr>
            </w:pPr>
            <w:r w:rsidRPr="0043480E">
              <w:rPr>
                <w:sz w:val="18"/>
                <w:szCs w:val="18"/>
              </w:rPr>
              <w:t>раздел, по</w:t>
            </w:r>
            <w:r w:rsidRPr="0043480E">
              <w:rPr>
                <w:sz w:val="18"/>
                <w:szCs w:val="18"/>
              </w:rPr>
              <w:t>д</w:t>
            </w:r>
            <w:r w:rsidRPr="0043480E">
              <w:rPr>
                <w:sz w:val="18"/>
                <w:szCs w:val="18"/>
              </w:rPr>
              <w:t>раздел</w:t>
            </w:r>
          </w:p>
        </w:tc>
        <w:tc>
          <w:tcPr>
            <w:tcW w:w="660" w:type="dxa"/>
            <w:shd w:val="clear" w:color="auto" w:fill="auto"/>
          </w:tcPr>
          <w:p w:rsidR="00A918DD" w:rsidRPr="0043480E" w:rsidRDefault="00A918DD" w:rsidP="00004259">
            <w:pPr>
              <w:pStyle w:val="ConsPlusNormal"/>
              <w:jc w:val="center"/>
              <w:rPr>
                <w:sz w:val="18"/>
                <w:szCs w:val="18"/>
              </w:rPr>
            </w:pPr>
            <w:r w:rsidRPr="0043480E">
              <w:rPr>
                <w:sz w:val="18"/>
                <w:szCs w:val="18"/>
              </w:rPr>
              <w:t>цел</w:t>
            </w:r>
            <w:r w:rsidRPr="0043480E">
              <w:rPr>
                <w:sz w:val="18"/>
                <w:szCs w:val="18"/>
              </w:rPr>
              <w:t>е</w:t>
            </w:r>
            <w:r w:rsidRPr="0043480E">
              <w:rPr>
                <w:sz w:val="18"/>
                <w:szCs w:val="18"/>
              </w:rPr>
              <w:t>вая статья расх</w:t>
            </w:r>
            <w:r w:rsidRPr="0043480E">
              <w:rPr>
                <w:sz w:val="18"/>
                <w:szCs w:val="18"/>
              </w:rPr>
              <w:t>о</w:t>
            </w:r>
            <w:r w:rsidRPr="0043480E">
              <w:rPr>
                <w:sz w:val="18"/>
                <w:szCs w:val="18"/>
              </w:rPr>
              <w:t>дов</w:t>
            </w:r>
          </w:p>
        </w:tc>
        <w:tc>
          <w:tcPr>
            <w:tcW w:w="546"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гру</w:t>
            </w:r>
            <w:r w:rsidRPr="0043480E">
              <w:rPr>
                <w:sz w:val="18"/>
                <w:szCs w:val="18"/>
              </w:rPr>
              <w:t>п</w:t>
            </w:r>
            <w:r w:rsidRPr="0043480E">
              <w:rPr>
                <w:sz w:val="18"/>
                <w:szCs w:val="18"/>
              </w:rPr>
              <w:t>па (по</w:t>
            </w:r>
            <w:r w:rsidRPr="0043480E">
              <w:rPr>
                <w:sz w:val="18"/>
                <w:szCs w:val="18"/>
              </w:rPr>
              <w:t>д</w:t>
            </w:r>
            <w:r w:rsidRPr="0043480E">
              <w:rPr>
                <w:sz w:val="18"/>
                <w:szCs w:val="18"/>
              </w:rPr>
              <w:t>гру</w:t>
            </w:r>
            <w:r w:rsidRPr="0043480E">
              <w:rPr>
                <w:sz w:val="18"/>
                <w:szCs w:val="18"/>
              </w:rPr>
              <w:t>п</w:t>
            </w:r>
            <w:r w:rsidRPr="0043480E">
              <w:rPr>
                <w:sz w:val="18"/>
                <w:szCs w:val="18"/>
              </w:rPr>
              <w:t>па) вида ра</w:t>
            </w:r>
            <w:r w:rsidRPr="0043480E">
              <w:rPr>
                <w:sz w:val="18"/>
                <w:szCs w:val="18"/>
              </w:rPr>
              <w:t>с</w:t>
            </w:r>
            <w:r w:rsidRPr="0043480E">
              <w:rPr>
                <w:sz w:val="18"/>
                <w:szCs w:val="18"/>
              </w:rPr>
              <w:t>ходов</w:t>
            </w:r>
          </w:p>
        </w:tc>
        <w:tc>
          <w:tcPr>
            <w:tcW w:w="1194" w:type="dxa"/>
            <w:vMerge/>
            <w:shd w:val="clear" w:color="auto" w:fill="auto"/>
          </w:tcPr>
          <w:p w:rsidR="00A918DD" w:rsidRPr="0043480E" w:rsidRDefault="00A918DD" w:rsidP="00004259">
            <w:pPr>
              <w:rPr>
                <w:sz w:val="18"/>
                <w:szCs w:val="18"/>
              </w:rPr>
            </w:pPr>
          </w:p>
        </w:tc>
        <w:tc>
          <w:tcPr>
            <w:tcW w:w="733" w:type="dxa"/>
            <w:shd w:val="clear" w:color="auto" w:fill="auto"/>
          </w:tcPr>
          <w:p w:rsidR="00A918DD" w:rsidRPr="0043480E" w:rsidRDefault="00A918DD" w:rsidP="00004259">
            <w:pPr>
              <w:pStyle w:val="ConsPlusNormal"/>
              <w:jc w:val="center"/>
              <w:rPr>
                <w:sz w:val="18"/>
                <w:szCs w:val="18"/>
              </w:rPr>
            </w:pPr>
            <w:r w:rsidRPr="0043480E">
              <w:rPr>
                <w:sz w:val="18"/>
                <w:szCs w:val="18"/>
              </w:rPr>
              <w:t>2019</w:t>
            </w:r>
          </w:p>
        </w:tc>
        <w:tc>
          <w:tcPr>
            <w:tcW w:w="720" w:type="dxa"/>
            <w:shd w:val="clear" w:color="auto" w:fill="auto"/>
          </w:tcPr>
          <w:p w:rsidR="00A918DD" w:rsidRPr="0043480E" w:rsidRDefault="00A918DD" w:rsidP="00004259">
            <w:pPr>
              <w:pStyle w:val="ConsPlusNormal"/>
              <w:jc w:val="center"/>
              <w:rPr>
                <w:sz w:val="18"/>
                <w:szCs w:val="18"/>
              </w:rPr>
            </w:pPr>
            <w:r w:rsidRPr="0043480E">
              <w:rPr>
                <w:sz w:val="18"/>
                <w:szCs w:val="18"/>
              </w:rPr>
              <w:t>2020</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2021</w:t>
            </w:r>
          </w:p>
        </w:tc>
        <w:tc>
          <w:tcPr>
            <w:tcW w:w="756" w:type="dxa"/>
            <w:shd w:val="clear" w:color="auto" w:fill="auto"/>
          </w:tcPr>
          <w:p w:rsidR="00A918DD" w:rsidRPr="0043480E" w:rsidRDefault="00A918DD" w:rsidP="00004259">
            <w:pPr>
              <w:pStyle w:val="ConsPlusNormal"/>
              <w:jc w:val="center"/>
              <w:rPr>
                <w:sz w:val="18"/>
                <w:szCs w:val="18"/>
              </w:rPr>
            </w:pPr>
            <w:r w:rsidRPr="0043480E">
              <w:rPr>
                <w:sz w:val="18"/>
                <w:szCs w:val="18"/>
              </w:rPr>
              <w:t>2022</w:t>
            </w:r>
          </w:p>
        </w:tc>
        <w:tc>
          <w:tcPr>
            <w:tcW w:w="708" w:type="dxa"/>
            <w:shd w:val="clear" w:color="auto" w:fill="auto"/>
          </w:tcPr>
          <w:p w:rsidR="00A918DD" w:rsidRPr="0043480E" w:rsidRDefault="00A918DD" w:rsidP="00004259">
            <w:pPr>
              <w:pStyle w:val="ConsPlusNormal"/>
              <w:jc w:val="center"/>
              <w:rPr>
                <w:sz w:val="18"/>
                <w:szCs w:val="18"/>
              </w:rPr>
            </w:pPr>
            <w:r w:rsidRPr="0043480E">
              <w:rPr>
                <w:sz w:val="18"/>
                <w:szCs w:val="18"/>
              </w:rPr>
              <w:t>2023</w:t>
            </w:r>
          </w:p>
        </w:tc>
        <w:tc>
          <w:tcPr>
            <w:tcW w:w="662" w:type="dxa"/>
            <w:shd w:val="clear" w:color="auto" w:fill="auto"/>
          </w:tcPr>
          <w:p w:rsidR="00A918DD" w:rsidRPr="0043480E" w:rsidRDefault="00A918DD" w:rsidP="00004259">
            <w:pPr>
              <w:pStyle w:val="ConsPlusNormal"/>
              <w:jc w:val="center"/>
              <w:rPr>
                <w:sz w:val="18"/>
                <w:szCs w:val="18"/>
              </w:rPr>
            </w:pPr>
            <w:r w:rsidRPr="0043480E">
              <w:rPr>
                <w:sz w:val="18"/>
                <w:szCs w:val="18"/>
              </w:rPr>
              <w:t>2024</w:t>
            </w:r>
          </w:p>
        </w:tc>
        <w:tc>
          <w:tcPr>
            <w:tcW w:w="645" w:type="dxa"/>
            <w:shd w:val="clear" w:color="auto" w:fill="auto"/>
          </w:tcPr>
          <w:p w:rsidR="00A918DD" w:rsidRPr="0043480E" w:rsidRDefault="00A918DD" w:rsidP="00004259">
            <w:pPr>
              <w:pStyle w:val="ConsPlusNormal"/>
              <w:jc w:val="center"/>
              <w:rPr>
                <w:sz w:val="18"/>
                <w:szCs w:val="18"/>
              </w:rPr>
            </w:pPr>
            <w:r w:rsidRPr="0043480E">
              <w:rPr>
                <w:sz w:val="18"/>
                <w:szCs w:val="18"/>
              </w:rPr>
              <w:t>2025</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2026–2030</w:t>
            </w:r>
          </w:p>
        </w:tc>
        <w:tc>
          <w:tcPr>
            <w:tcW w:w="764" w:type="dxa"/>
            <w:shd w:val="clear" w:color="auto" w:fill="auto"/>
          </w:tcPr>
          <w:p w:rsidR="00A918DD" w:rsidRPr="0043480E" w:rsidRDefault="00A918DD" w:rsidP="00004259">
            <w:pPr>
              <w:pStyle w:val="ConsPlusNormal"/>
              <w:jc w:val="center"/>
              <w:rPr>
                <w:sz w:val="18"/>
                <w:szCs w:val="18"/>
              </w:rPr>
            </w:pPr>
            <w:r w:rsidRPr="0043480E">
              <w:rPr>
                <w:sz w:val="18"/>
                <w:szCs w:val="18"/>
              </w:rPr>
              <w:t>2031–2035</w:t>
            </w:r>
          </w:p>
        </w:tc>
      </w:tr>
    </w:tbl>
    <w:p w:rsidR="00A918DD" w:rsidRPr="0043480E" w:rsidRDefault="00A918DD" w:rsidP="00A918DD">
      <w:pPr>
        <w:widowControl w:val="0"/>
        <w:suppressAutoHyphens/>
        <w:spacing w:line="20" w:lineRule="exact"/>
        <w:rPr>
          <w:sz w:val="2"/>
        </w:rPr>
      </w:pPr>
    </w:p>
    <w:tbl>
      <w:tblPr>
        <w:tblW w:w="15406"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0"/>
        <w:gridCol w:w="708"/>
        <w:gridCol w:w="680"/>
        <w:gridCol w:w="653"/>
        <w:gridCol w:w="557"/>
        <w:gridCol w:w="1192"/>
        <w:gridCol w:w="733"/>
        <w:gridCol w:w="720"/>
        <w:gridCol w:w="709"/>
        <w:gridCol w:w="756"/>
        <w:gridCol w:w="708"/>
        <w:gridCol w:w="662"/>
        <w:gridCol w:w="645"/>
        <w:gridCol w:w="709"/>
        <w:gridCol w:w="764"/>
      </w:tblGrid>
      <w:tr w:rsidR="00BA711B" w:rsidRPr="0043480E" w:rsidTr="00004259">
        <w:trPr>
          <w:tblHeader/>
        </w:trPr>
        <w:tc>
          <w:tcPr>
            <w:tcW w:w="709" w:type="dxa"/>
            <w:tcBorders>
              <w:left w:val="nil"/>
            </w:tcBorders>
          </w:tcPr>
          <w:p w:rsidR="00A918DD" w:rsidRPr="0043480E" w:rsidRDefault="00A918DD" w:rsidP="00004259">
            <w:pPr>
              <w:pStyle w:val="ConsPlusNormal"/>
              <w:jc w:val="center"/>
              <w:rPr>
                <w:sz w:val="18"/>
                <w:szCs w:val="18"/>
              </w:rPr>
            </w:pPr>
            <w:r w:rsidRPr="0043480E">
              <w:rPr>
                <w:sz w:val="18"/>
                <w:szCs w:val="18"/>
              </w:rPr>
              <w:t>1</w:t>
            </w:r>
          </w:p>
        </w:tc>
        <w:tc>
          <w:tcPr>
            <w:tcW w:w="1701" w:type="dxa"/>
          </w:tcPr>
          <w:p w:rsidR="00A918DD" w:rsidRPr="0043480E" w:rsidRDefault="00A918DD" w:rsidP="00004259">
            <w:pPr>
              <w:pStyle w:val="ConsPlusNormal"/>
              <w:jc w:val="center"/>
              <w:rPr>
                <w:sz w:val="18"/>
                <w:szCs w:val="18"/>
              </w:rPr>
            </w:pPr>
            <w:r w:rsidRPr="0043480E">
              <w:rPr>
                <w:sz w:val="18"/>
                <w:szCs w:val="18"/>
              </w:rPr>
              <w:t>2</w:t>
            </w:r>
          </w:p>
        </w:tc>
        <w:tc>
          <w:tcPr>
            <w:tcW w:w="1550" w:type="dxa"/>
          </w:tcPr>
          <w:p w:rsidR="00A918DD" w:rsidRPr="0043480E" w:rsidRDefault="00A918DD" w:rsidP="00004259">
            <w:pPr>
              <w:pStyle w:val="ConsPlusNormal"/>
              <w:jc w:val="center"/>
              <w:rPr>
                <w:sz w:val="18"/>
                <w:szCs w:val="18"/>
              </w:rPr>
            </w:pPr>
            <w:r w:rsidRPr="0043480E">
              <w:rPr>
                <w:sz w:val="18"/>
                <w:szCs w:val="18"/>
              </w:rPr>
              <w:t>3</w:t>
            </w:r>
          </w:p>
        </w:tc>
        <w:tc>
          <w:tcPr>
            <w:tcW w:w="1250" w:type="dxa"/>
          </w:tcPr>
          <w:p w:rsidR="00A918DD" w:rsidRPr="0043480E" w:rsidRDefault="00A918DD" w:rsidP="00004259">
            <w:pPr>
              <w:pStyle w:val="ConsPlusNormal"/>
              <w:jc w:val="center"/>
              <w:rPr>
                <w:sz w:val="18"/>
                <w:szCs w:val="18"/>
              </w:rPr>
            </w:pPr>
            <w:r w:rsidRPr="0043480E">
              <w:rPr>
                <w:sz w:val="18"/>
                <w:szCs w:val="18"/>
              </w:rPr>
              <w:t>4</w:t>
            </w:r>
          </w:p>
        </w:tc>
        <w:tc>
          <w:tcPr>
            <w:tcW w:w="708" w:type="dxa"/>
          </w:tcPr>
          <w:p w:rsidR="00A918DD" w:rsidRPr="0043480E" w:rsidRDefault="00A918DD" w:rsidP="00004259">
            <w:pPr>
              <w:pStyle w:val="ConsPlusNormal"/>
              <w:jc w:val="center"/>
              <w:rPr>
                <w:sz w:val="18"/>
                <w:szCs w:val="18"/>
              </w:rPr>
            </w:pPr>
            <w:r w:rsidRPr="0043480E">
              <w:rPr>
                <w:sz w:val="18"/>
                <w:szCs w:val="18"/>
              </w:rPr>
              <w:t>5</w:t>
            </w:r>
          </w:p>
        </w:tc>
        <w:tc>
          <w:tcPr>
            <w:tcW w:w="680" w:type="dxa"/>
          </w:tcPr>
          <w:p w:rsidR="00A918DD" w:rsidRPr="0043480E" w:rsidRDefault="00A918DD" w:rsidP="00004259">
            <w:pPr>
              <w:pStyle w:val="ConsPlusNormal"/>
              <w:jc w:val="center"/>
              <w:rPr>
                <w:sz w:val="18"/>
                <w:szCs w:val="18"/>
              </w:rPr>
            </w:pPr>
            <w:r w:rsidRPr="0043480E">
              <w:rPr>
                <w:sz w:val="18"/>
                <w:szCs w:val="18"/>
              </w:rPr>
              <w:t>6</w:t>
            </w:r>
          </w:p>
        </w:tc>
        <w:tc>
          <w:tcPr>
            <w:tcW w:w="653" w:type="dxa"/>
          </w:tcPr>
          <w:p w:rsidR="00A918DD" w:rsidRPr="0043480E" w:rsidRDefault="00A918DD" w:rsidP="00004259">
            <w:pPr>
              <w:pStyle w:val="ConsPlusNormal"/>
              <w:jc w:val="center"/>
              <w:rPr>
                <w:sz w:val="18"/>
                <w:szCs w:val="18"/>
              </w:rPr>
            </w:pPr>
            <w:r w:rsidRPr="0043480E">
              <w:rPr>
                <w:sz w:val="18"/>
                <w:szCs w:val="18"/>
              </w:rPr>
              <w:t>7</w:t>
            </w:r>
          </w:p>
        </w:tc>
        <w:tc>
          <w:tcPr>
            <w:tcW w:w="557" w:type="dxa"/>
          </w:tcPr>
          <w:p w:rsidR="00A918DD" w:rsidRPr="0043480E" w:rsidRDefault="00A918DD" w:rsidP="00004259">
            <w:pPr>
              <w:pStyle w:val="ConsPlusNormal"/>
              <w:jc w:val="center"/>
              <w:rPr>
                <w:sz w:val="18"/>
                <w:szCs w:val="18"/>
              </w:rPr>
            </w:pPr>
            <w:r w:rsidRPr="0043480E">
              <w:rPr>
                <w:sz w:val="18"/>
                <w:szCs w:val="18"/>
              </w:rPr>
              <w:t>8</w:t>
            </w:r>
          </w:p>
        </w:tc>
        <w:tc>
          <w:tcPr>
            <w:tcW w:w="1192" w:type="dxa"/>
          </w:tcPr>
          <w:p w:rsidR="00A918DD" w:rsidRPr="0043480E" w:rsidRDefault="00A918DD" w:rsidP="00004259">
            <w:pPr>
              <w:pStyle w:val="ConsPlusNormal"/>
              <w:jc w:val="center"/>
              <w:rPr>
                <w:sz w:val="18"/>
                <w:szCs w:val="18"/>
              </w:rPr>
            </w:pPr>
            <w:r w:rsidRPr="0043480E">
              <w:rPr>
                <w:sz w:val="18"/>
                <w:szCs w:val="18"/>
              </w:rPr>
              <w:t>9</w:t>
            </w:r>
          </w:p>
        </w:tc>
        <w:tc>
          <w:tcPr>
            <w:tcW w:w="733" w:type="dxa"/>
          </w:tcPr>
          <w:p w:rsidR="00A918DD" w:rsidRPr="0043480E" w:rsidRDefault="00A918DD" w:rsidP="00004259">
            <w:pPr>
              <w:pStyle w:val="ConsPlusNormal"/>
              <w:jc w:val="center"/>
              <w:rPr>
                <w:sz w:val="18"/>
                <w:szCs w:val="18"/>
              </w:rPr>
            </w:pPr>
            <w:r w:rsidRPr="0043480E">
              <w:rPr>
                <w:sz w:val="18"/>
                <w:szCs w:val="18"/>
              </w:rPr>
              <w:t>10</w:t>
            </w:r>
          </w:p>
        </w:tc>
        <w:tc>
          <w:tcPr>
            <w:tcW w:w="720" w:type="dxa"/>
          </w:tcPr>
          <w:p w:rsidR="00A918DD" w:rsidRPr="0043480E" w:rsidRDefault="00A918DD" w:rsidP="00004259">
            <w:pPr>
              <w:pStyle w:val="ConsPlusNormal"/>
              <w:jc w:val="center"/>
              <w:rPr>
                <w:sz w:val="18"/>
                <w:szCs w:val="18"/>
              </w:rPr>
            </w:pPr>
            <w:r w:rsidRPr="0043480E">
              <w:rPr>
                <w:sz w:val="18"/>
                <w:szCs w:val="18"/>
              </w:rPr>
              <w:t>11</w:t>
            </w:r>
          </w:p>
        </w:tc>
        <w:tc>
          <w:tcPr>
            <w:tcW w:w="709" w:type="dxa"/>
          </w:tcPr>
          <w:p w:rsidR="00A918DD" w:rsidRPr="0043480E" w:rsidRDefault="00A918DD" w:rsidP="00004259">
            <w:pPr>
              <w:pStyle w:val="ConsPlusNormal"/>
              <w:jc w:val="center"/>
              <w:rPr>
                <w:sz w:val="18"/>
                <w:szCs w:val="18"/>
              </w:rPr>
            </w:pPr>
            <w:r w:rsidRPr="0043480E">
              <w:rPr>
                <w:sz w:val="18"/>
                <w:szCs w:val="18"/>
              </w:rPr>
              <w:t>12</w:t>
            </w:r>
          </w:p>
        </w:tc>
        <w:tc>
          <w:tcPr>
            <w:tcW w:w="756" w:type="dxa"/>
          </w:tcPr>
          <w:p w:rsidR="00A918DD" w:rsidRPr="0043480E" w:rsidRDefault="00A918DD" w:rsidP="00004259">
            <w:pPr>
              <w:pStyle w:val="ConsPlusNormal"/>
              <w:jc w:val="center"/>
              <w:rPr>
                <w:sz w:val="18"/>
                <w:szCs w:val="18"/>
              </w:rPr>
            </w:pPr>
            <w:r w:rsidRPr="0043480E">
              <w:rPr>
                <w:sz w:val="18"/>
                <w:szCs w:val="18"/>
              </w:rPr>
              <w:t>13</w:t>
            </w:r>
          </w:p>
        </w:tc>
        <w:tc>
          <w:tcPr>
            <w:tcW w:w="708" w:type="dxa"/>
          </w:tcPr>
          <w:p w:rsidR="00A918DD" w:rsidRPr="0043480E" w:rsidRDefault="00A918DD" w:rsidP="00004259">
            <w:pPr>
              <w:pStyle w:val="ConsPlusNormal"/>
              <w:jc w:val="center"/>
              <w:rPr>
                <w:sz w:val="18"/>
                <w:szCs w:val="18"/>
              </w:rPr>
            </w:pPr>
            <w:r w:rsidRPr="0043480E">
              <w:rPr>
                <w:sz w:val="18"/>
                <w:szCs w:val="18"/>
              </w:rPr>
              <w:t>14</w:t>
            </w:r>
          </w:p>
        </w:tc>
        <w:tc>
          <w:tcPr>
            <w:tcW w:w="662" w:type="dxa"/>
          </w:tcPr>
          <w:p w:rsidR="00A918DD" w:rsidRPr="0043480E" w:rsidRDefault="00A918DD" w:rsidP="00004259">
            <w:pPr>
              <w:pStyle w:val="ConsPlusNormal"/>
              <w:jc w:val="center"/>
              <w:rPr>
                <w:sz w:val="18"/>
                <w:szCs w:val="18"/>
              </w:rPr>
            </w:pPr>
            <w:r w:rsidRPr="0043480E">
              <w:rPr>
                <w:sz w:val="18"/>
                <w:szCs w:val="18"/>
              </w:rPr>
              <w:t>15</w:t>
            </w:r>
          </w:p>
        </w:tc>
        <w:tc>
          <w:tcPr>
            <w:tcW w:w="645" w:type="dxa"/>
          </w:tcPr>
          <w:p w:rsidR="00A918DD" w:rsidRPr="0043480E" w:rsidRDefault="00A918DD" w:rsidP="00004259">
            <w:pPr>
              <w:pStyle w:val="ConsPlusNormal"/>
              <w:jc w:val="center"/>
              <w:rPr>
                <w:sz w:val="18"/>
                <w:szCs w:val="18"/>
              </w:rPr>
            </w:pPr>
            <w:r w:rsidRPr="0043480E">
              <w:rPr>
                <w:sz w:val="18"/>
                <w:szCs w:val="18"/>
              </w:rPr>
              <w:t>16</w:t>
            </w:r>
          </w:p>
        </w:tc>
        <w:tc>
          <w:tcPr>
            <w:tcW w:w="709" w:type="dxa"/>
          </w:tcPr>
          <w:p w:rsidR="00A918DD" w:rsidRPr="0043480E" w:rsidRDefault="00A918DD" w:rsidP="00004259">
            <w:pPr>
              <w:pStyle w:val="ConsPlusNormal"/>
              <w:jc w:val="center"/>
              <w:rPr>
                <w:sz w:val="18"/>
                <w:szCs w:val="18"/>
              </w:rPr>
            </w:pPr>
            <w:r w:rsidRPr="0043480E">
              <w:rPr>
                <w:sz w:val="18"/>
                <w:szCs w:val="18"/>
              </w:rPr>
              <w:t>17</w:t>
            </w:r>
          </w:p>
        </w:tc>
        <w:tc>
          <w:tcPr>
            <w:tcW w:w="764" w:type="dxa"/>
          </w:tcPr>
          <w:p w:rsidR="00A918DD" w:rsidRPr="0043480E" w:rsidRDefault="00A918DD" w:rsidP="00004259">
            <w:pPr>
              <w:pStyle w:val="ConsPlusNormal"/>
              <w:jc w:val="center"/>
              <w:rPr>
                <w:sz w:val="18"/>
                <w:szCs w:val="18"/>
              </w:rPr>
            </w:pPr>
            <w:r w:rsidRPr="0043480E">
              <w:rPr>
                <w:sz w:val="18"/>
                <w:szCs w:val="18"/>
              </w:rPr>
              <w:t>18</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По</w:t>
            </w:r>
            <w:r w:rsidRPr="0043480E">
              <w:rPr>
                <w:sz w:val="18"/>
                <w:szCs w:val="18"/>
              </w:rPr>
              <w:t>д</w:t>
            </w:r>
            <w:r w:rsidRPr="0043480E">
              <w:rPr>
                <w:sz w:val="18"/>
                <w:szCs w:val="18"/>
              </w:rPr>
              <w:t>пр</w:t>
            </w:r>
            <w:r w:rsidRPr="0043480E">
              <w:rPr>
                <w:sz w:val="18"/>
                <w:szCs w:val="18"/>
              </w:rPr>
              <w:t>о</w:t>
            </w:r>
            <w:r w:rsidRPr="0043480E">
              <w:rPr>
                <w:sz w:val="18"/>
                <w:szCs w:val="18"/>
              </w:rPr>
              <w:t>грамма</w:t>
            </w:r>
          </w:p>
        </w:tc>
        <w:tc>
          <w:tcPr>
            <w:tcW w:w="1701" w:type="dxa"/>
            <w:vMerge w:val="restart"/>
          </w:tcPr>
          <w:p w:rsidR="00A918DD" w:rsidRPr="0043480E" w:rsidRDefault="00A918DD" w:rsidP="00004259">
            <w:pPr>
              <w:pStyle w:val="ConsPlusNormal"/>
              <w:jc w:val="both"/>
              <w:rPr>
                <w:sz w:val="18"/>
                <w:szCs w:val="18"/>
              </w:rPr>
            </w:pPr>
            <w:r w:rsidRPr="0043480E">
              <w:rPr>
                <w:sz w:val="18"/>
                <w:szCs w:val="18"/>
                <w:lang w:eastAsia="en-US"/>
              </w:rPr>
              <w:t>«Профилактика правонарушений»</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A918DD">
            <w:pPr>
              <w:autoSpaceDE w:val="0"/>
              <w:autoSpaceDN w:val="0"/>
              <w:adjustRightInd w:val="0"/>
              <w:jc w:val="both"/>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 Отдел организац</w:t>
            </w:r>
            <w:r w:rsidRPr="0043480E">
              <w:rPr>
                <w:sz w:val="18"/>
                <w:szCs w:val="18"/>
              </w:rPr>
              <w:t>и</w:t>
            </w:r>
            <w:r w:rsidRPr="0043480E">
              <w:rPr>
                <w:sz w:val="18"/>
                <w:szCs w:val="18"/>
              </w:rPr>
              <w:t>онно-контрольной, кадровой и правовой р</w:t>
            </w:r>
            <w:r w:rsidRPr="0043480E">
              <w:rPr>
                <w:sz w:val="18"/>
                <w:szCs w:val="18"/>
              </w:rPr>
              <w:t>а</w:t>
            </w:r>
            <w:r w:rsidRPr="0043480E">
              <w:rPr>
                <w:sz w:val="18"/>
                <w:szCs w:val="18"/>
              </w:rPr>
              <w:t>боты</w:t>
            </w:r>
            <w:r w:rsidR="006F58C4" w:rsidRPr="0043480E">
              <w:rPr>
                <w:sz w:val="18"/>
                <w:szCs w:val="18"/>
              </w:rPr>
              <w:t xml:space="preserve"> (далее – </w:t>
            </w:r>
            <w:proofErr w:type="spellStart"/>
            <w:r w:rsidR="006F58C4" w:rsidRPr="0043480E">
              <w:rPr>
                <w:sz w:val="18"/>
                <w:szCs w:val="18"/>
              </w:rPr>
              <w:t>орготдел</w:t>
            </w:r>
            <w:proofErr w:type="spellEnd"/>
            <w:r w:rsidR="006F58C4" w:rsidRPr="0043480E">
              <w:rPr>
                <w:sz w:val="18"/>
                <w:szCs w:val="18"/>
              </w:rPr>
              <w:t>)</w:t>
            </w:r>
            <w:r w:rsidRPr="0043480E">
              <w:rPr>
                <w:sz w:val="18"/>
                <w:szCs w:val="18"/>
              </w:rPr>
              <w:t>;</w:t>
            </w:r>
          </w:p>
          <w:p w:rsidR="00A918DD" w:rsidRPr="0043480E" w:rsidRDefault="00A918DD" w:rsidP="00A918DD">
            <w:pPr>
              <w:autoSpaceDE w:val="0"/>
              <w:autoSpaceDN w:val="0"/>
              <w:adjustRightInd w:val="0"/>
              <w:jc w:val="both"/>
              <w:rPr>
                <w:sz w:val="18"/>
                <w:szCs w:val="18"/>
                <w:lang w:eastAsia="en-US"/>
              </w:rPr>
            </w:pPr>
            <w:r w:rsidRPr="0043480E">
              <w:rPr>
                <w:sz w:val="18"/>
                <w:szCs w:val="18"/>
                <w:lang w:eastAsia="en-US"/>
              </w:rPr>
              <w:t>Сектор спец</w:t>
            </w:r>
            <w:r w:rsidRPr="0043480E">
              <w:rPr>
                <w:sz w:val="18"/>
                <w:szCs w:val="18"/>
                <w:lang w:eastAsia="en-US"/>
              </w:rPr>
              <w:t>и</w:t>
            </w:r>
            <w:r w:rsidRPr="0043480E">
              <w:rPr>
                <w:sz w:val="18"/>
                <w:szCs w:val="18"/>
                <w:lang w:eastAsia="en-US"/>
              </w:rPr>
              <w:t>альных пр</w:t>
            </w:r>
            <w:r w:rsidRPr="0043480E">
              <w:rPr>
                <w:sz w:val="18"/>
                <w:szCs w:val="18"/>
                <w:lang w:eastAsia="en-US"/>
              </w:rPr>
              <w:t>о</w:t>
            </w:r>
            <w:r w:rsidRPr="0043480E">
              <w:rPr>
                <w:sz w:val="18"/>
                <w:szCs w:val="18"/>
                <w:lang w:eastAsia="en-US"/>
              </w:rPr>
              <w:lastRenderedPageBreak/>
              <w:t>грамм;</w:t>
            </w:r>
          </w:p>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Сектор и</w:t>
            </w:r>
            <w:r w:rsidRPr="0043480E">
              <w:rPr>
                <w:sz w:val="18"/>
                <w:szCs w:val="18"/>
                <w:lang w:eastAsia="en-US"/>
              </w:rPr>
              <w:t>н</w:t>
            </w:r>
            <w:r w:rsidRPr="0043480E">
              <w:rPr>
                <w:sz w:val="18"/>
                <w:szCs w:val="18"/>
                <w:lang w:eastAsia="en-US"/>
              </w:rPr>
              <w:t>формацио</w:t>
            </w:r>
            <w:r w:rsidRPr="0043480E">
              <w:rPr>
                <w:sz w:val="18"/>
                <w:szCs w:val="18"/>
                <w:lang w:eastAsia="en-US"/>
              </w:rPr>
              <w:t>н</w:t>
            </w:r>
            <w:r w:rsidRPr="0043480E">
              <w:rPr>
                <w:sz w:val="18"/>
                <w:szCs w:val="18"/>
                <w:lang w:eastAsia="en-US"/>
              </w:rPr>
              <w:t>ного обесп</w:t>
            </w:r>
            <w:r w:rsidRPr="0043480E">
              <w:rPr>
                <w:sz w:val="18"/>
                <w:szCs w:val="18"/>
                <w:lang w:eastAsia="en-US"/>
              </w:rPr>
              <w:t>е</w:t>
            </w:r>
            <w:r w:rsidRPr="0043480E">
              <w:rPr>
                <w:sz w:val="18"/>
                <w:szCs w:val="18"/>
                <w:lang w:eastAsia="en-US"/>
              </w:rPr>
              <w:t>чения</w:t>
            </w:r>
            <w:r w:rsidR="006F58C4" w:rsidRPr="0043480E">
              <w:rPr>
                <w:sz w:val="18"/>
                <w:szCs w:val="18"/>
              </w:rPr>
              <w:t xml:space="preserve">, </w:t>
            </w:r>
            <w:r w:rsidR="006F58C4" w:rsidRPr="0043480E">
              <w:rPr>
                <w:sz w:val="18"/>
                <w:szCs w:val="18"/>
                <w:lang w:eastAsia="en-US"/>
              </w:rPr>
              <w:t>Адм</w:t>
            </w:r>
            <w:r w:rsidR="006F58C4" w:rsidRPr="0043480E">
              <w:rPr>
                <w:sz w:val="18"/>
                <w:szCs w:val="18"/>
                <w:lang w:eastAsia="en-US"/>
              </w:rPr>
              <w:t>и</w:t>
            </w:r>
            <w:r w:rsidR="006F58C4" w:rsidRPr="0043480E">
              <w:rPr>
                <w:sz w:val="18"/>
                <w:szCs w:val="18"/>
                <w:lang w:eastAsia="en-US"/>
              </w:rPr>
              <w:t>нистрации сельских п</w:t>
            </w:r>
            <w:r w:rsidR="006F58C4" w:rsidRPr="0043480E">
              <w:rPr>
                <w:sz w:val="18"/>
                <w:szCs w:val="18"/>
                <w:lang w:eastAsia="en-US"/>
              </w:rPr>
              <w:t>о</w:t>
            </w:r>
            <w:r w:rsidR="006F58C4" w:rsidRPr="0043480E">
              <w:rPr>
                <w:sz w:val="18"/>
                <w:szCs w:val="18"/>
                <w:lang w:eastAsia="en-US"/>
              </w:rPr>
              <w:t>селений П</w:t>
            </w:r>
            <w:r w:rsidR="006F58C4" w:rsidRPr="0043480E">
              <w:rPr>
                <w:sz w:val="18"/>
                <w:szCs w:val="18"/>
                <w:lang w:eastAsia="en-US"/>
              </w:rPr>
              <w:t>о</w:t>
            </w:r>
            <w:r w:rsidR="006F58C4" w:rsidRPr="0043480E">
              <w:rPr>
                <w:sz w:val="18"/>
                <w:szCs w:val="18"/>
                <w:lang w:eastAsia="en-US"/>
              </w:rPr>
              <w:t>рецкого ра</w:t>
            </w:r>
            <w:r w:rsidR="006F58C4" w:rsidRPr="0043480E">
              <w:rPr>
                <w:sz w:val="18"/>
                <w:szCs w:val="18"/>
                <w:lang w:eastAsia="en-US"/>
              </w:rPr>
              <w:t>й</w:t>
            </w:r>
            <w:r w:rsidR="006F58C4" w:rsidRPr="0043480E">
              <w:rPr>
                <w:sz w:val="18"/>
                <w:szCs w:val="18"/>
                <w:lang w:eastAsia="en-US"/>
              </w:rPr>
              <w:t>она (по согл</w:t>
            </w:r>
            <w:r w:rsidR="006F58C4" w:rsidRPr="0043480E">
              <w:rPr>
                <w:sz w:val="18"/>
                <w:szCs w:val="18"/>
                <w:lang w:eastAsia="en-US"/>
              </w:rPr>
              <w:t>а</w:t>
            </w:r>
            <w:r w:rsidR="006F58C4" w:rsidRPr="0043480E">
              <w:rPr>
                <w:sz w:val="18"/>
                <w:szCs w:val="18"/>
                <w:lang w:eastAsia="en-US"/>
              </w:rPr>
              <w:t>сованию)</w:t>
            </w:r>
          </w:p>
          <w:p w:rsidR="006F58C4" w:rsidRPr="0043480E" w:rsidRDefault="006F58C4" w:rsidP="006F58C4">
            <w:pPr>
              <w:autoSpaceDE w:val="0"/>
              <w:autoSpaceDN w:val="0"/>
              <w:adjustRightInd w:val="0"/>
              <w:jc w:val="both"/>
              <w:rPr>
                <w:sz w:val="18"/>
                <w:szCs w:val="18"/>
                <w:lang w:eastAsia="en-US"/>
              </w:rPr>
            </w:pPr>
            <w:r w:rsidRPr="0043480E">
              <w:rPr>
                <w:sz w:val="18"/>
                <w:szCs w:val="18"/>
                <w:lang w:eastAsia="en-US"/>
              </w:rPr>
              <w:t>ОП по Поре</w:t>
            </w:r>
            <w:r w:rsidRPr="0043480E">
              <w:rPr>
                <w:sz w:val="18"/>
                <w:szCs w:val="18"/>
                <w:lang w:eastAsia="en-US"/>
              </w:rPr>
              <w:t>ц</w:t>
            </w:r>
            <w:r w:rsidRPr="0043480E">
              <w:rPr>
                <w:sz w:val="18"/>
                <w:szCs w:val="18"/>
                <w:lang w:eastAsia="en-US"/>
              </w:rPr>
              <w:t>кому району МО МВД РФ «</w:t>
            </w:r>
            <w:proofErr w:type="spellStart"/>
            <w:r w:rsidRPr="0043480E">
              <w:rPr>
                <w:sz w:val="18"/>
                <w:szCs w:val="18"/>
                <w:lang w:eastAsia="en-US"/>
              </w:rPr>
              <w:t>Алаты</w:t>
            </w:r>
            <w:r w:rsidRPr="0043480E">
              <w:rPr>
                <w:sz w:val="18"/>
                <w:szCs w:val="18"/>
                <w:lang w:eastAsia="en-US"/>
              </w:rPr>
              <w:t>р</w:t>
            </w:r>
            <w:r w:rsidRPr="0043480E">
              <w:rPr>
                <w:sz w:val="18"/>
                <w:szCs w:val="18"/>
                <w:lang w:eastAsia="en-US"/>
              </w:rPr>
              <w:t>ский</w:t>
            </w:r>
            <w:proofErr w:type="spellEnd"/>
            <w:r w:rsidRPr="0043480E">
              <w:rPr>
                <w:sz w:val="18"/>
                <w:szCs w:val="18"/>
                <w:lang w:eastAsia="en-US"/>
              </w:rPr>
              <w:t>» (по согласов</w:t>
            </w:r>
            <w:r w:rsidRPr="0043480E">
              <w:rPr>
                <w:sz w:val="18"/>
                <w:szCs w:val="18"/>
                <w:lang w:eastAsia="en-US"/>
              </w:rPr>
              <w:t>а</w:t>
            </w:r>
            <w:r w:rsidRPr="0043480E">
              <w:rPr>
                <w:sz w:val="18"/>
                <w:szCs w:val="18"/>
                <w:lang w:eastAsia="en-US"/>
              </w:rPr>
              <w:t>нию);</w:t>
            </w:r>
          </w:p>
          <w:p w:rsidR="006F58C4" w:rsidRPr="0043480E" w:rsidRDefault="006F58C4" w:rsidP="006F58C4">
            <w:pPr>
              <w:autoSpaceDE w:val="0"/>
              <w:autoSpaceDN w:val="0"/>
              <w:adjustRightInd w:val="0"/>
              <w:jc w:val="both"/>
              <w:rPr>
                <w:sz w:val="18"/>
                <w:szCs w:val="18"/>
              </w:rPr>
            </w:pPr>
            <w:r w:rsidRPr="0043480E">
              <w:rPr>
                <w:sz w:val="18"/>
                <w:szCs w:val="18"/>
              </w:rPr>
              <w:t>ФКУ «Уг</w:t>
            </w:r>
            <w:r w:rsidRPr="0043480E">
              <w:rPr>
                <w:sz w:val="18"/>
                <w:szCs w:val="18"/>
              </w:rPr>
              <w:t>о</w:t>
            </w:r>
            <w:r w:rsidRPr="0043480E">
              <w:rPr>
                <w:sz w:val="18"/>
                <w:szCs w:val="18"/>
              </w:rPr>
              <w:t>ловно-исполнител</w:t>
            </w:r>
            <w:r w:rsidRPr="0043480E">
              <w:rPr>
                <w:sz w:val="18"/>
                <w:szCs w:val="18"/>
              </w:rPr>
              <w:t>ь</w:t>
            </w:r>
            <w:r w:rsidRPr="0043480E">
              <w:rPr>
                <w:sz w:val="18"/>
                <w:szCs w:val="18"/>
              </w:rPr>
              <w:t>ная инспе</w:t>
            </w:r>
            <w:r w:rsidRPr="0043480E">
              <w:rPr>
                <w:sz w:val="18"/>
                <w:szCs w:val="18"/>
              </w:rPr>
              <w:t>к</w:t>
            </w:r>
            <w:r w:rsidRPr="0043480E">
              <w:rPr>
                <w:sz w:val="18"/>
                <w:szCs w:val="18"/>
              </w:rPr>
              <w:t xml:space="preserve">ция» </w:t>
            </w:r>
            <w:proofErr w:type="spellStart"/>
            <w:r w:rsidRPr="0043480E">
              <w:rPr>
                <w:sz w:val="18"/>
                <w:szCs w:val="18"/>
              </w:rPr>
              <w:t>Шуме</w:t>
            </w:r>
            <w:r w:rsidRPr="0043480E">
              <w:rPr>
                <w:sz w:val="18"/>
                <w:szCs w:val="18"/>
              </w:rPr>
              <w:t>р</w:t>
            </w:r>
            <w:r w:rsidRPr="0043480E">
              <w:rPr>
                <w:sz w:val="18"/>
                <w:szCs w:val="18"/>
              </w:rPr>
              <w:t>линский</w:t>
            </w:r>
            <w:proofErr w:type="spellEnd"/>
            <w:r w:rsidRPr="0043480E">
              <w:rPr>
                <w:sz w:val="18"/>
                <w:szCs w:val="18"/>
              </w:rPr>
              <w:t xml:space="preserve"> ме</w:t>
            </w:r>
            <w:r w:rsidRPr="0043480E">
              <w:rPr>
                <w:sz w:val="18"/>
                <w:szCs w:val="18"/>
              </w:rPr>
              <w:t>ж</w:t>
            </w:r>
            <w:r w:rsidRPr="0043480E">
              <w:rPr>
                <w:sz w:val="18"/>
                <w:szCs w:val="18"/>
              </w:rPr>
              <w:t>муниципал</w:t>
            </w:r>
            <w:r w:rsidRPr="0043480E">
              <w:rPr>
                <w:sz w:val="18"/>
                <w:szCs w:val="18"/>
              </w:rPr>
              <w:t>ь</w:t>
            </w:r>
            <w:r w:rsidRPr="0043480E">
              <w:rPr>
                <w:sz w:val="18"/>
                <w:szCs w:val="18"/>
              </w:rPr>
              <w:t>ный филиал (по соглас</w:t>
            </w:r>
            <w:r w:rsidRPr="0043480E">
              <w:rPr>
                <w:sz w:val="18"/>
                <w:szCs w:val="18"/>
              </w:rPr>
              <w:t>о</w:t>
            </w:r>
            <w:r w:rsidRPr="0043480E">
              <w:rPr>
                <w:sz w:val="18"/>
                <w:szCs w:val="18"/>
              </w:rPr>
              <w:t>ванию);</w:t>
            </w:r>
          </w:p>
          <w:p w:rsidR="006F58C4" w:rsidRPr="0043480E" w:rsidRDefault="006D03B4" w:rsidP="006F58C4">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spellStart"/>
            <w:proofErr w:type="gramStart"/>
            <w:r>
              <w:rPr>
                <w:sz w:val="18"/>
                <w:szCs w:val="18"/>
              </w:rPr>
              <w:t>Чу-вашской</w:t>
            </w:r>
            <w:proofErr w:type="spellEnd"/>
            <w:proofErr w:type="gramEnd"/>
            <w:r>
              <w:rPr>
                <w:sz w:val="18"/>
                <w:szCs w:val="18"/>
              </w:rPr>
              <w:t xml:space="preserve"> Ре</w:t>
            </w:r>
            <w:r>
              <w:rPr>
                <w:sz w:val="18"/>
                <w:szCs w:val="18"/>
              </w:rPr>
              <w:t>с</w:t>
            </w:r>
            <w:r>
              <w:rPr>
                <w:sz w:val="18"/>
                <w:szCs w:val="18"/>
              </w:rPr>
              <w:t>публики»</w:t>
            </w:r>
            <w:r w:rsidR="006F58C4" w:rsidRPr="0043480E">
              <w:rPr>
                <w:sz w:val="18"/>
                <w:szCs w:val="18"/>
              </w:rPr>
              <w:t xml:space="preserve"> (по согласов</w:t>
            </w:r>
            <w:r w:rsidR="006F58C4" w:rsidRPr="0043480E">
              <w:rPr>
                <w:sz w:val="18"/>
                <w:szCs w:val="18"/>
              </w:rPr>
              <w:t>а</w:t>
            </w:r>
            <w:r w:rsidR="006F58C4" w:rsidRPr="0043480E">
              <w:rPr>
                <w:sz w:val="18"/>
                <w:szCs w:val="18"/>
              </w:rPr>
              <w:t>нию);</w:t>
            </w:r>
          </w:p>
          <w:p w:rsidR="00A918DD" w:rsidRPr="0043480E" w:rsidRDefault="00A918DD" w:rsidP="00A918DD">
            <w:pPr>
              <w:pStyle w:val="ConsPlusNormal"/>
              <w:jc w:val="both"/>
              <w:rPr>
                <w:sz w:val="18"/>
                <w:szCs w:val="18"/>
              </w:rPr>
            </w:pP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7074A3"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38,0</w:t>
            </w:r>
          </w:p>
        </w:tc>
        <w:tc>
          <w:tcPr>
            <w:tcW w:w="709"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66,0</w:t>
            </w:r>
          </w:p>
        </w:tc>
        <w:tc>
          <w:tcPr>
            <w:tcW w:w="756"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708"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rPr>
          <w:trHeight w:val="828"/>
        </w:trPr>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p>
        </w:tc>
        <w:tc>
          <w:tcPr>
            <w:tcW w:w="720" w:type="dxa"/>
          </w:tcPr>
          <w:p w:rsidR="00A918DD" w:rsidRPr="0043480E" w:rsidRDefault="00A918DD" w:rsidP="00004259">
            <w:pPr>
              <w:autoSpaceDE w:val="0"/>
              <w:autoSpaceDN w:val="0"/>
              <w:adjustRightInd w:val="0"/>
              <w:jc w:val="center"/>
              <w:rPr>
                <w:sz w:val="18"/>
                <w:szCs w:val="18"/>
                <w:lang w:eastAsia="en-US"/>
              </w:rPr>
            </w:pPr>
          </w:p>
        </w:tc>
        <w:tc>
          <w:tcPr>
            <w:tcW w:w="709" w:type="dxa"/>
          </w:tcPr>
          <w:p w:rsidR="00A918DD" w:rsidRPr="0043480E" w:rsidRDefault="00A918DD" w:rsidP="00004259">
            <w:pPr>
              <w:autoSpaceDE w:val="0"/>
              <w:autoSpaceDN w:val="0"/>
              <w:adjustRightInd w:val="0"/>
              <w:jc w:val="center"/>
              <w:rPr>
                <w:sz w:val="18"/>
                <w:szCs w:val="18"/>
                <w:lang w:eastAsia="en-US"/>
              </w:rPr>
            </w:pPr>
          </w:p>
        </w:tc>
        <w:tc>
          <w:tcPr>
            <w:tcW w:w="756" w:type="dxa"/>
          </w:tcPr>
          <w:p w:rsidR="00A918DD" w:rsidRPr="0043480E" w:rsidRDefault="00A918DD" w:rsidP="00004259">
            <w:pPr>
              <w:autoSpaceDE w:val="0"/>
              <w:autoSpaceDN w:val="0"/>
              <w:adjustRightInd w:val="0"/>
              <w:jc w:val="center"/>
              <w:rPr>
                <w:sz w:val="18"/>
                <w:szCs w:val="18"/>
                <w:lang w:eastAsia="en-US"/>
              </w:rPr>
            </w:pPr>
          </w:p>
        </w:tc>
        <w:tc>
          <w:tcPr>
            <w:tcW w:w="708" w:type="dxa"/>
          </w:tcPr>
          <w:p w:rsidR="00A918DD" w:rsidRPr="0043480E" w:rsidRDefault="00A918DD" w:rsidP="00004259">
            <w:pPr>
              <w:autoSpaceDE w:val="0"/>
              <w:autoSpaceDN w:val="0"/>
              <w:adjustRightInd w:val="0"/>
              <w:jc w:val="center"/>
              <w:rPr>
                <w:sz w:val="18"/>
                <w:szCs w:val="18"/>
                <w:lang w:eastAsia="en-US"/>
              </w:rPr>
            </w:pPr>
          </w:p>
        </w:tc>
        <w:tc>
          <w:tcPr>
            <w:tcW w:w="662" w:type="dxa"/>
          </w:tcPr>
          <w:p w:rsidR="00A918DD" w:rsidRPr="0043480E" w:rsidRDefault="00A918DD" w:rsidP="00004259">
            <w:pPr>
              <w:autoSpaceDE w:val="0"/>
              <w:autoSpaceDN w:val="0"/>
              <w:adjustRightInd w:val="0"/>
              <w:jc w:val="center"/>
              <w:rPr>
                <w:sz w:val="18"/>
                <w:szCs w:val="18"/>
                <w:lang w:eastAsia="en-US"/>
              </w:rPr>
            </w:pPr>
          </w:p>
        </w:tc>
        <w:tc>
          <w:tcPr>
            <w:tcW w:w="645" w:type="dxa"/>
          </w:tcPr>
          <w:p w:rsidR="00A918DD" w:rsidRPr="0043480E" w:rsidRDefault="00A918DD" w:rsidP="00004259">
            <w:pPr>
              <w:autoSpaceDE w:val="0"/>
              <w:autoSpaceDN w:val="0"/>
              <w:adjustRightInd w:val="0"/>
              <w:jc w:val="center"/>
              <w:rPr>
                <w:sz w:val="18"/>
                <w:szCs w:val="18"/>
                <w:lang w:eastAsia="en-US"/>
              </w:rPr>
            </w:pPr>
          </w:p>
        </w:tc>
        <w:tc>
          <w:tcPr>
            <w:tcW w:w="709" w:type="dxa"/>
          </w:tcPr>
          <w:p w:rsidR="00A918DD" w:rsidRPr="0043480E" w:rsidRDefault="00A918DD" w:rsidP="00004259">
            <w:pPr>
              <w:autoSpaceDE w:val="0"/>
              <w:autoSpaceDN w:val="0"/>
              <w:adjustRightInd w:val="0"/>
              <w:jc w:val="center"/>
              <w:rPr>
                <w:sz w:val="18"/>
                <w:szCs w:val="18"/>
                <w:lang w:eastAsia="en-US"/>
              </w:rPr>
            </w:pPr>
          </w:p>
        </w:tc>
        <w:tc>
          <w:tcPr>
            <w:tcW w:w="764" w:type="dxa"/>
          </w:tcPr>
          <w:p w:rsidR="00A918DD" w:rsidRPr="0043480E" w:rsidRDefault="00A918DD" w:rsidP="00004259">
            <w:pPr>
              <w:autoSpaceDE w:val="0"/>
              <w:autoSpaceDN w:val="0"/>
              <w:adjustRightInd w:val="0"/>
              <w:jc w:val="center"/>
              <w:rPr>
                <w:sz w:val="18"/>
                <w:szCs w:val="18"/>
                <w:lang w:eastAsia="en-US"/>
              </w:rPr>
            </w:pPr>
          </w:p>
        </w:tc>
      </w:tr>
      <w:tr w:rsidR="006B4EA9" w:rsidRPr="0043480E" w:rsidTr="00004259">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rPr>
              <w:t>x</w:t>
            </w:r>
          </w:p>
        </w:tc>
        <w:tc>
          <w:tcPr>
            <w:tcW w:w="680" w:type="dxa"/>
          </w:tcPr>
          <w:p w:rsidR="006B4EA9" w:rsidRPr="0043480E" w:rsidRDefault="006B4EA9" w:rsidP="00004259">
            <w:pPr>
              <w:pStyle w:val="ConsPlusNormal"/>
              <w:jc w:val="center"/>
              <w:rPr>
                <w:sz w:val="18"/>
                <w:szCs w:val="18"/>
              </w:rPr>
            </w:pPr>
            <w:r w:rsidRPr="0043480E">
              <w:rPr>
                <w:sz w:val="18"/>
                <w:szCs w:val="18"/>
              </w:rPr>
              <w:t>x</w:t>
            </w:r>
          </w:p>
        </w:tc>
        <w:tc>
          <w:tcPr>
            <w:tcW w:w="653" w:type="dxa"/>
          </w:tcPr>
          <w:p w:rsidR="006B4EA9" w:rsidRPr="0043480E" w:rsidRDefault="006B4EA9" w:rsidP="00004259">
            <w:pPr>
              <w:pStyle w:val="ConsPlusNormal"/>
              <w:jc w:val="center"/>
              <w:rPr>
                <w:sz w:val="18"/>
                <w:szCs w:val="18"/>
              </w:rPr>
            </w:pPr>
            <w:r w:rsidRPr="0043480E">
              <w:rPr>
                <w:sz w:val="18"/>
                <w:szCs w:val="18"/>
              </w:rPr>
              <w:t>x</w:t>
            </w:r>
          </w:p>
        </w:tc>
        <w:tc>
          <w:tcPr>
            <w:tcW w:w="557" w:type="dxa"/>
          </w:tcPr>
          <w:p w:rsidR="006B4EA9" w:rsidRPr="0043480E" w:rsidRDefault="006B4EA9" w:rsidP="00004259">
            <w:pPr>
              <w:pStyle w:val="ConsPlusNormal"/>
              <w:jc w:val="center"/>
              <w:rPr>
                <w:sz w:val="18"/>
                <w:szCs w:val="18"/>
              </w:rPr>
            </w:pPr>
            <w:r w:rsidRPr="0043480E">
              <w:rPr>
                <w:sz w:val="18"/>
                <w:szCs w:val="18"/>
              </w:rPr>
              <w:t>x</w:t>
            </w:r>
          </w:p>
        </w:tc>
        <w:tc>
          <w:tcPr>
            <w:tcW w:w="1192" w:type="dxa"/>
          </w:tcPr>
          <w:p w:rsidR="006B4EA9" w:rsidRPr="0043480E" w:rsidRDefault="006B4EA9" w:rsidP="00004259">
            <w:pPr>
              <w:pStyle w:val="ConsPlusNormal"/>
              <w:jc w:val="both"/>
              <w:rPr>
                <w:sz w:val="18"/>
                <w:szCs w:val="18"/>
              </w:rPr>
            </w:pPr>
            <w:r w:rsidRPr="0043480E">
              <w:rPr>
                <w:sz w:val="18"/>
                <w:szCs w:val="18"/>
              </w:rPr>
              <w:t>местные бюджеты</w:t>
            </w:r>
          </w:p>
        </w:tc>
        <w:tc>
          <w:tcPr>
            <w:tcW w:w="733" w:type="dxa"/>
          </w:tcPr>
          <w:p w:rsidR="006B4EA9" w:rsidRPr="0043480E" w:rsidRDefault="006B4EA9"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38,0</w:t>
            </w:r>
          </w:p>
        </w:tc>
        <w:tc>
          <w:tcPr>
            <w:tcW w:w="709"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66,0</w:t>
            </w:r>
          </w:p>
        </w:tc>
        <w:tc>
          <w:tcPr>
            <w:tcW w:w="756"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708"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662"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 xml:space="preserve">дарственный </w:t>
            </w:r>
            <w:r w:rsidRPr="0043480E">
              <w:rPr>
                <w:sz w:val="18"/>
                <w:szCs w:val="18"/>
              </w:rPr>
              <w:lastRenderedPageBreak/>
              <w:t>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Цель «Совершенствование взаимодействия правоохранительных, контролирующих органов, органов местного</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в Порецком районе Чувашской Республике (далее – органы местного </w:t>
            </w:r>
            <w:proofErr w:type="spellStart"/>
            <w:r w:rsidRPr="0043480E">
              <w:rPr>
                <w:b/>
                <w:sz w:val="18"/>
                <w:szCs w:val="18"/>
                <w:lang w:eastAsia="en-US"/>
              </w:rPr>
              <w:t>смоуправления</w:t>
            </w:r>
            <w:proofErr w:type="spellEnd"/>
            <w:r w:rsidRPr="0043480E">
              <w:rPr>
                <w:b/>
                <w:sz w:val="18"/>
                <w:szCs w:val="18"/>
                <w:lang w:eastAsia="en-US"/>
              </w:rPr>
              <w:t xml:space="preserve">), граждан, их объединений, участвующих в охране общественного порядка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w:t>
            </w:r>
            <w:r w:rsidRPr="0043480E">
              <w:rPr>
                <w:sz w:val="18"/>
                <w:szCs w:val="18"/>
              </w:rPr>
              <w:t>и</w:t>
            </w:r>
            <w:r w:rsidRPr="0043480E">
              <w:rPr>
                <w:sz w:val="18"/>
                <w:szCs w:val="18"/>
              </w:rPr>
              <w:t>ятие 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Дальнейшее разв</w:t>
            </w:r>
            <w:r w:rsidRPr="0043480E">
              <w:rPr>
                <w:sz w:val="18"/>
                <w:szCs w:val="18"/>
                <w:lang w:eastAsia="en-US"/>
              </w:rPr>
              <w:t>и</w:t>
            </w:r>
            <w:r w:rsidRPr="0043480E">
              <w:rPr>
                <w:sz w:val="18"/>
                <w:szCs w:val="18"/>
                <w:lang w:eastAsia="en-US"/>
              </w:rPr>
              <w:t>тие многоуровневой системы профила</w:t>
            </w:r>
            <w:r w:rsidRPr="0043480E">
              <w:rPr>
                <w:sz w:val="18"/>
                <w:szCs w:val="18"/>
                <w:lang w:eastAsia="en-US"/>
              </w:rPr>
              <w:t>к</w:t>
            </w:r>
            <w:r w:rsidRPr="0043480E">
              <w:rPr>
                <w:sz w:val="18"/>
                <w:szCs w:val="18"/>
                <w:lang w:eastAsia="en-US"/>
              </w:rPr>
              <w:t>тики правонаруш</w:t>
            </w:r>
            <w:r w:rsidRPr="0043480E">
              <w:rPr>
                <w:sz w:val="18"/>
                <w:szCs w:val="18"/>
                <w:lang w:eastAsia="en-US"/>
              </w:rPr>
              <w:t>е</w:t>
            </w:r>
            <w:r w:rsidRPr="0043480E">
              <w:rPr>
                <w:sz w:val="18"/>
                <w:szCs w:val="18"/>
                <w:lang w:eastAsia="en-US"/>
              </w:rPr>
              <w:t>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совершенствов</w:t>
            </w:r>
            <w:r w:rsidRPr="0043480E">
              <w:rPr>
                <w:sz w:val="18"/>
                <w:szCs w:val="18"/>
                <w:lang w:eastAsia="en-US"/>
              </w:rPr>
              <w:t>а</w:t>
            </w:r>
            <w:r w:rsidRPr="0043480E">
              <w:rPr>
                <w:sz w:val="18"/>
                <w:szCs w:val="18"/>
                <w:lang w:eastAsia="en-US"/>
              </w:rPr>
              <w:t>ние системы пр</w:t>
            </w:r>
            <w:r w:rsidRPr="0043480E">
              <w:rPr>
                <w:sz w:val="18"/>
                <w:szCs w:val="18"/>
                <w:lang w:eastAsia="en-US"/>
              </w:rPr>
              <w:t>о</w:t>
            </w:r>
            <w:r w:rsidRPr="0043480E">
              <w:rPr>
                <w:sz w:val="18"/>
                <w:szCs w:val="18"/>
                <w:lang w:eastAsia="en-US"/>
              </w:rPr>
              <w:t>филактики прав</w:t>
            </w:r>
            <w:r w:rsidRPr="0043480E">
              <w:rPr>
                <w:sz w:val="18"/>
                <w:szCs w:val="18"/>
                <w:lang w:eastAsia="en-US"/>
              </w:rPr>
              <w:t>о</w:t>
            </w:r>
            <w:r w:rsidRPr="0043480E">
              <w:rPr>
                <w:sz w:val="18"/>
                <w:szCs w:val="18"/>
                <w:lang w:eastAsia="en-US"/>
              </w:rPr>
              <w:t>нарушений, п</w:t>
            </w:r>
            <w:r w:rsidRPr="0043480E">
              <w:rPr>
                <w:sz w:val="18"/>
                <w:szCs w:val="18"/>
                <w:lang w:eastAsia="en-US"/>
              </w:rPr>
              <w:t>о</w:t>
            </w:r>
            <w:r w:rsidRPr="0043480E">
              <w:rPr>
                <w:sz w:val="18"/>
                <w:szCs w:val="18"/>
                <w:lang w:eastAsia="en-US"/>
              </w:rPr>
              <w:t>вышение ответс</w:t>
            </w:r>
            <w:r w:rsidRPr="0043480E">
              <w:rPr>
                <w:sz w:val="18"/>
                <w:szCs w:val="18"/>
                <w:lang w:eastAsia="en-US"/>
              </w:rPr>
              <w:t>т</w:t>
            </w:r>
            <w:r w:rsidRPr="0043480E">
              <w:rPr>
                <w:sz w:val="18"/>
                <w:szCs w:val="18"/>
                <w:lang w:eastAsia="en-US"/>
              </w:rPr>
              <w:t>венности органов местного сам</w:t>
            </w:r>
            <w:r w:rsidRPr="0043480E">
              <w:rPr>
                <w:sz w:val="18"/>
                <w:szCs w:val="18"/>
                <w:lang w:eastAsia="en-US"/>
              </w:rPr>
              <w:t>о</w:t>
            </w:r>
            <w:r w:rsidRPr="0043480E">
              <w:rPr>
                <w:sz w:val="18"/>
                <w:szCs w:val="18"/>
                <w:lang w:eastAsia="en-US"/>
              </w:rPr>
              <w:t>управления и всех звеньев правоо</w:t>
            </w:r>
            <w:r w:rsidRPr="0043480E">
              <w:rPr>
                <w:sz w:val="18"/>
                <w:szCs w:val="18"/>
                <w:lang w:eastAsia="en-US"/>
              </w:rPr>
              <w:t>х</w:t>
            </w:r>
            <w:r w:rsidRPr="0043480E">
              <w:rPr>
                <w:sz w:val="18"/>
                <w:szCs w:val="18"/>
                <w:lang w:eastAsia="en-US"/>
              </w:rPr>
              <w:t>ранительной си</w:t>
            </w:r>
            <w:r w:rsidRPr="0043480E">
              <w:rPr>
                <w:sz w:val="18"/>
                <w:szCs w:val="18"/>
                <w:lang w:eastAsia="en-US"/>
              </w:rPr>
              <w:t>с</w:t>
            </w:r>
            <w:r w:rsidRPr="0043480E">
              <w:rPr>
                <w:sz w:val="18"/>
                <w:szCs w:val="18"/>
                <w:lang w:eastAsia="en-US"/>
              </w:rPr>
              <w:t>темы за состояние правопорядка;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w:t>
            </w:r>
            <w:r w:rsidRPr="0043480E">
              <w:rPr>
                <w:sz w:val="18"/>
                <w:szCs w:val="18"/>
                <w:lang w:eastAsia="en-US"/>
              </w:rPr>
              <w:t>о</w:t>
            </w:r>
            <w:r w:rsidRPr="0043480E">
              <w:rPr>
                <w:sz w:val="18"/>
                <w:szCs w:val="18"/>
                <w:lang w:eastAsia="en-US"/>
              </w:rPr>
              <w:t>сов охраны общ</w:t>
            </w:r>
            <w:r w:rsidRPr="0043480E">
              <w:rPr>
                <w:sz w:val="18"/>
                <w:szCs w:val="18"/>
                <w:lang w:eastAsia="en-US"/>
              </w:rPr>
              <w:t>е</w:t>
            </w:r>
            <w:r w:rsidRPr="0043480E">
              <w:rPr>
                <w:sz w:val="18"/>
                <w:szCs w:val="18"/>
                <w:lang w:eastAsia="en-US"/>
              </w:rPr>
              <w:t>ственного поря</w:t>
            </w:r>
            <w:r w:rsidRPr="0043480E">
              <w:rPr>
                <w:sz w:val="18"/>
                <w:szCs w:val="18"/>
                <w:lang w:eastAsia="en-US"/>
              </w:rPr>
              <w:t>д</w:t>
            </w:r>
            <w:r w:rsidRPr="0043480E">
              <w:rPr>
                <w:sz w:val="18"/>
                <w:szCs w:val="18"/>
                <w:lang w:eastAsia="en-US"/>
              </w:rPr>
              <w:t>ка, защиты собс</w:t>
            </w:r>
            <w:r w:rsidRPr="0043480E">
              <w:rPr>
                <w:sz w:val="18"/>
                <w:szCs w:val="18"/>
                <w:lang w:eastAsia="en-US"/>
              </w:rPr>
              <w:t>т</w:t>
            </w:r>
            <w:r w:rsidRPr="0043480E">
              <w:rPr>
                <w:sz w:val="18"/>
                <w:szCs w:val="18"/>
                <w:lang w:eastAsia="en-US"/>
              </w:rPr>
              <w:t>венности, прав и свобод граждан, устранения пр</w:t>
            </w:r>
            <w:r w:rsidRPr="0043480E">
              <w:rPr>
                <w:sz w:val="18"/>
                <w:szCs w:val="18"/>
                <w:lang w:eastAsia="en-US"/>
              </w:rPr>
              <w:t>и</w:t>
            </w:r>
            <w:r w:rsidRPr="0043480E">
              <w:rPr>
                <w:sz w:val="18"/>
                <w:szCs w:val="18"/>
                <w:lang w:eastAsia="en-US"/>
              </w:rPr>
              <w:t>чин и условий, способствующих совершению пр</w:t>
            </w:r>
            <w:r w:rsidRPr="0043480E">
              <w:rPr>
                <w:sz w:val="18"/>
                <w:szCs w:val="18"/>
                <w:lang w:eastAsia="en-US"/>
              </w:rPr>
              <w:t>а</w:t>
            </w:r>
            <w:r w:rsidRPr="0043480E">
              <w:rPr>
                <w:sz w:val="18"/>
                <w:szCs w:val="18"/>
                <w:lang w:eastAsia="en-US"/>
              </w:rPr>
              <w:t>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w:t>
            </w:r>
            <w:r w:rsidRPr="0043480E">
              <w:rPr>
                <w:sz w:val="18"/>
                <w:szCs w:val="18"/>
                <w:lang w:eastAsia="en-US"/>
              </w:rPr>
              <w:t>я</w:t>
            </w:r>
            <w:r w:rsidRPr="0043480E">
              <w:rPr>
                <w:sz w:val="18"/>
                <w:szCs w:val="18"/>
                <w:lang w:eastAsia="en-US"/>
              </w:rPr>
              <w:t>тельности советов профилактики, участковых пун</w:t>
            </w:r>
            <w:r w:rsidRPr="0043480E">
              <w:rPr>
                <w:sz w:val="18"/>
                <w:szCs w:val="18"/>
                <w:lang w:eastAsia="en-US"/>
              </w:rPr>
              <w:t>к</w:t>
            </w:r>
            <w:r w:rsidRPr="0043480E">
              <w:rPr>
                <w:sz w:val="18"/>
                <w:szCs w:val="18"/>
                <w:lang w:eastAsia="en-US"/>
              </w:rPr>
              <w:t>тов полиции, с</w:t>
            </w:r>
            <w:r w:rsidRPr="0043480E">
              <w:rPr>
                <w:sz w:val="18"/>
                <w:szCs w:val="18"/>
                <w:lang w:eastAsia="en-US"/>
              </w:rPr>
              <w:t>о</w:t>
            </w:r>
            <w:r w:rsidRPr="0043480E">
              <w:rPr>
                <w:sz w:val="18"/>
                <w:szCs w:val="18"/>
                <w:lang w:eastAsia="en-US"/>
              </w:rPr>
              <w:t>действие участию граждан, общес</w:t>
            </w:r>
            <w:r w:rsidRPr="0043480E">
              <w:rPr>
                <w:sz w:val="18"/>
                <w:szCs w:val="18"/>
                <w:lang w:eastAsia="en-US"/>
              </w:rPr>
              <w:t>т</w:t>
            </w:r>
            <w:r w:rsidRPr="0043480E">
              <w:rPr>
                <w:sz w:val="18"/>
                <w:szCs w:val="18"/>
                <w:lang w:eastAsia="en-US"/>
              </w:rPr>
              <w:t>венных формир</w:t>
            </w:r>
            <w:r w:rsidRPr="0043480E">
              <w:rPr>
                <w:sz w:val="18"/>
                <w:szCs w:val="18"/>
                <w:lang w:eastAsia="en-US"/>
              </w:rPr>
              <w:t>о</w:t>
            </w:r>
            <w:r w:rsidRPr="0043480E">
              <w:rPr>
                <w:sz w:val="18"/>
                <w:szCs w:val="18"/>
                <w:lang w:eastAsia="en-US"/>
              </w:rPr>
              <w:t xml:space="preserve">ваний в охране </w:t>
            </w:r>
            <w:r w:rsidRPr="0043480E">
              <w:rPr>
                <w:sz w:val="18"/>
                <w:szCs w:val="18"/>
                <w:lang w:eastAsia="en-US"/>
              </w:rPr>
              <w:lastRenderedPageBreak/>
              <w:t>правопорядка, профилактике правонарушений, в том числе св</w:t>
            </w:r>
            <w:r w:rsidRPr="0043480E">
              <w:rPr>
                <w:sz w:val="18"/>
                <w:szCs w:val="18"/>
                <w:lang w:eastAsia="en-US"/>
              </w:rPr>
              <w:t>я</w:t>
            </w:r>
            <w:r w:rsidRPr="0043480E">
              <w:rPr>
                <w:sz w:val="18"/>
                <w:szCs w:val="18"/>
                <w:lang w:eastAsia="en-US"/>
              </w:rPr>
              <w:t>занных с бытовым пьянством, алк</w:t>
            </w:r>
            <w:r w:rsidRPr="0043480E">
              <w:rPr>
                <w:sz w:val="18"/>
                <w:szCs w:val="18"/>
                <w:lang w:eastAsia="en-US"/>
              </w:rPr>
              <w:t>о</w:t>
            </w:r>
            <w:r w:rsidRPr="0043480E">
              <w:rPr>
                <w:sz w:val="18"/>
                <w:szCs w:val="18"/>
                <w:lang w:eastAsia="en-US"/>
              </w:rPr>
              <w:t>голизмом и на</w:t>
            </w:r>
            <w:r w:rsidRPr="0043480E">
              <w:rPr>
                <w:sz w:val="18"/>
                <w:szCs w:val="18"/>
                <w:lang w:eastAsia="en-US"/>
              </w:rPr>
              <w:t>р</w:t>
            </w:r>
            <w:r w:rsidRPr="0043480E">
              <w:rPr>
                <w:sz w:val="18"/>
                <w:szCs w:val="18"/>
                <w:lang w:eastAsia="en-US"/>
              </w:rPr>
              <w:t>команией</w:t>
            </w:r>
          </w:p>
        </w:tc>
        <w:tc>
          <w:tcPr>
            <w:tcW w:w="1250" w:type="dxa"/>
            <w:vMerge w:val="restart"/>
          </w:tcPr>
          <w:p w:rsidR="006F58C4" w:rsidRPr="0043480E" w:rsidRDefault="006F58C4" w:rsidP="006F58C4">
            <w:pPr>
              <w:autoSpaceDE w:val="0"/>
              <w:autoSpaceDN w:val="0"/>
              <w:adjustRightInd w:val="0"/>
              <w:jc w:val="both"/>
              <w:rPr>
                <w:sz w:val="18"/>
                <w:szCs w:val="18"/>
              </w:rPr>
            </w:pPr>
            <w:r w:rsidRPr="0043480E">
              <w:rPr>
                <w:sz w:val="18"/>
                <w:szCs w:val="18"/>
              </w:rPr>
              <w:lastRenderedPageBreak/>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 Отдел организац</w:t>
            </w:r>
            <w:r w:rsidRPr="0043480E">
              <w:rPr>
                <w:sz w:val="18"/>
                <w:szCs w:val="18"/>
              </w:rPr>
              <w:t>и</w:t>
            </w:r>
            <w:r w:rsidRPr="0043480E">
              <w:rPr>
                <w:sz w:val="18"/>
                <w:szCs w:val="18"/>
              </w:rPr>
              <w:t>онно-контрольной, кадровой и правовой р</w:t>
            </w:r>
            <w:r w:rsidRPr="0043480E">
              <w:rPr>
                <w:sz w:val="18"/>
                <w:szCs w:val="18"/>
              </w:rPr>
              <w:t>а</w:t>
            </w:r>
            <w:r w:rsidRPr="0043480E">
              <w:rPr>
                <w:sz w:val="18"/>
                <w:szCs w:val="18"/>
              </w:rPr>
              <w:t>боты;</w:t>
            </w:r>
          </w:p>
          <w:p w:rsidR="00A918DD" w:rsidRPr="0043480E" w:rsidRDefault="006F58C4" w:rsidP="00004259">
            <w:pPr>
              <w:autoSpaceDE w:val="0"/>
              <w:autoSpaceDN w:val="0"/>
              <w:adjustRightInd w:val="0"/>
              <w:jc w:val="both"/>
              <w:rPr>
                <w:sz w:val="18"/>
                <w:szCs w:val="18"/>
                <w:lang w:eastAsia="en-US"/>
              </w:rPr>
            </w:pPr>
            <w:r w:rsidRPr="0043480E">
              <w:rPr>
                <w:sz w:val="18"/>
                <w:szCs w:val="18"/>
                <w:lang w:eastAsia="en-US"/>
              </w:rPr>
              <w:t>Сектор спец</w:t>
            </w:r>
            <w:r w:rsidRPr="0043480E">
              <w:rPr>
                <w:sz w:val="18"/>
                <w:szCs w:val="18"/>
                <w:lang w:eastAsia="en-US"/>
              </w:rPr>
              <w:t>и</w:t>
            </w:r>
            <w:r w:rsidRPr="0043480E">
              <w:rPr>
                <w:sz w:val="18"/>
                <w:szCs w:val="18"/>
                <w:lang w:eastAsia="en-US"/>
              </w:rPr>
              <w:t>альных пр</w:t>
            </w:r>
            <w:r w:rsidRPr="0043480E">
              <w:rPr>
                <w:sz w:val="18"/>
                <w:szCs w:val="18"/>
                <w:lang w:eastAsia="en-US"/>
              </w:rPr>
              <w:t>о</w:t>
            </w:r>
            <w:r w:rsidRPr="0043480E">
              <w:rPr>
                <w:sz w:val="18"/>
                <w:szCs w:val="18"/>
                <w:lang w:eastAsia="en-US"/>
              </w:rPr>
              <w:t>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autoSpaceDE w:val="0"/>
              <w:autoSpaceDN w:val="0"/>
              <w:adjustRightInd w:val="0"/>
              <w:jc w:val="center"/>
              <w:rPr>
                <w:sz w:val="18"/>
                <w:szCs w:val="18"/>
                <w:lang w:eastAsia="en-US"/>
              </w:rPr>
            </w:pPr>
            <w:r w:rsidRPr="0043480E">
              <w:rPr>
                <w:sz w:val="18"/>
                <w:szCs w:val="18"/>
                <w:lang w:eastAsia="en-US"/>
              </w:rPr>
              <w:t>32</w:t>
            </w:r>
            <w:r w:rsidR="00A918DD" w:rsidRPr="0043480E">
              <w:rPr>
                <w:sz w:val="18"/>
                <w:szCs w:val="18"/>
                <w:lang w:eastAsia="en-US"/>
              </w:rPr>
              <w:t>,0</w:t>
            </w:r>
          </w:p>
        </w:tc>
        <w:tc>
          <w:tcPr>
            <w:tcW w:w="720" w:type="dxa"/>
          </w:tcPr>
          <w:p w:rsidR="00A918DD" w:rsidRPr="0043480E" w:rsidRDefault="006B4EA9" w:rsidP="008A73E9">
            <w:pPr>
              <w:jc w:val="center"/>
            </w:pPr>
            <w:r>
              <w:rPr>
                <w:sz w:val="18"/>
                <w:szCs w:val="18"/>
                <w:lang w:eastAsia="en-US"/>
              </w:rPr>
              <w:t>20,0</w:t>
            </w:r>
          </w:p>
        </w:tc>
        <w:tc>
          <w:tcPr>
            <w:tcW w:w="709" w:type="dxa"/>
          </w:tcPr>
          <w:p w:rsidR="00A918DD" w:rsidRPr="0043480E" w:rsidRDefault="006B4EA9" w:rsidP="008A73E9">
            <w:pPr>
              <w:jc w:val="center"/>
            </w:pPr>
            <w:r>
              <w:rPr>
                <w:sz w:val="18"/>
                <w:szCs w:val="18"/>
                <w:lang w:eastAsia="en-US"/>
              </w:rPr>
              <w:t>40,0</w:t>
            </w:r>
          </w:p>
        </w:tc>
        <w:tc>
          <w:tcPr>
            <w:tcW w:w="756" w:type="dxa"/>
          </w:tcPr>
          <w:p w:rsidR="00A918DD" w:rsidRPr="0043480E" w:rsidRDefault="006B4EA9" w:rsidP="008A73E9">
            <w:pPr>
              <w:jc w:val="center"/>
            </w:pPr>
            <w:r>
              <w:rPr>
                <w:sz w:val="18"/>
                <w:szCs w:val="18"/>
                <w:lang w:eastAsia="en-US"/>
              </w:rPr>
              <w:t>20,0</w:t>
            </w:r>
          </w:p>
        </w:tc>
        <w:tc>
          <w:tcPr>
            <w:tcW w:w="708" w:type="dxa"/>
          </w:tcPr>
          <w:p w:rsidR="00A918DD" w:rsidRPr="0043480E" w:rsidRDefault="006B4EA9" w:rsidP="008A73E9">
            <w:pPr>
              <w:jc w:val="center"/>
            </w:pPr>
            <w:r>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26,0</w:t>
            </w:r>
          </w:p>
        </w:tc>
        <w:tc>
          <w:tcPr>
            <w:tcW w:w="645" w:type="dxa"/>
          </w:tcPr>
          <w:p w:rsidR="00A918DD" w:rsidRPr="0043480E" w:rsidRDefault="00A918DD" w:rsidP="00004259">
            <w:pPr>
              <w:jc w:val="center"/>
            </w:pPr>
            <w:r w:rsidRPr="0043480E">
              <w:rPr>
                <w:sz w:val="18"/>
                <w:szCs w:val="18"/>
                <w:lang w:eastAsia="en-US"/>
              </w:rPr>
              <w:t>26,0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6B4EA9" w:rsidRPr="0043480E" w:rsidTr="00004259">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80"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53"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557"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1192" w:type="dxa"/>
          </w:tcPr>
          <w:p w:rsidR="006B4EA9" w:rsidRPr="0043480E" w:rsidRDefault="006B4EA9" w:rsidP="00004259">
            <w:pPr>
              <w:pStyle w:val="ConsPlusNormal"/>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32,0</w:t>
            </w:r>
          </w:p>
        </w:tc>
        <w:tc>
          <w:tcPr>
            <w:tcW w:w="720" w:type="dxa"/>
          </w:tcPr>
          <w:p w:rsidR="006B4EA9" w:rsidRPr="0043480E" w:rsidRDefault="006B4EA9" w:rsidP="006B4EA9">
            <w:pPr>
              <w:jc w:val="center"/>
            </w:pPr>
            <w:r>
              <w:rPr>
                <w:sz w:val="18"/>
                <w:szCs w:val="18"/>
                <w:lang w:eastAsia="en-US"/>
              </w:rPr>
              <w:t>20,0</w:t>
            </w:r>
          </w:p>
        </w:tc>
        <w:tc>
          <w:tcPr>
            <w:tcW w:w="709" w:type="dxa"/>
          </w:tcPr>
          <w:p w:rsidR="006B4EA9" w:rsidRPr="0043480E" w:rsidRDefault="006B4EA9" w:rsidP="006B4EA9">
            <w:pPr>
              <w:jc w:val="center"/>
            </w:pPr>
            <w:r>
              <w:rPr>
                <w:sz w:val="18"/>
                <w:szCs w:val="18"/>
                <w:lang w:eastAsia="en-US"/>
              </w:rPr>
              <w:t>40,0</w:t>
            </w:r>
          </w:p>
        </w:tc>
        <w:tc>
          <w:tcPr>
            <w:tcW w:w="756" w:type="dxa"/>
          </w:tcPr>
          <w:p w:rsidR="006B4EA9" w:rsidRPr="0043480E" w:rsidRDefault="006B4EA9" w:rsidP="006B4EA9">
            <w:pPr>
              <w:jc w:val="center"/>
            </w:pPr>
            <w:r>
              <w:rPr>
                <w:sz w:val="18"/>
                <w:szCs w:val="18"/>
                <w:lang w:eastAsia="en-US"/>
              </w:rPr>
              <w:t>20,0</w:t>
            </w:r>
          </w:p>
        </w:tc>
        <w:tc>
          <w:tcPr>
            <w:tcW w:w="708" w:type="dxa"/>
          </w:tcPr>
          <w:p w:rsidR="006B4EA9" w:rsidRPr="0043480E" w:rsidRDefault="006B4EA9" w:rsidP="006B4EA9">
            <w:pPr>
              <w:jc w:val="center"/>
            </w:pPr>
            <w:r>
              <w:rPr>
                <w:sz w:val="18"/>
                <w:szCs w:val="18"/>
                <w:lang w:eastAsia="en-US"/>
              </w:rPr>
              <w:t>20,0</w:t>
            </w:r>
          </w:p>
        </w:tc>
        <w:tc>
          <w:tcPr>
            <w:tcW w:w="662" w:type="dxa"/>
          </w:tcPr>
          <w:p w:rsidR="006B4EA9" w:rsidRPr="0043480E" w:rsidRDefault="006B4EA9" w:rsidP="00004259">
            <w:pPr>
              <w:jc w:val="center"/>
            </w:pPr>
            <w:r w:rsidRPr="0043480E">
              <w:rPr>
                <w:sz w:val="18"/>
                <w:szCs w:val="18"/>
                <w:lang w:eastAsia="en-US"/>
              </w:rPr>
              <w:t>26,0</w:t>
            </w:r>
          </w:p>
        </w:tc>
        <w:tc>
          <w:tcPr>
            <w:tcW w:w="645" w:type="dxa"/>
          </w:tcPr>
          <w:p w:rsidR="006B4EA9" w:rsidRPr="0043480E" w:rsidRDefault="006B4EA9" w:rsidP="00004259">
            <w:pPr>
              <w:jc w:val="center"/>
            </w:pPr>
            <w:r w:rsidRPr="0043480E">
              <w:rPr>
                <w:sz w:val="18"/>
                <w:szCs w:val="18"/>
                <w:lang w:eastAsia="en-US"/>
              </w:rPr>
              <w:t>26,0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p w:rsidR="00A918DD" w:rsidRPr="0043480E" w:rsidRDefault="00A918DD" w:rsidP="00004259">
            <w:pPr>
              <w:pStyle w:val="ConsPlusNormal"/>
              <w:jc w:val="both"/>
              <w:rPr>
                <w:sz w:val="18"/>
                <w:szCs w:val="18"/>
              </w:rPr>
            </w:pP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Цел</w:t>
            </w:r>
            <w:r w:rsidRPr="0043480E">
              <w:rPr>
                <w:sz w:val="18"/>
                <w:szCs w:val="18"/>
              </w:rPr>
              <w:t>е</w:t>
            </w:r>
            <w:r w:rsidRPr="0043480E">
              <w:rPr>
                <w:sz w:val="18"/>
                <w:szCs w:val="18"/>
              </w:rPr>
              <w:t>вые инд</w:t>
            </w:r>
            <w:r w:rsidRPr="0043480E">
              <w:rPr>
                <w:sz w:val="18"/>
                <w:szCs w:val="18"/>
              </w:rPr>
              <w:t>и</w:t>
            </w:r>
            <w:r w:rsidRPr="0043480E">
              <w:rPr>
                <w:sz w:val="18"/>
                <w:szCs w:val="18"/>
              </w:rPr>
              <w:t>каторы и пок</w:t>
            </w:r>
            <w:r w:rsidRPr="0043480E">
              <w:rPr>
                <w:sz w:val="18"/>
                <w:szCs w:val="18"/>
              </w:rPr>
              <w:t>а</w:t>
            </w:r>
            <w:r w:rsidRPr="0043480E">
              <w:rPr>
                <w:sz w:val="18"/>
                <w:szCs w:val="18"/>
              </w:rPr>
              <w:t>затели Мун</w:t>
            </w:r>
            <w:r w:rsidRPr="0043480E">
              <w:rPr>
                <w:sz w:val="18"/>
                <w:szCs w:val="18"/>
              </w:rPr>
              <w:t>и</w:t>
            </w:r>
            <w:r w:rsidRPr="0043480E">
              <w:rPr>
                <w:sz w:val="18"/>
                <w:szCs w:val="18"/>
              </w:rPr>
              <w:t>ц</w:t>
            </w:r>
            <w:r w:rsidRPr="0043480E">
              <w:rPr>
                <w:sz w:val="18"/>
                <w:szCs w:val="18"/>
              </w:rPr>
              <w:t>и</w:t>
            </w:r>
            <w:r w:rsidRPr="0043480E">
              <w:rPr>
                <w:sz w:val="18"/>
                <w:szCs w:val="18"/>
              </w:rPr>
              <w:t>пал</w:t>
            </w:r>
            <w:r w:rsidRPr="0043480E">
              <w:rPr>
                <w:sz w:val="18"/>
                <w:szCs w:val="18"/>
              </w:rPr>
              <w:t>ь</w:t>
            </w:r>
            <w:r w:rsidRPr="0043480E">
              <w:rPr>
                <w:sz w:val="18"/>
                <w:szCs w:val="18"/>
              </w:rPr>
              <w:t>ной пр</w:t>
            </w:r>
            <w:r w:rsidRPr="0043480E">
              <w:rPr>
                <w:sz w:val="18"/>
                <w:szCs w:val="18"/>
              </w:rPr>
              <w:t>о</w:t>
            </w:r>
            <w:r w:rsidRPr="0043480E">
              <w:rPr>
                <w:sz w:val="18"/>
                <w:szCs w:val="18"/>
              </w:rPr>
              <w:t>гра</w:t>
            </w:r>
            <w:r w:rsidRPr="0043480E">
              <w:rPr>
                <w:sz w:val="18"/>
                <w:szCs w:val="18"/>
              </w:rPr>
              <w:t>м</w:t>
            </w:r>
            <w:r w:rsidRPr="0043480E">
              <w:rPr>
                <w:sz w:val="18"/>
                <w:szCs w:val="18"/>
              </w:rPr>
              <w:t>мы,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t>прия</w:t>
            </w:r>
            <w:r w:rsidRPr="0043480E">
              <w:rPr>
                <w:sz w:val="18"/>
                <w:szCs w:val="18"/>
              </w:rPr>
              <w:softHyphen/>
              <w:t>тием 1</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w:t>
            </w:r>
            <w:r w:rsidRPr="0043480E">
              <w:rPr>
                <w:sz w:val="18"/>
                <w:szCs w:val="18"/>
                <w:lang w:eastAsia="en-US"/>
              </w:rPr>
              <w:t>у</w:t>
            </w:r>
            <w:r w:rsidRPr="0043480E">
              <w:rPr>
                <w:sz w:val="18"/>
                <w:szCs w:val="18"/>
                <w:lang w:eastAsia="en-US"/>
              </w:rPr>
              <w:t>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1.1</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Привлечение общ</w:t>
            </w:r>
            <w:r w:rsidRPr="0043480E">
              <w:rPr>
                <w:sz w:val="18"/>
                <w:szCs w:val="18"/>
              </w:rPr>
              <w:t>е</w:t>
            </w:r>
            <w:r w:rsidRPr="0043480E">
              <w:rPr>
                <w:sz w:val="18"/>
                <w:szCs w:val="18"/>
              </w:rPr>
              <w:t>ственных формир</w:t>
            </w:r>
            <w:r w:rsidRPr="0043480E">
              <w:rPr>
                <w:sz w:val="18"/>
                <w:szCs w:val="18"/>
              </w:rPr>
              <w:t>о</w:t>
            </w:r>
            <w:r w:rsidRPr="0043480E">
              <w:rPr>
                <w:sz w:val="18"/>
                <w:szCs w:val="18"/>
              </w:rPr>
              <w:t>ваний правоохран</w:t>
            </w:r>
            <w:r w:rsidRPr="0043480E">
              <w:rPr>
                <w:sz w:val="18"/>
                <w:szCs w:val="18"/>
              </w:rPr>
              <w:t>и</w:t>
            </w:r>
            <w:r w:rsidRPr="0043480E">
              <w:rPr>
                <w:sz w:val="18"/>
                <w:szCs w:val="18"/>
              </w:rPr>
              <w:t>тельной направле</w:t>
            </w:r>
            <w:r w:rsidRPr="0043480E">
              <w:rPr>
                <w:sz w:val="18"/>
                <w:szCs w:val="18"/>
              </w:rPr>
              <w:t>н</w:t>
            </w:r>
            <w:r w:rsidRPr="0043480E">
              <w:rPr>
                <w:sz w:val="18"/>
                <w:szCs w:val="18"/>
              </w:rPr>
              <w:t>ности к охране о</w:t>
            </w:r>
            <w:r w:rsidRPr="0043480E">
              <w:rPr>
                <w:sz w:val="18"/>
                <w:szCs w:val="18"/>
              </w:rPr>
              <w:t>б</w:t>
            </w:r>
            <w:r w:rsidRPr="0043480E">
              <w:rPr>
                <w:sz w:val="18"/>
                <w:szCs w:val="18"/>
              </w:rPr>
              <w:t>щественного поря</w:t>
            </w:r>
            <w:r w:rsidRPr="0043480E">
              <w:rPr>
                <w:sz w:val="18"/>
                <w:szCs w:val="18"/>
              </w:rPr>
              <w:t>д</w:t>
            </w:r>
            <w:r w:rsidRPr="0043480E">
              <w:rPr>
                <w:sz w:val="18"/>
                <w:szCs w:val="18"/>
              </w:rPr>
              <w:t>ка и общественной безопасности</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w:t>
            </w:r>
            <w:r w:rsidR="006F58C4" w:rsidRPr="0043480E">
              <w:rPr>
                <w:sz w:val="18"/>
                <w:szCs w:val="18"/>
                <w:lang w:eastAsia="en-US"/>
              </w:rPr>
              <w:t>р</w:t>
            </w:r>
            <w:r w:rsidR="006F58C4" w:rsidRPr="0043480E">
              <w:rPr>
                <w:sz w:val="18"/>
                <w:szCs w:val="18"/>
                <w:lang w:eastAsia="en-US"/>
              </w:rPr>
              <w:t>ский</w:t>
            </w:r>
            <w:proofErr w:type="spellEnd"/>
            <w:r w:rsidR="006F58C4" w:rsidRPr="0043480E">
              <w:rPr>
                <w:sz w:val="18"/>
                <w:szCs w:val="18"/>
                <w:lang w:eastAsia="en-US"/>
              </w:rPr>
              <w:t>»</w:t>
            </w:r>
            <w:r w:rsidRPr="0043480E">
              <w:rPr>
                <w:sz w:val="18"/>
                <w:szCs w:val="18"/>
              </w:rPr>
              <w:t>*</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00425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903</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0113</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А310170380</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244</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6B4EA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lastRenderedPageBreak/>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lastRenderedPageBreak/>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1.2</w:t>
            </w:r>
          </w:p>
        </w:tc>
        <w:tc>
          <w:tcPr>
            <w:tcW w:w="1701" w:type="dxa"/>
            <w:vMerge w:val="restart"/>
          </w:tcPr>
          <w:p w:rsidR="00A918DD" w:rsidRPr="0043480E" w:rsidRDefault="00A918DD" w:rsidP="00004259">
            <w:pPr>
              <w:jc w:val="both"/>
              <w:rPr>
                <w:sz w:val="18"/>
                <w:szCs w:val="18"/>
              </w:rPr>
            </w:pPr>
            <w:r w:rsidRPr="0043480E">
              <w:rPr>
                <w:sz w:val="18"/>
                <w:szCs w:val="18"/>
              </w:rPr>
              <w:t>Проведение мун</w:t>
            </w:r>
            <w:r w:rsidRPr="0043480E">
              <w:rPr>
                <w:sz w:val="18"/>
                <w:szCs w:val="18"/>
              </w:rPr>
              <w:t>и</w:t>
            </w:r>
            <w:r w:rsidRPr="0043480E">
              <w:rPr>
                <w:sz w:val="18"/>
                <w:szCs w:val="18"/>
              </w:rPr>
              <w:t>ципального конку</w:t>
            </w:r>
            <w:r w:rsidRPr="0043480E">
              <w:rPr>
                <w:sz w:val="18"/>
                <w:szCs w:val="18"/>
              </w:rPr>
              <w:t>р</w:t>
            </w:r>
            <w:r w:rsidRPr="0043480E">
              <w:rPr>
                <w:sz w:val="18"/>
                <w:szCs w:val="18"/>
              </w:rPr>
              <w:t>са «Лучший наро</w:t>
            </w:r>
            <w:r w:rsidRPr="0043480E">
              <w:rPr>
                <w:sz w:val="18"/>
                <w:szCs w:val="18"/>
              </w:rPr>
              <w:t>д</w:t>
            </w:r>
            <w:r w:rsidRPr="0043480E">
              <w:rPr>
                <w:sz w:val="18"/>
                <w:szCs w:val="18"/>
              </w:rPr>
              <w:t>ный дружинник»</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тель – сектор специальных программ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w:t>
            </w:r>
            <w:r w:rsidRPr="0043480E">
              <w:rPr>
                <w:sz w:val="18"/>
                <w:szCs w:val="18"/>
                <w:lang w:eastAsia="en-US"/>
              </w:rPr>
              <w:softHyphen/>
              <w:t>вашской Ре</w:t>
            </w:r>
            <w:r w:rsidRPr="0043480E">
              <w:rPr>
                <w:sz w:val="18"/>
                <w:szCs w:val="18"/>
                <w:lang w:eastAsia="en-US"/>
              </w:rPr>
              <w:t>с</w:t>
            </w:r>
            <w:r w:rsidRPr="0043480E">
              <w:rPr>
                <w:sz w:val="18"/>
                <w:szCs w:val="18"/>
                <w:lang w:eastAsia="en-US"/>
              </w:rPr>
              <w:t>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1.3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Проведение совм</w:t>
            </w:r>
            <w:r w:rsidRPr="0043480E">
              <w:rPr>
                <w:sz w:val="18"/>
                <w:szCs w:val="18"/>
                <w:lang w:eastAsia="en-US"/>
              </w:rPr>
              <w:t>е</w:t>
            </w:r>
            <w:r w:rsidRPr="0043480E">
              <w:rPr>
                <w:sz w:val="18"/>
                <w:szCs w:val="18"/>
                <w:lang w:eastAsia="en-US"/>
              </w:rPr>
              <w:t>стных профилакт</w:t>
            </w:r>
            <w:r w:rsidRPr="0043480E">
              <w:rPr>
                <w:sz w:val="18"/>
                <w:szCs w:val="18"/>
                <w:lang w:eastAsia="en-US"/>
              </w:rPr>
              <w:t>и</w:t>
            </w:r>
            <w:r w:rsidRPr="0043480E">
              <w:rPr>
                <w:sz w:val="18"/>
                <w:szCs w:val="18"/>
                <w:lang w:eastAsia="en-US"/>
              </w:rPr>
              <w:t>ческих меропри</w:t>
            </w:r>
            <w:r w:rsidRPr="0043480E">
              <w:rPr>
                <w:sz w:val="18"/>
                <w:szCs w:val="18"/>
                <w:lang w:eastAsia="en-US"/>
              </w:rPr>
              <w:t>я</w:t>
            </w:r>
            <w:r w:rsidRPr="0043480E">
              <w:rPr>
                <w:sz w:val="18"/>
                <w:szCs w:val="18"/>
                <w:lang w:eastAsia="en-US"/>
              </w:rPr>
              <w:t>тий по выявлению иностранных гра</w:t>
            </w:r>
            <w:r w:rsidRPr="0043480E">
              <w:rPr>
                <w:sz w:val="18"/>
                <w:szCs w:val="18"/>
                <w:lang w:eastAsia="en-US"/>
              </w:rPr>
              <w:t>ж</w:t>
            </w:r>
            <w:r w:rsidRPr="0043480E">
              <w:rPr>
                <w:sz w:val="18"/>
                <w:szCs w:val="18"/>
                <w:lang w:eastAsia="en-US"/>
              </w:rPr>
              <w:t>дан и лиц без гра</w:t>
            </w:r>
            <w:r w:rsidRPr="0043480E">
              <w:rPr>
                <w:sz w:val="18"/>
                <w:szCs w:val="18"/>
                <w:lang w:eastAsia="en-US"/>
              </w:rPr>
              <w:t>ж</w:t>
            </w:r>
            <w:r w:rsidRPr="0043480E">
              <w:rPr>
                <w:sz w:val="18"/>
                <w:szCs w:val="18"/>
                <w:lang w:eastAsia="en-US"/>
              </w:rPr>
              <w:t>данства, незаконно осуществляющих трудовую деятел</w:t>
            </w:r>
            <w:r w:rsidRPr="0043480E">
              <w:rPr>
                <w:sz w:val="18"/>
                <w:szCs w:val="18"/>
                <w:lang w:eastAsia="en-US"/>
              </w:rPr>
              <w:t>ь</w:t>
            </w:r>
            <w:r w:rsidRPr="0043480E">
              <w:rPr>
                <w:sz w:val="18"/>
                <w:szCs w:val="18"/>
                <w:lang w:eastAsia="en-US"/>
              </w:rPr>
              <w:t>ность в Российской Федерации, и гра</w:t>
            </w:r>
            <w:r w:rsidRPr="0043480E">
              <w:rPr>
                <w:sz w:val="18"/>
                <w:szCs w:val="18"/>
                <w:lang w:eastAsia="en-US"/>
              </w:rPr>
              <w:t>ж</w:t>
            </w:r>
            <w:r w:rsidRPr="0043480E">
              <w:rPr>
                <w:sz w:val="18"/>
                <w:szCs w:val="18"/>
                <w:lang w:eastAsia="en-US"/>
              </w:rPr>
              <w:t>дан Российской Федерации, нез</w:t>
            </w:r>
            <w:r w:rsidRPr="0043480E">
              <w:rPr>
                <w:sz w:val="18"/>
                <w:szCs w:val="18"/>
                <w:lang w:eastAsia="en-US"/>
              </w:rPr>
              <w:t>а</w:t>
            </w:r>
            <w:r w:rsidRPr="0043480E">
              <w:rPr>
                <w:sz w:val="18"/>
                <w:szCs w:val="18"/>
                <w:lang w:eastAsia="en-US"/>
              </w:rPr>
              <w:t>конно привлека</w:t>
            </w:r>
            <w:r w:rsidRPr="0043480E">
              <w:rPr>
                <w:sz w:val="18"/>
                <w:szCs w:val="18"/>
                <w:lang w:eastAsia="en-US"/>
              </w:rPr>
              <w:t>ю</w:t>
            </w:r>
            <w:r w:rsidRPr="0043480E">
              <w:rPr>
                <w:sz w:val="18"/>
                <w:szCs w:val="18"/>
                <w:lang w:eastAsia="en-US"/>
              </w:rPr>
              <w:t>щих к трудовой деятельности ин</w:t>
            </w:r>
            <w:r w:rsidRPr="0043480E">
              <w:rPr>
                <w:sz w:val="18"/>
                <w:szCs w:val="18"/>
                <w:lang w:eastAsia="en-US"/>
              </w:rPr>
              <w:t>о</w:t>
            </w:r>
            <w:r w:rsidRPr="0043480E">
              <w:rPr>
                <w:sz w:val="18"/>
                <w:szCs w:val="18"/>
                <w:lang w:eastAsia="en-US"/>
              </w:rPr>
              <w:lastRenderedPageBreak/>
              <w:t>странных граждан и лиц без гражданс</w:t>
            </w:r>
            <w:r w:rsidRPr="0043480E">
              <w:rPr>
                <w:sz w:val="18"/>
                <w:szCs w:val="18"/>
                <w:lang w:eastAsia="en-US"/>
              </w:rPr>
              <w:t>т</w:t>
            </w:r>
            <w:r w:rsidRPr="0043480E">
              <w:rPr>
                <w:sz w:val="18"/>
                <w:szCs w:val="18"/>
                <w:lang w:eastAsia="en-US"/>
              </w:rPr>
              <w:t>ва, а также по пр</w:t>
            </w:r>
            <w:r w:rsidRPr="0043480E">
              <w:rPr>
                <w:sz w:val="18"/>
                <w:szCs w:val="18"/>
                <w:lang w:eastAsia="en-US"/>
              </w:rPr>
              <w:t>е</w:t>
            </w:r>
            <w:r w:rsidRPr="0043480E">
              <w:rPr>
                <w:sz w:val="18"/>
                <w:szCs w:val="18"/>
                <w:lang w:eastAsia="en-US"/>
              </w:rPr>
              <w:t>сечению нелегал</w:t>
            </w:r>
            <w:r w:rsidRPr="0043480E">
              <w:rPr>
                <w:sz w:val="18"/>
                <w:szCs w:val="18"/>
                <w:lang w:eastAsia="en-US"/>
              </w:rPr>
              <w:t>ь</w:t>
            </w:r>
            <w:r w:rsidRPr="0043480E">
              <w:rPr>
                <w:sz w:val="18"/>
                <w:szCs w:val="18"/>
                <w:lang w:eastAsia="en-US"/>
              </w:rPr>
              <w:t>ной миграции, в</w:t>
            </w:r>
            <w:r w:rsidRPr="0043480E">
              <w:rPr>
                <w:sz w:val="18"/>
                <w:szCs w:val="18"/>
                <w:lang w:eastAsia="en-US"/>
              </w:rPr>
              <w:t>ы</w:t>
            </w:r>
            <w:r w:rsidRPr="0043480E">
              <w:rPr>
                <w:sz w:val="18"/>
                <w:szCs w:val="18"/>
                <w:lang w:eastAsia="en-US"/>
              </w:rPr>
              <w:t>явлению адресов регистрации и пр</w:t>
            </w:r>
            <w:r w:rsidRPr="0043480E">
              <w:rPr>
                <w:sz w:val="18"/>
                <w:szCs w:val="18"/>
                <w:lang w:eastAsia="en-US"/>
              </w:rPr>
              <w:t>о</w:t>
            </w:r>
            <w:r w:rsidRPr="0043480E">
              <w:rPr>
                <w:sz w:val="18"/>
                <w:szCs w:val="18"/>
                <w:lang w:eastAsia="en-US"/>
              </w:rPr>
              <w:t>живания иностра</w:t>
            </w:r>
            <w:r w:rsidRPr="0043480E">
              <w:rPr>
                <w:sz w:val="18"/>
                <w:szCs w:val="18"/>
                <w:lang w:eastAsia="en-US"/>
              </w:rPr>
              <w:t>н</w:t>
            </w:r>
            <w:r w:rsidRPr="0043480E">
              <w:rPr>
                <w:sz w:val="18"/>
                <w:szCs w:val="18"/>
                <w:lang w:eastAsia="en-US"/>
              </w:rPr>
              <w:t>ных граждан и лиц без гражданства, установлению лиц, незаконно сдающих им в наем жилые помещения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w:t>
            </w:r>
            <w:r w:rsidR="006F58C4" w:rsidRPr="0043480E">
              <w:rPr>
                <w:sz w:val="18"/>
                <w:szCs w:val="18"/>
                <w:lang w:eastAsia="en-US"/>
              </w:rPr>
              <w:t>р</w:t>
            </w:r>
            <w:r w:rsidR="006F58C4" w:rsidRPr="0043480E">
              <w:rPr>
                <w:sz w:val="18"/>
                <w:szCs w:val="18"/>
                <w:lang w:eastAsia="en-US"/>
              </w:rPr>
              <w:t>ский</w:t>
            </w:r>
            <w:proofErr w:type="spellEnd"/>
            <w:r w:rsidR="006F58C4" w:rsidRPr="0043480E">
              <w:rPr>
                <w:sz w:val="18"/>
                <w:szCs w:val="18"/>
                <w:lang w:eastAsia="en-US"/>
              </w:rPr>
              <w:t>» (по согласов</w:t>
            </w:r>
            <w:r w:rsidR="006F58C4" w:rsidRPr="0043480E">
              <w:rPr>
                <w:sz w:val="18"/>
                <w:szCs w:val="18"/>
                <w:lang w:eastAsia="en-US"/>
              </w:rPr>
              <w:t>а</w:t>
            </w:r>
            <w:r w:rsidR="006F58C4" w:rsidRPr="0043480E">
              <w:rPr>
                <w:sz w:val="18"/>
                <w:szCs w:val="18"/>
                <w:lang w:eastAsia="en-US"/>
              </w:rPr>
              <w:t>нию);</w:t>
            </w:r>
          </w:p>
          <w:p w:rsidR="00A918DD" w:rsidRPr="0043480E" w:rsidRDefault="00A918DD" w:rsidP="00004259">
            <w:pPr>
              <w:autoSpaceDE w:val="0"/>
              <w:autoSpaceDN w:val="0"/>
              <w:adjustRightInd w:val="0"/>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1.4</w:t>
            </w:r>
          </w:p>
        </w:tc>
        <w:tc>
          <w:tcPr>
            <w:tcW w:w="1701" w:type="dxa"/>
            <w:vMerge w:val="restart"/>
          </w:tcPr>
          <w:p w:rsidR="00A918DD" w:rsidRPr="0043480E" w:rsidRDefault="00A918DD" w:rsidP="00004259">
            <w:pPr>
              <w:autoSpaceDE w:val="0"/>
              <w:autoSpaceDN w:val="0"/>
              <w:adjustRightInd w:val="0"/>
              <w:spacing w:line="238" w:lineRule="auto"/>
              <w:jc w:val="both"/>
              <w:rPr>
                <w:sz w:val="18"/>
                <w:szCs w:val="18"/>
                <w:lang w:eastAsia="en-US"/>
              </w:rPr>
            </w:pPr>
            <w:r w:rsidRPr="0043480E">
              <w:rPr>
                <w:sz w:val="18"/>
                <w:szCs w:val="18"/>
                <w:lang w:eastAsia="en-US"/>
              </w:rPr>
              <w:t>Организация встреч с руководителями (представителями) хозяйствующих субъектов, привл</w:t>
            </w:r>
            <w:r w:rsidRPr="0043480E">
              <w:rPr>
                <w:sz w:val="18"/>
                <w:szCs w:val="18"/>
                <w:lang w:eastAsia="en-US"/>
              </w:rPr>
              <w:t>е</w:t>
            </w:r>
            <w:r w:rsidRPr="0043480E">
              <w:rPr>
                <w:sz w:val="18"/>
                <w:szCs w:val="18"/>
                <w:lang w:eastAsia="en-US"/>
              </w:rPr>
              <w:t>кающих к трудовой деятельности ин</w:t>
            </w:r>
            <w:r w:rsidRPr="0043480E">
              <w:rPr>
                <w:sz w:val="18"/>
                <w:szCs w:val="18"/>
                <w:lang w:eastAsia="en-US"/>
              </w:rPr>
              <w:t>о</w:t>
            </w:r>
            <w:r w:rsidRPr="0043480E">
              <w:rPr>
                <w:sz w:val="18"/>
                <w:szCs w:val="18"/>
                <w:lang w:eastAsia="en-US"/>
              </w:rPr>
              <w:t>странных граждан и лиц без гражданс</w:t>
            </w:r>
            <w:r w:rsidRPr="0043480E">
              <w:rPr>
                <w:sz w:val="18"/>
                <w:szCs w:val="18"/>
                <w:lang w:eastAsia="en-US"/>
              </w:rPr>
              <w:t>т</w:t>
            </w:r>
            <w:r w:rsidRPr="0043480E">
              <w:rPr>
                <w:sz w:val="18"/>
                <w:szCs w:val="18"/>
                <w:lang w:eastAsia="en-US"/>
              </w:rPr>
              <w:t>ва, с целью разъя</w:t>
            </w:r>
            <w:r w:rsidRPr="0043480E">
              <w:rPr>
                <w:sz w:val="18"/>
                <w:szCs w:val="18"/>
                <w:lang w:eastAsia="en-US"/>
              </w:rPr>
              <w:t>с</w:t>
            </w:r>
            <w:r w:rsidRPr="0043480E">
              <w:rPr>
                <w:sz w:val="18"/>
                <w:szCs w:val="18"/>
                <w:lang w:eastAsia="en-US"/>
              </w:rPr>
              <w:t>нения им норм м</w:t>
            </w:r>
            <w:r w:rsidRPr="0043480E">
              <w:rPr>
                <w:sz w:val="18"/>
                <w:szCs w:val="18"/>
                <w:lang w:eastAsia="en-US"/>
              </w:rPr>
              <w:t>и</w:t>
            </w:r>
            <w:r w:rsidRPr="0043480E">
              <w:rPr>
                <w:sz w:val="18"/>
                <w:szCs w:val="18"/>
                <w:lang w:eastAsia="en-US"/>
              </w:rPr>
              <w:t>грационного зак</w:t>
            </w:r>
            <w:r w:rsidRPr="0043480E">
              <w:rPr>
                <w:sz w:val="18"/>
                <w:szCs w:val="18"/>
                <w:lang w:eastAsia="en-US"/>
              </w:rPr>
              <w:t>о</w:t>
            </w:r>
            <w:r w:rsidRPr="0043480E">
              <w:rPr>
                <w:sz w:val="18"/>
                <w:szCs w:val="18"/>
                <w:lang w:eastAsia="en-US"/>
              </w:rPr>
              <w:t>нодательства в сф</w:t>
            </w:r>
            <w:r w:rsidRPr="0043480E">
              <w:rPr>
                <w:sz w:val="18"/>
                <w:szCs w:val="18"/>
                <w:lang w:eastAsia="en-US"/>
              </w:rPr>
              <w:t>е</w:t>
            </w:r>
            <w:r w:rsidRPr="0043480E">
              <w:rPr>
                <w:sz w:val="18"/>
                <w:szCs w:val="18"/>
                <w:lang w:eastAsia="en-US"/>
              </w:rPr>
              <w:t>ре привлечения и использования ин</w:t>
            </w:r>
            <w:r w:rsidRPr="0043480E">
              <w:rPr>
                <w:sz w:val="18"/>
                <w:szCs w:val="18"/>
                <w:lang w:eastAsia="en-US"/>
              </w:rPr>
              <w:t>о</w:t>
            </w:r>
            <w:r w:rsidRPr="0043480E">
              <w:rPr>
                <w:sz w:val="18"/>
                <w:szCs w:val="18"/>
                <w:lang w:eastAsia="en-US"/>
              </w:rPr>
              <w:t>странной рабочей силы, а также с руководителями на</w:t>
            </w:r>
            <w:r w:rsidRPr="0043480E">
              <w:rPr>
                <w:sz w:val="18"/>
                <w:szCs w:val="18"/>
                <w:lang w:eastAsia="en-US"/>
              </w:rPr>
              <w:softHyphen/>
              <w:t>ционально-куль</w:t>
            </w:r>
            <w:r w:rsidRPr="0043480E">
              <w:rPr>
                <w:sz w:val="18"/>
                <w:szCs w:val="18"/>
                <w:lang w:eastAsia="en-US"/>
              </w:rPr>
              <w:softHyphen/>
              <w:t>тур</w:t>
            </w:r>
            <w:r w:rsidRPr="0043480E">
              <w:rPr>
                <w:sz w:val="18"/>
                <w:szCs w:val="18"/>
                <w:lang w:eastAsia="en-US"/>
              </w:rPr>
              <w:softHyphen/>
              <w:t>ных объединений Чувашской Респу</w:t>
            </w:r>
            <w:r w:rsidRPr="0043480E">
              <w:rPr>
                <w:sz w:val="18"/>
                <w:szCs w:val="18"/>
                <w:lang w:eastAsia="en-US"/>
              </w:rPr>
              <w:t>б</w:t>
            </w:r>
            <w:r w:rsidRPr="0043480E">
              <w:rPr>
                <w:sz w:val="18"/>
                <w:szCs w:val="18"/>
                <w:lang w:eastAsia="en-US"/>
              </w:rPr>
              <w:t>лики с целью пол</w:t>
            </w:r>
            <w:r w:rsidRPr="0043480E">
              <w:rPr>
                <w:sz w:val="18"/>
                <w:szCs w:val="18"/>
                <w:lang w:eastAsia="en-US"/>
              </w:rPr>
              <w:t>у</w:t>
            </w:r>
            <w:r w:rsidRPr="0043480E">
              <w:rPr>
                <w:sz w:val="18"/>
                <w:szCs w:val="18"/>
                <w:lang w:eastAsia="en-US"/>
              </w:rPr>
              <w:t>чения информации об обстановке вну</w:t>
            </w:r>
            <w:r w:rsidRPr="0043480E">
              <w:rPr>
                <w:sz w:val="18"/>
                <w:szCs w:val="18"/>
                <w:lang w:eastAsia="en-US"/>
              </w:rPr>
              <w:t>т</w:t>
            </w:r>
            <w:r w:rsidRPr="0043480E">
              <w:rPr>
                <w:sz w:val="18"/>
                <w:szCs w:val="18"/>
                <w:lang w:eastAsia="en-US"/>
              </w:rPr>
              <w:t>ри национальных объединений, пр</w:t>
            </w:r>
            <w:r w:rsidRPr="0043480E">
              <w:rPr>
                <w:sz w:val="18"/>
                <w:szCs w:val="18"/>
                <w:lang w:eastAsia="en-US"/>
              </w:rPr>
              <w:t>е</w:t>
            </w:r>
            <w:r w:rsidRPr="0043480E">
              <w:rPr>
                <w:sz w:val="18"/>
                <w:szCs w:val="18"/>
                <w:lang w:eastAsia="en-US"/>
              </w:rPr>
              <w:t>дупреждения во</w:t>
            </w:r>
            <w:r w:rsidRPr="0043480E">
              <w:rPr>
                <w:sz w:val="18"/>
                <w:szCs w:val="18"/>
                <w:lang w:eastAsia="en-US"/>
              </w:rPr>
              <w:t>з</w:t>
            </w:r>
            <w:r w:rsidRPr="0043480E">
              <w:rPr>
                <w:sz w:val="18"/>
                <w:szCs w:val="18"/>
                <w:lang w:eastAsia="en-US"/>
              </w:rPr>
              <w:t>можных негати</w:t>
            </w:r>
            <w:r w:rsidRPr="0043480E">
              <w:rPr>
                <w:sz w:val="18"/>
                <w:szCs w:val="18"/>
                <w:lang w:eastAsia="en-US"/>
              </w:rPr>
              <w:t>в</w:t>
            </w:r>
            <w:r w:rsidRPr="0043480E">
              <w:rPr>
                <w:sz w:val="18"/>
                <w:szCs w:val="18"/>
                <w:lang w:eastAsia="en-US"/>
              </w:rPr>
              <w:t xml:space="preserve">ных процессов в среде мигрантов, а </w:t>
            </w:r>
            <w:r w:rsidRPr="0043480E">
              <w:rPr>
                <w:sz w:val="18"/>
                <w:szCs w:val="18"/>
                <w:lang w:eastAsia="en-US"/>
              </w:rPr>
              <w:lastRenderedPageBreak/>
              <w:t>также профилакт</w:t>
            </w:r>
            <w:r w:rsidRPr="0043480E">
              <w:rPr>
                <w:sz w:val="18"/>
                <w:szCs w:val="18"/>
                <w:lang w:eastAsia="en-US"/>
              </w:rPr>
              <w:t>и</w:t>
            </w:r>
            <w:r w:rsidRPr="0043480E">
              <w:rPr>
                <w:sz w:val="18"/>
                <w:szCs w:val="18"/>
                <w:lang w:eastAsia="en-US"/>
              </w:rPr>
              <w:t>ки нарушений ин</w:t>
            </w:r>
            <w:r w:rsidRPr="0043480E">
              <w:rPr>
                <w:sz w:val="18"/>
                <w:szCs w:val="18"/>
                <w:lang w:eastAsia="en-US"/>
              </w:rPr>
              <w:t>о</w:t>
            </w:r>
            <w:r w:rsidRPr="0043480E">
              <w:rPr>
                <w:sz w:val="18"/>
                <w:szCs w:val="18"/>
                <w:lang w:eastAsia="en-US"/>
              </w:rPr>
              <w:t>странными гражд</w:t>
            </w:r>
            <w:r w:rsidRPr="0043480E">
              <w:rPr>
                <w:sz w:val="18"/>
                <w:szCs w:val="18"/>
                <w:lang w:eastAsia="en-US"/>
              </w:rPr>
              <w:t>а</w:t>
            </w:r>
            <w:r w:rsidRPr="0043480E">
              <w:rPr>
                <w:sz w:val="18"/>
                <w:szCs w:val="18"/>
                <w:lang w:eastAsia="en-US"/>
              </w:rPr>
              <w:t>нами и лицами без гражданства зак</w:t>
            </w:r>
            <w:r w:rsidRPr="0043480E">
              <w:rPr>
                <w:sz w:val="18"/>
                <w:szCs w:val="18"/>
                <w:lang w:eastAsia="en-US"/>
              </w:rPr>
              <w:t>о</w:t>
            </w:r>
            <w:r w:rsidRPr="0043480E">
              <w:rPr>
                <w:sz w:val="18"/>
                <w:szCs w:val="18"/>
                <w:lang w:eastAsia="en-US"/>
              </w:rPr>
              <w:t>нодательства Ро</w:t>
            </w:r>
            <w:r w:rsidRPr="0043480E">
              <w:rPr>
                <w:sz w:val="18"/>
                <w:szCs w:val="18"/>
                <w:lang w:eastAsia="en-US"/>
              </w:rPr>
              <w:t>с</w:t>
            </w:r>
            <w:r w:rsidRPr="0043480E">
              <w:rPr>
                <w:sz w:val="18"/>
                <w:szCs w:val="18"/>
                <w:lang w:eastAsia="en-US"/>
              </w:rPr>
              <w:t>сийской Федерации в сфере миграции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w:t>
            </w:r>
            <w:r w:rsidR="006F58C4" w:rsidRPr="0043480E">
              <w:rPr>
                <w:sz w:val="18"/>
                <w:szCs w:val="18"/>
                <w:lang w:eastAsia="en-US"/>
              </w:rPr>
              <w:t>р</w:t>
            </w:r>
            <w:r w:rsidR="006F58C4" w:rsidRPr="0043480E">
              <w:rPr>
                <w:sz w:val="18"/>
                <w:szCs w:val="18"/>
                <w:lang w:eastAsia="en-US"/>
              </w:rPr>
              <w:t>ский</w:t>
            </w:r>
            <w:proofErr w:type="spellEnd"/>
            <w:r w:rsidR="006F58C4" w:rsidRPr="0043480E">
              <w:rPr>
                <w:sz w:val="18"/>
                <w:szCs w:val="18"/>
                <w:lang w:eastAsia="en-US"/>
              </w:rPr>
              <w:t>» (по согласов</w:t>
            </w:r>
            <w:r w:rsidR="006F58C4" w:rsidRPr="0043480E">
              <w:rPr>
                <w:sz w:val="18"/>
                <w:szCs w:val="18"/>
                <w:lang w:eastAsia="en-US"/>
              </w:rPr>
              <w:t>а</w:t>
            </w:r>
            <w:r w:rsidR="006F58C4" w:rsidRPr="0043480E">
              <w:rPr>
                <w:sz w:val="18"/>
                <w:szCs w:val="18"/>
                <w:lang w:eastAsia="en-US"/>
              </w:rPr>
              <w:t>нию);</w:t>
            </w:r>
          </w:p>
          <w:p w:rsidR="00A918DD" w:rsidRPr="0043480E" w:rsidRDefault="00A918DD" w:rsidP="00004259">
            <w:pPr>
              <w:pStyle w:val="ConsPlusNormal"/>
              <w:jc w:val="both"/>
              <w:rPr>
                <w:sz w:val="18"/>
                <w:szCs w:val="18"/>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r w:rsidRPr="0043480E">
              <w:rPr>
                <w:sz w:val="18"/>
                <w:szCs w:val="18"/>
              </w:rPr>
              <w:t xml:space="preserve"> </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 xml:space="preserve">тие 1.5 </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Приведение пом</w:t>
            </w:r>
            <w:r w:rsidRPr="0043480E">
              <w:rPr>
                <w:sz w:val="18"/>
                <w:szCs w:val="18"/>
                <w:lang w:eastAsia="en-US"/>
              </w:rPr>
              <w:t>е</w:t>
            </w:r>
            <w:r w:rsidRPr="0043480E">
              <w:rPr>
                <w:sz w:val="18"/>
                <w:szCs w:val="18"/>
                <w:lang w:eastAsia="en-US"/>
              </w:rPr>
              <w:t>щений, занимаемых участковыми упо</w:t>
            </w:r>
            <w:r w:rsidRPr="0043480E">
              <w:rPr>
                <w:sz w:val="18"/>
                <w:szCs w:val="18"/>
                <w:lang w:eastAsia="en-US"/>
              </w:rPr>
              <w:t>л</w:t>
            </w:r>
            <w:r w:rsidRPr="0043480E">
              <w:rPr>
                <w:sz w:val="18"/>
                <w:szCs w:val="18"/>
                <w:lang w:eastAsia="en-US"/>
              </w:rPr>
              <w:t>номоченными п</w:t>
            </w:r>
            <w:r w:rsidRPr="0043480E">
              <w:rPr>
                <w:sz w:val="18"/>
                <w:szCs w:val="18"/>
                <w:lang w:eastAsia="en-US"/>
              </w:rPr>
              <w:t>о</w:t>
            </w:r>
            <w:r w:rsidRPr="0043480E">
              <w:rPr>
                <w:sz w:val="18"/>
                <w:szCs w:val="18"/>
                <w:lang w:eastAsia="en-US"/>
              </w:rPr>
              <w:t>лиции, в надлеж</w:t>
            </w:r>
            <w:r w:rsidRPr="0043480E">
              <w:rPr>
                <w:sz w:val="18"/>
                <w:szCs w:val="18"/>
                <w:lang w:eastAsia="en-US"/>
              </w:rPr>
              <w:t>а</w:t>
            </w:r>
            <w:r w:rsidRPr="0043480E">
              <w:rPr>
                <w:sz w:val="18"/>
                <w:szCs w:val="18"/>
                <w:lang w:eastAsia="en-US"/>
              </w:rPr>
              <w:t>щее состояние, в том числе провед</w:t>
            </w:r>
            <w:r w:rsidRPr="0043480E">
              <w:rPr>
                <w:sz w:val="18"/>
                <w:szCs w:val="18"/>
                <w:lang w:eastAsia="en-US"/>
              </w:rPr>
              <w:t>е</w:t>
            </w:r>
            <w:r w:rsidRPr="0043480E">
              <w:rPr>
                <w:sz w:val="18"/>
                <w:szCs w:val="18"/>
                <w:lang w:eastAsia="en-US"/>
              </w:rPr>
              <w:t>ние необходимых ремонтных работ</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CD4514" w:rsidRPr="0043480E">
              <w:rPr>
                <w:sz w:val="18"/>
                <w:szCs w:val="18"/>
                <w:lang w:eastAsia="en-US"/>
              </w:rPr>
              <w:t>ОП по Порецкому району МО МВД РФ «</w:t>
            </w:r>
            <w:proofErr w:type="spellStart"/>
            <w:r w:rsidR="00CD4514" w:rsidRPr="0043480E">
              <w:rPr>
                <w:sz w:val="18"/>
                <w:szCs w:val="18"/>
                <w:lang w:eastAsia="en-US"/>
              </w:rPr>
              <w:t>Алаты</w:t>
            </w:r>
            <w:r w:rsidR="00CD4514" w:rsidRPr="0043480E">
              <w:rPr>
                <w:sz w:val="18"/>
                <w:szCs w:val="18"/>
                <w:lang w:eastAsia="en-US"/>
              </w:rPr>
              <w:t>р</w:t>
            </w:r>
            <w:r w:rsidR="00CD4514" w:rsidRPr="0043480E">
              <w:rPr>
                <w:sz w:val="18"/>
                <w:szCs w:val="18"/>
                <w:lang w:eastAsia="en-US"/>
              </w:rPr>
              <w:t>ский</w:t>
            </w:r>
            <w:proofErr w:type="spellEnd"/>
            <w:r w:rsidR="00CD4514" w:rsidRPr="0043480E">
              <w:rPr>
                <w:sz w:val="18"/>
                <w:szCs w:val="18"/>
                <w:lang w:eastAsia="en-US"/>
              </w:rPr>
              <w:t>» (по согласов</w:t>
            </w:r>
            <w:r w:rsidR="00CD4514" w:rsidRPr="0043480E">
              <w:rPr>
                <w:sz w:val="18"/>
                <w:szCs w:val="18"/>
                <w:lang w:eastAsia="en-US"/>
              </w:rPr>
              <w:t>а</w:t>
            </w:r>
            <w:r w:rsidR="00CD4514" w:rsidRPr="0043480E">
              <w:rPr>
                <w:sz w:val="18"/>
                <w:szCs w:val="18"/>
                <w:lang w:eastAsia="en-US"/>
              </w:rPr>
              <w:t>нию);</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A918DD" w:rsidRPr="0043480E" w:rsidRDefault="006B4EA9" w:rsidP="00004259">
            <w:pPr>
              <w:autoSpaceDE w:val="0"/>
              <w:autoSpaceDN w:val="0"/>
              <w:adjustRightInd w:val="0"/>
              <w:spacing w:line="230" w:lineRule="auto"/>
              <w:jc w:val="center"/>
              <w:rPr>
                <w:sz w:val="18"/>
                <w:szCs w:val="18"/>
                <w:lang w:eastAsia="en-US"/>
              </w:rPr>
            </w:pPr>
            <w:r>
              <w:rPr>
                <w:sz w:val="18"/>
                <w:szCs w:val="18"/>
                <w:lang w:eastAsia="en-US"/>
              </w:rPr>
              <w:t>20,0</w:t>
            </w:r>
          </w:p>
        </w:tc>
        <w:tc>
          <w:tcPr>
            <w:tcW w:w="756"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6B4EA9" w:rsidP="00004259">
            <w:pPr>
              <w:pStyle w:val="ConsPlusNormal"/>
              <w:spacing w:line="230" w:lineRule="auto"/>
              <w:jc w:val="center"/>
              <w:rPr>
                <w:sz w:val="18"/>
                <w:szCs w:val="18"/>
              </w:rPr>
            </w:pPr>
            <w:r>
              <w:rPr>
                <w:sz w:val="18"/>
                <w:szCs w:val="18"/>
                <w:lang w:eastAsia="en-US"/>
              </w:rPr>
              <w:t>974</w:t>
            </w:r>
          </w:p>
        </w:tc>
        <w:tc>
          <w:tcPr>
            <w:tcW w:w="680" w:type="dxa"/>
          </w:tcPr>
          <w:p w:rsidR="00A918DD" w:rsidRPr="0043480E" w:rsidRDefault="006B4EA9" w:rsidP="00004259">
            <w:pPr>
              <w:pStyle w:val="ConsPlusNormal"/>
              <w:spacing w:line="230" w:lineRule="auto"/>
              <w:jc w:val="center"/>
              <w:rPr>
                <w:sz w:val="18"/>
                <w:szCs w:val="18"/>
              </w:rPr>
            </w:pPr>
            <w:r>
              <w:rPr>
                <w:sz w:val="18"/>
                <w:szCs w:val="18"/>
                <w:lang w:eastAsia="en-US"/>
              </w:rPr>
              <w:t>0113</w:t>
            </w:r>
          </w:p>
        </w:tc>
        <w:tc>
          <w:tcPr>
            <w:tcW w:w="653" w:type="dxa"/>
          </w:tcPr>
          <w:p w:rsidR="00A918DD" w:rsidRPr="0043480E" w:rsidRDefault="006B4EA9" w:rsidP="00004259">
            <w:pPr>
              <w:pStyle w:val="ConsPlusNormal"/>
              <w:spacing w:line="230" w:lineRule="auto"/>
              <w:jc w:val="center"/>
              <w:rPr>
                <w:sz w:val="18"/>
                <w:szCs w:val="18"/>
              </w:rPr>
            </w:pPr>
            <w:r>
              <w:rPr>
                <w:sz w:val="18"/>
                <w:szCs w:val="18"/>
                <w:lang w:eastAsia="en-US"/>
              </w:rPr>
              <w:t>А310170330</w:t>
            </w:r>
          </w:p>
        </w:tc>
        <w:tc>
          <w:tcPr>
            <w:tcW w:w="557" w:type="dxa"/>
          </w:tcPr>
          <w:p w:rsidR="00A918DD" w:rsidRPr="0043480E" w:rsidRDefault="006B4EA9" w:rsidP="00004259">
            <w:pPr>
              <w:pStyle w:val="ConsPlusNormal"/>
              <w:spacing w:line="230" w:lineRule="auto"/>
              <w:jc w:val="center"/>
              <w:rPr>
                <w:sz w:val="18"/>
                <w:szCs w:val="18"/>
              </w:rPr>
            </w:pPr>
            <w:r>
              <w:rPr>
                <w:sz w:val="18"/>
                <w:szCs w:val="18"/>
                <w:lang w:eastAsia="en-US"/>
              </w:rPr>
              <w:t>244</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6B4EA9" w:rsidP="00004259">
            <w:pPr>
              <w:pStyle w:val="ConsPlusNormal"/>
              <w:spacing w:line="230" w:lineRule="auto"/>
              <w:jc w:val="center"/>
              <w:rPr>
                <w:sz w:val="18"/>
                <w:szCs w:val="18"/>
              </w:rPr>
            </w:pPr>
            <w:r>
              <w:rPr>
                <w:sz w:val="18"/>
                <w:szCs w:val="18"/>
                <w:lang w:eastAsia="en-US"/>
              </w:rPr>
              <w:t>20,0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1.6</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Мероприятия, н</w:t>
            </w:r>
            <w:r w:rsidRPr="0043480E">
              <w:rPr>
                <w:sz w:val="18"/>
                <w:szCs w:val="18"/>
              </w:rPr>
              <w:t>а</w:t>
            </w:r>
            <w:r w:rsidRPr="0043480E">
              <w:rPr>
                <w:sz w:val="18"/>
                <w:szCs w:val="18"/>
              </w:rPr>
              <w:t>правленные на снижение количес</w:t>
            </w:r>
            <w:r w:rsidRPr="0043480E">
              <w:rPr>
                <w:sz w:val="18"/>
                <w:szCs w:val="18"/>
              </w:rPr>
              <w:t>т</w:t>
            </w:r>
            <w:r w:rsidRPr="0043480E">
              <w:rPr>
                <w:sz w:val="18"/>
                <w:szCs w:val="18"/>
              </w:rPr>
              <w:t>ва преступлений, совершаемых нес</w:t>
            </w:r>
            <w:r w:rsidRPr="0043480E">
              <w:rPr>
                <w:sz w:val="18"/>
                <w:szCs w:val="18"/>
              </w:rPr>
              <w:t>о</w:t>
            </w:r>
            <w:r w:rsidRPr="0043480E">
              <w:rPr>
                <w:sz w:val="18"/>
                <w:szCs w:val="18"/>
              </w:rPr>
              <w:t>вершеннолетними гражданами</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00CD4514" w:rsidRPr="0043480E">
              <w:rPr>
                <w:sz w:val="18"/>
                <w:szCs w:val="18"/>
                <w:lang w:eastAsia="en-US"/>
              </w:rPr>
              <w:t>орган опеки и поп</w:t>
            </w:r>
            <w:r w:rsidR="00CD4514" w:rsidRPr="0043480E">
              <w:rPr>
                <w:sz w:val="18"/>
                <w:szCs w:val="18"/>
                <w:lang w:eastAsia="en-US"/>
              </w:rPr>
              <w:t>е</w:t>
            </w:r>
            <w:r w:rsidR="00CD4514" w:rsidRPr="0043480E">
              <w:rPr>
                <w:sz w:val="18"/>
                <w:szCs w:val="18"/>
                <w:lang w:eastAsia="en-US"/>
              </w:rPr>
              <w:t>чительства, КДН и ЗП, ОП по Поре</w:t>
            </w:r>
            <w:r w:rsidR="00CD4514" w:rsidRPr="0043480E">
              <w:rPr>
                <w:sz w:val="18"/>
                <w:szCs w:val="18"/>
                <w:lang w:eastAsia="en-US"/>
              </w:rPr>
              <w:t>ц</w:t>
            </w:r>
            <w:r w:rsidR="00CD4514" w:rsidRPr="0043480E">
              <w:rPr>
                <w:sz w:val="18"/>
                <w:szCs w:val="18"/>
                <w:lang w:eastAsia="en-US"/>
              </w:rPr>
              <w:t>кому району МО МВД РФ «</w:t>
            </w:r>
            <w:proofErr w:type="spellStart"/>
            <w:r w:rsidR="00CD4514" w:rsidRPr="0043480E">
              <w:rPr>
                <w:sz w:val="18"/>
                <w:szCs w:val="18"/>
                <w:lang w:eastAsia="en-US"/>
              </w:rPr>
              <w:t>Алаты</w:t>
            </w:r>
            <w:r w:rsidR="00CD4514" w:rsidRPr="0043480E">
              <w:rPr>
                <w:sz w:val="18"/>
                <w:szCs w:val="18"/>
                <w:lang w:eastAsia="en-US"/>
              </w:rPr>
              <w:t>р</w:t>
            </w:r>
            <w:r w:rsidR="00CD4514" w:rsidRPr="0043480E">
              <w:rPr>
                <w:sz w:val="18"/>
                <w:szCs w:val="18"/>
                <w:lang w:eastAsia="en-US"/>
              </w:rPr>
              <w:t>ский</w:t>
            </w:r>
            <w:proofErr w:type="spellEnd"/>
            <w:r w:rsidR="00CD4514" w:rsidRPr="0043480E">
              <w:rPr>
                <w:sz w:val="18"/>
                <w:szCs w:val="18"/>
                <w:lang w:eastAsia="en-US"/>
              </w:rPr>
              <w:t>» (по согласов</w:t>
            </w:r>
            <w:r w:rsidR="00CD4514" w:rsidRPr="0043480E">
              <w:rPr>
                <w:sz w:val="18"/>
                <w:szCs w:val="18"/>
                <w:lang w:eastAsia="en-US"/>
              </w:rPr>
              <w:t>а</w:t>
            </w:r>
            <w:r w:rsidR="00CD4514" w:rsidRPr="0043480E">
              <w:rPr>
                <w:sz w:val="18"/>
                <w:szCs w:val="18"/>
                <w:lang w:eastAsia="en-US"/>
              </w:rPr>
              <w:t>нию);</w:t>
            </w:r>
          </w:p>
          <w:p w:rsidR="00A918DD" w:rsidRPr="0043480E" w:rsidRDefault="00A918DD" w:rsidP="00CD4514">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pStyle w:val="ConsPlusNormal"/>
              <w:spacing w:line="230" w:lineRule="auto"/>
              <w:jc w:val="center"/>
              <w:rPr>
                <w:sz w:val="18"/>
                <w:szCs w:val="18"/>
              </w:rPr>
            </w:pPr>
            <w:r w:rsidRPr="0043480E">
              <w:rPr>
                <w:sz w:val="18"/>
                <w:szCs w:val="18"/>
                <w:lang w:eastAsia="en-US"/>
              </w:rPr>
              <w:t>12</w:t>
            </w:r>
            <w:r w:rsidR="00A918DD" w:rsidRPr="0043480E">
              <w:rPr>
                <w:sz w:val="18"/>
                <w:szCs w:val="18"/>
                <w:lang w:eastAsia="en-US"/>
              </w:rPr>
              <w:t>,0</w:t>
            </w:r>
          </w:p>
        </w:tc>
        <w:tc>
          <w:tcPr>
            <w:tcW w:w="720" w:type="dxa"/>
          </w:tcPr>
          <w:p w:rsidR="00A918DD" w:rsidRPr="0043480E" w:rsidRDefault="006B4EA9" w:rsidP="00004259">
            <w:pPr>
              <w:jc w:val="center"/>
            </w:pPr>
            <w:r>
              <w:rPr>
                <w:sz w:val="18"/>
                <w:szCs w:val="18"/>
                <w:lang w:eastAsia="en-US"/>
              </w:rPr>
              <w:t>0,0</w:t>
            </w:r>
          </w:p>
        </w:tc>
        <w:tc>
          <w:tcPr>
            <w:tcW w:w="709" w:type="dxa"/>
          </w:tcPr>
          <w:p w:rsidR="00A918DD" w:rsidRPr="0043480E" w:rsidRDefault="006B4EA9" w:rsidP="00004259">
            <w:pPr>
              <w:jc w:val="center"/>
            </w:pPr>
            <w:r>
              <w:rPr>
                <w:sz w:val="18"/>
                <w:szCs w:val="18"/>
                <w:lang w:eastAsia="en-US"/>
              </w:rPr>
              <w:t>0,0</w:t>
            </w:r>
          </w:p>
        </w:tc>
        <w:tc>
          <w:tcPr>
            <w:tcW w:w="756" w:type="dxa"/>
          </w:tcPr>
          <w:p w:rsidR="00A918DD" w:rsidRPr="0043480E" w:rsidRDefault="006B4EA9" w:rsidP="00004259">
            <w:pPr>
              <w:jc w:val="center"/>
            </w:pPr>
            <w:r>
              <w:rPr>
                <w:sz w:val="18"/>
                <w:szCs w:val="18"/>
                <w:lang w:eastAsia="en-US"/>
              </w:rPr>
              <w:t>0,0</w:t>
            </w:r>
          </w:p>
        </w:tc>
        <w:tc>
          <w:tcPr>
            <w:tcW w:w="708" w:type="dxa"/>
          </w:tcPr>
          <w:p w:rsidR="00A918DD" w:rsidRPr="0043480E" w:rsidRDefault="006B4EA9" w:rsidP="00004259">
            <w:pPr>
              <w:jc w:val="center"/>
            </w:pPr>
            <w:r>
              <w:rPr>
                <w:sz w:val="18"/>
                <w:szCs w:val="18"/>
                <w:lang w:eastAsia="en-US"/>
              </w:rPr>
              <w:t>0,0</w:t>
            </w:r>
          </w:p>
        </w:tc>
        <w:tc>
          <w:tcPr>
            <w:tcW w:w="662" w:type="dxa"/>
          </w:tcPr>
          <w:p w:rsidR="00A918DD" w:rsidRPr="0043480E" w:rsidRDefault="00A918DD" w:rsidP="00004259">
            <w:pPr>
              <w:jc w:val="center"/>
            </w:pPr>
            <w:r w:rsidRPr="0043480E">
              <w:rPr>
                <w:sz w:val="18"/>
                <w:szCs w:val="18"/>
                <w:lang w:eastAsia="en-US"/>
              </w:rPr>
              <w:t>6,0</w:t>
            </w:r>
          </w:p>
        </w:tc>
        <w:tc>
          <w:tcPr>
            <w:tcW w:w="645" w:type="dxa"/>
          </w:tcPr>
          <w:p w:rsidR="00A918DD" w:rsidRPr="0043480E" w:rsidRDefault="00A918DD" w:rsidP="00004259">
            <w:pPr>
              <w:jc w:val="center"/>
            </w:pPr>
            <w:r w:rsidRPr="0043480E">
              <w:rPr>
                <w:sz w:val="18"/>
                <w:szCs w:val="18"/>
                <w:lang w:eastAsia="en-US"/>
              </w:rPr>
              <w:t>6,0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6B4EA9" w:rsidRPr="0043480E" w:rsidTr="00004259">
        <w:tc>
          <w:tcPr>
            <w:tcW w:w="709" w:type="dxa"/>
            <w:vMerge/>
            <w:tcBorders>
              <w:left w:val="nil"/>
            </w:tcBorders>
          </w:tcPr>
          <w:p w:rsidR="006B4EA9" w:rsidRPr="0043480E" w:rsidRDefault="006B4EA9" w:rsidP="00004259">
            <w:pPr>
              <w:spacing w:line="230" w:lineRule="auto"/>
              <w:jc w:val="both"/>
              <w:rPr>
                <w:sz w:val="18"/>
                <w:szCs w:val="18"/>
              </w:rPr>
            </w:pPr>
          </w:p>
        </w:tc>
        <w:tc>
          <w:tcPr>
            <w:tcW w:w="1701" w:type="dxa"/>
            <w:vMerge/>
          </w:tcPr>
          <w:p w:rsidR="006B4EA9" w:rsidRPr="0043480E" w:rsidRDefault="006B4EA9" w:rsidP="00004259">
            <w:pPr>
              <w:spacing w:line="230" w:lineRule="auto"/>
              <w:jc w:val="both"/>
              <w:rPr>
                <w:sz w:val="18"/>
                <w:szCs w:val="18"/>
              </w:rPr>
            </w:pPr>
          </w:p>
        </w:tc>
        <w:tc>
          <w:tcPr>
            <w:tcW w:w="1550" w:type="dxa"/>
            <w:vMerge/>
          </w:tcPr>
          <w:p w:rsidR="006B4EA9" w:rsidRPr="0043480E" w:rsidRDefault="006B4EA9" w:rsidP="00004259">
            <w:pPr>
              <w:spacing w:line="230" w:lineRule="auto"/>
              <w:jc w:val="both"/>
              <w:rPr>
                <w:sz w:val="18"/>
                <w:szCs w:val="18"/>
              </w:rPr>
            </w:pPr>
          </w:p>
        </w:tc>
        <w:tc>
          <w:tcPr>
            <w:tcW w:w="1250" w:type="dxa"/>
            <w:vMerge/>
          </w:tcPr>
          <w:p w:rsidR="006B4EA9" w:rsidRPr="0043480E" w:rsidRDefault="006B4EA9" w:rsidP="00004259">
            <w:pPr>
              <w:spacing w:line="230" w:lineRule="auto"/>
              <w:jc w:val="both"/>
              <w:rPr>
                <w:sz w:val="18"/>
                <w:szCs w:val="18"/>
              </w:rPr>
            </w:pPr>
          </w:p>
        </w:tc>
        <w:tc>
          <w:tcPr>
            <w:tcW w:w="708"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974</w:t>
            </w:r>
          </w:p>
        </w:tc>
        <w:tc>
          <w:tcPr>
            <w:tcW w:w="680"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0709</w:t>
            </w:r>
          </w:p>
        </w:tc>
        <w:tc>
          <w:tcPr>
            <w:tcW w:w="65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А310172540</w:t>
            </w:r>
          </w:p>
        </w:tc>
        <w:tc>
          <w:tcPr>
            <w:tcW w:w="557"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244</w:t>
            </w:r>
          </w:p>
        </w:tc>
        <w:tc>
          <w:tcPr>
            <w:tcW w:w="1192" w:type="dxa"/>
          </w:tcPr>
          <w:p w:rsidR="006B4EA9" w:rsidRPr="0043480E" w:rsidRDefault="006B4EA9"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12,0</w:t>
            </w:r>
          </w:p>
        </w:tc>
        <w:tc>
          <w:tcPr>
            <w:tcW w:w="720" w:type="dxa"/>
          </w:tcPr>
          <w:p w:rsidR="006B4EA9" w:rsidRPr="0043480E" w:rsidRDefault="006B4EA9" w:rsidP="006B4EA9">
            <w:pPr>
              <w:jc w:val="center"/>
            </w:pPr>
            <w:r>
              <w:rPr>
                <w:sz w:val="18"/>
                <w:szCs w:val="18"/>
                <w:lang w:eastAsia="en-US"/>
              </w:rPr>
              <w:t>0,0</w:t>
            </w:r>
          </w:p>
        </w:tc>
        <w:tc>
          <w:tcPr>
            <w:tcW w:w="709" w:type="dxa"/>
          </w:tcPr>
          <w:p w:rsidR="006B4EA9" w:rsidRPr="0043480E" w:rsidRDefault="006B4EA9" w:rsidP="006B4EA9">
            <w:pPr>
              <w:jc w:val="center"/>
            </w:pPr>
            <w:r>
              <w:rPr>
                <w:sz w:val="18"/>
                <w:szCs w:val="18"/>
                <w:lang w:eastAsia="en-US"/>
              </w:rPr>
              <w:t>0,0</w:t>
            </w:r>
          </w:p>
        </w:tc>
        <w:tc>
          <w:tcPr>
            <w:tcW w:w="756" w:type="dxa"/>
          </w:tcPr>
          <w:p w:rsidR="006B4EA9" w:rsidRPr="0043480E" w:rsidRDefault="006B4EA9" w:rsidP="006B4EA9">
            <w:pPr>
              <w:jc w:val="center"/>
            </w:pPr>
            <w:r>
              <w:rPr>
                <w:sz w:val="18"/>
                <w:szCs w:val="18"/>
                <w:lang w:eastAsia="en-US"/>
              </w:rPr>
              <w:t>0,0</w:t>
            </w:r>
          </w:p>
        </w:tc>
        <w:tc>
          <w:tcPr>
            <w:tcW w:w="708" w:type="dxa"/>
          </w:tcPr>
          <w:p w:rsidR="006B4EA9" w:rsidRPr="0043480E" w:rsidRDefault="006B4EA9" w:rsidP="006B4EA9">
            <w:pPr>
              <w:jc w:val="center"/>
            </w:pPr>
            <w:r>
              <w:rPr>
                <w:sz w:val="18"/>
                <w:szCs w:val="18"/>
                <w:lang w:eastAsia="en-US"/>
              </w:rPr>
              <w:t>0,0</w:t>
            </w:r>
          </w:p>
        </w:tc>
        <w:tc>
          <w:tcPr>
            <w:tcW w:w="662" w:type="dxa"/>
          </w:tcPr>
          <w:p w:rsidR="006B4EA9" w:rsidRPr="0043480E" w:rsidRDefault="006B4EA9" w:rsidP="00004259">
            <w:pPr>
              <w:jc w:val="center"/>
            </w:pPr>
            <w:r w:rsidRPr="0043480E">
              <w:rPr>
                <w:sz w:val="18"/>
                <w:szCs w:val="18"/>
                <w:lang w:eastAsia="en-US"/>
              </w:rPr>
              <w:t>6,0</w:t>
            </w:r>
          </w:p>
        </w:tc>
        <w:tc>
          <w:tcPr>
            <w:tcW w:w="645" w:type="dxa"/>
          </w:tcPr>
          <w:p w:rsidR="006B4EA9" w:rsidRPr="0043480E" w:rsidRDefault="006B4EA9" w:rsidP="00004259">
            <w:pPr>
              <w:jc w:val="center"/>
            </w:pPr>
            <w:r w:rsidRPr="0043480E">
              <w:rPr>
                <w:sz w:val="18"/>
                <w:szCs w:val="18"/>
                <w:lang w:eastAsia="en-US"/>
              </w:rPr>
              <w:t>6,0</w:t>
            </w:r>
          </w:p>
        </w:tc>
        <w:tc>
          <w:tcPr>
            <w:tcW w:w="709"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c>
          <w:tcPr>
            <w:tcW w:w="764"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lastRenderedPageBreak/>
              <w:t>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lastRenderedPageBreak/>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val="restart"/>
            <w:tcBorders>
              <w:left w:val="nil"/>
            </w:tcBorders>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1.7</w:t>
            </w:r>
          </w:p>
        </w:tc>
        <w:tc>
          <w:tcPr>
            <w:tcW w:w="1701" w:type="dxa"/>
            <w:vMerge w:val="restart"/>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Мероприятия, н</w:t>
            </w:r>
            <w:r w:rsidRPr="0043480E">
              <w:rPr>
                <w:sz w:val="18"/>
                <w:szCs w:val="18"/>
              </w:rPr>
              <w:t>а</w:t>
            </w:r>
            <w:r w:rsidRPr="0043480E">
              <w:rPr>
                <w:sz w:val="18"/>
                <w:szCs w:val="18"/>
              </w:rPr>
              <w:t>правленные на снижение количес</w:t>
            </w:r>
            <w:r w:rsidRPr="0043480E">
              <w:rPr>
                <w:sz w:val="18"/>
                <w:szCs w:val="18"/>
              </w:rPr>
              <w:t>т</w:t>
            </w:r>
            <w:r w:rsidRPr="0043480E">
              <w:rPr>
                <w:sz w:val="18"/>
                <w:szCs w:val="18"/>
              </w:rPr>
              <w:t>ва преступлений, совершаемых нес</w:t>
            </w:r>
            <w:r w:rsidRPr="0043480E">
              <w:rPr>
                <w:sz w:val="18"/>
                <w:szCs w:val="18"/>
              </w:rPr>
              <w:t>о</w:t>
            </w:r>
            <w:r w:rsidRPr="0043480E">
              <w:rPr>
                <w:sz w:val="18"/>
                <w:szCs w:val="18"/>
              </w:rPr>
              <w:t>вершеннолетними гражданами</w:t>
            </w:r>
          </w:p>
        </w:tc>
        <w:tc>
          <w:tcPr>
            <w:tcW w:w="1550" w:type="dxa"/>
            <w:vMerge w:val="restart"/>
          </w:tcPr>
          <w:p w:rsidR="00405E3F" w:rsidRPr="0043480E" w:rsidRDefault="00405E3F" w:rsidP="00E07ACB">
            <w:pPr>
              <w:autoSpaceDE w:val="0"/>
              <w:autoSpaceDN w:val="0"/>
              <w:adjustRightInd w:val="0"/>
              <w:spacing w:line="230" w:lineRule="auto"/>
              <w:jc w:val="both"/>
              <w:rPr>
                <w:sz w:val="18"/>
                <w:szCs w:val="18"/>
                <w:lang w:eastAsia="en-US"/>
              </w:rPr>
            </w:pPr>
          </w:p>
        </w:tc>
        <w:tc>
          <w:tcPr>
            <w:tcW w:w="1250" w:type="dxa"/>
            <w:vMerge w:val="restart"/>
          </w:tcPr>
          <w:p w:rsidR="00405E3F" w:rsidRPr="0043480E" w:rsidRDefault="00405E3F" w:rsidP="00E07ACB">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тель – орган опеки и поп</w:t>
            </w:r>
            <w:r w:rsidRPr="0043480E">
              <w:rPr>
                <w:sz w:val="18"/>
                <w:szCs w:val="18"/>
                <w:lang w:eastAsia="en-US"/>
              </w:rPr>
              <w:t>е</w:t>
            </w:r>
            <w:r w:rsidRPr="0043480E">
              <w:rPr>
                <w:sz w:val="18"/>
                <w:szCs w:val="18"/>
                <w:lang w:eastAsia="en-US"/>
              </w:rPr>
              <w:t>чительства, КДН и ЗП, ОП по Поре</w:t>
            </w:r>
            <w:r w:rsidRPr="0043480E">
              <w:rPr>
                <w:sz w:val="18"/>
                <w:szCs w:val="18"/>
                <w:lang w:eastAsia="en-US"/>
              </w:rPr>
              <w:t>ц</w:t>
            </w:r>
            <w:r w:rsidRPr="0043480E">
              <w:rPr>
                <w:sz w:val="18"/>
                <w:szCs w:val="18"/>
                <w:lang w:eastAsia="en-US"/>
              </w:rPr>
              <w:t>кому району МО МВД РФ «</w:t>
            </w:r>
            <w:proofErr w:type="spellStart"/>
            <w:r w:rsidRPr="0043480E">
              <w:rPr>
                <w:sz w:val="18"/>
                <w:szCs w:val="18"/>
                <w:lang w:eastAsia="en-US"/>
              </w:rPr>
              <w:t>Алаты</w:t>
            </w:r>
            <w:r w:rsidRPr="0043480E">
              <w:rPr>
                <w:sz w:val="18"/>
                <w:szCs w:val="18"/>
                <w:lang w:eastAsia="en-US"/>
              </w:rPr>
              <w:t>р</w:t>
            </w:r>
            <w:r w:rsidRPr="0043480E">
              <w:rPr>
                <w:sz w:val="18"/>
                <w:szCs w:val="18"/>
                <w:lang w:eastAsia="en-US"/>
              </w:rPr>
              <w:t>ский</w:t>
            </w:r>
            <w:proofErr w:type="spellEnd"/>
            <w:r w:rsidRPr="0043480E">
              <w:rPr>
                <w:sz w:val="18"/>
                <w:szCs w:val="18"/>
                <w:lang w:eastAsia="en-US"/>
              </w:rPr>
              <w:t>» (по согласов</w:t>
            </w:r>
            <w:r w:rsidRPr="0043480E">
              <w:rPr>
                <w:sz w:val="18"/>
                <w:szCs w:val="18"/>
                <w:lang w:eastAsia="en-US"/>
              </w:rPr>
              <w:t>а</w:t>
            </w:r>
            <w:r w:rsidRPr="0043480E">
              <w:rPr>
                <w:sz w:val="18"/>
                <w:szCs w:val="18"/>
                <w:lang w:eastAsia="en-US"/>
              </w:rPr>
              <w:t>нию);</w:t>
            </w:r>
          </w:p>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117B7A">
            <w:pPr>
              <w:jc w:val="center"/>
            </w:pPr>
            <w:r>
              <w:rPr>
                <w:sz w:val="18"/>
                <w:szCs w:val="18"/>
                <w:lang w:eastAsia="en-US"/>
              </w:rPr>
              <w:t>0,0</w:t>
            </w:r>
          </w:p>
        </w:tc>
        <w:tc>
          <w:tcPr>
            <w:tcW w:w="709" w:type="dxa"/>
          </w:tcPr>
          <w:p w:rsidR="00405E3F" w:rsidRPr="0043480E" w:rsidRDefault="00405E3F" w:rsidP="00117B7A">
            <w:pPr>
              <w:jc w:val="center"/>
            </w:pPr>
            <w:r>
              <w:rPr>
                <w:sz w:val="18"/>
                <w:szCs w:val="18"/>
                <w:lang w:eastAsia="en-US"/>
              </w:rPr>
              <w:t>0,0</w:t>
            </w:r>
          </w:p>
        </w:tc>
        <w:tc>
          <w:tcPr>
            <w:tcW w:w="756" w:type="dxa"/>
          </w:tcPr>
          <w:p w:rsidR="00405E3F" w:rsidRPr="0043480E" w:rsidRDefault="00405E3F" w:rsidP="00117B7A">
            <w:pPr>
              <w:jc w:val="center"/>
            </w:pPr>
            <w:r>
              <w:rPr>
                <w:sz w:val="18"/>
                <w:szCs w:val="18"/>
                <w:lang w:eastAsia="en-US"/>
              </w:rPr>
              <w:t>0,0</w:t>
            </w:r>
          </w:p>
        </w:tc>
        <w:tc>
          <w:tcPr>
            <w:tcW w:w="708" w:type="dxa"/>
          </w:tcPr>
          <w:p w:rsidR="00405E3F" w:rsidRPr="0043480E" w:rsidRDefault="00405E3F" w:rsidP="00117B7A">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tcBorders>
              <w:left w:val="nil"/>
            </w:tcBorders>
          </w:tcPr>
          <w:p w:rsidR="00405E3F" w:rsidRPr="0043480E" w:rsidRDefault="00405E3F" w:rsidP="00E07ACB">
            <w:pPr>
              <w:spacing w:line="230" w:lineRule="auto"/>
              <w:jc w:val="both"/>
              <w:rPr>
                <w:sz w:val="18"/>
                <w:szCs w:val="18"/>
              </w:rPr>
            </w:pPr>
          </w:p>
        </w:tc>
        <w:tc>
          <w:tcPr>
            <w:tcW w:w="1701" w:type="dxa"/>
            <w:vMerge/>
          </w:tcPr>
          <w:p w:rsidR="00405E3F" w:rsidRPr="0043480E" w:rsidRDefault="00405E3F" w:rsidP="00E07ACB">
            <w:pPr>
              <w:spacing w:line="230" w:lineRule="auto"/>
              <w:jc w:val="both"/>
              <w:rPr>
                <w:sz w:val="18"/>
                <w:szCs w:val="18"/>
              </w:rPr>
            </w:pPr>
          </w:p>
        </w:tc>
        <w:tc>
          <w:tcPr>
            <w:tcW w:w="1550" w:type="dxa"/>
            <w:vMerge/>
          </w:tcPr>
          <w:p w:rsidR="00405E3F" w:rsidRPr="0043480E" w:rsidRDefault="00405E3F" w:rsidP="00E07ACB">
            <w:pPr>
              <w:spacing w:line="230" w:lineRule="auto"/>
              <w:jc w:val="both"/>
              <w:rPr>
                <w:sz w:val="18"/>
                <w:szCs w:val="18"/>
              </w:rPr>
            </w:pPr>
          </w:p>
        </w:tc>
        <w:tc>
          <w:tcPr>
            <w:tcW w:w="1250" w:type="dxa"/>
            <w:vMerge/>
          </w:tcPr>
          <w:p w:rsidR="00405E3F" w:rsidRPr="0043480E" w:rsidRDefault="00405E3F" w:rsidP="00E07ACB">
            <w:pPr>
              <w:spacing w:line="230" w:lineRule="auto"/>
              <w:jc w:val="both"/>
              <w:rPr>
                <w:sz w:val="18"/>
                <w:szCs w:val="18"/>
              </w:rPr>
            </w:pPr>
          </w:p>
        </w:tc>
        <w:tc>
          <w:tcPr>
            <w:tcW w:w="708"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974</w:t>
            </w:r>
          </w:p>
        </w:tc>
        <w:tc>
          <w:tcPr>
            <w:tcW w:w="680"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0709</w:t>
            </w:r>
          </w:p>
        </w:tc>
        <w:tc>
          <w:tcPr>
            <w:tcW w:w="65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А310172540</w:t>
            </w:r>
          </w:p>
        </w:tc>
        <w:tc>
          <w:tcPr>
            <w:tcW w:w="557"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244</w:t>
            </w:r>
          </w:p>
        </w:tc>
        <w:tc>
          <w:tcPr>
            <w:tcW w:w="1192" w:type="dxa"/>
          </w:tcPr>
          <w:p w:rsidR="00405E3F" w:rsidRPr="0043480E" w:rsidRDefault="00405E3F" w:rsidP="00E07ACB">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117B7A">
            <w:pPr>
              <w:jc w:val="center"/>
            </w:pPr>
            <w:r>
              <w:rPr>
                <w:sz w:val="18"/>
                <w:szCs w:val="18"/>
                <w:lang w:eastAsia="en-US"/>
              </w:rPr>
              <w:t>0,0</w:t>
            </w:r>
          </w:p>
        </w:tc>
        <w:tc>
          <w:tcPr>
            <w:tcW w:w="709" w:type="dxa"/>
          </w:tcPr>
          <w:p w:rsidR="00405E3F" w:rsidRPr="0043480E" w:rsidRDefault="00405E3F" w:rsidP="00117B7A">
            <w:pPr>
              <w:jc w:val="center"/>
            </w:pPr>
            <w:r>
              <w:rPr>
                <w:sz w:val="18"/>
                <w:szCs w:val="18"/>
                <w:lang w:eastAsia="en-US"/>
              </w:rPr>
              <w:t>0,0</w:t>
            </w:r>
          </w:p>
        </w:tc>
        <w:tc>
          <w:tcPr>
            <w:tcW w:w="756" w:type="dxa"/>
          </w:tcPr>
          <w:p w:rsidR="00405E3F" w:rsidRPr="0043480E" w:rsidRDefault="00405E3F" w:rsidP="00117B7A">
            <w:pPr>
              <w:jc w:val="center"/>
            </w:pPr>
            <w:r>
              <w:rPr>
                <w:sz w:val="18"/>
                <w:szCs w:val="18"/>
                <w:lang w:eastAsia="en-US"/>
              </w:rPr>
              <w:t>0,0</w:t>
            </w:r>
          </w:p>
        </w:tc>
        <w:tc>
          <w:tcPr>
            <w:tcW w:w="708" w:type="dxa"/>
          </w:tcPr>
          <w:p w:rsidR="00405E3F" w:rsidRPr="0043480E" w:rsidRDefault="00405E3F" w:rsidP="00117B7A">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pStyle w:val="ConsPlusNormal"/>
              <w:spacing w:line="230" w:lineRule="auto"/>
              <w:jc w:val="center"/>
              <w:rPr>
                <w:b/>
                <w:sz w:val="18"/>
                <w:szCs w:val="18"/>
                <w:lang w:eastAsia="en-US"/>
              </w:rPr>
            </w:pPr>
          </w:p>
          <w:p w:rsidR="008A73E9" w:rsidRPr="0043480E" w:rsidRDefault="008A73E9" w:rsidP="00004259">
            <w:pPr>
              <w:pStyle w:val="ConsPlusNormal"/>
              <w:spacing w:line="230" w:lineRule="auto"/>
              <w:jc w:val="center"/>
              <w:rPr>
                <w:b/>
                <w:sz w:val="18"/>
                <w:szCs w:val="18"/>
                <w:lang w:eastAsia="en-US"/>
              </w:rPr>
            </w:pP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pStyle w:val="ConsPlusNormal"/>
              <w:spacing w:line="230" w:lineRule="auto"/>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pStyle w:val="ConsPlusNormal"/>
              <w:spacing w:line="230" w:lineRule="auto"/>
              <w:jc w:val="both"/>
              <w:rPr>
                <w:sz w:val="18"/>
                <w:szCs w:val="18"/>
              </w:rPr>
            </w:pPr>
            <w:r w:rsidRPr="0043480E">
              <w:rPr>
                <w:sz w:val="18"/>
                <w:szCs w:val="18"/>
              </w:rPr>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w:t>
            </w:r>
            <w:r w:rsidRPr="0043480E">
              <w:rPr>
                <w:sz w:val="18"/>
                <w:szCs w:val="18"/>
              </w:rPr>
              <w:t>и</w:t>
            </w:r>
            <w:r w:rsidRPr="0043480E">
              <w:rPr>
                <w:sz w:val="18"/>
                <w:szCs w:val="18"/>
              </w:rPr>
              <w:t>ятие 2</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Профилактика и предупреждение рецидивной пр</w:t>
            </w:r>
            <w:r w:rsidRPr="0043480E">
              <w:rPr>
                <w:sz w:val="18"/>
                <w:szCs w:val="18"/>
                <w:lang w:eastAsia="en-US"/>
              </w:rPr>
              <w:t>е</w:t>
            </w:r>
            <w:r w:rsidRPr="0043480E">
              <w:rPr>
                <w:sz w:val="18"/>
                <w:szCs w:val="18"/>
                <w:lang w:eastAsia="en-US"/>
              </w:rPr>
              <w:t xml:space="preserve">ступности, </w:t>
            </w:r>
            <w:proofErr w:type="spellStart"/>
            <w:r w:rsidRPr="0043480E">
              <w:rPr>
                <w:sz w:val="18"/>
                <w:szCs w:val="18"/>
                <w:lang w:eastAsia="en-US"/>
              </w:rPr>
              <w:t>рес</w:t>
            </w:r>
            <w:r w:rsidRPr="0043480E">
              <w:rPr>
                <w:sz w:val="18"/>
                <w:szCs w:val="18"/>
                <w:lang w:eastAsia="en-US"/>
              </w:rPr>
              <w:t>о</w:t>
            </w:r>
            <w:r w:rsidRPr="0043480E">
              <w:rPr>
                <w:sz w:val="18"/>
                <w:szCs w:val="18"/>
                <w:lang w:eastAsia="en-US"/>
              </w:rPr>
              <w:t>циализация</w:t>
            </w:r>
            <w:proofErr w:type="spellEnd"/>
            <w:r w:rsidRPr="0043480E">
              <w:rPr>
                <w:sz w:val="18"/>
                <w:szCs w:val="18"/>
                <w:lang w:eastAsia="en-US"/>
              </w:rPr>
              <w:t xml:space="preserve"> и ада</w:t>
            </w:r>
            <w:r w:rsidRPr="0043480E">
              <w:rPr>
                <w:sz w:val="18"/>
                <w:szCs w:val="18"/>
                <w:lang w:eastAsia="en-US"/>
              </w:rPr>
              <w:t>п</w:t>
            </w:r>
            <w:r w:rsidRPr="0043480E">
              <w:rPr>
                <w:sz w:val="18"/>
                <w:szCs w:val="18"/>
                <w:lang w:eastAsia="en-US"/>
              </w:rPr>
              <w:t>тация лиц, освоб</w:t>
            </w:r>
            <w:r w:rsidRPr="0043480E">
              <w:rPr>
                <w:sz w:val="18"/>
                <w:szCs w:val="18"/>
                <w:lang w:eastAsia="en-US"/>
              </w:rPr>
              <w:t>о</w:t>
            </w:r>
            <w:r w:rsidRPr="0043480E">
              <w:rPr>
                <w:sz w:val="18"/>
                <w:szCs w:val="18"/>
                <w:lang w:eastAsia="en-US"/>
              </w:rPr>
              <w:t>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снижение уровня рецидивной пр</w:t>
            </w:r>
            <w:r w:rsidRPr="0043480E">
              <w:rPr>
                <w:sz w:val="18"/>
                <w:szCs w:val="18"/>
                <w:lang w:eastAsia="en-US"/>
              </w:rPr>
              <w:t>е</w:t>
            </w:r>
            <w:r w:rsidRPr="0043480E">
              <w:rPr>
                <w:sz w:val="18"/>
                <w:szCs w:val="18"/>
                <w:lang w:eastAsia="en-US"/>
              </w:rPr>
              <w:t>ступности и к</w:t>
            </w:r>
            <w:r w:rsidRPr="0043480E">
              <w:rPr>
                <w:sz w:val="18"/>
                <w:szCs w:val="18"/>
                <w:lang w:eastAsia="en-US"/>
              </w:rPr>
              <w:t>о</w:t>
            </w:r>
            <w:r w:rsidRPr="0043480E">
              <w:rPr>
                <w:sz w:val="18"/>
                <w:szCs w:val="18"/>
                <w:lang w:eastAsia="en-US"/>
              </w:rPr>
              <w:t>личества престу</w:t>
            </w:r>
            <w:r w:rsidRPr="0043480E">
              <w:rPr>
                <w:sz w:val="18"/>
                <w:szCs w:val="18"/>
                <w:lang w:eastAsia="en-US"/>
              </w:rPr>
              <w:t>п</w:t>
            </w:r>
            <w:r w:rsidRPr="0043480E">
              <w:rPr>
                <w:sz w:val="18"/>
                <w:szCs w:val="18"/>
                <w:lang w:eastAsia="en-US"/>
              </w:rPr>
              <w:t>лений, соверше</w:t>
            </w:r>
            <w:r w:rsidRPr="0043480E">
              <w:rPr>
                <w:sz w:val="18"/>
                <w:szCs w:val="18"/>
                <w:lang w:eastAsia="en-US"/>
              </w:rPr>
              <w:t>н</w:t>
            </w:r>
            <w:r w:rsidRPr="0043480E">
              <w:rPr>
                <w:sz w:val="18"/>
                <w:szCs w:val="18"/>
                <w:lang w:eastAsia="en-US"/>
              </w:rPr>
              <w:t>ных в состоянии алкогольного опьянения;</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 xml:space="preserve">оказание помощи в </w:t>
            </w:r>
            <w:proofErr w:type="spellStart"/>
            <w:r w:rsidRPr="0043480E">
              <w:rPr>
                <w:sz w:val="18"/>
                <w:szCs w:val="18"/>
                <w:lang w:eastAsia="en-US"/>
              </w:rPr>
              <w:t>ресоциализации</w:t>
            </w:r>
            <w:proofErr w:type="spellEnd"/>
            <w:r w:rsidRPr="0043480E">
              <w:rPr>
                <w:sz w:val="18"/>
                <w:szCs w:val="18"/>
                <w:lang w:eastAsia="en-US"/>
              </w:rPr>
              <w:t xml:space="preserve"> лиц, освободи</w:t>
            </w:r>
            <w:r w:rsidRPr="0043480E">
              <w:rPr>
                <w:sz w:val="18"/>
                <w:szCs w:val="18"/>
                <w:lang w:eastAsia="en-US"/>
              </w:rPr>
              <w:t>в</w:t>
            </w:r>
            <w:r w:rsidRPr="0043480E">
              <w:rPr>
                <w:sz w:val="18"/>
                <w:szCs w:val="18"/>
                <w:lang w:eastAsia="en-US"/>
              </w:rPr>
              <w:t>шихся из мест лишения свободы</w:t>
            </w: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CD4514" w:rsidRPr="0043480E">
              <w:rPr>
                <w:sz w:val="18"/>
                <w:szCs w:val="18"/>
                <w:lang w:eastAsia="en-US"/>
              </w:rPr>
              <w:t>ОП по Порецкому району МО МВД РФ «</w:t>
            </w:r>
            <w:proofErr w:type="spellStart"/>
            <w:r w:rsidR="00CD4514" w:rsidRPr="0043480E">
              <w:rPr>
                <w:sz w:val="18"/>
                <w:szCs w:val="18"/>
                <w:lang w:eastAsia="en-US"/>
              </w:rPr>
              <w:t>Алаты</w:t>
            </w:r>
            <w:r w:rsidR="00CD4514" w:rsidRPr="0043480E">
              <w:rPr>
                <w:sz w:val="18"/>
                <w:szCs w:val="18"/>
                <w:lang w:eastAsia="en-US"/>
              </w:rPr>
              <w:t>р</w:t>
            </w:r>
            <w:r w:rsidR="00CD4514" w:rsidRPr="0043480E">
              <w:rPr>
                <w:sz w:val="18"/>
                <w:szCs w:val="18"/>
                <w:lang w:eastAsia="en-US"/>
              </w:rPr>
              <w:t>ский</w:t>
            </w:r>
            <w:proofErr w:type="spellEnd"/>
            <w:r w:rsidR="00CD4514" w:rsidRPr="0043480E">
              <w:rPr>
                <w:sz w:val="18"/>
                <w:szCs w:val="18"/>
                <w:lang w:eastAsia="en-US"/>
              </w:rPr>
              <w:t>» (по согласов</w:t>
            </w:r>
            <w:r w:rsidR="00CD4514" w:rsidRPr="0043480E">
              <w:rPr>
                <w:sz w:val="18"/>
                <w:szCs w:val="18"/>
                <w:lang w:eastAsia="en-US"/>
              </w:rPr>
              <w:t>а</w:t>
            </w:r>
            <w:r w:rsidR="00CD4514" w:rsidRPr="0043480E">
              <w:rPr>
                <w:sz w:val="18"/>
                <w:szCs w:val="18"/>
                <w:lang w:eastAsia="en-US"/>
              </w:rPr>
              <w:t>нию);</w:t>
            </w:r>
            <w:r w:rsidR="00CD4514" w:rsidRPr="0043480E">
              <w:rPr>
                <w:sz w:val="18"/>
                <w:szCs w:val="18"/>
              </w:rPr>
              <w:t xml:space="preserve"> ФКУ «Уголовно-исполнител</w:t>
            </w:r>
            <w:r w:rsidR="00CD4514" w:rsidRPr="0043480E">
              <w:rPr>
                <w:sz w:val="18"/>
                <w:szCs w:val="18"/>
              </w:rPr>
              <w:t>ь</w:t>
            </w:r>
            <w:r w:rsidR="00CD4514" w:rsidRPr="0043480E">
              <w:rPr>
                <w:sz w:val="18"/>
                <w:szCs w:val="18"/>
              </w:rPr>
              <w:t>ная инспе</w:t>
            </w:r>
            <w:r w:rsidR="00CD4514" w:rsidRPr="0043480E">
              <w:rPr>
                <w:sz w:val="18"/>
                <w:szCs w:val="18"/>
              </w:rPr>
              <w:t>к</w:t>
            </w:r>
            <w:r w:rsidR="00CD4514" w:rsidRPr="0043480E">
              <w:rPr>
                <w:sz w:val="18"/>
                <w:szCs w:val="18"/>
              </w:rPr>
              <w:t xml:space="preserve">ция» </w:t>
            </w:r>
            <w:proofErr w:type="spellStart"/>
            <w:r w:rsidR="00CD4514" w:rsidRPr="0043480E">
              <w:rPr>
                <w:sz w:val="18"/>
                <w:szCs w:val="18"/>
              </w:rPr>
              <w:t>Шуме</w:t>
            </w:r>
            <w:r w:rsidR="00CD4514" w:rsidRPr="0043480E">
              <w:rPr>
                <w:sz w:val="18"/>
                <w:szCs w:val="18"/>
              </w:rPr>
              <w:t>р</w:t>
            </w:r>
            <w:r w:rsidR="00CD4514" w:rsidRPr="0043480E">
              <w:rPr>
                <w:sz w:val="18"/>
                <w:szCs w:val="18"/>
              </w:rPr>
              <w:t>линский</w:t>
            </w:r>
            <w:proofErr w:type="spellEnd"/>
            <w:r w:rsidR="00CD4514" w:rsidRPr="0043480E">
              <w:rPr>
                <w:sz w:val="18"/>
                <w:szCs w:val="18"/>
              </w:rPr>
              <w:t xml:space="preserve"> ме</w:t>
            </w:r>
            <w:r w:rsidR="00CD4514" w:rsidRPr="0043480E">
              <w:rPr>
                <w:sz w:val="18"/>
                <w:szCs w:val="18"/>
              </w:rPr>
              <w:t>ж</w:t>
            </w:r>
            <w:r w:rsidR="00CD4514" w:rsidRPr="0043480E">
              <w:rPr>
                <w:sz w:val="18"/>
                <w:szCs w:val="18"/>
              </w:rPr>
              <w:t>муниципал</w:t>
            </w:r>
            <w:r w:rsidR="00CD4514" w:rsidRPr="0043480E">
              <w:rPr>
                <w:sz w:val="18"/>
                <w:szCs w:val="18"/>
              </w:rPr>
              <w:t>ь</w:t>
            </w:r>
            <w:r w:rsidR="00CD4514" w:rsidRPr="0043480E">
              <w:rPr>
                <w:sz w:val="18"/>
                <w:szCs w:val="18"/>
              </w:rPr>
              <w:t>ный филиал</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А310272550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Цел</w:t>
            </w:r>
            <w:r w:rsidRPr="0043480E">
              <w:rPr>
                <w:sz w:val="18"/>
                <w:szCs w:val="18"/>
                <w:lang w:eastAsia="en-US"/>
              </w:rPr>
              <w:t>е</w:t>
            </w:r>
            <w:r w:rsidRPr="0043480E">
              <w:rPr>
                <w:sz w:val="18"/>
                <w:szCs w:val="18"/>
                <w:lang w:eastAsia="en-US"/>
              </w:rPr>
              <w:t>вые инд</w:t>
            </w:r>
            <w:r w:rsidRPr="0043480E">
              <w:rPr>
                <w:sz w:val="18"/>
                <w:szCs w:val="18"/>
                <w:lang w:eastAsia="en-US"/>
              </w:rPr>
              <w:t>и</w:t>
            </w:r>
            <w:r w:rsidRPr="0043480E">
              <w:rPr>
                <w:sz w:val="18"/>
                <w:szCs w:val="18"/>
                <w:lang w:eastAsia="en-US"/>
              </w:rPr>
              <w:t>каторы и пок</w:t>
            </w:r>
            <w:r w:rsidRPr="0043480E">
              <w:rPr>
                <w:sz w:val="18"/>
                <w:szCs w:val="18"/>
                <w:lang w:eastAsia="en-US"/>
              </w:rPr>
              <w:t>а</w:t>
            </w:r>
            <w:r w:rsidRPr="0043480E">
              <w:rPr>
                <w:sz w:val="18"/>
                <w:szCs w:val="18"/>
                <w:lang w:eastAsia="en-US"/>
              </w:rPr>
              <w:t>затели Мун</w:t>
            </w:r>
            <w:r w:rsidRPr="0043480E">
              <w:rPr>
                <w:sz w:val="18"/>
                <w:szCs w:val="18"/>
                <w:lang w:eastAsia="en-US"/>
              </w:rPr>
              <w:t>и</w:t>
            </w:r>
            <w:r w:rsidRPr="0043480E">
              <w:rPr>
                <w:sz w:val="18"/>
                <w:szCs w:val="18"/>
                <w:lang w:eastAsia="en-US"/>
              </w:rPr>
              <w:t>ц</w:t>
            </w:r>
            <w:r w:rsidRPr="0043480E">
              <w:rPr>
                <w:sz w:val="18"/>
                <w:szCs w:val="18"/>
                <w:lang w:eastAsia="en-US"/>
              </w:rPr>
              <w:t>и</w:t>
            </w:r>
            <w:r w:rsidRPr="0043480E">
              <w:rPr>
                <w:sz w:val="18"/>
                <w:szCs w:val="18"/>
                <w:lang w:eastAsia="en-US"/>
              </w:rPr>
              <w:t>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под</w:t>
            </w:r>
            <w:r w:rsidRPr="0043480E">
              <w:rPr>
                <w:sz w:val="18"/>
                <w:szCs w:val="18"/>
                <w:lang w:eastAsia="en-US"/>
              </w:rPr>
              <w:softHyphen/>
              <w:t>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ув</w:t>
            </w:r>
            <w:r w:rsidRPr="0043480E">
              <w:rPr>
                <w:sz w:val="18"/>
                <w:szCs w:val="18"/>
                <w:lang w:eastAsia="en-US"/>
              </w:rPr>
              <w:t>я</w:t>
            </w:r>
            <w:r w:rsidRPr="0043480E">
              <w:rPr>
                <w:sz w:val="18"/>
                <w:szCs w:val="18"/>
                <w:lang w:eastAsia="en-US"/>
              </w:rPr>
              <w:t>занные с ос</w:t>
            </w:r>
            <w:r w:rsidRPr="0043480E">
              <w:rPr>
                <w:sz w:val="18"/>
                <w:szCs w:val="18"/>
                <w:lang w:eastAsia="en-US"/>
              </w:rPr>
              <w:softHyphen/>
              <w:t>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тием 2</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55,5</w:t>
            </w:r>
          </w:p>
        </w:tc>
        <w:tc>
          <w:tcPr>
            <w:tcW w:w="720" w:type="dxa"/>
          </w:tcPr>
          <w:p w:rsidR="00A918DD" w:rsidRPr="0043480E" w:rsidRDefault="00A918DD" w:rsidP="00004259">
            <w:pPr>
              <w:pStyle w:val="ConsPlusNormal"/>
              <w:jc w:val="center"/>
              <w:rPr>
                <w:sz w:val="18"/>
                <w:szCs w:val="18"/>
              </w:rPr>
            </w:pPr>
            <w:r w:rsidRPr="0043480E">
              <w:rPr>
                <w:sz w:val="18"/>
                <w:szCs w:val="18"/>
              </w:rPr>
              <w:t>56,0</w:t>
            </w:r>
          </w:p>
        </w:tc>
        <w:tc>
          <w:tcPr>
            <w:tcW w:w="709" w:type="dxa"/>
          </w:tcPr>
          <w:p w:rsidR="00A918DD" w:rsidRPr="0043480E" w:rsidRDefault="00A918DD" w:rsidP="00004259">
            <w:pPr>
              <w:pStyle w:val="ConsPlusNormal"/>
              <w:jc w:val="center"/>
              <w:rPr>
                <w:sz w:val="18"/>
                <w:szCs w:val="18"/>
              </w:rPr>
            </w:pPr>
            <w:r w:rsidRPr="0043480E">
              <w:rPr>
                <w:sz w:val="18"/>
                <w:szCs w:val="18"/>
              </w:rPr>
              <w:t>56,5</w:t>
            </w:r>
          </w:p>
        </w:tc>
        <w:tc>
          <w:tcPr>
            <w:tcW w:w="756" w:type="dxa"/>
          </w:tcPr>
          <w:p w:rsidR="00A918DD" w:rsidRPr="0043480E" w:rsidRDefault="00A918DD" w:rsidP="00004259">
            <w:pPr>
              <w:pStyle w:val="ConsPlusNormal"/>
              <w:jc w:val="center"/>
              <w:rPr>
                <w:sz w:val="18"/>
                <w:szCs w:val="18"/>
              </w:rPr>
            </w:pPr>
            <w:r w:rsidRPr="0043480E">
              <w:rPr>
                <w:sz w:val="18"/>
                <w:szCs w:val="18"/>
              </w:rPr>
              <w:t>57,0</w:t>
            </w:r>
          </w:p>
        </w:tc>
        <w:tc>
          <w:tcPr>
            <w:tcW w:w="708" w:type="dxa"/>
          </w:tcPr>
          <w:p w:rsidR="00A918DD" w:rsidRPr="0043480E" w:rsidRDefault="00A918DD" w:rsidP="00004259">
            <w:pPr>
              <w:pStyle w:val="ConsPlusNormal"/>
              <w:jc w:val="center"/>
              <w:rPr>
                <w:sz w:val="18"/>
                <w:szCs w:val="18"/>
              </w:rPr>
            </w:pPr>
            <w:r w:rsidRPr="0043480E">
              <w:rPr>
                <w:sz w:val="18"/>
                <w:szCs w:val="18"/>
              </w:rPr>
              <w:t>57,5</w:t>
            </w:r>
          </w:p>
        </w:tc>
        <w:tc>
          <w:tcPr>
            <w:tcW w:w="662" w:type="dxa"/>
          </w:tcPr>
          <w:p w:rsidR="00A918DD" w:rsidRPr="0043480E" w:rsidRDefault="00A918DD" w:rsidP="00004259">
            <w:pPr>
              <w:pStyle w:val="ConsPlusNormal"/>
              <w:jc w:val="center"/>
              <w:rPr>
                <w:sz w:val="18"/>
                <w:szCs w:val="18"/>
              </w:rPr>
            </w:pPr>
            <w:r w:rsidRPr="0043480E">
              <w:rPr>
                <w:sz w:val="18"/>
                <w:szCs w:val="18"/>
              </w:rPr>
              <w:t>58,0</w:t>
            </w:r>
          </w:p>
        </w:tc>
        <w:tc>
          <w:tcPr>
            <w:tcW w:w="645" w:type="dxa"/>
          </w:tcPr>
          <w:p w:rsidR="00A918DD" w:rsidRPr="0043480E" w:rsidRDefault="00A918DD" w:rsidP="00004259">
            <w:pPr>
              <w:pStyle w:val="ConsPlusNormal"/>
              <w:jc w:val="center"/>
              <w:rPr>
                <w:sz w:val="18"/>
                <w:szCs w:val="18"/>
              </w:rPr>
            </w:pPr>
            <w:r w:rsidRPr="0043480E">
              <w:rPr>
                <w:sz w:val="18"/>
                <w:szCs w:val="18"/>
              </w:rPr>
              <w:t>58,5</w:t>
            </w:r>
          </w:p>
        </w:tc>
        <w:tc>
          <w:tcPr>
            <w:tcW w:w="709" w:type="dxa"/>
          </w:tcPr>
          <w:p w:rsidR="00A918DD" w:rsidRPr="0043480E" w:rsidRDefault="00A918DD" w:rsidP="00004259">
            <w:pPr>
              <w:pStyle w:val="ConsPlusNormal"/>
              <w:jc w:val="center"/>
              <w:rPr>
                <w:sz w:val="18"/>
                <w:szCs w:val="18"/>
              </w:rPr>
            </w:pPr>
            <w:r w:rsidRPr="0043480E">
              <w:rPr>
                <w:sz w:val="18"/>
                <w:szCs w:val="18"/>
              </w:rPr>
              <w:t>61,0**</w:t>
            </w:r>
          </w:p>
        </w:tc>
        <w:tc>
          <w:tcPr>
            <w:tcW w:w="764" w:type="dxa"/>
          </w:tcPr>
          <w:p w:rsidR="00A918DD" w:rsidRPr="0043480E" w:rsidRDefault="00A918DD" w:rsidP="00004259">
            <w:pPr>
              <w:pStyle w:val="ConsPlusNormal"/>
              <w:jc w:val="center"/>
              <w:rPr>
                <w:sz w:val="18"/>
                <w:szCs w:val="18"/>
              </w:rPr>
            </w:pPr>
            <w:r w:rsidRPr="0043480E">
              <w:rPr>
                <w:sz w:val="18"/>
                <w:szCs w:val="18"/>
              </w:rPr>
              <w:t>63,5**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осужденных к уголовным наказаниям, не связанным с лиш</w:t>
            </w:r>
            <w:r w:rsidRPr="0043480E">
              <w:rPr>
                <w:sz w:val="18"/>
                <w:szCs w:val="18"/>
                <w:lang w:eastAsia="en-US"/>
              </w:rPr>
              <w:t>е</w:t>
            </w:r>
            <w:r w:rsidRPr="0043480E">
              <w:rPr>
                <w:sz w:val="18"/>
                <w:szCs w:val="18"/>
                <w:lang w:eastAsia="en-US"/>
              </w:rPr>
              <w:t>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50,5</w:t>
            </w:r>
          </w:p>
        </w:tc>
        <w:tc>
          <w:tcPr>
            <w:tcW w:w="720" w:type="dxa"/>
          </w:tcPr>
          <w:p w:rsidR="00A918DD" w:rsidRPr="0043480E" w:rsidRDefault="00A918DD" w:rsidP="00004259">
            <w:pPr>
              <w:pStyle w:val="ConsPlusNormal"/>
              <w:jc w:val="center"/>
              <w:rPr>
                <w:sz w:val="18"/>
                <w:szCs w:val="18"/>
              </w:rPr>
            </w:pPr>
            <w:r w:rsidRPr="0043480E">
              <w:rPr>
                <w:sz w:val="18"/>
                <w:szCs w:val="18"/>
              </w:rPr>
              <w:t>51,0</w:t>
            </w:r>
          </w:p>
        </w:tc>
        <w:tc>
          <w:tcPr>
            <w:tcW w:w="709" w:type="dxa"/>
          </w:tcPr>
          <w:p w:rsidR="00A918DD" w:rsidRPr="0043480E" w:rsidRDefault="00A918DD" w:rsidP="00004259">
            <w:pPr>
              <w:pStyle w:val="ConsPlusNormal"/>
              <w:jc w:val="center"/>
              <w:rPr>
                <w:sz w:val="18"/>
                <w:szCs w:val="18"/>
              </w:rPr>
            </w:pPr>
            <w:r w:rsidRPr="0043480E">
              <w:rPr>
                <w:sz w:val="18"/>
                <w:szCs w:val="18"/>
              </w:rPr>
              <w:t>51,5</w:t>
            </w:r>
          </w:p>
        </w:tc>
        <w:tc>
          <w:tcPr>
            <w:tcW w:w="756" w:type="dxa"/>
          </w:tcPr>
          <w:p w:rsidR="00A918DD" w:rsidRPr="0043480E" w:rsidRDefault="00A918DD" w:rsidP="00004259">
            <w:pPr>
              <w:pStyle w:val="ConsPlusNormal"/>
              <w:jc w:val="center"/>
              <w:rPr>
                <w:sz w:val="18"/>
                <w:szCs w:val="18"/>
              </w:rPr>
            </w:pPr>
            <w:r w:rsidRPr="0043480E">
              <w:rPr>
                <w:sz w:val="18"/>
                <w:szCs w:val="18"/>
              </w:rPr>
              <w:t>52,0</w:t>
            </w:r>
          </w:p>
        </w:tc>
        <w:tc>
          <w:tcPr>
            <w:tcW w:w="708" w:type="dxa"/>
          </w:tcPr>
          <w:p w:rsidR="00A918DD" w:rsidRPr="0043480E" w:rsidRDefault="00A918DD" w:rsidP="00004259">
            <w:pPr>
              <w:pStyle w:val="ConsPlusNormal"/>
              <w:jc w:val="center"/>
              <w:rPr>
                <w:sz w:val="18"/>
                <w:szCs w:val="18"/>
              </w:rPr>
            </w:pPr>
            <w:r w:rsidRPr="0043480E">
              <w:rPr>
                <w:sz w:val="18"/>
                <w:szCs w:val="18"/>
              </w:rPr>
              <w:t>52,5</w:t>
            </w:r>
          </w:p>
        </w:tc>
        <w:tc>
          <w:tcPr>
            <w:tcW w:w="662" w:type="dxa"/>
          </w:tcPr>
          <w:p w:rsidR="00A918DD" w:rsidRPr="0043480E" w:rsidRDefault="00A918DD" w:rsidP="00004259">
            <w:pPr>
              <w:pStyle w:val="ConsPlusNormal"/>
              <w:jc w:val="center"/>
              <w:rPr>
                <w:sz w:val="18"/>
                <w:szCs w:val="18"/>
              </w:rPr>
            </w:pPr>
            <w:r w:rsidRPr="0043480E">
              <w:rPr>
                <w:sz w:val="18"/>
                <w:szCs w:val="18"/>
              </w:rPr>
              <w:t>53,0</w:t>
            </w:r>
          </w:p>
        </w:tc>
        <w:tc>
          <w:tcPr>
            <w:tcW w:w="645" w:type="dxa"/>
          </w:tcPr>
          <w:p w:rsidR="00A918DD" w:rsidRPr="0043480E" w:rsidRDefault="00A918DD" w:rsidP="00004259">
            <w:pPr>
              <w:pStyle w:val="ConsPlusNormal"/>
              <w:jc w:val="center"/>
              <w:rPr>
                <w:sz w:val="18"/>
                <w:szCs w:val="18"/>
              </w:rPr>
            </w:pPr>
            <w:r w:rsidRPr="0043480E">
              <w:rPr>
                <w:sz w:val="18"/>
                <w:szCs w:val="18"/>
              </w:rPr>
              <w:t>53,5</w:t>
            </w:r>
          </w:p>
        </w:tc>
        <w:tc>
          <w:tcPr>
            <w:tcW w:w="709" w:type="dxa"/>
          </w:tcPr>
          <w:p w:rsidR="00A918DD" w:rsidRPr="0043480E" w:rsidRDefault="00A918DD" w:rsidP="00004259">
            <w:pPr>
              <w:pStyle w:val="ConsPlusNormal"/>
              <w:jc w:val="center"/>
              <w:rPr>
                <w:sz w:val="18"/>
                <w:szCs w:val="18"/>
              </w:rPr>
            </w:pPr>
            <w:r w:rsidRPr="0043480E">
              <w:rPr>
                <w:sz w:val="18"/>
                <w:szCs w:val="18"/>
              </w:rPr>
              <w:t>56,0**</w:t>
            </w:r>
          </w:p>
        </w:tc>
        <w:tc>
          <w:tcPr>
            <w:tcW w:w="764" w:type="dxa"/>
          </w:tcPr>
          <w:p w:rsidR="00A918DD" w:rsidRPr="0043480E" w:rsidRDefault="00A918DD" w:rsidP="00004259">
            <w:pPr>
              <w:pStyle w:val="ConsPlusNormal"/>
              <w:jc w:val="center"/>
              <w:rPr>
                <w:sz w:val="18"/>
                <w:szCs w:val="18"/>
              </w:rPr>
            </w:pPr>
            <w:r w:rsidRPr="0043480E">
              <w:rPr>
                <w:sz w:val="18"/>
                <w:szCs w:val="18"/>
              </w:rPr>
              <w:t>58,5**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99,98</w:t>
            </w:r>
          </w:p>
        </w:tc>
        <w:tc>
          <w:tcPr>
            <w:tcW w:w="720"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56" w:type="dxa"/>
          </w:tcPr>
          <w:p w:rsidR="00A918DD" w:rsidRPr="0043480E" w:rsidRDefault="00A918DD" w:rsidP="00004259">
            <w:pPr>
              <w:pStyle w:val="ConsPlusNormal"/>
              <w:jc w:val="center"/>
              <w:rPr>
                <w:sz w:val="18"/>
                <w:szCs w:val="18"/>
              </w:rPr>
            </w:pPr>
            <w:r w:rsidRPr="0043480E">
              <w:rPr>
                <w:sz w:val="18"/>
                <w:szCs w:val="18"/>
              </w:rPr>
              <w:t>99,99</w:t>
            </w:r>
          </w:p>
        </w:tc>
        <w:tc>
          <w:tcPr>
            <w:tcW w:w="708" w:type="dxa"/>
          </w:tcPr>
          <w:p w:rsidR="00A918DD" w:rsidRPr="0043480E" w:rsidRDefault="00A918DD" w:rsidP="00004259">
            <w:pPr>
              <w:pStyle w:val="ConsPlusNormal"/>
              <w:jc w:val="center"/>
              <w:rPr>
                <w:sz w:val="18"/>
                <w:szCs w:val="18"/>
              </w:rPr>
            </w:pPr>
            <w:r w:rsidRPr="0043480E">
              <w:rPr>
                <w:sz w:val="18"/>
                <w:szCs w:val="18"/>
              </w:rPr>
              <w:t>99,99</w:t>
            </w:r>
          </w:p>
        </w:tc>
        <w:tc>
          <w:tcPr>
            <w:tcW w:w="662" w:type="dxa"/>
          </w:tcPr>
          <w:p w:rsidR="00A918DD" w:rsidRPr="0043480E" w:rsidRDefault="00A918DD" w:rsidP="00004259">
            <w:pPr>
              <w:pStyle w:val="ConsPlusNormal"/>
              <w:jc w:val="center"/>
              <w:rPr>
                <w:sz w:val="18"/>
                <w:szCs w:val="18"/>
              </w:rPr>
            </w:pPr>
            <w:r w:rsidRPr="0043480E">
              <w:rPr>
                <w:sz w:val="18"/>
                <w:szCs w:val="18"/>
              </w:rPr>
              <w:t>99,99</w:t>
            </w:r>
          </w:p>
        </w:tc>
        <w:tc>
          <w:tcPr>
            <w:tcW w:w="645"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64" w:type="dxa"/>
          </w:tcPr>
          <w:p w:rsidR="00A918DD" w:rsidRPr="0043480E" w:rsidRDefault="00A918DD" w:rsidP="00004259">
            <w:pPr>
              <w:pStyle w:val="ConsPlusNormal"/>
              <w:jc w:val="center"/>
              <w:rPr>
                <w:sz w:val="18"/>
                <w:szCs w:val="18"/>
              </w:rPr>
            </w:pPr>
            <w:r w:rsidRPr="0043480E">
              <w:rPr>
                <w:sz w:val="18"/>
                <w:szCs w:val="18"/>
              </w:rPr>
              <w:t>99,99**</w:t>
            </w:r>
          </w:p>
        </w:tc>
      </w:tr>
      <w:tr w:rsidR="00BA711B" w:rsidRPr="0043480E" w:rsidTr="00004259">
        <w:tc>
          <w:tcPr>
            <w:tcW w:w="709" w:type="dxa"/>
            <w:vMerge w:val="restart"/>
            <w:tcBorders>
              <w:left w:val="nil"/>
            </w:tcBorders>
          </w:tcPr>
          <w:p w:rsidR="00A918DD" w:rsidRPr="0043480E" w:rsidRDefault="00A918DD" w:rsidP="00004259">
            <w:pPr>
              <w:pStyle w:val="ConsPlusNormal"/>
              <w:keepNext/>
              <w:spacing w:line="233"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2.1</w:t>
            </w:r>
          </w:p>
        </w:tc>
        <w:tc>
          <w:tcPr>
            <w:tcW w:w="1701"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фессионального обучения и допо</w:t>
            </w:r>
            <w:r w:rsidRPr="0043480E">
              <w:rPr>
                <w:sz w:val="18"/>
                <w:szCs w:val="18"/>
                <w:lang w:eastAsia="en-US"/>
              </w:rPr>
              <w:t>л</w:t>
            </w:r>
            <w:r w:rsidRPr="0043480E">
              <w:rPr>
                <w:sz w:val="18"/>
                <w:szCs w:val="18"/>
                <w:lang w:eastAsia="en-US"/>
              </w:rPr>
              <w:t>нительного профе</w:t>
            </w:r>
            <w:r w:rsidRPr="0043480E">
              <w:rPr>
                <w:sz w:val="18"/>
                <w:szCs w:val="18"/>
                <w:lang w:eastAsia="en-US"/>
              </w:rPr>
              <w:t>с</w:t>
            </w:r>
            <w:r w:rsidRPr="0043480E">
              <w:rPr>
                <w:sz w:val="18"/>
                <w:szCs w:val="18"/>
                <w:lang w:eastAsia="en-US"/>
              </w:rPr>
              <w:t>сионального обр</w:t>
            </w:r>
            <w:r w:rsidRPr="0043480E">
              <w:rPr>
                <w:sz w:val="18"/>
                <w:szCs w:val="18"/>
                <w:lang w:eastAsia="en-US"/>
              </w:rPr>
              <w:t>а</w:t>
            </w:r>
            <w:r w:rsidRPr="0043480E">
              <w:rPr>
                <w:sz w:val="18"/>
                <w:szCs w:val="18"/>
                <w:lang w:eastAsia="en-US"/>
              </w:rPr>
              <w:t>зования лиц, осв</w:t>
            </w:r>
            <w:r w:rsidRPr="0043480E">
              <w:rPr>
                <w:sz w:val="18"/>
                <w:szCs w:val="18"/>
                <w:lang w:eastAsia="en-US"/>
              </w:rPr>
              <w:t>о</w:t>
            </w:r>
            <w:r w:rsidRPr="0043480E">
              <w:rPr>
                <w:sz w:val="18"/>
                <w:szCs w:val="18"/>
                <w:lang w:eastAsia="en-US"/>
              </w:rPr>
              <w:t>бодившихся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 в том числе официально зарег</w:t>
            </w:r>
            <w:r w:rsidRPr="0043480E">
              <w:rPr>
                <w:sz w:val="18"/>
                <w:szCs w:val="18"/>
                <w:lang w:eastAsia="en-US"/>
              </w:rPr>
              <w:t>и</w:t>
            </w:r>
            <w:r w:rsidRPr="0043480E">
              <w:rPr>
                <w:sz w:val="18"/>
                <w:szCs w:val="18"/>
                <w:lang w:eastAsia="en-US"/>
              </w:rPr>
              <w:t>стрированных в качестве безрабо</w:t>
            </w:r>
            <w:r w:rsidRPr="0043480E">
              <w:rPr>
                <w:sz w:val="18"/>
                <w:szCs w:val="18"/>
                <w:lang w:eastAsia="en-US"/>
              </w:rPr>
              <w:t>т</w:t>
            </w:r>
            <w:r w:rsidRPr="0043480E">
              <w:rPr>
                <w:sz w:val="18"/>
                <w:szCs w:val="18"/>
                <w:lang w:eastAsia="en-US"/>
              </w:rPr>
              <w:t>ных, по направл</w:t>
            </w:r>
            <w:r w:rsidRPr="0043480E">
              <w:rPr>
                <w:sz w:val="18"/>
                <w:szCs w:val="18"/>
                <w:lang w:eastAsia="en-US"/>
              </w:rPr>
              <w:t>е</w:t>
            </w:r>
            <w:r w:rsidRPr="0043480E">
              <w:rPr>
                <w:sz w:val="18"/>
                <w:szCs w:val="18"/>
                <w:lang w:eastAsia="en-US"/>
              </w:rPr>
              <w:t>нию из исправ</w:t>
            </w:r>
            <w:r w:rsidRPr="0043480E">
              <w:rPr>
                <w:sz w:val="18"/>
                <w:szCs w:val="18"/>
                <w:lang w:eastAsia="en-US"/>
              </w:rPr>
              <w:t>и</w:t>
            </w:r>
            <w:r w:rsidRPr="0043480E">
              <w:rPr>
                <w:sz w:val="18"/>
                <w:szCs w:val="18"/>
                <w:lang w:eastAsia="en-US"/>
              </w:rPr>
              <w:t>тельных учрежд</w:t>
            </w:r>
            <w:r w:rsidRPr="0043480E">
              <w:rPr>
                <w:sz w:val="18"/>
                <w:szCs w:val="18"/>
                <w:lang w:eastAsia="en-US"/>
              </w:rPr>
              <w:t>е</w:t>
            </w:r>
            <w:r w:rsidRPr="0043480E">
              <w:rPr>
                <w:sz w:val="18"/>
                <w:szCs w:val="18"/>
                <w:lang w:eastAsia="en-US"/>
              </w:rPr>
              <w:t>ний Управления Федеральной слу</w:t>
            </w:r>
            <w:r w:rsidRPr="0043480E">
              <w:rPr>
                <w:sz w:val="18"/>
                <w:szCs w:val="18"/>
                <w:lang w:eastAsia="en-US"/>
              </w:rPr>
              <w:t>ж</w:t>
            </w:r>
            <w:r w:rsidRPr="0043480E">
              <w:rPr>
                <w:sz w:val="18"/>
                <w:szCs w:val="18"/>
                <w:lang w:eastAsia="en-US"/>
              </w:rPr>
              <w:t>бы исполнения н</w:t>
            </w:r>
            <w:r w:rsidRPr="0043480E">
              <w:rPr>
                <w:sz w:val="18"/>
                <w:szCs w:val="18"/>
                <w:lang w:eastAsia="en-US"/>
              </w:rPr>
              <w:t>а</w:t>
            </w:r>
            <w:r w:rsidRPr="0043480E">
              <w:rPr>
                <w:sz w:val="18"/>
                <w:szCs w:val="18"/>
                <w:lang w:eastAsia="en-US"/>
              </w:rPr>
              <w:t>казаний по Чува</w:t>
            </w:r>
            <w:r w:rsidRPr="0043480E">
              <w:rPr>
                <w:sz w:val="18"/>
                <w:szCs w:val="18"/>
                <w:lang w:eastAsia="en-US"/>
              </w:rPr>
              <w:t>ш</w:t>
            </w:r>
            <w:r w:rsidRPr="0043480E">
              <w:rPr>
                <w:sz w:val="18"/>
                <w:szCs w:val="18"/>
                <w:lang w:eastAsia="en-US"/>
              </w:rPr>
              <w:t>ской Республике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CD4514" w:rsidRPr="0043480E">
              <w:rPr>
                <w:sz w:val="18"/>
                <w:szCs w:val="18"/>
              </w:rPr>
              <w:t>ФКУ «Уголовно-исполнител</w:t>
            </w:r>
            <w:r w:rsidR="00CD4514" w:rsidRPr="0043480E">
              <w:rPr>
                <w:sz w:val="18"/>
                <w:szCs w:val="18"/>
              </w:rPr>
              <w:t>ь</w:t>
            </w:r>
            <w:r w:rsidR="00CD4514" w:rsidRPr="0043480E">
              <w:rPr>
                <w:sz w:val="18"/>
                <w:szCs w:val="18"/>
              </w:rPr>
              <w:t>ная инспе</w:t>
            </w:r>
            <w:r w:rsidR="00CD4514" w:rsidRPr="0043480E">
              <w:rPr>
                <w:sz w:val="18"/>
                <w:szCs w:val="18"/>
              </w:rPr>
              <w:t>к</w:t>
            </w:r>
            <w:r w:rsidR="00CD4514" w:rsidRPr="0043480E">
              <w:rPr>
                <w:sz w:val="18"/>
                <w:szCs w:val="18"/>
              </w:rPr>
              <w:t xml:space="preserve">ция» </w:t>
            </w:r>
            <w:proofErr w:type="spellStart"/>
            <w:r w:rsidR="00CD4514" w:rsidRPr="0043480E">
              <w:rPr>
                <w:sz w:val="18"/>
                <w:szCs w:val="18"/>
              </w:rPr>
              <w:t>Шуме</w:t>
            </w:r>
            <w:r w:rsidR="00CD4514" w:rsidRPr="0043480E">
              <w:rPr>
                <w:sz w:val="18"/>
                <w:szCs w:val="18"/>
              </w:rPr>
              <w:t>р</w:t>
            </w:r>
            <w:r w:rsidR="00CD4514" w:rsidRPr="0043480E">
              <w:rPr>
                <w:sz w:val="18"/>
                <w:szCs w:val="18"/>
              </w:rPr>
              <w:t>линский</w:t>
            </w:r>
            <w:proofErr w:type="spellEnd"/>
            <w:r w:rsidR="00CD4514" w:rsidRPr="0043480E">
              <w:rPr>
                <w:sz w:val="18"/>
                <w:szCs w:val="18"/>
              </w:rPr>
              <w:t xml:space="preserve"> ме</w:t>
            </w:r>
            <w:r w:rsidR="00CD4514" w:rsidRPr="0043480E">
              <w:rPr>
                <w:sz w:val="18"/>
                <w:szCs w:val="18"/>
              </w:rPr>
              <w:t>ж</w:t>
            </w:r>
            <w:r w:rsidR="00CD4514" w:rsidRPr="0043480E">
              <w:rPr>
                <w:sz w:val="18"/>
                <w:szCs w:val="18"/>
              </w:rPr>
              <w:t>муниципал</w:t>
            </w:r>
            <w:r w:rsidR="00CD4514" w:rsidRPr="0043480E">
              <w:rPr>
                <w:sz w:val="18"/>
                <w:szCs w:val="18"/>
              </w:rPr>
              <w:t>ь</w:t>
            </w:r>
            <w:r w:rsidR="00CD4514" w:rsidRPr="0043480E">
              <w:rPr>
                <w:sz w:val="18"/>
                <w:szCs w:val="18"/>
              </w:rPr>
              <w:t>ный филиал</w:t>
            </w:r>
          </w:p>
          <w:p w:rsidR="00A918DD" w:rsidRPr="0043480E" w:rsidRDefault="00CD4514" w:rsidP="00CD4514">
            <w:pPr>
              <w:keepNext/>
              <w:autoSpaceDE w:val="0"/>
              <w:autoSpaceDN w:val="0"/>
              <w:adjustRightInd w:val="0"/>
              <w:spacing w:line="233"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Содействие занят</w:t>
            </w:r>
            <w:r w:rsidRPr="0043480E">
              <w:rPr>
                <w:sz w:val="18"/>
                <w:szCs w:val="18"/>
              </w:rPr>
              <w:t>о</w:t>
            </w:r>
            <w:r w:rsidRPr="0043480E">
              <w:rPr>
                <w:sz w:val="18"/>
                <w:szCs w:val="18"/>
              </w:rPr>
              <w:t>сти лиц, освоб</w:t>
            </w:r>
            <w:r w:rsidRPr="0043480E">
              <w:rPr>
                <w:sz w:val="18"/>
                <w:szCs w:val="18"/>
              </w:rPr>
              <w:t>о</w:t>
            </w:r>
            <w:r w:rsidRPr="0043480E">
              <w:rPr>
                <w:sz w:val="18"/>
                <w:szCs w:val="18"/>
              </w:rPr>
              <w:t>дившихся из мест лишения свободы, осужденных к и</w:t>
            </w:r>
            <w:r w:rsidRPr="0043480E">
              <w:rPr>
                <w:sz w:val="18"/>
                <w:szCs w:val="18"/>
              </w:rPr>
              <w:t>с</w:t>
            </w:r>
            <w:r w:rsidRPr="0043480E">
              <w:rPr>
                <w:sz w:val="18"/>
                <w:szCs w:val="18"/>
              </w:rPr>
              <w:t>правительным р</w:t>
            </w:r>
            <w:r w:rsidRPr="0043480E">
              <w:rPr>
                <w:sz w:val="18"/>
                <w:szCs w:val="18"/>
              </w:rPr>
              <w:t>а</w:t>
            </w:r>
            <w:r w:rsidRPr="0043480E">
              <w:rPr>
                <w:sz w:val="18"/>
                <w:szCs w:val="18"/>
              </w:rPr>
              <w:t>ботам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p w:rsidR="00A918DD" w:rsidRPr="0043480E" w:rsidRDefault="006D03B4" w:rsidP="00004259">
            <w:pPr>
              <w:autoSpaceDE w:val="0"/>
              <w:autoSpaceDN w:val="0"/>
              <w:adjustRightInd w:val="0"/>
              <w:jc w:val="both"/>
              <w:rPr>
                <w:rFonts w:ascii="Arial" w:hAnsi="Arial" w:cs="Arial"/>
                <w:b/>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spellStart"/>
            <w:proofErr w:type="gramStart"/>
            <w:r>
              <w:rPr>
                <w:sz w:val="18"/>
                <w:szCs w:val="18"/>
              </w:rPr>
              <w:t>Чу-вашской</w:t>
            </w:r>
            <w:proofErr w:type="spellEnd"/>
            <w:proofErr w:type="gramEnd"/>
            <w:r>
              <w:rPr>
                <w:sz w:val="18"/>
                <w:szCs w:val="18"/>
              </w:rPr>
              <w:t xml:space="preserve"> Ре</w:t>
            </w:r>
            <w:r>
              <w:rPr>
                <w:sz w:val="18"/>
                <w:szCs w:val="18"/>
              </w:rPr>
              <w:t>с</w:t>
            </w:r>
            <w:r>
              <w:rPr>
                <w:sz w:val="18"/>
                <w:szCs w:val="18"/>
              </w:rPr>
              <w:t>публики»</w:t>
            </w:r>
            <w:r w:rsidR="00004259" w:rsidRPr="0043480E">
              <w:rPr>
                <w:sz w:val="18"/>
                <w:szCs w:val="18"/>
              </w:rPr>
              <w:t xml:space="preserve"> (по согласов</w:t>
            </w:r>
            <w:r w:rsidR="00004259" w:rsidRPr="0043480E">
              <w:rPr>
                <w:sz w:val="18"/>
                <w:szCs w:val="18"/>
              </w:rPr>
              <w:t>а</w:t>
            </w:r>
            <w:r w:rsidR="00004259" w:rsidRPr="0043480E">
              <w:rPr>
                <w:sz w:val="18"/>
                <w:szCs w:val="18"/>
              </w:rPr>
              <w:t>нию)</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2.3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w:t>
            </w:r>
            <w:r w:rsidRPr="0043480E">
              <w:rPr>
                <w:sz w:val="18"/>
                <w:szCs w:val="18"/>
              </w:rPr>
              <w:t>и</w:t>
            </w:r>
            <w:r w:rsidRPr="0043480E">
              <w:rPr>
                <w:sz w:val="18"/>
                <w:szCs w:val="18"/>
              </w:rPr>
              <w:t>модействия органов местного сам</w:t>
            </w:r>
            <w:r w:rsidRPr="0043480E">
              <w:rPr>
                <w:sz w:val="18"/>
                <w:szCs w:val="18"/>
              </w:rPr>
              <w:t>о</w:t>
            </w:r>
            <w:r w:rsidRPr="0043480E">
              <w:rPr>
                <w:sz w:val="18"/>
                <w:szCs w:val="18"/>
              </w:rPr>
              <w:t>управления с и</w:t>
            </w:r>
            <w:r w:rsidRPr="0043480E">
              <w:rPr>
                <w:sz w:val="18"/>
                <w:szCs w:val="18"/>
              </w:rPr>
              <w:t>с</w:t>
            </w:r>
            <w:r w:rsidRPr="0043480E">
              <w:rPr>
                <w:sz w:val="18"/>
                <w:szCs w:val="18"/>
              </w:rPr>
              <w:t>правительными уч</w:t>
            </w:r>
            <w:r w:rsidRPr="0043480E">
              <w:rPr>
                <w:sz w:val="18"/>
                <w:szCs w:val="18"/>
              </w:rPr>
              <w:softHyphen/>
              <w:t xml:space="preserve">реждениями </w:t>
            </w:r>
            <w:r w:rsidRPr="0043480E">
              <w:rPr>
                <w:sz w:val="18"/>
                <w:szCs w:val="18"/>
                <w:lang w:eastAsia="en-US"/>
              </w:rPr>
              <w:t>Упра</w:t>
            </w:r>
            <w:r w:rsidRPr="0043480E">
              <w:rPr>
                <w:sz w:val="18"/>
                <w:szCs w:val="18"/>
                <w:lang w:eastAsia="en-US"/>
              </w:rPr>
              <w:t>в</w:t>
            </w:r>
            <w:r w:rsidRPr="0043480E">
              <w:rPr>
                <w:sz w:val="18"/>
                <w:szCs w:val="18"/>
                <w:lang w:eastAsia="en-US"/>
              </w:rPr>
              <w:t>ления Федеральной службы исполнения наказаний по Ч</w:t>
            </w:r>
            <w:r w:rsidRPr="0043480E">
              <w:rPr>
                <w:sz w:val="18"/>
                <w:szCs w:val="18"/>
                <w:lang w:eastAsia="en-US"/>
              </w:rPr>
              <w:t>у</w:t>
            </w:r>
            <w:r w:rsidRPr="0043480E">
              <w:rPr>
                <w:sz w:val="18"/>
                <w:szCs w:val="18"/>
                <w:lang w:eastAsia="en-US"/>
              </w:rPr>
              <w:t>вашской Республ</w:t>
            </w:r>
            <w:r w:rsidRPr="0043480E">
              <w:rPr>
                <w:sz w:val="18"/>
                <w:szCs w:val="18"/>
                <w:lang w:eastAsia="en-US"/>
              </w:rPr>
              <w:t>и</w:t>
            </w:r>
            <w:r w:rsidRPr="0043480E">
              <w:rPr>
                <w:sz w:val="18"/>
                <w:szCs w:val="18"/>
                <w:lang w:eastAsia="en-US"/>
              </w:rPr>
              <w:t>ке – Чувашии</w:t>
            </w:r>
            <w:r w:rsidRPr="0043480E">
              <w:rPr>
                <w:sz w:val="18"/>
                <w:szCs w:val="18"/>
              </w:rPr>
              <w:t xml:space="preserve"> в сфере размещения государственных и муниципальных заказов на выпо</w:t>
            </w:r>
            <w:r w:rsidRPr="0043480E">
              <w:rPr>
                <w:sz w:val="18"/>
                <w:szCs w:val="18"/>
              </w:rPr>
              <w:t>л</w:t>
            </w:r>
            <w:r w:rsidRPr="0043480E">
              <w:rPr>
                <w:sz w:val="18"/>
                <w:szCs w:val="18"/>
              </w:rPr>
              <w:t>нение работ (оказ</w:t>
            </w:r>
            <w:r w:rsidRPr="0043480E">
              <w:rPr>
                <w:sz w:val="18"/>
                <w:szCs w:val="18"/>
              </w:rPr>
              <w:t>а</w:t>
            </w:r>
            <w:r w:rsidRPr="0043480E">
              <w:rPr>
                <w:sz w:val="18"/>
                <w:szCs w:val="18"/>
              </w:rPr>
              <w:t>ние услуг) учре</w:t>
            </w:r>
            <w:r w:rsidRPr="0043480E">
              <w:rPr>
                <w:sz w:val="18"/>
                <w:szCs w:val="18"/>
              </w:rPr>
              <w:t>ж</w:t>
            </w:r>
            <w:r w:rsidRPr="0043480E">
              <w:rPr>
                <w:sz w:val="18"/>
                <w:szCs w:val="18"/>
              </w:rPr>
              <w:t>дениями уголовно-исполни</w:t>
            </w:r>
            <w:r w:rsidRPr="0043480E">
              <w:rPr>
                <w:sz w:val="18"/>
                <w:szCs w:val="18"/>
              </w:rPr>
              <w:softHyphen/>
              <w:t>тель</w:t>
            </w:r>
            <w:r w:rsidRPr="0043480E">
              <w:rPr>
                <w:sz w:val="18"/>
                <w:szCs w:val="18"/>
              </w:rPr>
              <w:softHyphen/>
              <w:t>ной системы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Оказание адресной помощи в предв</w:t>
            </w:r>
            <w:r w:rsidRPr="0043480E">
              <w:rPr>
                <w:sz w:val="18"/>
                <w:szCs w:val="18"/>
                <w:lang w:eastAsia="en-US"/>
              </w:rPr>
              <w:t>а</w:t>
            </w:r>
            <w:r w:rsidRPr="0043480E">
              <w:rPr>
                <w:sz w:val="18"/>
                <w:szCs w:val="18"/>
                <w:lang w:eastAsia="en-US"/>
              </w:rPr>
              <w:t>рительном решении вопросов трудоус</w:t>
            </w:r>
            <w:r w:rsidRPr="0043480E">
              <w:rPr>
                <w:sz w:val="18"/>
                <w:szCs w:val="18"/>
                <w:lang w:eastAsia="en-US"/>
              </w:rPr>
              <w:t>т</w:t>
            </w:r>
            <w:r w:rsidRPr="0043480E">
              <w:rPr>
                <w:sz w:val="18"/>
                <w:szCs w:val="18"/>
                <w:lang w:eastAsia="en-US"/>
              </w:rPr>
              <w:t>ройства осужде</w:t>
            </w:r>
            <w:r w:rsidRPr="0043480E">
              <w:rPr>
                <w:sz w:val="18"/>
                <w:szCs w:val="18"/>
                <w:lang w:eastAsia="en-US"/>
              </w:rPr>
              <w:t>н</w:t>
            </w:r>
            <w:r w:rsidRPr="0043480E">
              <w:rPr>
                <w:sz w:val="18"/>
                <w:szCs w:val="18"/>
                <w:lang w:eastAsia="en-US"/>
              </w:rPr>
              <w:t>ных, готовящихся к освобождению, путем организации ярмарок вакансий и учебных рабочих мест в исправ</w:t>
            </w:r>
            <w:r w:rsidRPr="0043480E">
              <w:rPr>
                <w:sz w:val="18"/>
                <w:szCs w:val="18"/>
                <w:lang w:eastAsia="en-US"/>
              </w:rPr>
              <w:t>и</w:t>
            </w:r>
            <w:r w:rsidRPr="0043480E">
              <w:rPr>
                <w:sz w:val="18"/>
                <w:szCs w:val="18"/>
                <w:lang w:eastAsia="en-US"/>
              </w:rPr>
              <w:t>тельных учрежд</w:t>
            </w:r>
            <w:r w:rsidRPr="0043480E">
              <w:rPr>
                <w:sz w:val="18"/>
                <w:szCs w:val="18"/>
                <w:lang w:eastAsia="en-US"/>
              </w:rPr>
              <w:t>е</w:t>
            </w:r>
            <w:r w:rsidRPr="0043480E">
              <w:rPr>
                <w:sz w:val="18"/>
                <w:szCs w:val="18"/>
                <w:lang w:eastAsia="en-US"/>
              </w:rPr>
              <w:t>ниях Управления Фе</w:t>
            </w:r>
            <w:r w:rsidRPr="0043480E">
              <w:rPr>
                <w:sz w:val="18"/>
                <w:szCs w:val="18"/>
                <w:lang w:eastAsia="en-US"/>
              </w:rPr>
              <w:softHyphen/>
              <w:t>деральной слу</w:t>
            </w:r>
            <w:r w:rsidRPr="0043480E">
              <w:rPr>
                <w:sz w:val="18"/>
                <w:szCs w:val="18"/>
                <w:lang w:eastAsia="en-US"/>
              </w:rPr>
              <w:t>ж</w:t>
            </w:r>
            <w:r w:rsidRPr="0043480E">
              <w:rPr>
                <w:sz w:val="18"/>
                <w:szCs w:val="18"/>
                <w:lang w:eastAsia="en-US"/>
              </w:rPr>
              <w:t>бы исполнения н</w:t>
            </w:r>
            <w:r w:rsidRPr="0043480E">
              <w:rPr>
                <w:sz w:val="18"/>
                <w:szCs w:val="18"/>
                <w:lang w:eastAsia="en-US"/>
              </w:rPr>
              <w:t>а</w:t>
            </w:r>
            <w:r w:rsidRPr="0043480E">
              <w:rPr>
                <w:sz w:val="18"/>
                <w:szCs w:val="18"/>
                <w:lang w:eastAsia="en-US"/>
              </w:rPr>
              <w:t>казаний по Чува</w:t>
            </w:r>
            <w:r w:rsidRPr="0043480E">
              <w:rPr>
                <w:sz w:val="18"/>
                <w:szCs w:val="18"/>
                <w:lang w:eastAsia="en-US"/>
              </w:rPr>
              <w:t>ш</w:t>
            </w:r>
            <w:r w:rsidRPr="0043480E">
              <w:rPr>
                <w:sz w:val="18"/>
                <w:szCs w:val="18"/>
                <w:lang w:eastAsia="en-US"/>
              </w:rPr>
              <w:t>ской Республике –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w:t>
            </w:r>
            <w:r w:rsidR="00004259" w:rsidRPr="0043480E">
              <w:rPr>
                <w:sz w:val="18"/>
                <w:szCs w:val="18"/>
                <w:lang w:eastAsia="en-US"/>
              </w:rPr>
              <w:t>р</w:t>
            </w:r>
            <w:r w:rsidR="00004259" w:rsidRPr="0043480E">
              <w:rPr>
                <w:sz w:val="18"/>
                <w:szCs w:val="18"/>
                <w:lang w:eastAsia="en-US"/>
              </w:rPr>
              <w:t>ский</w:t>
            </w:r>
            <w:proofErr w:type="spellEnd"/>
            <w:r w:rsidR="00004259" w:rsidRPr="0043480E">
              <w:rPr>
                <w:sz w:val="18"/>
                <w:szCs w:val="18"/>
                <w:lang w:eastAsia="en-US"/>
              </w:rPr>
              <w:t xml:space="preserve">» </w:t>
            </w:r>
          </w:p>
          <w:p w:rsidR="00A918DD" w:rsidRPr="0043480E" w:rsidRDefault="006D03B4" w:rsidP="00004259">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spellStart"/>
            <w:proofErr w:type="gramStart"/>
            <w:r>
              <w:rPr>
                <w:sz w:val="18"/>
                <w:szCs w:val="18"/>
              </w:rPr>
              <w:t>Чу-вашской</w:t>
            </w:r>
            <w:proofErr w:type="spellEnd"/>
            <w:proofErr w:type="gramEnd"/>
            <w:r>
              <w:rPr>
                <w:sz w:val="18"/>
                <w:szCs w:val="18"/>
              </w:rPr>
              <w:t xml:space="preserve"> Ре</w:t>
            </w:r>
            <w:r>
              <w:rPr>
                <w:sz w:val="18"/>
                <w:szCs w:val="18"/>
              </w:rPr>
              <w:t>с</w:t>
            </w:r>
            <w:r>
              <w:rPr>
                <w:sz w:val="18"/>
                <w:szCs w:val="18"/>
              </w:rPr>
              <w:t>публики»</w:t>
            </w:r>
            <w:r w:rsidR="00004259" w:rsidRPr="0043480E">
              <w:rPr>
                <w:sz w:val="18"/>
                <w:szCs w:val="18"/>
              </w:rPr>
              <w:t xml:space="preserve"> </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Оказание комплекса услуг по реабил</w:t>
            </w:r>
            <w:r w:rsidRPr="0043480E">
              <w:rPr>
                <w:sz w:val="18"/>
                <w:szCs w:val="18"/>
                <w:lang w:eastAsia="en-US"/>
              </w:rPr>
              <w:t>и</w:t>
            </w:r>
            <w:r w:rsidRPr="0043480E">
              <w:rPr>
                <w:sz w:val="18"/>
                <w:szCs w:val="18"/>
                <w:lang w:eastAsia="en-US"/>
              </w:rPr>
              <w:t xml:space="preserve">тации и </w:t>
            </w:r>
            <w:proofErr w:type="spellStart"/>
            <w:r w:rsidRPr="0043480E">
              <w:rPr>
                <w:sz w:val="18"/>
                <w:szCs w:val="18"/>
                <w:lang w:eastAsia="en-US"/>
              </w:rPr>
              <w:t>ресоциал</w:t>
            </w:r>
            <w:r w:rsidRPr="0043480E">
              <w:rPr>
                <w:sz w:val="18"/>
                <w:szCs w:val="18"/>
                <w:lang w:eastAsia="en-US"/>
              </w:rPr>
              <w:t>и</w:t>
            </w:r>
            <w:r w:rsidRPr="0043480E">
              <w:rPr>
                <w:sz w:val="18"/>
                <w:szCs w:val="18"/>
                <w:lang w:eastAsia="en-US"/>
              </w:rPr>
              <w:t>зации</w:t>
            </w:r>
            <w:proofErr w:type="spellEnd"/>
            <w:r w:rsidRPr="0043480E">
              <w:rPr>
                <w:sz w:val="18"/>
                <w:szCs w:val="18"/>
                <w:lang w:eastAsia="en-US"/>
              </w:rPr>
              <w:t xml:space="preserve"> лиц, освоб</w:t>
            </w:r>
            <w:r w:rsidRPr="0043480E">
              <w:rPr>
                <w:sz w:val="18"/>
                <w:szCs w:val="18"/>
                <w:lang w:eastAsia="en-US"/>
              </w:rPr>
              <w:t>о</w:t>
            </w:r>
            <w:r w:rsidRPr="0043480E">
              <w:rPr>
                <w:sz w:val="18"/>
                <w:szCs w:val="18"/>
                <w:lang w:eastAsia="en-US"/>
              </w:rPr>
              <w:lastRenderedPageBreak/>
              <w:t>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 xml:space="preserve">ФКУ </w:t>
            </w:r>
            <w:r w:rsidR="00004259" w:rsidRPr="0043480E">
              <w:rPr>
                <w:sz w:val="18"/>
                <w:szCs w:val="18"/>
              </w:rPr>
              <w:lastRenderedPageBreak/>
              <w:t>«Уголовно-исполнител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lastRenderedPageBreak/>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верки возможности бытового устройс</w:t>
            </w:r>
            <w:r w:rsidRPr="0043480E">
              <w:rPr>
                <w:sz w:val="18"/>
                <w:szCs w:val="18"/>
                <w:lang w:eastAsia="en-US"/>
              </w:rPr>
              <w:t>т</w:t>
            </w:r>
            <w:r w:rsidRPr="0043480E">
              <w:rPr>
                <w:sz w:val="18"/>
                <w:szCs w:val="18"/>
                <w:lang w:eastAsia="en-US"/>
              </w:rPr>
              <w:t>ва освобождаемого осужденного и н</w:t>
            </w:r>
            <w:r w:rsidRPr="0043480E">
              <w:rPr>
                <w:sz w:val="18"/>
                <w:szCs w:val="18"/>
                <w:lang w:eastAsia="en-US"/>
              </w:rPr>
              <w:t>а</w:t>
            </w:r>
            <w:r w:rsidRPr="0043480E">
              <w:rPr>
                <w:sz w:val="18"/>
                <w:szCs w:val="18"/>
                <w:lang w:eastAsia="en-US"/>
              </w:rPr>
              <w:t>правление в меся</w:t>
            </w:r>
            <w:r w:rsidRPr="0043480E">
              <w:rPr>
                <w:sz w:val="18"/>
                <w:szCs w:val="18"/>
                <w:lang w:eastAsia="en-US"/>
              </w:rPr>
              <w:t>ч</w:t>
            </w:r>
            <w:r w:rsidRPr="0043480E">
              <w:rPr>
                <w:sz w:val="18"/>
                <w:szCs w:val="18"/>
                <w:lang w:eastAsia="en-US"/>
              </w:rPr>
              <w:t>ный срок по запр</w:t>
            </w:r>
            <w:r w:rsidRPr="0043480E">
              <w:rPr>
                <w:sz w:val="18"/>
                <w:szCs w:val="18"/>
                <w:lang w:eastAsia="en-US"/>
              </w:rPr>
              <w:t>о</w:t>
            </w:r>
            <w:r w:rsidRPr="0043480E">
              <w:rPr>
                <w:sz w:val="18"/>
                <w:szCs w:val="18"/>
                <w:lang w:eastAsia="en-US"/>
              </w:rPr>
              <w:t>сам исправител</w:t>
            </w:r>
            <w:r w:rsidRPr="0043480E">
              <w:rPr>
                <w:sz w:val="18"/>
                <w:szCs w:val="18"/>
                <w:lang w:eastAsia="en-US"/>
              </w:rPr>
              <w:t>ь</w:t>
            </w:r>
            <w:r w:rsidRPr="0043480E">
              <w:rPr>
                <w:sz w:val="18"/>
                <w:szCs w:val="18"/>
                <w:lang w:eastAsia="en-US"/>
              </w:rPr>
              <w:t>ных учреждений заключения о во</w:t>
            </w:r>
            <w:r w:rsidRPr="0043480E">
              <w:rPr>
                <w:sz w:val="18"/>
                <w:szCs w:val="18"/>
                <w:lang w:eastAsia="en-US"/>
              </w:rPr>
              <w:t>з</w:t>
            </w:r>
            <w:r w:rsidRPr="0043480E">
              <w:rPr>
                <w:sz w:val="18"/>
                <w:szCs w:val="18"/>
                <w:lang w:eastAsia="en-US"/>
              </w:rPr>
              <w:t>можности бытового устройства лица, освобождаемого из мест лишения св</w:t>
            </w:r>
            <w:r w:rsidRPr="0043480E">
              <w:rPr>
                <w:sz w:val="18"/>
                <w:szCs w:val="18"/>
                <w:lang w:eastAsia="en-US"/>
              </w:rPr>
              <w:t>о</w:t>
            </w:r>
            <w:r w:rsidRPr="0043480E">
              <w:rPr>
                <w:sz w:val="18"/>
                <w:szCs w:val="18"/>
                <w:lang w:eastAsia="en-US"/>
              </w:rPr>
              <w:t>боды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00004259" w:rsidRPr="0043480E">
              <w:rPr>
                <w:sz w:val="18"/>
                <w:szCs w:val="18"/>
              </w:rPr>
              <w:t>, админ</w:t>
            </w:r>
            <w:r w:rsidR="00004259" w:rsidRPr="0043480E">
              <w:rPr>
                <w:sz w:val="18"/>
                <w:szCs w:val="18"/>
              </w:rPr>
              <w:t>и</w:t>
            </w:r>
            <w:r w:rsidR="00004259" w:rsidRPr="0043480E">
              <w:rPr>
                <w:sz w:val="18"/>
                <w:szCs w:val="18"/>
              </w:rPr>
              <w:t>страции сел</w:t>
            </w:r>
            <w:r w:rsidR="00004259" w:rsidRPr="0043480E">
              <w:rPr>
                <w:sz w:val="18"/>
                <w:szCs w:val="18"/>
              </w:rPr>
              <w:t>ь</w:t>
            </w:r>
            <w:r w:rsidR="00004259" w:rsidRPr="0043480E">
              <w:rPr>
                <w:sz w:val="18"/>
                <w:szCs w:val="18"/>
              </w:rPr>
              <w:t>ских посел</w:t>
            </w:r>
            <w:r w:rsidR="00004259" w:rsidRPr="0043480E">
              <w:rPr>
                <w:sz w:val="18"/>
                <w:szCs w:val="18"/>
              </w:rPr>
              <w:t>е</w:t>
            </w:r>
            <w:r w:rsidR="00004259" w:rsidRPr="0043480E">
              <w:rPr>
                <w:sz w:val="18"/>
                <w:szCs w:val="18"/>
              </w:rPr>
              <w:t>ний*</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2.7</w:t>
            </w:r>
          </w:p>
        </w:tc>
        <w:tc>
          <w:tcPr>
            <w:tcW w:w="1701" w:type="dxa"/>
            <w:vMerge w:val="restart"/>
          </w:tcPr>
          <w:p w:rsidR="00A918DD" w:rsidRPr="0043480E" w:rsidRDefault="00A918DD" w:rsidP="00004259">
            <w:pPr>
              <w:pStyle w:val="ConsPlusNormal"/>
              <w:keepNext/>
              <w:spacing w:line="233" w:lineRule="auto"/>
              <w:jc w:val="both"/>
              <w:rPr>
                <w:sz w:val="18"/>
                <w:szCs w:val="18"/>
                <w:lang w:eastAsia="en-US"/>
              </w:rPr>
            </w:pPr>
            <w:r w:rsidRPr="0043480E">
              <w:rPr>
                <w:sz w:val="18"/>
                <w:szCs w:val="18"/>
                <w:lang w:eastAsia="en-US"/>
              </w:rPr>
              <w:t>Организация мер</w:t>
            </w:r>
            <w:r w:rsidRPr="0043480E">
              <w:rPr>
                <w:sz w:val="18"/>
                <w:szCs w:val="18"/>
                <w:lang w:eastAsia="en-US"/>
              </w:rPr>
              <w:t>о</w:t>
            </w:r>
            <w:r w:rsidRPr="0043480E">
              <w:rPr>
                <w:sz w:val="18"/>
                <w:szCs w:val="18"/>
                <w:lang w:eastAsia="en-US"/>
              </w:rPr>
              <w:t>приятий по профе</w:t>
            </w:r>
            <w:r w:rsidRPr="0043480E">
              <w:rPr>
                <w:sz w:val="18"/>
                <w:szCs w:val="18"/>
                <w:lang w:eastAsia="en-US"/>
              </w:rPr>
              <w:t>с</w:t>
            </w:r>
            <w:r w:rsidRPr="0043480E">
              <w:rPr>
                <w:sz w:val="18"/>
                <w:szCs w:val="18"/>
                <w:lang w:eastAsia="en-US"/>
              </w:rPr>
              <w:t>сиональной орие</w:t>
            </w:r>
            <w:r w:rsidRPr="0043480E">
              <w:rPr>
                <w:sz w:val="18"/>
                <w:szCs w:val="18"/>
                <w:lang w:eastAsia="en-US"/>
              </w:rPr>
              <w:t>н</w:t>
            </w:r>
            <w:r w:rsidRPr="0043480E">
              <w:rPr>
                <w:sz w:val="18"/>
                <w:szCs w:val="18"/>
                <w:lang w:eastAsia="en-US"/>
              </w:rPr>
              <w:t>тации осужденных в целях выбора сферы деятельн</w:t>
            </w:r>
            <w:r w:rsidRPr="0043480E">
              <w:rPr>
                <w:sz w:val="18"/>
                <w:szCs w:val="18"/>
                <w:lang w:eastAsia="en-US"/>
              </w:rPr>
              <w:t>о</w:t>
            </w:r>
            <w:r w:rsidRPr="0043480E">
              <w:rPr>
                <w:sz w:val="18"/>
                <w:szCs w:val="18"/>
                <w:lang w:eastAsia="en-US"/>
              </w:rPr>
              <w:t>сти, трудоустройс</w:t>
            </w:r>
            <w:r w:rsidRPr="0043480E">
              <w:rPr>
                <w:sz w:val="18"/>
                <w:szCs w:val="18"/>
                <w:lang w:eastAsia="en-US"/>
              </w:rPr>
              <w:t>т</w:t>
            </w:r>
            <w:r w:rsidRPr="0043480E">
              <w:rPr>
                <w:sz w:val="18"/>
                <w:szCs w:val="18"/>
                <w:lang w:eastAsia="en-US"/>
              </w:rPr>
              <w:t>ва, профессионал</w:t>
            </w:r>
            <w:r w:rsidRPr="0043480E">
              <w:rPr>
                <w:sz w:val="18"/>
                <w:szCs w:val="18"/>
                <w:lang w:eastAsia="en-US"/>
              </w:rPr>
              <w:t>ь</w:t>
            </w:r>
            <w:r w:rsidRPr="0043480E">
              <w:rPr>
                <w:sz w:val="18"/>
                <w:szCs w:val="18"/>
                <w:lang w:eastAsia="en-US"/>
              </w:rPr>
              <w:t>ного обучения в справочно-консуль</w:t>
            </w:r>
            <w:r w:rsidRPr="0043480E">
              <w:rPr>
                <w:sz w:val="18"/>
                <w:szCs w:val="18"/>
                <w:lang w:eastAsia="en-US"/>
              </w:rPr>
              <w:softHyphen/>
              <w:t>тационных пунктах в исправительных учреждениях Уп</w:t>
            </w:r>
            <w:r w:rsidRPr="0043480E">
              <w:rPr>
                <w:sz w:val="18"/>
                <w:szCs w:val="18"/>
                <w:lang w:eastAsia="en-US"/>
              </w:rPr>
              <w:softHyphen/>
              <w:t>равления Федерал</w:t>
            </w:r>
            <w:r w:rsidRPr="0043480E">
              <w:rPr>
                <w:sz w:val="18"/>
                <w:szCs w:val="18"/>
                <w:lang w:eastAsia="en-US"/>
              </w:rPr>
              <w:t>ь</w:t>
            </w:r>
            <w:r w:rsidRPr="0043480E">
              <w:rPr>
                <w:sz w:val="18"/>
                <w:szCs w:val="18"/>
                <w:lang w:eastAsia="en-US"/>
              </w:rPr>
              <w:t>ной службы испо</w:t>
            </w:r>
            <w:r w:rsidRPr="0043480E">
              <w:rPr>
                <w:sz w:val="18"/>
                <w:szCs w:val="18"/>
                <w:lang w:eastAsia="en-US"/>
              </w:rPr>
              <w:t>л</w:t>
            </w:r>
            <w:r w:rsidRPr="0043480E">
              <w:rPr>
                <w:sz w:val="18"/>
                <w:szCs w:val="18"/>
                <w:lang w:eastAsia="en-US"/>
              </w:rPr>
              <w:t>нения наказаний по Чувашской Респу</w:t>
            </w:r>
            <w:r w:rsidRPr="0043480E">
              <w:rPr>
                <w:sz w:val="18"/>
                <w:szCs w:val="18"/>
                <w:lang w:eastAsia="en-US"/>
              </w:rPr>
              <w:t>б</w:t>
            </w:r>
            <w:r w:rsidRPr="0043480E">
              <w:rPr>
                <w:sz w:val="18"/>
                <w:szCs w:val="18"/>
                <w:lang w:eastAsia="en-US"/>
              </w:rPr>
              <w:t>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2.8</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Оказание помощи в направлении в дома престарелых и и</w:t>
            </w:r>
            <w:r w:rsidRPr="0043480E">
              <w:rPr>
                <w:sz w:val="18"/>
                <w:szCs w:val="18"/>
                <w:lang w:eastAsia="en-US"/>
              </w:rPr>
              <w:t>н</w:t>
            </w:r>
            <w:r w:rsidRPr="0043480E">
              <w:rPr>
                <w:sz w:val="18"/>
                <w:szCs w:val="18"/>
                <w:lang w:eastAsia="en-US"/>
              </w:rPr>
              <w:t>валидов лиц, осв</w:t>
            </w:r>
            <w:r w:rsidRPr="0043480E">
              <w:rPr>
                <w:sz w:val="18"/>
                <w:szCs w:val="18"/>
                <w:lang w:eastAsia="en-US"/>
              </w:rPr>
              <w:t>о</w:t>
            </w:r>
            <w:r w:rsidRPr="0043480E">
              <w:rPr>
                <w:sz w:val="18"/>
                <w:szCs w:val="18"/>
                <w:lang w:eastAsia="en-US"/>
              </w:rPr>
              <w:t>бождаемых из и</w:t>
            </w:r>
            <w:r w:rsidRPr="0043480E">
              <w:rPr>
                <w:sz w:val="18"/>
                <w:szCs w:val="18"/>
                <w:lang w:eastAsia="en-US"/>
              </w:rPr>
              <w:t>с</w:t>
            </w:r>
            <w:r w:rsidRPr="0043480E">
              <w:rPr>
                <w:sz w:val="18"/>
                <w:szCs w:val="18"/>
                <w:lang w:eastAsia="en-US"/>
              </w:rPr>
              <w:t>правительных у</w:t>
            </w:r>
            <w:r w:rsidRPr="0043480E">
              <w:rPr>
                <w:sz w:val="18"/>
                <w:szCs w:val="18"/>
                <w:lang w:eastAsia="en-US"/>
              </w:rPr>
              <w:t>ч</w:t>
            </w:r>
            <w:r w:rsidRPr="0043480E">
              <w:rPr>
                <w:sz w:val="18"/>
                <w:szCs w:val="18"/>
                <w:lang w:eastAsia="en-US"/>
              </w:rPr>
              <w:t>реждений уголовно-исполнительной системы, не име</w:t>
            </w:r>
            <w:r w:rsidRPr="0043480E">
              <w:rPr>
                <w:sz w:val="18"/>
                <w:szCs w:val="18"/>
                <w:lang w:eastAsia="en-US"/>
              </w:rPr>
              <w:t>ю</w:t>
            </w:r>
            <w:r w:rsidRPr="0043480E">
              <w:rPr>
                <w:sz w:val="18"/>
                <w:szCs w:val="18"/>
                <w:lang w:eastAsia="en-US"/>
              </w:rPr>
              <w:t>щих постоянного места жительства и по состоянию зд</w:t>
            </w:r>
            <w:r w:rsidRPr="0043480E">
              <w:rPr>
                <w:sz w:val="18"/>
                <w:szCs w:val="18"/>
                <w:lang w:eastAsia="en-US"/>
              </w:rPr>
              <w:t>о</w:t>
            </w:r>
            <w:r w:rsidRPr="0043480E">
              <w:rPr>
                <w:sz w:val="18"/>
                <w:szCs w:val="18"/>
                <w:lang w:eastAsia="en-US"/>
              </w:rPr>
              <w:t>ровья нуждающи</w:t>
            </w:r>
            <w:r w:rsidRPr="0043480E">
              <w:rPr>
                <w:sz w:val="18"/>
                <w:szCs w:val="18"/>
                <w:lang w:eastAsia="en-US"/>
              </w:rPr>
              <w:t>х</w:t>
            </w:r>
            <w:r w:rsidRPr="0043480E">
              <w:rPr>
                <w:sz w:val="18"/>
                <w:szCs w:val="18"/>
                <w:lang w:eastAsia="en-US"/>
              </w:rPr>
              <w:t>ся в постороннем уходе</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 xml:space="preserve">ный филиал </w:t>
            </w:r>
            <w:r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2.9</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направление лиц, освободившихся из исправительных учреждений Фед</w:t>
            </w:r>
            <w:r w:rsidRPr="0043480E">
              <w:rPr>
                <w:sz w:val="18"/>
                <w:szCs w:val="18"/>
                <w:lang w:eastAsia="en-US"/>
              </w:rPr>
              <w:t>е</w:t>
            </w:r>
            <w:r w:rsidRPr="0043480E">
              <w:rPr>
                <w:sz w:val="18"/>
                <w:szCs w:val="18"/>
                <w:lang w:eastAsia="en-US"/>
              </w:rPr>
              <w:t>ральной службы исполнения наказ</w:t>
            </w:r>
            <w:r w:rsidRPr="0043480E">
              <w:rPr>
                <w:sz w:val="18"/>
                <w:szCs w:val="18"/>
                <w:lang w:eastAsia="en-US"/>
              </w:rPr>
              <w:t>а</w:t>
            </w:r>
            <w:r w:rsidRPr="0043480E">
              <w:rPr>
                <w:sz w:val="18"/>
                <w:szCs w:val="18"/>
                <w:lang w:eastAsia="en-US"/>
              </w:rPr>
              <w:lastRenderedPageBreak/>
              <w:t>ний, лиц без опр</w:t>
            </w:r>
            <w:r w:rsidRPr="0043480E">
              <w:rPr>
                <w:sz w:val="18"/>
                <w:szCs w:val="18"/>
                <w:lang w:eastAsia="en-US"/>
              </w:rPr>
              <w:t>е</w:t>
            </w:r>
            <w:r w:rsidRPr="0043480E">
              <w:rPr>
                <w:sz w:val="18"/>
                <w:szCs w:val="18"/>
                <w:lang w:eastAsia="en-US"/>
              </w:rPr>
              <w:t>деленного места жительства, а также лиц, утративших социально полезные связи, в КУ Чува</w:t>
            </w:r>
            <w:r w:rsidRPr="0043480E">
              <w:rPr>
                <w:sz w:val="18"/>
                <w:szCs w:val="18"/>
                <w:lang w:eastAsia="en-US"/>
              </w:rPr>
              <w:t>ш</w:t>
            </w:r>
            <w:r w:rsidRPr="0043480E">
              <w:rPr>
                <w:sz w:val="18"/>
                <w:szCs w:val="18"/>
                <w:lang w:eastAsia="en-US"/>
              </w:rPr>
              <w:t>ской Республики «Республиканский центр социальной адаптации для лиц без определенного места жительства и занятий» Минтруда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lastRenderedPageBreak/>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Чувашской </w:t>
            </w:r>
            <w:r w:rsidRPr="0043480E">
              <w:rPr>
                <w:sz w:val="18"/>
                <w:szCs w:val="18"/>
              </w:rPr>
              <w:lastRenderedPageBreak/>
              <w:t>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2.10</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и пр</w:t>
            </w:r>
            <w:r w:rsidRPr="0043480E">
              <w:rPr>
                <w:sz w:val="18"/>
                <w:szCs w:val="18"/>
              </w:rPr>
              <w:t>о</w:t>
            </w:r>
            <w:r w:rsidRPr="0043480E">
              <w:rPr>
                <w:sz w:val="18"/>
                <w:szCs w:val="18"/>
              </w:rPr>
              <w:t>ведение встреч с осужденными в справочно-консуль</w:t>
            </w:r>
            <w:r w:rsidRPr="0043480E">
              <w:rPr>
                <w:sz w:val="18"/>
                <w:szCs w:val="18"/>
              </w:rPr>
              <w:softHyphen/>
              <w:t>тационных пунктах, организованных территориальными органами Пенсио</w:t>
            </w:r>
            <w:r w:rsidRPr="0043480E">
              <w:rPr>
                <w:sz w:val="18"/>
                <w:szCs w:val="18"/>
              </w:rPr>
              <w:t>н</w:t>
            </w:r>
            <w:r w:rsidRPr="0043480E">
              <w:rPr>
                <w:sz w:val="18"/>
                <w:szCs w:val="18"/>
              </w:rPr>
              <w:t>ного фонда Росси</w:t>
            </w:r>
            <w:r w:rsidRPr="0043480E">
              <w:rPr>
                <w:sz w:val="18"/>
                <w:szCs w:val="18"/>
              </w:rPr>
              <w:t>й</w:t>
            </w:r>
            <w:r w:rsidRPr="0043480E">
              <w:rPr>
                <w:sz w:val="18"/>
                <w:szCs w:val="18"/>
              </w:rPr>
              <w:t>ской Федерации, по разъяснению целей и задач пенсионной реформы и других вопросов пенсио</w:t>
            </w:r>
            <w:r w:rsidRPr="0043480E">
              <w:rPr>
                <w:sz w:val="18"/>
                <w:szCs w:val="18"/>
              </w:rPr>
              <w:t>н</w:t>
            </w:r>
            <w:r w:rsidRPr="0043480E">
              <w:rPr>
                <w:sz w:val="18"/>
                <w:szCs w:val="18"/>
              </w:rPr>
              <w:t>ного страхования и обеспечения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помощи в проведении медико-социальной экспе</w:t>
            </w:r>
            <w:r w:rsidRPr="0043480E">
              <w:rPr>
                <w:sz w:val="18"/>
                <w:szCs w:val="18"/>
              </w:rPr>
              <w:t>р</w:t>
            </w:r>
            <w:r w:rsidRPr="0043480E">
              <w:rPr>
                <w:sz w:val="18"/>
                <w:szCs w:val="18"/>
              </w:rPr>
              <w:t>тизы для устано</w:t>
            </w:r>
            <w:r w:rsidRPr="0043480E">
              <w:rPr>
                <w:sz w:val="18"/>
                <w:szCs w:val="18"/>
              </w:rPr>
              <w:t>в</w:t>
            </w:r>
            <w:r w:rsidRPr="0043480E">
              <w:rPr>
                <w:sz w:val="18"/>
                <w:szCs w:val="18"/>
              </w:rPr>
              <w:t>ления инвалидности осужденному</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 xml:space="preserve">ция» </w:t>
            </w:r>
            <w:proofErr w:type="spellStart"/>
            <w:r w:rsidR="00004259" w:rsidRPr="0043480E">
              <w:rPr>
                <w:sz w:val="18"/>
                <w:szCs w:val="18"/>
              </w:rPr>
              <w:t>Шуме</w:t>
            </w:r>
            <w:r w:rsidR="00004259" w:rsidRPr="0043480E">
              <w:rPr>
                <w:sz w:val="18"/>
                <w:szCs w:val="18"/>
              </w:rPr>
              <w:t>р</w:t>
            </w:r>
            <w:r w:rsidR="00004259" w:rsidRPr="0043480E">
              <w:rPr>
                <w:sz w:val="18"/>
                <w:szCs w:val="18"/>
              </w:rPr>
              <w:t>линский</w:t>
            </w:r>
            <w:proofErr w:type="spellEnd"/>
            <w:r w:rsidR="00004259" w:rsidRPr="0043480E">
              <w:rPr>
                <w:sz w:val="18"/>
                <w:szCs w:val="18"/>
              </w:rPr>
              <w:t xml:space="preserve">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lastRenderedPageBreak/>
              <w:t>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беспла</w:t>
            </w:r>
            <w:r w:rsidRPr="0043480E">
              <w:rPr>
                <w:sz w:val="18"/>
                <w:szCs w:val="18"/>
              </w:rPr>
              <w:t>т</w:t>
            </w:r>
            <w:r w:rsidRPr="0043480E">
              <w:rPr>
                <w:sz w:val="18"/>
                <w:szCs w:val="18"/>
              </w:rPr>
              <w:t>ной юридической помощи лицам, ос</w:t>
            </w:r>
            <w:r w:rsidRPr="0043480E">
              <w:rPr>
                <w:sz w:val="18"/>
                <w:szCs w:val="18"/>
              </w:rPr>
              <w:softHyphen/>
              <w:t>вободившимся из мест лишения св</w:t>
            </w:r>
            <w:r w:rsidRPr="0043480E">
              <w:rPr>
                <w:sz w:val="18"/>
                <w:szCs w:val="18"/>
              </w:rPr>
              <w:t>о</w:t>
            </w:r>
            <w:r w:rsidRPr="0043480E">
              <w:rPr>
                <w:sz w:val="18"/>
                <w:szCs w:val="18"/>
              </w:rPr>
              <w:t>боды, в течение трех месяцев со дня освобождения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прия</w:t>
            </w:r>
            <w:r w:rsidRPr="0043480E">
              <w:rPr>
                <w:sz w:val="18"/>
                <w:szCs w:val="18"/>
              </w:rPr>
              <w:softHyphen/>
              <w:t>тие 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Профилактика и предупреждение бытовой преступн</w:t>
            </w:r>
            <w:r w:rsidRPr="0043480E">
              <w:rPr>
                <w:sz w:val="18"/>
                <w:szCs w:val="18"/>
                <w:lang w:eastAsia="en-US"/>
              </w:rPr>
              <w:t>о</w:t>
            </w:r>
            <w:r w:rsidRPr="0043480E">
              <w:rPr>
                <w:sz w:val="18"/>
                <w:szCs w:val="18"/>
                <w:lang w:eastAsia="en-US"/>
              </w:rPr>
              <w:t>сти, а также прест</w:t>
            </w:r>
            <w:r w:rsidRPr="0043480E">
              <w:rPr>
                <w:sz w:val="18"/>
                <w:szCs w:val="18"/>
                <w:lang w:eastAsia="en-US"/>
              </w:rPr>
              <w:t>у</w:t>
            </w:r>
            <w:r w:rsidRPr="0043480E">
              <w:rPr>
                <w:sz w:val="18"/>
                <w:szCs w:val="18"/>
                <w:lang w:eastAsia="en-US"/>
              </w:rPr>
              <w:t>плений, соверше</w:t>
            </w:r>
            <w:r w:rsidRPr="0043480E">
              <w:rPr>
                <w:sz w:val="18"/>
                <w:szCs w:val="18"/>
                <w:lang w:eastAsia="en-US"/>
              </w:rPr>
              <w:t>н</w:t>
            </w:r>
            <w:r w:rsidRPr="0043480E">
              <w:rPr>
                <w:sz w:val="18"/>
                <w:szCs w:val="18"/>
                <w:lang w:eastAsia="en-US"/>
              </w:rPr>
              <w:t>ных в состоянии алкогольного опь</w:t>
            </w:r>
            <w:r w:rsidRPr="0043480E">
              <w:rPr>
                <w:sz w:val="18"/>
                <w:szCs w:val="18"/>
                <w:lang w:eastAsia="en-US"/>
              </w:rPr>
              <w:t>я</w:t>
            </w:r>
            <w:r w:rsidRPr="0043480E">
              <w:rPr>
                <w:sz w:val="18"/>
                <w:szCs w:val="18"/>
                <w:lang w:eastAsia="en-US"/>
              </w:rPr>
              <w:t>нения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w:t>
            </w:r>
            <w:r w:rsidRPr="0043480E">
              <w:rPr>
                <w:sz w:val="18"/>
                <w:szCs w:val="18"/>
                <w:lang w:eastAsia="en-US"/>
              </w:rPr>
              <w:t>я</w:t>
            </w:r>
            <w:r w:rsidRPr="0043480E">
              <w:rPr>
                <w:sz w:val="18"/>
                <w:szCs w:val="18"/>
                <w:lang w:eastAsia="en-US"/>
              </w:rPr>
              <w:t>тельности советов профилактики, участковых пун</w:t>
            </w:r>
            <w:r w:rsidRPr="0043480E">
              <w:rPr>
                <w:sz w:val="18"/>
                <w:szCs w:val="18"/>
                <w:lang w:eastAsia="en-US"/>
              </w:rPr>
              <w:t>к</w:t>
            </w:r>
            <w:r w:rsidRPr="0043480E">
              <w:rPr>
                <w:sz w:val="18"/>
                <w:szCs w:val="18"/>
                <w:lang w:eastAsia="en-US"/>
              </w:rPr>
              <w:t>тов полиции, с</w:t>
            </w:r>
            <w:r w:rsidRPr="0043480E">
              <w:rPr>
                <w:sz w:val="18"/>
                <w:szCs w:val="18"/>
                <w:lang w:eastAsia="en-US"/>
              </w:rPr>
              <w:t>о</w:t>
            </w:r>
            <w:r w:rsidRPr="0043480E">
              <w:rPr>
                <w:sz w:val="18"/>
                <w:szCs w:val="18"/>
                <w:lang w:eastAsia="en-US"/>
              </w:rPr>
              <w:t>действие участию граждан, общес</w:t>
            </w:r>
            <w:r w:rsidRPr="0043480E">
              <w:rPr>
                <w:sz w:val="18"/>
                <w:szCs w:val="18"/>
                <w:lang w:eastAsia="en-US"/>
              </w:rPr>
              <w:t>т</w:t>
            </w:r>
            <w:r w:rsidRPr="0043480E">
              <w:rPr>
                <w:sz w:val="18"/>
                <w:szCs w:val="18"/>
                <w:lang w:eastAsia="en-US"/>
              </w:rPr>
              <w:t>венных формир</w:t>
            </w:r>
            <w:r w:rsidRPr="0043480E">
              <w:rPr>
                <w:sz w:val="18"/>
                <w:szCs w:val="18"/>
                <w:lang w:eastAsia="en-US"/>
              </w:rPr>
              <w:t>о</w:t>
            </w:r>
            <w:r w:rsidRPr="0043480E">
              <w:rPr>
                <w:sz w:val="18"/>
                <w:szCs w:val="18"/>
                <w:lang w:eastAsia="en-US"/>
              </w:rPr>
              <w:t xml:space="preserve">ваний в охране правопорядка, профилактике </w:t>
            </w:r>
            <w:r w:rsidRPr="0043480E">
              <w:rPr>
                <w:sz w:val="18"/>
                <w:szCs w:val="18"/>
                <w:lang w:eastAsia="en-US"/>
              </w:rPr>
              <w:lastRenderedPageBreak/>
              <w:t>правонарушений, в том числе св</w:t>
            </w:r>
            <w:r w:rsidRPr="0043480E">
              <w:rPr>
                <w:sz w:val="18"/>
                <w:szCs w:val="18"/>
                <w:lang w:eastAsia="en-US"/>
              </w:rPr>
              <w:t>я</w:t>
            </w:r>
            <w:r w:rsidRPr="0043480E">
              <w:rPr>
                <w:sz w:val="18"/>
                <w:szCs w:val="18"/>
                <w:lang w:eastAsia="en-US"/>
              </w:rPr>
              <w:t>занных с бытовым пьянством, алк</w:t>
            </w:r>
            <w:r w:rsidRPr="0043480E">
              <w:rPr>
                <w:sz w:val="18"/>
                <w:szCs w:val="18"/>
                <w:lang w:eastAsia="en-US"/>
              </w:rPr>
              <w:t>о</w:t>
            </w:r>
            <w:r w:rsidRPr="0043480E">
              <w:rPr>
                <w:sz w:val="18"/>
                <w:szCs w:val="18"/>
                <w:lang w:eastAsia="en-US"/>
              </w:rPr>
              <w:t>голизмом и на</w:t>
            </w:r>
            <w:r w:rsidRPr="0043480E">
              <w:rPr>
                <w:sz w:val="18"/>
                <w:szCs w:val="18"/>
                <w:lang w:eastAsia="en-US"/>
              </w:rPr>
              <w:t>р</w:t>
            </w:r>
            <w:r w:rsidRPr="0043480E">
              <w:rPr>
                <w:sz w:val="18"/>
                <w:szCs w:val="18"/>
                <w:lang w:eastAsia="en-US"/>
              </w:rPr>
              <w:t>команией</w:t>
            </w: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w:t>
            </w:r>
            <w:r w:rsidR="00004259" w:rsidRPr="0043480E">
              <w:rPr>
                <w:sz w:val="18"/>
                <w:szCs w:val="18"/>
                <w:lang w:eastAsia="en-US"/>
              </w:rPr>
              <w:t>р</w:t>
            </w:r>
            <w:r w:rsidR="00004259" w:rsidRPr="0043480E">
              <w:rPr>
                <w:sz w:val="18"/>
                <w:szCs w:val="18"/>
                <w:lang w:eastAsia="en-US"/>
              </w:rPr>
              <w:t>ский</w:t>
            </w:r>
            <w:proofErr w:type="spellEnd"/>
            <w:r w:rsidR="00004259" w:rsidRPr="0043480E">
              <w:rPr>
                <w:sz w:val="18"/>
                <w:szCs w:val="18"/>
                <w:lang w:eastAsia="en-US"/>
              </w:rPr>
              <w:t xml:space="preserve">»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А310376280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Цел</w:t>
            </w:r>
            <w:r w:rsidRPr="0043480E">
              <w:rPr>
                <w:sz w:val="18"/>
                <w:szCs w:val="18"/>
                <w:lang w:eastAsia="en-US"/>
              </w:rPr>
              <w:t>е</w:t>
            </w:r>
            <w:r w:rsidRPr="0043480E">
              <w:rPr>
                <w:sz w:val="18"/>
                <w:szCs w:val="18"/>
                <w:lang w:eastAsia="en-US"/>
              </w:rPr>
              <w:t>вые инд</w:t>
            </w:r>
            <w:r w:rsidRPr="0043480E">
              <w:rPr>
                <w:sz w:val="18"/>
                <w:szCs w:val="18"/>
                <w:lang w:eastAsia="en-US"/>
              </w:rPr>
              <w:t>и</w:t>
            </w:r>
            <w:r w:rsidRPr="0043480E">
              <w:rPr>
                <w:sz w:val="18"/>
                <w:szCs w:val="18"/>
                <w:lang w:eastAsia="en-US"/>
              </w:rPr>
              <w:t>каторы и пок</w:t>
            </w:r>
            <w:r w:rsidRPr="0043480E">
              <w:rPr>
                <w:sz w:val="18"/>
                <w:szCs w:val="18"/>
                <w:lang w:eastAsia="en-US"/>
              </w:rPr>
              <w:t>а</w:t>
            </w:r>
            <w:r w:rsidRPr="0043480E">
              <w:rPr>
                <w:sz w:val="18"/>
                <w:szCs w:val="18"/>
                <w:lang w:eastAsia="en-US"/>
              </w:rPr>
              <w:t>затели Мун</w:t>
            </w:r>
            <w:r w:rsidRPr="0043480E">
              <w:rPr>
                <w:sz w:val="18"/>
                <w:szCs w:val="18"/>
                <w:lang w:eastAsia="en-US"/>
              </w:rPr>
              <w:t>и</w:t>
            </w:r>
            <w:r w:rsidRPr="0043480E">
              <w:rPr>
                <w:sz w:val="18"/>
                <w:szCs w:val="18"/>
                <w:lang w:eastAsia="en-US"/>
              </w:rPr>
              <w:t>ц</w:t>
            </w:r>
            <w:r w:rsidRPr="0043480E">
              <w:rPr>
                <w:sz w:val="18"/>
                <w:szCs w:val="18"/>
                <w:lang w:eastAsia="en-US"/>
              </w:rPr>
              <w:t>и</w:t>
            </w:r>
            <w:r w:rsidRPr="0043480E">
              <w:rPr>
                <w:sz w:val="18"/>
                <w:szCs w:val="18"/>
                <w:lang w:eastAsia="en-US"/>
              </w:rPr>
              <w:t>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 xml:space="preserve">мы, </w:t>
            </w:r>
          </w:p>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под</w:t>
            </w:r>
            <w:r w:rsidRPr="0043480E">
              <w:rPr>
                <w:sz w:val="18"/>
                <w:szCs w:val="18"/>
                <w:lang w:eastAsia="en-US"/>
              </w:rPr>
              <w:softHyphen/>
              <w:t>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ув</w:t>
            </w:r>
            <w:r w:rsidRPr="0043480E">
              <w:rPr>
                <w:sz w:val="18"/>
                <w:szCs w:val="18"/>
                <w:lang w:eastAsia="en-US"/>
              </w:rPr>
              <w:t>я</w:t>
            </w:r>
            <w:r w:rsidRPr="0043480E">
              <w:rPr>
                <w:sz w:val="18"/>
                <w:szCs w:val="18"/>
                <w:lang w:eastAsia="en-US"/>
              </w:rPr>
              <w:t>занные с ос</w:t>
            </w:r>
            <w:r w:rsidRPr="0043480E">
              <w:rPr>
                <w:sz w:val="18"/>
                <w:szCs w:val="18"/>
                <w:lang w:eastAsia="en-US"/>
              </w:rPr>
              <w:softHyphen/>
              <w:t>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тием 3</w:t>
            </w:r>
          </w:p>
        </w:tc>
        <w:tc>
          <w:tcPr>
            <w:tcW w:w="7099" w:type="dxa"/>
            <w:gridSpan w:val="7"/>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х</w:t>
            </w:r>
          </w:p>
        </w:tc>
        <w:tc>
          <w:tcPr>
            <w:tcW w:w="733"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w:t>
            </w:r>
            <w:r w:rsidRPr="0043480E">
              <w:rPr>
                <w:sz w:val="18"/>
                <w:szCs w:val="18"/>
                <w:lang w:eastAsia="en-US"/>
              </w:rPr>
              <w:softHyphen/>
              <w:t>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Реализация системы мер, направленных на предупреждение и пресечение пр</w:t>
            </w:r>
            <w:r w:rsidRPr="0043480E">
              <w:rPr>
                <w:sz w:val="18"/>
                <w:szCs w:val="18"/>
              </w:rPr>
              <w:t>е</w:t>
            </w:r>
            <w:r w:rsidRPr="0043480E">
              <w:rPr>
                <w:sz w:val="18"/>
                <w:szCs w:val="18"/>
              </w:rPr>
              <w:t>ступлений, сове</w:t>
            </w:r>
            <w:r w:rsidRPr="0043480E">
              <w:rPr>
                <w:sz w:val="18"/>
                <w:szCs w:val="18"/>
              </w:rPr>
              <w:t>р</w:t>
            </w:r>
            <w:r w:rsidRPr="0043480E">
              <w:rPr>
                <w:sz w:val="18"/>
                <w:szCs w:val="18"/>
              </w:rPr>
              <w:t>шаемых на бытовой почве, в том числе в сфере семейно-бытовых отнош</w:t>
            </w:r>
            <w:r w:rsidRPr="0043480E">
              <w:rPr>
                <w:sz w:val="18"/>
                <w:szCs w:val="18"/>
              </w:rPr>
              <w:t>е</w:t>
            </w:r>
            <w:r w:rsidRPr="0043480E">
              <w:rPr>
                <w:sz w:val="18"/>
                <w:szCs w:val="18"/>
              </w:rPr>
              <w:t>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w:t>
            </w:r>
            <w:r w:rsidR="00004259" w:rsidRPr="0043480E">
              <w:rPr>
                <w:sz w:val="18"/>
                <w:szCs w:val="18"/>
                <w:lang w:eastAsia="en-US"/>
              </w:rPr>
              <w:t>р</w:t>
            </w:r>
            <w:r w:rsidR="00004259" w:rsidRPr="0043480E">
              <w:rPr>
                <w:sz w:val="18"/>
                <w:szCs w:val="18"/>
                <w:lang w:eastAsia="en-US"/>
              </w:rPr>
              <w:t>ский</w:t>
            </w:r>
            <w:proofErr w:type="spellEnd"/>
            <w:r w:rsidR="00004259" w:rsidRPr="0043480E">
              <w:rPr>
                <w:sz w:val="18"/>
                <w:szCs w:val="18"/>
                <w:lang w:eastAsia="en-US"/>
              </w:rPr>
              <w:t>»; адм</w:t>
            </w:r>
            <w:r w:rsidR="00004259" w:rsidRPr="0043480E">
              <w:rPr>
                <w:sz w:val="18"/>
                <w:szCs w:val="18"/>
                <w:lang w:eastAsia="en-US"/>
              </w:rPr>
              <w:t>и</w:t>
            </w:r>
            <w:r w:rsidR="00004259" w:rsidRPr="0043480E">
              <w:rPr>
                <w:sz w:val="18"/>
                <w:szCs w:val="18"/>
                <w:lang w:eastAsia="en-US"/>
              </w:rPr>
              <w:t xml:space="preserve">нистрации </w:t>
            </w:r>
            <w:r w:rsidR="00004259" w:rsidRPr="0043480E">
              <w:rPr>
                <w:sz w:val="18"/>
                <w:szCs w:val="18"/>
                <w:lang w:eastAsia="en-US"/>
              </w:rPr>
              <w:lastRenderedPageBreak/>
              <w:t>сельских п</w:t>
            </w:r>
            <w:r w:rsidR="00004259" w:rsidRPr="0043480E">
              <w:rPr>
                <w:sz w:val="18"/>
                <w:szCs w:val="18"/>
                <w:lang w:eastAsia="en-US"/>
              </w:rPr>
              <w:t>о</w:t>
            </w:r>
            <w:r w:rsidR="00004259" w:rsidRPr="0043480E">
              <w:rPr>
                <w:sz w:val="18"/>
                <w:szCs w:val="18"/>
                <w:lang w:eastAsia="en-US"/>
              </w:rPr>
              <w:t>селений</w:t>
            </w:r>
            <w:r w:rsidR="0000425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w:t>
            </w:r>
            <w:r w:rsidRPr="0043480E">
              <w:rPr>
                <w:sz w:val="18"/>
                <w:szCs w:val="18"/>
              </w:rPr>
              <w:t>и</w:t>
            </w:r>
            <w:r w:rsidRPr="0043480E">
              <w:rPr>
                <w:sz w:val="18"/>
                <w:szCs w:val="18"/>
              </w:rPr>
              <w:t>модействия с адм</w:t>
            </w:r>
            <w:r w:rsidRPr="0043480E">
              <w:rPr>
                <w:sz w:val="18"/>
                <w:szCs w:val="18"/>
              </w:rPr>
              <w:t>и</w:t>
            </w:r>
            <w:r w:rsidRPr="0043480E">
              <w:rPr>
                <w:sz w:val="18"/>
                <w:szCs w:val="18"/>
              </w:rPr>
              <w:t>нистрациями сел</w:t>
            </w:r>
            <w:r w:rsidRPr="0043480E">
              <w:rPr>
                <w:sz w:val="18"/>
                <w:szCs w:val="18"/>
              </w:rPr>
              <w:t>ь</w:t>
            </w:r>
            <w:r w:rsidRPr="0043480E">
              <w:rPr>
                <w:sz w:val="18"/>
                <w:szCs w:val="18"/>
              </w:rPr>
              <w:t>ских поселений, учреждениями си</w:t>
            </w:r>
            <w:r w:rsidRPr="0043480E">
              <w:rPr>
                <w:sz w:val="18"/>
                <w:szCs w:val="18"/>
              </w:rPr>
              <w:t>с</w:t>
            </w:r>
            <w:r w:rsidRPr="0043480E">
              <w:rPr>
                <w:sz w:val="18"/>
                <w:szCs w:val="18"/>
              </w:rPr>
              <w:t>темы об</w:t>
            </w:r>
            <w:r w:rsidRPr="0043480E">
              <w:rPr>
                <w:sz w:val="18"/>
                <w:szCs w:val="18"/>
              </w:rPr>
              <w:softHyphen/>
              <w:t>разования, здравоохранения, социальной защиты и социального обеспечения нас</w:t>
            </w:r>
            <w:r w:rsidRPr="0043480E">
              <w:rPr>
                <w:sz w:val="18"/>
                <w:szCs w:val="18"/>
              </w:rPr>
              <w:t>е</w:t>
            </w:r>
            <w:r w:rsidRPr="0043480E">
              <w:rPr>
                <w:sz w:val="18"/>
                <w:szCs w:val="18"/>
              </w:rPr>
              <w:t>ления с целью п</w:t>
            </w:r>
            <w:r w:rsidRPr="0043480E">
              <w:rPr>
                <w:sz w:val="18"/>
                <w:szCs w:val="18"/>
              </w:rPr>
              <w:t>о</w:t>
            </w:r>
            <w:r w:rsidRPr="0043480E">
              <w:rPr>
                <w:sz w:val="18"/>
                <w:szCs w:val="18"/>
              </w:rPr>
              <w:t>лучения упре</w:t>
            </w:r>
            <w:r w:rsidRPr="0043480E">
              <w:rPr>
                <w:sz w:val="18"/>
                <w:szCs w:val="18"/>
              </w:rPr>
              <w:t>ж</w:t>
            </w:r>
            <w:r w:rsidRPr="0043480E">
              <w:rPr>
                <w:sz w:val="18"/>
                <w:szCs w:val="18"/>
              </w:rPr>
              <w:t>дающей информ</w:t>
            </w:r>
            <w:r w:rsidRPr="0043480E">
              <w:rPr>
                <w:sz w:val="18"/>
                <w:szCs w:val="18"/>
              </w:rPr>
              <w:t>а</w:t>
            </w:r>
            <w:r w:rsidRPr="0043480E">
              <w:rPr>
                <w:sz w:val="18"/>
                <w:szCs w:val="18"/>
              </w:rPr>
              <w:t>ции о фактах нас</w:t>
            </w:r>
            <w:r w:rsidRPr="0043480E">
              <w:rPr>
                <w:sz w:val="18"/>
                <w:szCs w:val="18"/>
              </w:rPr>
              <w:t>и</w:t>
            </w:r>
            <w:r w:rsidRPr="0043480E">
              <w:rPr>
                <w:sz w:val="18"/>
                <w:szCs w:val="18"/>
              </w:rPr>
              <w:t>лия в семье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00A34C19" w:rsidRPr="0043480E">
              <w:rPr>
                <w:sz w:val="18"/>
                <w:szCs w:val="18"/>
              </w:rPr>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ко</w:t>
            </w:r>
            <w:r w:rsidRPr="0043480E">
              <w:rPr>
                <w:sz w:val="18"/>
                <w:szCs w:val="18"/>
              </w:rPr>
              <w:t>м</w:t>
            </w:r>
            <w:r w:rsidRPr="0043480E">
              <w:rPr>
                <w:sz w:val="18"/>
                <w:szCs w:val="18"/>
              </w:rPr>
              <w:t>плекса профилакт</w:t>
            </w:r>
            <w:r w:rsidRPr="0043480E">
              <w:rPr>
                <w:sz w:val="18"/>
                <w:szCs w:val="18"/>
              </w:rPr>
              <w:t>и</w:t>
            </w:r>
            <w:r w:rsidRPr="0043480E">
              <w:rPr>
                <w:sz w:val="18"/>
                <w:szCs w:val="18"/>
              </w:rPr>
              <w:t>ческих меропри</w:t>
            </w:r>
            <w:r w:rsidRPr="0043480E">
              <w:rPr>
                <w:sz w:val="18"/>
                <w:szCs w:val="18"/>
              </w:rPr>
              <w:t>я</w:t>
            </w:r>
            <w:r w:rsidRPr="0043480E">
              <w:rPr>
                <w:sz w:val="18"/>
                <w:szCs w:val="18"/>
              </w:rPr>
              <w:t>тий по работе с неблагополучными семьями, устран</w:t>
            </w:r>
            <w:r w:rsidRPr="0043480E">
              <w:rPr>
                <w:sz w:val="18"/>
                <w:szCs w:val="18"/>
              </w:rPr>
              <w:t>е</w:t>
            </w:r>
            <w:r w:rsidRPr="0043480E">
              <w:rPr>
                <w:sz w:val="18"/>
                <w:szCs w:val="18"/>
              </w:rPr>
              <w:t>нию причин и о</w:t>
            </w:r>
            <w:r w:rsidRPr="0043480E">
              <w:rPr>
                <w:sz w:val="18"/>
                <w:szCs w:val="18"/>
              </w:rPr>
              <w:t>б</w:t>
            </w:r>
            <w:r w:rsidRPr="0043480E">
              <w:rPr>
                <w:sz w:val="18"/>
                <w:szCs w:val="18"/>
              </w:rPr>
              <w:t>стоятельств, сп</w:t>
            </w:r>
            <w:r w:rsidRPr="0043480E">
              <w:rPr>
                <w:sz w:val="18"/>
                <w:szCs w:val="18"/>
              </w:rPr>
              <w:t>о</w:t>
            </w:r>
            <w:r w:rsidRPr="0043480E">
              <w:rPr>
                <w:sz w:val="18"/>
                <w:szCs w:val="18"/>
              </w:rPr>
              <w:t>собствующих с</w:t>
            </w:r>
            <w:r w:rsidRPr="0043480E">
              <w:rPr>
                <w:sz w:val="18"/>
                <w:szCs w:val="18"/>
              </w:rPr>
              <w:t>о</w:t>
            </w:r>
            <w:r w:rsidRPr="0043480E">
              <w:rPr>
                <w:sz w:val="18"/>
                <w:szCs w:val="18"/>
              </w:rPr>
              <w:t>вершению престу</w:t>
            </w:r>
            <w:r w:rsidRPr="0043480E">
              <w:rPr>
                <w:sz w:val="18"/>
                <w:szCs w:val="18"/>
              </w:rPr>
              <w:t>п</w:t>
            </w:r>
            <w:r w:rsidRPr="0043480E">
              <w:rPr>
                <w:sz w:val="18"/>
                <w:szCs w:val="18"/>
              </w:rPr>
              <w:t>лений в сфере с</w:t>
            </w:r>
            <w:r w:rsidRPr="0043480E">
              <w:rPr>
                <w:sz w:val="18"/>
                <w:szCs w:val="18"/>
              </w:rPr>
              <w:t>е</w:t>
            </w:r>
            <w:r w:rsidRPr="0043480E">
              <w:rPr>
                <w:sz w:val="18"/>
                <w:szCs w:val="18"/>
              </w:rPr>
              <w:t>мейно-бытовых отношений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A34C19" w:rsidRPr="0043480E">
              <w:rPr>
                <w:sz w:val="18"/>
                <w:szCs w:val="18"/>
              </w:rPr>
              <w:t>орган опеки и поп</w:t>
            </w:r>
            <w:r w:rsidR="00A34C19" w:rsidRPr="0043480E">
              <w:rPr>
                <w:sz w:val="18"/>
                <w:szCs w:val="18"/>
              </w:rPr>
              <w:t>е</w:t>
            </w:r>
            <w:r w:rsidR="00A34C19" w:rsidRPr="0043480E">
              <w:rPr>
                <w:sz w:val="18"/>
                <w:szCs w:val="18"/>
              </w:rPr>
              <w:t xml:space="preserve">чительства, КДН и ЗП, </w:t>
            </w:r>
            <w:r w:rsidR="00A34C19" w:rsidRPr="0043480E">
              <w:rPr>
                <w:sz w:val="18"/>
                <w:szCs w:val="18"/>
                <w:lang w:eastAsia="en-US"/>
              </w:rPr>
              <w:t>ОП по Поре</w:t>
            </w:r>
            <w:r w:rsidR="00A34C19" w:rsidRPr="0043480E">
              <w:rPr>
                <w:sz w:val="18"/>
                <w:szCs w:val="18"/>
                <w:lang w:eastAsia="en-US"/>
              </w:rPr>
              <w:t>ц</w:t>
            </w:r>
            <w:r w:rsidR="00A34C19" w:rsidRPr="0043480E">
              <w:rPr>
                <w:sz w:val="18"/>
                <w:szCs w:val="18"/>
                <w:lang w:eastAsia="en-US"/>
              </w:rPr>
              <w:t>кому району МО МВД РФ «</w:t>
            </w:r>
            <w:proofErr w:type="spellStart"/>
            <w:r w:rsidR="00A34C19" w:rsidRPr="0043480E">
              <w:rPr>
                <w:sz w:val="18"/>
                <w:szCs w:val="18"/>
                <w:lang w:eastAsia="en-US"/>
              </w:rPr>
              <w:t>Алаты</w:t>
            </w:r>
            <w:r w:rsidR="00A34C19" w:rsidRPr="0043480E">
              <w:rPr>
                <w:sz w:val="18"/>
                <w:szCs w:val="18"/>
                <w:lang w:eastAsia="en-US"/>
              </w:rPr>
              <w:t>р</w:t>
            </w:r>
            <w:r w:rsidR="00A34C19" w:rsidRPr="0043480E">
              <w:rPr>
                <w:sz w:val="18"/>
                <w:szCs w:val="18"/>
                <w:lang w:eastAsia="en-US"/>
              </w:rPr>
              <w:t>ский</w:t>
            </w:r>
            <w:proofErr w:type="spellEnd"/>
            <w:r w:rsidR="00A34C19" w:rsidRPr="0043480E">
              <w:rPr>
                <w:sz w:val="18"/>
                <w:szCs w:val="18"/>
                <w:lang w:eastAsia="en-US"/>
              </w:rPr>
              <w:t xml:space="preserve">»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 xml:space="preserve">ный фонд Чувашской </w:t>
            </w:r>
            <w:r w:rsidRPr="0043480E">
              <w:rPr>
                <w:sz w:val="18"/>
                <w:szCs w:val="18"/>
              </w:rPr>
              <w:lastRenderedPageBreak/>
              <w:t>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Активизация де</w:t>
            </w:r>
            <w:r w:rsidRPr="0043480E">
              <w:rPr>
                <w:sz w:val="18"/>
                <w:szCs w:val="18"/>
              </w:rPr>
              <w:t>я</w:t>
            </w:r>
            <w:r w:rsidRPr="0043480E">
              <w:rPr>
                <w:sz w:val="18"/>
                <w:szCs w:val="18"/>
              </w:rPr>
              <w:t>тельности советов профилактики, уч</w:t>
            </w:r>
            <w:r w:rsidRPr="0043480E">
              <w:rPr>
                <w:sz w:val="18"/>
                <w:szCs w:val="18"/>
              </w:rPr>
              <w:t>а</w:t>
            </w:r>
            <w:r w:rsidRPr="0043480E">
              <w:rPr>
                <w:sz w:val="18"/>
                <w:szCs w:val="18"/>
              </w:rPr>
              <w:t>стковых пунктов полиции, содейс</w:t>
            </w:r>
            <w:r w:rsidRPr="0043480E">
              <w:rPr>
                <w:sz w:val="18"/>
                <w:szCs w:val="18"/>
              </w:rPr>
              <w:t>т</w:t>
            </w:r>
            <w:r w:rsidRPr="0043480E">
              <w:rPr>
                <w:sz w:val="18"/>
                <w:szCs w:val="18"/>
              </w:rPr>
              <w:t>вие участию гра</w:t>
            </w:r>
            <w:r w:rsidRPr="0043480E">
              <w:rPr>
                <w:sz w:val="18"/>
                <w:szCs w:val="18"/>
              </w:rPr>
              <w:t>ж</w:t>
            </w:r>
            <w:r w:rsidRPr="0043480E">
              <w:rPr>
                <w:sz w:val="18"/>
                <w:szCs w:val="18"/>
              </w:rPr>
              <w:t>дан, общественных формирований в охране обществе</w:t>
            </w:r>
            <w:r w:rsidRPr="0043480E">
              <w:rPr>
                <w:sz w:val="18"/>
                <w:szCs w:val="18"/>
              </w:rPr>
              <w:t>н</w:t>
            </w:r>
            <w:r w:rsidRPr="0043480E">
              <w:rPr>
                <w:sz w:val="18"/>
                <w:szCs w:val="18"/>
              </w:rPr>
              <w:t>ного порядка, пр</w:t>
            </w:r>
            <w:r w:rsidRPr="0043480E">
              <w:rPr>
                <w:sz w:val="18"/>
                <w:szCs w:val="18"/>
              </w:rPr>
              <w:t>о</w:t>
            </w:r>
            <w:r w:rsidRPr="0043480E">
              <w:rPr>
                <w:sz w:val="18"/>
                <w:szCs w:val="18"/>
              </w:rPr>
              <w:t>филактике правон</w:t>
            </w:r>
            <w:r w:rsidRPr="0043480E">
              <w:rPr>
                <w:sz w:val="18"/>
                <w:szCs w:val="18"/>
              </w:rPr>
              <w:t>а</w:t>
            </w:r>
            <w:r w:rsidRPr="0043480E">
              <w:rPr>
                <w:sz w:val="18"/>
                <w:szCs w:val="18"/>
              </w:rPr>
              <w:t>рушений, в том числе связанных с бытовым пьянс</w:t>
            </w:r>
            <w:r w:rsidRPr="0043480E">
              <w:rPr>
                <w:sz w:val="18"/>
                <w:szCs w:val="18"/>
              </w:rPr>
              <w:t>т</w:t>
            </w:r>
            <w:r w:rsidRPr="0043480E">
              <w:rPr>
                <w:sz w:val="18"/>
                <w:szCs w:val="18"/>
              </w:rPr>
              <w:t>вом, алкоголизмом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A34C19" w:rsidRPr="0043480E">
              <w:rPr>
                <w:sz w:val="18"/>
                <w:szCs w:val="18"/>
              </w:rPr>
              <w:t xml:space="preserve">сектор специальных программ,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w:t>
            </w:r>
            <w:r w:rsidR="00A34C19" w:rsidRPr="0043480E">
              <w:rPr>
                <w:sz w:val="18"/>
                <w:szCs w:val="18"/>
                <w:lang w:eastAsia="en-US"/>
              </w:rPr>
              <w:t>р</w:t>
            </w:r>
            <w:r w:rsidR="00A34C19" w:rsidRPr="0043480E">
              <w:rPr>
                <w:sz w:val="18"/>
                <w:szCs w:val="18"/>
                <w:lang w:eastAsia="en-US"/>
              </w:rPr>
              <w:t>ский</w:t>
            </w:r>
            <w:proofErr w:type="spellEnd"/>
            <w:r w:rsidR="00A34C19" w:rsidRPr="0043480E">
              <w:rPr>
                <w:sz w:val="18"/>
                <w:szCs w:val="18"/>
                <w:lang w:eastAsia="en-US"/>
              </w:rPr>
              <w:t xml:space="preserve">» </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3.5</w:t>
            </w:r>
          </w:p>
        </w:tc>
        <w:tc>
          <w:tcPr>
            <w:tcW w:w="1701" w:type="dxa"/>
            <w:vMerge w:val="restart"/>
          </w:tcPr>
          <w:p w:rsidR="00A918DD" w:rsidRPr="0043480E" w:rsidRDefault="00A918DD" w:rsidP="00004259">
            <w:pPr>
              <w:pStyle w:val="ConsPlusNormal"/>
              <w:spacing w:line="247" w:lineRule="auto"/>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филактических м</w:t>
            </w:r>
            <w:r w:rsidRPr="0043480E">
              <w:rPr>
                <w:sz w:val="18"/>
                <w:szCs w:val="18"/>
                <w:lang w:eastAsia="en-US"/>
              </w:rPr>
              <w:t>е</w:t>
            </w:r>
            <w:r w:rsidRPr="0043480E">
              <w:rPr>
                <w:sz w:val="18"/>
                <w:szCs w:val="18"/>
                <w:lang w:eastAsia="en-US"/>
              </w:rPr>
              <w:t>роприятий по выя</w:t>
            </w:r>
            <w:r w:rsidRPr="0043480E">
              <w:rPr>
                <w:sz w:val="18"/>
                <w:szCs w:val="18"/>
                <w:lang w:eastAsia="en-US"/>
              </w:rPr>
              <w:t>в</w:t>
            </w:r>
            <w:r w:rsidRPr="0043480E">
              <w:rPr>
                <w:sz w:val="18"/>
                <w:szCs w:val="18"/>
                <w:lang w:eastAsia="en-US"/>
              </w:rPr>
              <w:t>лению и пресеч</w:t>
            </w:r>
            <w:r w:rsidRPr="0043480E">
              <w:rPr>
                <w:sz w:val="18"/>
                <w:szCs w:val="18"/>
                <w:lang w:eastAsia="en-US"/>
              </w:rPr>
              <w:t>е</w:t>
            </w:r>
            <w:r w:rsidRPr="0043480E">
              <w:rPr>
                <w:sz w:val="18"/>
                <w:szCs w:val="18"/>
                <w:lang w:eastAsia="en-US"/>
              </w:rPr>
              <w:t>нию правонаруш</w:t>
            </w:r>
            <w:r w:rsidRPr="0043480E">
              <w:rPr>
                <w:sz w:val="18"/>
                <w:szCs w:val="18"/>
                <w:lang w:eastAsia="en-US"/>
              </w:rPr>
              <w:t>е</w:t>
            </w:r>
            <w:r w:rsidRPr="0043480E">
              <w:rPr>
                <w:sz w:val="18"/>
                <w:szCs w:val="18"/>
                <w:lang w:eastAsia="en-US"/>
              </w:rPr>
              <w:t>ний в сфере оборота алкогольной пр</w:t>
            </w:r>
            <w:r w:rsidRPr="0043480E">
              <w:rPr>
                <w:sz w:val="18"/>
                <w:szCs w:val="18"/>
                <w:lang w:eastAsia="en-US"/>
              </w:rPr>
              <w:t>о</w:t>
            </w:r>
            <w:r w:rsidRPr="0043480E">
              <w:rPr>
                <w:sz w:val="18"/>
                <w:szCs w:val="18"/>
                <w:lang w:eastAsia="en-US"/>
              </w:rPr>
              <w:t>дукции, незаконн</w:t>
            </w:r>
            <w:r w:rsidRPr="0043480E">
              <w:rPr>
                <w:sz w:val="18"/>
                <w:szCs w:val="18"/>
                <w:lang w:eastAsia="en-US"/>
              </w:rPr>
              <w:t>о</w:t>
            </w:r>
            <w:r w:rsidRPr="0043480E">
              <w:rPr>
                <w:sz w:val="18"/>
                <w:szCs w:val="18"/>
                <w:lang w:eastAsia="en-US"/>
              </w:rPr>
              <w:t>го изготовления и реализации спир</w:t>
            </w:r>
            <w:r w:rsidRPr="0043480E">
              <w:rPr>
                <w:sz w:val="18"/>
                <w:szCs w:val="18"/>
                <w:lang w:eastAsia="en-US"/>
              </w:rPr>
              <w:t>т</w:t>
            </w:r>
            <w:r w:rsidRPr="0043480E">
              <w:rPr>
                <w:sz w:val="18"/>
                <w:szCs w:val="18"/>
                <w:lang w:eastAsia="en-US"/>
              </w:rPr>
              <w:t>ных напитков д</w:t>
            </w:r>
            <w:r w:rsidRPr="0043480E">
              <w:rPr>
                <w:sz w:val="18"/>
                <w:szCs w:val="18"/>
                <w:lang w:eastAsia="en-US"/>
              </w:rPr>
              <w:t>о</w:t>
            </w:r>
            <w:r w:rsidRPr="0043480E">
              <w:rPr>
                <w:sz w:val="18"/>
                <w:szCs w:val="18"/>
                <w:lang w:eastAsia="en-US"/>
              </w:rPr>
              <w:t>машней выработки, продажи алкогол</w:t>
            </w:r>
            <w:r w:rsidRPr="0043480E">
              <w:rPr>
                <w:sz w:val="18"/>
                <w:szCs w:val="18"/>
                <w:lang w:eastAsia="en-US"/>
              </w:rPr>
              <w:t>ь</w:t>
            </w:r>
            <w:r w:rsidRPr="0043480E">
              <w:rPr>
                <w:sz w:val="18"/>
                <w:szCs w:val="18"/>
                <w:lang w:eastAsia="en-US"/>
              </w:rPr>
              <w:t xml:space="preserve">ной продукции </w:t>
            </w:r>
          </w:p>
        </w:tc>
        <w:tc>
          <w:tcPr>
            <w:tcW w:w="1550" w:type="dxa"/>
            <w:vMerge w:val="restart"/>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w:t>
            </w:r>
            <w:r w:rsidR="00A34C19" w:rsidRPr="0043480E">
              <w:rPr>
                <w:sz w:val="18"/>
                <w:szCs w:val="18"/>
                <w:lang w:eastAsia="en-US"/>
              </w:rPr>
              <w:t>р</w:t>
            </w:r>
            <w:r w:rsidR="00A34C19" w:rsidRPr="0043480E">
              <w:rPr>
                <w:sz w:val="18"/>
                <w:szCs w:val="18"/>
                <w:lang w:eastAsia="en-US"/>
              </w:rPr>
              <w:t>ский</w:t>
            </w:r>
            <w:proofErr w:type="spellEnd"/>
            <w:r w:rsidR="00A34C19" w:rsidRPr="0043480E">
              <w:rPr>
                <w:sz w:val="18"/>
                <w:szCs w:val="18"/>
                <w:lang w:eastAsia="en-US"/>
              </w:rPr>
              <w:t>»</w:t>
            </w:r>
            <w:r w:rsidR="00A34C19" w:rsidRPr="0043480E">
              <w:rPr>
                <w:sz w:val="18"/>
                <w:szCs w:val="18"/>
              </w:rPr>
              <w:t>*</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3.6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проф</w:t>
            </w:r>
            <w:r w:rsidRPr="0043480E">
              <w:rPr>
                <w:sz w:val="18"/>
                <w:szCs w:val="18"/>
              </w:rPr>
              <w:t>и</w:t>
            </w:r>
            <w:r w:rsidRPr="0043480E">
              <w:rPr>
                <w:sz w:val="18"/>
                <w:szCs w:val="18"/>
              </w:rPr>
              <w:t>лактической работы с населением по недопущению употребления пива и напитков, изг</w:t>
            </w:r>
            <w:r w:rsidRPr="0043480E">
              <w:rPr>
                <w:sz w:val="18"/>
                <w:szCs w:val="18"/>
              </w:rPr>
              <w:t>о</w:t>
            </w:r>
            <w:r w:rsidRPr="0043480E">
              <w:rPr>
                <w:sz w:val="18"/>
                <w:szCs w:val="18"/>
              </w:rPr>
              <w:t>тавливаемых на его основе, алкогольной и спиртосодерж</w:t>
            </w:r>
            <w:r w:rsidRPr="0043480E">
              <w:rPr>
                <w:sz w:val="18"/>
                <w:szCs w:val="18"/>
              </w:rPr>
              <w:t>а</w:t>
            </w:r>
            <w:r w:rsidRPr="0043480E">
              <w:rPr>
                <w:sz w:val="18"/>
                <w:szCs w:val="18"/>
              </w:rPr>
              <w:t>щей продукции в присутствии нес</w:t>
            </w:r>
            <w:r w:rsidRPr="0043480E">
              <w:rPr>
                <w:sz w:val="18"/>
                <w:szCs w:val="18"/>
              </w:rPr>
              <w:t>о</w:t>
            </w:r>
            <w:r w:rsidRPr="0043480E">
              <w:rPr>
                <w:sz w:val="18"/>
                <w:szCs w:val="18"/>
              </w:rPr>
              <w:t>вершеннолетних и вовлечения их в употребление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w:t>
            </w:r>
            <w:r w:rsidR="00A34C19" w:rsidRPr="0043480E">
              <w:rPr>
                <w:sz w:val="18"/>
                <w:szCs w:val="18"/>
                <w:lang w:eastAsia="en-US"/>
              </w:rPr>
              <w:t>р</w:t>
            </w:r>
            <w:r w:rsidR="00A34C19" w:rsidRPr="0043480E">
              <w:rPr>
                <w:sz w:val="18"/>
                <w:szCs w:val="18"/>
                <w:lang w:eastAsia="en-US"/>
              </w:rPr>
              <w:t>ский</w:t>
            </w:r>
            <w:proofErr w:type="spellEnd"/>
            <w:r w:rsidR="00A34C19" w:rsidRPr="0043480E">
              <w:rPr>
                <w:sz w:val="18"/>
                <w:szCs w:val="18"/>
                <w:lang w:eastAsia="en-US"/>
              </w:rPr>
              <w:t>»</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8"/>
                <w:szCs w:val="18"/>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Социальная адапт</w:t>
            </w:r>
            <w:r w:rsidRPr="0043480E">
              <w:rPr>
                <w:sz w:val="18"/>
                <w:szCs w:val="18"/>
                <w:lang w:eastAsia="en-US"/>
              </w:rPr>
              <w:t>а</w:t>
            </w:r>
            <w:r w:rsidRPr="0043480E">
              <w:rPr>
                <w:sz w:val="18"/>
                <w:szCs w:val="18"/>
                <w:lang w:eastAsia="en-US"/>
              </w:rPr>
              <w:t>ция лиц, наход</w:t>
            </w:r>
            <w:r w:rsidRPr="0043480E">
              <w:rPr>
                <w:sz w:val="18"/>
                <w:szCs w:val="18"/>
                <w:lang w:eastAsia="en-US"/>
              </w:rPr>
              <w:t>я</w:t>
            </w:r>
            <w:r w:rsidRPr="0043480E">
              <w:rPr>
                <w:sz w:val="18"/>
                <w:szCs w:val="18"/>
                <w:lang w:eastAsia="en-US"/>
              </w:rPr>
              <w:t>щихся в трудной жизненной ситу</w:t>
            </w:r>
            <w:r w:rsidRPr="0043480E">
              <w:rPr>
                <w:sz w:val="18"/>
                <w:szCs w:val="18"/>
                <w:lang w:eastAsia="en-US"/>
              </w:rPr>
              <w:t>а</w:t>
            </w:r>
            <w:r w:rsidRPr="0043480E">
              <w:rPr>
                <w:sz w:val="18"/>
                <w:szCs w:val="18"/>
                <w:lang w:eastAsia="en-US"/>
              </w:rPr>
              <w:t>ции, содействие в реализации их ко</w:t>
            </w:r>
            <w:r w:rsidRPr="0043480E">
              <w:rPr>
                <w:sz w:val="18"/>
                <w:szCs w:val="18"/>
                <w:lang w:eastAsia="en-US"/>
              </w:rPr>
              <w:t>н</w:t>
            </w:r>
            <w:r w:rsidRPr="0043480E">
              <w:rPr>
                <w:sz w:val="18"/>
                <w:szCs w:val="18"/>
                <w:lang w:eastAsia="en-US"/>
              </w:rPr>
              <w:t>ституционных прав и свобод, а также помощь в трудовом и бытовом устро</w:t>
            </w:r>
            <w:r w:rsidRPr="0043480E">
              <w:rPr>
                <w:sz w:val="18"/>
                <w:szCs w:val="18"/>
                <w:lang w:eastAsia="en-US"/>
              </w:rPr>
              <w:t>й</w:t>
            </w:r>
            <w:r w:rsidRPr="0043480E">
              <w:rPr>
                <w:sz w:val="18"/>
                <w:szCs w:val="18"/>
                <w:lang w:eastAsia="en-US"/>
              </w:rPr>
              <w:t>стве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w:t>
            </w:r>
            <w:r w:rsidRPr="0043480E">
              <w:rPr>
                <w:sz w:val="18"/>
                <w:szCs w:val="18"/>
                <w:lang w:eastAsia="en-US"/>
              </w:rPr>
              <w:t>о</w:t>
            </w:r>
            <w:r w:rsidRPr="0043480E">
              <w:rPr>
                <w:sz w:val="18"/>
                <w:szCs w:val="18"/>
                <w:lang w:eastAsia="en-US"/>
              </w:rPr>
              <w:t>сов охраны общ</w:t>
            </w:r>
            <w:r w:rsidRPr="0043480E">
              <w:rPr>
                <w:sz w:val="18"/>
                <w:szCs w:val="18"/>
                <w:lang w:eastAsia="en-US"/>
              </w:rPr>
              <w:t>е</w:t>
            </w:r>
            <w:r w:rsidRPr="0043480E">
              <w:rPr>
                <w:sz w:val="18"/>
                <w:szCs w:val="18"/>
                <w:lang w:eastAsia="en-US"/>
              </w:rPr>
              <w:t>ственного поря</w:t>
            </w:r>
            <w:r w:rsidRPr="0043480E">
              <w:rPr>
                <w:sz w:val="18"/>
                <w:szCs w:val="18"/>
                <w:lang w:eastAsia="en-US"/>
              </w:rPr>
              <w:t>д</w:t>
            </w:r>
            <w:r w:rsidRPr="0043480E">
              <w:rPr>
                <w:sz w:val="18"/>
                <w:szCs w:val="18"/>
                <w:lang w:eastAsia="en-US"/>
              </w:rPr>
              <w:t>ка, защиты собс</w:t>
            </w:r>
            <w:r w:rsidRPr="0043480E">
              <w:rPr>
                <w:sz w:val="18"/>
                <w:szCs w:val="18"/>
                <w:lang w:eastAsia="en-US"/>
              </w:rPr>
              <w:t>т</w:t>
            </w:r>
            <w:r w:rsidRPr="0043480E">
              <w:rPr>
                <w:sz w:val="18"/>
                <w:szCs w:val="18"/>
                <w:lang w:eastAsia="en-US"/>
              </w:rPr>
              <w:t>венности, прав и свобод граждан, устранения пр</w:t>
            </w:r>
            <w:r w:rsidRPr="0043480E">
              <w:rPr>
                <w:sz w:val="18"/>
                <w:szCs w:val="18"/>
                <w:lang w:eastAsia="en-US"/>
              </w:rPr>
              <w:t>и</w:t>
            </w:r>
            <w:r w:rsidRPr="0043480E">
              <w:rPr>
                <w:sz w:val="18"/>
                <w:szCs w:val="18"/>
                <w:lang w:eastAsia="en-US"/>
              </w:rPr>
              <w:t xml:space="preserve">чин и условий, </w:t>
            </w:r>
            <w:r w:rsidRPr="0043480E">
              <w:rPr>
                <w:sz w:val="18"/>
                <w:szCs w:val="18"/>
                <w:lang w:eastAsia="en-US"/>
              </w:rPr>
              <w:lastRenderedPageBreak/>
              <w:t>способствующих совершению пр</w:t>
            </w:r>
            <w:r w:rsidRPr="0043480E">
              <w:rPr>
                <w:sz w:val="18"/>
                <w:szCs w:val="18"/>
                <w:lang w:eastAsia="en-US"/>
              </w:rPr>
              <w:t>а</w:t>
            </w:r>
            <w:r w:rsidRPr="0043480E">
              <w:rPr>
                <w:sz w:val="18"/>
                <w:szCs w:val="18"/>
                <w:lang w:eastAsia="en-US"/>
              </w:rPr>
              <w:t>вонарушений</w:t>
            </w:r>
          </w:p>
        </w:tc>
        <w:tc>
          <w:tcPr>
            <w:tcW w:w="1250" w:type="dxa"/>
            <w:vMerge w:val="restart"/>
          </w:tcPr>
          <w:p w:rsidR="00BD044A" w:rsidRPr="0043480E" w:rsidRDefault="00A918DD" w:rsidP="00BD044A">
            <w:pPr>
              <w:autoSpaceDE w:val="0"/>
              <w:autoSpaceDN w:val="0"/>
              <w:adjustRightInd w:val="0"/>
              <w:jc w:val="both"/>
              <w:rPr>
                <w:sz w:val="18"/>
                <w:szCs w:val="18"/>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w:t>
            </w:r>
            <w:r w:rsidR="00BD044A" w:rsidRPr="0043480E">
              <w:rPr>
                <w:sz w:val="18"/>
                <w:szCs w:val="18"/>
              </w:rPr>
              <w:t>ФКУ «Уголовно-исполнител</w:t>
            </w:r>
            <w:r w:rsidR="00BD044A" w:rsidRPr="0043480E">
              <w:rPr>
                <w:sz w:val="18"/>
                <w:szCs w:val="18"/>
              </w:rPr>
              <w:t>ь</w:t>
            </w:r>
            <w:r w:rsidR="00BD044A" w:rsidRPr="0043480E">
              <w:rPr>
                <w:sz w:val="18"/>
                <w:szCs w:val="18"/>
              </w:rPr>
              <w:t>ная инспе</w:t>
            </w:r>
            <w:r w:rsidR="00BD044A" w:rsidRPr="0043480E">
              <w:rPr>
                <w:sz w:val="18"/>
                <w:szCs w:val="18"/>
              </w:rPr>
              <w:t>к</w:t>
            </w:r>
            <w:r w:rsidR="00BD044A" w:rsidRPr="0043480E">
              <w:rPr>
                <w:sz w:val="18"/>
                <w:szCs w:val="18"/>
              </w:rPr>
              <w:t xml:space="preserve">ция» </w:t>
            </w:r>
            <w:proofErr w:type="spellStart"/>
            <w:r w:rsidR="00BD044A" w:rsidRPr="0043480E">
              <w:rPr>
                <w:sz w:val="18"/>
                <w:szCs w:val="18"/>
              </w:rPr>
              <w:t>Шуме</w:t>
            </w:r>
            <w:r w:rsidR="00BD044A" w:rsidRPr="0043480E">
              <w:rPr>
                <w:sz w:val="18"/>
                <w:szCs w:val="18"/>
              </w:rPr>
              <w:t>р</w:t>
            </w:r>
            <w:r w:rsidR="00BD044A" w:rsidRPr="0043480E">
              <w:rPr>
                <w:sz w:val="18"/>
                <w:szCs w:val="18"/>
              </w:rPr>
              <w:t>линский</w:t>
            </w:r>
            <w:proofErr w:type="spellEnd"/>
            <w:r w:rsidR="00BD044A" w:rsidRPr="0043480E">
              <w:rPr>
                <w:sz w:val="18"/>
                <w:szCs w:val="18"/>
              </w:rPr>
              <w:t xml:space="preserve"> ме</w:t>
            </w:r>
            <w:r w:rsidR="00BD044A" w:rsidRPr="0043480E">
              <w:rPr>
                <w:sz w:val="18"/>
                <w:szCs w:val="18"/>
              </w:rPr>
              <w:t>ж</w:t>
            </w:r>
            <w:r w:rsidR="00BD044A" w:rsidRPr="0043480E">
              <w:rPr>
                <w:sz w:val="18"/>
                <w:szCs w:val="18"/>
              </w:rPr>
              <w:t>муниципал</w:t>
            </w:r>
            <w:r w:rsidR="00BD044A" w:rsidRPr="0043480E">
              <w:rPr>
                <w:sz w:val="18"/>
                <w:szCs w:val="18"/>
              </w:rPr>
              <w:t>ь</w:t>
            </w:r>
            <w:r w:rsidR="00BD044A" w:rsidRPr="0043480E">
              <w:rPr>
                <w:sz w:val="18"/>
                <w:szCs w:val="18"/>
              </w:rPr>
              <w:t>ный филиал ;</w:t>
            </w:r>
          </w:p>
          <w:p w:rsidR="00A918DD" w:rsidRPr="0043480E" w:rsidRDefault="006D03B4" w:rsidP="00BD044A">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spellStart"/>
            <w:proofErr w:type="gramStart"/>
            <w:r>
              <w:rPr>
                <w:sz w:val="18"/>
                <w:szCs w:val="18"/>
              </w:rPr>
              <w:t>Чу-</w:t>
            </w:r>
            <w:r>
              <w:rPr>
                <w:sz w:val="18"/>
                <w:szCs w:val="18"/>
              </w:rPr>
              <w:lastRenderedPageBreak/>
              <w:t>вашской</w:t>
            </w:r>
            <w:proofErr w:type="spellEnd"/>
            <w:proofErr w:type="gramEnd"/>
            <w:r>
              <w:rPr>
                <w:sz w:val="18"/>
                <w:szCs w:val="18"/>
              </w:rPr>
              <w:t xml:space="preserve"> Ре</w:t>
            </w:r>
            <w:r>
              <w:rPr>
                <w:sz w:val="18"/>
                <w:szCs w:val="18"/>
              </w:rPr>
              <w:t>с</w:t>
            </w:r>
            <w:r>
              <w:rPr>
                <w:sz w:val="18"/>
                <w:szCs w:val="18"/>
              </w:rPr>
              <w:t>публики»</w:t>
            </w:r>
            <w:r w:rsidR="00BD044A" w:rsidRPr="0043480E">
              <w:rPr>
                <w:sz w:val="18"/>
                <w:szCs w:val="18"/>
              </w:rPr>
              <w:t xml:space="preserve">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lastRenderedPageBreak/>
              <w:t>Цел</w:t>
            </w:r>
            <w:r w:rsidRPr="0043480E">
              <w:rPr>
                <w:sz w:val="18"/>
                <w:szCs w:val="18"/>
              </w:rPr>
              <w:t>е</w:t>
            </w:r>
            <w:r w:rsidRPr="0043480E">
              <w:rPr>
                <w:sz w:val="18"/>
                <w:szCs w:val="18"/>
              </w:rPr>
              <w:t>вой инд</w:t>
            </w:r>
            <w:r w:rsidRPr="0043480E">
              <w:rPr>
                <w:sz w:val="18"/>
                <w:szCs w:val="18"/>
              </w:rPr>
              <w:t>и</w:t>
            </w:r>
            <w:r w:rsidRPr="0043480E">
              <w:rPr>
                <w:sz w:val="18"/>
                <w:szCs w:val="18"/>
              </w:rPr>
              <w:t>катор и показ</w:t>
            </w:r>
            <w:r w:rsidRPr="0043480E">
              <w:rPr>
                <w:sz w:val="18"/>
                <w:szCs w:val="18"/>
              </w:rPr>
              <w:t>а</w:t>
            </w:r>
            <w:r w:rsidRPr="0043480E">
              <w:rPr>
                <w:sz w:val="18"/>
                <w:szCs w:val="18"/>
              </w:rPr>
              <w:t>тель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t>прия</w:t>
            </w:r>
            <w:r w:rsidRPr="0043480E">
              <w:rPr>
                <w:sz w:val="18"/>
                <w:szCs w:val="18"/>
              </w:rPr>
              <w:softHyphen/>
              <w:t>тием 4</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4.1</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Выявление граждан, находящихся в трудной жизненной ситуации и на ра</w:t>
            </w:r>
            <w:r w:rsidRPr="0043480E">
              <w:rPr>
                <w:sz w:val="18"/>
                <w:szCs w:val="18"/>
              </w:rPr>
              <w:t>н</w:t>
            </w:r>
            <w:r w:rsidRPr="0043480E">
              <w:rPr>
                <w:sz w:val="18"/>
                <w:szCs w:val="18"/>
              </w:rPr>
              <w:t>них стадиях соц</w:t>
            </w:r>
            <w:r w:rsidRPr="0043480E">
              <w:rPr>
                <w:sz w:val="18"/>
                <w:szCs w:val="18"/>
              </w:rPr>
              <w:t>и</w:t>
            </w:r>
            <w:r w:rsidRPr="0043480E">
              <w:rPr>
                <w:sz w:val="18"/>
                <w:szCs w:val="18"/>
              </w:rPr>
              <w:t>ального неблагоп</w:t>
            </w:r>
            <w:r w:rsidRPr="0043480E">
              <w:rPr>
                <w:sz w:val="18"/>
                <w:szCs w:val="18"/>
              </w:rPr>
              <w:t>о</w:t>
            </w:r>
            <w:r w:rsidRPr="0043480E">
              <w:rPr>
                <w:sz w:val="18"/>
                <w:szCs w:val="18"/>
              </w:rPr>
              <w:t>лучия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rPr>
              <w:t>орган опеки и поп</w:t>
            </w:r>
            <w:r w:rsidR="00BD044A" w:rsidRPr="0043480E">
              <w:rPr>
                <w:sz w:val="18"/>
                <w:szCs w:val="18"/>
              </w:rPr>
              <w:t>е</w:t>
            </w:r>
            <w:r w:rsidR="00BD044A" w:rsidRPr="0043480E">
              <w:rPr>
                <w:sz w:val="18"/>
                <w:szCs w:val="18"/>
              </w:rPr>
              <w:t xml:space="preserve">чительства, КДН и ЗП, </w:t>
            </w:r>
            <w:r w:rsidR="00BD044A" w:rsidRPr="0043480E">
              <w:rPr>
                <w:sz w:val="18"/>
                <w:szCs w:val="18"/>
                <w:lang w:eastAsia="en-US"/>
              </w:rPr>
              <w:t>ОП по Поре</w:t>
            </w:r>
            <w:r w:rsidR="00BD044A" w:rsidRPr="0043480E">
              <w:rPr>
                <w:sz w:val="18"/>
                <w:szCs w:val="18"/>
                <w:lang w:eastAsia="en-US"/>
              </w:rPr>
              <w:t>ц</w:t>
            </w:r>
            <w:r w:rsidR="00BD044A" w:rsidRPr="0043480E">
              <w:rPr>
                <w:sz w:val="18"/>
                <w:szCs w:val="18"/>
                <w:lang w:eastAsia="en-US"/>
              </w:rPr>
              <w:t>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4.2</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Предоставление лицам, нужда</w:t>
            </w:r>
            <w:r w:rsidRPr="0043480E">
              <w:rPr>
                <w:sz w:val="18"/>
                <w:szCs w:val="18"/>
              </w:rPr>
              <w:t>ю</w:t>
            </w:r>
            <w:r w:rsidRPr="0043480E">
              <w:rPr>
                <w:sz w:val="18"/>
                <w:szCs w:val="18"/>
              </w:rPr>
              <w:t>щимся в социал</w:t>
            </w:r>
            <w:r w:rsidRPr="0043480E">
              <w:rPr>
                <w:sz w:val="18"/>
                <w:szCs w:val="18"/>
              </w:rPr>
              <w:t>ь</w:t>
            </w:r>
            <w:r w:rsidRPr="0043480E">
              <w:rPr>
                <w:sz w:val="18"/>
                <w:szCs w:val="18"/>
              </w:rPr>
              <w:lastRenderedPageBreak/>
              <w:t>ной адаптации, в том числе лицам, находящимся в трудной жизненной ситуации, социал</w:t>
            </w:r>
            <w:r w:rsidRPr="0043480E">
              <w:rPr>
                <w:sz w:val="18"/>
                <w:szCs w:val="18"/>
              </w:rPr>
              <w:t>ь</w:t>
            </w:r>
            <w:r w:rsidRPr="0043480E">
              <w:rPr>
                <w:sz w:val="18"/>
                <w:szCs w:val="18"/>
              </w:rPr>
              <w:t>ных услуг в орган</w:t>
            </w:r>
            <w:r w:rsidRPr="0043480E">
              <w:rPr>
                <w:sz w:val="18"/>
                <w:szCs w:val="18"/>
              </w:rPr>
              <w:t>и</w:t>
            </w:r>
            <w:r w:rsidRPr="0043480E">
              <w:rPr>
                <w:sz w:val="18"/>
                <w:szCs w:val="18"/>
              </w:rPr>
              <w:t>зациях социального обслуживания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pStyle w:val="ConsPlusNormal"/>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00BD044A" w:rsidRPr="0043480E">
              <w:rPr>
                <w:sz w:val="18"/>
                <w:szCs w:val="18"/>
              </w:rPr>
              <w:lastRenderedPageBreak/>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p>
        </w:tc>
        <w:tc>
          <w:tcPr>
            <w:tcW w:w="680" w:type="dxa"/>
          </w:tcPr>
          <w:p w:rsidR="00A918DD" w:rsidRPr="0043480E" w:rsidRDefault="00A918DD" w:rsidP="00004259">
            <w:pPr>
              <w:pStyle w:val="ConsPlusNormal"/>
              <w:jc w:val="center"/>
              <w:rPr>
                <w:sz w:val="18"/>
                <w:szCs w:val="18"/>
              </w:rPr>
            </w:pPr>
          </w:p>
        </w:tc>
        <w:tc>
          <w:tcPr>
            <w:tcW w:w="653" w:type="dxa"/>
          </w:tcPr>
          <w:p w:rsidR="00A918DD" w:rsidRPr="0043480E" w:rsidRDefault="00A918DD" w:rsidP="00004259">
            <w:pPr>
              <w:pStyle w:val="ConsPlusNormal"/>
              <w:jc w:val="center"/>
              <w:rPr>
                <w:sz w:val="18"/>
                <w:szCs w:val="18"/>
              </w:rPr>
            </w:pPr>
          </w:p>
        </w:tc>
        <w:tc>
          <w:tcPr>
            <w:tcW w:w="557" w:type="dxa"/>
          </w:tcPr>
          <w:p w:rsidR="00A918DD" w:rsidRPr="0043480E" w:rsidRDefault="00A918DD" w:rsidP="00004259">
            <w:pPr>
              <w:pStyle w:val="ConsPlusNormal"/>
              <w:jc w:val="center"/>
              <w:rPr>
                <w:sz w:val="18"/>
                <w:szCs w:val="18"/>
              </w:rPr>
            </w:pP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4.3</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Оказание беспла</w:t>
            </w:r>
            <w:r w:rsidRPr="0043480E">
              <w:rPr>
                <w:sz w:val="18"/>
                <w:szCs w:val="18"/>
              </w:rPr>
              <w:t>т</w:t>
            </w:r>
            <w:r w:rsidRPr="0043480E">
              <w:rPr>
                <w:sz w:val="18"/>
                <w:szCs w:val="18"/>
              </w:rPr>
              <w:t>ной юридической помощи в экстре</w:t>
            </w:r>
            <w:r w:rsidRPr="0043480E">
              <w:rPr>
                <w:sz w:val="18"/>
                <w:szCs w:val="18"/>
              </w:rPr>
              <w:t>н</w:t>
            </w:r>
            <w:r w:rsidRPr="0043480E">
              <w:rPr>
                <w:sz w:val="18"/>
                <w:szCs w:val="18"/>
              </w:rPr>
              <w:t>ных случаях гра</w:t>
            </w:r>
            <w:r w:rsidRPr="0043480E">
              <w:rPr>
                <w:sz w:val="18"/>
                <w:szCs w:val="18"/>
              </w:rPr>
              <w:t>ж</w:t>
            </w:r>
            <w:r w:rsidRPr="0043480E">
              <w:rPr>
                <w:sz w:val="18"/>
                <w:szCs w:val="18"/>
              </w:rPr>
              <w:t>данам, оказавшимся в трудной жизне</w:t>
            </w:r>
            <w:r w:rsidRPr="0043480E">
              <w:rPr>
                <w:sz w:val="18"/>
                <w:szCs w:val="18"/>
              </w:rPr>
              <w:t>н</w:t>
            </w:r>
            <w:r w:rsidRPr="0043480E">
              <w:rPr>
                <w:sz w:val="18"/>
                <w:szCs w:val="18"/>
              </w:rPr>
              <w:t>ной ситуации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004259">
            <w:pPr>
              <w:pStyle w:val="ConsPlusNormal"/>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0"/>
                <w:szCs w:val="10"/>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0"/>
                <w:szCs w:val="10"/>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Помощь лицам, пострадавшим от правонарушений или подверженным риску стать так</w:t>
            </w:r>
            <w:r w:rsidRPr="0043480E">
              <w:rPr>
                <w:sz w:val="18"/>
                <w:szCs w:val="18"/>
                <w:lang w:eastAsia="en-US"/>
              </w:rPr>
              <w:t>о</w:t>
            </w:r>
            <w:r w:rsidRPr="0043480E">
              <w:rPr>
                <w:sz w:val="18"/>
                <w:szCs w:val="18"/>
                <w:lang w:eastAsia="en-US"/>
              </w:rPr>
              <w:lastRenderedPageBreak/>
              <w:t>выми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совершенствов</w:t>
            </w:r>
            <w:r w:rsidRPr="0043480E">
              <w:rPr>
                <w:sz w:val="18"/>
                <w:szCs w:val="18"/>
                <w:lang w:eastAsia="en-US"/>
              </w:rPr>
              <w:t>а</w:t>
            </w:r>
            <w:r w:rsidRPr="0043480E">
              <w:rPr>
                <w:sz w:val="18"/>
                <w:szCs w:val="18"/>
                <w:lang w:eastAsia="en-US"/>
              </w:rPr>
              <w:t>ние системы пр</w:t>
            </w:r>
            <w:r w:rsidRPr="0043480E">
              <w:rPr>
                <w:sz w:val="18"/>
                <w:szCs w:val="18"/>
                <w:lang w:eastAsia="en-US"/>
              </w:rPr>
              <w:t>о</w:t>
            </w:r>
            <w:r w:rsidRPr="0043480E">
              <w:rPr>
                <w:sz w:val="18"/>
                <w:szCs w:val="18"/>
                <w:lang w:eastAsia="en-US"/>
              </w:rPr>
              <w:t>филактики прав</w:t>
            </w:r>
            <w:r w:rsidRPr="0043480E">
              <w:rPr>
                <w:sz w:val="18"/>
                <w:szCs w:val="18"/>
                <w:lang w:eastAsia="en-US"/>
              </w:rPr>
              <w:t>о</w:t>
            </w:r>
            <w:r w:rsidRPr="0043480E">
              <w:rPr>
                <w:sz w:val="18"/>
                <w:szCs w:val="18"/>
                <w:lang w:eastAsia="en-US"/>
              </w:rPr>
              <w:t>нарушений, п</w:t>
            </w:r>
            <w:r w:rsidRPr="0043480E">
              <w:rPr>
                <w:sz w:val="18"/>
                <w:szCs w:val="18"/>
                <w:lang w:eastAsia="en-US"/>
              </w:rPr>
              <w:t>о</w:t>
            </w:r>
            <w:r w:rsidRPr="0043480E">
              <w:rPr>
                <w:sz w:val="18"/>
                <w:szCs w:val="18"/>
                <w:lang w:eastAsia="en-US"/>
              </w:rPr>
              <w:t>вышение ответс</w:t>
            </w:r>
            <w:r w:rsidRPr="0043480E">
              <w:rPr>
                <w:sz w:val="18"/>
                <w:szCs w:val="18"/>
                <w:lang w:eastAsia="en-US"/>
              </w:rPr>
              <w:t>т</w:t>
            </w:r>
            <w:r w:rsidRPr="0043480E">
              <w:rPr>
                <w:sz w:val="18"/>
                <w:szCs w:val="18"/>
                <w:lang w:eastAsia="en-US"/>
              </w:rPr>
              <w:lastRenderedPageBreak/>
              <w:t>венности органов исполнительной власти Чувашской Республики и всех звеньев пр</w:t>
            </w:r>
            <w:r w:rsidRPr="0043480E">
              <w:rPr>
                <w:sz w:val="18"/>
                <w:szCs w:val="18"/>
                <w:lang w:eastAsia="en-US"/>
              </w:rPr>
              <w:t>а</w:t>
            </w:r>
            <w:r w:rsidRPr="0043480E">
              <w:rPr>
                <w:sz w:val="18"/>
                <w:szCs w:val="18"/>
                <w:lang w:eastAsia="en-US"/>
              </w:rPr>
              <w:t>воохранительной системы за с</w:t>
            </w:r>
            <w:r w:rsidRPr="0043480E">
              <w:rPr>
                <w:sz w:val="18"/>
                <w:szCs w:val="18"/>
                <w:lang w:eastAsia="en-US"/>
              </w:rPr>
              <w:t>о</w:t>
            </w:r>
            <w:r w:rsidRPr="0043480E">
              <w:rPr>
                <w:sz w:val="18"/>
                <w:szCs w:val="18"/>
                <w:lang w:eastAsia="en-US"/>
              </w:rPr>
              <w:t>стояние правоп</w:t>
            </w:r>
            <w:r w:rsidRPr="0043480E">
              <w:rPr>
                <w:sz w:val="18"/>
                <w:szCs w:val="18"/>
                <w:lang w:eastAsia="en-US"/>
              </w:rPr>
              <w:t>о</w:t>
            </w:r>
            <w:r w:rsidRPr="0043480E">
              <w:rPr>
                <w:sz w:val="18"/>
                <w:szCs w:val="18"/>
                <w:lang w:eastAsia="en-US"/>
              </w:rPr>
              <w:t>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 и лиц, участвующих в профилактике правонарушений</w:t>
            </w:r>
          </w:p>
        </w:tc>
        <w:tc>
          <w:tcPr>
            <w:tcW w:w="1250" w:type="dxa"/>
            <w:vMerge w:val="restart"/>
          </w:tcPr>
          <w:p w:rsidR="00A918DD" w:rsidRPr="0043480E" w:rsidRDefault="00A918DD" w:rsidP="00BD044A">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 xml:space="preserve">ОП по Порецкому </w:t>
            </w:r>
            <w:r w:rsidR="00BD044A" w:rsidRPr="0043480E">
              <w:rPr>
                <w:sz w:val="18"/>
                <w:szCs w:val="18"/>
                <w:lang w:eastAsia="en-US"/>
              </w:rPr>
              <w:lastRenderedPageBreak/>
              <w:t>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t>Цел</w:t>
            </w:r>
            <w:r w:rsidRPr="0043480E">
              <w:rPr>
                <w:sz w:val="18"/>
                <w:szCs w:val="18"/>
              </w:rPr>
              <w:t>е</w:t>
            </w:r>
            <w:r w:rsidRPr="0043480E">
              <w:rPr>
                <w:sz w:val="18"/>
                <w:szCs w:val="18"/>
              </w:rPr>
              <w:t>вой инд</w:t>
            </w:r>
            <w:r w:rsidRPr="0043480E">
              <w:rPr>
                <w:sz w:val="18"/>
                <w:szCs w:val="18"/>
              </w:rPr>
              <w:t>и</w:t>
            </w:r>
            <w:r w:rsidRPr="0043480E">
              <w:rPr>
                <w:sz w:val="18"/>
                <w:szCs w:val="18"/>
              </w:rPr>
              <w:t>катор и показ</w:t>
            </w:r>
            <w:r w:rsidRPr="0043480E">
              <w:rPr>
                <w:sz w:val="18"/>
                <w:szCs w:val="18"/>
              </w:rPr>
              <w:t>а</w:t>
            </w:r>
            <w:r w:rsidRPr="0043480E">
              <w:rPr>
                <w:sz w:val="18"/>
                <w:szCs w:val="18"/>
              </w:rPr>
              <w:t>тель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 xml:space="preserve">ным </w:t>
            </w:r>
          </w:p>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тием 5</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«Совершенствование взаимодействия правоохранительных, контролирующих органов, органов местного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над криминогенной ситуацией 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w:t>
            </w:r>
            <w:r w:rsidRPr="0043480E">
              <w:rPr>
                <w:sz w:val="18"/>
                <w:szCs w:val="18"/>
              </w:rPr>
              <w:t>в</w:t>
            </w:r>
            <w:r w:rsidRPr="0043480E">
              <w:rPr>
                <w:sz w:val="18"/>
                <w:szCs w:val="18"/>
              </w:rPr>
              <w:t xml:space="preserve">ное </w:t>
            </w:r>
            <w:r w:rsidRPr="0043480E">
              <w:rPr>
                <w:sz w:val="18"/>
                <w:szCs w:val="18"/>
              </w:rPr>
              <w:lastRenderedPageBreak/>
              <w:t>мер</w:t>
            </w:r>
            <w:r w:rsidRPr="0043480E">
              <w:rPr>
                <w:sz w:val="18"/>
                <w:szCs w:val="18"/>
              </w:rPr>
              <w:t>о</w:t>
            </w:r>
            <w:r w:rsidRPr="0043480E">
              <w:rPr>
                <w:sz w:val="18"/>
                <w:szCs w:val="18"/>
              </w:rPr>
              <w:t>пр</w:t>
            </w:r>
            <w:r w:rsidRPr="0043480E">
              <w:rPr>
                <w:sz w:val="18"/>
                <w:szCs w:val="18"/>
              </w:rPr>
              <w:t>и</w:t>
            </w:r>
            <w:r w:rsidRPr="0043480E">
              <w:rPr>
                <w:sz w:val="18"/>
                <w:szCs w:val="18"/>
              </w:rPr>
              <w:t>ятие 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Информационно-методическое обе</w:t>
            </w:r>
            <w:r w:rsidRPr="0043480E">
              <w:rPr>
                <w:sz w:val="18"/>
                <w:szCs w:val="18"/>
                <w:lang w:eastAsia="en-US"/>
              </w:rPr>
              <w:t>с</w:t>
            </w:r>
            <w:r w:rsidRPr="0043480E">
              <w:rPr>
                <w:sz w:val="18"/>
                <w:szCs w:val="18"/>
                <w:lang w:eastAsia="en-US"/>
              </w:rPr>
              <w:lastRenderedPageBreak/>
              <w:t>печение профила</w:t>
            </w:r>
            <w:r w:rsidRPr="0043480E">
              <w:rPr>
                <w:sz w:val="18"/>
                <w:szCs w:val="18"/>
                <w:lang w:eastAsia="en-US"/>
              </w:rPr>
              <w:t>к</w:t>
            </w:r>
            <w:r w:rsidRPr="0043480E">
              <w:rPr>
                <w:sz w:val="18"/>
                <w:szCs w:val="18"/>
                <w:lang w:eastAsia="en-US"/>
              </w:rPr>
              <w:t>тики правонаруш</w:t>
            </w:r>
            <w:r w:rsidRPr="0043480E">
              <w:rPr>
                <w:sz w:val="18"/>
                <w:szCs w:val="18"/>
                <w:lang w:eastAsia="en-US"/>
              </w:rPr>
              <w:t>е</w:t>
            </w:r>
            <w:r w:rsidRPr="0043480E">
              <w:rPr>
                <w:sz w:val="18"/>
                <w:szCs w:val="18"/>
                <w:lang w:eastAsia="en-US"/>
              </w:rPr>
              <w:t>ний и повышение уровня правовой культуры населения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повышение уро</w:t>
            </w:r>
            <w:r w:rsidRPr="0043480E">
              <w:rPr>
                <w:sz w:val="18"/>
                <w:szCs w:val="18"/>
                <w:lang w:eastAsia="en-US"/>
              </w:rPr>
              <w:t>в</w:t>
            </w:r>
            <w:r w:rsidRPr="0043480E">
              <w:rPr>
                <w:sz w:val="18"/>
                <w:szCs w:val="18"/>
                <w:lang w:eastAsia="en-US"/>
              </w:rPr>
              <w:t>ня правовой кул</w:t>
            </w:r>
            <w:r w:rsidRPr="0043480E">
              <w:rPr>
                <w:sz w:val="18"/>
                <w:szCs w:val="18"/>
                <w:lang w:eastAsia="en-US"/>
              </w:rPr>
              <w:t>ь</w:t>
            </w:r>
            <w:r w:rsidRPr="0043480E">
              <w:rPr>
                <w:sz w:val="18"/>
                <w:szCs w:val="18"/>
                <w:lang w:eastAsia="en-US"/>
              </w:rPr>
              <w:lastRenderedPageBreak/>
              <w:t>туры и информ</w:t>
            </w:r>
            <w:r w:rsidRPr="0043480E">
              <w:rPr>
                <w:sz w:val="18"/>
                <w:szCs w:val="18"/>
                <w:lang w:eastAsia="en-US"/>
              </w:rPr>
              <w:t>и</w:t>
            </w:r>
            <w:r w:rsidRPr="0043480E">
              <w:rPr>
                <w:sz w:val="18"/>
                <w:szCs w:val="18"/>
                <w:lang w:eastAsia="en-US"/>
              </w:rPr>
              <w:t>рованности нас</w:t>
            </w:r>
            <w:r w:rsidRPr="0043480E">
              <w:rPr>
                <w:sz w:val="18"/>
                <w:szCs w:val="18"/>
                <w:lang w:eastAsia="en-US"/>
              </w:rPr>
              <w:t>е</w:t>
            </w:r>
            <w:r w:rsidRPr="0043480E">
              <w:rPr>
                <w:sz w:val="18"/>
                <w:szCs w:val="18"/>
                <w:lang w:eastAsia="en-US"/>
              </w:rPr>
              <w:t>ления</w:t>
            </w:r>
          </w:p>
        </w:tc>
        <w:tc>
          <w:tcPr>
            <w:tcW w:w="1250" w:type="dxa"/>
            <w:vMerge w:val="restart"/>
          </w:tcPr>
          <w:p w:rsidR="00BD044A" w:rsidRPr="0043480E" w:rsidRDefault="00A918DD" w:rsidP="00BD044A">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lastRenderedPageBreak/>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w:t>
            </w:r>
          </w:p>
          <w:p w:rsidR="00BD044A" w:rsidRPr="0043480E" w:rsidRDefault="00BD044A" w:rsidP="00BD044A">
            <w:pPr>
              <w:autoSpaceDE w:val="0"/>
              <w:autoSpaceDN w:val="0"/>
              <w:adjustRightInd w:val="0"/>
              <w:jc w:val="both"/>
              <w:rPr>
                <w:sz w:val="18"/>
                <w:szCs w:val="18"/>
              </w:rPr>
            </w:pPr>
            <w:r w:rsidRPr="0043480E">
              <w:rPr>
                <w:sz w:val="18"/>
                <w:szCs w:val="18"/>
              </w:rPr>
              <w:t>ФКУ «Уг</w:t>
            </w:r>
            <w:r w:rsidRPr="0043480E">
              <w:rPr>
                <w:sz w:val="18"/>
                <w:szCs w:val="18"/>
              </w:rPr>
              <w:t>о</w:t>
            </w:r>
            <w:r w:rsidRPr="0043480E">
              <w:rPr>
                <w:sz w:val="18"/>
                <w:szCs w:val="18"/>
              </w:rPr>
              <w:t>ловно-исполнител</w:t>
            </w:r>
            <w:r w:rsidRPr="0043480E">
              <w:rPr>
                <w:sz w:val="18"/>
                <w:szCs w:val="18"/>
              </w:rPr>
              <w:t>ь</w:t>
            </w:r>
            <w:r w:rsidRPr="0043480E">
              <w:rPr>
                <w:sz w:val="18"/>
                <w:szCs w:val="18"/>
              </w:rPr>
              <w:t>ная инспе</w:t>
            </w:r>
            <w:r w:rsidRPr="0043480E">
              <w:rPr>
                <w:sz w:val="18"/>
                <w:szCs w:val="18"/>
              </w:rPr>
              <w:t>к</w:t>
            </w:r>
            <w:r w:rsidRPr="0043480E">
              <w:rPr>
                <w:sz w:val="18"/>
                <w:szCs w:val="18"/>
              </w:rPr>
              <w:t xml:space="preserve">ция» </w:t>
            </w:r>
            <w:proofErr w:type="spellStart"/>
            <w:r w:rsidRPr="0043480E">
              <w:rPr>
                <w:sz w:val="18"/>
                <w:szCs w:val="18"/>
              </w:rPr>
              <w:t>Шуме</w:t>
            </w:r>
            <w:r w:rsidRPr="0043480E">
              <w:rPr>
                <w:sz w:val="18"/>
                <w:szCs w:val="18"/>
              </w:rPr>
              <w:t>р</w:t>
            </w:r>
            <w:r w:rsidRPr="0043480E">
              <w:rPr>
                <w:sz w:val="18"/>
                <w:szCs w:val="18"/>
              </w:rPr>
              <w:t>линский</w:t>
            </w:r>
            <w:proofErr w:type="spellEnd"/>
            <w:r w:rsidRPr="0043480E">
              <w:rPr>
                <w:sz w:val="18"/>
                <w:szCs w:val="18"/>
              </w:rPr>
              <w:t xml:space="preserve"> ме</w:t>
            </w:r>
            <w:r w:rsidRPr="0043480E">
              <w:rPr>
                <w:sz w:val="18"/>
                <w:szCs w:val="18"/>
              </w:rPr>
              <w:t>ж</w:t>
            </w:r>
            <w:r w:rsidRPr="0043480E">
              <w:rPr>
                <w:sz w:val="18"/>
                <w:szCs w:val="18"/>
              </w:rPr>
              <w:t>муниципал</w:t>
            </w:r>
            <w:r w:rsidRPr="0043480E">
              <w:rPr>
                <w:sz w:val="18"/>
                <w:szCs w:val="18"/>
              </w:rPr>
              <w:t>ь</w:t>
            </w:r>
            <w:r w:rsidRPr="0043480E">
              <w:rPr>
                <w:sz w:val="18"/>
                <w:szCs w:val="18"/>
              </w:rPr>
              <w:t>ный филиал;</w:t>
            </w:r>
          </w:p>
          <w:p w:rsidR="00A918DD" w:rsidRPr="0043480E" w:rsidRDefault="006D03B4" w:rsidP="00BD044A">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spellStart"/>
            <w:proofErr w:type="gramStart"/>
            <w:r>
              <w:rPr>
                <w:sz w:val="18"/>
                <w:szCs w:val="18"/>
              </w:rPr>
              <w:t>Чу-вашской</w:t>
            </w:r>
            <w:proofErr w:type="spellEnd"/>
            <w:proofErr w:type="gramEnd"/>
            <w:r>
              <w:rPr>
                <w:sz w:val="18"/>
                <w:szCs w:val="18"/>
              </w:rPr>
              <w:t xml:space="preserve"> Ре</w:t>
            </w:r>
            <w:r>
              <w:rPr>
                <w:sz w:val="18"/>
                <w:szCs w:val="18"/>
              </w:rPr>
              <w:t>с</w:t>
            </w:r>
            <w:r>
              <w:rPr>
                <w:sz w:val="18"/>
                <w:szCs w:val="18"/>
              </w:rPr>
              <w:t>публики»</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 xml:space="preserve">федеральный </w:t>
            </w:r>
            <w:r w:rsidRPr="0043480E">
              <w:rPr>
                <w:sz w:val="18"/>
                <w:szCs w:val="18"/>
              </w:rPr>
              <w:lastRenderedPageBreak/>
              <w:t>бюджет</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3" w:lineRule="auto"/>
              <w:jc w:val="both"/>
              <w:rPr>
                <w:sz w:val="18"/>
                <w:szCs w:val="18"/>
              </w:rPr>
            </w:pPr>
            <w:r w:rsidRPr="0043480E">
              <w:rPr>
                <w:sz w:val="18"/>
                <w:szCs w:val="18"/>
              </w:rPr>
              <w:t>Цел</w:t>
            </w:r>
            <w:r w:rsidRPr="0043480E">
              <w:rPr>
                <w:sz w:val="18"/>
                <w:szCs w:val="18"/>
              </w:rPr>
              <w:t>е</w:t>
            </w:r>
            <w:r w:rsidRPr="0043480E">
              <w:rPr>
                <w:sz w:val="18"/>
                <w:szCs w:val="18"/>
              </w:rPr>
              <w:t>вые инд</w:t>
            </w:r>
            <w:r w:rsidRPr="0043480E">
              <w:rPr>
                <w:sz w:val="18"/>
                <w:szCs w:val="18"/>
              </w:rPr>
              <w:t>и</w:t>
            </w:r>
            <w:r w:rsidRPr="0043480E">
              <w:rPr>
                <w:sz w:val="18"/>
                <w:szCs w:val="18"/>
              </w:rPr>
              <w:t>каторы и пок</w:t>
            </w:r>
            <w:r w:rsidRPr="0043480E">
              <w:rPr>
                <w:sz w:val="18"/>
                <w:szCs w:val="18"/>
              </w:rPr>
              <w:t>а</w:t>
            </w:r>
            <w:r w:rsidRPr="0043480E">
              <w:rPr>
                <w:sz w:val="18"/>
                <w:szCs w:val="18"/>
              </w:rPr>
              <w:t>затели Мун</w:t>
            </w:r>
            <w:r w:rsidRPr="0043480E">
              <w:rPr>
                <w:sz w:val="18"/>
                <w:szCs w:val="18"/>
              </w:rPr>
              <w:t>и</w:t>
            </w:r>
            <w:r w:rsidRPr="0043480E">
              <w:rPr>
                <w:sz w:val="18"/>
                <w:szCs w:val="18"/>
              </w:rPr>
              <w:t>ц</w:t>
            </w:r>
            <w:r w:rsidRPr="0043480E">
              <w:rPr>
                <w:sz w:val="18"/>
                <w:szCs w:val="18"/>
              </w:rPr>
              <w:t>и</w:t>
            </w:r>
            <w:r w:rsidRPr="0043480E">
              <w:rPr>
                <w:sz w:val="18"/>
                <w:szCs w:val="18"/>
              </w:rPr>
              <w:t>пал</w:t>
            </w:r>
            <w:r w:rsidRPr="0043480E">
              <w:rPr>
                <w:sz w:val="18"/>
                <w:szCs w:val="18"/>
              </w:rPr>
              <w:t>ь</w:t>
            </w:r>
            <w:r w:rsidRPr="0043480E">
              <w:rPr>
                <w:sz w:val="18"/>
                <w:szCs w:val="18"/>
              </w:rPr>
              <w:t>ной пр</w:t>
            </w:r>
            <w:r w:rsidRPr="0043480E">
              <w:rPr>
                <w:sz w:val="18"/>
                <w:szCs w:val="18"/>
              </w:rPr>
              <w:t>о</w:t>
            </w:r>
            <w:r w:rsidRPr="0043480E">
              <w:rPr>
                <w:sz w:val="18"/>
                <w:szCs w:val="18"/>
              </w:rPr>
              <w:t>гра</w:t>
            </w:r>
            <w:r w:rsidRPr="0043480E">
              <w:rPr>
                <w:sz w:val="18"/>
                <w:szCs w:val="18"/>
              </w:rPr>
              <w:t>м</w:t>
            </w:r>
            <w:r w:rsidRPr="0043480E">
              <w:rPr>
                <w:sz w:val="18"/>
                <w:szCs w:val="18"/>
              </w:rPr>
              <w:t>мы,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lastRenderedPageBreak/>
              <w:t>прия</w:t>
            </w:r>
            <w:r w:rsidRPr="0043480E">
              <w:rPr>
                <w:sz w:val="18"/>
                <w:szCs w:val="18"/>
              </w:rPr>
              <w:softHyphen/>
              <w:t>тием 6</w:t>
            </w: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lastRenderedPageBreak/>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spacing w:line="233" w:lineRule="auto"/>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w:t>
            </w:r>
            <w:r w:rsidRPr="0043480E">
              <w:rPr>
                <w:sz w:val="18"/>
                <w:szCs w:val="18"/>
                <w:lang w:eastAsia="en-US"/>
              </w:rPr>
              <w:t>у</w:t>
            </w:r>
            <w:r w:rsidRPr="0043480E">
              <w:rPr>
                <w:sz w:val="18"/>
                <w:szCs w:val="18"/>
                <w:lang w:eastAsia="en-US"/>
              </w:rPr>
              <w:t>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6.1</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Распространение через средства ма</w:t>
            </w:r>
            <w:r w:rsidRPr="0043480E">
              <w:rPr>
                <w:sz w:val="18"/>
                <w:szCs w:val="18"/>
              </w:rPr>
              <w:t>с</w:t>
            </w:r>
            <w:r w:rsidRPr="0043480E">
              <w:rPr>
                <w:sz w:val="18"/>
                <w:szCs w:val="18"/>
              </w:rPr>
              <w:t>совой информации положительного опыта работы гра</w:t>
            </w:r>
            <w:r w:rsidRPr="0043480E">
              <w:rPr>
                <w:sz w:val="18"/>
                <w:szCs w:val="18"/>
              </w:rPr>
              <w:t>ж</w:t>
            </w:r>
            <w:r w:rsidRPr="0043480E">
              <w:rPr>
                <w:sz w:val="18"/>
                <w:szCs w:val="18"/>
              </w:rPr>
              <w:t>дан, добровольно участвующих в охране обществе</w:t>
            </w:r>
            <w:r w:rsidRPr="0043480E">
              <w:rPr>
                <w:sz w:val="18"/>
                <w:szCs w:val="18"/>
              </w:rPr>
              <w:t>н</w:t>
            </w:r>
            <w:r w:rsidRPr="0043480E">
              <w:rPr>
                <w:sz w:val="18"/>
                <w:szCs w:val="18"/>
              </w:rPr>
              <w:t>ного порядка</w:t>
            </w:r>
          </w:p>
          <w:p w:rsidR="00A918DD" w:rsidRPr="0043480E" w:rsidRDefault="00A918DD" w:rsidP="00004259">
            <w:pPr>
              <w:pStyle w:val="ConsPlusNormal"/>
              <w:spacing w:line="235" w:lineRule="auto"/>
              <w:jc w:val="both"/>
              <w:rPr>
                <w:sz w:val="18"/>
                <w:szCs w:val="18"/>
              </w:rPr>
            </w:pP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6.2</w:t>
            </w:r>
          </w:p>
        </w:tc>
        <w:tc>
          <w:tcPr>
            <w:tcW w:w="1701" w:type="dxa"/>
            <w:vMerge w:val="restart"/>
          </w:tcPr>
          <w:p w:rsidR="00A918DD" w:rsidRPr="0043480E" w:rsidRDefault="00A918DD" w:rsidP="00004259">
            <w:pPr>
              <w:pStyle w:val="ConsPlusNormal"/>
              <w:spacing w:line="235" w:lineRule="auto"/>
              <w:jc w:val="both"/>
              <w:rPr>
                <w:sz w:val="18"/>
                <w:szCs w:val="18"/>
              </w:rPr>
            </w:pPr>
            <w:r w:rsidRPr="0043480E">
              <w:rPr>
                <w:sz w:val="18"/>
                <w:szCs w:val="18"/>
              </w:rPr>
              <w:t>Информирование граждан о наиболее часто совершаемых преступлениях и их видах и провод</w:t>
            </w:r>
            <w:r w:rsidRPr="0043480E">
              <w:rPr>
                <w:sz w:val="18"/>
                <w:szCs w:val="18"/>
              </w:rPr>
              <w:t>и</w:t>
            </w:r>
            <w:r w:rsidRPr="0043480E">
              <w:rPr>
                <w:sz w:val="18"/>
                <w:szCs w:val="18"/>
              </w:rPr>
              <w:t>мых сотрудниками органов внутренних дел мероприятиях по их профилактике и раскрытию</w:t>
            </w: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6.3</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Размещение в сре</w:t>
            </w:r>
            <w:r w:rsidRPr="0043480E">
              <w:rPr>
                <w:sz w:val="18"/>
                <w:szCs w:val="18"/>
              </w:rPr>
              <w:t>д</w:t>
            </w:r>
            <w:r w:rsidRPr="0043480E">
              <w:rPr>
                <w:sz w:val="18"/>
                <w:szCs w:val="18"/>
              </w:rPr>
              <w:t>ствах массовой ин</w:t>
            </w:r>
            <w:r w:rsidRPr="0043480E">
              <w:rPr>
                <w:sz w:val="18"/>
                <w:szCs w:val="18"/>
              </w:rPr>
              <w:softHyphen/>
              <w:t>формации матери</w:t>
            </w:r>
            <w:r w:rsidRPr="0043480E">
              <w:rPr>
                <w:sz w:val="18"/>
                <w:szCs w:val="18"/>
              </w:rPr>
              <w:t>а</w:t>
            </w:r>
            <w:r w:rsidRPr="0043480E">
              <w:rPr>
                <w:sz w:val="18"/>
                <w:szCs w:val="18"/>
              </w:rPr>
              <w:t xml:space="preserve">лов о позитивных </w:t>
            </w:r>
            <w:r w:rsidRPr="0043480E">
              <w:rPr>
                <w:sz w:val="18"/>
                <w:szCs w:val="18"/>
              </w:rPr>
              <w:lastRenderedPageBreak/>
              <w:t>результатах де</w:t>
            </w:r>
            <w:r w:rsidRPr="0043480E">
              <w:rPr>
                <w:sz w:val="18"/>
                <w:szCs w:val="18"/>
              </w:rPr>
              <w:t>я</w:t>
            </w:r>
            <w:r w:rsidRPr="0043480E">
              <w:rPr>
                <w:sz w:val="18"/>
                <w:szCs w:val="18"/>
              </w:rPr>
              <w:t>тель</w:t>
            </w:r>
            <w:r w:rsidRPr="0043480E">
              <w:rPr>
                <w:sz w:val="18"/>
                <w:szCs w:val="18"/>
              </w:rPr>
              <w:softHyphen/>
              <w:t>ности правоо</w:t>
            </w:r>
            <w:r w:rsidRPr="0043480E">
              <w:rPr>
                <w:sz w:val="18"/>
                <w:szCs w:val="18"/>
              </w:rPr>
              <w:t>х</w:t>
            </w:r>
            <w:r w:rsidRPr="0043480E">
              <w:rPr>
                <w:sz w:val="18"/>
                <w:szCs w:val="18"/>
              </w:rPr>
              <w:t>ранительных орг</w:t>
            </w:r>
            <w:r w:rsidRPr="0043480E">
              <w:rPr>
                <w:sz w:val="18"/>
                <w:szCs w:val="18"/>
              </w:rPr>
              <w:t>а</w:t>
            </w:r>
            <w:r w:rsidRPr="0043480E">
              <w:rPr>
                <w:sz w:val="18"/>
                <w:szCs w:val="18"/>
              </w:rPr>
              <w:t>нов, лучших с</w:t>
            </w:r>
            <w:r w:rsidRPr="0043480E">
              <w:rPr>
                <w:sz w:val="18"/>
                <w:szCs w:val="18"/>
              </w:rPr>
              <w:t>о</w:t>
            </w:r>
            <w:r w:rsidRPr="0043480E">
              <w:rPr>
                <w:sz w:val="18"/>
                <w:szCs w:val="18"/>
              </w:rPr>
              <w:t>трудниках</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 xml:space="preserve">ОП по </w:t>
            </w:r>
            <w:r w:rsidR="00BD044A" w:rsidRPr="0043480E">
              <w:rPr>
                <w:sz w:val="18"/>
                <w:szCs w:val="18"/>
                <w:lang w:eastAsia="en-US"/>
              </w:rPr>
              <w:lastRenderedPageBreak/>
              <w:t>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lastRenderedPageBreak/>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6.4</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lang w:eastAsia="en-US"/>
              </w:rPr>
              <w:t>Освещение в сре</w:t>
            </w:r>
            <w:r w:rsidRPr="0043480E">
              <w:rPr>
                <w:sz w:val="18"/>
                <w:szCs w:val="18"/>
                <w:lang w:eastAsia="en-US"/>
              </w:rPr>
              <w:t>д</w:t>
            </w:r>
            <w:r w:rsidRPr="0043480E">
              <w:rPr>
                <w:sz w:val="18"/>
                <w:szCs w:val="18"/>
                <w:lang w:eastAsia="en-US"/>
              </w:rPr>
              <w:t>ствах массовой ин</w:t>
            </w:r>
            <w:r w:rsidRPr="0043480E">
              <w:rPr>
                <w:sz w:val="18"/>
                <w:szCs w:val="18"/>
                <w:lang w:eastAsia="en-US"/>
              </w:rPr>
              <w:softHyphen/>
              <w:t>формации результ</w:t>
            </w:r>
            <w:r w:rsidRPr="0043480E">
              <w:rPr>
                <w:sz w:val="18"/>
                <w:szCs w:val="18"/>
                <w:lang w:eastAsia="en-US"/>
              </w:rPr>
              <w:t>а</w:t>
            </w:r>
            <w:r w:rsidRPr="0043480E">
              <w:rPr>
                <w:sz w:val="18"/>
                <w:szCs w:val="18"/>
                <w:lang w:eastAsia="en-US"/>
              </w:rPr>
              <w:t>тов проделанной работы в сфере противодействия преступлениям, связанным с нез</w:t>
            </w:r>
            <w:r w:rsidRPr="0043480E">
              <w:rPr>
                <w:sz w:val="18"/>
                <w:szCs w:val="18"/>
                <w:lang w:eastAsia="en-US"/>
              </w:rPr>
              <w:t>а</w:t>
            </w:r>
            <w:r w:rsidRPr="0043480E">
              <w:rPr>
                <w:sz w:val="18"/>
                <w:szCs w:val="18"/>
                <w:lang w:eastAsia="en-US"/>
              </w:rPr>
              <w:t>конным оборотом алкогольной пр</w:t>
            </w:r>
            <w:r w:rsidRPr="0043480E">
              <w:rPr>
                <w:sz w:val="18"/>
                <w:szCs w:val="18"/>
                <w:lang w:eastAsia="en-US"/>
              </w:rPr>
              <w:t>о</w:t>
            </w:r>
            <w:r w:rsidRPr="0043480E">
              <w:rPr>
                <w:sz w:val="18"/>
                <w:szCs w:val="18"/>
                <w:lang w:eastAsia="en-US"/>
              </w:rPr>
              <w:t>дукции, а также профилактики пр</w:t>
            </w:r>
            <w:r w:rsidRPr="0043480E">
              <w:rPr>
                <w:sz w:val="18"/>
                <w:szCs w:val="18"/>
                <w:lang w:eastAsia="en-US"/>
              </w:rPr>
              <w:t>а</w:t>
            </w:r>
            <w:r w:rsidRPr="0043480E">
              <w:rPr>
                <w:sz w:val="18"/>
                <w:szCs w:val="18"/>
                <w:lang w:eastAsia="en-US"/>
              </w:rPr>
              <w:t>вонарушений, св</w:t>
            </w:r>
            <w:r w:rsidRPr="0043480E">
              <w:rPr>
                <w:sz w:val="18"/>
                <w:szCs w:val="18"/>
                <w:lang w:eastAsia="en-US"/>
              </w:rPr>
              <w:t>я</w:t>
            </w:r>
            <w:r w:rsidRPr="0043480E">
              <w:rPr>
                <w:sz w:val="18"/>
                <w:szCs w:val="18"/>
                <w:lang w:eastAsia="en-US"/>
              </w:rPr>
              <w:t>занных с бытовым пьянством, алког</w:t>
            </w:r>
            <w:r w:rsidRPr="0043480E">
              <w:rPr>
                <w:sz w:val="18"/>
                <w:szCs w:val="18"/>
                <w:lang w:eastAsia="en-US"/>
              </w:rPr>
              <w:t>о</w:t>
            </w:r>
            <w:r w:rsidRPr="0043480E">
              <w:rPr>
                <w:sz w:val="18"/>
                <w:szCs w:val="18"/>
                <w:lang w:eastAsia="en-US"/>
              </w:rPr>
              <w:t>лизмом</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6.5</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Обеспечение созд</w:t>
            </w:r>
            <w:r w:rsidRPr="0043480E">
              <w:rPr>
                <w:sz w:val="18"/>
                <w:szCs w:val="18"/>
              </w:rPr>
              <w:t>а</w:t>
            </w:r>
            <w:r w:rsidRPr="0043480E">
              <w:rPr>
                <w:sz w:val="18"/>
                <w:szCs w:val="18"/>
              </w:rPr>
              <w:t>ния и размещения в средствах массовой информации и</w:t>
            </w:r>
            <w:r w:rsidRPr="0043480E">
              <w:rPr>
                <w:sz w:val="18"/>
                <w:szCs w:val="18"/>
              </w:rPr>
              <w:t>н</w:t>
            </w:r>
            <w:r w:rsidRPr="0043480E">
              <w:rPr>
                <w:sz w:val="18"/>
                <w:szCs w:val="18"/>
              </w:rPr>
              <w:t>формационных материалов, н</w:t>
            </w:r>
            <w:r w:rsidRPr="0043480E">
              <w:rPr>
                <w:sz w:val="18"/>
                <w:szCs w:val="18"/>
              </w:rPr>
              <w:t>а</w:t>
            </w:r>
            <w:r w:rsidRPr="0043480E">
              <w:rPr>
                <w:sz w:val="18"/>
                <w:szCs w:val="18"/>
              </w:rPr>
              <w:t>правленных на пр</w:t>
            </w:r>
            <w:r w:rsidRPr="0043480E">
              <w:rPr>
                <w:sz w:val="18"/>
                <w:szCs w:val="18"/>
              </w:rPr>
              <w:t>е</w:t>
            </w:r>
            <w:r w:rsidRPr="0043480E">
              <w:rPr>
                <w:sz w:val="18"/>
                <w:szCs w:val="18"/>
              </w:rPr>
              <w:t>дупреждение о</w:t>
            </w:r>
            <w:r w:rsidRPr="0043480E">
              <w:rPr>
                <w:sz w:val="18"/>
                <w:szCs w:val="18"/>
              </w:rPr>
              <w:t>т</w:t>
            </w:r>
            <w:r w:rsidRPr="0043480E">
              <w:rPr>
                <w:sz w:val="18"/>
                <w:szCs w:val="18"/>
              </w:rPr>
              <w:t>дельных видов пр</w:t>
            </w:r>
            <w:r w:rsidRPr="0043480E">
              <w:rPr>
                <w:sz w:val="18"/>
                <w:szCs w:val="18"/>
              </w:rPr>
              <w:t>е</w:t>
            </w:r>
            <w:r w:rsidRPr="0043480E">
              <w:rPr>
                <w:sz w:val="18"/>
                <w:szCs w:val="18"/>
              </w:rPr>
              <w:t>ступлений</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jc w:val="center"/>
            </w:pPr>
            <w:r w:rsidRPr="0043480E">
              <w:rPr>
                <w:sz w:val="18"/>
                <w:szCs w:val="18"/>
                <w:lang w:eastAsia="en-US"/>
              </w:rPr>
              <w:t>2,0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3"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6.6</w:t>
            </w:r>
          </w:p>
        </w:tc>
        <w:tc>
          <w:tcPr>
            <w:tcW w:w="1701" w:type="dxa"/>
            <w:vMerge w:val="restart"/>
          </w:tcPr>
          <w:p w:rsidR="00A918DD" w:rsidRPr="0043480E" w:rsidRDefault="00A918DD" w:rsidP="00004259">
            <w:pPr>
              <w:spacing w:line="233" w:lineRule="auto"/>
              <w:jc w:val="both"/>
              <w:rPr>
                <w:sz w:val="18"/>
                <w:szCs w:val="18"/>
              </w:rPr>
            </w:pPr>
            <w:r w:rsidRPr="0043480E">
              <w:rPr>
                <w:sz w:val="18"/>
                <w:szCs w:val="18"/>
                <w:lang w:eastAsia="en-US"/>
              </w:rPr>
              <w:t>Обеспечение созд</w:t>
            </w:r>
            <w:r w:rsidRPr="0043480E">
              <w:rPr>
                <w:sz w:val="18"/>
                <w:szCs w:val="18"/>
                <w:lang w:eastAsia="en-US"/>
              </w:rPr>
              <w:t>а</w:t>
            </w:r>
            <w:r w:rsidRPr="0043480E">
              <w:rPr>
                <w:sz w:val="18"/>
                <w:szCs w:val="18"/>
                <w:lang w:eastAsia="en-US"/>
              </w:rPr>
              <w:t>ния и размещения в средствах массовой информации соц</w:t>
            </w:r>
            <w:r w:rsidRPr="0043480E">
              <w:rPr>
                <w:sz w:val="18"/>
                <w:szCs w:val="18"/>
                <w:lang w:eastAsia="en-US"/>
              </w:rPr>
              <w:t>и</w:t>
            </w:r>
            <w:r w:rsidRPr="0043480E">
              <w:rPr>
                <w:sz w:val="18"/>
                <w:szCs w:val="18"/>
                <w:lang w:eastAsia="en-US"/>
              </w:rPr>
              <w:t>альной рекламы, направленной на профилактику пр</w:t>
            </w:r>
            <w:r w:rsidRPr="0043480E">
              <w:rPr>
                <w:sz w:val="18"/>
                <w:szCs w:val="18"/>
                <w:lang w:eastAsia="en-US"/>
              </w:rPr>
              <w:t>а</w:t>
            </w:r>
            <w:r w:rsidRPr="0043480E">
              <w:rPr>
                <w:sz w:val="18"/>
                <w:szCs w:val="18"/>
                <w:lang w:eastAsia="en-US"/>
              </w:rPr>
              <w:t>вонарушений</w:t>
            </w:r>
          </w:p>
        </w:tc>
        <w:tc>
          <w:tcPr>
            <w:tcW w:w="1550" w:type="dxa"/>
            <w:vMerge w:val="restart"/>
          </w:tcPr>
          <w:p w:rsidR="00A918DD" w:rsidRPr="0043480E" w:rsidRDefault="00A918DD" w:rsidP="00004259">
            <w:pPr>
              <w:spacing w:line="233"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w:t>
            </w:r>
            <w:r w:rsidR="00BD044A" w:rsidRPr="0043480E">
              <w:rPr>
                <w:sz w:val="18"/>
                <w:szCs w:val="18"/>
                <w:lang w:eastAsia="en-US"/>
              </w:rPr>
              <w:t>р</w:t>
            </w:r>
            <w:r w:rsidR="00BD044A" w:rsidRPr="0043480E">
              <w:rPr>
                <w:sz w:val="18"/>
                <w:szCs w:val="18"/>
                <w:lang w:eastAsia="en-US"/>
              </w:rPr>
              <w:t>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val="restart"/>
            <w:tcBorders>
              <w:left w:val="nil"/>
            </w:tcBorders>
          </w:tcPr>
          <w:p w:rsidR="00EC1674" w:rsidRPr="0043480E" w:rsidRDefault="00EC1674" w:rsidP="00EC1674">
            <w:pPr>
              <w:spacing w:line="233"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6.7</w:t>
            </w:r>
          </w:p>
        </w:tc>
        <w:tc>
          <w:tcPr>
            <w:tcW w:w="1701" w:type="dxa"/>
            <w:vMerge w:val="restart"/>
          </w:tcPr>
          <w:p w:rsidR="008A73E9" w:rsidRPr="0043480E" w:rsidRDefault="008A73E9" w:rsidP="008A73E9">
            <w:pPr>
              <w:autoSpaceDE w:val="0"/>
              <w:autoSpaceDN w:val="0"/>
              <w:adjustRightInd w:val="0"/>
              <w:spacing w:line="235" w:lineRule="auto"/>
              <w:jc w:val="both"/>
              <w:rPr>
                <w:sz w:val="18"/>
                <w:szCs w:val="18"/>
              </w:rPr>
            </w:pPr>
            <w:r w:rsidRPr="0043480E">
              <w:rPr>
                <w:sz w:val="18"/>
                <w:szCs w:val="18"/>
                <w:shd w:val="clear" w:color="auto" w:fill="FFFFFF"/>
              </w:rPr>
              <w:t>Обеспечение созд</w:t>
            </w:r>
            <w:r w:rsidRPr="0043480E">
              <w:rPr>
                <w:sz w:val="18"/>
                <w:szCs w:val="18"/>
                <w:shd w:val="clear" w:color="auto" w:fill="FFFFFF"/>
              </w:rPr>
              <w:t>а</w:t>
            </w:r>
            <w:r w:rsidRPr="0043480E">
              <w:rPr>
                <w:sz w:val="18"/>
                <w:szCs w:val="18"/>
                <w:shd w:val="clear" w:color="auto" w:fill="FFFFFF"/>
              </w:rPr>
              <w:t>ния и размещения в средствах массовой информации мат</w:t>
            </w:r>
            <w:r w:rsidRPr="0043480E">
              <w:rPr>
                <w:sz w:val="18"/>
                <w:szCs w:val="18"/>
                <w:shd w:val="clear" w:color="auto" w:fill="FFFFFF"/>
              </w:rPr>
              <w:t>е</w:t>
            </w:r>
            <w:r w:rsidRPr="0043480E">
              <w:rPr>
                <w:sz w:val="18"/>
                <w:szCs w:val="18"/>
                <w:shd w:val="clear" w:color="auto" w:fill="FFFFFF"/>
              </w:rPr>
              <w:t>риалов и социал</w:t>
            </w:r>
            <w:r w:rsidRPr="0043480E">
              <w:rPr>
                <w:sz w:val="18"/>
                <w:szCs w:val="18"/>
                <w:shd w:val="clear" w:color="auto" w:fill="FFFFFF"/>
              </w:rPr>
              <w:t>ь</w:t>
            </w:r>
            <w:r w:rsidRPr="0043480E">
              <w:rPr>
                <w:sz w:val="18"/>
                <w:szCs w:val="18"/>
                <w:shd w:val="clear" w:color="auto" w:fill="FFFFFF"/>
              </w:rPr>
              <w:t>ной рекламы, н</w:t>
            </w:r>
            <w:r w:rsidRPr="0043480E">
              <w:rPr>
                <w:sz w:val="18"/>
                <w:szCs w:val="18"/>
                <w:shd w:val="clear" w:color="auto" w:fill="FFFFFF"/>
              </w:rPr>
              <w:t>а</w:t>
            </w:r>
            <w:r w:rsidRPr="0043480E">
              <w:rPr>
                <w:sz w:val="18"/>
                <w:szCs w:val="18"/>
                <w:shd w:val="clear" w:color="auto" w:fill="FFFFFF"/>
              </w:rPr>
              <w:t>правленных на пр</w:t>
            </w:r>
            <w:r w:rsidRPr="0043480E">
              <w:rPr>
                <w:sz w:val="18"/>
                <w:szCs w:val="18"/>
                <w:shd w:val="clear" w:color="auto" w:fill="FFFFFF"/>
              </w:rPr>
              <w:t>е</w:t>
            </w:r>
            <w:r w:rsidRPr="0043480E">
              <w:rPr>
                <w:sz w:val="18"/>
                <w:szCs w:val="18"/>
                <w:shd w:val="clear" w:color="auto" w:fill="FFFFFF"/>
              </w:rPr>
              <w:t>дупреждение хищ</w:t>
            </w:r>
            <w:r w:rsidRPr="0043480E">
              <w:rPr>
                <w:sz w:val="18"/>
                <w:szCs w:val="18"/>
                <w:shd w:val="clear" w:color="auto" w:fill="FFFFFF"/>
              </w:rPr>
              <w:t>е</w:t>
            </w:r>
            <w:r w:rsidRPr="0043480E">
              <w:rPr>
                <w:sz w:val="18"/>
                <w:szCs w:val="18"/>
                <w:shd w:val="clear" w:color="auto" w:fill="FFFFFF"/>
              </w:rPr>
              <w:t>ний денежных средств, соверше</w:t>
            </w:r>
            <w:r w:rsidRPr="0043480E">
              <w:rPr>
                <w:sz w:val="18"/>
                <w:szCs w:val="18"/>
                <w:shd w:val="clear" w:color="auto" w:fill="FFFFFF"/>
              </w:rPr>
              <w:t>н</w:t>
            </w:r>
            <w:r w:rsidRPr="0043480E">
              <w:rPr>
                <w:sz w:val="18"/>
                <w:szCs w:val="18"/>
                <w:shd w:val="clear" w:color="auto" w:fill="FFFFFF"/>
              </w:rPr>
              <w:t>ных бесконтактным способом.</w:t>
            </w:r>
          </w:p>
          <w:p w:rsidR="00EC1674" w:rsidRPr="0043480E" w:rsidRDefault="00EC1674" w:rsidP="00EC1674">
            <w:pPr>
              <w:spacing w:line="233" w:lineRule="auto"/>
              <w:jc w:val="both"/>
              <w:rPr>
                <w:sz w:val="18"/>
                <w:szCs w:val="18"/>
              </w:rPr>
            </w:pPr>
          </w:p>
        </w:tc>
        <w:tc>
          <w:tcPr>
            <w:tcW w:w="1550" w:type="dxa"/>
            <w:vMerge w:val="restart"/>
          </w:tcPr>
          <w:p w:rsidR="00EC1674" w:rsidRPr="0043480E" w:rsidRDefault="00EC1674" w:rsidP="00EC1674">
            <w:pPr>
              <w:spacing w:line="233" w:lineRule="auto"/>
              <w:jc w:val="both"/>
              <w:rPr>
                <w:sz w:val="18"/>
                <w:szCs w:val="18"/>
              </w:rPr>
            </w:pPr>
          </w:p>
        </w:tc>
        <w:tc>
          <w:tcPr>
            <w:tcW w:w="1250" w:type="dxa"/>
            <w:vMerge w:val="restart"/>
          </w:tcPr>
          <w:p w:rsidR="00EC1674" w:rsidRPr="0043480E" w:rsidRDefault="00EC1674" w:rsidP="00EC1674">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proofErr w:type="spellStart"/>
            <w:r w:rsidRPr="0043480E">
              <w:rPr>
                <w:sz w:val="18"/>
                <w:szCs w:val="18"/>
              </w:rPr>
              <w:t>орго</w:t>
            </w:r>
            <w:r w:rsidRPr="0043480E">
              <w:rPr>
                <w:sz w:val="18"/>
                <w:szCs w:val="18"/>
              </w:rPr>
              <w:t>т</w:t>
            </w:r>
            <w:r w:rsidRPr="0043480E">
              <w:rPr>
                <w:sz w:val="18"/>
                <w:szCs w:val="18"/>
              </w:rPr>
              <w:t>дел</w:t>
            </w:r>
            <w:proofErr w:type="spellEnd"/>
            <w:r w:rsidRPr="0043480E">
              <w:rPr>
                <w:sz w:val="18"/>
                <w:szCs w:val="18"/>
              </w:rPr>
              <w:t xml:space="preserve">, </w:t>
            </w:r>
            <w:r w:rsidRPr="0043480E">
              <w:rPr>
                <w:sz w:val="18"/>
                <w:szCs w:val="18"/>
                <w:lang w:eastAsia="en-US"/>
              </w:rPr>
              <w:t>ОП по Порецкому району МО МВД РФ «</w:t>
            </w:r>
            <w:proofErr w:type="spellStart"/>
            <w:r w:rsidRPr="0043480E">
              <w:rPr>
                <w:sz w:val="18"/>
                <w:szCs w:val="18"/>
                <w:lang w:eastAsia="en-US"/>
              </w:rPr>
              <w:t>Алаты</w:t>
            </w:r>
            <w:r w:rsidRPr="0043480E">
              <w:rPr>
                <w:sz w:val="18"/>
                <w:szCs w:val="18"/>
                <w:lang w:eastAsia="en-US"/>
              </w:rPr>
              <w:t>р</w:t>
            </w:r>
            <w:r w:rsidRPr="0043480E">
              <w:rPr>
                <w:sz w:val="18"/>
                <w:szCs w:val="18"/>
                <w:lang w:eastAsia="en-US"/>
              </w:rPr>
              <w:t>ский</w:t>
            </w:r>
            <w:proofErr w:type="spellEnd"/>
            <w:r w:rsidRPr="0043480E">
              <w:rPr>
                <w:sz w:val="18"/>
                <w:szCs w:val="18"/>
                <w:lang w:eastAsia="en-US"/>
              </w:rPr>
              <w:t xml:space="preserve">» </w:t>
            </w:r>
            <w:r w:rsidRPr="0043480E">
              <w:rPr>
                <w:sz w:val="18"/>
                <w:szCs w:val="18"/>
              </w:rPr>
              <w:t>*</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всего</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федеральный бюджет</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местные бюджеты</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bl>
    <w:p w:rsidR="00BF084A" w:rsidRPr="0043480E" w:rsidRDefault="00BF084A" w:rsidP="00A918DD">
      <w:pPr>
        <w:autoSpaceDE w:val="0"/>
        <w:autoSpaceDN w:val="0"/>
        <w:adjustRightInd w:val="0"/>
        <w:spacing w:line="233" w:lineRule="auto"/>
        <w:ind w:left="-372"/>
        <w:jc w:val="both"/>
        <w:rPr>
          <w:sz w:val="16"/>
          <w:szCs w:val="16"/>
          <w:lang w:eastAsia="en-US"/>
        </w:rPr>
      </w:pPr>
    </w:p>
    <w:p w:rsidR="008A73E9" w:rsidRPr="0043480E" w:rsidRDefault="008A73E9" w:rsidP="00A918DD">
      <w:pPr>
        <w:autoSpaceDE w:val="0"/>
        <w:autoSpaceDN w:val="0"/>
        <w:adjustRightInd w:val="0"/>
        <w:spacing w:line="233" w:lineRule="auto"/>
        <w:ind w:left="-372"/>
        <w:jc w:val="both"/>
        <w:rPr>
          <w:sz w:val="16"/>
          <w:szCs w:val="16"/>
          <w:lang w:eastAsia="en-US"/>
        </w:rPr>
      </w:pPr>
    </w:p>
    <w:p w:rsidR="00BF084A" w:rsidRPr="0043480E" w:rsidRDefault="00BF084A" w:rsidP="00A918DD">
      <w:pPr>
        <w:autoSpaceDE w:val="0"/>
        <w:autoSpaceDN w:val="0"/>
        <w:adjustRightInd w:val="0"/>
        <w:spacing w:line="233" w:lineRule="auto"/>
        <w:ind w:left="-372"/>
        <w:jc w:val="both"/>
        <w:rPr>
          <w:sz w:val="16"/>
          <w:szCs w:val="16"/>
          <w:lang w:eastAsia="en-US"/>
        </w:rPr>
      </w:pPr>
    </w:p>
    <w:p w:rsidR="00A918DD" w:rsidRPr="0043480E" w:rsidRDefault="00A918DD" w:rsidP="00A918DD">
      <w:pPr>
        <w:autoSpaceDE w:val="0"/>
        <w:autoSpaceDN w:val="0"/>
        <w:adjustRightInd w:val="0"/>
        <w:spacing w:line="233" w:lineRule="auto"/>
        <w:ind w:left="-372"/>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918DD" w:rsidRPr="0043480E" w:rsidRDefault="00A918DD" w:rsidP="00A918DD">
      <w:pPr>
        <w:autoSpaceDE w:val="0"/>
        <w:autoSpaceDN w:val="0"/>
        <w:adjustRightInd w:val="0"/>
        <w:spacing w:line="233" w:lineRule="auto"/>
        <w:ind w:left="-372"/>
        <w:jc w:val="both"/>
        <w:rPr>
          <w:sz w:val="16"/>
          <w:szCs w:val="16"/>
        </w:rPr>
      </w:pPr>
      <w:r w:rsidRPr="0043480E">
        <w:rPr>
          <w:sz w:val="16"/>
          <w:szCs w:val="16"/>
        </w:rPr>
        <w:t>** Приводятся значения целевых индикаторов и показателей в 2030 и 2035 годах соответственно.</w:t>
      </w:r>
    </w:p>
    <w:p w:rsidR="00A918DD" w:rsidRPr="0043480E" w:rsidRDefault="00A918DD" w:rsidP="003A7122">
      <w:pPr>
        <w:autoSpaceDE w:val="0"/>
        <w:autoSpaceDN w:val="0"/>
        <w:adjustRightInd w:val="0"/>
        <w:jc w:val="center"/>
        <w:rPr>
          <w:sz w:val="26"/>
          <w:szCs w:val="26"/>
          <w:lang w:eastAsia="en-US"/>
        </w:rPr>
      </w:pPr>
    </w:p>
    <w:p w:rsidR="0074272B" w:rsidRPr="0043480E" w:rsidRDefault="0074272B" w:rsidP="00AE4CF6">
      <w:pPr>
        <w:autoSpaceDE w:val="0"/>
        <w:autoSpaceDN w:val="0"/>
        <w:adjustRightInd w:val="0"/>
        <w:spacing w:line="233" w:lineRule="auto"/>
        <w:ind w:left="-372"/>
        <w:jc w:val="both"/>
        <w:rPr>
          <w:sz w:val="18"/>
          <w:szCs w:val="18"/>
          <w:lang w:eastAsia="en-US"/>
        </w:rPr>
      </w:pPr>
      <w:r w:rsidRPr="0043480E">
        <w:rPr>
          <w:sz w:val="16"/>
          <w:szCs w:val="16"/>
        </w:rPr>
        <w:t>.</w:t>
      </w:r>
    </w:p>
    <w:p w:rsidR="0074272B" w:rsidRPr="0043480E" w:rsidRDefault="0074272B" w:rsidP="003A7122">
      <w:pPr>
        <w:autoSpaceDE w:val="0"/>
        <w:autoSpaceDN w:val="0"/>
        <w:adjustRightInd w:val="0"/>
        <w:ind w:firstLine="54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jc w:val="both"/>
        <w:rPr>
          <w:sz w:val="18"/>
          <w:szCs w:val="18"/>
          <w:lang w:eastAsia="en-US"/>
        </w:rPr>
      </w:pPr>
    </w:p>
    <w:p w:rsidR="0074272B" w:rsidRPr="0043480E" w:rsidRDefault="0074272B" w:rsidP="000F3D54">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w:t>
      </w:r>
    </w:p>
    <w:p w:rsidR="001331C7"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7F7AB3" w:rsidRPr="0043480E">
        <w:rPr>
          <w:sz w:val="26"/>
          <w:szCs w:val="26"/>
          <w:lang w:eastAsia="en-US"/>
        </w:rPr>
        <w:t xml:space="preserve"> </w:t>
      </w:r>
    </w:p>
    <w:p w:rsidR="0074272B" w:rsidRPr="0043480E" w:rsidRDefault="007F7AB3" w:rsidP="000F3D54">
      <w:pPr>
        <w:autoSpaceDE w:val="0"/>
        <w:autoSpaceDN w:val="0"/>
        <w:adjustRightInd w:val="0"/>
        <w:ind w:left="4680"/>
        <w:jc w:val="center"/>
        <w:rPr>
          <w:sz w:val="26"/>
          <w:szCs w:val="26"/>
          <w:lang w:eastAsia="en-US"/>
        </w:rPr>
      </w:pPr>
      <w:proofErr w:type="spellStart"/>
      <w:r w:rsidRPr="0043480E">
        <w:rPr>
          <w:sz w:val="26"/>
          <w:szCs w:val="26"/>
          <w:lang w:eastAsia="en-US"/>
        </w:rPr>
        <w:t>Порецкго</w:t>
      </w:r>
      <w:proofErr w:type="spellEnd"/>
      <w:r w:rsidRPr="0043480E">
        <w:rPr>
          <w:sz w:val="26"/>
          <w:szCs w:val="26"/>
          <w:lang w:eastAsia="en-US"/>
        </w:rPr>
        <w:t xml:space="preserve"> района </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0F3D54"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ind w:firstLine="567"/>
        <w:jc w:val="both"/>
        <w:rPr>
          <w:sz w:val="26"/>
          <w:szCs w:val="26"/>
        </w:rPr>
      </w:pPr>
    </w:p>
    <w:p w:rsidR="0074272B" w:rsidRPr="0043480E" w:rsidRDefault="0074272B" w:rsidP="003A7122">
      <w:pPr>
        <w:autoSpaceDE w:val="0"/>
        <w:autoSpaceDN w:val="0"/>
        <w:adjustRightInd w:val="0"/>
        <w:jc w:val="center"/>
        <w:rPr>
          <w:sz w:val="26"/>
          <w:szCs w:val="26"/>
          <w:lang w:eastAsia="en-US"/>
        </w:rPr>
      </w:pPr>
    </w:p>
    <w:p w:rsidR="000F3D54"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Д</w:t>
      </w:r>
      <w:r w:rsidR="000F3D54" w:rsidRPr="0043480E">
        <w:rPr>
          <w:b/>
          <w:sz w:val="26"/>
          <w:szCs w:val="26"/>
          <w:lang w:eastAsia="en-US"/>
        </w:rPr>
        <w:t xml:space="preserve"> </w:t>
      </w: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Г</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А</w:t>
      </w:r>
      <w:r w:rsidR="000F3D54" w:rsidRPr="0043480E">
        <w:rPr>
          <w:b/>
          <w:sz w:val="26"/>
          <w:szCs w:val="26"/>
          <w:lang w:eastAsia="en-US"/>
        </w:rPr>
        <w:t xml:space="preserve"> </w:t>
      </w:r>
      <w:r w:rsidRPr="0043480E">
        <w:rPr>
          <w:b/>
          <w:sz w:val="26"/>
          <w:szCs w:val="26"/>
          <w:lang w:eastAsia="en-US"/>
        </w:rPr>
        <w:t>М</w:t>
      </w:r>
      <w:r w:rsidR="000F3D54" w:rsidRPr="0043480E">
        <w:rPr>
          <w:b/>
          <w:sz w:val="26"/>
          <w:szCs w:val="26"/>
          <w:lang w:eastAsia="en-US"/>
        </w:rPr>
        <w:t xml:space="preserve"> </w:t>
      </w:r>
      <w:proofErr w:type="spellStart"/>
      <w:r w:rsidRPr="0043480E">
        <w:rPr>
          <w:b/>
          <w:sz w:val="26"/>
          <w:szCs w:val="26"/>
          <w:lang w:eastAsia="en-US"/>
        </w:rPr>
        <w:t>М</w:t>
      </w:r>
      <w:proofErr w:type="spellEnd"/>
      <w:r w:rsidR="000F3D54"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p>
    <w:p w:rsidR="000F3D54" w:rsidRPr="0043480E" w:rsidRDefault="00784EE8" w:rsidP="003A7122">
      <w:pPr>
        <w:autoSpaceDE w:val="0"/>
        <w:autoSpaceDN w:val="0"/>
        <w:adjustRightInd w:val="0"/>
        <w:jc w:val="center"/>
        <w:rPr>
          <w:b/>
          <w:sz w:val="26"/>
          <w:szCs w:val="26"/>
          <w:lang w:eastAsia="en-US"/>
        </w:rPr>
      </w:pPr>
      <w:r w:rsidRPr="0043480E">
        <w:rPr>
          <w:b/>
          <w:sz w:val="26"/>
          <w:szCs w:val="26"/>
          <w:lang w:eastAsia="en-US"/>
        </w:rPr>
        <w:t>Муниципальной</w:t>
      </w:r>
      <w:r w:rsidR="003A7122" w:rsidRPr="0043480E">
        <w:rPr>
          <w:b/>
          <w:sz w:val="26"/>
          <w:szCs w:val="26"/>
          <w:lang w:eastAsia="en-US"/>
        </w:rPr>
        <w:t xml:space="preserve"> </w:t>
      </w:r>
      <w:r w:rsidR="000F3D54" w:rsidRPr="0043480E">
        <w:rPr>
          <w:b/>
          <w:sz w:val="26"/>
          <w:szCs w:val="26"/>
          <w:lang w:eastAsia="en-US"/>
        </w:rPr>
        <w:t>программы</w:t>
      </w:r>
      <w:r w:rsidR="003A7122" w:rsidRPr="0043480E">
        <w:rPr>
          <w:b/>
          <w:sz w:val="26"/>
          <w:szCs w:val="26"/>
          <w:lang w:eastAsia="en-US"/>
        </w:rPr>
        <w:t xml:space="preserve"> </w:t>
      </w:r>
      <w:r w:rsidR="007F7AB3" w:rsidRPr="0043480E">
        <w:rPr>
          <w:b/>
          <w:sz w:val="26"/>
          <w:szCs w:val="26"/>
          <w:lang w:eastAsia="en-US"/>
        </w:rPr>
        <w:t xml:space="preserve">Порецкого района </w:t>
      </w:r>
      <w:r w:rsidR="000F3D54" w:rsidRPr="0043480E">
        <w:rPr>
          <w:b/>
          <w:sz w:val="26"/>
          <w:szCs w:val="26"/>
          <w:lang w:eastAsia="en-US"/>
        </w:rPr>
        <w:t>Чувашской</w:t>
      </w:r>
      <w:r w:rsidR="003A7122" w:rsidRPr="0043480E">
        <w:rPr>
          <w:b/>
          <w:sz w:val="26"/>
          <w:szCs w:val="26"/>
          <w:lang w:eastAsia="en-US"/>
        </w:rPr>
        <w:t xml:space="preserve"> </w:t>
      </w:r>
      <w:r w:rsidR="000F3D54" w:rsidRPr="0043480E">
        <w:rPr>
          <w:b/>
          <w:sz w:val="26"/>
          <w:szCs w:val="26"/>
          <w:lang w:eastAsia="en-US"/>
        </w:rPr>
        <w:t>Республики</w:t>
      </w:r>
      <w:r w:rsidR="003A7122" w:rsidRPr="0043480E">
        <w:rPr>
          <w:b/>
          <w:sz w:val="26"/>
          <w:szCs w:val="26"/>
          <w:lang w:eastAsia="en-US"/>
        </w:rPr>
        <w:t xml:space="preserve"> </w:t>
      </w:r>
      <w:r w:rsidR="000F3D54" w:rsidRPr="0043480E">
        <w:rPr>
          <w:b/>
          <w:sz w:val="26"/>
          <w:szCs w:val="26"/>
          <w:lang w:eastAsia="en-US"/>
        </w:rPr>
        <w:t>«Обеспечение</w:t>
      </w:r>
      <w:r w:rsidR="003A7122" w:rsidRPr="0043480E">
        <w:rPr>
          <w:b/>
          <w:sz w:val="26"/>
          <w:szCs w:val="26"/>
          <w:lang w:eastAsia="en-US"/>
        </w:rPr>
        <w:t xml:space="preserve"> </w:t>
      </w:r>
    </w:p>
    <w:p w:rsidR="0074272B" w:rsidRPr="0043480E" w:rsidRDefault="000F3D54" w:rsidP="003A7122">
      <w:pPr>
        <w:autoSpaceDE w:val="0"/>
        <w:autoSpaceDN w:val="0"/>
        <w:adjustRightInd w:val="0"/>
        <w:jc w:val="center"/>
        <w:rPr>
          <w:b/>
          <w:sz w:val="26"/>
          <w:szCs w:val="26"/>
          <w:lang w:eastAsia="en-US"/>
        </w:rPr>
      </w:pP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74272B" w:rsidRPr="0043480E" w:rsidRDefault="0074272B" w:rsidP="003A7122">
      <w:pPr>
        <w:autoSpaceDE w:val="0"/>
        <w:autoSpaceDN w:val="0"/>
        <w:adjustRightInd w:val="0"/>
        <w:jc w:val="both"/>
        <w:outlineLvl w:val="0"/>
        <w:rPr>
          <w:sz w:val="26"/>
          <w:szCs w:val="26"/>
          <w:lang w:eastAsia="en-US"/>
        </w:rPr>
      </w:pPr>
    </w:p>
    <w:tbl>
      <w:tblPr>
        <w:tblW w:w="5000" w:type="pct"/>
        <w:tblCellMar>
          <w:left w:w="62" w:type="dxa"/>
          <w:right w:w="62" w:type="dxa"/>
        </w:tblCellMar>
        <w:tblLook w:val="0000"/>
      </w:tblPr>
      <w:tblGrid>
        <w:gridCol w:w="3567"/>
        <w:gridCol w:w="335"/>
        <w:gridCol w:w="5293"/>
      </w:tblGrid>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0F3D54" w:rsidRPr="0043480E" w:rsidRDefault="00864621" w:rsidP="00864621">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864621">
            <w:pPr>
              <w:autoSpaceDE w:val="0"/>
              <w:autoSpaceDN w:val="0"/>
              <w:adjustRightInd w:val="0"/>
              <w:jc w:val="both"/>
              <w:rPr>
                <w:sz w:val="26"/>
                <w:szCs w:val="26"/>
                <w:lang w:eastAsia="en-US"/>
              </w:rPr>
            </w:pPr>
          </w:p>
          <w:p w:rsidR="00864621" w:rsidRPr="0043480E" w:rsidRDefault="00864621" w:rsidP="00864621">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Соисполнители</w:t>
            </w:r>
            <w:r w:rsidR="003A7122" w:rsidRPr="0043480E">
              <w:rPr>
                <w:sz w:val="26"/>
                <w:szCs w:val="26"/>
                <w:lang w:eastAsia="en-US"/>
              </w:rPr>
              <w:t xml:space="preserve"> </w:t>
            </w:r>
            <w:r w:rsidRPr="0043480E">
              <w:rPr>
                <w:sz w:val="26"/>
                <w:szCs w:val="26"/>
                <w:lang w:eastAsia="en-US"/>
              </w:rPr>
              <w:t>подпрогра</w:t>
            </w:r>
            <w:r w:rsidRPr="0043480E">
              <w:rPr>
                <w:sz w:val="26"/>
                <w:szCs w:val="26"/>
                <w:lang w:eastAsia="en-US"/>
              </w:rPr>
              <w:t>м</w:t>
            </w:r>
            <w:r w:rsidRPr="0043480E">
              <w:rPr>
                <w:sz w:val="26"/>
                <w:szCs w:val="26"/>
                <w:lang w:eastAsia="en-US"/>
              </w:rPr>
              <w:t>мы</w:t>
            </w:r>
          </w:p>
          <w:p w:rsidR="00813C3D" w:rsidRPr="0043480E" w:rsidRDefault="00813C3D" w:rsidP="000F3D54">
            <w:pPr>
              <w:autoSpaceDE w:val="0"/>
              <w:autoSpaceDN w:val="0"/>
              <w:adjustRightInd w:val="0"/>
              <w:jc w:val="both"/>
              <w:rPr>
                <w:sz w:val="26"/>
                <w:szCs w:val="26"/>
                <w:lang w:eastAsia="en-US"/>
              </w:rPr>
            </w:pPr>
          </w:p>
          <w:p w:rsidR="00813C3D" w:rsidRPr="0043480E" w:rsidRDefault="00813C3D" w:rsidP="000F3D54">
            <w:pPr>
              <w:autoSpaceDE w:val="0"/>
              <w:autoSpaceDN w:val="0"/>
              <w:adjustRightInd w:val="0"/>
              <w:jc w:val="both"/>
              <w:rPr>
                <w:sz w:val="26"/>
                <w:szCs w:val="26"/>
                <w:lang w:eastAsia="en-US"/>
              </w:rPr>
            </w:pPr>
          </w:p>
          <w:p w:rsidR="00864621" w:rsidRPr="0043480E" w:rsidRDefault="00864621" w:rsidP="000F3D54">
            <w:pPr>
              <w:autoSpaceDE w:val="0"/>
              <w:autoSpaceDN w:val="0"/>
              <w:adjustRightInd w:val="0"/>
              <w:jc w:val="both"/>
              <w:rPr>
                <w:sz w:val="26"/>
                <w:szCs w:val="26"/>
                <w:lang w:eastAsia="en-US"/>
              </w:rPr>
            </w:pPr>
          </w:p>
          <w:p w:rsidR="00813C3D" w:rsidRPr="0043480E" w:rsidRDefault="00864621" w:rsidP="000F3D54">
            <w:pPr>
              <w:autoSpaceDE w:val="0"/>
              <w:autoSpaceDN w:val="0"/>
              <w:adjustRightInd w:val="0"/>
              <w:jc w:val="both"/>
              <w:rPr>
                <w:sz w:val="26"/>
                <w:szCs w:val="26"/>
                <w:lang w:eastAsia="en-US"/>
              </w:rPr>
            </w:pPr>
            <w:r w:rsidRPr="0043480E">
              <w:rPr>
                <w:sz w:val="26"/>
                <w:szCs w:val="26"/>
                <w:lang w:eastAsia="en-US"/>
              </w:rPr>
              <w:t>У</w:t>
            </w:r>
            <w:r w:rsidR="00813C3D" w:rsidRPr="0043480E">
              <w:rPr>
                <w:sz w:val="26"/>
                <w:szCs w:val="26"/>
                <w:lang w:eastAsia="en-US"/>
              </w:rPr>
              <w:t>частники подпрограммы</w:t>
            </w:r>
          </w:p>
        </w:tc>
        <w:tc>
          <w:tcPr>
            <w:tcW w:w="182" w:type="pct"/>
          </w:tcPr>
          <w:p w:rsidR="0074272B" w:rsidRPr="0043480E" w:rsidRDefault="0074272B" w:rsidP="000F3D54">
            <w:pPr>
              <w:pStyle w:val="ConsPlusNormal"/>
              <w:jc w:val="center"/>
              <w:rPr>
                <w:sz w:val="26"/>
                <w:szCs w:val="26"/>
              </w:rPr>
            </w:pPr>
          </w:p>
        </w:tc>
        <w:tc>
          <w:tcPr>
            <w:tcW w:w="2878" w:type="pct"/>
          </w:tcPr>
          <w:p w:rsidR="00864621" w:rsidRPr="0043480E" w:rsidRDefault="00864621" w:rsidP="00864621">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7F7AB3" w:rsidRPr="0043480E" w:rsidRDefault="007F7AB3" w:rsidP="007F7AB3">
            <w:pPr>
              <w:pStyle w:val="ConsPlusNormal"/>
              <w:jc w:val="both"/>
              <w:rPr>
                <w:sz w:val="26"/>
                <w:szCs w:val="26"/>
              </w:rPr>
            </w:pPr>
            <w:r w:rsidRPr="0043480E">
              <w:rPr>
                <w:sz w:val="26"/>
                <w:szCs w:val="26"/>
              </w:rPr>
              <w:t>Орган опеки и попечительства;</w:t>
            </w:r>
          </w:p>
          <w:p w:rsidR="007F7AB3" w:rsidRPr="0043480E" w:rsidRDefault="007F7AB3" w:rsidP="007F7AB3">
            <w:pPr>
              <w:pStyle w:val="ConsPlusNormal"/>
              <w:jc w:val="both"/>
              <w:rPr>
                <w:sz w:val="26"/>
                <w:szCs w:val="26"/>
              </w:rPr>
            </w:pPr>
            <w:r w:rsidRPr="0043480E">
              <w:rPr>
                <w:sz w:val="26"/>
                <w:szCs w:val="26"/>
              </w:rPr>
              <w:t>КДН и ЗП;</w:t>
            </w:r>
          </w:p>
          <w:p w:rsidR="007F7AB3" w:rsidRPr="0043480E" w:rsidRDefault="007F7AB3" w:rsidP="007F7AB3">
            <w:pPr>
              <w:pStyle w:val="ConsPlusNormal"/>
              <w:jc w:val="both"/>
              <w:rPr>
                <w:sz w:val="26"/>
                <w:szCs w:val="26"/>
              </w:rPr>
            </w:pPr>
          </w:p>
          <w:p w:rsidR="00813C3D" w:rsidRPr="0043480E" w:rsidRDefault="00813C3D" w:rsidP="00813C3D">
            <w:pPr>
              <w:pStyle w:val="ConsPlusNormal"/>
              <w:jc w:val="both"/>
              <w:rPr>
                <w:sz w:val="26"/>
                <w:szCs w:val="26"/>
              </w:rPr>
            </w:pPr>
            <w:r w:rsidRPr="0043480E">
              <w:rPr>
                <w:sz w:val="26"/>
                <w:szCs w:val="26"/>
              </w:rPr>
              <w:t>филиал «</w:t>
            </w:r>
            <w:proofErr w:type="spellStart"/>
            <w:r w:rsidRPr="0043480E">
              <w:rPr>
                <w:sz w:val="26"/>
                <w:szCs w:val="26"/>
              </w:rPr>
              <w:t>Порецкая</w:t>
            </w:r>
            <w:proofErr w:type="spellEnd"/>
            <w:r w:rsidRPr="0043480E">
              <w:rPr>
                <w:sz w:val="26"/>
                <w:szCs w:val="26"/>
              </w:rPr>
              <w:t xml:space="preserve"> ЦРБ» БУ ЧР «</w:t>
            </w:r>
            <w:proofErr w:type="spellStart"/>
            <w:r w:rsidRPr="0043480E">
              <w:rPr>
                <w:sz w:val="26"/>
                <w:szCs w:val="26"/>
              </w:rPr>
              <w:t>Шумерли</w:t>
            </w:r>
            <w:r w:rsidRPr="0043480E">
              <w:rPr>
                <w:sz w:val="26"/>
                <w:szCs w:val="26"/>
              </w:rPr>
              <w:t>н</w:t>
            </w:r>
            <w:r w:rsidRPr="0043480E">
              <w:rPr>
                <w:sz w:val="26"/>
                <w:szCs w:val="26"/>
              </w:rPr>
              <w:t>ский</w:t>
            </w:r>
            <w:proofErr w:type="spellEnd"/>
            <w:r w:rsidRPr="0043480E">
              <w:rPr>
                <w:sz w:val="26"/>
                <w:szCs w:val="26"/>
              </w:rPr>
              <w:t xml:space="preserve"> межтерриториальный медицинский центр» Минздрава Чувашии (по согласов</w:t>
            </w:r>
            <w:r w:rsidRPr="0043480E">
              <w:rPr>
                <w:sz w:val="26"/>
                <w:szCs w:val="26"/>
              </w:rPr>
              <w:t>а</w:t>
            </w:r>
            <w:r w:rsidRPr="0043480E">
              <w:rPr>
                <w:sz w:val="26"/>
                <w:szCs w:val="26"/>
              </w:rPr>
              <w:t>нию);</w:t>
            </w:r>
          </w:p>
          <w:p w:rsidR="00813C3D" w:rsidRPr="0043480E" w:rsidRDefault="00813C3D" w:rsidP="00813C3D">
            <w:pPr>
              <w:pStyle w:val="ConsPlusNormal"/>
              <w:jc w:val="both"/>
              <w:rPr>
                <w:sz w:val="26"/>
                <w:szCs w:val="26"/>
              </w:rPr>
            </w:pPr>
            <w:r w:rsidRPr="0043480E">
              <w:rPr>
                <w:sz w:val="26"/>
                <w:szCs w:val="26"/>
              </w:rPr>
              <w:t>ОП по Порецкому району МО МВД РФ «</w:t>
            </w:r>
            <w:proofErr w:type="spellStart"/>
            <w:r w:rsidRPr="0043480E">
              <w:rPr>
                <w:sz w:val="26"/>
                <w:szCs w:val="26"/>
              </w:rPr>
              <w:t>Алытырский</w:t>
            </w:r>
            <w:proofErr w:type="spellEnd"/>
            <w:r w:rsidRPr="0043480E">
              <w:rPr>
                <w:sz w:val="26"/>
                <w:szCs w:val="26"/>
              </w:rPr>
              <w:t>» (по согласованию);</w:t>
            </w:r>
          </w:p>
          <w:p w:rsidR="00813C3D" w:rsidRPr="0043480E" w:rsidRDefault="00813C3D" w:rsidP="007F7AB3">
            <w:pPr>
              <w:pStyle w:val="ConsPlusNormal"/>
              <w:jc w:val="both"/>
              <w:rPr>
                <w:sz w:val="26"/>
                <w:szCs w:val="26"/>
              </w:rPr>
            </w:pPr>
          </w:p>
          <w:p w:rsidR="00813C3D" w:rsidRPr="0043480E" w:rsidRDefault="00813C3D" w:rsidP="007F7AB3">
            <w:pPr>
              <w:pStyle w:val="ConsPlusNormal"/>
              <w:jc w:val="both"/>
              <w:rPr>
                <w:sz w:val="26"/>
                <w:szCs w:val="26"/>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t>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autoSpaceDE w:val="0"/>
              <w:autoSpaceDN w:val="0"/>
              <w:adjustRightInd w:val="0"/>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следствий</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w:t>
            </w:r>
            <w:r w:rsidRPr="0043480E">
              <w:rPr>
                <w:sz w:val="26"/>
                <w:szCs w:val="26"/>
              </w:rPr>
              <w:t>р</w:t>
            </w:r>
            <w:r w:rsidRPr="0043480E">
              <w:rPr>
                <w:sz w:val="26"/>
                <w:szCs w:val="26"/>
              </w:rPr>
              <w:t>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w:t>
            </w:r>
            <w:r w:rsidRPr="0043480E">
              <w:rPr>
                <w:sz w:val="26"/>
                <w:szCs w:val="26"/>
              </w:rPr>
              <w:t>о</w:t>
            </w:r>
            <w:r w:rsidRPr="0043480E">
              <w:rPr>
                <w:sz w:val="26"/>
                <w:szCs w:val="26"/>
              </w:rPr>
              <w:t>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категориями</w:t>
            </w:r>
            <w:r w:rsidR="003A7122" w:rsidRPr="0043480E">
              <w:rPr>
                <w:sz w:val="26"/>
                <w:szCs w:val="26"/>
              </w:rPr>
              <w:t xml:space="preserve"> </w:t>
            </w:r>
            <w:r w:rsidRPr="0043480E">
              <w:rPr>
                <w:sz w:val="26"/>
                <w:szCs w:val="26"/>
              </w:rPr>
              <w:t>населения;</w:t>
            </w:r>
          </w:p>
          <w:p w:rsidR="0074272B" w:rsidRPr="0043480E" w:rsidRDefault="0074272B" w:rsidP="000F3D54">
            <w:pPr>
              <w:pStyle w:val="ConsPlusNormal"/>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w:t>
            </w:r>
            <w:r w:rsidRPr="0043480E">
              <w:rPr>
                <w:sz w:val="26"/>
                <w:szCs w:val="26"/>
              </w:rPr>
              <w:t>ь</w:t>
            </w:r>
            <w:r w:rsidRPr="0043480E">
              <w:rPr>
                <w:sz w:val="26"/>
                <w:szCs w:val="26"/>
              </w:rPr>
              <w:t>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w:t>
            </w:r>
            <w:r w:rsidRPr="0043480E">
              <w:rPr>
                <w:sz w:val="26"/>
                <w:szCs w:val="26"/>
              </w:rPr>
              <w:t>и</w:t>
            </w:r>
            <w:r w:rsidRPr="0043480E">
              <w:rPr>
                <w:sz w:val="26"/>
                <w:szCs w:val="26"/>
              </w:rPr>
              <w:lastRenderedPageBreak/>
              <w:t>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0F3D54" w:rsidRPr="0043480E" w:rsidRDefault="000F3D54" w:rsidP="000F3D54">
            <w:pPr>
              <w:pStyle w:val="ConsPlusNormal"/>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lastRenderedPageBreak/>
              <w:t>Целевые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w:t>
            </w:r>
            <w:r w:rsidRPr="0043480E">
              <w:rPr>
                <w:sz w:val="26"/>
                <w:szCs w:val="26"/>
                <w:lang w:eastAsia="en-US"/>
              </w:rPr>
              <w:t>а</w:t>
            </w:r>
            <w:r w:rsidRPr="0043480E">
              <w:rPr>
                <w:sz w:val="26"/>
                <w:szCs w:val="26"/>
                <w:lang w:eastAsia="en-US"/>
              </w:rPr>
              <w:t>затели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w:t>
            </w:r>
            <w:r w:rsidRPr="0043480E">
              <w:rPr>
                <w:sz w:val="26"/>
                <w:szCs w:val="26"/>
                <w:lang w:eastAsia="en-US"/>
              </w:rPr>
              <w:t>е</w:t>
            </w:r>
            <w:r w:rsidRPr="0043480E">
              <w:rPr>
                <w:sz w:val="26"/>
                <w:szCs w:val="26"/>
                <w:lang w:eastAsia="en-US"/>
              </w:rPr>
              <w:t>лей:</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00436960" w:rsidRPr="0043480E">
              <w:rPr>
                <w:sz w:val="26"/>
                <w:szCs w:val="26"/>
              </w:rPr>
              <w:t xml:space="preserve"> – </w:t>
            </w:r>
            <w:r w:rsidRPr="0043480E">
              <w:rPr>
                <w:sz w:val="26"/>
                <w:szCs w:val="26"/>
              </w:rPr>
              <w:t>6,0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436960" w:rsidRPr="0043480E">
              <w:rPr>
                <w:sz w:val="26"/>
                <w:szCs w:val="26"/>
              </w:rPr>
              <w:t xml:space="preserve"> – </w:t>
            </w:r>
            <w:r w:rsidRPr="0043480E">
              <w:rPr>
                <w:sz w:val="26"/>
                <w:szCs w:val="26"/>
              </w:rPr>
              <w:t>70,0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w:t>
            </w:r>
            <w:r w:rsidRPr="0043480E">
              <w:rPr>
                <w:sz w:val="26"/>
                <w:szCs w:val="26"/>
              </w:rPr>
              <w:t>б</w:t>
            </w:r>
            <w:r w:rsidRPr="0043480E">
              <w:rPr>
                <w:sz w:val="26"/>
                <w:szCs w:val="26"/>
              </w:rPr>
              <w:t>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w:t>
            </w:r>
            <w:r w:rsidRPr="0043480E">
              <w:rPr>
                <w:sz w:val="26"/>
                <w:szCs w:val="26"/>
              </w:rPr>
              <w:t>у</w:t>
            </w:r>
            <w:r w:rsidRPr="0043480E">
              <w:rPr>
                <w:sz w:val="26"/>
                <w:szCs w:val="26"/>
              </w:rPr>
              <w:t>плений</w:t>
            </w:r>
            <w:proofErr w:type="spellEnd"/>
            <w:r w:rsidRPr="0043480E">
              <w:rPr>
                <w:sz w:val="26"/>
                <w:szCs w:val="26"/>
              </w:rPr>
              <w:t>,</w:t>
            </w:r>
            <w:r w:rsidR="00436960" w:rsidRPr="0043480E">
              <w:rPr>
                <w:sz w:val="26"/>
                <w:szCs w:val="26"/>
              </w:rPr>
              <w:t xml:space="preserve"> – </w:t>
            </w:r>
            <w:r w:rsidRPr="0043480E">
              <w:rPr>
                <w:sz w:val="26"/>
                <w:szCs w:val="26"/>
              </w:rPr>
              <w:t>4,0</w:t>
            </w:r>
            <w:r w:rsidR="003A7122" w:rsidRPr="0043480E">
              <w:rPr>
                <w:sz w:val="26"/>
                <w:szCs w:val="26"/>
              </w:rPr>
              <w:t xml:space="preserve"> </w:t>
            </w:r>
            <w:r w:rsidRPr="0043480E">
              <w:rPr>
                <w:sz w:val="26"/>
                <w:szCs w:val="26"/>
              </w:rPr>
              <w:t>процента;</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w:t>
            </w:r>
            <w:r w:rsidRPr="0043480E">
              <w:rPr>
                <w:sz w:val="26"/>
                <w:szCs w:val="26"/>
              </w:rPr>
              <w:t>о</w:t>
            </w:r>
            <w:r w:rsidRPr="0043480E">
              <w:rPr>
                <w:sz w:val="26"/>
                <w:szCs w:val="26"/>
              </w:rPr>
              <w:t>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w:t>
            </w:r>
            <w:r w:rsidRPr="0043480E">
              <w:rPr>
                <w:sz w:val="26"/>
                <w:szCs w:val="26"/>
              </w:rPr>
              <w:t>б</w:t>
            </w:r>
            <w:r w:rsidRPr="0043480E">
              <w:rPr>
                <w:sz w:val="26"/>
                <w:szCs w:val="26"/>
              </w:rPr>
              <w:t>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указанной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w:t>
            </w:r>
            <w:r w:rsidRPr="0043480E">
              <w:rPr>
                <w:sz w:val="26"/>
                <w:szCs w:val="26"/>
              </w:rPr>
              <w:t>е</w:t>
            </w:r>
            <w:r w:rsidRPr="0043480E">
              <w:rPr>
                <w:sz w:val="26"/>
                <w:szCs w:val="26"/>
              </w:rPr>
              <w:t>ления</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50,0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t>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r w:rsidR="00436960" w:rsidRPr="0043480E">
              <w:rPr>
                <w:sz w:val="26"/>
                <w:szCs w:val="26"/>
              </w:rPr>
              <w:t xml:space="preserve"> – </w:t>
            </w:r>
            <w:r w:rsidR="000F3D54" w:rsidRPr="0043480E">
              <w:rPr>
                <w:sz w:val="26"/>
                <w:szCs w:val="26"/>
              </w:rPr>
              <w:br/>
            </w:r>
            <w:r w:rsidRPr="0043480E">
              <w:rPr>
                <w:sz w:val="26"/>
                <w:szCs w:val="26"/>
              </w:rPr>
              <w:t>40,0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autoSpaceDE w:val="0"/>
              <w:autoSpaceDN w:val="0"/>
              <w:adjustRightInd w:val="0"/>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14,0</w:t>
            </w:r>
            <w:r w:rsidR="003A7122" w:rsidRPr="0043480E">
              <w:rPr>
                <w:sz w:val="26"/>
                <w:szCs w:val="26"/>
              </w:rPr>
              <w:t xml:space="preserve"> </w:t>
            </w:r>
            <w:r w:rsidRPr="0043480E">
              <w:rPr>
                <w:sz w:val="26"/>
                <w:szCs w:val="26"/>
              </w:rPr>
              <w:t>процент</w:t>
            </w:r>
            <w:r w:rsidR="000F3D54" w:rsidRPr="0043480E">
              <w:rPr>
                <w:sz w:val="26"/>
                <w:szCs w:val="26"/>
              </w:rPr>
              <w:t>а</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6D2915" w:rsidP="000F3D54">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Объемы финансирования по</w:t>
            </w:r>
            <w:r w:rsidRPr="0043480E">
              <w:rPr>
                <w:sz w:val="26"/>
                <w:szCs w:val="26"/>
                <w:lang w:eastAsia="en-US"/>
              </w:rPr>
              <w:t>д</w:t>
            </w:r>
            <w:r w:rsidRPr="0043480E">
              <w:rPr>
                <w:sz w:val="26"/>
                <w:szCs w:val="26"/>
                <w:lang w:eastAsia="en-US"/>
              </w:rPr>
              <w:t>программы с разбивкой по г</w:t>
            </w:r>
            <w:r w:rsidRPr="0043480E">
              <w:rPr>
                <w:sz w:val="26"/>
                <w:szCs w:val="26"/>
                <w:lang w:eastAsia="en-US"/>
              </w:rPr>
              <w:t>о</w:t>
            </w:r>
            <w:r w:rsidRPr="0043480E">
              <w:rPr>
                <w:sz w:val="26"/>
                <w:szCs w:val="26"/>
                <w:lang w:eastAsia="en-US"/>
              </w:rPr>
              <w:t>дам реализации подпрогра</w:t>
            </w:r>
            <w:r w:rsidRPr="0043480E">
              <w:rPr>
                <w:sz w:val="26"/>
                <w:szCs w:val="26"/>
                <w:lang w:eastAsia="en-US"/>
              </w:rPr>
              <w:t>м</w:t>
            </w:r>
            <w:r w:rsidRPr="0043480E">
              <w:rPr>
                <w:sz w:val="26"/>
                <w:szCs w:val="26"/>
                <w:lang w:eastAsia="en-US"/>
              </w:rPr>
              <w:t>мы</w:t>
            </w:r>
          </w:p>
        </w:tc>
        <w:tc>
          <w:tcPr>
            <w:tcW w:w="182" w:type="pct"/>
          </w:tcPr>
          <w:p w:rsidR="00813C3D" w:rsidRPr="0043480E" w:rsidRDefault="00813C3D" w:rsidP="00783E09">
            <w:pPr>
              <w:autoSpaceDE w:val="0"/>
              <w:autoSpaceDN w:val="0"/>
              <w:adjustRightInd w:val="0"/>
              <w:jc w:val="center"/>
              <w:rPr>
                <w:sz w:val="26"/>
                <w:szCs w:val="26"/>
              </w:rPr>
            </w:pPr>
            <w:r w:rsidRPr="0043480E">
              <w:rPr>
                <w:sz w:val="26"/>
                <w:szCs w:val="26"/>
              </w:rPr>
              <w:t>–</w:t>
            </w:r>
          </w:p>
        </w:tc>
        <w:tc>
          <w:tcPr>
            <w:tcW w:w="2878"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реализации мероприятий подпрограммы в 2019–2035 годах составляют 176,</w:t>
            </w:r>
            <w:r w:rsidR="00BE46E6" w:rsidRPr="0043480E">
              <w:rPr>
                <w:sz w:val="26"/>
                <w:szCs w:val="26"/>
                <w:lang w:eastAsia="en-US"/>
              </w:rPr>
              <w:t>3</w:t>
            </w:r>
            <w:r w:rsidRPr="0043480E">
              <w:rPr>
                <w:sz w:val="26"/>
                <w:szCs w:val="26"/>
                <w:lang w:eastAsia="en-US"/>
              </w:rPr>
              <w:t xml:space="preserve"> тыс. ру</w:t>
            </w:r>
            <w:r w:rsidRPr="0043480E">
              <w:rPr>
                <w:sz w:val="26"/>
                <w:szCs w:val="26"/>
                <w:lang w:eastAsia="en-US"/>
              </w:rPr>
              <w:t>б</w:t>
            </w:r>
            <w:r w:rsidRPr="0043480E">
              <w:rPr>
                <w:sz w:val="26"/>
                <w:szCs w:val="26"/>
                <w:lang w:eastAsia="en-US"/>
              </w:rPr>
              <w:t>лей, в том числе:</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2019 году – 16,</w:t>
            </w:r>
            <w:r w:rsidR="00BE46E6" w:rsidRPr="0043480E">
              <w:rPr>
                <w:sz w:val="26"/>
                <w:szCs w:val="26"/>
                <w:lang w:eastAsia="en-US"/>
              </w:rPr>
              <w:t>3</w:t>
            </w:r>
            <w:r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lastRenderedPageBreak/>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из них средства:</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местного бюджета – 176,3</w:t>
            </w:r>
            <w:r w:rsidR="00813C3D" w:rsidRPr="0043480E">
              <w:rPr>
                <w:sz w:val="26"/>
                <w:szCs w:val="26"/>
                <w:lang w:eastAsia="en-US"/>
              </w:rPr>
              <w:t xml:space="preserve"> тыс. рублей (100,0 процента), в том числе:</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в 2019 году – 16,3</w:t>
            </w:r>
            <w:r w:rsidR="00813C3D"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p>
        </w:tc>
      </w:tr>
      <w:tr w:rsidR="0074272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lastRenderedPageBreak/>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w:t>
            </w:r>
            <w:r w:rsidRPr="0043480E">
              <w:rPr>
                <w:sz w:val="26"/>
                <w:szCs w:val="26"/>
                <w:lang w:eastAsia="en-US"/>
              </w:rPr>
              <w:t>и</w:t>
            </w:r>
            <w:r w:rsidRPr="0043480E">
              <w:rPr>
                <w:sz w:val="26"/>
                <w:szCs w:val="26"/>
                <w:lang w:eastAsia="en-US"/>
              </w:rPr>
              <w:t>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доступности</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насел</w:t>
            </w:r>
            <w:r w:rsidRPr="0043480E">
              <w:rPr>
                <w:sz w:val="26"/>
                <w:szCs w:val="26"/>
              </w:rPr>
              <w:t>е</w:t>
            </w:r>
            <w:r w:rsidRPr="0043480E">
              <w:rPr>
                <w:sz w:val="26"/>
                <w:szCs w:val="26"/>
              </w:rPr>
              <w:t>ния</w:t>
            </w:r>
            <w:r w:rsidR="003A7122" w:rsidRPr="0043480E">
              <w:rPr>
                <w:sz w:val="26"/>
                <w:szCs w:val="26"/>
              </w:rPr>
              <w:t xml:space="preserve"> </w:t>
            </w:r>
            <w:r w:rsidR="007F7AB3"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w:t>
            </w:r>
            <w:r w:rsidRPr="0043480E">
              <w:rPr>
                <w:sz w:val="26"/>
                <w:szCs w:val="26"/>
              </w:rPr>
              <w:t>и</w:t>
            </w:r>
            <w:r w:rsidRPr="0043480E">
              <w:rPr>
                <w:sz w:val="26"/>
                <w:szCs w:val="26"/>
              </w:rPr>
              <w:t>ки,</w:t>
            </w:r>
            <w:r w:rsidR="003A7122" w:rsidRPr="0043480E">
              <w:rPr>
                <w:sz w:val="26"/>
                <w:szCs w:val="26"/>
              </w:rPr>
              <w:t xml:space="preserve"> </w:t>
            </w:r>
            <w:r w:rsidRPr="0043480E">
              <w:rPr>
                <w:sz w:val="26"/>
                <w:szCs w:val="26"/>
              </w:rPr>
              <w:t>прежде</w:t>
            </w:r>
            <w:r w:rsidR="003A7122" w:rsidRPr="0043480E">
              <w:rPr>
                <w:sz w:val="26"/>
                <w:szCs w:val="26"/>
              </w:rPr>
              <w:t xml:space="preserve"> </w:t>
            </w:r>
            <w:r w:rsidRPr="0043480E">
              <w:rPr>
                <w:sz w:val="26"/>
                <w:szCs w:val="26"/>
              </w:rPr>
              <w:t>всего</w:t>
            </w:r>
            <w:r w:rsidR="003A7122" w:rsidRPr="0043480E">
              <w:rPr>
                <w:sz w:val="26"/>
                <w:szCs w:val="26"/>
              </w:rPr>
              <w:t xml:space="preserve"> </w:t>
            </w:r>
            <w:r w:rsidRPr="0043480E">
              <w:rPr>
                <w:sz w:val="26"/>
                <w:szCs w:val="26"/>
              </w:rPr>
              <w:t>несовершеннолетних;</w:t>
            </w:r>
          </w:p>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масштабов</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w:t>
            </w:r>
            <w:r w:rsidRPr="0043480E">
              <w:rPr>
                <w:sz w:val="26"/>
                <w:szCs w:val="26"/>
              </w:rPr>
              <w:t>е</w:t>
            </w:r>
            <w:r w:rsidRPr="0043480E">
              <w:rPr>
                <w:sz w:val="26"/>
                <w:szCs w:val="26"/>
              </w:rPr>
              <w:t>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изъятых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незако</w:t>
            </w:r>
            <w:r w:rsidRPr="0043480E">
              <w:rPr>
                <w:sz w:val="26"/>
                <w:szCs w:val="26"/>
              </w:rPr>
              <w:t>н</w:t>
            </w:r>
            <w:r w:rsidRPr="0043480E">
              <w:rPr>
                <w:sz w:val="26"/>
                <w:szCs w:val="26"/>
              </w:rPr>
              <w:t>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молод</w:t>
            </w:r>
            <w:r w:rsidRPr="0043480E">
              <w:rPr>
                <w:sz w:val="26"/>
                <w:szCs w:val="26"/>
              </w:rPr>
              <w:t>е</w:t>
            </w:r>
            <w:r w:rsidRPr="0043480E">
              <w:rPr>
                <w:sz w:val="26"/>
                <w:szCs w:val="26"/>
              </w:rPr>
              <w:t>жи,</w:t>
            </w:r>
            <w:r w:rsidR="003A7122" w:rsidRPr="0043480E">
              <w:rPr>
                <w:sz w:val="26"/>
                <w:szCs w:val="26"/>
              </w:rPr>
              <w:t xml:space="preserve"> </w:t>
            </w:r>
            <w:r w:rsidRPr="0043480E">
              <w:rPr>
                <w:sz w:val="26"/>
                <w:szCs w:val="26"/>
              </w:rPr>
              <w:t>охваченных</w:t>
            </w:r>
            <w:r w:rsidR="003A7122" w:rsidRPr="0043480E">
              <w:rPr>
                <w:sz w:val="26"/>
                <w:szCs w:val="26"/>
              </w:rPr>
              <w:t xml:space="preserve"> </w:t>
            </w:r>
            <w:r w:rsidRPr="0043480E">
              <w:rPr>
                <w:sz w:val="26"/>
                <w:szCs w:val="26"/>
              </w:rPr>
              <w:t>профилактическими</w:t>
            </w:r>
            <w:r w:rsidR="003A7122" w:rsidRPr="0043480E">
              <w:rPr>
                <w:sz w:val="26"/>
                <w:szCs w:val="26"/>
              </w:rPr>
              <w:t xml:space="preserve"> </w:t>
            </w:r>
            <w:r w:rsidRPr="0043480E">
              <w:rPr>
                <w:sz w:val="26"/>
                <w:szCs w:val="26"/>
              </w:rPr>
              <w:t>мер</w:t>
            </w:r>
            <w:r w:rsidRPr="0043480E">
              <w:rPr>
                <w:sz w:val="26"/>
                <w:szCs w:val="26"/>
              </w:rPr>
              <w:t>о</w:t>
            </w:r>
            <w:r w:rsidRPr="0043480E">
              <w:rPr>
                <w:sz w:val="26"/>
                <w:szCs w:val="26"/>
              </w:rPr>
              <w:t>приятиями;</w:t>
            </w:r>
          </w:p>
          <w:p w:rsidR="0074272B" w:rsidRPr="0043480E" w:rsidRDefault="0074272B" w:rsidP="000F3D54">
            <w:pPr>
              <w:autoSpaceDE w:val="0"/>
              <w:autoSpaceDN w:val="0"/>
              <w:adjustRightInd w:val="0"/>
              <w:jc w:val="both"/>
              <w:rPr>
                <w:sz w:val="26"/>
                <w:szCs w:val="26"/>
                <w:lang w:eastAsia="en-US"/>
              </w:rPr>
            </w:pPr>
            <w:r w:rsidRPr="0043480E">
              <w:rPr>
                <w:sz w:val="26"/>
                <w:szCs w:val="26"/>
              </w:rPr>
              <w:t>увеличение</w:t>
            </w:r>
            <w:r w:rsidR="003A7122" w:rsidRPr="0043480E">
              <w:rPr>
                <w:sz w:val="26"/>
                <w:szCs w:val="26"/>
              </w:rPr>
              <w:t xml:space="preserve"> </w:t>
            </w:r>
            <w:r w:rsidR="003305A2" w:rsidRPr="0043480E">
              <w:rPr>
                <w:sz w:val="26"/>
                <w:szCs w:val="26"/>
              </w:rPr>
              <w:t xml:space="preserve">числа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w:t>
            </w:r>
            <w:r w:rsidRPr="0043480E">
              <w:rPr>
                <w:sz w:val="26"/>
                <w:szCs w:val="26"/>
              </w:rPr>
              <w:t>а</w:t>
            </w:r>
            <w:r w:rsidRPr="0043480E">
              <w:rPr>
                <w:sz w:val="26"/>
                <w:szCs w:val="26"/>
              </w:rPr>
              <w:t>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003305A2" w:rsidRPr="0043480E">
              <w:rPr>
                <w:sz w:val="26"/>
                <w:szCs w:val="26"/>
              </w:rPr>
              <w:t xml:space="preserve">свыше </w:t>
            </w:r>
            <w:r w:rsidRPr="0043480E">
              <w:rPr>
                <w:sz w:val="26"/>
                <w:szCs w:val="26"/>
              </w:rPr>
              <w:t>двух</w:t>
            </w:r>
            <w:r w:rsidR="003A7122" w:rsidRPr="0043480E">
              <w:rPr>
                <w:sz w:val="26"/>
                <w:szCs w:val="26"/>
              </w:rPr>
              <w:t xml:space="preserve"> </w:t>
            </w:r>
            <w:r w:rsidRPr="0043480E">
              <w:rPr>
                <w:sz w:val="26"/>
                <w:szCs w:val="26"/>
              </w:rPr>
              <w:t>лет.</w:t>
            </w:r>
          </w:p>
          <w:p w:rsidR="0074272B" w:rsidRPr="0043480E" w:rsidRDefault="0074272B" w:rsidP="000F3D54">
            <w:pPr>
              <w:autoSpaceDE w:val="0"/>
              <w:autoSpaceDN w:val="0"/>
              <w:adjustRightInd w:val="0"/>
              <w:jc w:val="both"/>
              <w:rPr>
                <w:sz w:val="26"/>
                <w:szCs w:val="26"/>
                <w:lang w:eastAsia="en-US"/>
              </w:rPr>
            </w:pP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421F48" w:rsidRPr="0043480E" w:rsidRDefault="0074272B" w:rsidP="00421F48">
      <w:pPr>
        <w:autoSpaceDE w:val="0"/>
        <w:autoSpaceDN w:val="0"/>
        <w:adjustRightInd w:val="0"/>
        <w:spacing w:line="245" w:lineRule="auto"/>
        <w:jc w:val="center"/>
        <w:rPr>
          <w:sz w:val="26"/>
          <w:szCs w:val="26"/>
        </w:rPr>
      </w:pPr>
      <w:r w:rsidRPr="0043480E">
        <w:rPr>
          <w:sz w:val="26"/>
          <w:szCs w:val="26"/>
        </w:rPr>
        <w:br w:type="page"/>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rPr>
        <w:lastRenderedPageBreak/>
        <w:t>Раздел</w:t>
      </w:r>
      <w:r w:rsidR="003A7122" w:rsidRPr="0043480E">
        <w:rPr>
          <w:b/>
          <w:sz w:val="26"/>
          <w:szCs w:val="26"/>
        </w:rPr>
        <w:t xml:space="preserve"> </w:t>
      </w:r>
      <w:r w:rsidRPr="0043480E">
        <w:rPr>
          <w:b/>
          <w:sz w:val="26"/>
          <w:szCs w:val="26"/>
          <w:lang w:val="en-US"/>
        </w:rPr>
        <w:t>I</w:t>
      </w:r>
      <w:r w:rsidR="0074272B" w:rsidRPr="0043480E">
        <w:rPr>
          <w:b/>
          <w:sz w:val="26"/>
          <w:szCs w:val="26"/>
        </w:rPr>
        <w:t>.</w:t>
      </w:r>
      <w:r w:rsidR="003A7122" w:rsidRPr="0043480E">
        <w:rPr>
          <w:b/>
          <w:sz w:val="26"/>
          <w:szCs w:val="26"/>
        </w:rPr>
        <w:t xml:space="preserve"> </w:t>
      </w:r>
      <w:r w:rsidRPr="0043480E">
        <w:rPr>
          <w:b/>
          <w:sz w:val="26"/>
          <w:szCs w:val="26"/>
          <w:lang w:eastAsia="en-US"/>
        </w:rPr>
        <w:t>Приоритеты</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цели</w:t>
      </w:r>
      <w:r w:rsidR="003A7122" w:rsidRPr="0043480E">
        <w:rPr>
          <w:b/>
          <w:sz w:val="26"/>
          <w:szCs w:val="26"/>
          <w:lang w:eastAsia="en-US"/>
        </w:rPr>
        <w:t xml:space="preserve"> </w:t>
      </w:r>
      <w:r w:rsidRPr="0043480E">
        <w:rPr>
          <w:b/>
          <w:sz w:val="26"/>
          <w:szCs w:val="26"/>
          <w:lang w:eastAsia="en-US"/>
        </w:rPr>
        <w:t>подпрограммы</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Республике</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p>
    <w:p w:rsidR="0074272B"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r w:rsidR="007F7AB3" w:rsidRPr="0043480E">
        <w:rPr>
          <w:b/>
          <w:sz w:val="26"/>
          <w:szCs w:val="26"/>
          <w:lang w:eastAsia="en-US"/>
        </w:rPr>
        <w:t>Порецкого ра</w:t>
      </w:r>
      <w:r w:rsidR="007F7AB3" w:rsidRPr="0043480E">
        <w:rPr>
          <w:b/>
          <w:sz w:val="26"/>
          <w:szCs w:val="26"/>
          <w:lang w:eastAsia="en-US"/>
        </w:rPr>
        <w:t>й</w:t>
      </w:r>
      <w:r w:rsidR="007F7AB3" w:rsidRPr="0043480E">
        <w:rPr>
          <w:b/>
          <w:sz w:val="26"/>
          <w:szCs w:val="26"/>
          <w:lang w:eastAsia="en-US"/>
        </w:rPr>
        <w:t>она</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spacing w:line="245" w:lineRule="auto"/>
        <w:jc w:val="center"/>
        <w:rPr>
          <w:sz w:val="26"/>
          <w:szCs w:val="26"/>
          <w:lang w:eastAsia="en-US"/>
        </w:rPr>
      </w:pPr>
    </w:p>
    <w:p w:rsidR="0074272B" w:rsidRPr="0043480E" w:rsidRDefault="0074272B" w:rsidP="00421F48">
      <w:pPr>
        <w:pStyle w:val="ConsPlusNormal"/>
        <w:spacing w:line="245" w:lineRule="auto"/>
        <w:ind w:firstLine="709"/>
        <w:jc w:val="both"/>
        <w:rPr>
          <w:sz w:val="26"/>
          <w:szCs w:val="26"/>
        </w:rPr>
      </w:pPr>
      <w:r w:rsidRPr="0043480E">
        <w:rPr>
          <w:sz w:val="26"/>
          <w:szCs w:val="26"/>
        </w:rPr>
        <w:t>Приоритет</w:t>
      </w:r>
      <w:r w:rsidR="003B6516" w:rsidRPr="0043480E">
        <w:rPr>
          <w:sz w:val="26"/>
          <w:szCs w:val="26"/>
        </w:rPr>
        <w:t>ами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подпрогра</w:t>
      </w:r>
      <w:r w:rsidRPr="0043480E">
        <w:rPr>
          <w:sz w:val="26"/>
          <w:szCs w:val="26"/>
        </w:rPr>
        <w:t>м</w:t>
      </w:r>
      <w:r w:rsidRPr="0043480E">
        <w:rPr>
          <w:sz w:val="26"/>
          <w:szCs w:val="26"/>
        </w:rPr>
        <w:t>мы</w:t>
      </w:r>
      <w:r w:rsidR="003A7122" w:rsidRPr="0043480E">
        <w:rPr>
          <w:sz w:val="26"/>
          <w:szCs w:val="26"/>
        </w:rPr>
        <w:t xml:space="preserve"> </w:t>
      </w: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CB01C9" w:rsidRPr="0043480E">
        <w:rPr>
          <w:sz w:val="26"/>
          <w:szCs w:val="26"/>
        </w:rPr>
        <w:t xml:space="preserve"> программы </w:t>
      </w:r>
      <w:r w:rsidR="007F7AB3" w:rsidRPr="0043480E">
        <w:rPr>
          <w:sz w:val="26"/>
          <w:szCs w:val="26"/>
        </w:rPr>
        <w:t xml:space="preserve">Порецкого района </w:t>
      </w:r>
      <w:r w:rsidR="00CB01C9" w:rsidRPr="0043480E">
        <w:rPr>
          <w:sz w:val="26"/>
          <w:szCs w:val="26"/>
        </w:rPr>
        <w:t>Чувашской Республики «Обеспечение общественного порядка и противодейс</w:t>
      </w:r>
      <w:r w:rsidR="00CB01C9" w:rsidRPr="0043480E">
        <w:rPr>
          <w:sz w:val="26"/>
          <w:szCs w:val="26"/>
        </w:rPr>
        <w:t>т</w:t>
      </w:r>
      <w:r w:rsidR="00CB01C9" w:rsidRPr="0043480E">
        <w:rPr>
          <w:sz w:val="26"/>
          <w:szCs w:val="26"/>
        </w:rPr>
        <w:t xml:space="preserve">вие преступности» </w:t>
      </w:r>
      <w:r w:rsidRPr="0043480E">
        <w:rPr>
          <w:sz w:val="26"/>
          <w:szCs w:val="26"/>
        </w:rPr>
        <w:t>(далее</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подпрограмма)</w:t>
      </w:r>
      <w:r w:rsidR="003A7122" w:rsidRPr="0043480E">
        <w:rPr>
          <w:sz w:val="26"/>
          <w:szCs w:val="26"/>
        </w:rPr>
        <w:t xml:space="preserve"> </w:t>
      </w:r>
      <w:r w:rsidRPr="0043480E">
        <w:rPr>
          <w:sz w:val="26"/>
          <w:szCs w:val="26"/>
        </w:rPr>
        <w:t>явля</w:t>
      </w:r>
      <w:r w:rsidR="003B6516" w:rsidRPr="0043480E">
        <w:rPr>
          <w:sz w:val="26"/>
          <w:szCs w:val="26"/>
        </w:rPr>
        <w:t>ю</w:t>
      </w:r>
      <w:r w:rsidRPr="0043480E">
        <w:rPr>
          <w:sz w:val="26"/>
          <w:szCs w:val="26"/>
        </w:rPr>
        <w:t>тся</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здорового</w:t>
      </w:r>
      <w:r w:rsidR="003A7122" w:rsidRPr="0043480E">
        <w:rPr>
          <w:sz w:val="26"/>
          <w:szCs w:val="26"/>
        </w:rPr>
        <w:t xml:space="preserve"> </w:t>
      </w:r>
      <w:r w:rsidRPr="0043480E">
        <w:rPr>
          <w:sz w:val="26"/>
          <w:szCs w:val="26"/>
        </w:rPr>
        <w:t>образа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стабилизация</w:t>
      </w:r>
      <w:r w:rsidR="003A7122" w:rsidRPr="0043480E">
        <w:rPr>
          <w:sz w:val="26"/>
          <w:szCs w:val="26"/>
        </w:rPr>
        <w:t xml:space="preserve"> </w:t>
      </w:r>
      <w:r w:rsidRPr="0043480E">
        <w:rPr>
          <w:sz w:val="26"/>
          <w:szCs w:val="26"/>
        </w:rPr>
        <w:t>демографической</w:t>
      </w:r>
      <w:r w:rsidR="003A7122" w:rsidRPr="0043480E">
        <w:rPr>
          <w:sz w:val="26"/>
          <w:szCs w:val="26"/>
        </w:rPr>
        <w:t xml:space="preserve"> </w:t>
      </w:r>
      <w:r w:rsidRPr="0043480E">
        <w:rPr>
          <w:sz w:val="26"/>
          <w:szCs w:val="26"/>
        </w:rPr>
        <w:t>ситуации.</w:t>
      </w:r>
    </w:p>
    <w:p w:rsidR="0074272B" w:rsidRPr="0043480E" w:rsidRDefault="0074272B" w:rsidP="00421F48">
      <w:pPr>
        <w:pStyle w:val="ConsPlusNormal"/>
        <w:spacing w:line="245" w:lineRule="auto"/>
        <w:ind w:firstLine="709"/>
        <w:jc w:val="both"/>
        <w:rPr>
          <w:sz w:val="26"/>
          <w:szCs w:val="26"/>
        </w:rPr>
      </w:pP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пресечению</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объединение</w:t>
      </w:r>
      <w:r w:rsidR="003A7122" w:rsidRPr="0043480E">
        <w:rPr>
          <w:sz w:val="26"/>
          <w:szCs w:val="26"/>
          <w:lang w:eastAsia="en-US"/>
        </w:rPr>
        <w:t xml:space="preserve"> </w:t>
      </w:r>
      <w:r w:rsidRPr="0043480E">
        <w:rPr>
          <w:sz w:val="26"/>
          <w:szCs w:val="26"/>
          <w:lang w:eastAsia="en-US"/>
        </w:rPr>
        <w:t>усилий</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р</w:t>
      </w:r>
      <w:r w:rsidRPr="0043480E">
        <w:rPr>
          <w:sz w:val="26"/>
          <w:szCs w:val="26"/>
          <w:lang w:eastAsia="en-US"/>
        </w:rPr>
        <w:t>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w:t>
      </w:r>
      <w:r w:rsidRPr="0043480E">
        <w:rPr>
          <w:sz w:val="26"/>
          <w:szCs w:val="26"/>
          <w:lang w:eastAsia="en-US"/>
        </w:rPr>
        <w:t>т</w:t>
      </w:r>
      <w:r w:rsidRPr="0043480E">
        <w:rPr>
          <w:sz w:val="26"/>
          <w:szCs w:val="26"/>
          <w:lang w:eastAsia="en-US"/>
        </w:rPr>
        <w:t>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привлечение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поддержка</w:t>
      </w:r>
      <w:r w:rsidR="003A7122" w:rsidRPr="0043480E">
        <w:rPr>
          <w:sz w:val="26"/>
          <w:szCs w:val="26"/>
          <w:lang w:eastAsia="en-US"/>
        </w:rPr>
        <w:t xml:space="preserve"> </w:t>
      </w:r>
      <w:r w:rsidRPr="0043480E">
        <w:rPr>
          <w:sz w:val="26"/>
          <w:szCs w:val="26"/>
          <w:lang w:eastAsia="en-US"/>
        </w:rPr>
        <w:t>де</w:t>
      </w:r>
      <w:r w:rsidRPr="0043480E">
        <w:rPr>
          <w:sz w:val="26"/>
          <w:szCs w:val="26"/>
          <w:lang w:eastAsia="en-US"/>
        </w:rPr>
        <w:t>я</w:t>
      </w:r>
      <w:r w:rsidRPr="0043480E">
        <w:rPr>
          <w:sz w:val="26"/>
          <w:szCs w:val="26"/>
          <w:lang w:eastAsia="en-US"/>
        </w:rPr>
        <w:t>тельности</w:t>
      </w:r>
      <w:r w:rsidR="003A7122" w:rsidRPr="0043480E">
        <w:rPr>
          <w:sz w:val="26"/>
          <w:szCs w:val="26"/>
          <w:lang w:eastAsia="en-US"/>
        </w:rPr>
        <w:t xml:space="preserve"> </w:t>
      </w:r>
      <w:r w:rsidRPr="0043480E">
        <w:rPr>
          <w:sz w:val="26"/>
          <w:szCs w:val="26"/>
          <w:lang w:eastAsia="en-US"/>
        </w:rPr>
        <w:t>медицинских</w:t>
      </w:r>
      <w:r w:rsidR="003A7122" w:rsidRPr="0043480E">
        <w:rPr>
          <w:sz w:val="26"/>
          <w:szCs w:val="26"/>
          <w:lang w:eastAsia="en-US"/>
        </w:rPr>
        <w:t xml:space="preserve"> </w:t>
      </w:r>
      <w:r w:rsidRPr="0043480E">
        <w:rPr>
          <w:sz w:val="26"/>
          <w:szCs w:val="26"/>
          <w:lang w:eastAsia="en-US"/>
        </w:rPr>
        <w:t>организаций</w:t>
      </w:r>
      <w:r w:rsidR="003A7122" w:rsidRPr="0043480E">
        <w:rPr>
          <w:sz w:val="26"/>
          <w:szCs w:val="26"/>
          <w:lang w:eastAsia="en-US"/>
        </w:rPr>
        <w:t xml:space="preserve"> </w:t>
      </w:r>
      <w:r w:rsidRPr="0043480E">
        <w:rPr>
          <w:sz w:val="26"/>
          <w:szCs w:val="26"/>
          <w:lang w:eastAsia="en-US"/>
        </w:rPr>
        <w:t>позволят</w:t>
      </w:r>
      <w:r w:rsidR="003A7122" w:rsidRPr="0043480E">
        <w:rPr>
          <w:sz w:val="26"/>
          <w:szCs w:val="26"/>
          <w:lang w:eastAsia="en-US"/>
        </w:rPr>
        <w:t xml:space="preserve"> </w:t>
      </w:r>
      <w:r w:rsidR="003B6516" w:rsidRPr="0043480E">
        <w:rPr>
          <w:sz w:val="26"/>
          <w:szCs w:val="26"/>
          <w:lang w:eastAsia="en-US"/>
        </w:rPr>
        <w:t xml:space="preserve">обеспечить </w:t>
      </w:r>
      <w:r w:rsidRPr="0043480E">
        <w:rPr>
          <w:sz w:val="26"/>
          <w:szCs w:val="26"/>
          <w:lang w:eastAsia="en-US"/>
        </w:rPr>
        <w:t>кон</w:t>
      </w:r>
      <w:r w:rsidR="003B6516" w:rsidRPr="0043480E">
        <w:rPr>
          <w:sz w:val="26"/>
          <w:szCs w:val="26"/>
          <w:lang w:eastAsia="en-US"/>
        </w:rPr>
        <w:t>трол</w:t>
      </w:r>
      <w:r w:rsidRPr="0043480E">
        <w:rPr>
          <w:sz w:val="26"/>
          <w:szCs w:val="26"/>
          <w:lang w:eastAsia="en-US"/>
        </w:rPr>
        <w:t>ь</w:t>
      </w:r>
      <w:r w:rsidR="003A7122" w:rsidRPr="0043480E">
        <w:rPr>
          <w:sz w:val="26"/>
          <w:szCs w:val="26"/>
          <w:lang w:eastAsia="en-US"/>
        </w:rPr>
        <w:t xml:space="preserve"> </w:t>
      </w:r>
      <w:r w:rsidR="003B6516" w:rsidRPr="0043480E">
        <w:rPr>
          <w:sz w:val="26"/>
          <w:szCs w:val="26"/>
          <w:lang w:eastAsia="en-US"/>
        </w:rPr>
        <w:t xml:space="preserve">за </w:t>
      </w:r>
      <w:proofErr w:type="spellStart"/>
      <w:r w:rsidRPr="0043480E">
        <w:rPr>
          <w:sz w:val="26"/>
          <w:szCs w:val="26"/>
          <w:lang w:eastAsia="en-US"/>
        </w:rPr>
        <w:t>наркос</w:t>
      </w:r>
      <w:r w:rsidRPr="0043480E">
        <w:rPr>
          <w:sz w:val="26"/>
          <w:szCs w:val="26"/>
          <w:lang w:eastAsia="en-US"/>
        </w:rPr>
        <w:t>и</w:t>
      </w:r>
      <w:r w:rsidRPr="0043480E">
        <w:rPr>
          <w:sz w:val="26"/>
          <w:szCs w:val="26"/>
          <w:lang w:eastAsia="en-US"/>
        </w:rPr>
        <w:t>туаци</w:t>
      </w:r>
      <w:r w:rsidR="003B6516" w:rsidRPr="0043480E">
        <w:rPr>
          <w:sz w:val="26"/>
          <w:szCs w:val="26"/>
          <w:lang w:eastAsia="en-US"/>
        </w:rPr>
        <w:t>ей</w:t>
      </w:r>
      <w:proofErr w:type="spellEnd"/>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республике.</w:t>
      </w:r>
    </w:p>
    <w:p w:rsidR="0074272B" w:rsidRPr="0043480E" w:rsidRDefault="0074272B" w:rsidP="00421F48">
      <w:pPr>
        <w:pStyle w:val="ConsPlusNormal"/>
        <w:spacing w:line="245" w:lineRule="auto"/>
        <w:ind w:firstLine="709"/>
        <w:jc w:val="both"/>
        <w:rPr>
          <w:sz w:val="26"/>
          <w:szCs w:val="26"/>
        </w:rPr>
      </w:pPr>
      <w:r w:rsidRPr="0043480E">
        <w:rPr>
          <w:sz w:val="26"/>
          <w:szCs w:val="26"/>
        </w:rPr>
        <w:t>Основными</w:t>
      </w:r>
      <w:r w:rsidR="003A7122" w:rsidRPr="0043480E">
        <w:rPr>
          <w:sz w:val="26"/>
          <w:szCs w:val="26"/>
        </w:rPr>
        <w:t xml:space="preserve"> </w:t>
      </w:r>
      <w:r w:rsidRPr="0043480E">
        <w:rPr>
          <w:sz w:val="26"/>
          <w:szCs w:val="26"/>
        </w:rPr>
        <w:t>целями</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являются:</w:t>
      </w:r>
    </w:p>
    <w:p w:rsidR="0074272B" w:rsidRPr="0043480E" w:rsidRDefault="0074272B" w:rsidP="00421F48">
      <w:pPr>
        <w:pStyle w:val="ConsPlusNormal"/>
        <w:spacing w:line="245" w:lineRule="auto"/>
        <w:ind w:firstLine="709"/>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p>
    <w:p w:rsidR="0074272B" w:rsidRPr="0043480E" w:rsidRDefault="0074272B" w:rsidP="00421F48">
      <w:pPr>
        <w:pStyle w:val="ConsPlusNormal"/>
        <w:spacing w:line="245" w:lineRule="auto"/>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последствий.</w:t>
      </w:r>
    </w:p>
    <w:p w:rsidR="0074272B" w:rsidRPr="0043480E" w:rsidRDefault="0074272B" w:rsidP="00421F48">
      <w:pPr>
        <w:pStyle w:val="ConsPlusNormal"/>
        <w:spacing w:line="245" w:lineRule="auto"/>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w:t>
      </w:r>
      <w:r w:rsidRPr="0043480E">
        <w:rPr>
          <w:sz w:val="26"/>
          <w:szCs w:val="26"/>
        </w:rPr>
        <w:t>о</w:t>
      </w:r>
      <w:r w:rsidRPr="0043480E">
        <w:rPr>
          <w:sz w:val="26"/>
          <w:szCs w:val="26"/>
        </w:rPr>
        <w:t>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w:t>
      </w:r>
      <w:r w:rsidRPr="0043480E">
        <w:rPr>
          <w:sz w:val="26"/>
          <w:szCs w:val="26"/>
        </w:rPr>
        <w:t>о</w:t>
      </w:r>
      <w:r w:rsidRPr="0043480E">
        <w:rPr>
          <w:sz w:val="26"/>
          <w:szCs w:val="26"/>
        </w:rPr>
        <w:t>риями</w:t>
      </w:r>
      <w:r w:rsidR="003A7122" w:rsidRPr="0043480E">
        <w:rPr>
          <w:sz w:val="26"/>
          <w:szCs w:val="26"/>
        </w:rPr>
        <w:t xml:space="preserve"> </w:t>
      </w:r>
      <w:r w:rsidRPr="0043480E">
        <w:rPr>
          <w:sz w:val="26"/>
          <w:szCs w:val="26"/>
        </w:rPr>
        <w:t>населения;</w:t>
      </w:r>
    </w:p>
    <w:p w:rsidR="0074272B" w:rsidRPr="0043480E" w:rsidRDefault="0074272B" w:rsidP="00421F48">
      <w:pPr>
        <w:pStyle w:val="ConsPlusNormal"/>
        <w:spacing w:line="245" w:lineRule="auto"/>
        <w:ind w:firstLine="709"/>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3B6516" w:rsidP="00421F48">
      <w:pPr>
        <w:autoSpaceDE w:val="0"/>
        <w:autoSpaceDN w:val="0"/>
        <w:adjustRightInd w:val="0"/>
        <w:spacing w:line="245" w:lineRule="auto"/>
        <w:ind w:firstLine="709"/>
        <w:jc w:val="both"/>
        <w:rPr>
          <w:sz w:val="26"/>
          <w:szCs w:val="26"/>
          <w:lang w:eastAsia="en-US"/>
        </w:rPr>
      </w:pPr>
      <w:r w:rsidRPr="0043480E">
        <w:rPr>
          <w:sz w:val="26"/>
          <w:szCs w:val="26"/>
          <w:lang w:eastAsia="en-US"/>
        </w:rPr>
        <w:t xml:space="preserve">Подпрограмма </w:t>
      </w:r>
      <w:r w:rsidR="0074272B" w:rsidRPr="0043480E">
        <w:rPr>
          <w:sz w:val="26"/>
          <w:szCs w:val="26"/>
          <w:lang w:eastAsia="en-US"/>
        </w:rPr>
        <w:t>предусматривает</w:t>
      </w:r>
      <w:r w:rsidR="003A7122" w:rsidRPr="0043480E">
        <w:rPr>
          <w:sz w:val="26"/>
          <w:szCs w:val="26"/>
          <w:lang w:eastAsia="en-US"/>
        </w:rPr>
        <w:t xml:space="preserve"> </w:t>
      </w:r>
      <w:r w:rsidR="0074272B" w:rsidRPr="0043480E">
        <w:rPr>
          <w:sz w:val="26"/>
          <w:szCs w:val="26"/>
          <w:lang w:eastAsia="en-US"/>
        </w:rPr>
        <w:t>активное</w:t>
      </w:r>
      <w:r w:rsidR="003A7122" w:rsidRPr="0043480E">
        <w:rPr>
          <w:sz w:val="26"/>
          <w:szCs w:val="26"/>
          <w:lang w:eastAsia="en-US"/>
        </w:rPr>
        <w:t xml:space="preserve"> </w:t>
      </w:r>
      <w:r w:rsidR="0074272B" w:rsidRPr="0043480E">
        <w:rPr>
          <w:sz w:val="26"/>
          <w:szCs w:val="26"/>
          <w:lang w:eastAsia="en-US"/>
        </w:rPr>
        <w:t>участие</w:t>
      </w:r>
      <w:r w:rsidR="003A7122" w:rsidRPr="0043480E">
        <w:rPr>
          <w:sz w:val="26"/>
          <w:szCs w:val="26"/>
          <w:lang w:eastAsia="en-US"/>
        </w:rPr>
        <w:t xml:space="preserve"> </w:t>
      </w:r>
      <w:r w:rsidR="0074272B" w:rsidRPr="0043480E">
        <w:rPr>
          <w:sz w:val="26"/>
          <w:szCs w:val="26"/>
          <w:lang w:eastAsia="en-US"/>
        </w:rPr>
        <w:t>органов</w:t>
      </w:r>
      <w:r w:rsidR="003A7122" w:rsidRPr="0043480E">
        <w:rPr>
          <w:sz w:val="26"/>
          <w:szCs w:val="26"/>
          <w:lang w:eastAsia="en-US"/>
        </w:rPr>
        <w:t xml:space="preserve"> </w:t>
      </w:r>
      <w:r w:rsidR="0074272B" w:rsidRPr="0043480E">
        <w:rPr>
          <w:sz w:val="26"/>
          <w:szCs w:val="26"/>
          <w:lang w:eastAsia="en-US"/>
        </w:rPr>
        <w:t>местного</w:t>
      </w:r>
      <w:r w:rsidR="003A7122" w:rsidRPr="0043480E">
        <w:rPr>
          <w:sz w:val="26"/>
          <w:szCs w:val="26"/>
          <w:lang w:eastAsia="en-US"/>
        </w:rPr>
        <w:t xml:space="preserve"> </w:t>
      </w:r>
      <w:r w:rsidR="0074272B" w:rsidRPr="0043480E">
        <w:rPr>
          <w:sz w:val="26"/>
          <w:szCs w:val="26"/>
          <w:lang w:eastAsia="en-US"/>
        </w:rPr>
        <w:t>сам</w:t>
      </w:r>
      <w:r w:rsidR="0074272B" w:rsidRPr="0043480E">
        <w:rPr>
          <w:sz w:val="26"/>
          <w:szCs w:val="26"/>
          <w:lang w:eastAsia="en-US"/>
        </w:rPr>
        <w:t>о</w:t>
      </w:r>
      <w:r w:rsidR="0074272B" w:rsidRPr="0043480E">
        <w:rPr>
          <w:sz w:val="26"/>
          <w:szCs w:val="26"/>
          <w:lang w:eastAsia="en-US"/>
        </w:rPr>
        <w:t>управления</w:t>
      </w:r>
      <w:r w:rsidR="003A7122" w:rsidRPr="0043480E">
        <w:rPr>
          <w:sz w:val="26"/>
          <w:szCs w:val="26"/>
          <w:lang w:eastAsia="en-US"/>
        </w:rPr>
        <w:t xml:space="preserve"> </w:t>
      </w:r>
      <w:r w:rsidR="007F7AB3" w:rsidRPr="0043480E">
        <w:rPr>
          <w:sz w:val="26"/>
          <w:szCs w:val="26"/>
          <w:lang w:eastAsia="en-US"/>
        </w:rPr>
        <w:t>Порецкого района</w:t>
      </w:r>
      <w:r w:rsidRPr="0043480E">
        <w:rPr>
          <w:sz w:val="26"/>
          <w:szCs w:val="26"/>
          <w:lang w:eastAsia="en-US"/>
        </w:rPr>
        <w:t xml:space="preserve"> </w:t>
      </w:r>
      <w:r w:rsidR="00566A8F" w:rsidRPr="0043480E">
        <w:rPr>
          <w:sz w:val="26"/>
          <w:szCs w:val="26"/>
          <w:lang w:eastAsia="en-US"/>
        </w:rPr>
        <w:t>в</w:t>
      </w:r>
      <w:r w:rsidR="003A7122" w:rsidRPr="0043480E">
        <w:rPr>
          <w:sz w:val="26"/>
          <w:szCs w:val="26"/>
          <w:lang w:eastAsia="en-US"/>
        </w:rPr>
        <w:t xml:space="preserve"> </w:t>
      </w:r>
      <w:r w:rsidR="0074272B" w:rsidRPr="0043480E">
        <w:rPr>
          <w:sz w:val="26"/>
          <w:szCs w:val="26"/>
          <w:lang w:eastAsia="en-US"/>
        </w:rPr>
        <w:t>организации</w:t>
      </w:r>
      <w:r w:rsidR="003A7122" w:rsidRPr="0043480E">
        <w:rPr>
          <w:sz w:val="26"/>
          <w:szCs w:val="26"/>
          <w:lang w:eastAsia="en-US"/>
        </w:rPr>
        <w:t xml:space="preserve"> </w:t>
      </w:r>
      <w:r w:rsidR="0074272B" w:rsidRPr="0043480E">
        <w:rPr>
          <w:sz w:val="26"/>
          <w:szCs w:val="26"/>
          <w:lang w:eastAsia="en-US"/>
        </w:rPr>
        <w:t>системы</w:t>
      </w:r>
      <w:r w:rsidR="003A7122" w:rsidRPr="0043480E">
        <w:rPr>
          <w:sz w:val="26"/>
          <w:szCs w:val="26"/>
          <w:lang w:eastAsia="en-US"/>
        </w:rPr>
        <w:t xml:space="preserve"> </w:t>
      </w:r>
      <w:r w:rsidR="0074272B" w:rsidRPr="0043480E">
        <w:rPr>
          <w:sz w:val="26"/>
          <w:szCs w:val="26"/>
          <w:lang w:eastAsia="en-US"/>
        </w:rPr>
        <w:t>профилактики</w:t>
      </w:r>
      <w:r w:rsidR="003A7122" w:rsidRPr="0043480E">
        <w:rPr>
          <w:sz w:val="26"/>
          <w:szCs w:val="26"/>
          <w:lang w:eastAsia="en-US"/>
        </w:rPr>
        <w:t xml:space="preserve"> </w:t>
      </w:r>
      <w:r w:rsidR="0074272B" w:rsidRPr="0043480E">
        <w:rPr>
          <w:sz w:val="26"/>
          <w:szCs w:val="26"/>
          <w:lang w:eastAsia="en-US"/>
        </w:rPr>
        <w:t>нарком</w:t>
      </w:r>
      <w:r w:rsidR="0074272B" w:rsidRPr="0043480E">
        <w:rPr>
          <w:sz w:val="26"/>
          <w:szCs w:val="26"/>
          <w:lang w:eastAsia="en-US"/>
        </w:rPr>
        <w:t>а</w:t>
      </w:r>
      <w:r w:rsidR="0074272B" w:rsidRPr="0043480E">
        <w:rPr>
          <w:sz w:val="26"/>
          <w:szCs w:val="26"/>
          <w:lang w:eastAsia="en-US"/>
        </w:rPr>
        <w:t>нии</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правонарушений,</w:t>
      </w:r>
      <w:r w:rsidR="003A7122" w:rsidRPr="0043480E">
        <w:rPr>
          <w:sz w:val="26"/>
          <w:szCs w:val="26"/>
          <w:lang w:eastAsia="en-US"/>
        </w:rPr>
        <w:t xml:space="preserve"> </w:t>
      </w:r>
      <w:r w:rsidR="0074272B" w:rsidRPr="0043480E">
        <w:rPr>
          <w:sz w:val="26"/>
          <w:szCs w:val="26"/>
          <w:lang w:eastAsia="en-US"/>
        </w:rPr>
        <w:t>связанных</w:t>
      </w:r>
      <w:r w:rsidR="003A7122" w:rsidRPr="0043480E">
        <w:rPr>
          <w:sz w:val="26"/>
          <w:szCs w:val="26"/>
          <w:lang w:eastAsia="en-US"/>
        </w:rPr>
        <w:t xml:space="preserve"> </w:t>
      </w:r>
      <w:r w:rsidR="0074272B" w:rsidRPr="0043480E">
        <w:rPr>
          <w:sz w:val="26"/>
          <w:szCs w:val="26"/>
          <w:lang w:eastAsia="en-US"/>
        </w:rPr>
        <w:t>с</w:t>
      </w:r>
      <w:r w:rsidR="003A7122" w:rsidRPr="0043480E">
        <w:rPr>
          <w:sz w:val="26"/>
          <w:szCs w:val="26"/>
          <w:lang w:eastAsia="en-US"/>
        </w:rPr>
        <w:t xml:space="preserve"> </w:t>
      </w:r>
      <w:r w:rsidR="0074272B" w:rsidRPr="0043480E">
        <w:rPr>
          <w:sz w:val="26"/>
          <w:szCs w:val="26"/>
          <w:lang w:eastAsia="en-US"/>
        </w:rPr>
        <w:t>незаконным</w:t>
      </w:r>
      <w:r w:rsidR="003A7122" w:rsidRPr="0043480E">
        <w:rPr>
          <w:sz w:val="26"/>
          <w:szCs w:val="26"/>
          <w:lang w:eastAsia="en-US"/>
        </w:rPr>
        <w:t xml:space="preserve"> </w:t>
      </w:r>
      <w:r w:rsidR="0074272B" w:rsidRPr="0043480E">
        <w:rPr>
          <w:sz w:val="26"/>
          <w:szCs w:val="26"/>
          <w:lang w:eastAsia="en-US"/>
        </w:rPr>
        <w:t>оборотом</w:t>
      </w:r>
      <w:r w:rsidR="003A7122" w:rsidRPr="0043480E">
        <w:rPr>
          <w:sz w:val="26"/>
          <w:szCs w:val="26"/>
          <w:lang w:eastAsia="en-US"/>
        </w:rPr>
        <w:t xml:space="preserve"> </w:t>
      </w:r>
      <w:r w:rsidR="0074272B" w:rsidRPr="0043480E">
        <w:rPr>
          <w:sz w:val="26"/>
          <w:szCs w:val="26"/>
          <w:lang w:eastAsia="en-US"/>
        </w:rPr>
        <w:t>наркотиков,</w:t>
      </w:r>
      <w:r w:rsidR="003A7122" w:rsidRPr="0043480E">
        <w:rPr>
          <w:sz w:val="26"/>
          <w:szCs w:val="26"/>
          <w:lang w:eastAsia="en-US"/>
        </w:rPr>
        <w:t xml:space="preserve"> </w:t>
      </w:r>
      <w:r w:rsidR="0074272B" w:rsidRPr="0043480E">
        <w:rPr>
          <w:sz w:val="26"/>
          <w:szCs w:val="26"/>
          <w:lang w:eastAsia="en-US"/>
        </w:rPr>
        <w:t>лечения</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реабилитации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незаконно</w:t>
      </w:r>
      <w:r w:rsidR="003A7122" w:rsidRPr="0043480E">
        <w:rPr>
          <w:sz w:val="26"/>
          <w:szCs w:val="26"/>
          <w:lang w:eastAsia="en-US"/>
        </w:rPr>
        <w:t xml:space="preserve"> </w:t>
      </w:r>
      <w:r w:rsidR="0074272B" w:rsidRPr="0043480E">
        <w:rPr>
          <w:sz w:val="26"/>
          <w:szCs w:val="26"/>
          <w:lang w:eastAsia="en-US"/>
        </w:rPr>
        <w:t>потребляющих</w:t>
      </w:r>
      <w:r w:rsidR="003A7122" w:rsidRPr="0043480E">
        <w:rPr>
          <w:sz w:val="26"/>
          <w:szCs w:val="26"/>
          <w:lang w:eastAsia="en-US"/>
        </w:rPr>
        <w:t xml:space="preserve"> </w:t>
      </w:r>
      <w:r w:rsidR="0074272B" w:rsidRPr="0043480E">
        <w:rPr>
          <w:sz w:val="26"/>
          <w:szCs w:val="26"/>
          <w:lang w:eastAsia="en-US"/>
        </w:rPr>
        <w:t>наркотические</w:t>
      </w:r>
      <w:r w:rsidR="003A7122" w:rsidRPr="0043480E">
        <w:rPr>
          <w:sz w:val="26"/>
          <w:szCs w:val="26"/>
          <w:lang w:eastAsia="en-US"/>
        </w:rPr>
        <w:t xml:space="preserve"> </w:t>
      </w:r>
      <w:r w:rsidR="0074272B" w:rsidRPr="0043480E">
        <w:rPr>
          <w:sz w:val="26"/>
          <w:szCs w:val="26"/>
          <w:lang w:eastAsia="en-US"/>
        </w:rPr>
        <w:t>средства</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w:t>
      </w:r>
      <w:r w:rsidR="0074272B" w:rsidRPr="0043480E">
        <w:rPr>
          <w:sz w:val="26"/>
          <w:szCs w:val="26"/>
          <w:lang w:eastAsia="en-US"/>
        </w:rPr>
        <w:t>о</w:t>
      </w:r>
      <w:r w:rsidR="0074272B" w:rsidRPr="0043480E">
        <w:rPr>
          <w:sz w:val="26"/>
          <w:szCs w:val="26"/>
          <w:lang w:eastAsia="en-US"/>
        </w:rPr>
        <w:t>тропные</w:t>
      </w:r>
      <w:r w:rsidR="003A7122" w:rsidRPr="0043480E">
        <w:rPr>
          <w:sz w:val="26"/>
          <w:szCs w:val="26"/>
          <w:lang w:eastAsia="en-US"/>
        </w:rPr>
        <w:t xml:space="preserve"> </w:t>
      </w:r>
      <w:r w:rsidR="0074272B" w:rsidRPr="0043480E">
        <w:rPr>
          <w:sz w:val="26"/>
          <w:szCs w:val="26"/>
          <w:lang w:eastAsia="en-US"/>
        </w:rPr>
        <w:t>вещества,</w:t>
      </w:r>
      <w:r w:rsidR="003A7122" w:rsidRPr="0043480E">
        <w:rPr>
          <w:sz w:val="26"/>
          <w:szCs w:val="26"/>
          <w:lang w:eastAsia="en-US"/>
        </w:rPr>
        <w:t xml:space="preserve"> </w:t>
      </w:r>
      <w:r w:rsidR="00566A8F" w:rsidRPr="0043480E">
        <w:rPr>
          <w:sz w:val="26"/>
          <w:szCs w:val="26"/>
          <w:lang w:eastAsia="en-US"/>
        </w:rPr>
        <w:t>выявлении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допускающих</w:t>
      </w:r>
      <w:r w:rsidR="003A7122" w:rsidRPr="0043480E">
        <w:rPr>
          <w:sz w:val="26"/>
          <w:szCs w:val="26"/>
          <w:lang w:eastAsia="en-US"/>
        </w:rPr>
        <w:t xml:space="preserve"> </w:t>
      </w:r>
      <w:r w:rsidR="0074272B" w:rsidRPr="0043480E">
        <w:rPr>
          <w:sz w:val="26"/>
          <w:szCs w:val="26"/>
          <w:lang w:eastAsia="en-US"/>
        </w:rPr>
        <w:t>немедицинское</w:t>
      </w:r>
      <w:r w:rsidR="003A7122" w:rsidRPr="0043480E">
        <w:rPr>
          <w:sz w:val="26"/>
          <w:szCs w:val="26"/>
          <w:lang w:eastAsia="en-US"/>
        </w:rPr>
        <w:t xml:space="preserve"> </w:t>
      </w:r>
      <w:r w:rsidR="0074272B" w:rsidRPr="0043480E">
        <w:rPr>
          <w:sz w:val="26"/>
          <w:szCs w:val="26"/>
          <w:lang w:eastAsia="en-US"/>
        </w:rPr>
        <w:t>потребление</w:t>
      </w:r>
      <w:r w:rsidR="003A7122" w:rsidRPr="0043480E">
        <w:rPr>
          <w:sz w:val="26"/>
          <w:szCs w:val="26"/>
          <w:lang w:eastAsia="en-US"/>
        </w:rPr>
        <w:t xml:space="preserve"> </w:t>
      </w:r>
      <w:r w:rsidR="0074272B" w:rsidRPr="0043480E">
        <w:rPr>
          <w:sz w:val="26"/>
          <w:szCs w:val="26"/>
          <w:lang w:eastAsia="en-US"/>
        </w:rPr>
        <w:t>наркотических</w:t>
      </w:r>
      <w:r w:rsidR="003A7122" w:rsidRPr="0043480E">
        <w:rPr>
          <w:sz w:val="26"/>
          <w:szCs w:val="26"/>
          <w:lang w:eastAsia="en-US"/>
        </w:rPr>
        <w:t xml:space="preserve"> </w:t>
      </w:r>
      <w:r w:rsidR="0074272B" w:rsidRPr="0043480E">
        <w:rPr>
          <w:sz w:val="26"/>
          <w:szCs w:val="26"/>
          <w:lang w:eastAsia="en-US"/>
        </w:rPr>
        <w:t>средств</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психотропных</w:t>
      </w:r>
      <w:r w:rsidR="003A7122" w:rsidRPr="0043480E">
        <w:rPr>
          <w:sz w:val="26"/>
          <w:szCs w:val="26"/>
          <w:lang w:eastAsia="en-US"/>
        </w:rPr>
        <w:t xml:space="preserve"> </w:t>
      </w:r>
      <w:r w:rsidR="0074272B" w:rsidRPr="0043480E">
        <w:rPr>
          <w:sz w:val="26"/>
          <w:szCs w:val="26"/>
          <w:lang w:eastAsia="en-US"/>
        </w:rPr>
        <w:t>веществ,</w:t>
      </w:r>
      <w:r w:rsidR="003A7122" w:rsidRPr="0043480E">
        <w:rPr>
          <w:sz w:val="26"/>
          <w:szCs w:val="26"/>
          <w:lang w:eastAsia="en-US"/>
        </w:rPr>
        <w:t xml:space="preserve"> </w:t>
      </w:r>
      <w:r w:rsidR="0074272B" w:rsidRPr="0043480E">
        <w:rPr>
          <w:sz w:val="26"/>
          <w:szCs w:val="26"/>
          <w:lang w:eastAsia="en-US"/>
        </w:rPr>
        <w:t>соз</w:t>
      </w:r>
      <w:r w:rsidR="00566A8F" w:rsidRPr="0043480E">
        <w:rPr>
          <w:sz w:val="26"/>
          <w:szCs w:val="26"/>
          <w:lang w:eastAsia="en-US"/>
        </w:rPr>
        <w:t>дании</w:t>
      </w:r>
      <w:r w:rsidR="003A7122" w:rsidRPr="0043480E">
        <w:rPr>
          <w:sz w:val="26"/>
          <w:szCs w:val="26"/>
          <w:lang w:eastAsia="en-US"/>
        </w:rPr>
        <w:t xml:space="preserve"> </w:t>
      </w:r>
      <w:r w:rsidR="0074272B" w:rsidRPr="0043480E">
        <w:rPr>
          <w:sz w:val="26"/>
          <w:szCs w:val="26"/>
          <w:lang w:eastAsia="en-US"/>
        </w:rPr>
        <w:t>общественных</w:t>
      </w:r>
      <w:r w:rsidR="003A7122" w:rsidRPr="0043480E">
        <w:rPr>
          <w:sz w:val="26"/>
          <w:szCs w:val="26"/>
          <w:lang w:eastAsia="en-US"/>
        </w:rPr>
        <w:t xml:space="preserve"> </w:t>
      </w:r>
      <w:r w:rsidR="0074272B" w:rsidRPr="0043480E">
        <w:rPr>
          <w:sz w:val="26"/>
          <w:szCs w:val="26"/>
          <w:lang w:eastAsia="en-US"/>
        </w:rPr>
        <w:t>мех</w:t>
      </w:r>
      <w:r w:rsidR="0074272B" w:rsidRPr="0043480E">
        <w:rPr>
          <w:sz w:val="26"/>
          <w:szCs w:val="26"/>
          <w:lang w:eastAsia="en-US"/>
        </w:rPr>
        <w:t>а</w:t>
      </w:r>
      <w:r w:rsidR="0074272B" w:rsidRPr="0043480E">
        <w:rPr>
          <w:sz w:val="26"/>
          <w:szCs w:val="26"/>
          <w:lang w:eastAsia="en-US"/>
        </w:rPr>
        <w:t>низмов</w:t>
      </w:r>
      <w:r w:rsidR="003A7122" w:rsidRPr="0043480E">
        <w:rPr>
          <w:sz w:val="26"/>
          <w:szCs w:val="26"/>
          <w:lang w:eastAsia="en-US"/>
        </w:rPr>
        <w:t xml:space="preserve"> </w:t>
      </w:r>
      <w:r w:rsidR="0074272B" w:rsidRPr="0043480E">
        <w:rPr>
          <w:sz w:val="26"/>
          <w:szCs w:val="26"/>
          <w:lang w:eastAsia="en-US"/>
        </w:rPr>
        <w:t>их</w:t>
      </w:r>
      <w:r w:rsidR="003A7122" w:rsidRPr="0043480E">
        <w:rPr>
          <w:sz w:val="26"/>
          <w:szCs w:val="26"/>
          <w:lang w:eastAsia="en-US"/>
        </w:rPr>
        <w:t xml:space="preserve"> </w:t>
      </w:r>
      <w:r w:rsidR="0074272B" w:rsidRPr="0043480E">
        <w:rPr>
          <w:sz w:val="26"/>
          <w:szCs w:val="26"/>
          <w:lang w:eastAsia="en-US"/>
        </w:rPr>
        <w:t>стимулирования</w:t>
      </w:r>
      <w:r w:rsidR="003A7122" w:rsidRPr="0043480E">
        <w:rPr>
          <w:sz w:val="26"/>
          <w:szCs w:val="26"/>
          <w:lang w:eastAsia="en-US"/>
        </w:rPr>
        <w:t xml:space="preserve"> </w:t>
      </w:r>
      <w:r w:rsidR="0074272B" w:rsidRPr="0043480E">
        <w:rPr>
          <w:sz w:val="26"/>
          <w:szCs w:val="26"/>
          <w:lang w:eastAsia="en-US"/>
        </w:rPr>
        <w:t>к</w:t>
      </w:r>
      <w:r w:rsidR="003A7122" w:rsidRPr="0043480E">
        <w:rPr>
          <w:sz w:val="26"/>
          <w:szCs w:val="26"/>
          <w:lang w:eastAsia="en-US"/>
        </w:rPr>
        <w:t xml:space="preserve"> </w:t>
      </w:r>
      <w:r w:rsidR="0074272B" w:rsidRPr="0043480E">
        <w:rPr>
          <w:sz w:val="26"/>
          <w:szCs w:val="26"/>
          <w:lang w:eastAsia="en-US"/>
        </w:rPr>
        <w:t>добровольной</w:t>
      </w:r>
      <w:r w:rsidR="003A7122" w:rsidRPr="0043480E">
        <w:rPr>
          <w:sz w:val="26"/>
          <w:szCs w:val="26"/>
          <w:lang w:eastAsia="en-US"/>
        </w:rPr>
        <w:t xml:space="preserve"> </w:t>
      </w:r>
      <w:r w:rsidR="0074272B" w:rsidRPr="0043480E">
        <w:rPr>
          <w:sz w:val="26"/>
          <w:szCs w:val="26"/>
          <w:lang w:eastAsia="en-US"/>
        </w:rPr>
        <w:t>диагностике,</w:t>
      </w:r>
      <w:r w:rsidR="003A7122" w:rsidRPr="0043480E">
        <w:rPr>
          <w:sz w:val="26"/>
          <w:szCs w:val="26"/>
          <w:lang w:eastAsia="en-US"/>
        </w:rPr>
        <w:t xml:space="preserve"> </w:t>
      </w:r>
      <w:r w:rsidR="0074272B" w:rsidRPr="0043480E">
        <w:rPr>
          <w:sz w:val="26"/>
          <w:szCs w:val="26"/>
          <w:lang w:eastAsia="en-US"/>
        </w:rPr>
        <w:t>лечению</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w:t>
      </w:r>
      <w:r w:rsidR="0074272B" w:rsidRPr="0043480E">
        <w:rPr>
          <w:sz w:val="26"/>
          <w:szCs w:val="26"/>
          <w:lang w:eastAsia="en-US"/>
        </w:rPr>
        <w:t>а</w:t>
      </w:r>
      <w:r w:rsidR="0074272B" w:rsidRPr="0043480E">
        <w:rPr>
          <w:sz w:val="26"/>
          <w:szCs w:val="26"/>
          <w:lang w:eastAsia="en-US"/>
        </w:rPr>
        <w:t>ции.</w:t>
      </w:r>
    </w:p>
    <w:p w:rsidR="0074272B" w:rsidRPr="0043480E" w:rsidRDefault="0074272B" w:rsidP="00421F48">
      <w:pPr>
        <w:autoSpaceDE w:val="0"/>
        <w:autoSpaceDN w:val="0"/>
        <w:adjustRightInd w:val="0"/>
        <w:spacing w:line="245" w:lineRule="auto"/>
        <w:ind w:firstLine="709"/>
        <w:jc w:val="both"/>
        <w:rPr>
          <w:sz w:val="26"/>
          <w:szCs w:val="26"/>
        </w:rPr>
      </w:pPr>
    </w:p>
    <w:p w:rsidR="00AE4CF6" w:rsidRPr="0043480E" w:rsidRDefault="005E2823" w:rsidP="00421F48">
      <w:pPr>
        <w:autoSpaceDE w:val="0"/>
        <w:autoSpaceDN w:val="0"/>
        <w:adjustRightInd w:val="0"/>
        <w:spacing w:line="245" w:lineRule="auto"/>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5E2823" w:rsidP="00421F48">
      <w:pPr>
        <w:autoSpaceDE w:val="0"/>
        <w:autoSpaceDN w:val="0"/>
        <w:adjustRightInd w:val="0"/>
        <w:spacing w:line="245" w:lineRule="auto"/>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spacing w:line="245" w:lineRule="auto"/>
        <w:ind w:firstLine="709"/>
        <w:jc w:val="center"/>
        <w:rPr>
          <w:sz w:val="26"/>
          <w:szCs w:val="26"/>
        </w:rPr>
      </w:pPr>
    </w:p>
    <w:p w:rsidR="0074272B" w:rsidRPr="0043480E" w:rsidRDefault="0074272B" w:rsidP="00421F48">
      <w:pPr>
        <w:autoSpaceDE w:val="0"/>
        <w:autoSpaceDN w:val="0"/>
        <w:adjustRightInd w:val="0"/>
        <w:spacing w:line="245" w:lineRule="auto"/>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0F3D54">
      <w:pPr>
        <w:pStyle w:val="ConsPlusNormal"/>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lastRenderedPageBreak/>
        <w:t>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p>
    <w:p w:rsidR="0074272B" w:rsidRPr="0043480E" w:rsidRDefault="0074272B" w:rsidP="00011D45">
      <w:pPr>
        <w:pStyle w:val="ConsPlusNormal"/>
        <w:widowContro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w:t>
      </w:r>
      <w:r w:rsidRPr="0043480E">
        <w:rPr>
          <w:sz w:val="26"/>
          <w:szCs w:val="26"/>
        </w:rPr>
        <w:t>а</w:t>
      </w:r>
      <w:r w:rsidRPr="0043480E">
        <w:rPr>
          <w:sz w:val="26"/>
          <w:szCs w:val="26"/>
        </w:rPr>
        <w:t>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p>
    <w:p w:rsidR="0074272B" w:rsidRPr="0043480E" w:rsidRDefault="0074272B" w:rsidP="00011D45">
      <w:pPr>
        <w:pStyle w:val="ConsPlusNormal"/>
        <w:spacing w:line="247" w:lineRule="auto"/>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наркопреступлений</w:t>
      </w:r>
      <w:proofErr w:type="spellEnd"/>
      <w:r w:rsidRPr="0043480E">
        <w:rPr>
          <w:sz w:val="26"/>
          <w:szCs w:val="26"/>
        </w:rPr>
        <w:t>;</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w:t>
      </w:r>
      <w:r w:rsidRPr="0043480E">
        <w:rPr>
          <w:sz w:val="26"/>
          <w:szCs w:val="26"/>
        </w:rPr>
        <w:t>а</w:t>
      </w:r>
      <w:r w:rsidRPr="0043480E">
        <w:rPr>
          <w:sz w:val="26"/>
          <w:szCs w:val="26"/>
        </w:rPr>
        <w:t>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p>
    <w:p w:rsidR="0074272B" w:rsidRPr="0043480E" w:rsidRDefault="0074272B" w:rsidP="00011D45">
      <w:pPr>
        <w:pStyle w:val="ConsPlusNormal"/>
        <w:spacing w:line="247" w:lineRule="auto"/>
        <w:ind w:firstLine="709"/>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w:t>
      </w:r>
      <w:r w:rsidRPr="0043480E">
        <w:rPr>
          <w:sz w:val="26"/>
          <w:szCs w:val="26"/>
        </w:rPr>
        <w:t>а</w:t>
      </w:r>
      <w:r w:rsidRPr="0043480E">
        <w:rPr>
          <w:sz w:val="26"/>
          <w:szCs w:val="26"/>
        </w:rPr>
        <w:t>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85,0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75,1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наркопреступлений</w:t>
      </w:r>
      <w:proofErr w:type="spellEnd"/>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w:t>
      </w:r>
      <w:r w:rsidRPr="0043480E">
        <w:rPr>
          <w:sz w:val="26"/>
          <w:szCs w:val="26"/>
        </w:rPr>
        <w:t>а</w:t>
      </w:r>
      <w:r w:rsidRPr="0043480E">
        <w:rPr>
          <w:sz w:val="26"/>
          <w:szCs w:val="26"/>
        </w:rPr>
        <w:t>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00011D45" w:rsidRPr="0043480E">
        <w:rPr>
          <w:sz w:val="26"/>
          <w:szCs w:val="26"/>
        </w:rPr>
        <w:t>стационарно</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39,0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14,0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F3D54">
      <w:pPr>
        <w:autoSpaceDE w:val="0"/>
        <w:autoSpaceDN w:val="0"/>
        <w:adjustRightInd w:val="0"/>
        <w:ind w:firstLine="709"/>
        <w:jc w:val="both"/>
        <w:rPr>
          <w:sz w:val="26"/>
          <w:szCs w:val="26"/>
          <w:lang w:eastAsia="en-US"/>
        </w:rPr>
      </w:pPr>
    </w:p>
    <w:p w:rsidR="005E2823" w:rsidRPr="0043480E" w:rsidRDefault="005E2823" w:rsidP="005E2823">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5E2823" w:rsidP="005E2823">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0F3D54">
      <w:pPr>
        <w:autoSpaceDE w:val="0"/>
        <w:autoSpaceDN w:val="0"/>
        <w:adjustRightInd w:val="0"/>
        <w:ind w:firstLine="709"/>
        <w:jc w:val="center"/>
        <w:rPr>
          <w:sz w:val="26"/>
          <w:szCs w:val="26"/>
          <w:lang w:eastAsia="en-US"/>
        </w:rPr>
      </w:pP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четыре</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0F3D54">
      <w:pPr>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p>
    <w:p w:rsidR="0074272B" w:rsidRPr="0043480E" w:rsidRDefault="0074272B" w:rsidP="003837F7">
      <w:pPr>
        <w:autoSpaceDE w:val="0"/>
        <w:autoSpaceDN w:val="0"/>
        <w:adjustRightInd w:val="0"/>
        <w:spacing w:line="235" w:lineRule="auto"/>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рамках</w:t>
      </w:r>
      <w:r w:rsidR="003A7122" w:rsidRPr="0043480E">
        <w:rPr>
          <w:sz w:val="26"/>
          <w:szCs w:val="26"/>
          <w:lang w:eastAsia="en-US"/>
        </w:rPr>
        <w:t xml:space="preserve"> </w:t>
      </w:r>
      <w:r w:rsidRPr="0043480E">
        <w:rPr>
          <w:sz w:val="26"/>
          <w:szCs w:val="26"/>
          <w:lang w:eastAsia="en-US"/>
        </w:rPr>
        <w:t>данного</w:t>
      </w:r>
      <w:r w:rsidR="003A7122" w:rsidRPr="0043480E">
        <w:rPr>
          <w:sz w:val="26"/>
          <w:szCs w:val="26"/>
          <w:lang w:eastAsia="en-US"/>
        </w:rPr>
        <w:t xml:space="preserve"> </w:t>
      </w:r>
      <w:r w:rsidR="003B6516" w:rsidRPr="0043480E">
        <w:rPr>
          <w:sz w:val="26"/>
          <w:szCs w:val="26"/>
          <w:lang w:eastAsia="en-US"/>
        </w:rPr>
        <w:t xml:space="preserve">основного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мероприятий:</w:t>
      </w:r>
    </w:p>
    <w:p w:rsidR="007F7AB3" w:rsidRPr="0043480E" w:rsidRDefault="007F7AB3" w:rsidP="007F7AB3">
      <w:pPr>
        <w:spacing w:line="233" w:lineRule="auto"/>
        <w:ind w:firstLine="709"/>
        <w:jc w:val="both"/>
        <w:rPr>
          <w:sz w:val="26"/>
          <w:szCs w:val="26"/>
        </w:rPr>
      </w:pPr>
      <w:r w:rsidRPr="0043480E">
        <w:rPr>
          <w:sz w:val="26"/>
          <w:szCs w:val="26"/>
        </w:rPr>
        <w:t>Основное мероприятие 1. Совершенствование системы мер по сокращ</w:t>
      </w:r>
      <w:r w:rsidRPr="0043480E">
        <w:rPr>
          <w:sz w:val="26"/>
          <w:szCs w:val="26"/>
        </w:rPr>
        <w:t>е</w:t>
      </w:r>
      <w:r w:rsidRPr="0043480E">
        <w:rPr>
          <w:sz w:val="26"/>
          <w:szCs w:val="26"/>
        </w:rPr>
        <w:t>нию предложения наркотиков</w:t>
      </w:r>
    </w:p>
    <w:p w:rsidR="007F7AB3" w:rsidRPr="0043480E" w:rsidRDefault="007F7AB3" w:rsidP="007F7AB3">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1.1. Организация и проведение мероприятий в местах ко</w:t>
      </w:r>
      <w:r w:rsidRPr="0043480E">
        <w:rPr>
          <w:sz w:val="26"/>
          <w:szCs w:val="26"/>
        </w:rPr>
        <w:t>м</w:t>
      </w:r>
      <w:r w:rsidRPr="0043480E">
        <w:rPr>
          <w:sz w:val="26"/>
          <w:szCs w:val="26"/>
        </w:rPr>
        <w:t xml:space="preserve">пактного проживания и работы лиц, прибывших в </w:t>
      </w:r>
      <w:proofErr w:type="spellStart"/>
      <w:r w:rsidRPr="0043480E">
        <w:rPr>
          <w:sz w:val="26"/>
          <w:szCs w:val="26"/>
        </w:rPr>
        <w:t>Порецкий</w:t>
      </w:r>
      <w:proofErr w:type="spellEnd"/>
      <w:r w:rsidRPr="0043480E">
        <w:rPr>
          <w:sz w:val="26"/>
          <w:szCs w:val="26"/>
        </w:rPr>
        <w:t xml:space="preserve"> район из </w:t>
      </w:r>
      <w:proofErr w:type="spellStart"/>
      <w:r w:rsidRPr="0043480E">
        <w:rPr>
          <w:sz w:val="26"/>
          <w:szCs w:val="26"/>
        </w:rPr>
        <w:t>нарк</w:t>
      </w:r>
      <w:r w:rsidRPr="0043480E">
        <w:rPr>
          <w:sz w:val="26"/>
          <w:szCs w:val="26"/>
        </w:rPr>
        <w:t>о</w:t>
      </w:r>
      <w:r w:rsidRPr="0043480E">
        <w:rPr>
          <w:sz w:val="26"/>
          <w:szCs w:val="26"/>
        </w:rPr>
        <w:t>опасных</w:t>
      </w:r>
      <w:proofErr w:type="spellEnd"/>
      <w:r w:rsidRPr="0043480E">
        <w:rPr>
          <w:sz w:val="26"/>
          <w:szCs w:val="26"/>
        </w:rPr>
        <w:t xml:space="preserve"> регионов, с целью выявления мигрантов, представляющих оперативный интерес.</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1.2. Проведение мероприятий в общественных местах с ко</w:t>
      </w:r>
      <w:r w:rsidRPr="0043480E">
        <w:rPr>
          <w:sz w:val="26"/>
          <w:szCs w:val="26"/>
        </w:rPr>
        <w:t>н</w:t>
      </w:r>
      <w:r w:rsidRPr="0043480E">
        <w:rPr>
          <w:sz w:val="26"/>
          <w:szCs w:val="26"/>
        </w:rPr>
        <w:t>центрацией несовершеннолетних с целью предупреждения потребления подр</w:t>
      </w:r>
      <w:r w:rsidRPr="0043480E">
        <w:rPr>
          <w:sz w:val="26"/>
          <w:szCs w:val="26"/>
        </w:rPr>
        <w:t>о</w:t>
      </w:r>
      <w:r w:rsidRPr="0043480E">
        <w:rPr>
          <w:sz w:val="26"/>
          <w:szCs w:val="26"/>
        </w:rPr>
        <w:t>стками и молодежью наркотических средств и психотропных веществ.</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 xml:space="preserve">Мероприятие 1.3. </w:t>
      </w:r>
      <w:r w:rsidRPr="0043480E">
        <w:rPr>
          <w:rStyle w:val="actstextwidth"/>
          <w:sz w:val="26"/>
          <w:szCs w:val="26"/>
        </w:rPr>
        <w:t>Осуществление комплекса согласованных межведомс</w:t>
      </w:r>
      <w:r w:rsidRPr="0043480E">
        <w:rPr>
          <w:rStyle w:val="actstextwidth"/>
          <w:sz w:val="26"/>
          <w:szCs w:val="26"/>
        </w:rPr>
        <w:t>т</w:t>
      </w:r>
      <w:r w:rsidRPr="0043480E">
        <w:rPr>
          <w:rStyle w:val="actstextwidth"/>
          <w:sz w:val="26"/>
          <w:szCs w:val="26"/>
        </w:rPr>
        <w:t xml:space="preserve">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43480E">
        <w:rPr>
          <w:rStyle w:val="actstextwidth"/>
          <w:sz w:val="26"/>
          <w:szCs w:val="26"/>
        </w:rPr>
        <w:t>пр</w:t>
      </w:r>
      <w:r w:rsidRPr="0043480E">
        <w:rPr>
          <w:rStyle w:val="actstextwidth"/>
          <w:sz w:val="26"/>
          <w:szCs w:val="26"/>
        </w:rPr>
        <w:t>е</w:t>
      </w:r>
      <w:r w:rsidRPr="0043480E">
        <w:rPr>
          <w:rStyle w:val="actstextwidth"/>
          <w:sz w:val="26"/>
          <w:szCs w:val="26"/>
        </w:rPr>
        <w:t>курсоров</w:t>
      </w:r>
      <w:proofErr w:type="spellEnd"/>
      <w:r w:rsidRPr="0043480E">
        <w:rPr>
          <w:rStyle w:val="actstextwidth"/>
          <w:sz w:val="26"/>
          <w:szCs w:val="26"/>
        </w:rPr>
        <w:t>, налаживании сетей их сбыта и незаконного распространения.</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w:t>
      </w:r>
      <w:r w:rsidRPr="0043480E">
        <w:rPr>
          <w:sz w:val="26"/>
          <w:szCs w:val="26"/>
        </w:rPr>
        <w:t>е</w:t>
      </w:r>
      <w:r w:rsidRPr="0043480E">
        <w:rPr>
          <w:sz w:val="26"/>
          <w:szCs w:val="26"/>
        </w:rPr>
        <w:t>ских средств и психотропных веществ на территорию Порецкого района Чува</w:t>
      </w:r>
      <w:r w:rsidRPr="0043480E">
        <w:rPr>
          <w:sz w:val="26"/>
          <w:szCs w:val="26"/>
        </w:rPr>
        <w:t>ш</w:t>
      </w:r>
      <w:r w:rsidRPr="0043480E">
        <w:rPr>
          <w:sz w:val="26"/>
          <w:szCs w:val="26"/>
        </w:rPr>
        <w:t>ской Республики, в том числе с использованием ресурсов информационно-телекоммуникационной сети «Интернет».</w:t>
      </w:r>
    </w:p>
    <w:p w:rsidR="007F7AB3" w:rsidRPr="0043480E" w:rsidRDefault="007F7AB3" w:rsidP="007F7AB3">
      <w:pPr>
        <w:spacing w:line="233" w:lineRule="auto"/>
        <w:ind w:firstLine="709"/>
        <w:jc w:val="both"/>
        <w:rPr>
          <w:sz w:val="26"/>
          <w:szCs w:val="26"/>
        </w:rPr>
      </w:pPr>
      <w:r w:rsidRPr="0043480E">
        <w:rPr>
          <w:sz w:val="26"/>
          <w:szCs w:val="26"/>
        </w:rPr>
        <w:t>Мероприятие 1.5. Осуществление мер, направленных на выявление и уничтожение растительно-сырьевой базы, пригодной для изготовления наркот</w:t>
      </w:r>
      <w:r w:rsidRPr="0043480E">
        <w:rPr>
          <w:sz w:val="26"/>
          <w:szCs w:val="26"/>
        </w:rPr>
        <w:t>и</w:t>
      </w:r>
      <w:r w:rsidRPr="0043480E">
        <w:rPr>
          <w:sz w:val="26"/>
          <w:szCs w:val="26"/>
        </w:rPr>
        <w:t>ков, пресечение преступной деятельности заготовителей, перевозчиков и сбы</w:t>
      </w:r>
      <w:r w:rsidRPr="0043480E">
        <w:rPr>
          <w:sz w:val="26"/>
          <w:szCs w:val="26"/>
        </w:rPr>
        <w:t>т</w:t>
      </w:r>
      <w:r w:rsidRPr="0043480E">
        <w:rPr>
          <w:sz w:val="26"/>
          <w:szCs w:val="26"/>
        </w:rPr>
        <w:t>чиков наркотиков.</w:t>
      </w:r>
    </w:p>
    <w:p w:rsidR="007F7AB3" w:rsidRPr="0043480E" w:rsidRDefault="007F7AB3" w:rsidP="007F7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 xml:space="preserve">Мероприятие 1.6. </w:t>
      </w:r>
      <w:r w:rsidRPr="0043480E">
        <w:rPr>
          <w:rStyle w:val="actstextwidth"/>
          <w:rFonts w:ascii="Times New Roman" w:hAnsi="Times New Roman"/>
          <w:sz w:val="26"/>
          <w:szCs w:val="26"/>
        </w:rPr>
        <w:t>Организация целенаправленных мероприятий по по</w:t>
      </w:r>
      <w:r w:rsidRPr="0043480E">
        <w:rPr>
          <w:rStyle w:val="actstextwidth"/>
          <w:rFonts w:ascii="Times New Roman" w:hAnsi="Times New Roman"/>
          <w:sz w:val="26"/>
          <w:szCs w:val="26"/>
        </w:rPr>
        <w:t>д</w:t>
      </w:r>
      <w:r w:rsidRPr="0043480E">
        <w:rPr>
          <w:rStyle w:val="actstextwidth"/>
          <w:rFonts w:ascii="Times New Roman" w:hAnsi="Times New Roman"/>
          <w:sz w:val="26"/>
          <w:szCs w:val="26"/>
        </w:rPr>
        <w:t>рыву экономических основ преступности и по противодействию легализации доходов, полученных от незаконного оборота наркотиков.</w:t>
      </w:r>
    </w:p>
    <w:p w:rsidR="007F7AB3" w:rsidRPr="0043480E" w:rsidRDefault="007F7AB3" w:rsidP="007F7AB3">
      <w:pPr>
        <w:tabs>
          <w:tab w:val="left" w:pos="3922"/>
        </w:tabs>
        <w:ind w:firstLine="709"/>
        <w:jc w:val="both"/>
        <w:rPr>
          <w:sz w:val="26"/>
          <w:szCs w:val="26"/>
        </w:rPr>
      </w:pPr>
      <w:r w:rsidRPr="0043480E">
        <w:rPr>
          <w:sz w:val="26"/>
          <w:szCs w:val="26"/>
        </w:rPr>
        <w:t>Основное мероприятие 2. Совершенствование системы мер по сокращ</w:t>
      </w:r>
      <w:r w:rsidRPr="0043480E">
        <w:rPr>
          <w:sz w:val="26"/>
          <w:szCs w:val="26"/>
        </w:rPr>
        <w:t>е</w:t>
      </w:r>
      <w:r w:rsidRPr="0043480E">
        <w:rPr>
          <w:sz w:val="26"/>
          <w:szCs w:val="26"/>
        </w:rPr>
        <w:t>нию спроса на наркотики</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2.1. Проведение мероприятий по выявлению лиц, осущест</w:t>
      </w:r>
      <w:r w:rsidRPr="0043480E">
        <w:rPr>
          <w:sz w:val="26"/>
          <w:szCs w:val="26"/>
        </w:rPr>
        <w:t>в</w:t>
      </w:r>
      <w:r w:rsidRPr="0043480E">
        <w:rPr>
          <w:sz w:val="26"/>
          <w:szCs w:val="26"/>
        </w:rPr>
        <w:t>ляющих управление транспортными средствами в состоянии наркотического опьянения, а также по выявлению лиц, совершающих административные прав</w:t>
      </w:r>
      <w:r w:rsidRPr="0043480E">
        <w:rPr>
          <w:sz w:val="26"/>
          <w:szCs w:val="26"/>
        </w:rPr>
        <w:t>о</w:t>
      </w:r>
      <w:r w:rsidRPr="0043480E">
        <w:rPr>
          <w:sz w:val="26"/>
          <w:szCs w:val="26"/>
        </w:rPr>
        <w:t>нарушения, связанные с незаконным потреблением наркотических средств и психотропных веществ, в общественных местах.</w:t>
      </w:r>
    </w:p>
    <w:p w:rsidR="007F7AB3" w:rsidRPr="0043480E" w:rsidRDefault="007F7AB3" w:rsidP="007F7AB3">
      <w:pPr>
        <w:tabs>
          <w:tab w:val="left" w:pos="3922"/>
        </w:tabs>
        <w:ind w:firstLine="709"/>
        <w:jc w:val="both"/>
        <w:rPr>
          <w:sz w:val="26"/>
          <w:szCs w:val="26"/>
        </w:rPr>
      </w:pPr>
      <w:r w:rsidRPr="0043480E">
        <w:rPr>
          <w:sz w:val="26"/>
          <w:szCs w:val="26"/>
        </w:rPr>
        <w:t>Мероприятие 2.2. Проведение в образовательных организациях профила</w:t>
      </w:r>
      <w:r w:rsidRPr="0043480E">
        <w:rPr>
          <w:sz w:val="26"/>
          <w:szCs w:val="26"/>
        </w:rPr>
        <w:t>к</w:t>
      </w:r>
      <w:r w:rsidRPr="0043480E">
        <w:rPr>
          <w:sz w:val="26"/>
          <w:szCs w:val="26"/>
        </w:rPr>
        <w:t>тических мероприятий, направленных на предупреждение негативных проце</w:t>
      </w:r>
      <w:r w:rsidRPr="0043480E">
        <w:rPr>
          <w:sz w:val="26"/>
          <w:szCs w:val="26"/>
        </w:rPr>
        <w:t>с</w:t>
      </w:r>
      <w:r w:rsidRPr="0043480E">
        <w:rPr>
          <w:sz w:val="26"/>
          <w:szCs w:val="26"/>
        </w:rPr>
        <w:t>сов, происходящих в молодежной среде в связи с потреблением наркотических средств и психотропных веществ.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2.3. Проведение мероприятий по созданию территорий, св</w:t>
      </w:r>
      <w:r w:rsidRPr="0043480E">
        <w:rPr>
          <w:sz w:val="26"/>
          <w:szCs w:val="26"/>
        </w:rPr>
        <w:t>о</w:t>
      </w:r>
      <w:r w:rsidRPr="0043480E">
        <w:rPr>
          <w:sz w:val="26"/>
          <w:szCs w:val="26"/>
        </w:rPr>
        <w:t>бодных от наркотиков, в местах проведения досуга подростков и молодежи, иных местах с массовым пребыванием граждан.</w:t>
      </w:r>
    </w:p>
    <w:p w:rsidR="007F7AB3" w:rsidRPr="0043480E" w:rsidRDefault="007F7AB3" w:rsidP="007F7AB3">
      <w:pPr>
        <w:tabs>
          <w:tab w:val="left" w:pos="3922"/>
        </w:tabs>
        <w:ind w:firstLine="709"/>
        <w:jc w:val="both"/>
        <w:rPr>
          <w:sz w:val="26"/>
          <w:szCs w:val="26"/>
        </w:rPr>
      </w:pPr>
      <w:r w:rsidRPr="0043480E">
        <w:rPr>
          <w:sz w:val="26"/>
          <w:szCs w:val="26"/>
        </w:rPr>
        <w:t>Мероприятие 2.4. Проведение декадника, посвященного Международному дню борьбы с наркоманией.</w:t>
      </w:r>
    </w:p>
    <w:p w:rsidR="007F7AB3" w:rsidRPr="0043480E" w:rsidRDefault="007F7AB3" w:rsidP="007F7AB3">
      <w:pPr>
        <w:tabs>
          <w:tab w:val="left" w:pos="3922"/>
        </w:tabs>
        <w:ind w:firstLine="709"/>
        <w:jc w:val="both"/>
        <w:rPr>
          <w:sz w:val="26"/>
          <w:szCs w:val="26"/>
        </w:rPr>
      </w:pPr>
      <w:r w:rsidRPr="0043480E">
        <w:rPr>
          <w:sz w:val="26"/>
          <w:szCs w:val="26"/>
        </w:rPr>
        <w:lastRenderedPageBreak/>
        <w:t>Основное мероприятие 3. Совершенствование организационно-правового и ресурсного обеспечения антинаркотической деятельности в Порецком районе Чувашской Республике</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3.1. Организация методического обеспечения органов мес</w:t>
      </w:r>
      <w:r w:rsidRPr="0043480E">
        <w:rPr>
          <w:sz w:val="26"/>
          <w:szCs w:val="26"/>
        </w:rPr>
        <w:t>т</w:t>
      </w:r>
      <w:r w:rsidRPr="0043480E">
        <w:rPr>
          <w:sz w:val="26"/>
          <w:szCs w:val="26"/>
        </w:rPr>
        <w:t>ного самоуправления в по организации системы профилактики наркомании и правонарушений, связанных с незаконным оборотом наркотиков, лечения и ре</w:t>
      </w:r>
      <w:r w:rsidRPr="0043480E">
        <w:rPr>
          <w:sz w:val="26"/>
          <w:szCs w:val="26"/>
        </w:rPr>
        <w:t>а</w:t>
      </w:r>
      <w:r w:rsidRPr="0043480E">
        <w:rPr>
          <w:sz w:val="26"/>
          <w:szCs w:val="26"/>
        </w:rPr>
        <w:t>билитации лиц, незаконно потребляющих наркотические средства и психотро</w:t>
      </w:r>
      <w:r w:rsidRPr="0043480E">
        <w:rPr>
          <w:sz w:val="26"/>
          <w:szCs w:val="26"/>
        </w:rPr>
        <w:t>п</w:t>
      </w:r>
      <w:r w:rsidRPr="0043480E">
        <w:rPr>
          <w:sz w:val="26"/>
          <w:szCs w:val="26"/>
        </w:rPr>
        <w:t>ные вещества.</w:t>
      </w:r>
    </w:p>
    <w:p w:rsidR="007F7AB3" w:rsidRPr="0043480E" w:rsidRDefault="007F7AB3" w:rsidP="007F7AB3">
      <w:pPr>
        <w:tabs>
          <w:tab w:val="left" w:pos="3922"/>
        </w:tabs>
        <w:ind w:firstLine="709"/>
        <w:jc w:val="both"/>
        <w:rPr>
          <w:sz w:val="26"/>
          <w:szCs w:val="26"/>
        </w:rPr>
      </w:pPr>
      <w:r w:rsidRPr="0043480E">
        <w:rPr>
          <w:sz w:val="26"/>
          <w:szCs w:val="26"/>
        </w:rPr>
        <w:t xml:space="preserve">Мероприятие 3.2. Организация и проведение мониторинга </w:t>
      </w:r>
      <w:proofErr w:type="spellStart"/>
      <w:r w:rsidRPr="0043480E">
        <w:rPr>
          <w:sz w:val="26"/>
          <w:szCs w:val="26"/>
        </w:rPr>
        <w:t>наркоситуации</w:t>
      </w:r>
      <w:proofErr w:type="spellEnd"/>
      <w:r w:rsidRPr="0043480E">
        <w:rPr>
          <w:sz w:val="26"/>
          <w:szCs w:val="26"/>
        </w:rPr>
        <w:t xml:space="preserve"> в Порецком районе.</w:t>
      </w:r>
    </w:p>
    <w:p w:rsidR="007F7AB3" w:rsidRPr="0043480E" w:rsidRDefault="007F7AB3" w:rsidP="007F7AB3">
      <w:pPr>
        <w:tabs>
          <w:tab w:val="left" w:pos="3922"/>
        </w:tabs>
        <w:ind w:firstLine="709"/>
        <w:jc w:val="both"/>
        <w:rPr>
          <w:sz w:val="26"/>
          <w:szCs w:val="26"/>
        </w:rPr>
      </w:pPr>
      <w:r w:rsidRPr="0043480E">
        <w:rPr>
          <w:sz w:val="26"/>
          <w:szCs w:val="26"/>
        </w:rPr>
        <w:t>Мероприятие 3.3. Оказание организационно-методической помощи опер</w:t>
      </w:r>
      <w:r w:rsidRPr="0043480E">
        <w:rPr>
          <w:sz w:val="26"/>
          <w:szCs w:val="26"/>
        </w:rPr>
        <w:t>а</w:t>
      </w:r>
      <w:r w:rsidRPr="0043480E">
        <w:rPr>
          <w:sz w:val="26"/>
          <w:szCs w:val="26"/>
        </w:rPr>
        <w:t>торам сотовой связи и провайдерам, предоставляющим право доступа к инфо</w:t>
      </w:r>
      <w:r w:rsidRPr="0043480E">
        <w:rPr>
          <w:sz w:val="26"/>
          <w:szCs w:val="26"/>
        </w:rPr>
        <w:t>р</w:t>
      </w:r>
      <w:r w:rsidRPr="0043480E">
        <w:rPr>
          <w:sz w:val="26"/>
          <w:szCs w:val="26"/>
        </w:rPr>
        <w:t>мационно-телекоммуникационной сети «Интернет», в реализации мероприятий по пресечению распространения наркотических средств и психотропных в</w:t>
      </w:r>
      <w:r w:rsidRPr="0043480E">
        <w:rPr>
          <w:sz w:val="26"/>
          <w:szCs w:val="26"/>
        </w:rPr>
        <w:t>е</w:t>
      </w:r>
      <w:r w:rsidRPr="0043480E">
        <w:rPr>
          <w:sz w:val="26"/>
          <w:szCs w:val="26"/>
        </w:rPr>
        <w:t>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w:t>
      </w:r>
      <w:r w:rsidRPr="0043480E">
        <w:rPr>
          <w:sz w:val="26"/>
          <w:szCs w:val="26"/>
        </w:rPr>
        <w:t>к</w:t>
      </w:r>
      <w:r w:rsidRPr="0043480E">
        <w:rPr>
          <w:sz w:val="26"/>
          <w:szCs w:val="26"/>
        </w:rPr>
        <w:t>тивизация антирекламы в сфере незаконного распространения и немедицинского потребления наркотических средств и психотропных веществ.</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Порецкого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w:t>
      </w:r>
      <w:r w:rsidRPr="0043480E">
        <w:rPr>
          <w:sz w:val="26"/>
          <w:szCs w:val="26"/>
        </w:rPr>
        <w:t>о</w:t>
      </w:r>
      <w:r w:rsidRPr="0043480E">
        <w:rPr>
          <w:sz w:val="26"/>
          <w:szCs w:val="26"/>
        </w:rPr>
        <w:t>стике, лечению и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3.7. Организация и проведение антинаркотических акций с привлечением сотрудников всех заинтересованных органов.</w:t>
      </w:r>
    </w:p>
    <w:p w:rsidR="007F7AB3" w:rsidRPr="0043480E" w:rsidRDefault="007F7AB3" w:rsidP="007F7AB3">
      <w:pPr>
        <w:spacing w:line="247" w:lineRule="auto"/>
        <w:ind w:firstLine="709"/>
        <w:jc w:val="both"/>
        <w:rPr>
          <w:sz w:val="26"/>
          <w:szCs w:val="26"/>
        </w:rPr>
      </w:pPr>
      <w:r w:rsidRPr="0043480E">
        <w:rPr>
          <w:sz w:val="26"/>
          <w:szCs w:val="26"/>
        </w:rPr>
        <w:t>Основное мероприятие 4. Совершенствование системы социальной реаб</w:t>
      </w:r>
      <w:r w:rsidRPr="0043480E">
        <w:rPr>
          <w:sz w:val="26"/>
          <w:szCs w:val="26"/>
        </w:rPr>
        <w:t>и</w:t>
      </w:r>
      <w:r w:rsidRPr="0043480E">
        <w:rPr>
          <w:sz w:val="26"/>
          <w:szCs w:val="26"/>
        </w:rPr>
        <w:t xml:space="preserve">литации и </w:t>
      </w:r>
      <w:proofErr w:type="spellStart"/>
      <w:r w:rsidRPr="0043480E">
        <w:rPr>
          <w:sz w:val="26"/>
          <w:szCs w:val="26"/>
        </w:rPr>
        <w:t>ресоциализации</w:t>
      </w:r>
      <w:proofErr w:type="spellEnd"/>
      <w:r w:rsidRPr="0043480E">
        <w:rPr>
          <w:sz w:val="26"/>
          <w:szCs w:val="26"/>
        </w:rPr>
        <w:t xml:space="preserve"> лиц, находящихся в трудной жизненной ситуации, потребляющих наркотические средства и психотропные вещества в немедици</w:t>
      </w:r>
      <w:r w:rsidRPr="0043480E">
        <w:rPr>
          <w:sz w:val="26"/>
          <w:szCs w:val="26"/>
        </w:rPr>
        <w:t>н</w:t>
      </w:r>
      <w:r w:rsidRPr="0043480E">
        <w:rPr>
          <w:sz w:val="26"/>
          <w:szCs w:val="26"/>
        </w:rPr>
        <w:t>ских целях (за исключением медицинской)</w:t>
      </w:r>
    </w:p>
    <w:p w:rsidR="007F7AB3" w:rsidRPr="0043480E" w:rsidRDefault="007F7AB3" w:rsidP="007F7AB3">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w:t>
      </w:r>
      <w:r w:rsidRPr="0043480E">
        <w:rPr>
          <w:sz w:val="26"/>
          <w:szCs w:val="26"/>
        </w:rPr>
        <w:t>у</w:t>
      </w:r>
      <w:r w:rsidRPr="0043480E">
        <w:rPr>
          <w:sz w:val="26"/>
          <w:szCs w:val="26"/>
        </w:rPr>
        <w:t>шений в сфере незаконного оборота наркотических средств и психотропных в</w:t>
      </w:r>
      <w:r w:rsidRPr="0043480E">
        <w:rPr>
          <w:sz w:val="26"/>
          <w:szCs w:val="26"/>
        </w:rPr>
        <w:t>е</w:t>
      </w:r>
      <w:r w:rsidRPr="0043480E">
        <w:rPr>
          <w:sz w:val="26"/>
          <w:szCs w:val="26"/>
        </w:rPr>
        <w:t>ществ, направленной на мотивирование к участию в программах социальной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 xml:space="preserve">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w:t>
      </w:r>
      <w:proofErr w:type="spellStart"/>
      <w:r w:rsidRPr="0043480E">
        <w:rPr>
          <w:sz w:val="26"/>
          <w:szCs w:val="26"/>
        </w:rPr>
        <w:t>ресоциализации</w:t>
      </w:r>
      <w:proofErr w:type="spellEnd"/>
      <w:r w:rsidRPr="0043480E">
        <w:rPr>
          <w:sz w:val="26"/>
          <w:szCs w:val="26"/>
        </w:rPr>
        <w:t xml:space="preserve"> лиц, наход</w:t>
      </w:r>
      <w:r w:rsidRPr="0043480E">
        <w:rPr>
          <w:sz w:val="26"/>
          <w:szCs w:val="26"/>
        </w:rPr>
        <w:t>я</w:t>
      </w:r>
      <w:r w:rsidRPr="0043480E">
        <w:rPr>
          <w:sz w:val="26"/>
          <w:szCs w:val="26"/>
        </w:rPr>
        <w:lastRenderedPageBreak/>
        <w:t>щихся в трудной жизненной ситуации, потребляющих наркотические средства и психотропные вещества в немедицинских целях.</w:t>
      </w:r>
    </w:p>
    <w:p w:rsidR="007F7AB3" w:rsidRPr="0043480E" w:rsidRDefault="007F7AB3" w:rsidP="007F7AB3">
      <w:pPr>
        <w:ind w:firstLine="709"/>
        <w:jc w:val="both"/>
        <w:rPr>
          <w:sz w:val="26"/>
          <w:szCs w:val="26"/>
        </w:rPr>
      </w:pPr>
      <w:r w:rsidRPr="0043480E">
        <w:rPr>
          <w:sz w:val="26"/>
          <w:szCs w:val="26"/>
        </w:rPr>
        <w:t>Мероприятие 4.</w:t>
      </w:r>
      <w:r w:rsidR="00153813" w:rsidRPr="0043480E">
        <w:rPr>
          <w:sz w:val="26"/>
          <w:szCs w:val="26"/>
        </w:rPr>
        <w:t>3</w:t>
      </w:r>
      <w:r w:rsidRPr="0043480E">
        <w:rPr>
          <w:sz w:val="26"/>
          <w:szCs w:val="26"/>
        </w:rPr>
        <w:t>. Разработка и реализация мероприятий по трудоустро</w:t>
      </w:r>
      <w:r w:rsidRPr="0043480E">
        <w:rPr>
          <w:sz w:val="26"/>
          <w:szCs w:val="26"/>
        </w:rPr>
        <w:t>й</w:t>
      </w:r>
      <w:r w:rsidRPr="0043480E">
        <w:rPr>
          <w:sz w:val="26"/>
          <w:szCs w:val="26"/>
        </w:rPr>
        <w:t>ству лиц, прошедших лечение от наркомании и завершивших программы мед</w:t>
      </w:r>
      <w:r w:rsidRPr="0043480E">
        <w:rPr>
          <w:sz w:val="26"/>
          <w:szCs w:val="26"/>
        </w:rPr>
        <w:t>и</w:t>
      </w:r>
      <w:r w:rsidRPr="0043480E">
        <w:rPr>
          <w:sz w:val="26"/>
          <w:szCs w:val="26"/>
        </w:rPr>
        <w:t>цинской и (или) социальной реабилитации.</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p>
    <w:p w:rsidR="00326D5C" w:rsidRPr="0043480E" w:rsidRDefault="00326D5C" w:rsidP="00326D5C">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326D5C" w:rsidRPr="0043480E" w:rsidRDefault="00326D5C" w:rsidP="00326D5C">
      <w:pPr>
        <w:autoSpaceDE w:val="0"/>
        <w:autoSpaceDN w:val="0"/>
        <w:adjustRightInd w:val="0"/>
        <w:jc w:val="center"/>
        <w:outlineLvl w:val="0"/>
        <w:rPr>
          <w:b/>
          <w:sz w:val="26"/>
          <w:szCs w:val="26"/>
        </w:rPr>
      </w:pPr>
      <w:r w:rsidRPr="0043480E">
        <w:rPr>
          <w:b/>
          <w:sz w:val="26"/>
          <w:szCs w:val="26"/>
        </w:rPr>
        <w:t xml:space="preserve">для реализации подпрограммы (с расшифровкой по источникам </w:t>
      </w:r>
    </w:p>
    <w:p w:rsidR="00326D5C" w:rsidRPr="0043480E" w:rsidRDefault="00326D5C" w:rsidP="00326D5C">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326D5C" w:rsidRPr="0043480E" w:rsidRDefault="00326D5C" w:rsidP="00326D5C">
      <w:pPr>
        <w:autoSpaceDE w:val="0"/>
        <w:autoSpaceDN w:val="0"/>
        <w:adjustRightInd w:val="0"/>
        <w:ind w:firstLine="709"/>
        <w:jc w:val="both"/>
        <w:rPr>
          <w:sz w:val="26"/>
          <w:szCs w:val="26"/>
        </w:rPr>
      </w:pPr>
    </w:p>
    <w:p w:rsidR="00326D5C" w:rsidRPr="0043480E" w:rsidRDefault="00326D5C" w:rsidP="00326D5C">
      <w:pPr>
        <w:autoSpaceDE w:val="0"/>
        <w:autoSpaceDN w:val="0"/>
        <w:adjustRightInd w:val="0"/>
        <w:ind w:firstLine="709"/>
        <w:jc w:val="both"/>
        <w:rPr>
          <w:sz w:val="26"/>
          <w:szCs w:val="26"/>
        </w:rPr>
      </w:pPr>
      <w:r w:rsidRPr="0043480E">
        <w:rPr>
          <w:sz w:val="26"/>
          <w:szCs w:val="26"/>
        </w:rPr>
        <w:t>Расходы на реализацию подпрограммы формируются за счет средств ре</w:t>
      </w:r>
      <w:r w:rsidRPr="0043480E">
        <w:rPr>
          <w:sz w:val="26"/>
          <w:szCs w:val="26"/>
        </w:rPr>
        <w:t>с</w:t>
      </w:r>
      <w:r w:rsidRPr="0043480E">
        <w:rPr>
          <w:sz w:val="26"/>
          <w:szCs w:val="26"/>
        </w:rPr>
        <w:t>публиканского бюджета Чувашской Республики и внебюджетных источников.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Общий объем финансирования подпрограммы в 2019–2035 годах</w:t>
      </w:r>
      <w:r w:rsidR="006E3618" w:rsidRPr="0043480E">
        <w:rPr>
          <w:sz w:val="26"/>
          <w:szCs w:val="26"/>
        </w:rPr>
        <w:t xml:space="preserve"> с</w:t>
      </w:r>
      <w:r w:rsidR="00BE46E6" w:rsidRPr="0043480E">
        <w:rPr>
          <w:sz w:val="26"/>
          <w:szCs w:val="26"/>
        </w:rPr>
        <w:t>оставит 176,3</w:t>
      </w:r>
      <w:r w:rsidRPr="0043480E">
        <w:rPr>
          <w:sz w:val="26"/>
          <w:szCs w:val="26"/>
        </w:rPr>
        <w:t xml:space="preserve"> тыс. рублей, в том числе за счет средств:</w:t>
      </w:r>
    </w:p>
    <w:p w:rsidR="00326D5C" w:rsidRPr="0043480E" w:rsidRDefault="00BE46E6" w:rsidP="00326D5C">
      <w:pPr>
        <w:autoSpaceDE w:val="0"/>
        <w:autoSpaceDN w:val="0"/>
        <w:adjustRightInd w:val="0"/>
        <w:ind w:firstLine="709"/>
        <w:jc w:val="both"/>
        <w:rPr>
          <w:sz w:val="26"/>
          <w:szCs w:val="26"/>
        </w:rPr>
      </w:pPr>
      <w:r w:rsidRPr="0043480E">
        <w:rPr>
          <w:sz w:val="26"/>
          <w:szCs w:val="26"/>
        </w:rPr>
        <w:t>местного бюджета – 176,3</w:t>
      </w:r>
      <w:r w:rsidR="00326D5C" w:rsidRPr="0043480E">
        <w:rPr>
          <w:sz w:val="26"/>
          <w:szCs w:val="26"/>
        </w:rPr>
        <w:t xml:space="preserve"> тыс. рублей (100,0 процента).</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w:t>
      </w:r>
      <w:r w:rsidRPr="0043480E">
        <w:rPr>
          <w:sz w:val="26"/>
          <w:szCs w:val="26"/>
        </w:rPr>
        <w:t>а</w:t>
      </w:r>
      <w:r w:rsidRPr="0043480E">
        <w:rPr>
          <w:sz w:val="26"/>
          <w:szCs w:val="26"/>
        </w:rPr>
        <w:t>вит 76,</w:t>
      </w:r>
      <w:r w:rsidR="00BE46E6" w:rsidRPr="0043480E">
        <w:rPr>
          <w:sz w:val="26"/>
          <w:szCs w:val="26"/>
        </w:rPr>
        <w:t>3</w:t>
      </w:r>
      <w:r w:rsidRPr="0043480E">
        <w:rPr>
          <w:sz w:val="26"/>
          <w:szCs w:val="26"/>
        </w:rPr>
        <w:t xml:space="preserve"> тыс. рублей, в том числе:</w:t>
      </w:r>
    </w:p>
    <w:p w:rsidR="00326D5C" w:rsidRPr="0043480E" w:rsidRDefault="00326D5C" w:rsidP="00326D5C">
      <w:pPr>
        <w:autoSpaceDE w:val="0"/>
        <w:autoSpaceDN w:val="0"/>
        <w:adjustRightInd w:val="0"/>
        <w:ind w:firstLine="709"/>
        <w:jc w:val="both"/>
        <w:rPr>
          <w:sz w:val="26"/>
          <w:szCs w:val="26"/>
        </w:rPr>
      </w:pPr>
      <w:r w:rsidRPr="0043480E">
        <w:rPr>
          <w:sz w:val="26"/>
          <w:szCs w:val="26"/>
        </w:rPr>
        <w:t>в 2019 году – 16,</w:t>
      </w:r>
      <w:r w:rsidR="00BE46E6" w:rsidRPr="0043480E">
        <w:rPr>
          <w:sz w:val="26"/>
          <w:szCs w:val="26"/>
        </w:rPr>
        <w:t>3</w:t>
      </w:r>
      <w:r w:rsidRPr="0043480E">
        <w:rPr>
          <w:sz w:val="26"/>
          <w:szCs w:val="26"/>
        </w:rPr>
        <w:t xml:space="preserve">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из них средства:</w:t>
      </w:r>
    </w:p>
    <w:p w:rsidR="00326D5C" w:rsidRPr="0043480E" w:rsidRDefault="006E3618" w:rsidP="00326D5C">
      <w:pPr>
        <w:autoSpaceDE w:val="0"/>
        <w:autoSpaceDN w:val="0"/>
        <w:adjustRightInd w:val="0"/>
        <w:ind w:firstLine="709"/>
        <w:jc w:val="both"/>
        <w:rPr>
          <w:sz w:val="26"/>
          <w:szCs w:val="26"/>
        </w:rPr>
      </w:pPr>
      <w:r w:rsidRPr="0043480E">
        <w:rPr>
          <w:sz w:val="26"/>
          <w:szCs w:val="26"/>
        </w:rPr>
        <w:t>местного бюджета – 76,35</w:t>
      </w:r>
      <w:r w:rsidR="00326D5C" w:rsidRPr="0043480E">
        <w:rPr>
          <w:sz w:val="26"/>
          <w:szCs w:val="26"/>
        </w:rPr>
        <w:t xml:space="preserve"> тыс. рублей (100,0 процента), в том числе:</w:t>
      </w:r>
    </w:p>
    <w:p w:rsidR="00326D5C" w:rsidRPr="0043480E" w:rsidRDefault="006E3618" w:rsidP="00326D5C">
      <w:pPr>
        <w:autoSpaceDE w:val="0"/>
        <w:autoSpaceDN w:val="0"/>
        <w:adjustRightInd w:val="0"/>
        <w:ind w:firstLine="709"/>
        <w:jc w:val="both"/>
        <w:rPr>
          <w:sz w:val="26"/>
          <w:szCs w:val="26"/>
        </w:rPr>
      </w:pPr>
      <w:r w:rsidRPr="0043480E">
        <w:rPr>
          <w:sz w:val="26"/>
          <w:szCs w:val="26"/>
        </w:rPr>
        <w:t>в 2019 году – 16,3</w:t>
      </w:r>
      <w:r w:rsidR="00326D5C" w:rsidRPr="0043480E">
        <w:rPr>
          <w:sz w:val="26"/>
          <w:szCs w:val="26"/>
        </w:rPr>
        <w:t>5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На 2 этапе (2026–2030 годы) объем финансирования подпрограммы сост</w:t>
      </w:r>
      <w:r w:rsidRPr="0043480E">
        <w:rPr>
          <w:sz w:val="26"/>
          <w:szCs w:val="26"/>
        </w:rPr>
        <w:t>а</w:t>
      </w:r>
      <w:r w:rsidRPr="0043480E">
        <w:rPr>
          <w:sz w:val="26"/>
          <w:szCs w:val="26"/>
        </w:rPr>
        <w:t>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w:t>
      </w:r>
      <w:r w:rsidRPr="0043480E">
        <w:rPr>
          <w:sz w:val="26"/>
          <w:szCs w:val="26"/>
        </w:rPr>
        <w:t>а</w:t>
      </w:r>
      <w:r w:rsidRPr="0043480E">
        <w:rPr>
          <w:sz w:val="26"/>
          <w:szCs w:val="26"/>
        </w:rPr>
        <w:t>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w:t>
      </w:r>
      <w:r w:rsidRPr="0043480E">
        <w:rPr>
          <w:sz w:val="26"/>
          <w:szCs w:val="26"/>
        </w:rPr>
        <w:t>е</w:t>
      </w:r>
      <w:r w:rsidRPr="0043480E">
        <w:rPr>
          <w:sz w:val="26"/>
          <w:szCs w:val="26"/>
        </w:rPr>
        <w:t>нию исходя из реальных возможностей бюджетов всех уровней.</w:t>
      </w:r>
    </w:p>
    <w:p w:rsidR="0074272B" w:rsidRPr="0043480E" w:rsidRDefault="00326D5C" w:rsidP="00326D5C">
      <w:pPr>
        <w:autoSpaceDE w:val="0"/>
        <w:autoSpaceDN w:val="0"/>
        <w:adjustRightInd w:val="0"/>
        <w:ind w:firstLine="709"/>
        <w:jc w:val="both"/>
        <w:rPr>
          <w:sz w:val="26"/>
          <w:szCs w:val="26"/>
          <w:lang w:eastAsia="en-US"/>
        </w:rPr>
      </w:pPr>
      <w:r w:rsidRPr="0043480E">
        <w:rPr>
          <w:sz w:val="26"/>
          <w:szCs w:val="26"/>
          <w:lang w:eastAsia="en-US"/>
        </w:rPr>
        <w:t>Ресурсное обеспечение подпрограммы за счет всех источников финанс</w:t>
      </w:r>
      <w:r w:rsidRPr="0043480E">
        <w:rPr>
          <w:sz w:val="26"/>
          <w:szCs w:val="26"/>
          <w:lang w:eastAsia="en-US"/>
        </w:rPr>
        <w:t>и</w:t>
      </w:r>
      <w:r w:rsidRPr="0043480E">
        <w:rPr>
          <w:sz w:val="26"/>
          <w:szCs w:val="26"/>
          <w:lang w:eastAsia="en-US"/>
        </w:rPr>
        <w:t>рования приведено в приложении к настоящей подпрограмме.</w:t>
      </w:r>
    </w:p>
    <w:p w:rsidR="00B72C92" w:rsidRPr="0043480E" w:rsidRDefault="00B72C92">
      <w:pPr>
        <w:jc w:val="center"/>
        <w:rPr>
          <w:sz w:val="26"/>
        </w:rPr>
      </w:pPr>
      <w:r w:rsidRPr="0043480E">
        <w:rPr>
          <w:sz w:val="26"/>
        </w:rPr>
        <w:t>_____________</w:t>
      </w:r>
    </w:p>
    <w:p w:rsidR="00B72C92" w:rsidRPr="0043480E" w:rsidRDefault="00B72C92" w:rsidP="003A7122">
      <w:pPr>
        <w:ind w:firstLine="567"/>
        <w:jc w:val="both"/>
        <w:rPr>
          <w:sz w:val="26"/>
          <w:szCs w:val="26"/>
        </w:rPr>
        <w:sectPr w:rsidR="00B72C92"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3A7122">
      <w:pPr>
        <w:rPr>
          <w:sz w:val="26"/>
          <w:szCs w:val="26"/>
        </w:rPr>
      </w:pPr>
    </w:p>
    <w:p w:rsidR="0074272B" w:rsidRPr="0043480E" w:rsidRDefault="0074272B" w:rsidP="003837F7">
      <w:pPr>
        <w:autoSpaceDE w:val="0"/>
        <w:autoSpaceDN w:val="0"/>
        <w:adjustRightInd w:val="0"/>
        <w:ind w:left="10080"/>
        <w:jc w:val="center"/>
        <w:outlineLvl w:val="0"/>
        <w:rPr>
          <w:sz w:val="26"/>
          <w:szCs w:val="26"/>
          <w:lang w:eastAsia="en-US"/>
        </w:rPr>
      </w:pPr>
      <w:r w:rsidRPr="0043480E">
        <w:rPr>
          <w:sz w:val="26"/>
          <w:szCs w:val="26"/>
          <w:lang w:eastAsia="en-US"/>
        </w:rPr>
        <w:t>Приложение</w:t>
      </w:r>
    </w:p>
    <w:p w:rsidR="0074272B" w:rsidRPr="0043480E" w:rsidRDefault="0074272B" w:rsidP="003837F7">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нез</w:t>
      </w:r>
      <w:r w:rsidRPr="0043480E">
        <w:rPr>
          <w:sz w:val="26"/>
          <w:szCs w:val="26"/>
          <w:lang w:eastAsia="en-US"/>
        </w:rPr>
        <w:t>а</w:t>
      </w:r>
      <w:r w:rsidRPr="0043480E">
        <w:rPr>
          <w:sz w:val="26"/>
          <w:szCs w:val="26"/>
          <w:lang w:eastAsia="en-US"/>
        </w:rPr>
        <w:t>конного</w:t>
      </w:r>
      <w:r w:rsidR="003A7122" w:rsidRPr="0043480E">
        <w:rPr>
          <w:sz w:val="26"/>
          <w:szCs w:val="26"/>
          <w:lang w:eastAsia="en-US"/>
        </w:rPr>
        <w:t xml:space="preserve"> </w:t>
      </w:r>
      <w:r w:rsidRPr="0043480E">
        <w:rPr>
          <w:sz w:val="26"/>
          <w:szCs w:val="26"/>
          <w:lang w:eastAsia="en-US"/>
        </w:rPr>
        <w:t>потребления</w:t>
      </w:r>
      <w:r w:rsidR="003837F7"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837F7" w:rsidRPr="0043480E">
        <w:rPr>
          <w:sz w:val="26"/>
          <w:szCs w:val="26"/>
          <w:lang w:eastAsia="en-US"/>
        </w:rPr>
        <w:t xml:space="preserve"> </w:t>
      </w:r>
      <w:r w:rsidRPr="0043480E">
        <w:rPr>
          <w:sz w:val="26"/>
          <w:szCs w:val="26"/>
          <w:lang w:eastAsia="en-US"/>
        </w:rPr>
        <w:t>на</w:t>
      </w:r>
      <w:r w:rsidRPr="0043480E">
        <w:rPr>
          <w:sz w:val="26"/>
          <w:szCs w:val="26"/>
          <w:lang w:eastAsia="en-US"/>
        </w:rPr>
        <w:t>р</w:t>
      </w:r>
      <w:r w:rsidRPr="0043480E">
        <w:rPr>
          <w:sz w:val="26"/>
          <w:szCs w:val="26"/>
          <w:lang w:eastAsia="en-US"/>
        </w:rPr>
        <w:t>комании»</w:t>
      </w:r>
      <w:r w:rsidR="003837F7"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007F7AB3" w:rsidRPr="0043480E">
        <w:rPr>
          <w:sz w:val="26"/>
          <w:szCs w:val="26"/>
          <w:lang w:eastAsia="en-US"/>
        </w:rPr>
        <w:t xml:space="preserve">Порецкого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w:t>
      </w:r>
      <w:r w:rsidRPr="0043480E">
        <w:rPr>
          <w:sz w:val="26"/>
          <w:szCs w:val="26"/>
          <w:lang w:eastAsia="en-US"/>
        </w:rPr>
        <w:t>б</w:t>
      </w:r>
      <w:r w:rsidRPr="0043480E">
        <w:rPr>
          <w:sz w:val="26"/>
          <w:szCs w:val="26"/>
          <w:lang w:eastAsia="en-US"/>
        </w:rPr>
        <w:t>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рядка</w:t>
      </w:r>
      <w:r w:rsidR="003A7122" w:rsidRPr="0043480E">
        <w:rPr>
          <w:sz w:val="26"/>
          <w:szCs w:val="26"/>
          <w:lang w:eastAsia="en-US"/>
        </w:rPr>
        <w:t xml:space="preserve"> </w:t>
      </w:r>
      <w:r w:rsidRPr="0043480E">
        <w:rPr>
          <w:sz w:val="26"/>
          <w:szCs w:val="26"/>
          <w:lang w:eastAsia="en-US"/>
        </w:rPr>
        <w:t>и</w:t>
      </w:r>
      <w:r w:rsidR="003837F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3A7122">
      <w:pPr>
        <w:autoSpaceDE w:val="0"/>
        <w:autoSpaceDN w:val="0"/>
        <w:adjustRightInd w:val="0"/>
        <w:jc w:val="both"/>
        <w:rPr>
          <w:sz w:val="26"/>
          <w:szCs w:val="26"/>
          <w:lang w:eastAsia="en-US"/>
        </w:rPr>
      </w:pPr>
    </w:p>
    <w:p w:rsidR="00326D5C" w:rsidRPr="0043480E" w:rsidRDefault="00326D5C" w:rsidP="00326D5C">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326D5C" w:rsidRPr="0043480E" w:rsidRDefault="00326D5C" w:rsidP="00326D5C">
      <w:pPr>
        <w:pStyle w:val="ConsPlusNormal"/>
        <w:jc w:val="center"/>
        <w:rPr>
          <w:b/>
          <w:sz w:val="26"/>
          <w:szCs w:val="26"/>
        </w:rPr>
      </w:pPr>
      <w:r w:rsidRPr="0043480E">
        <w:rPr>
          <w:b/>
          <w:sz w:val="26"/>
          <w:szCs w:val="26"/>
          <w:lang w:eastAsia="en-US"/>
        </w:rPr>
        <w:t xml:space="preserve">реализации подпрограммы </w:t>
      </w:r>
      <w:r w:rsidRPr="0043480E">
        <w:rPr>
          <w:b/>
          <w:sz w:val="26"/>
          <w:szCs w:val="26"/>
        </w:rPr>
        <w:t>«Профилактика незаконного потребления наркотических средств и психотропных веществ, наркомании» м</w:t>
      </w:r>
      <w:r w:rsidRPr="0043480E">
        <w:rPr>
          <w:b/>
          <w:sz w:val="26"/>
          <w:szCs w:val="26"/>
          <w:lang w:eastAsia="en-US"/>
        </w:rPr>
        <w:t xml:space="preserve">униципальной программы Порецкого района Чувашской Республики </w:t>
      </w:r>
      <w:r w:rsidRPr="0043480E">
        <w:rPr>
          <w:b/>
          <w:sz w:val="26"/>
          <w:szCs w:val="26"/>
        </w:rPr>
        <w:t xml:space="preserve">«Обеспечение общественного </w:t>
      </w:r>
    </w:p>
    <w:p w:rsidR="00326D5C" w:rsidRPr="0043480E" w:rsidRDefault="00326D5C" w:rsidP="00326D5C">
      <w:pPr>
        <w:pStyle w:val="ConsPlusNormal"/>
        <w:jc w:val="center"/>
        <w:rPr>
          <w:b/>
          <w:sz w:val="26"/>
          <w:szCs w:val="26"/>
          <w:lang w:eastAsia="en-US"/>
        </w:rPr>
      </w:pPr>
      <w:r w:rsidRPr="0043480E">
        <w:rPr>
          <w:b/>
          <w:sz w:val="26"/>
          <w:szCs w:val="26"/>
        </w:rPr>
        <w:t xml:space="preserve">порядка и противодействие преступности» </w:t>
      </w:r>
      <w:r w:rsidRPr="0043480E">
        <w:rPr>
          <w:b/>
          <w:sz w:val="26"/>
          <w:szCs w:val="26"/>
          <w:lang w:eastAsia="en-US"/>
        </w:rPr>
        <w:t>за счет всех источников финансирования</w:t>
      </w:r>
    </w:p>
    <w:p w:rsidR="00326D5C" w:rsidRPr="0043480E" w:rsidRDefault="00326D5C" w:rsidP="00326D5C">
      <w:pPr>
        <w:pStyle w:val="ConsPlusNormal"/>
        <w:jc w:val="both"/>
        <w:outlineLvl w:val="0"/>
        <w:rPr>
          <w:sz w:val="26"/>
          <w:szCs w:val="26"/>
        </w:rPr>
      </w:pPr>
    </w:p>
    <w:p w:rsidR="00326D5C" w:rsidRPr="0043480E" w:rsidRDefault="00326D5C" w:rsidP="00326D5C">
      <w:pPr>
        <w:pStyle w:val="ConsPlusNormal"/>
        <w:jc w:val="both"/>
        <w:outlineLvl w:val="0"/>
        <w:rPr>
          <w:sz w:val="26"/>
          <w:szCs w:val="26"/>
        </w:rPr>
      </w:pPr>
    </w:p>
    <w:tbl>
      <w:tblPr>
        <w:tblW w:w="15810"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60"/>
        <w:gridCol w:w="1192"/>
        <w:gridCol w:w="733"/>
        <w:gridCol w:w="720"/>
        <w:gridCol w:w="709"/>
        <w:gridCol w:w="731"/>
        <w:gridCol w:w="708"/>
        <w:gridCol w:w="662"/>
        <w:gridCol w:w="709"/>
        <w:gridCol w:w="709"/>
        <w:gridCol w:w="764"/>
      </w:tblGrid>
      <w:tr w:rsidR="00BA711B" w:rsidRPr="0043480E" w:rsidTr="00783E09">
        <w:tc>
          <w:tcPr>
            <w:tcW w:w="851"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Статус</w:t>
            </w:r>
          </w:p>
        </w:tc>
        <w:tc>
          <w:tcPr>
            <w:tcW w:w="130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Наименование подпрограммы Муниципал</w:t>
            </w:r>
            <w:r w:rsidRPr="0043480E">
              <w:rPr>
                <w:sz w:val="18"/>
                <w:szCs w:val="18"/>
              </w:rPr>
              <w:t>ь</w:t>
            </w:r>
            <w:r w:rsidRPr="0043480E">
              <w:rPr>
                <w:sz w:val="18"/>
                <w:szCs w:val="18"/>
              </w:rPr>
              <w:t>ной програ</w:t>
            </w:r>
            <w:r w:rsidRPr="0043480E">
              <w:rPr>
                <w:sz w:val="18"/>
                <w:szCs w:val="18"/>
              </w:rPr>
              <w:t>м</w:t>
            </w:r>
            <w:r w:rsidRPr="0043480E">
              <w:rPr>
                <w:sz w:val="18"/>
                <w:szCs w:val="18"/>
              </w:rPr>
              <w:t>мы Чувашской Республики (основного мероприятия, мероприятия)</w:t>
            </w:r>
          </w:p>
        </w:tc>
        <w:tc>
          <w:tcPr>
            <w:tcW w:w="1744"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Задача подпрогра</w:t>
            </w:r>
            <w:r w:rsidRPr="0043480E">
              <w:rPr>
                <w:sz w:val="18"/>
                <w:szCs w:val="18"/>
              </w:rPr>
              <w:t>м</w:t>
            </w:r>
            <w:r w:rsidRPr="0043480E">
              <w:rPr>
                <w:sz w:val="18"/>
                <w:szCs w:val="18"/>
              </w:rPr>
              <w:t>мы Муниципальной программы Чува</w:t>
            </w:r>
            <w:r w:rsidRPr="0043480E">
              <w:rPr>
                <w:sz w:val="18"/>
                <w:szCs w:val="18"/>
              </w:rPr>
              <w:t>ш</w:t>
            </w:r>
            <w:r w:rsidRPr="0043480E">
              <w:rPr>
                <w:sz w:val="18"/>
                <w:szCs w:val="18"/>
              </w:rPr>
              <w:t>ской Республики</w:t>
            </w:r>
          </w:p>
        </w:tc>
        <w:tc>
          <w:tcPr>
            <w:tcW w:w="155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Ответственный исполнитель, с</w:t>
            </w:r>
            <w:r w:rsidRPr="0043480E">
              <w:rPr>
                <w:sz w:val="18"/>
                <w:szCs w:val="18"/>
              </w:rPr>
              <w:t>о</w:t>
            </w:r>
            <w:r w:rsidRPr="0043480E">
              <w:rPr>
                <w:sz w:val="18"/>
                <w:szCs w:val="18"/>
              </w:rPr>
              <w:t>исполнители, участники</w:t>
            </w:r>
          </w:p>
        </w:tc>
        <w:tc>
          <w:tcPr>
            <w:tcW w:w="2710" w:type="dxa"/>
            <w:gridSpan w:val="4"/>
            <w:shd w:val="clear" w:color="auto" w:fill="auto"/>
          </w:tcPr>
          <w:p w:rsidR="00326D5C" w:rsidRPr="0043480E" w:rsidRDefault="00326D5C" w:rsidP="00783E09">
            <w:pPr>
              <w:pStyle w:val="ConsPlusNormal"/>
              <w:jc w:val="center"/>
              <w:rPr>
                <w:sz w:val="18"/>
                <w:szCs w:val="18"/>
              </w:rPr>
            </w:pPr>
            <w:r w:rsidRPr="0043480E">
              <w:rPr>
                <w:sz w:val="18"/>
                <w:szCs w:val="18"/>
              </w:rPr>
              <w:t xml:space="preserve">Код бюджетной </w:t>
            </w:r>
          </w:p>
          <w:p w:rsidR="00326D5C" w:rsidRPr="0043480E" w:rsidRDefault="00326D5C" w:rsidP="00783E09">
            <w:pPr>
              <w:pStyle w:val="ConsPlusNormal"/>
              <w:jc w:val="center"/>
              <w:rPr>
                <w:sz w:val="18"/>
                <w:szCs w:val="18"/>
              </w:rPr>
            </w:pPr>
            <w:r w:rsidRPr="0043480E">
              <w:rPr>
                <w:sz w:val="18"/>
                <w:szCs w:val="18"/>
              </w:rPr>
              <w:t>классификации</w:t>
            </w:r>
          </w:p>
        </w:tc>
        <w:tc>
          <w:tcPr>
            <w:tcW w:w="1192"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Источники финансир</w:t>
            </w:r>
            <w:r w:rsidRPr="0043480E">
              <w:rPr>
                <w:sz w:val="18"/>
                <w:szCs w:val="18"/>
              </w:rPr>
              <w:t>о</w:t>
            </w:r>
            <w:r w:rsidRPr="0043480E">
              <w:rPr>
                <w:sz w:val="18"/>
                <w:szCs w:val="18"/>
              </w:rPr>
              <w:t>вания</w:t>
            </w:r>
          </w:p>
        </w:tc>
        <w:tc>
          <w:tcPr>
            <w:tcW w:w="6445" w:type="dxa"/>
            <w:gridSpan w:val="9"/>
            <w:shd w:val="clear" w:color="auto" w:fill="auto"/>
          </w:tcPr>
          <w:p w:rsidR="00326D5C" w:rsidRPr="0043480E" w:rsidRDefault="00326D5C" w:rsidP="00783E09">
            <w:pPr>
              <w:pStyle w:val="ConsPlusNormal"/>
              <w:jc w:val="center"/>
              <w:rPr>
                <w:sz w:val="18"/>
                <w:szCs w:val="18"/>
              </w:rPr>
            </w:pPr>
            <w:r w:rsidRPr="0043480E">
              <w:rPr>
                <w:sz w:val="18"/>
                <w:szCs w:val="18"/>
              </w:rPr>
              <w:t>Расходы по годам, тыс. рублей</w:t>
            </w:r>
          </w:p>
        </w:tc>
      </w:tr>
      <w:tr w:rsidR="00BA711B" w:rsidRPr="0043480E" w:rsidTr="00783E09">
        <w:tc>
          <w:tcPr>
            <w:tcW w:w="851" w:type="dxa"/>
            <w:vMerge/>
            <w:shd w:val="clear" w:color="auto" w:fill="auto"/>
          </w:tcPr>
          <w:p w:rsidR="00326D5C" w:rsidRPr="0043480E" w:rsidRDefault="00326D5C" w:rsidP="00783E09">
            <w:pPr>
              <w:rPr>
                <w:sz w:val="18"/>
                <w:szCs w:val="18"/>
              </w:rPr>
            </w:pPr>
          </w:p>
        </w:tc>
        <w:tc>
          <w:tcPr>
            <w:tcW w:w="1309" w:type="dxa"/>
            <w:vMerge/>
            <w:shd w:val="clear" w:color="auto" w:fill="auto"/>
          </w:tcPr>
          <w:p w:rsidR="00326D5C" w:rsidRPr="0043480E" w:rsidRDefault="00326D5C" w:rsidP="00783E09">
            <w:pPr>
              <w:rPr>
                <w:sz w:val="18"/>
                <w:szCs w:val="18"/>
              </w:rPr>
            </w:pPr>
          </w:p>
        </w:tc>
        <w:tc>
          <w:tcPr>
            <w:tcW w:w="1744" w:type="dxa"/>
            <w:vMerge/>
            <w:shd w:val="clear" w:color="auto" w:fill="auto"/>
          </w:tcPr>
          <w:p w:rsidR="00326D5C" w:rsidRPr="0043480E" w:rsidRDefault="00326D5C" w:rsidP="00783E09">
            <w:pPr>
              <w:rPr>
                <w:sz w:val="18"/>
                <w:szCs w:val="18"/>
              </w:rPr>
            </w:pPr>
          </w:p>
        </w:tc>
        <w:tc>
          <w:tcPr>
            <w:tcW w:w="1559" w:type="dxa"/>
            <w:vMerge/>
            <w:shd w:val="clear" w:color="auto" w:fill="auto"/>
          </w:tcPr>
          <w:p w:rsidR="00326D5C" w:rsidRPr="0043480E" w:rsidRDefault="00326D5C" w:rsidP="00783E09">
            <w:pPr>
              <w:rPr>
                <w:sz w:val="18"/>
                <w:szCs w:val="18"/>
              </w:rPr>
            </w:pPr>
          </w:p>
        </w:tc>
        <w:tc>
          <w:tcPr>
            <w:tcW w:w="717" w:type="dxa"/>
            <w:shd w:val="clear" w:color="auto" w:fill="auto"/>
          </w:tcPr>
          <w:p w:rsidR="00326D5C" w:rsidRPr="0043480E" w:rsidRDefault="00326D5C" w:rsidP="00783E09">
            <w:pPr>
              <w:pStyle w:val="ConsPlusNormal"/>
              <w:jc w:val="center"/>
              <w:rPr>
                <w:sz w:val="18"/>
                <w:szCs w:val="18"/>
              </w:rPr>
            </w:pPr>
            <w:r w:rsidRPr="0043480E">
              <w:rPr>
                <w:sz w:val="18"/>
                <w:szCs w:val="18"/>
              </w:rPr>
              <w:t>гла</w:t>
            </w:r>
            <w:r w:rsidRPr="0043480E">
              <w:rPr>
                <w:sz w:val="18"/>
                <w:szCs w:val="18"/>
              </w:rPr>
              <w:t>в</w:t>
            </w:r>
            <w:r w:rsidRPr="0043480E">
              <w:rPr>
                <w:sz w:val="18"/>
                <w:szCs w:val="18"/>
              </w:rPr>
              <w:t>ный расп</w:t>
            </w:r>
            <w:r w:rsidRPr="0043480E">
              <w:rPr>
                <w:sz w:val="18"/>
                <w:szCs w:val="18"/>
              </w:rPr>
              <w:t>о</w:t>
            </w:r>
            <w:r w:rsidRPr="0043480E">
              <w:rPr>
                <w:sz w:val="18"/>
                <w:szCs w:val="18"/>
              </w:rPr>
              <w:t>ряд</w:t>
            </w:r>
            <w:r w:rsidRPr="0043480E">
              <w:rPr>
                <w:sz w:val="18"/>
                <w:szCs w:val="18"/>
              </w:rPr>
              <w:t>и</w:t>
            </w:r>
            <w:r w:rsidRPr="0043480E">
              <w:rPr>
                <w:sz w:val="18"/>
                <w:szCs w:val="18"/>
              </w:rPr>
              <w:t>тель бю</w:t>
            </w:r>
            <w:r w:rsidRPr="0043480E">
              <w:rPr>
                <w:sz w:val="18"/>
                <w:szCs w:val="18"/>
              </w:rPr>
              <w:t>д</w:t>
            </w:r>
            <w:r w:rsidRPr="0043480E">
              <w:rPr>
                <w:sz w:val="18"/>
                <w:szCs w:val="18"/>
              </w:rPr>
              <w:t>жетных средств</w:t>
            </w:r>
          </w:p>
        </w:tc>
        <w:tc>
          <w:tcPr>
            <w:tcW w:w="680" w:type="dxa"/>
            <w:shd w:val="clear" w:color="auto" w:fill="auto"/>
          </w:tcPr>
          <w:p w:rsidR="00326D5C" w:rsidRPr="0043480E" w:rsidRDefault="00326D5C" w:rsidP="00783E09">
            <w:pPr>
              <w:pStyle w:val="ConsPlusNormal"/>
              <w:jc w:val="center"/>
              <w:rPr>
                <w:sz w:val="18"/>
                <w:szCs w:val="18"/>
              </w:rPr>
            </w:pPr>
            <w:r w:rsidRPr="0043480E">
              <w:rPr>
                <w:sz w:val="18"/>
                <w:szCs w:val="18"/>
              </w:rPr>
              <w:t>раздел, по</w:t>
            </w:r>
            <w:r w:rsidRPr="0043480E">
              <w:rPr>
                <w:sz w:val="18"/>
                <w:szCs w:val="18"/>
              </w:rPr>
              <w:t>д</w:t>
            </w:r>
            <w:r w:rsidRPr="0043480E">
              <w:rPr>
                <w:sz w:val="18"/>
                <w:szCs w:val="18"/>
              </w:rPr>
              <w:t>раздел</w:t>
            </w:r>
          </w:p>
        </w:tc>
        <w:tc>
          <w:tcPr>
            <w:tcW w:w="653" w:type="dxa"/>
            <w:shd w:val="clear" w:color="auto" w:fill="auto"/>
          </w:tcPr>
          <w:p w:rsidR="00326D5C" w:rsidRPr="0043480E" w:rsidRDefault="00326D5C" w:rsidP="00783E09">
            <w:pPr>
              <w:pStyle w:val="ConsPlusNormal"/>
              <w:jc w:val="center"/>
              <w:rPr>
                <w:sz w:val="18"/>
                <w:szCs w:val="18"/>
              </w:rPr>
            </w:pPr>
            <w:r w:rsidRPr="0043480E">
              <w:rPr>
                <w:sz w:val="18"/>
                <w:szCs w:val="18"/>
              </w:rPr>
              <w:t>цел</w:t>
            </w:r>
            <w:r w:rsidRPr="0043480E">
              <w:rPr>
                <w:sz w:val="18"/>
                <w:szCs w:val="18"/>
              </w:rPr>
              <w:t>е</w:t>
            </w:r>
            <w:r w:rsidRPr="0043480E">
              <w:rPr>
                <w:sz w:val="18"/>
                <w:szCs w:val="18"/>
              </w:rPr>
              <w:t>вая статья расх</w:t>
            </w:r>
            <w:r w:rsidRPr="0043480E">
              <w:rPr>
                <w:sz w:val="18"/>
                <w:szCs w:val="18"/>
              </w:rPr>
              <w:t>о</w:t>
            </w:r>
            <w:r w:rsidRPr="0043480E">
              <w:rPr>
                <w:sz w:val="18"/>
                <w:szCs w:val="18"/>
              </w:rPr>
              <w:t>дов</w:t>
            </w:r>
          </w:p>
        </w:tc>
        <w:tc>
          <w:tcPr>
            <w:tcW w:w="660" w:type="dxa"/>
            <w:shd w:val="clear" w:color="auto" w:fill="auto"/>
          </w:tcPr>
          <w:p w:rsidR="00326D5C" w:rsidRPr="0043480E" w:rsidRDefault="00326D5C" w:rsidP="00783E09">
            <w:pPr>
              <w:pStyle w:val="ConsPlusNormal"/>
              <w:jc w:val="center"/>
              <w:rPr>
                <w:sz w:val="18"/>
                <w:szCs w:val="18"/>
              </w:rPr>
            </w:pPr>
            <w:r w:rsidRPr="0043480E">
              <w:rPr>
                <w:sz w:val="18"/>
                <w:szCs w:val="18"/>
              </w:rPr>
              <w:t>группа (по</w:t>
            </w:r>
            <w:r w:rsidRPr="0043480E">
              <w:rPr>
                <w:sz w:val="18"/>
                <w:szCs w:val="18"/>
              </w:rPr>
              <w:t>д</w:t>
            </w:r>
            <w:r w:rsidRPr="0043480E">
              <w:rPr>
                <w:sz w:val="18"/>
                <w:szCs w:val="18"/>
              </w:rPr>
              <w:t>гру</w:t>
            </w:r>
            <w:r w:rsidRPr="0043480E">
              <w:rPr>
                <w:sz w:val="18"/>
                <w:szCs w:val="18"/>
              </w:rPr>
              <w:t>п</w:t>
            </w:r>
            <w:r w:rsidRPr="0043480E">
              <w:rPr>
                <w:sz w:val="18"/>
                <w:szCs w:val="18"/>
              </w:rPr>
              <w:t>па) вида расх</w:t>
            </w:r>
            <w:r w:rsidRPr="0043480E">
              <w:rPr>
                <w:sz w:val="18"/>
                <w:szCs w:val="18"/>
              </w:rPr>
              <w:t>о</w:t>
            </w:r>
            <w:r w:rsidRPr="0043480E">
              <w:rPr>
                <w:sz w:val="18"/>
                <w:szCs w:val="18"/>
              </w:rPr>
              <w:t>дов</w:t>
            </w:r>
          </w:p>
        </w:tc>
        <w:tc>
          <w:tcPr>
            <w:tcW w:w="1192" w:type="dxa"/>
            <w:vMerge/>
            <w:shd w:val="clear" w:color="auto" w:fill="auto"/>
          </w:tcPr>
          <w:p w:rsidR="00326D5C" w:rsidRPr="0043480E" w:rsidRDefault="00326D5C" w:rsidP="00783E09">
            <w:pPr>
              <w:rPr>
                <w:sz w:val="18"/>
                <w:szCs w:val="18"/>
              </w:rPr>
            </w:pPr>
          </w:p>
        </w:tc>
        <w:tc>
          <w:tcPr>
            <w:tcW w:w="733" w:type="dxa"/>
            <w:shd w:val="clear" w:color="auto" w:fill="auto"/>
          </w:tcPr>
          <w:p w:rsidR="00326D5C" w:rsidRPr="0043480E" w:rsidRDefault="00326D5C" w:rsidP="00783E09">
            <w:pPr>
              <w:pStyle w:val="ConsPlusNormal"/>
              <w:jc w:val="center"/>
              <w:rPr>
                <w:sz w:val="18"/>
                <w:szCs w:val="18"/>
              </w:rPr>
            </w:pPr>
            <w:r w:rsidRPr="0043480E">
              <w:rPr>
                <w:sz w:val="18"/>
                <w:szCs w:val="18"/>
              </w:rPr>
              <w:t>2019</w:t>
            </w:r>
          </w:p>
        </w:tc>
        <w:tc>
          <w:tcPr>
            <w:tcW w:w="720" w:type="dxa"/>
            <w:shd w:val="clear" w:color="auto" w:fill="auto"/>
          </w:tcPr>
          <w:p w:rsidR="00326D5C" w:rsidRPr="0043480E" w:rsidRDefault="00326D5C" w:rsidP="00783E09">
            <w:pPr>
              <w:pStyle w:val="ConsPlusNormal"/>
              <w:jc w:val="center"/>
              <w:rPr>
                <w:sz w:val="18"/>
                <w:szCs w:val="18"/>
              </w:rPr>
            </w:pPr>
            <w:r w:rsidRPr="0043480E">
              <w:rPr>
                <w:sz w:val="18"/>
                <w:szCs w:val="18"/>
              </w:rPr>
              <w:t>2020</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2021</w:t>
            </w:r>
          </w:p>
        </w:tc>
        <w:tc>
          <w:tcPr>
            <w:tcW w:w="731" w:type="dxa"/>
            <w:shd w:val="clear" w:color="auto" w:fill="auto"/>
          </w:tcPr>
          <w:p w:rsidR="00326D5C" w:rsidRPr="0043480E" w:rsidRDefault="00326D5C" w:rsidP="00783E09">
            <w:pPr>
              <w:pStyle w:val="ConsPlusNormal"/>
              <w:jc w:val="center"/>
              <w:rPr>
                <w:sz w:val="18"/>
                <w:szCs w:val="18"/>
              </w:rPr>
            </w:pPr>
            <w:r w:rsidRPr="0043480E">
              <w:rPr>
                <w:sz w:val="18"/>
                <w:szCs w:val="18"/>
              </w:rPr>
              <w:t>2022</w:t>
            </w:r>
          </w:p>
        </w:tc>
        <w:tc>
          <w:tcPr>
            <w:tcW w:w="708" w:type="dxa"/>
            <w:shd w:val="clear" w:color="auto" w:fill="auto"/>
          </w:tcPr>
          <w:p w:rsidR="00326D5C" w:rsidRPr="0043480E" w:rsidRDefault="00326D5C" w:rsidP="00783E09">
            <w:pPr>
              <w:pStyle w:val="ConsPlusNormal"/>
              <w:jc w:val="center"/>
              <w:rPr>
                <w:sz w:val="18"/>
                <w:szCs w:val="18"/>
              </w:rPr>
            </w:pPr>
            <w:r w:rsidRPr="0043480E">
              <w:rPr>
                <w:sz w:val="18"/>
                <w:szCs w:val="18"/>
              </w:rPr>
              <w:t>2023</w:t>
            </w:r>
          </w:p>
        </w:tc>
        <w:tc>
          <w:tcPr>
            <w:tcW w:w="662" w:type="dxa"/>
            <w:shd w:val="clear" w:color="auto" w:fill="auto"/>
          </w:tcPr>
          <w:p w:rsidR="00326D5C" w:rsidRPr="0043480E" w:rsidRDefault="00326D5C" w:rsidP="00783E09">
            <w:pPr>
              <w:pStyle w:val="ConsPlusNormal"/>
              <w:jc w:val="center"/>
              <w:rPr>
                <w:sz w:val="18"/>
                <w:szCs w:val="18"/>
              </w:rPr>
            </w:pPr>
            <w:r w:rsidRPr="0043480E">
              <w:rPr>
                <w:sz w:val="18"/>
                <w:szCs w:val="18"/>
              </w:rPr>
              <w:t>2024</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2025</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2026–2030</w:t>
            </w:r>
          </w:p>
        </w:tc>
        <w:tc>
          <w:tcPr>
            <w:tcW w:w="764" w:type="dxa"/>
            <w:shd w:val="clear" w:color="auto" w:fill="auto"/>
          </w:tcPr>
          <w:p w:rsidR="00326D5C" w:rsidRPr="0043480E" w:rsidRDefault="00326D5C" w:rsidP="00783E09">
            <w:pPr>
              <w:pStyle w:val="ConsPlusNormal"/>
              <w:jc w:val="center"/>
              <w:rPr>
                <w:sz w:val="18"/>
                <w:szCs w:val="18"/>
              </w:rPr>
            </w:pPr>
            <w:r w:rsidRPr="0043480E">
              <w:rPr>
                <w:sz w:val="18"/>
                <w:szCs w:val="18"/>
              </w:rPr>
              <w:t>2031–2035</w:t>
            </w:r>
          </w:p>
        </w:tc>
      </w:tr>
    </w:tbl>
    <w:p w:rsidR="00326D5C" w:rsidRPr="0043480E" w:rsidRDefault="00326D5C" w:rsidP="00326D5C">
      <w:pPr>
        <w:widowControl w:val="0"/>
        <w:suppressAutoHyphens/>
        <w:spacing w:line="20" w:lineRule="exact"/>
        <w:rPr>
          <w:sz w:val="2"/>
        </w:rPr>
      </w:pPr>
    </w:p>
    <w:tbl>
      <w:tblPr>
        <w:tblW w:w="15802"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52"/>
        <w:gridCol w:w="1192"/>
        <w:gridCol w:w="733"/>
        <w:gridCol w:w="720"/>
        <w:gridCol w:w="709"/>
        <w:gridCol w:w="731"/>
        <w:gridCol w:w="708"/>
        <w:gridCol w:w="662"/>
        <w:gridCol w:w="709"/>
        <w:gridCol w:w="709"/>
        <w:gridCol w:w="764"/>
      </w:tblGrid>
      <w:tr w:rsidR="00BA711B" w:rsidRPr="0043480E" w:rsidTr="00783E09">
        <w:trPr>
          <w:tblHeader/>
        </w:trPr>
        <w:tc>
          <w:tcPr>
            <w:tcW w:w="851" w:type="dxa"/>
            <w:tcBorders>
              <w:left w:val="nil"/>
            </w:tcBorders>
          </w:tcPr>
          <w:p w:rsidR="00326D5C" w:rsidRPr="0043480E" w:rsidRDefault="00326D5C" w:rsidP="00783E09">
            <w:pPr>
              <w:pStyle w:val="ConsPlusNormal"/>
              <w:jc w:val="center"/>
              <w:rPr>
                <w:sz w:val="18"/>
                <w:szCs w:val="18"/>
              </w:rPr>
            </w:pPr>
            <w:r w:rsidRPr="0043480E">
              <w:rPr>
                <w:sz w:val="18"/>
                <w:szCs w:val="18"/>
              </w:rPr>
              <w:t>1</w:t>
            </w:r>
          </w:p>
        </w:tc>
        <w:tc>
          <w:tcPr>
            <w:tcW w:w="1309" w:type="dxa"/>
          </w:tcPr>
          <w:p w:rsidR="00326D5C" w:rsidRPr="0043480E" w:rsidRDefault="00326D5C" w:rsidP="00783E09">
            <w:pPr>
              <w:pStyle w:val="ConsPlusNormal"/>
              <w:jc w:val="center"/>
              <w:rPr>
                <w:sz w:val="18"/>
                <w:szCs w:val="18"/>
              </w:rPr>
            </w:pPr>
            <w:r w:rsidRPr="0043480E">
              <w:rPr>
                <w:sz w:val="18"/>
                <w:szCs w:val="18"/>
              </w:rPr>
              <w:t>2</w:t>
            </w:r>
          </w:p>
        </w:tc>
        <w:tc>
          <w:tcPr>
            <w:tcW w:w="1744" w:type="dxa"/>
          </w:tcPr>
          <w:p w:rsidR="00326D5C" w:rsidRPr="0043480E" w:rsidRDefault="00326D5C" w:rsidP="00783E09">
            <w:pPr>
              <w:pStyle w:val="ConsPlusNormal"/>
              <w:jc w:val="center"/>
              <w:rPr>
                <w:sz w:val="18"/>
                <w:szCs w:val="18"/>
              </w:rPr>
            </w:pPr>
            <w:r w:rsidRPr="0043480E">
              <w:rPr>
                <w:sz w:val="18"/>
                <w:szCs w:val="18"/>
              </w:rPr>
              <w:t>3</w:t>
            </w:r>
          </w:p>
        </w:tc>
        <w:tc>
          <w:tcPr>
            <w:tcW w:w="1559" w:type="dxa"/>
          </w:tcPr>
          <w:p w:rsidR="00326D5C" w:rsidRPr="0043480E" w:rsidRDefault="00326D5C" w:rsidP="00783E09">
            <w:pPr>
              <w:pStyle w:val="ConsPlusNormal"/>
              <w:jc w:val="center"/>
              <w:rPr>
                <w:sz w:val="18"/>
                <w:szCs w:val="18"/>
              </w:rPr>
            </w:pPr>
            <w:r w:rsidRPr="0043480E">
              <w:rPr>
                <w:sz w:val="18"/>
                <w:szCs w:val="18"/>
              </w:rPr>
              <w:t>4</w:t>
            </w:r>
          </w:p>
        </w:tc>
        <w:tc>
          <w:tcPr>
            <w:tcW w:w="717" w:type="dxa"/>
          </w:tcPr>
          <w:p w:rsidR="00326D5C" w:rsidRPr="0043480E" w:rsidRDefault="00326D5C" w:rsidP="00783E09">
            <w:pPr>
              <w:pStyle w:val="ConsPlusNormal"/>
              <w:jc w:val="center"/>
              <w:rPr>
                <w:sz w:val="18"/>
                <w:szCs w:val="18"/>
              </w:rPr>
            </w:pPr>
            <w:r w:rsidRPr="0043480E">
              <w:rPr>
                <w:sz w:val="18"/>
                <w:szCs w:val="18"/>
              </w:rPr>
              <w:t>5</w:t>
            </w:r>
          </w:p>
        </w:tc>
        <w:tc>
          <w:tcPr>
            <w:tcW w:w="680" w:type="dxa"/>
          </w:tcPr>
          <w:p w:rsidR="00326D5C" w:rsidRPr="0043480E" w:rsidRDefault="00326D5C" w:rsidP="00783E09">
            <w:pPr>
              <w:pStyle w:val="ConsPlusNormal"/>
              <w:jc w:val="center"/>
              <w:rPr>
                <w:sz w:val="18"/>
                <w:szCs w:val="18"/>
              </w:rPr>
            </w:pPr>
            <w:r w:rsidRPr="0043480E">
              <w:rPr>
                <w:sz w:val="18"/>
                <w:szCs w:val="18"/>
              </w:rPr>
              <w:t>6</w:t>
            </w:r>
          </w:p>
        </w:tc>
        <w:tc>
          <w:tcPr>
            <w:tcW w:w="653" w:type="dxa"/>
          </w:tcPr>
          <w:p w:rsidR="00326D5C" w:rsidRPr="0043480E" w:rsidRDefault="00326D5C" w:rsidP="00783E09">
            <w:pPr>
              <w:pStyle w:val="ConsPlusNormal"/>
              <w:jc w:val="center"/>
              <w:rPr>
                <w:sz w:val="18"/>
                <w:szCs w:val="18"/>
              </w:rPr>
            </w:pPr>
            <w:r w:rsidRPr="0043480E">
              <w:rPr>
                <w:sz w:val="18"/>
                <w:szCs w:val="18"/>
              </w:rPr>
              <w:t>7</w:t>
            </w:r>
          </w:p>
        </w:tc>
        <w:tc>
          <w:tcPr>
            <w:tcW w:w="652" w:type="dxa"/>
          </w:tcPr>
          <w:p w:rsidR="00326D5C" w:rsidRPr="0043480E" w:rsidRDefault="00326D5C" w:rsidP="00783E09">
            <w:pPr>
              <w:pStyle w:val="ConsPlusNormal"/>
              <w:jc w:val="center"/>
              <w:rPr>
                <w:sz w:val="18"/>
                <w:szCs w:val="18"/>
              </w:rPr>
            </w:pPr>
            <w:r w:rsidRPr="0043480E">
              <w:rPr>
                <w:sz w:val="18"/>
                <w:szCs w:val="18"/>
              </w:rPr>
              <w:t>8</w:t>
            </w:r>
          </w:p>
        </w:tc>
        <w:tc>
          <w:tcPr>
            <w:tcW w:w="1192" w:type="dxa"/>
          </w:tcPr>
          <w:p w:rsidR="00326D5C" w:rsidRPr="0043480E" w:rsidRDefault="00326D5C" w:rsidP="00783E09">
            <w:pPr>
              <w:pStyle w:val="ConsPlusNormal"/>
              <w:jc w:val="center"/>
              <w:rPr>
                <w:sz w:val="18"/>
                <w:szCs w:val="18"/>
              </w:rPr>
            </w:pPr>
            <w:r w:rsidRPr="0043480E">
              <w:rPr>
                <w:sz w:val="18"/>
                <w:szCs w:val="18"/>
              </w:rPr>
              <w:t>9</w:t>
            </w:r>
          </w:p>
        </w:tc>
        <w:tc>
          <w:tcPr>
            <w:tcW w:w="733" w:type="dxa"/>
          </w:tcPr>
          <w:p w:rsidR="00326D5C" w:rsidRPr="0043480E" w:rsidRDefault="00326D5C" w:rsidP="00783E09">
            <w:pPr>
              <w:pStyle w:val="ConsPlusNormal"/>
              <w:jc w:val="center"/>
              <w:rPr>
                <w:sz w:val="18"/>
                <w:szCs w:val="18"/>
              </w:rPr>
            </w:pPr>
            <w:r w:rsidRPr="0043480E">
              <w:rPr>
                <w:sz w:val="18"/>
                <w:szCs w:val="18"/>
              </w:rPr>
              <w:t>10</w:t>
            </w:r>
          </w:p>
        </w:tc>
        <w:tc>
          <w:tcPr>
            <w:tcW w:w="720" w:type="dxa"/>
          </w:tcPr>
          <w:p w:rsidR="00326D5C" w:rsidRPr="0043480E" w:rsidRDefault="00326D5C" w:rsidP="00783E09">
            <w:pPr>
              <w:pStyle w:val="ConsPlusNormal"/>
              <w:jc w:val="center"/>
              <w:rPr>
                <w:sz w:val="18"/>
                <w:szCs w:val="18"/>
              </w:rPr>
            </w:pPr>
            <w:r w:rsidRPr="0043480E">
              <w:rPr>
                <w:sz w:val="18"/>
                <w:szCs w:val="18"/>
              </w:rPr>
              <w:t>11</w:t>
            </w:r>
          </w:p>
        </w:tc>
        <w:tc>
          <w:tcPr>
            <w:tcW w:w="709" w:type="dxa"/>
          </w:tcPr>
          <w:p w:rsidR="00326D5C" w:rsidRPr="0043480E" w:rsidRDefault="00326D5C" w:rsidP="00783E09">
            <w:pPr>
              <w:pStyle w:val="ConsPlusNormal"/>
              <w:jc w:val="center"/>
              <w:rPr>
                <w:sz w:val="18"/>
                <w:szCs w:val="18"/>
              </w:rPr>
            </w:pPr>
            <w:r w:rsidRPr="0043480E">
              <w:rPr>
                <w:sz w:val="18"/>
                <w:szCs w:val="18"/>
              </w:rPr>
              <w:t>12</w:t>
            </w:r>
          </w:p>
        </w:tc>
        <w:tc>
          <w:tcPr>
            <w:tcW w:w="731" w:type="dxa"/>
          </w:tcPr>
          <w:p w:rsidR="00326D5C" w:rsidRPr="0043480E" w:rsidRDefault="00326D5C" w:rsidP="00783E09">
            <w:pPr>
              <w:pStyle w:val="ConsPlusNormal"/>
              <w:jc w:val="center"/>
              <w:rPr>
                <w:sz w:val="18"/>
                <w:szCs w:val="18"/>
              </w:rPr>
            </w:pPr>
            <w:r w:rsidRPr="0043480E">
              <w:rPr>
                <w:sz w:val="18"/>
                <w:szCs w:val="18"/>
              </w:rPr>
              <w:t>13</w:t>
            </w:r>
          </w:p>
        </w:tc>
        <w:tc>
          <w:tcPr>
            <w:tcW w:w="708" w:type="dxa"/>
          </w:tcPr>
          <w:p w:rsidR="00326D5C" w:rsidRPr="0043480E" w:rsidRDefault="00326D5C" w:rsidP="00783E09">
            <w:pPr>
              <w:pStyle w:val="ConsPlusNormal"/>
              <w:jc w:val="center"/>
              <w:rPr>
                <w:sz w:val="18"/>
                <w:szCs w:val="18"/>
              </w:rPr>
            </w:pPr>
            <w:r w:rsidRPr="0043480E">
              <w:rPr>
                <w:sz w:val="18"/>
                <w:szCs w:val="18"/>
              </w:rPr>
              <w:t>14</w:t>
            </w:r>
          </w:p>
        </w:tc>
        <w:tc>
          <w:tcPr>
            <w:tcW w:w="662" w:type="dxa"/>
          </w:tcPr>
          <w:p w:rsidR="00326D5C" w:rsidRPr="0043480E" w:rsidRDefault="00326D5C" w:rsidP="00783E09">
            <w:pPr>
              <w:pStyle w:val="ConsPlusNormal"/>
              <w:jc w:val="center"/>
              <w:rPr>
                <w:sz w:val="18"/>
                <w:szCs w:val="18"/>
              </w:rPr>
            </w:pPr>
            <w:r w:rsidRPr="0043480E">
              <w:rPr>
                <w:sz w:val="18"/>
                <w:szCs w:val="18"/>
              </w:rPr>
              <w:t>15</w:t>
            </w:r>
          </w:p>
        </w:tc>
        <w:tc>
          <w:tcPr>
            <w:tcW w:w="709" w:type="dxa"/>
          </w:tcPr>
          <w:p w:rsidR="00326D5C" w:rsidRPr="0043480E" w:rsidRDefault="00326D5C" w:rsidP="00783E09">
            <w:pPr>
              <w:pStyle w:val="ConsPlusNormal"/>
              <w:jc w:val="center"/>
              <w:rPr>
                <w:sz w:val="18"/>
                <w:szCs w:val="18"/>
              </w:rPr>
            </w:pPr>
            <w:r w:rsidRPr="0043480E">
              <w:rPr>
                <w:sz w:val="18"/>
                <w:szCs w:val="18"/>
              </w:rPr>
              <w:t>16</w:t>
            </w:r>
          </w:p>
        </w:tc>
        <w:tc>
          <w:tcPr>
            <w:tcW w:w="709" w:type="dxa"/>
          </w:tcPr>
          <w:p w:rsidR="00326D5C" w:rsidRPr="0043480E" w:rsidRDefault="00326D5C" w:rsidP="00783E09">
            <w:pPr>
              <w:pStyle w:val="ConsPlusNormal"/>
              <w:jc w:val="center"/>
              <w:rPr>
                <w:sz w:val="18"/>
                <w:szCs w:val="18"/>
              </w:rPr>
            </w:pPr>
            <w:r w:rsidRPr="0043480E">
              <w:rPr>
                <w:sz w:val="18"/>
                <w:szCs w:val="18"/>
              </w:rPr>
              <w:t>17</w:t>
            </w:r>
          </w:p>
        </w:tc>
        <w:tc>
          <w:tcPr>
            <w:tcW w:w="764" w:type="dxa"/>
          </w:tcPr>
          <w:p w:rsidR="00326D5C" w:rsidRPr="0043480E" w:rsidRDefault="00326D5C" w:rsidP="00783E09">
            <w:pPr>
              <w:pStyle w:val="ConsPlusNormal"/>
              <w:jc w:val="center"/>
              <w:rPr>
                <w:sz w:val="18"/>
                <w:szCs w:val="18"/>
              </w:rPr>
            </w:pPr>
            <w:r w:rsidRPr="0043480E">
              <w:rPr>
                <w:sz w:val="18"/>
                <w:szCs w:val="18"/>
              </w:rPr>
              <w:t>18</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Подпр</w:t>
            </w:r>
            <w:r w:rsidRPr="0043480E">
              <w:rPr>
                <w:sz w:val="18"/>
                <w:szCs w:val="18"/>
              </w:rPr>
              <w:t>о</w:t>
            </w:r>
            <w:r w:rsidRPr="0043480E">
              <w:rPr>
                <w:sz w:val="18"/>
                <w:szCs w:val="18"/>
              </w:rPr>
              <w:t>грамма</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«Профилакт</w:t>
            </w:r>
            <w:r w:rsidRPr="0043480E">
              <w:rPr>
                <w:sz w:val="18"/>
                <w:szCs w:val="18"/>
              </w:rPr>
              <w:t>и</w:t>
            </w:r>
            <w:r w:rsidRPr="0043480E">
              <w:rPr>
                <w:sz w:val="18"/>
                <w:szCs w:val="18"/>
              </w:rPr>
              <w:t>ка незаконного потребления наркотических средств и пс</w:t>
            </w:r>
            <w:r w:rsidRPr="0043480E">
              <w:rPr>
                <w:sz w:val="18"/>
                <w:szCs w:val="18"/>
              </w:rPr>
              <w:t>и</w:t>
            </w:r>
            <w:r w:rsidRPr="0043480E">
              <w:rPr>
                <w:sz w:val="18"/>
                <w:szCs w:val="18"/>
              </w:rPr>
              <w:t>хотропных веществ, на</w:t>
            </w:r>
            <w:r w:rsidRPr="0043480E">
              <w:rPr>
                <w:sz w:val="18"/>
                <w:szCs w:val="18"/>
              </w:rPr>
              <w:t>р</w:t>
            </w:r>
            <w:r w:rsidRPr="0043480E">
              <w:rPr>
                <w:sz w:val="18"/>
                <w:szCs w:val="18"/>
              </w:rPr>
              <w:t>комании»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326D5C" w:rsidP="00326D5C">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326D5C" w:rsidRPr="0043480E" w:rsidRDefault="00326D5C" w:rsidP="00326D5C">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w:t>
            </w:r>
            <w:r w:rsidRPr="0043480E">
              <w:rPr>
                <w:sz w:val="18"/>
                <w:szCs w:val="18"/>
              </w:rPr>
              <w:lastRenderedPageBreak/>
              <w:t>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w:t>
            </w:r>
            <w:r w:rsidRPr="0043480E">
              <w:rPr>
                <w:sz w:val="18"/>
                <w:szCs w:val="18"/>
              </w:rPr>
              <w:t>т</w:t>
            </w:r>
            <w:r w:rsidRPr="0043480E">
              <w:rPr>
                <w:sz w:val="18"/>
                <w:szCs w:val="18"/>
              </w:rPr>
              <w:t>вование си</w:t>
            </w:r>
            <w:r w:rsidRPr="0043480E">
              <w:rPr>
                <w:sz w:val="18"/>
                <w:szCs w:val="18"/>
              </w:rPr>
              <w:t>с</w:t>
            </w:r>
            <w:r w:rsidRPr="0043480E">
              <w:rPr>
                <w:sz w:val="18"/>
                <w:szCs w:val="18"/>
              </w:rPr>
              <w:t>темы мер по сокращению предложения наркотиков</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w:t>
            </w:r>
            <w:r w:rsidRPr="0043480E">
              <w:rPr>
                <w:sz w:val="18"/>
                <w:szCs w:val="18"/>
              </w:rPr>
              <w:t>с</w:t>
            </w:r>
            <w:r w:rsidRPr="0043480E">
              <w:rPr>
                <w:sz w:val="18"/>
                <w:szCs w:val="18"/>
              </w:rPr>
              <w:t>ного обеспечения антинаркотической деятельности</w:t>
            </w:r>
          </w:p>
        </w:tc>
        <w:tc>
          <w:tcPr>
            <w:tcW w:w="1559" w:type="dxa"/>
            <w:vMerge w:val="restart"/>
          </w:tcPr>
          <w:p w:rsidR="00326D5C" w:rsidRPr="0043480E" w:rsidRDefault="00326D5C" w:rsidP="00326D5C">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326D5C" w:rsidRPr="0043480E" w:rsidRDefault="00326D5C" w:rsidP="00326D5C">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keepNext/>
              <w:jc w:val="both"/>
              <w:rPr>
                <w:sz w:val="18"/>
                <w:szCs w:val="18"/>
              </w:rPr>
            </w:pPr>
            <w:r w:rsidRPr="0043480E">
              <w:rPr>
                <w:sz w:val="18"/>
                <w:szCs w:val="18"/>
              </w:rPr>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тели Мун</w:t>
            </w:r>
            <w:r w:rsidRPr="0043480E">
              <w:rPr>
                <w:sz w:val="18"/>
                <w:szCs w:val="18"/>
              </w:rPr>
              <w:t>и</w:t>
            </w:r>
            <w:r w:rsidRPr="0043480E">
              <w:rPr>
                <w:sz w:val="18"/>
                <w:szCs w:val="18"/>
              </w:rPr>
              <w:t>ципал</w:t>
            </w:r>
            <w:r w:rsidRPr="0043480E">
              <w:rPr>
                <w:sz w:val="18"/>
                <w:szCs w:val="18"/>
              </w:rPr>
              <w:t>ь</w:t>
            </w:r>
            <w:r w:rsidRPr="0043480E">
              <w:rPr>
                <w:sz w:val="18"/>
                <w:szCs w:val="18"/>
              </w:rPr>
              <w:t>ной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 xml:space="preserve">граммы, </w:t>
            </w:r>
            <w:r w:rsidRPr="0043480E">
              <w:rPr>
                <w:sz w:val="18"/>
                <w:szCs w:val="18"/>
              </w:rPr>
              <w:lastRenderedPageBreak/>
              <w:t>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1</w:t>
            </w:r>
          </w:p>
        </w:tc>
        <w:tc>
          <w:tcPr>
            <w:tcW w:w="7314" w:type="dxa"/>
            <w:gridSpan w:val="7"/>
          </w:tcPr>
          <w:p w:rsidR="00326D5C" w:rsidRPr="0043480E" w:rsidRDefault="00326D5C" w:rsidP="00783E09">
            <w:pPr>
              <w:pStyle w:val="ConsPlusNormal"/>
              <w:keepNext/>
              <w:jc w:val="both"/>
              <w:rPr>
                <w:sz w:val="18"/>
                <w:szCs w:val="18"/>
              </w:rPr>
            </w:pPr>
            <w:r w:rsidRPr="0043480E">
              <w:rPr>
                <w:sz w:val="18"/>
                <w:szCs w:val="18"/>
              </w:rPr>
              <w:lastRenderedPageBreak/>
              <w:t xml:space="preserve">Удельный вес </w:t>
            </w:r>
            <w:proofErr w:type="spellStart"/>
            <w:r w:rsidRPr="0043480E">
              <w:rPr>
                <w:sz w:val="18"/>
                <w:szCs w:val="18"/>
              </w:rPr>
              <w:t>наркопреступлений</w:t>
            </w:r>
            <w:proofErr w:type="spellEnd"/>
            <w:r w:rsidRPr="0043480E">
              <w:rPr>
                <w:sz w:val="18"/>
                <w:szCs w:val="18"/>
              </w:rPr>
              <w:t xml:space="preserve"> в общем количестве зарегистрированных преступных деяний, процентов</w:t>
            </w:r>
          </w:p>
        </w:tc>
        <w:tc>
          <w:tcPr>
            <w:tcW w:w="1192" w:type="dxa"/>
          </w:tcPr>
          <w:p w:rsidR="00326D5C" w:rsidRPr="0043480E" w:rsidRDefault="00326D5C" w:rsidP="00783E09">
            <w:pPr>
              <w:pStyle w:val="ConsPlusNormal"/>
              <w:keepNext/>
              <w:jc w:val="center"/>
              <w:rPr>
                <w:sz w:val="18"/>
                <w:szCs w:val="18"/>
              </w:rPr>
            </w:pPr>
            <w:r w:rsidRPr="0043480E">
              <w:rPr>
                <w:sz w:val="18"/>
                <w:szCs w:val="18"/>
              </w:rPr>
              <w:t>x</w:t>
            </w:r>
          </w:p>
        </w:tc>
        <w:tc>
          <w:tcPr>
            <w:tcW w:w="733" w:type="dxa"/>
          </w:tcPr>
          <w:p w:rsidR="00326D5C" w:rsidRPr="0043480E" w:rsidRDefault="00326D5C" w:rsidP="00783E09">
            <w:pPr>
              <w:keepNext/>
              <w:autoSpaceDE w:val="0"/>
              <w:autoSpaceDN w:val="0"/>
              <w:adjustRightInd w:val="0"/>
              <w:jc w:val="center"/>
              <w:rPr>
                <w:sz w:val="18"/>
                <w:szCs w:val="18"/>
              </w:rPr>
            </w:pPr>
            <w:r w:rsidRPr="0043480E">
              <w:rPr>
                <w:sz w:val="18"/>
                <w:szCs w:val="18"/>
              </w:rPr>
              <w:t>8,7</w:t>
            </w:r>
          </w:p>
        </w:tc>
        <w:tc>
          <w:tcPr>
            <w:tcW w:w="720" w:type="dxa"/>
          </w:tcPr>
          <w:p w:rsidR="00326D5C" w:rsidRPr="0043480E" w:rsidRDefault="00326D5C" w:rsidP="00783E09">
            <w:pPr>
              <w:keepNext/>
              <w:autoSpaceDE w:val="0"/>
              <w:autoSpaceDN w:val="0"/>
              <w:adjustRightInd w:val="0"/>
              <w:jc w:val="center"/>
              <w:rPr>
                <w:sz w:val="18"/>
                <w:szCs w:val="18"/>
              </w:rPr>
            </w:pPr>
            <w:r w:rsidRPr="0043480E">
              <w:rPr>
                <w:sz w:val="18"/>
                <w:szCs w:val="18"/>
              </w:rPr>
              <w:t>8,6</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8,4</w:t>
            </w:r>
          </w:p>
        </w:tc>
        <w:tc>
          <w:tcPr>
            <w:tcW w:w="731" w:type="dxa"/>
          </w:tcPr>
          <w:p w:rsidR="00326D5C" w:rsidRPr="0043480E" w:rsidRDefault="00326D5C" w:rsidP="00783E09">
            <w:pPr>
              <w:keepNext/>
              <w:autoSpaceDE w:val="0"/>
              <w:autoSpaceDN w:val="0"/>
              <w:adjustRightInd w:val="0"/>
              <w:jc w:val="center"/>
              <w:rPr>
                <w:sz w:val="18"/>
                <w:szCs w:val="18"/>
              </w:rPr>
            </w:pPr>
            <w:r w:rsidRPr="0043480E">
              <w:rPr>
                <w:sz w:val="18"/>
                <w:szCs w:val="18"/>
              </w:rPr>
              <w:t>8,3</w:t>
            </w:r>
          </w:p>
        </w:tc>
        <w:tc>
          <w:tcPr>
            <w:tcW w:w="708" w:type="dxa"/>
          </w:tcPr>
          <w:p w:rsidR="00326D5C" w:rsidRPr="0043480E" w:rsidRDefault="00326D5C" w:rsidP="00783E09">
            <w:pPr>
              <w:keepNext/>
              <w:autoSpaceDE w:val="0"/>
              <w:autoSpaceDN w:val="0"/>
              <w:adjustRightInd w:val="0"/>
              <w:jc w:val="center"/>
              <w:rPr>
                <w:sz w:val="18"/>
                <w:szCs w:val="18"/>
              </w:rPr>
            </w:pPr>
            <w:r w:rsidRPr="0043480E">
              <w:rPr>
                <w:sz w:val="18"/>
                <w:szCs w:val="18"/>
              </w:rPr>
              <w:t>8,1</w:t>
            </w:r>
          </w:p>
        </w:tc>
        <w:tc>
          <w:tcPr>
            <w:tcW w:w="662" w:type="dxa"/>
          </w:tcPr>
          <w:p w:rsidR="00326D5C" w:rsidRPr="0043480E" w:rsidRDefault="00326D5C" w:rsidP="00783E09">
            <w:pPr>
              <w:keepNext/>
              <w:autoSpaceDE w:val="0"/>
              <w:autoSpaceDN w:val="0"/>
              <w:adjustRightInd w:val="0"/>
              <w:jc w:val="center"/>
              <w:rPr>
                <w:sz w:val="18"/>
                <w:szCs w:val="18"/>
              </w:rPr>
            </w:pPr>
            <w:r w:rsidRPr="0043480E">
              <w:rPr>
                <w:sz w:val="18"/>
                <w:szCs w:val="18"/>
              </w:rPr>
              <w:t>7,9</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7,8</w:t>
            </w:r>
          </w:p>
        </w:tc>
        <w:tc>
          <w:tcPr>
            <w:tcW w:w="709" w:type="dxa"/>
          </w:tcPr>
          <w:p w:rsidR="00326D5C" w:rsidRPr="0043480E" w:rsidRDefault="00326D5C" w:rsidP="00783E09">
            <w:pPr>
              <w:pStyle w:val="ConsPlusNormal"/>
              <w:keepNext/>
              <w:jc w:val="center"/>
              <w:rPr>
                <w:sz w:val="18"/>
                <w:szCs w:val="18"/>
              </w:rPr>
            </w:pPr>
            <w:r w:rsidRPr="0043480E">
              <w:rPr>
                <w:sz w:val="18"/>
                <w:szCs w:val="18"/>
              </w:rPr>
              <w:t>6,8**</w:t>
            </w:r>
          </w:p>
        </w:tc>
        <w:tc>
          <w:tcPr>
            <w:tcW w:w="764" w:type="dxa"/>
          </w:tcPr>
          <w:p w:rsidR="00326D5C" w:rsidRPr="0043480E" w:rsidRDefault="00326D5C" w:rsidP="00783E09">
            <w:pPr>
              <w:pStyle w:val="ConsPlusNormal"/>
              <w:keepNext/>
              <w:jc w:val="center"/>
              <w:rPr>
                <w:sz w:val="18"/>
                <w:szCs w:val="18"/>
              </w:rPr>
            </w:pPr>
            <w:r w:rsidRPr="0043480E">
              <w:rPr>
                <w:sz w:val="18"/>
                <w:szCs w:val="18"/>
              </w:rPr>
              <w:t>6,0**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87,1</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86,3</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85,0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84,2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83,3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81,4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80,5</w:t>
            </w:r>
          </w:p>
        </w:tc>
        <w:tc>
          <w:tcPr>
            <w:tcW w:w="709" w:type="dxa"/>
          </w:tcPr>
          <w:p w:rsidR="00326D5C" w:rsidRPr="0043480E" w:rsidRDefault="00326D5C" w:rsidP="00783E09">
            <w:pPr>
              <w:pStyle w:val="ConsPlusNormal"/>
              <w:jc w:val="center"/>
              <w:rPr>
                <w:sz w:val="18"/>
                <w:szCs w:val="18"/>
              </w:rPr>
            </w:pPr>
            <w:r w:rsidRPr="0043480E">
              <w:rPr>
                <w:sz w:val="18"/>
                <w:szCs w:val="18"/>
              </w:rPr>
              <w:t>75,1**</w:t>
            </w:r>
          </w:p>
        </w:tc>
        <w:tc>
          <w:tcPr>
            <w:tcW w:w="764" w:type="dxa"/>
          </w:tcPr>
          <w:p w:rsidR="00326D5C" w:rsidRPr="0043480E" w:rsidRDefault="00326D5C" w:rsidP="00783E09">
            <w:pPr>
              <w:pStyle w:val="ConsPlusNormal"/>
              <w:jc w:val="center"/>
              <w:rPr>
                <w:sz w:val="18"/>
                <w:szCs w:val="18"/>
              </w:rPr>
            </w:pPr>
            <w:r w:rsidRPr="0043480E">
              <w:rPr>
                <w:sz w:val="18"/>
                <w:szCs w:val="18"/>
              </w:rPr>
              <w:t>70,0**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1.1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и проведение мероприятий в местах ко</w:t>
            </w:r>
            <w:r w:rsidRPr="0043480E">
              <w:rPr>
                <w:sz w:val="18"/>
                <w:szCs w:val="18"/>
              </w:rPr>
              <w:t>м</w:t>
            </w:r>
            <w:r w:rsidRPr="0043480E">
              <w:rPr>
                <w:sz w:val="18"/>
                <w:szCs w:val="18"/>
              </w:rPr>
              <w:t>пактного пр</w:t>
            </w:r>
            <w:r w:rsidRPr="0043480E">
              <w:rPr>
                <w:sz w:val="18"/>
                <w:szCs w:val="18"/>
              </w:rPr>
              <w:t>о</w:t>
            </w:r>
            <w:r w:rsidRPr="0043480E">
              <w:rPr>
                <w:sz w:val="18"/>
                <w:szCs w:val="18"/>
              </w:rPr>
              <w:t xml:space="preserve">живания и работы лиц, прибывших в </w:t>
            </w:r>
            <w:proofErr w:type="spellStart"/>
            <w:r w:rsidRPr="0043480E">
              <w:rPr>
                <w:sz w:val="18"/>
                <w:szCs w:val="18"/>
              </w:rPr>
              <w:t>Порецкий</w:t>
            </w:r>
            <w:proofErr w:type="spellEnd"/>
            <w:r w:rsidRPr="0043480E">
              <w:rPr>
                <w:sz w:val="18"/>
                <w:szCs w:val="18"/>
              </w:rPr>
              <w:t xml:space="preserve"> ра</w:t>
            </w:r>
            <w:r w:rsidRPr="0043480E">
              <w:rPr>
                <w:sz w:val="18"/>
                <w:szCs w:val="18"/>
              </w:rPr>
              <w:t>й</w:t>
            </w:r>
            <w:r w:rsidRPr="0043480E">
              <w:rPr>
                <w:sz w:val="18"/>
                <w:szCs w:val="18"/>
              </w:rPr>
              <w:t xml:space="preserve">он из </w:t>
            </w:r>
            <w:proofErr w:type="spellStart"/>
            <w:r w:rsidRPr="0043480E">
              <w:rPr>
                <w:sz w:val="18"/>
                <w:szCs w:val="18"/>
              </w:rPr>
              <w:t>нарк</w:t>
            </w:r>
            <w:r w:rsidRPr="0043480E">
              <w:rPr>
                <w:sz w:val="18"/>
                <w:szCs w:val="18"/>
              </w:rPr>
              <w:t>о</w:t>
            </w:r>
            <w:r w:rsidRPr="0043480E">
              <w:rPr>
                <w:sz w:val="18"/>
                <w:szCs w:val="18"/>
              </w:rPr>
              <w:t>опасных</w:t>
            </w:r>
            <w:proofErr w:type="spellEnd"/>
            <w:r w:rsidRPr="0043480E">
              <w:rPr>
                <w:sz w:val="18"/>
                <w:szCs w:val="18"/>
              </w:rPr>
              <w:t xml:space="preserve"> р</w:t>
            </w:r>
            <w:r w:rsidRPr="0043480E">
              <w:rPr>
                <w:sz w:val="18"/>
                <w:szCs w:val="18"/>
              </w:rPr>
              <w:t>е</w:t>
            </w:r>
            <w:r w:rsidRPr="0043480E">
              <w:rPr>
                <w:sz w:val="18"/>
                <w:szCs w:val="18"/>
              </w:rPr>
              <w:t>гионов, с ц</w:t>
            </w:r>
            <w:r w:rsidRPr="0043480E">
              <w:rPr>
                <w:sz w:val="18"/>
                <w:szCs w:val="18"/>
              </w:rPr>
              <w:t>е</w:t>
            </w:r>
            <w:r w:rsidRPr="0043480E">
              <w:rPr>
                <w:sz w:val="18"/>
                <w:szCs w:val="18"/>
              </w:rPr>
              <w:t>лью выявления мигрантов, представля</w:t>
            </w:r>
            <w:r w:rsidRPr="0043480E">
              <w:rPr>
                <w:sz w:val="18"/>
                <w:szCs w:val="18"/>
              </w:rPr>
              <w:t>ю</w:t>
            </w:r>
            <w:r w:rsidRPr="0043480E">
              <w:rPr>
                <w:sz w:val="18"/>
                <w:szCs w:val="18"/>
              </w:rPr>
              <w:t>щих операти</w:t>
            </w:r>
            <w:r w:rsidRPr="0043480E">
              <w:rPr>
                <w:sz w:val="18"/>
                <w:szCs w:val="18"/>
              </w:rPr>
              <w:t>в</w:t>
            </w:r>
            <w:r w:rsidRPr="0043480E">
              <w:rPr>
                <w:sz w:val="18"/>
                <w:szCs w:val="18"/>
              </w:rPr>
              <w:t>ный интерес</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CE4E8A" w:rsidRPr="0043480E" w:rsidRDefault="00783E09" w:rsidP="00CE4E8A">
            <w:pPr>
              <w:pStyle w:val="ConsPlusNormal"/>
              <w:jc w:val="both"/>
              <w:rPr>
                <w:sz w:val="18"/>
                <w:szCs w:val="18"/>
                <w:u w:val="single"/>
              </w:rPr>
            </w:pPr>
            <w:r w:rsidRPr="0043480E">
              <w:rPr>
                <w:sz w:val="18"/>
                <w:szCs w:val="18"/>
                <w:u w:val="single"/>
              </w:rPr>
              <w:t>ответственный исполнитель О</w:t>
            </w:r>
            <w:r w:rsidRPr="0043480E">
              <w:rPr>
                <w:sz w:val="18"/>
                <w:szCs w:val="18"/>
                <w:u w:val="single"/>
              </w:rPr>
              <w:t>т</w:t>
            </w:r>
            <w:r w:rsidRPr="0043480E">
              <w:rPr>
                <w:sz w:val="18"/>
                <w:szCs w:val="18"/>
                <w:u w:val="single"/>
              </w:rPr>
              <w:t>дел образования, молодежной п</w:t>
            </w:r>
            <w:r w:rsidRPr="0043480E">
              <w:rPr>
                <w:sz w:val="18"/>
                <w:szCs w:val="18"/>
                <w:u w:val="single"/>
              </w:rPr>
              <w:t>о</w:t>
            </w:r>
            <w:r w:rsidRPr="0043480E">
              <w:rPr>
                <w:sz w:val="18"/>
                <w:szCs w:val="18"/>
                <w:u w:val="single"/>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приятие 1.2.</w:t>
            </w:r>
          </w:p>
        </w:tc>
        <w:tc>
          <w:tcPr>
            <w:tcW w:w="1309" w:type="dxa"/>
            <w:vMerge w:val="restart"/>
          </w:tcPr>
          <w:p w:rsidR="00326D5C" w:rsidRPr="0043480E" w:rsidRDefault="00326D5C" w:rsidP="00783E09">
            <w:pPr>
              <w:keepNext/>
              <w:spacing w:line="235" w:lineRule="auto"/>
              <w:jc w:val="both"/>
              <w:rPr>
                <w:sz w:val="18"/>
                <w:szCs w:val="18"/>
              </w:rPr>
            </w:pPr>
            <w:r w:rsidRPr="0043480E">
              <w:rPr>
                <w:sz w:val="18"/>
                <w:szCs w:val="18"/>
              </w:rPr>
              <w:t>Проведение мероприятий в общественных местах с ко</w:t>
            </w:r>
            <w:r w:rsidRPr="0043480E">
              <w:rPr>
                <w:sz w:val="18"/>
                <w:szCs w:val="18"/>
              </w:rPr>
              <w:t>н</w:t>
            </w:r>
            <w:r w:rsidRPr="0043480E">
              <w:rPr>
                <w:sz w:val="18"/>
                <w:szCs w:val="18"/>
              </w:rPr>
              <w:t>центрацией несоверше</w:t>
            </w:r>
            <w:r w:rsidRPr="0043480E">
              <w:rPr>
                <w:sz w:val="18"/>
                <w:szCs w:val="18"/>
              </w:rPr>
              <w:t>н</w:t>
            </w:r>
            <w:r w:rsidRPr="0043480E">
              <w:rPr>
                <w:sz w:val="18"/>
                <w:szCs w:val="18"/>
              </w:rPr>
              <w:t>нолетних с целью пред</w:t>
            </w:r>
            <w:r w:rsidRPr="0043480E">
              <w:rPr>
                <w:sz w:val="18"/>
                <w:szCs w:val="18"/>
              </w:rPr>
              <w:t>у</w:t>
            </w:r>
            <w:r w:rsidRPr="0043480E">
              <w:rPr>
                <w:sz w:val="18"/>
                <w:szCs w:val="18"/>
              </w:rPr>
              <w:t>преждения потребления подростками и молодежью наркотических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keepNext/>
              <w:autoSpaceDE w:val="0"/>
              <w:autoSpaceDN w:val="0"/>
              <w:adjustRightInd w:val="0"/>
              <w:spacing w:line="23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keepNext/>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1.3</w:t>
            </w:r>
          </w:p>
        </w:tc>
        <w:tc>
          <w:tcPr>
            <w:tcW w:w="1309" w:type="dxa"/>
            <w:vMerge w:val="restart"/>
          </w:tcPr>
          <w:p w:rsidR="00326D5C" w:rsidRPr="0043480E" w:rsidRDefault="00326D5C" w:rsidP="00783E09">
            <w:pPr>
              <w:autoSpaceDE w:val="0"/>
              <w:autoSpaceDN w:val="0"/>
              <w:adjustRightInd w:val="0"/>
              <w:spacing w:line="235" w:lineRule="auto"/>
              <w:jc w:val="both"/>
              <w:rPr>
                <w:sz w:val="18"/>
                <w:szCs w:val="18"/>
                <w:lang w:eastAsia="en-US"/>
              </w:rPr>
            </w:pPr>
            <w:r w:rsidRPr="0043480E">
              <w:rPr>
                <w:rStyle w:val="actstextwidth"/>
                <w:sz w:val="18"/>
                <w:szCs w:val="18"/>
              </w:rPr>
              <w:t>Осуществл</w:t>
            </w:r>
            <w:r w:rsidRPr="0043480E">
              <w:rPr>
                <w:rStyle w:val="actstextwidth"/>
                <w:sz w:val="18"/>
                <w:szCs w:val="18"/>
              </w:rPr>
              <w:t>е</w:t>
            </w:r>
            <w:r w:rsidRPr="0043480E">
              <w:rPr>
                <w:rStyle w:val="actstextwidth"/>
                <w:sz w:val="18"/>
                <w:szCs w:val="18"/>
              </w:rPr>
              <w:t>ние комплекса согласованных межведомс</w:t>
            </w:r>
            <w:r w:rsidRPr="0043480E">
              <w:rPr>
                <w:rStyle w:val="actstextwidth"/>
                <w:sz w:val="18"/>
                <w:szCs w:val="18"/>
              </w:rPr>
              <w:t>т</w:t>
            </w:r>
            <w:r w:rsidRPr="0043480E">
              <w:rPr>
                <w:rStyle w:val="actstextwidth"/>
                <w:sz w:val="18"/>
                <w:szCs w:val="18"/>
              </w:rPr>
              <w:t>венных мер по пресечению деятельности организова</w:t>
            </w:r>
            <w:r w:rsidRPr="0043480E">
              <w:rPr>
                <w:rStyle w:val="actstextwidth"/>
                <w:sz w:val="18"/>
                <w:szCs w:val="18"/>
              </w:rPr>
              <w:t>н</w:t>
            </w:r>
            <w:r w:rsidRPr="0043480E">
              <w:rPr>
                <w:rStyle w:val="actstextwidth"/>
                <w:sz w:val="18"/>
                <w:szCs w:val="18"/>
              </w:rPr>
              <w:t>ных групп и преступных сообществ, специализ</w:t>
            </w:r>
            <w:r w:rsidRPr="0043480E">
              <w:rPr>
                <w:rStyle w:val="actstextwidth"/>
                <w:sz w:val="18"/>
                <w:szCs w:val="18"/>
              </w:rPr>
              <w:t>и</w:t>
            </w:r>
            <w:r w:rsidRPr="0043480E">
              <w:rPr>
                <w:rStyle w:val="actstextwidth"/>
                <w:sz w:val="18"/>
                <w:szCs w:val="18"/>
              </w:rPr>
              <w:t>рующихся на незаконном обороте нарк</w:t>
            </w:r>
            <w:r w:rsidRPr="0043480E">
              <w:rPr>
                <w:rStyle w:val="actstextwidth"/>
                <w:sz w:val="18"/>
                <w:szCs w:val="18"/>
              </w:rPr>
              <w:t>о</w:t>
            </w:r>
            <w:r w:rsidRPr="0043480E">
              <w:rPr>
                <w:rStyle w:val="actstextwidth"/>
                <w:sz w:val="18"/>
                <w:szCs w:val="18"/>
              </w:rPr>
              <w:t xml:space="preserve">тиков и их </w:t>
            </w:r>
            <w:proofErr w:type="spellStart"/>
            <w:r w:rsidRPr="0043480E">
              <w:rPr>
                <w:rStyle w:val="actstextwidth"/>
                <w:sz w:val="18"/>
                <w:szCs w:val="18"/>
              </w:rPr>
              <w:t>прекурсоров</w:t>
            </w:r>
            <w:proofErr w:type="spellEnd"/>
            <w:r w:rsidRPr="0043480E">
              <w:rPr>
                <w:rStyle w:val="actstextwidth"/>
                <w:sz w:val="18"/>
                <w:szCs w:val="18"/>
              </w:rPr>
              <w:t>, налаживании сетей их сбыта и незаконного распростран</w:t>
            </w:r>
            <w:r w:rsidRPr="0043480E">
              <w:rPr>
                <w:rStyle w:val="actstextwidth"/>
                <w:sz w:val="18"/>
                <w:szCs w:val="18"/>
              </w:rPr>
              <w:t>е</w:t>
            </w:r>
            <w:r w:rsidRPr="0043480E">
              <w:rPr>
                <w:rStyle w:val="actstextwidth"/>
                <w:sz w:val="18"/>
                <w:szCs w:val="18"/>
              </w:rPr>
              <w:t>ния</w:t>
            </w:r>
          </w:p>
        </w:tc>
        <w:tc>
          <w:tcPr>
            <w:tcW w:w="1744" w:type="dxa"/>
            <w:vMerge w:val="restart"/>
          </w:tcPr>
          <w:p w:rsidR="00326D5C" w:rsidRPr="0043480E" w:rsidRDefault="00326D5C" w:rsidP="00783E09">
            <w:pPr>
              <w:autoSpaceDE w:val="0"/>
              <w:autoSpaceDN w:val="0"/>
              <w:adjustRightInd w:val="0"/>
              <w:spacing w:line="235" w:lineRule="auto"/>
              <w:jc w:val="both"/>
              <w:rPr>
                <w:sz w:val="18"/>
                <w:szCs w:val="18"/>
                <w:lang w:eastAsia="en-US"/>
              </w:rPr>
            </w:pPr>
          </w:p>
        </w:tc>
        <w:tc>
          <w:tcPr>
            <w:tcW w:w="1559" w:type="dxa"/>
            <w:vMerge w:val="restart"/>
          </w:tcPr>
          <w:p w:rsidR="00326D5C" w:rsidRPr="0043480E" w:rsidRDefault="00783E09" w:rsidP="00783E09">
            <w:pPr>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приятие 1.4</w:t>
            </w:r>
          </w:p>
        </w:tc>
        <w:tc>
          <w:tcPr>
            <w:tcW w:w="1309" w:type="dxa"/>
            <w:vMerge w:val="restart"/>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18"/>
                <w:szCs w:val="18"/>
              </w:rPr>
            </w:pPr>
            <w:r w:rsidRPr="0043480E">
              <w:rPr>
                <w:rFonts w:ascii="Times New Roman" w:hAnsi="Times New Roman"/>
                <w:sz w:val="18"/>
                <w:szCs w:val="18"/>
              </w:rPr>
              <w:t xml:space="preserve">Проведение мероприятий по выявлению </w:t>
            </w:r>
            <w:r w:rsidRPr="0043480E">
              <w:rPr>
                <w:rFonts w:ascii="Times New Roman" w:hAnsi="Times New Roman"/>
                <w:sz w:val="18"/>
                <w:szCs w:val="18"/>
              </w:rPr>
              <w:lastRenderedPageBreak/>
              <w:t>и пресечению деятельности лиц, задейс</w:t>
            </w:r>
            <w:r w:rsidRPr="0043480E">
              <w:rPr>
                <w:rFonts w:ascii="Times New Roman" w:hAnsi="Times New Roman"/>
                <w:sz w:val="18"/>
                <w:szCs w:val="18"/>
              </w:rPr>
              <w:t>т</w:t>
            </w:r>
            <w:r w:rsidRPr="0043480E">
              <w:rPr>
                <w:rFonts w:ascii="Times New Roman" w:hAnsi="Times New Roman"/>
                <w:sz w:val="18"/>
                <w:szCs w:val="18"/>
              </w:rPr>
              <w:t>вованных в налаживании каналов пост</w:t>
            </w:r>
            <w:r w:rsidRPr="0043480E">
              <w:rPr>
                <w:rFonts w:ascii="Times New Roman" w:hAnsi="Times New Roman"/>
                <w:sz w:val="18"/>
                <w:szCs w:val="18"/>
              </w:rPr>
              <w:t>а</w:t>
            </w:r>
            <w:r w:rsidRPr="0043480E">
              <w:rPr>
                <w:rFonts w:ascii="Times New Roman" w:hAnsi="Times New Roman"/>
                <w:sz w:val="18"/>
                <w:szCs w:val="18"/>
              </w:rPr>
              <w:t>вок наркотич</w:t>
            </w:r>
            <w:r w:rsidRPr="0043480E">
              <w:rPr>
                <w:rFonts w:ascii="Times New Roman" w:hAnsi="Times New Roman"/>
                <w:sz w:val="18"/>
                <w:szCs w:val="18"/>
              </w:rPr>
              <w:t>е</w:t>
            </w:r>
            <w:r w:rsidRPr="0043480E">
              <w:rPr>
                <w:rFonts w:ascii="Times New Roman" w:hAnsi="Times New Roman"/>
                <w:sz w:val="18"/>
                <w:szCs w:val="18"/>
              </w:rPr>
              <w:t>ских средств и психотропных веществ на территорию Чувашской Республики, в том числе с использован</w:t>
            </w:r>
            <w:r w:rsidRPr="0043480E">
              <w:rPr>
                <w:rFonts w:ascii="Times New Roman" w:hAnsi="Times New Roman"/>
                <w:sz w:val="18"/>
                <w:szCs w:val="18"/>
              </w:rPr>
              <w:t>и</w:t>
            </w:r>
            <w:r w:rsidRPr="0043480E">
              <w:rPr>
                <w:rFonts w:ascii="Times New Roman" w:hAnsi="Times New Roman"/>
                <w:sz w:val="18"/>
                <w:szCs w:val="18"/>
              </w:rPr>
              <w:t>ем ресурсов информацио</w:t>
            </w:r>
            <w:r w:rsidRPr="0043480E">
              <w:rPr>
                <w:rFonts w:ascii="Times New Roman" w:hAnsi="Times New Roman"/>
                <w:sz w:val="18"/>
                <w:szCs w:val="18"/>
              </w:rPr>
              <w:t>н</w:t>
            </w:r>
            <w:r w:rsidRPr="0043480E">
              <w:rPr>
                <w:rFonts w:ascii="Times New Roman" w:hAnsi="Times New Roman"/>
                <w:sz w:val="18"/>
                <w:szCs w:val="18"/>
              </w:rPr>
              <w:t>но-телекомму</w:t>
            </w:r>
            <w:r w:rsidRPr="0043480E">
              <w:rPr>
                <w:rFonts w:ascii="Times New Roman" w:hAnsi="Times New Roman"/>
                <w:sz w:val="18"/>
                <w:szCs w:val="18"/>
              </w:rPr>
              <w:softHyphen/>
              <w:t>никационной сети «Инте</w:t>
            </w:r>
            <w:r w:rsidRPr="0043480E">
              <w:rPr>
                <w:rFonts w:ascii="Times New Roman" w:hAnsi="Times New Roman"/>
                <w:sz w:val="18"/>
                <w:szCs w:val="18"/>
              </w:rPr>
              <w:t>р</w:t>
            </w:r>
            <w:r w:rsidRPr="0043480E">
              <w:rPr>
                <w:rFonts w:ascii="Times New Roman" w:hAnsi="Times New Roman"/>
                <w:sz w:val="18"/>
                <w:szCs w:val="18"/>
              </w:rPr>
              <w:t>нет»</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w:t>
            </w:r>
            <w:r w:rsidRPr="0043480E">
              <w:rPr>
                <w:sz w:val="18"/>
                <w:szCs w:val="18"/>
              </w:rPr>
              <w:lastRenderedPageBreak/>
              <w:t>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rPr>
          <w:trHeight w:val="628"/>
        </w:trPr>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межведомс</w:t>
            </w:r>
            <w:r w:rsidRPr="0043480E">
              <w:rPr>
                <w:sz w:val="18"/>
                <w:szCs w:val="18"/>
              </w:rPr>
              <w:t>т</w:t>
            </w:r>
            <w:r w:rsidRPr="0043480E">
              <w:rPr>
                <w:sz w:val="18"/>
                <w:szCs w:val="18"/>
              </w:rPr>
              <w:t>венных мер</w:t>
            </w:r>
            <w:r w:rsidRPr="0043480E">
              <w:rPr>
                <w:sz w:val="18"/>
                <w:szCs w:val="18"/>
              </w:rPr>
              <w:t>о</w:t>
            </w:r>
            <w:r w:rsidRPr="0043480E">
              <w:rPr>
                <w:sz w:val="18"/>
                <w:szCs w:val="18"/>
              </w:rPr>
              <w:t>приятий по своевременн</w:t>
            </w:r>
            <w:r w:rsidRPr="0043480E">
              <w:rPr>
                <w:sz w:val="18"/>
                <w:szCs w:val="18"/>
              </w:rPr>
              <w:t>о</w:t>
            </w:r>
            <w:r w:rsidRPr="0043480E">
              <w:rPr>
                <w:sz w:val="18"/>
                <w:szCs w:val="18"/>
              </w:rPr>
              <w:t>му перекр</w:t>
            </w:r>
            <w:r w:rsidRPr="0043480E">
              <w:rPr>
                <w:sz w:val="18"/>
                <w:szCs w:val="18"/>
              </w:rPr>
              <w:t>ы</w:t>
            </w:r>
            <w:r w:rsidRPr="0043480E">
              <w:rPr>
                <w:sz w:val="18"/>
                <w:szCs w:val="18"/>
              </w:rPr>
              <w:t>тию каналов поставки на</w:t>
            </w:r>
            <w:r w:rsidRPr="0043480E">
              <w:rPr>
                <w:sz w:val="18"/>
                <w:szCs w:val="18"/>
              </w:rPr>
              <w:t>р</w:t>
            </w:r>
            <w:r w:rsidRPr="0043480E">
              <w:rPr>
                <w:sz w:val="18"/>
                <w:szCs w:val="18"/>
              </w:rPr>
              <w:t>котических средств и пс</w:t>
            </w:r>
            <w:r w:rsidRPr="0043480E">
              <w:rPr>
                <w:sz w:val="18"/>
                <w:szCs w:val="18"/>
              </w:rPr>
              <w:t>и</w:t>
            </w:r>
            <w:r w:rsidRPr="0043480E">
              <w:rPr>
                <w:sz w:val="18"/>
                <w:szCs w:val="18"/>
              </w:rPr>
              <w:t>хотропных веществ на территорию исправител</w:t>
            </w:r>
            <w:r w:rsidRPr="0043480E">
              <w:rPr>
                <w:sz w:val="18"/>
                <w:szCs w:val="18"/>
              </w:rPr>
              <w:t>ь</w:t>
            </w:r>
            <w:r w:rsidRPr="0043480E">
              <w:rPr>
                <w:sz w:val="18"/>
                <w:szCs w:val="18"/>
              </w:rPr>
              <w:t>ных учрежд</w:t>
            </w:r>
            <w:r w:rsidRPr="0043480E">
              <w:rPr>
                <w:sz w:val="18"/>
                <w:szCs w:val="18"/>
              </w:rPr>
              <w:t>е</w:t>
            </w:r>
            <w:r w:rsidRPr="0043480E">
              <w:rPr>
                <w:sz w:val="18"/>
                <w:szCs w:val="18"/>
              </w:rPr>
              <w:t>ний в Чува</w:t>
            </w:r>
            <w:r w:rsidRPr="0043480E">
              <w:rPr>
                <w:sz w:val="18"/>
                <w:szCs w:val="18"/>
              </w:rPr>
              <w:t>ш</w:t>
            </w:r>
            <w:r w:rsidRPr="0043480E">
              <w:rPr>
                <w:sz w:val="18"/>
                <w:szCs w:val="18"/>
              </w:rPr>
              <w:t>ской Респу</w:t>
            </w:r>
            <w:r w:rsidRPr="0043480E">
              <w:rPr>
                <w:sz w:val="18"/>
                <w:szCs w:val="18"/>
              </w:rPr>
              <w:t>б</w:t>
            </w:r>
            <w:r w:rsidRPr="0043480E">
              <w:rPr>
                <w:sz w:val="18"/>
                <w:szCs w:val="18"/>
              </w:rPr>
              <w:t>лике</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1.6</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Осуществл</w:t>
            </w:r>
            <w:r w:rsidRPr="0043480E">
              <w:rPr>
                <w:sz w:val="18"/>
                <w:szCs w:val="18"/>
              </w:rPr>
              <w:t>е</w:t>
            </w:r>
            <w:r w:rsidRPr="0043480E">
              <w:rPr>
                <w:sz w:val="18"/>
                <w:szCs w:val="18"/>
              </w:rPr>
              <w:t>ние мер, н</w:t>
            </w:r>
            <w:r w:rsidRPr="0043480E">
              <w:rPr>
                <w:sz w:val="18"/>
                <w:szCs w:val="18"/>
              </w:rPr>
              <w:t>а</w:t>
            </w:r>
            <w:r w:rsidRPr="0043480E">
              <w:rPr>
                <w:sz w:val="18"/>
                <w:szCs w:val="18"/>
              </w:rPr>
              <w:t xml:space="preserve">правленных на </w:t>
            </w:r>
            <w:r w:rsidRPr="0043480E">
              <w:rPr>
                <w:sz w:val="18"/>
                <w:szCs w:val="18"/>
              </w:rPr>
              <w:lastRenderedPageBreak/>
              <w:t>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lastRenderedPageBreak/>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spacing w:line="230"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приятие 1.7</w:t>
            </w:r>
          </w:p>
        </w:tc>
        <w:tc>
          <w:tcPr>
            <w:tcW w:w="1309" w:type="dxa"/>
            <w:vMerge w:val="restart"/>
          </w:tcPr>
          <w:p w:rsidR="00326D5C" w:rsidRPr="0043480E" w:rsidRDefault="00326D5C" w:rsidP="00783E09">
            <w:pPr>
              <w:spacing w:line="230" w:lineRule="auto"/>
              <w:jc w:val="both"/>
              <w:rPr>
                <w:sz w:val="18"/>
                <w:szCs w:val="18"/>
              </w:rPr>
            </w:pPr>
            <w:r w:rsidRPr="0043480E">
              <w:rPr>
                <w:rStyle w:val="actstextwidth"/>
                <w:sz w:val="18"/>
                <w:szCs w:val="18"/>
              </w:rPr>
              <w:t>Организация целенапра</w:t>
            </w:r>
            <w:r w:rsidRPr="0043480E">
              <w:rPr>
                <w:rStyle w:val="actstextwidth"/>
                <w:sz w:val="18"/>
                <w:szCs w:val="18"/>
              </w:rPr>
              <w:t>в</w:t>
            </w:r>
            <w:r w:rsidRPr="0043480E">
              <w:rPr>
                <w:rStyle w:val="actstextwidth"/>
                <w:sz w:val="18"/>
                <w:szCs w:val="18"/>
              </w:rPr>
              <w:t>ленных мер</w:t>
            </w:r>
            <w:r w:rsidRPr="0043480E">
              <w:rPr>
                <w:rStyle w:val="actstextwidth"/>
                <w:sz w:val="18"/>
                <w:szCs w:val="18"/>
              </w:rPr>
              <w:t>о</w:t>
            </w:r>
            <w:r w:rsidRPr="0043480E">
              <w:rPr>
                <w:rStyle w:val="actstextwidth"/>
                <w:sz w:val="18"/>
                <w:szCs w:val="18"/>
              </w:rPr>
              <w:t>приятий по подрыву эк</w:t>
            </w:r>
            <w:r w:rsidRPr="0043480E">
              <w:rPr>
                <w:rStyle w:val="actstextwidth"/>
                <w:sz w:val="18"/>
                <w:szCs w:val="18"/>
              </w:rPr>
              <w:t>о</w:t>
            </w:r>
            <w:r w:rsidRPr="0043480E">
              <w:rPr>
                <w:rStyle w:val="actstextwidth"/>
                <w:sz w:val="18"/>
                <w:szCs w:val="18"/>
              </w:rPr>
              <w:t>номических основ пр</w:t>
            </w:r>
            <w:r w:rsidRPr="0043480E">
              <w:rPr>
                <w:rStyle w:val="actstextwidth"/>
                <w:sz w:val="18"/>
                <w:szCs w:val="18"/>
              </w:rPr>
              <w:t>е</w:t>
            </w:r>
            <w:r w:rsidRPr="0043480E">
              <w:rPr>
                <w:rStyle w:val="actstextwidth"/>
                <w:sz w:val="18"/>
                <w:szCs w:val="18"/>
              </w:rPr>
              <w:t>ступности и по противодейс</w:t>
            </w:r>
            <w:r w:rsidRPr="0043480E">
              <w:rPr>
                <w:rStyle w:val="actstextwidth"/>
                <w:sz w:val="18"/>
                <w:szCs w:val="18"/>
              </w:rPr>
              <w:t>т</w:t>
            </w:r>
            <w:r w:rsidRPr="0043480E">
              <w:rPr>
                <w:rStyle w:val="actstextwidth"/>
                <w:sz w:val="18"/>
                <w:szCs w:val="18"/>
              </w:rPr>
              <w:t>вию легализ</w:t>
            </w:r>
            <w:r w:rsidRPr="0043480E">
              <w:rPr>
                <w:rStyle w:val="actstextwidth"/>
                <w:sz w:val="18"/>
                <w:szCs w:val="18"/>
              </w:rPr>
              <w:t>а</w:t>
            </w:r>
            <w:r w:rsidRPr="0043480E">
              <w:rPr>
                <w:rStyle w:val="actstextwidth"/>
                <w:sz w:val="18"/>
                <w:szCs w:val="18"/>
              </w:rPr>
              <w:t>ции доходов, полученных от незаконного оборота нарк</w:t>
            </w:r>
            <w:r w:rsidRPr="0043480E">
              <w:rPr>
                <w:rStyle w:val="actstextwidth"/>
                <w:sz w:val="18"/>
                <w:szCs w:val="18"/>
              </w:rPr>
              <w:t>о</w:t>
            </w:r>
            <w:r w:rsidRPr="0043480E">
              <w:rPr>
                <w:rStyle w:val="actstextwidth"/>
                <w:sz w:val="18"/>
                <w:szCs w:val="18"/>
              </w:rPr>
              <w:t>тиков</w:t>
            </w:r>
          </w:p>
        </w:tc>
        <w:tc>
          <w:tcPr>
            <w:tcW w:w="1744" w:type="dxa"/>
            <w:vMerge w:val="restart"/>
          </w:tcPr>
          <w:p w:rsidR="00326D5C" w:rsidRPr="0043480E" w:rsidRDefault="00326D5C" w:rsidP="00783E09">
            <w:pPr>
              <w:spacing w:line="230" w:lineRule="auto"/>
              <w:jc w:val="both"/>
              <w:rPr>
                <w:sz w:val="18"/>
                <w:szCs w:val="18"/>
              </w:rPr>
            </w:pPr>
          </w:p>
        </w:tc>
        <w:tc>
          <w:tcPr>
            <w:tcW w:w="1559" w:type="dxa"/>
            <w:vMerge w:val="restart"/>
          </w:tcPr>
          <w:p w:rsidR="007E4719" w:rsidRPr="0043480E" w:rsidRDefault="00783E09" w:rsidP="007E471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p>
          <w:p w:rsidR="00326D5C" w:rsidRPr="0043480E" w:rsidRDefault="00783E09" w:rsidP="00783E09">
            <w:pPr>
              <w:spacing w:line="230"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pStyle w:val="ConsPlusNormal"/>
              <w:spacing w:line="230" w:lineRule="auto"/>
              <w:jc w:val="center"/>
              <w:rPr>
                <w:b/>
                <w:sz w:val="18"/>
                <w:szCs w:val="18"/>
              </w:rPr>
            </w:pPr>
          </w:p>
          <w:p w:rsidR="00326D5C" w:rsidRPr="0043480E" w:rsidRDefault="00326D5C" w:rsidP="00783E09">
            <w:pPr>
              <w:pStyle w:val="ConsPlusNormal"/>
              <w:spacing w:line="230" w:lineRule="auto"/>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pStyle w:val="ConsPlusNormal"/>
              <w:spacing w:line="230" w:lineRule="auto"/>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pStyle w:val="ConsPlusNormal"/>
              <w:spacing w:line="230" w:lineRule="auto"/>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2</w:t>
            </w:r>
          </w:p>
        </w:tc>
        <w:tc>
          <w:tcPr>
            <w:tcW w:w="1309"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w:t>
            </w:r>
            <w:r w:rsidRPr="0043480E">
              <w:rPr>
                <w:sz w:val="18"/>
                <w:szCs w:val="18"/>
              </w:rPr>
              <w:t>т</w:t>
            </w:r>
            <w:r w:rsidRPr="0043480E">
              <w:rPr>
                <w:sz w:val="18"/>
                <w:szCs w:val="18"/>
              </w:rPr>
              <w:t>вование си</w:t>
            </w:r>
            <w:r w:rsidRPr="0043480E">
              <w:rPr>
                <w:sz w:val="18"/>
                <w:szCs w:val="18"/>
              </w:rPr>
              <w:t>с</w:t>
            </w:r>
            <w:r w:rsidRPr="0043480E">
              <w:rPr>
                <w:sz w:val="18"/>
                <w:szCs w:val="18"/>
              </w:rPr>
              <w:t>темы мер по сокращению спроса на на</w:t>
            </w:r>
            <w:r w:rsidRPr="0043480E">
              <w:rPr>
                <w:sz w:val="18"/>
                <w:szCs w:val="18"/>
              </w:rPr>
              <w:t>р</w:t>
            </w:r>
            <w:r w:rsidRPr="0043480E">
              <w:rPr>
                <w:sz w:val="18"/>
                <w:szCs w:val="18"/>
              </w:rPr>
              <w:t>котики</w:t>
            </w:r>
          </w:p>
        </w:tc>
        <w:tc>
          <w:tcPr>
            <w:tcW w:w="1744"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совершенствование единой системы профилактики нем</w:t>
            </w:r>
            <w:r w:rsidRPr="0043480E">
              <w:rPr>
                <w:sz w:val="18"/>
                <w:szCs w:val="18"/>
              </w:rPr>
              <w:t>е</w:t>
            </w:r>
            <w:r w:rsidRPr="0043480E">
              <w:rPr>
                <w:sz w:val="18"/>
                <w:szCs w:val="18"/>
              </w:rPr>
              <w:t>дицинского потре</w:t>
            </w:r>
            <w:r w:rsidRPr="0043480E">
              <w:rPr>
                <w:sz w:val="18"/>
                <w:szCs w:val="18"/>
              </w:rPr>
              <w:t>б</w:t>
            </w:r>
            <w:r w:rsidRPr="0043480E">
              <w:rPr>
                <w:sz w:val="18"/>
                <w:szCs w:val="18"/>
              </w:rPr>
              <w:t>ления наркотич</w:t>
            </w:r>
            <w:r w:rsidRPr="0043480E">
              <w:rPr>
                <w:sz w:val="18"/>
                <w:szCs w:val="18"/>
              </w:rPr>
              <w:t>е</w:t>
            </w:r>
            <w:r w:rsidRPr="0043480E">
              <w:rPr>
                <w:sz w:val="18"/>
                <w:szCs w:val="18"/>
              </w:rPr>
              <w:t>ских средств и пс</w:t>
            </w:r>
            <w:r w:rsidRPr="0043480E">
              <w:rPr>
                <w:sz w:val="18"/>
                <w:szCs w:val="18"/>
              </w:rPr>
              <w:t>и</w:t>
            </w:r>
            <w:r w:rsidRPr="0043480E">
              <w:rPr>
                <w:sz w:val="18"/>
                <w:szCs w:val="18"/>
              </w:rPr>
              <w:t xml:space="preserve">хотропных веществ </w:t>
            </w:r>
            <w:r w:rsidRPr="0043480E">
              <w:rPr>
                <w:sz w:val="18"/>
                <w:szCs w:val="18"/>
              </w:rPr>
              <w:lastRenderedPageBreak/>
              <w:t>различными катег</w:t>
            </w:r>
            <w:r w:rsidRPr="0043480E">
              <w:rPr>
                <w:sz w:val="18"/>
                <w:szCs w:val="18"/>
              </w:rPr>
              <w:t>о</w:t>
            </w:r>
            <w:r w:rsidRPr="0043480E">
              <w:rPr>
                <w:sz w:val="18"/>
                <w:szCs w:val="18"/>
              </w:rPr>
              <w:t>риями населения</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lastRenderedPageBreak/>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КДН и ЗП; фил</w:t>
            </w:r>
            <w:r w:rsidRPr="0043480E">
              <w:rPr>
                <w:sz w:val="18"/>
                <w:szCs w:val="18"/>
              </w:rPr>
              <w:t>и</w:t>
            </w:r>
            <w:r w:rsidRPr="0043480E">
              <w:rPr>
                <w:sz w:val="18"/>
                <w:szCs w:val="18"/>
              </w:rPr>
              <w:lastRenderedPageBreak/>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30"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Целевые индик</w:t>
            </w:r>
            <w:r w:rsidRPr="0043480E">
              <w:rPr>
                <w:sz w:val="18"/>
                <w:szCs w:val="18"/>
                <w:lang w:eastAsia="en-US"/>
              </w:rPr>
              <w:t>а</w:t>
            </w:r>
            <w:r w:rsidRPr="0043480E">
              <w:rPr>
                <w:sz w:val="18"/>
                <w:szCs w:val="18"/>
                <w:lang w:eastAsia="en-US"/>
              </w:rPr>
              <w:t>торы и показ</w:t>
            </w:r>
            <w:r w:rsidRPr="0043480E">
              <w:rPr>
                <w:sz w:val="18"/>
                <w:szCs w:val="18"/>
                <w:lang w:eastAsia="en-US"/>
              </w:rPr>
              <w:t>а</w:t>
            </w:r>
            <w:r w:rsidRPr="0043480E">
              <w:rPr>
                <w:sz w:val="18"/>
                <w:szCs w:val="18"/>
                <w:lang w:eastAsia="en-US"/>
              </w:rPr>
              <w:t>тели Мун</w:t>
            </w:r>
            <w:r w:rsidRPr="0043480E">
              <w:rPr>
                <w:sz w:val="18"/>
                <w:szCs w:val="18"/>
                <w:lang w:eastAsia="en-US"/>
              </w:rPr>
              <w:t>и</w:t>
            </w:r>
            <w:r w:rsidRPr="0043480E">
              <w:rPr>
                <w:sz w:val="18"/>
                <w:szCs w:val="18"/>
                <w:lang w:eastAsia="en-US"/>
              </w:rPr>
              <w:t>ципал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грам</w:t>
            </w:r>
            <w:r w:rsidRPr="0043480E">
              <w:rPr>
                <w:sz w:val="18"/>
                <w:szCs w:val="18"/>
                <w:lang w:eastAsia="en-US"/>
              </w:rPr>
              <w:softHyphen/>
              <w:t>мы и по</w:t>
            </w:r>
            <w:r w:rsidRPr="0043480E">
              <w:rPr>
                <w:sz w:val="18"/>
                <w:szCs w:val="18"/>
                <w:lang w:eastAsia="en-US"/>
              </w:rPr>
              <w:t>д</w:t>
            </w:r>
            <w:r w:rsidRPr="0043480E">
              <w:rPr>
                <w:sz w:val="18"/>
                <w:szCs w:val="18"/>
                <w:lang w:eastAsia="en-US"/>
              </w:rPr>
              <w:t>пр</w:t>
            </w:r>
            <w:r w:rsidRPr="0043480E">
              <w:rPr>
                <w:sz w:val="18"/>
                <w:szCs w:val="18"/>
                <w:lang w:eastAsia="en-US"/>
              </w:rPr>
              <w:t>о</w:t>
            </w:r>
            <w:r w:rsidRPr="0043480E">
              <w:rPr>
                <w:sz w:val="18"/>
                <w:szCs w:val="18"/>
                <w:lang w:eastAsia="en-US"/>
              </w:rPr>
              <w:t>граммы, увяза</w:t>
            </w:r>
            <w:r w:rsidRPr="0043480E">
              <w:rPr>
                <w:sz w:val="18"/>
                <w:szCs w:val="18"/>
                <w:lang w:eastAsia="en-US"/>
              </w:rPr>
              <w:t>н</w:t>
            </w:r>
            <w:r w:rsidRPr="0043480E">
              <w:rPr>
                <w:sz w:val="18"/>
                <w:szCs w:val="18"/>
                <w:lang w:eastAsia="en-US"/>
              </w:rPr>
              <w:t>ные с осно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прият</w:t>
            </w:r>
            <w:r w:rsidRPr="0043480E">
              <w:rPr>
                <w:sz w:val="18"/>
                <w:szCs w:val="18"/>
                <w:lang w:eastAsia="en-US"/>
              </w:rPr>
              <w:t>и</w:t>
            </w:r>
            <w:r w:rsidRPr="0043480E">
              <w:rPr>
                <w:sz w:val="18"/>
                <w:szCs w:val="18"/>
                <w:lang w:eastAsia="en-US"/>
              </w:rPr>
              <w:t>ем 2</w:t>
            </w:r>
          </w:p>
        </w:tc>
        <w:tc>
          <w:tcPr>
            <w:tcW w:w="7314" w:type="dxa"/>
            <w:gridSpan w:val="7"/>
          </w:tcPr>
          <w:p w:rsidR="00326D5C" w:rsidRPr="0043480E" w:rsidRDefault="00326D5C" w:rsidP="00783E09">
            <w:pPr>
              <w:pStyle w:val="ConsPlusNormal"/>
              <w:jc w:val="both"/>
              <w:rPr>
                <w:sz w:val="18"/>
                <w:szCs w:val="18"/>
              </w:rPr>
            </w:pPr>
            <w:r w:rsidRPr="0043480E">
              <w:rPr>
                <w:sz w:val="18"/>
                <w:szCs w:val="18"/>
              </w:rPr>
              <w:t>Удельный вес несовершеннолетних лиц в общем числе лиц, привлеченных к уголовной о</w:t>
            </w:r>
            <w:r w:rsidRPr="0043480E">
              <w:rPr>
                <w:sz w:val="18"/>
                <w:szCs w:val="18"/>
              </w:rPr>
              <w:t>т</w:t>
            </w:r>
            <w:r w:rsidRPr="0043480E">
              <w:rPr>
                <w:sz w:val="18"/>
                <w:szCs w:val="18"/>
              </w:rPr>
              <w:t xml:space="preserve">ветственности за совершение </w:t>
            </w:r>
            <w:proofErr w:type="spellStart"/>
            <w:r w:rsidRPr="0043480E">
              <w:rPr>
                <w:sz w:val="18"/>
                <w:szCs w:val="18"/>
              </w:rPr>
              <w:t>наркопреступлений</w:t>
            </w:r>
            <w:proofErr w:type="spellEnd"/>
            <w:r w:rsidRPr="0043480E">
              <w:rPr>
                <w:sz w:val="18"/>
                <w:szCs w:val="18"/>
              </w:rPr>
              <w:t>,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4,9</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4,8</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4,6</w:t>
            </w:r>
          </w:p>
        </w:tc>
        <w:tc>
          <w:tcPr>
            <w:tcW w:w="709" w:type="dxa"/>
          </w:tcPr>
          <w:p w:rsidR="00326D5C" w:rsidRPr="0043480E" w:rsidRDefault="00326D5C" w:rsidP="00783E09">
            <w:pPr>
              <w:pStyle w:val="ConsPlusNormal"/>
              <w:jc w:val="center"/>
              <w:rPr>
                <w:sz w:val="18"/>
                <w:szCs w:val="18"/>
              </w:rPr>
            </w:pPr>
            <w:r w:rsidRPr="0043480E">
              <w:rPr>
                <w:sz w:val="18"/>
                <w:szCs w:val="18"/>
              </w:rPr>
              <w:t>4,3**</w:t>
            </w:r>
          </w:p>
        </w:tc>
        <w:tc>
          <w:tcPr>
            <w:tcW w:w="764" w:type="dxa"/>
          </w:tcPr>
          <w:p w:rsidR="00326D5C" w:rsidRPr="0043480E" w:rsidRDefault="00326D5C" w:rsidP="00783E09">
            <w:pPr>
              <w:pStyle w:val="ConsPlusNormal"/>
              <w:jc w:val="center"/>
              <w:rPr>
                <w:sz w:val="18"/>
                <w:szCs w:val="18"/>
              </w:rPr>
            </w:pPr>
            <w:r w:rsidRPr="0043480E">
              <w:rPr>
                <w:sz w:val="18"/>
                <w:szCs w:val="18"/>
              </w:rPr>
              <w:t>4,0**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детей, подростков и лиц до 25 лет, вовлеченных в мероприятия по профилактике нез</w:t>
            </w:r>
            <w:r w:rsidRPr="0043480E">
              <w:rPr>
                <w:sz w:val="18"/>
                <w:szCs w:val="18"/>
              </w:rPr>
              <w:t>а</w:t>
            </w:r>
            <w:r w:rsidRPr="0043480E">
              <w:rPr>
                <w:sz w:val="18"/>
                <w:szCs w:val="18"/>
              </w:rPr>
              <w:t>конного потребления наркотиков, в общей численности указанной категории населения,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30,0</w:t>
            </w:r>
          </w:p>
        </w:tc>
        <w:tc>
          <w:tcPr>
            <w:tcW w:w="720" w:type="dxa"/>
          </w:tcPr>
          <w:p w:rsidR="00326D5C" w:rsidRPr="0043480E" w:rsidRDefault="00326D5C" w:rsidP="00783E09">
            <w:pPr>
              <w:pStyle w:val="ConsPlusNormal"/>
              <w:jc w:val="center"/>
              <w:rPr>
                <w:sz w:val="18"/>
                <w:szCs w:val="18"/>
              </w:rPr>
            </w:pPr>
            <w:r w:rsidRPr="0043480E">
              <w:rPr>
                <w:sz w:val="18"/>
                <w:szCs w:val="18"/>
              </w:rPr>
              <w:t>32,0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34,0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36,0</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38,0</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pStyle w:val="ConsPlusNormal"/>
              <w:jc w:val="center"/>
              <w:rPr>
                <w:sz w:val="18"/>
                <w:szCs w:val="18"/>
              </w:rPr>
            </w:pPr>
            <w:r w:rsidRPr="0043480E">
              <w:rPr>
                <w:sz w:val="18"/>
                <w:szCs w:val="18"/>
              </w:rPr>
              <w:t>46,0**</w:t>
            </w:r>
          </w:p>
        </w:tc>
        <w:tc>
          <w:tcPr>
            <w:tcW w:w="764" w:type="dxa"/>
          </w:tcPr>
          <w:p w:rsidR="00326D5C" w:rsidRPr="0043480E" w:rsidRDefault="00326D5C" w:rsidP="00783E09">
            <w:pPr>
              <w:pStyle w:val="ConsPlusNormal"/>
              <w:jc w:val="center"/>
              <w:rPr>
                <w:sz w:val="18"/>
                <w:szCs w:val="18"/>
              </w:rPr>
            </w:pPr>
            <w:r w:rsidRPr="0043480E">
              <w:rPr>
                <w:sz w:val="18"/>
                <w:szCs w:val="18"/>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 xml:space="preserve">Распространенность преступлений в сфере незаконного оборота наркотиков, на </w:t>
            </w:r>
            <w:r w:rsidRPr="0043480E">
              <w:rPr>
                <w:sz w:val="18"/>
                <w:szCs w:val="18"/>
              </w:rPr>
              <w:br/>
              <w:t>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2.1</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мероприятий по выявлению лиц, осущест</w:t>
            </w:r>
            <w:r w:rsidRPr="0043480E">
              <w:rPr>
                <w:sz w:val="18"/>
                <w:szCs w:val="18"/>
              </w:rPr>
              <w:t>в</w:t>
            </w:r>
            <w:r w:rsidRPr="0043480E">
              <w:rPr>
                <w:sz w:val="18"/>
                <w:szCs w:val="18"/>
              </w:rPr>
              <w:t>ляющих управление транспортн</w:t>
            </w:r>
            <w:r w:rsidRPr="0043480E">
              <w:rPr>
                <w:sz w:val="18"/>
                <w:szCs w:val="18"/>
              </w:rPr>
              <w:t>ы</w:t>
            </w:r>
            <w:r w:rsidRPr="0043480E">
              <w:rPr>
                <w:sz w:val="18"/>
                <w:szCs w:val="18"/>
              </w:rPr>
              <w:t>ми средствами в состоянии наркотическ</w:t>
            </w:r>
            <w:r w:rsidRPr="0043480E">
              <w:rPr>
                <w:sz w:val="18"/>
                <w:szCs w:val="18"/>
              </w:rPr>
              <w:t>о</w:t>
            </w:r>
            <w:r w:rsidRPr="0043480E">
              <w:rPr>
                <w:sz w:val="18"/>
                <w:szCs w:val="18"/>
              </w:rPr>
              <w:t>го опьянения, а также по в</w:t>
            </w:r>
            <w:r w:rsidRPr="0043480E">
              <w:rPr>
                <w:sz w:val="18"/>
                <w:szCs w:val="18"/>
              </w:rPr>
              <w:t>ы</w:t>
            </w:r>
            <w:r w:rsidRPr="0043480E">
              <w:rPr>
                <w:sz w:val="18"/>
                <w:szCs w:val="18"/>
              </w:rPr>
              <w:lastRenderedPageBreak/>
              <w:t>явлению лиц, совершающих администр</w:t>
            </w:r>
            <w:r w:rsidRPr="0043480E">
              <w:rPr>
                <w:sz w:val="18"/>
                <w:szCs w:val="18"/>
              </w:rPr>
              <w:t>а</w:t>
            </w:r>
            <w:r w:rsidRPr="0043480E">
              <w:rPr>
                <w:sz w:val="18"/>
                <w:szCs w:val="18"/>
              </w:rPr>
              <w:t>тивные прав</w:t>
            </w:r>
            <w:r w:rsidRPr="0043480E">
              <w:rPr>
                <w:sz w:val="18"/>
                <w:szCs w:val="18"/>
              </w:rPr>
              <w:t>о</w:t>
            </w:r>
            <w:r w:rsidRPr="0043480E">
              <w:rPr>
                <w:sz w:val="18"/>
                <w:szCs w:val="18"/>
              </w:rPr>
              <w:t>нарушения, связанные с незаконным потреблением наркотических средств и пс</w:t>
            </w:r>
            <w:r w:rsidRPr="0043480E">
              <w:rPr>
                <w:sz w:val="18"/>
                <w:szCs w:val="18"/>
              </w:rPr>
              <w:t>и</w:t>
            </w:r>
            <w:r w:rsidRPr="0043480E">
              <w:rPr>
                <w:sz w:val="18"/>
                <w:szCs w:val="18"/>
              </w:rPr>
              <w:t>хотропных веществ, в общественных местах</w:t>
            </w:r>
          </w:p>
        </w:tc>
        <w:tc>
          <w:tcPr>
            <w:tcW w:w="1744" w:type="dxa"/>
            <w:vMerge w:val="restart"/>
          </w:tcPr>
          <w:p w:rsidR="00326D5C" w:rsidRPr="0043480E" w:rsidRDefault="00326D5C" w:rsidP="00783E09">
            <w:pPr>
              <w:pStyle w:val="ConsPlusNormal"/>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 xml:space="preserve">дарственный </w:t>
            </w:r>
            <w:r w:rsidRPr="0043480E">
              <w:rPr>
                <w:sz w:val="18"/>
                <w:szCs w:val="18"/>
              </w:rPr>
              <w:lastRenderedPageBreak/>
              <w:t>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lastRenderedPageBreak/>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2.2</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в образовател</w:t>
            </w:r>
            <w:r w:rsidRPr="0043480E">
              <w:rPr>
                <w:sz w:val="18"/>
                <w:szCs w:val="18"/>
              </w:rPr>
              <w:t>ь</w:t>
            </w:r>
            <w:r w:rsidRPr="0043480E">
              <w:rPr>
                <w:sz w:val="18"/>
                <w:szCs w:val="18"/>
              </w:rPr>
              <w:t>ных организ</w:t>
            </w:r>
            <w:r w:rsidRPr="0043480E">
              <w:rPr>
                <w:sz w:val="18"/>
                <w:szCs w:val="18"/>
              </w:rPr>
              <w:t>а</w:t>
            </w:r>
            <w:r w:rsidRPr="0043480E">
              <w:rPr>
                <w:sz w:val="18"/>
                <w:szCs w:val="18"/>
              </w:rPr>
              <w:t>циях проф</w:t>
            </w:r>
            <w:r w:rsidRPr="0043480E">
              <w:rPr>
                <w:sz w:val="18"/>
                <w:szCs w:val="18"/>
              </w:rPr>
              <w:t>и</w:t>
            </w:r>
            <w:r w:rsidRPr="0043480E">
              <w:rPr>
                <w:sz w:val="18"/>
                <w:szCs w:val="18"/>
              </w:rPr>
              <w:t>лактических мероприятий, направленных на предупре</w:t>
            </w:r>
            <w:r w:rsidRPr="0043480E">
              <w:rPr>
                <w:sz w:val="18"/>
                <w:szCs w:val="18"/>
              </w:rPr>
              <w:t>ж</w:t>
            </w:r>
            <w:r w:rsidRPr="0043480E">
              <w:rPr>
                <w:sz w:val="18"/>
                <w:szCs w:val="18"/>
              </w:rPr>
              <w:t>дение негати</w:t>
            </w:r>
            <w:r w:rsidRPr="0043480E">
              <w:rPr>
                <w:sz w:val="18"/>
                <w:szCs w:val="18"/>
              </w:rPr>
              <w:t>в</w:t>
            </w:r>
            <w:r w:rsidRPr="0043480E">
              <w:rPr>
                <w:sz w:val="18"/>
                <w:szCs w:val="18"/>
              </w:rPr>
              <w:t>ных процессов, происходящих в молодежной среде в связи с потреблением наркотических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2.3</w:t>
            </w:r>
          </w:p>
        </w:tc>
        <w:tc>
          <w:tcPr>
            <w:tcW w:w="1309" w:type="dxa"/>
            <w:vMerge w:val="restart"/>
          </w:tcPr>
          <w:p w:rsidR="00326D5C" w:rsidRPr="0043480E" w:rsidRDefault="00326D5C" w:rsidP="00783E09">
            <w:pPr>
              <w:autoSpaceDE w:val="0"/>
              <w:autoSpaceDN w:val="0"/>
              <w:adjustRightInd w:val="0"/>
              <w:spacing w:line="245" w:lineRule="auto"/>
              <w:jc w:val="both"/>
              <w:rPr>
                <w:sz w:val="18"/>
                <w:szCs w:val="18"/>
                <w:lang w:eastAsia="en-US"/>
              </w:rPr>
            </w:pPr>
            <w:r w:rsidRPr="0043480E">
              <w:rPr>
                <w:sz w:val="18"/>
                <w:szCs w:val="18"/>
              </w:rPr>
              <w:t>Проведение мероприятий по созданию территорий, свободных от наркотиков, в местах пров</w:t>
            </w:r>
            <w:r w:rsidRPr="0043480E">
              <w:rPr>
                <w:sz w:val="18"/>
                <w:szCs w:val="18"/>
              </w:rPr>
              <w:t>е</w:t>
            </w:r>
            <w:r w:rsidRPr="0043480E">
              <w:rPr>
                <w:sz w:val="18"/>
                <w:szCs w:val="18"/>
              </w:rPr>
              <w:t xml:space="preserve">дения досуга подростков и </w:t>
            </w:r>
            <w:r w:rsidRPr="0043480E">
              <w:rPr>
                <w:sz w:val="18"/>
                <w:szCs w:val="18"/>
              </w:rPr>
              <w:lastRenderedPageBreak/>
              <w:t>молодежи, иных местах с массовым пр</w:t>
            </w:r>
            <w:r w:rsidRPr="0043480E">
              <w:rPr>
                <w:sz w:val="18"/>
                <w:szCs w:val="18"/>
              </w:rPr>
              <w:t>е</w:t>
            </w:r>
            <w:r w:rsidRPr="0043480E">
              <w:rPr>
                <w:sz w:val="18"/>
                <w:szCs w:val="18"/>
              </w:rPr>
              <w:t>быванием гр</w:t>
            </w:r>
            <w:r w:rsidRPr="0043480E">
              <w:rPr>
                <w:sz w:val="18"/>
                <w:szCs w:val="18"/>
              </w:rPr>
              <w:t>а</w:t>
            </w:r>
            <w:r w:rsidRPr="0043480E">
              <w:rPr>
                <w:sz w:val="18"/>
                <w:szCs w:val="18"/>
              </w:rPr>
              <w:t>ждан</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w:t>
            </w:r>
            <w:r w:rsidRPr="0043480E">
              <w:rPr>
                <w:sz w:val="18"/>
                <w:szCs w:val="18"/>
              </w:rPr>
              <w:lastRenderedPageBreak/>
              <w:t>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2.4</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декадника, посвященного Междунаро</w:t>
            </w:r>
            <w:r w:rsidRPr="0043480E">
              <w:rPr>
                <w:sz w:val="18"/>
                <w:szCs w:val="18"/>
              </w:rPr>
              <w:t>д</w:t>
            </w:r>
            <w:r w:rsidRPr="0043480E">
              <w:rPr>
                <w:sz w:val="18"/>
                <w:szCs w:val="18"/>
              </w:rPr>
              <w:t>ному дню борьбы с на</w:t>
            </w:r>
            <w:r w:rsidRPr="0043480E">
              <w:rPr>
                <w:sz w:val="18"/>
                <w:szCs w:val="18"/>
              </w:rPr>
              <w:t>р</w:t>
            </w:r>
            <w:r w:rsidRPr="0043480E">
              <w:rPr>
                <w:sz w:val="18"/>
                <w:szCs w:val="18"/>
              </w:rPr>
              <w:t>команией</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3</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w:t>
            </w:r>
            <w:r w:rsidRPr="0043480E">
              <w:rPr>
                <w:sz w:val="18"/>
                <w:szCs w:val="18"/>
              </w:rPr>
              <w:t>т</w:t>
            </w:r>
            <w:r w:rsidRPr="0043480E">
              <w:rPr>
                <w:sz w:val="18"/>
                <w:szCs w:val="18"/>
              </w:rPr>
              <w:t>вование орг</w:t>
            </w:r>
            <w:r w:rsidRPr="0043480E">
              <w:rPr>
                <w:sz w:val="18"/>
                <w:szCs w:val="18"/>
              </w:rPr>
              <w:t>а</w:t>
            </w:r>
            <w:r w:rsidRPr="0043480E">
              <w:rPr>
                <w:sz w:val="18"/>
                <w:szCs w:val="18"/>
              </w:rPr>
              <w:t>низационно-правового и ресурсного обеспечения антинаркот</w:t>
            </w:r>
            <w:r w:rsidRPr="0043480E">
              <w:rPr>
                <w:sz w:val="18"/>
                <w:szCs w:val="18"/>
              </w:rPr>
              <w:t>и</w:t>
            </w:r>
            <w:r w:rsidRPr="0043480E">
              <w:rPr>
                <w:sz w:val="18"/>
                <w:szCs w:val="18"/>
              </w:rPr>
              <w:t>ческой де</w:t>
            </w:r>
            <w:r w:rsidRPr="0043480E">
              <w:rPr>
                <w:sz w:val="18"/>
                <w:szCs w:val="18"/>
              </w:rPr>
              <w:t>я</w:t>
            </w:r>
            <w:r w:rsidRPr="0043480E">
              <w:rPr>
                <w:sz w:val="18"/>
                <w:szCs w:val="18"/>
              </w:rPr>
              <w:t>тельности в Порецком ра</w:t>
            </w:r>
            <w:r w:rsidRPr="0043480E">
              <w:rPr>
                <w:sz w:val="18"/>
                <w:szCs w:val="18"/>
              </w:rPr>
              <w:t>й</w:t>
            </w:r>
            <w:r w:rsidRPr="0043480E">
              <w:rPr>
                <w:sz w:val="18"/>
                <w:szCs w:val="18"/>
              </w:rPr>
              <w:t>оне</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w:t>
            </w:r>
            <w:r w:rsidRPr="0043480E">
              <w:rPr>
                <w:sz w:val="18"/>
                <w:szCs w:val="18"/>
              </w:rPr>
              <w:t>с</w:t>
            </w:r>
            <w:r w:rsidRPr="0043480E">
              <w:rPr>
                <w:sz w:val="18"/>
                <w:szCs w:val="18"/>
              </w:rPr>
              <w:t>ного обеспечения антинаркотической деятельности</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lastRenderedPageBreak/>
              <w:t>ский центр» Ми</w:t>
            </w:r>
            <w:r w:rsidRPr="0043480E">
              <w:rPr>
                <w:sz w:val="18"/>
                <w:szCs w:val="18"/>
              </w:rPr>
              <w:t>н</w:t>
            </w:r>
            <w:r w:rsidRPr="0043480E">
              <w:rPr>
                <w:sz w:val="18"/>
                <w:szCs w:val="18"/>
              </w:rPr>
              <w:t>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tcBorders>
              <w:left w:val="nil"/>
            </w:tcBorders>
          </w:tcPr>
          <w:p w:rsidR="00326D5C" w:rsidRPr="0043480E" w:rsidRDefault="00326D5C" w:rsidP="00783E09">
            <w:pPr>
              <w:autoSpaceDE w:val="0"/>
              <w:autoSpaceDN w:val="0"/>
              <w:adjustRightInd w:val="0"/>
              <w:jc w:val="both"/>
              <w:rPr>
                <w:sz w:val="18"/>
                <w:szCs w:val="18"/>
                <w:lang w:eastAsia="en-US"/>
              </w:rPr>
            </w:pPr>
            <w:proofErr w:type="gramStart"/>
            <w:r w:rsidRPr="0043480E">
              <w:rPr>
                <w:sz w:val="18"/>
                <w:szCs w:val="18"/>
                <w:lang w:eastAsia="en-US"/>
              </w:rPr>
              <w:t>Целевой индик</w:t>
            </w:r>
            <w:r w:rsidRPr="0043480E">
              <w:rPr>
                <w:sz w:val="18"/>
                <w:szCs w:val="18"/>
                <w:lang w:eastAsia="en-US"/>
              </w:rPr>
              <w:t>а</w:t>
            </w:r>
            <w:r w:rsidRPr="0043480E">
              <w:rPr>
                <w:sz w:val="18"/>
                <w:szCs w:val="18"/>
                <w:lang w:eastAsia="en-US"/>
              </w:rPr>
              <w:t>тор и показ</w:t>
            </w:r>
            <w:r w:rsidRPr="0043480E">
              <w:rPr>
                <w:sz w:val="18"/>
                <w:szCs w:val="18"/>
                <w:lang w:eastAsia="en-US"/>
              </w:rPr>
              <w:t>а</w:t>
            </w:r>
            <w:r w:rsidRPr="0043480E">
              <w:rPr>
                <w:sz w:val="18"/>
                <w:szCs w:val="18"/>
                <w:lang w:eastAsia="en-US"/>
              </w:rPr>
              <w:t>тель Мун</w:t>
            </w:r>
            <w:r w:rsidRPr="0043480E">
              <w:rPr>
                <w:sz w:val="18"/>
                <w:szCs w:val="18"/>
                <w:lang w:eastAsia="en-US"/>
              </w:rPr>
              <w:t>и</w:t>
            </w:r>
            <w:r w:rsidRPr="0043480E">
              <w:rPr>
                <w:sz w:val="18"/>
                <w:szCs w:val="18"/>
                <w:lang w:eastAsia="en-US"/>
              </w:rPr>
              <w:t>ципал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граммы, увяза</w:t>
            </w:r>
            <w:r w:rsidRPr="0043480E">
              <w:rPr>
                <w:sz w:val="18"/>
                <w:szCs w:val="18"/>
                <w:lang w:eastAsia="en-US"/>
              </w:rPr>
              <w:t>н</w:t>
            </w:r>
            <w:r w:rsidRPr="0043480E">
              <w:rPr>
                <w:sz w:val="18"/>
                <w:szCs w:val="18"/>
                <w:lang w:eastAsia="en-US"/>
              </w:rPr>
              <w:t>ные с осно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прият</w:t>
            </w:r>
            <w:r w:rsidRPr="0043480E">
              <w:rPr>
                <w:sz w:val="18"/>
                <w:szCs w:val="18"/>
                <w:lang w:eastAsia="en-US"/>
              </w:rPr>
              <w:t>и</w:t>
            </w:r>
            <w:r w:rsidRPr="0043480E">
              <w:rPr>
                <w:sz w:val="18"/>
                <w:szCs w:val="18"/>
                <w:lang w:eastAsia="en-US"/>
              </w:rPr>
              <w:t>ем 3</w:t>
            </w:r>
            <w:proofErr w:type="gramEnd"/>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3.1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методического органов мес</w:t>
            </w:r>
            <w:r w:rsidRPr="0043480E">
              <w:rPr>
                <w:sz w:val="18"/>
                <w:szCs w:val="18"/>
              </w:rPr>
              <w:t>т</w:t>
            </w:r>
            <w:r w:rsidRPr="0043480E">
              <w:rPr>
                <w:sz w:val="18"/>
                <w:szCs w:val="18"/>
              </w:rPr>
              <w:t>ного по орг</w:t>
            </w:r>
            <w:r w:rsidRPr="0043480E">
              <w:rPr>
                <w:sz w:val="18"/>
                <w:szCs w:val="18"/>
              </w:rPr>
              <w:t>а</w:t>
            </w:r>
            <w:r w:rsidRPr="0043480E">
              <w:rPr>
                <w:sz w:val="18"/>
                <w:szCs w:val="18"/>
              </w:rPr>
              <w:t>низации си</w:t>
            </w:r>
            <w:r w:rsidRPr="0043480E">
              <w:rPr>
                <w:sz w:val="18"/>
                <w:szCs w:val="18"/>
              </w:rPr>
              <w:t>с</w:t>
            </w:r>
            <w:r w:rsidRPr="0043480E">
              <w:rPr>
                <w:sz w:val="18"/>
                <w:szCs w:val="18"/>
              </w:rPr>
              <w:t>темы проф</w:t>
            </w:r>
            <w:r w:rsidRPr="0043480E">
              <w:rPr>
                <w:sz w:val="18"/>
                <w:szCs w:val="18"/>
              </w:rPr>
              <w:t>и</w:t>
            </w:r>
            <w:r w:rsidRPr="0043480E">
              <w:rPr>
                <w:sz w:val="18"/>
                <w:szCs w:val="18"/>
              </w:rPr>
              <w:t>лактики на</w:t>
            </w:r>
            <w:r w:rsidRPr="0043480E">
              <w:rPr>
                <w:sz w:val="18"/>
                <w:szCs w:val="18"/>
              </w:rPr>
              <w:t>р</w:t>
            </w:r>
            <w:r w:rsidRPr="0043480E">
              <w:rPr>
                <w:sz w:val="18"/>
                <w:szCs w:val="18"/>
              </w:rPr>
              <w:t>комании и правонаруш</w:t>
            </w:r>
            <w:r w:rsidRPr="0043480E">
              <w:rPr>
                <w:sz w:val="18"/>
                <w:szCs w:val="18"/>
              </w:rPr>
              <w:t>е</w:t>
            </w:r>
            <w:r w:rsidRPr="0043480E">
              <w:rPr>
                <w:sz w:val="18"/>
                <w:szCs w:val="18"/>
              </w:rPr>
              <w:t>ний, связанных с незаконным оборотом на</w:t>
            </w:r>
            <w:r w:rsidRPr="0043480E">
              <w:rPr>
                <w:sz w:val="18"/>
                <w:szCs w:val="18"/>
              </w:rPr>
              <w:t>р</w:t>
            </w:r>
            <w:r w:rsidRPr="0043480E">
              <w:rPr>
                <w:sz w:val="18"/>
                <w:szCs w:val="18"/>
              </w:rPr>
              <w:t>котиков, леч</w:t>
            </w:r>
            <w:r w:rsidRPr="0043480E">
              <w:rPr>
                <w:sz w:val="18"/>
                <w:szCs w:val="18"/>
              </w:rPr>
              <w:t>е</w:t>
            </w:r>
            <w:r w:rsidRPr="0043480E">
              <w:rPr>
                <w:sz w:val="18"/>
                <w:szCs w:val="18"/>
              </w:rPr>
              <w:t>ния и реабил</w:t>
            </w:r>
            <w:r w:rsidRPr="0043480E">
              <w:rPr>
                <w:sz w:val="18"/>
                <w:szCs w:val="18"/>
              </w:rPr>
              <w:t>и</w:t>
            </w:r>
            <w:r w:rsidRPr="0043480E">
              <w:rPr>
                <w:sz w:val="18"/>
                <w:szCs w:val="18"/>
              </w:rPr>
              <w:t xml:space="preserve">тации лиц, незаконно потребляющих наркотические средства и </w:t>
            </w:r>
            <w:r w:rsidRPr="0043480E">
              <w:rPr>
                <w:sz w:val="18"/>
                <w:szCs w:val="18"/>
              </w:rPr>
              <w:lastRenderedPageBreak/>
              <w:t>психотропные вещества</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lastRenderedPageBreak/>
              <w:t>Мер</w:t>
            </w:r>
            <w:r w:rsidRPr="0043480E">
              <w:rPr>
                <w:sz w:val="18"/>
                <w:szCs w:val="18"/>
              </w:rPr>
              <w:t>о</w:t>
            </w:r>
            <w:r w:rsidRPr="0043480E">
              <w:rPr>
                <w:sz w:val="18"/>
                <w:szCs w:val="18"/>
              </w:rPr>
              <w:t>приятие 3.2</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 xml:space="preserve">Организация и проведение мониторинга </w:t>
            </w:r>
            <w:proofErr w:type="spellStart"/>
            <w:r w:rsidRPr="0043480E">
              <w:rPr>
                <w:sz w:val="18"/>
                <w:szCs w:val="18"/>
              </w:rPr>
              <w:t>наркоситуации</w:t>
            </w:r>
            <w:proofErr w:type="spellEnd"/>
            <w:r w:rsidRPr="0043480E">
              <w:rPr>
                <w:sz w:val="18"/>
                <w:szCs w:val="18"/>
              </w:rPr>
              <w:t xml:space="preserve"> в Порецком районе</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53050F" w:rsidRPr="0043480E" w:rsidRDefault="00783E09" w:rsidP="0053050F">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3.3</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Оказание о</w:t>
            </w:r>
            <w:r w:rsidRPr="0043480E">
              <w:rPr>
                <w:sz w:val="18"/>
                <w:szCs w:val="18"/>
              </w:rPr>
              <w:t>р</w:t>
            </w:r>
            <w:r w:rsidRPr="0043480E">
              <w:rPr>
                <w:sz w:val="18"/>
                <w:szCs w:val="18"/>
              </w:rPr>
              <w:t>ганизационно-методической помощи опер</w:t>
            </w:r>
            <w:r w:rsidRPr="0043480E">
              <w:rPr>
                <w:sz w:val="18"/>
                <w:szCs w:val="18"/>
              </w:rPr>
              <w:t>а</w:t>
            </w:r>
            <w:r w:rsidRPr="0043480E">
              <w:rPr>
                <w:sz w:val="18"/>
                <w:szCs w:val="18"/>
              </w:rPr>
              <w:t>торам сотовой связи и пр</w:t>
            </w:r>
            <w:r w:rsidRPr="0043480E">
              <w:rPr>
                <w:sz w:val="18"/>
                <w:szCs w:val="18"/>
              </w:rPr>
              <w:t>о</w:t>
            </w:r>
            <w:r w:rsidRPr="0043480E">
              <w:rPr>
                <w:sz w:val="18"/>
                <w:szCs w:val="18"/>
              </w:rPr>
              <w:t>вайдерам, пр</w:t>
            </w:r>
            <w:r w:rsidRPr="0043480E">
              <w:rPr>
                <w:sz w:val="18"/>
                <w:szCs w:val="18"/>
              </w:rPr>
              <w:t>е</w:t>
            </w:r>
            <w:r w:rsidRPr="0043480E">
              <w:rPr>
                <w:sz w:val="18"/>
                <w:szCs w:val="18"/>
              </w:rPr>
              <w:t>доставляющим право доступа к информац</w:t>
            </w:r>
            <w:r w:rsidRPr="0043480E">
              <w:rPr>
                <w:sz w:val="18"/>
                <w:szCs w:val="18"/>
              </w:rPr>
              <w:t>и</w:t>
            </w:r>
            <w:r w:rsidRPr="0043480E">
              <w:rPr>
                <w:sz w:val="18"/>
                <w:szCs w:val="18"/>
              </w:rPr>
              <w:t>онно-телеком</w:t>
            </w:r>
            <w:r w:rsidRPr="0043480E">
              <w:rPr>
                <w:sz w:val="18"/>
                <w:szCs w:val="18"/>
              </w:rPr>
              <w:softHyphen/>
              <w:t>муникацио</w:t>
            </w:r>
            <w:r w:rsidRPr="0043480E">
              <w:rPr>
                <w:sz w:val="18"/>
                <w:szCs w:val="18"/>
              </w:rPr>
              <w:t>н</w:t>
            </w:r>
            <w:r w:rsidRPr="0043480E">
              <w:rPr>
                <w:sz w:val="18"/>
                <w:szCs w:val="18"/>
              </w:rPr>
              <w:t>ной сети «И</w:t>
            </w:r>
            <w:r w:rsidRPr="0043480E">
              <w:rPr>
                <w:sz w:val="18"/>
                <w:szCs w:val="18"/>
              </w:rPr>
              <w:t>н</w:t>
            </w:r>
            <w:r w:rsidRPr="0043480E">
              <w:rPr>
                <w:sz w:val="18"/>
                <w:szCs w:val="18"/>
              </w:rPr>
              <w:t>тернет», в ре</w:t>
            </w:r>
            <w:r w:rsidRPr="0043480E">
              <w:rPr>
                <w:sz w:val="18"/>
                <w:szCs w:val="18"/>
              </w:rPr>
              <w:t>а</w:t>
            </w:r>
            <w:r w:rsidRPr="0043480E">
              <w:rPr>
                <w:sz w:val="18"/>
                <w:szCs w:val="18"/>
              </w:rPr>
              <w:t>лизации мер</w:t>
            </w:r>
            <w:r w:rsidRPr="0043480E">
              <w:rPr>
                <w:sz w:val="18"/>
                <w:szCs w:val="18"/>
              </w:rPr>
              <w:t>о</w:t>
            </w:r>
            <w:r w:rsidRPr="0043480E">
              <w:rPr>
                <w:sz w:val="18"/>
                <w:szCs w:val="18"/>
              </w:rPr>
              <w:t>приятий по пресечению распростран</w:t>
            </w:r>
            <w:r w:rsidRPr="0043480E">
              <w:rPr>
                <w:sz w:val="18"/>
                <w:szCs w:val="18"/>
              </w:rPr>
              <w:t>е</w:t>
            </w:r>
            <w:r w:rsidRPr="0043480E">
              <w:rPr>
                <w:sz w:val="18"/>
                <w:szCs w:val="18"/>
              </w:rPr>
              <w:t>ния наркот</w:t>
            </w:r>
            <w:r w:rsidRPr="0043480E">
              <w:rPr>
                <w:sz w:val="18"/>
                <w:szCs w:val="18"/>
              </w:rPr>
              <w:t>и</w:t>
            </w:r>
            <w:r w:rsidRPr="0043480E">
              <w:rPr>
                <w:sz w:val="18"/>
                <w:szCs w:val="18"/>
              </w:rPr>
              <w:t>ческих средств и психотро</w:t>
            </w:r>
            <w:r w:rsidRPr="0043480E">
              <w:rPr>
                <w:sz w:val="18"/>
                <w:szCs w:val="18"/>
              </w:rPr>
              <w:t>п</w:t>
            </w:r>
            <w:r w:rsidRPr="0043480E">
              <w:rPr>
                <w:sz w:val="18"/>
                <w:szCs w:val="18"/>
              </w:rPr>
              <w:t>ных веществ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7"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3.4</w:t>
            </w:r>
          </w:p>
        </w:tc>
        <w:tc>
          <w:tcPr>
            <w:tcW w:w="1309" w:type="dxa"/>
            <w:vMerge w:val="restart"/>
          </w:tcPr>
          <w:p w:rsidR="00326D5C" w:rsidRPr="0043480E" w:rsidRDefault="00326D5C" w:rsidP="00783E09">
            <w:pPr>
              <w:autoSpaceDE w:val="0"/>
              <w:autoSpaceDN w:val="0"/>
              <w:adjustRightInd w:val="0"/>
              <w:spacing w:line="247" w:lineRule="auto"/>
              <w:jc w:val="both"/>
              <w:rPr>
                <w:sz w:val="18"/>
                <w:szCs w:val="18"/>
                <w:lang w:eastAsia="en-US"/>
              </w:rPr>
            </w:pPr>
            <w:r w:rsidRPr="0043480E">
              <w:rPr>
                <w:sz w:val="18"/>
                <w:szCs w:val="18"/>
              </w:rPr>
              <w:t>Реализация комплекса мероприятий по разоблач</w:t>
            </w:r>
            <w:r w:rsidRPr="0043480E">
              <w:rPr>
                <w:sz w:val="18"/>
                <w:szCs w:val="18"/>
              </w:rPr>
              <w:t>е</w:t>
            </w:r>
            <w:r w:rsidRPr="0043480E">
              <w:rPr>
                <w:sz w:val="18"/>
                <w:szCs w:val="18"/>
              </w:rPr>
              <w:t>нию дестру</w:t>
            </w:r>
            <w:r w:rsidRPr="0043480E">
              <w:rPr>
                <w:sz w:val="18"/>
                <w:szCs w:val="18"/>
              </w:rPr>
              <w:t>к</w:t>
            </w:r>
            <w:r w:rsidRPr="0043480E">
              <w:rPr>
                <w:sz w:val="18"/>
                <w:szCs w:val="18"/>
              </w:rPr>
              <w:t>тивной ре</w:t>
            </w:r>
            <w:r w:rsidRPr="0043480E">
              <w:rPr>
                <w:sz w:val="18"/>
                <w:szCs w:val="18"/>
              </w:rPr>
              <w:t>к</w:t>
            </w:r>
            <w:r w:rsidRPr="0043480E">
              <w:rPr>
                <w:sz w:val="18"/>
                <w:szCs w:val="18"/>
              </w:rPr>
              <w:t>ламной де</w:t>
            </w:r>
            <w:r w:rsidRPr="0043480E">
              <w:rPr>
                <w:sz w:val="18"/>
                <w:szCs w:val="18"/>
              </w:rPr>
              <w:t>я</w:t>
            </w:r>
            <w:r w:rsidRPr="0043480E">
              <w:rPr>
                <w:sz w:val="18"/>
                <w:szCs w:val="18"/>
              </w:rPr>
              <w:t>тельности н</w:t>
            </w:r>
            <w:r w:rsidRPr="0043480E">
              <w:rPr>
                <w:sz w:val="18"/>
                <w:szCs w:val="18"/>
              </w:rPr>
              <w:t>е</w:t>
            </w:r>
            <w:r w:rsidRPr="0043480E">
              <w:rPr>
                <w:sz w:val="18"/>
                <w:szCs w:val="18"/>
              </w:rPr>
              <w:t>легальных структур на</w:t>
            </w:r>
            <w:r w:rsidRPr="0043480E">
              <w:rPr>
                <w:sz w:val="18"/>
                <w:szCs w:val="18"/>
              </w:rPr>
              <w:t>р</w:t>
            </w:r>
            <w:r w:rsidRPr="0043480E">
              <w:rPr>
                <w:sz w:val="18"/>
                <w:szCs w:val="18"/>
              </w:rPr>
              <w:t>кобизнеса, активизация антирекламы в сфере нез</w:t>
            </w:r>
            <w:r w:rsidRPr="0043480E">
              <w:rPr>
                <w:sz w:val="18"/>
                <w:szCs w:val="18"/>
              </w:rPr>
              <w:t>а</w:t>
            </w:r>
            <w:r w:rsidRPr="0043480E">
              <w:rPr>
                <w:sz w:val="18"/>
                <w:szCs w:val="18"/>
              </w:rPr>
              <w:t>конного ра</w:t>
            </w:r>
            <w:r w:rsidRPr="0043480E">
              <w:rPr>
                <w:sz w:val="18"/>
                <w:szCs w:val="18"/>
              </w:rPr>
              <w:t>с</w:t>
            </w:r>
            <w:r w:rsidRPr="0043480E">
              <w:rPr>
                <w:sz w:val="18"/>
                <w:szCs w:val="18"/>
              </w:rPr>
              <w:t>пространения и немедици</w:t>
            </w:r>
            <w:r w:rsidRPr="0043480E">
              <w:rPr>
                <w:sz w:val="18"/>
                <w:szCs w:val="18"/>
              </w:rPr>
              <w:t>н</w:t>
            </w:r>
            <w:r w:rsidRPr="0043480E">
              <w:rPr>
                <w:sz w:val="18"/>
                <w:szCs w:val="18"/>
              </w:rPr>
              <w:t>ского потре</w:t>
            </w:r>
            <w:r w:rsidRPr="0043480E">
              <w:rPr>
                <w:sz w:val="18"/>
                <w:szCs w:val="18"/>
              </w:rPr>
              <w:t>б</w:t>
            </w:r>
            <w:r w:rsidRPr="0043480E">
              <w:rPr>
                <w:sz w:val="18"/>
                <w:szCs w:val="18"/>
              </w:rPr>
              <w:t>ления нарк</w:t>
            </w:r>
            <w:r w:rsidRPr="0043480E">
              <w:rPr>
                <w:sz w:val="18"/>
                <w:szCs w:val="18"/>
              </w:rPr>
              <w:t>о</w:t>
            </w:r>
            <w:r w:rsidRPr="0043480E">
              <w:rPr>
                <w:sz w:val="18"/>
                <w:szCs w:val="18"/>
              </w:rPr>
              <w:t>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autoSpaceDE w:val="0"/>
              <w:autoSpaceDN w:val="0"/>
              <w:adjustRightInd w:val="0"/>
              <w:spacing w:line="247"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rPr>
          <w:trHeight w:val="1577"/>
        </w:trPr>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3.5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Совершенс</w:t>
            </w:r>
            <w:r w:rsidRPr="0043480E">
              <w:rPr>
                <w:sz w:val="18"/>
                <w:szCs w:val="18"/>
              </w:rPr>
              <w:t>т</w:t>
            </w:r>
            <w:r w:rsidRPr="0043480E">
              <w:rPr>
                <w:sz w:val="18"/>
                <w:szCs w:val="18"/>
              </w:rPr>
              <w:t>вование вза</w:t>
            </w:r>
            <w:r w:rsidRPr="0043480E">
              <w:rPr>
                <w:sz w:val="18"/>
                <w:szCs w:val="18"/>
              </w:rPr>
              <w:t>и</w:t>
            </w:r>
            <w:r w:rsidRPr="0043480E">
              <w:rPr>
                <w:sz w:val="18"/>
                <w:szCs w:val="18"/>
              </w:rPr>
              <w:t>модействия территориал</w:t>
            </w:r>
            <w:r w:rsidRPr="0043480E">
              <w:rPr>
                <w:sz w:val="18"/>
                <w:szCs w:val="18"/>
              </w:rPr>
              <w:t>ь</w:t>
            </w:r>
            <w:r w:rsidRPr="0043480E">
              <w:rPr>
                <w:sz w:val="18"/>
                <w:szCs w:val="18"/>
              </w:rPr>
              <w:t>ных органов федеральных органов и</w:t>
            </w:r>
            <w:r w:rsidRPr="0043480E">
              <w:rPr>
                <w:sz w:val="18"/>
                <w:szCs w:val="18"/>
              </w:rPr>
              <w:t>с</w:t>
            </w:r>
            <w:r w:rsidRPr="0043480E">
              <w:rPr>
                <w:sz w:val="18"/>
                <w:szCs w:val="18"/>
              </w:rPr>
              <w:t>полнительной власти, орг</w:t>
            </w:r>
            <w:r w:rsidRPr="0043480E">
              <w:rPr>
                <w:sz w:val="18"/>
                <w:szCs w:val="18"/>
              </w:rPr>
              <w:t>а</w:t>
            </w:r>
            <w:r w:rsidRPr="0043480E">
              <w:rPr>
                <w:sz w:val="18"/>
                <w:szCs w:val="18"/>
              </w:rPr>
              <w:t>нов исполн</w:t>
            </w:r>
            <w:r w:rsidRPr="0043480E">
              <w:rPr>
                <w:sz w:val="18"/>
                <w:szCs w:val="18"/>
              </w:rPr>
              <w:t>и</w:t>
            </w:r>
            <w:r w:rsidRPr="0043480E">
              <w:rPr>
                <w:sz w:val="18"/>
                <w:szCs w:val="18"/>
              </w:rPr>
              <w:t>тельной власти Чувашской Республики, органов мес</w:t>
            </w:r>
            <w:r w:rsidRPr="0043480E">
              <w:rPr>
                <w:sz w:val="18"/>
                <w:szCs w:val="18"/>
              </w:rPr>
              <w:t>т</w:t>
            </w:r>
            <w:r w:rsidRPr="0043480E">
              <w:rPr>
                <w:sz w:val="18"/>
                <w:szCs w:val="18"/>
              </w:rPr>
              <w:t>ного сам</w:t>
            </w:r>
            <w:r w:rsidRPr="0043480E">
              <w:rPr>
                <w:sz w:val="18"/>
                <w:szCs w:val="18"/>
              </w:rPr>
              <w:t>о</w:t>
            </w:r>
            <w:r w:rsidRPr="0043480E">
              <w:rPr>
                <w:sz w:val="18"/>
                <w:szCs w:val="18"/>
              </w:rPr>
              <w:t xml:space="preserve">управления в Чувашской Республике, институтов </w:t>
            </w:r>
            <w:r w:rsidRPr="0043480E">
              <w:rPr>
                <w:sz w:val="18"/>
                <w:szCs w:val="18"/>
              </w:rPr>
              <w:lastRenderedPageBreak/>
              <w:t>гражданского общества по выявлению лиц, допу</w:t>
            </w:r>
            <w:r w:rsidRPr="0043480E">
              <w:rPr>
                <w:sz w:val="18"/>
                <w:szCs w:val="18"/>
              </w:rPr>
              <w:t>с</w:t>
            </w:r>
            <w:r w:rsidRPr="0043480E">
              <w:rPr>
                <w:sz w:val="18"/>
                <w:szCs w:val="18"/>
              </w:rPr>
              <w:t>кающих нем</w:t>
            </w:r>
            <w:r w:rsidRPr="0043480E">
              <w:rPr>
                <w:sz w:val="18"/>
                <w:szCs w:val="18"/>
              </w:rPr>
              <w:t>е</w:t>
            </w:r>
            <w:r w:rsidRPr="0043480E">
              <w:rPr>
                <w:sz w:val="18"/>
                <w:szCs w:val="18"/>
              </w:rPr>
              <w:t>дицинское потребление наркотических средств и пс</w:t>
            </w:r>
            <w:r w:rsidRPr="0043480E">
              <w:rPr>
                <w:sz w:val="18"/>
                <w:szCs w:val="18"/>
              </w:rPr>
              <w:t>и</w:t>
            </w:r>
            <w:r w:rsidRPr="0043480E">
              <w:rPr>
                <w:sz w:val="18"/>
                <w:szCs w:val="18"/>
              </w:rPr>
              <w:t>хотропных веществ, со</w:t>
            </w:r>
            <w:r w:rsidRPr="0043480E">
              <w:rPr>
                <w:sz w:val="18"/>
                <w:szCs w:val="18"/>
              </w:rPr>
              <w:t>з</w:t>
            </w:r>
            <w:r w:rsidRPr="0043480E">
              <w:rPr>
                <w:sz w:val="18"/>
                <w:szCs w:val="18"/>
              </w:rPr>
              <w:t>дание общес</w:t>
            </w:r>
            <w:r w:rsidRPr="0043480E">
              <w:rPr>
                <w:sz w:val="18"/>
                <w:szCs w:val="18"/>
              </w:rPr>
              <w:t>т</w:t>
            </w:r>
            <w:r w:rsidRPr="0043480E">
              <w:rPr>
                <w:sz w:val="18"/>
                <w:szCs w:val="18"/>
              </w:rPr>
              <w:t>венных мех</w:t>
            </w:r>
            <w:r w:rsidRPr="0043480E">
              <w:rPr>
                <w:sz w:val="18"/>
                <w:szCs w:val="18"/>
              </w:rPr>
              <w:t>а</w:t>
            </w:r>
            <w:r w:rsidRPr="0043480E">
              <w:rPr>
                <w:sz w:val="18"/>
                <w:szCs w:val="18"/>
              </w:rPr>
              <w:t>низмов их стимулиров</w:t>
            </w:r>
            <w:r w:rsidRPr="0043480E">
              <w:rPr>
                <w:sz w:val="18"/>
                <w:szCs w:val="18"/>
              </w:rPr>
              <w:t>а</w:t>
            </w:r>
            <w:r w:rsidRPr="0043480E">
              <w:rPr>
                <w:sz w:val="18"/>
                <w:szCs w:val="18"/>
              </w:rPr>
              <w:t>ния к добр</w:t>
            </w:r>
            <w:r w:rsidRPr="0043480E">
              <w:rPr>
                <w:sz w:val="18"/>
                <w:szCs w:val="18"/>
              </w:rPr>
              <w:t>о</w:t>
            </w:r>
            <w:r w:rsidRPr="0043480E">
              <w:rPr>
                <w:sz w:val="18"/>
                <w:szCs w:val="18"/>
              </w:rPr>
              <w:t>вольной диа</w:t>
            </w:r>
            <w:r w:rsidRPr="0043480E">
              <w:rPr>
                <w:sz w:val="18"/>
                <w:szCs w:val="18"/>
              </w:rPr>
              <w:t>г</w:t>
            </w:r>
            <w:r w:rsidRPr="0043480E">
              <w:rPr>
                <w:sz w:val="18"/>
                <w:szCs w:val="18"/>
              </w:rPr>
              <w:t>ностике, леч</w:t>
            </w:r>
            <w:r w:rsidRPr="0043480E">
              <w:rPr>
                <w:sz w:val="18"/>
                <w:szCs w:val="18"/>
              </w:rPr>
              <w:t>е</w:t>
            </w:r>
            <w:r w:rsidRPr="0043480E">
              <w:rPr>
                <w:sz w:val="18"/>
                <w:szCs w:val="18"/>
              </w:rPr>
              <w:t>нию и реаб</w:t>
            </w:r>
            <w:r w:rsidRPr="0043480E">
              <w:rPr>
                <w:sz w:val="18"/>
                <w:szCs w:val="18"/>
              </w:rPr>
              <w:t>и</w:t>
            </w:r>
            <w:r w:rsidRPr="0043480E">
              <w:rPr>
                <w:sz w:val="18"/>
                <w:szCs w:val="18"/>
              </w:rPr>
              <w:t>литации</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приятие 3.6</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Организация и проведение антинаркот</w:t>
            </w:r>
            <w:r w:rsidRPr="0043480E">
              <w:rPr>
                <w:sz w:val="18"/>
                <w:szCs w:val="18"/>
              </w:rPr>
              <w:t>и</w:t>
            </w:r>
            <w:r w:rsidRPr="0043480E">
              <w:rPr>
                <w:sz w:val="18"/>
                <w:szCs w:val="18"/>
              </w:rPr>
              <w:t>ческих акций с привлечением сотрудников всех заинтер</w:t>
            </w:r>
            <w:r w:rsidRPr="0043480E">
              <w:rPr>
                <w:sz w:val="18"/>
                <w:szCs w:val="18"/>
              </w:rPr>
              <w:t>е</w:t>
            </w:r>
            <w:r w:rsidRPr="0043480E">
              <w:rPr>
                <w:sz w:val="18"/>
                <w:szCs w:val="18"/>
              </w:rPr>
              <w:t>сованных о</w:t>
            </w:r>
            <w:r w:rsidRPr="0043480E">
              <w:rPr>
                <w:sz w:val="18"/>
                <w:szCs w:val="18"/>
              </w:rPr>
              <w:t>р</w:t>
            </w:r>
            <w:r w:rsidRPr="0043480E">
              <w:rPr>
                <w:sz w:val="18"/>
                <w:szCs w:val="18"/>
              </w:rPr>
              <w:t>ганов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15802" w:type="dxa"/>
            <w:gridSpan w:val="18"/>
            <w:tcBorders>
              <w:left w:val="nil"/>
            </w:tcBorders>
          </w:tcPr>
          <w:p w:rsidR="00326D5C" w:rsidRPr="0043480E" w:rsidRDefault="00326D5C" w:rsidP="00783E09">
            <w:pPr>
              <w:pStyle w:val="ConsPlusNormal"/>
              <w:jc w:val="center"/>
              <w:rPr>
                <w:b/>
                <w:sz w:val="18"/>
                <w:szCs w:val="18"/>
              </w:rPr>
            </w:pPr>
          </w:p>
          <w:p w:rsidR="00326D5C" w:rsidRPr="0043480E" w:rsidRDefault="00326D5C" w:rsidP="00783E09">
            <w:pPr>
              <w:pStyle w:val="ConsPlusNormal"/>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pStyle w:val="ConsPlusNormal"/>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lastRenderedPageBreak/>
              <w:t>ное м</w:t>
            </w:r>
            <w:r w:rsidRPr="0043480E">
              <w:rPr>
                <w:sz w:val="18"/>
                <w:szCs w:val="18"/>
                <w:lang w:eastAsia="en-US"/>
              </w:rPr>
              <w:t>е</w:t>
            </w:r>
            <w:r w:rsidRPr="0043480E">
              <w:rPr>
                <w:sz w:val="18"/>
                <w:szCs w:val="18"/>
                <w:lang w:eastAsia="en-US"/>
              </w:rPr>
              <w:t>ропри</w:t>
            </w:r>
            <w:r w:rsidRPr="0043480E">
              <w:rPr>
                <w:sz w:val="18"/>
                <w:szCs w:val="18"/>
                <w:lang w:eastAsia="en-US"/>
              </w:rPr>
              <w:t>я</w:t>
            </w:r>
            <w:r w:rsidRPr="0043480E">
              <w:rPr>
                <w:sz w:val="18"/>
                <w:szCs w:val="18"/>
                <w:lang w:eastAsia="en-US"/>
              </w:rPr>
              <w:t>тие 4</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lastRenderedPageBreak/>
              <w:t>Совершенс</w:t>
            </w:r>
            <w:r w:rsidRPr="0043480E">
              <w:rPr>
                <w:sz w:val="18"/>
                <w:szCs w:val="18"/>
              </w:rPr>
              <w:t>т</w:t>
            </w:r>
            <w:r w:rsidRPr="0043480E">
              <w:rPr>
                <w:sz w:val="18"/>
                <w:szCs w:val="18"/>
              </w:rPr>
              <w:lastRenderedPageBreak/>
              <w:t>вование си</w:t>
            </w:r>
            <w:r w:rsidRPr="0043480E">
              <w:rPr>
                <w:sz w:val="18"/>
                <w:szCs w:val="18"/>
              </w:rPr>
              <w:t>с</w:t>
            </w:r>
            <w:r w:rsidRPr="0043480E">
              <w:rPr>
                <w:sz w:val="18"/>
                <w:szCs w:val="18"/>
              </w:rPr>
              <w:t>темы социал</w:t>
            </w:r>
            <w:r w:rsidRPr="0043480E">
              <w:rPr>
                <w:sz w:val="18"/>
                <w:szCs w:val="18"/>
              </w:rPr>
              <w:t>ь</w:t>
            </w:r>
            <w:r w:rsidRPr="0043480E">
              <w:rPr>
                <w:sz w:val="18"/>
                <w:szCs w:val="18"/>
              </w:rPr>
              <w:t>ной реабил</w:t>
            </w:r>
            <w:r w:rsidRPr="0043480E">
              <w:rPr>
                <w:sz w:val="18"/>
                <w:szCs w:val="18"/>
              </w:rPr>
              <w:t>и</w:t>
            </w:r>
            <w:r w:rsidRPr="0043480E">
              <w:rPr>
                <w:sz w:val="18"/>
                <w:szCs w:val="18"/>
              </w:rPr>
              <w:t xml:space="preserve">тации и </w:t>
            </w:r>
            <w:proofErr w:type="spellStart"/>
            <w:r w:rsidRPr="0043480E">
              <w:rPr>
                <w:sz w:val="18"/>
                <w:szCs w:val="18"/>
              </w:rPr>
              <w:t>рес</w:t>
            </w:r>
            <w:r w:rsidRPr="0043480E">
              <w:rPr>
                <w:sz w:val="18"/>
                <w:szCs w:val="18"/>
              </w:rPr>
              <w:t>о</w:t>
            </w:r>
            <w:r w:rsidRPr="0043480E">
              <w:rPr>
                <w:sz w:val="18"/>
                <w:szCs w:val="18"/>
              </w:rPr>
              <w:t>циализации</w:t>
            </w:r>
            <w:proofErr w:type="spellEnd"/>
            <w:r w:rsidRPr="0043480E">
              <w:rPr>
                <w:sz w:val="18"/>
                <w:szCs w:val="18"/>
              </w:rPr>
              <w:t xml:space="preserve"> лиц, наход</w:t>
            </w:r>
            <w:r w:rsidRPr="0043480E">
              <w:rPr>
                <w:sz w:val="18"/>
                <w:szCs w:val="18"/>
              </w:rPr>
              <w:t>я</w:t>
            </w:r>
            <w:r w:rsidRPr="0043480E">
              <w:rPr>
                <w:sz w:val="18"/>
                <w:szCs w:val="18"/>
              </w:rPr>
              <w:t>щихся в тру</w:t>
            </w:r>
            <w:r w:rsidRPr="0043480E">
              <w:rPr>
                <w:sz w:val="18"/>
                <w:szCs w:val="18"/>
              </w:rPr>
              <w:t>д</w:t>
            </w:r>
            <w:r w:rsidRPr="0043480E">
              <w:rPr>
                <w:sz w:val="18"/>
                <w:szCs w:val="18"/>
              </w:rPr>
              <w:t>ной жизненной ситуации, п</w:t>
            </w:r>
            <w:r w:rsidRPr="0043480E">
              <w:rPr>
                <w:sz w:val="18"/>
                <w:szCs w:val="18"/>
              </w:rPr>
              <w:t>о</w:t>
            </w:r>
            <w:r w:rsidRPr="0043480E">
              <w:rPr>
                <w:sz w:val="18"/>
                <w:szCs w:val="18"/>
              </w:rPr>
              <w:t>требляющих наркотические средства и психотропные вещества в немедици</w:t>
            </w:r>
            <w:r w:rsidRPr="0043480E">
              <w:rPr>
                <w:sz w:val="18"/>
                <w:szCs w:val="18"/>
              </w:rPr>
              <w:t>н</w:t>
            </w:r>
            <w:r w:rsidRPr="0043480E">
              <w:rPr>
                <w:sz w:val="18"/>
                <w:szCs w:val="18"/>
              </w:rPr>
              <w:t>ских целях (за исключением медицинской)</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lastRenderedPageBreak/>
              <w:t>создание регионал</w:t>
            </w:r>
            <w:r w:rsidRPr="0043480E">
              <w:rPr>
                <w:sz w:val="18"/>
                <w:szCs w:val="18"/>
              </w:rPr>
              <w:t>ь</w:t>
            </w:r>
            <w:r w:rsidRPr="0043480E">
              <w:rPr>
                <w:sz w:val="18"/>
                <w:szCs w:val="18"/>
              </w:rPr>
              <w:lastRenderedPageBreak/>
              <w:t>ного сегмента н</w:t>
            </w:r>
            <w:r w:rsidRPr="0043480E">
              <w:rPr>
                <w:sz w:val="18"/>
                <w:szCs w:val="18"/>
              </w:rPr>
              <w:t>а</w:t>
            </w:r>
            <w:r w:rsidRPr="0043480E">
              <w:rPr>
                <w:sz w:val="18"/>
                <w:szCs w:val="18"/>
              </w:rPr>
              <w:t>циональной системы комплексной реаб</w:t>
            </w:r>
            <w:r w:rsidRPr="0043480E">
              <w:rPr>
                <w:sz w:val="18"/>
                <w:szCs w:val="18"/>
              </w:rPr>
              <w:t>и</w:t>
            </w:r>
            <w:r w:rsidRPr="0043480E">
              <w:rPr>
                <w:sz w:val="18"/>
                <w:szCs w:val="18"/>
              </w:rPr>
              <w:t xml:space="preserve">литации и </w:t>
            </w:r>
            <w:proofErr w:type="spellStart"/>
            <w:r w:rsidRPr="0043480E">
              <w:rPr>
                <w:sz w:val="18"/>
                <w:szCs w:val="18"/>
              </w:rPr>
              <w:t>ресоци</w:t>
            </w:r>
            <w:r w:rsidRPr="0043480E">
              <w:rPr>
                <w:sz w:val="18"/>
                <w:szCs w:val="18"/>
              </w:rPr>
              <w:t>а</w:t>
            </w:r>
            <w:r w:rsidRPr="0043480E">
              <w:rPr>
                <w:sz w:val="18"/>
                <w:szCs w:val="18"/>
              </w:rPr>
              <w:t>лизации</w:t>
            </w:r>
            <w:proofErr w:type="spellEnd"/>
            <w:r w:rsidRPr="0043480E">
              <w:rPr>
                <w:sz w:val="18"/>
                <w:szCs w:val="18"/>
              </w:rPr>
              <w:t xml:space="preserve"> лиц, п</w:t>
            </w:r>
            <w:r w:rsidRPr="0043480E">
              <w:rPr>
                <w:sz w:val="18"/>
                <w:szCs w:val="18"/>
              </w:rPr>
              <w:t>о</w:t>
            </w:r>
            <w:r w:rsidRPr="0043480E">
              <w:rPr>
                <w:sz w:val="18"/>
                <w:szCs w:val="18"/>
              </w:rPr>
              <w:t>требляющих нарк</w:t>
            </w:r>
            <w:r w:rsidRPr="0043480E">
              <w:rPr>
                <w:sz w:val="18"/>
                <w:szCs w:val="18"/>
              </w:rPr>
              <w:t>о</w:t>
            </w:r>
            <w:r w:rsidRPr="0043480E">
              <w:rPr>
                <w:sz w:val="18"/>
                <w:szCs w:val="18"/>
              </w:rPr>
              <w:t>тические средства и психотропные вещ</w:t>
            </w:r>
            <w:r w:rsidRPr="0043480E">
              <w:rPr>
                <w:sz w:val="18"/>
                <w:szCs w:val="18"/>
              </w:rPr>
              <w:t>е</w:t>
            </w:r>
            <w:r w:rsidRPr="0043480E">
              <w:rPr>
                <w:sz w:val="18"/>
                <w:szCs w:val="18"/>
              </w:rPr>
              <w:t>ства в немедици</w:t>
            </w:r>
            <w:r w:rsidRPr="0043480E">
              <w:rPr>
                <w:sz w:val="18"/>
                <w:szCs w:val="18"/>
              </w:rPr>
              <w:t>н</w:t>
            </w:r>
            <w:r w:rsidRPr="0043480E">
              <w:rPr>
                <w:sz w:val="18"/>
                <w:szCs w:val="18"/>
              </w:rPr>
              <w:t>ских целях</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lastRenderedPageBreak/>
              <w:t>филиал «</w:t>
            </w:r>
            <w:proofErr w:type="spellStart"/>
            <w:r w:rsidRPr="0043480E">
              <w:rPr>
                <w:sz w:val="18"/>
                <w:szCs w:val="18"/>
              </w:rPr>
              <w:t>Поре</w:t>
            </w:r>
            <w:r w:rsidRPr="0043480E">
              <w:rPr>
                <w:sz w:val="18"/>
                <w:szCs w:val="18"/>
              </w:rPr>
              <w:t>ц</w:t>
            </w:r>
            <w:r w:rsidRPr="0043480E">
              <w:rPr>
                <w:sz w:val="18"/>
                <w:szCs w:val="18"/>
              </w:rPr>
              <w:lastRenderedPageBreak/>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тели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4</w:t>
            </w: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больных наркоманией, привлеченных к мероприятиям медицинской и социальной ре</w:t>
            </w:r>
            <w:r w:rsidRPr="0043480E">
              <w:rPr>
                <w:sz w:val="18"/>
                <w:szCs w:val="18"/>
              </w:rPr>
              <w:t>а</w:t>
            </w:r>
            <w:r w:rsidRPr="0043480E">
              <w:rPr>
                <w:sz w:val="18"/>
                <w:szCs w:val="18"/>
              </w:rPr>
              <w:t>билитации, в общем числе больных наркоманией, пролеченных стационарно,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37</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38</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38,1</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38,2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38,4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38,5</w:t>
            </w:r>
          </w:p>
        </w:tc>
        <w:tc>
          <w:tcPr>
            <w:tcW w:w="709" w:type="dxa"/>
          </w:tcPr>
          <w:p w:rsidR="00326D5C" w:rsidRPr="0043480E" w:rsidRDefault="00326D5C" w:rsidP="00783E09">
            <w:pPr>
              <w:pStyle w:val="ConsPlusNormal"/>
              <w:jc w:val="center"/>
              <w:rPr>
                <w:sz w:val="18"/>
                <w:szCs w:val="18"/>
              </w:rPr>
            </w:pPr>
            <w:r w:rsidRPr="0043480E">
              <w:rPr>
                <w:sz w:val="18"/>
                <w:szCs w:val="18"/>
              </w:rPr>
              <w:t>39,0**</w:t>
            </w:r>
          </w:p>
        </w:tc>
        <w:tc>
          <w:tcPr>
            <w:tcW w:w="764" w:type="dxa"/>
          </w:tcPr>
          <w:p w:rsidR="00326D5C" w:rsidRPr="0043480E" w:rsidRDefault="00326D5C" w:rsidP="00783E09">
            <w:pPr>
              <w:pStyle w:val="ConsPlusNormal"/>
              <w:jc w:val="center"/>
              <w:rPr>
                <w:sz w:val="18"/>
                <w:szCs w:val="18"/>
              </w:rPr>
            </w:pPr>
            <w:r w:rsidRPr="0043480E">
              <w:rPr>
                <w:sz w:val="18"/>
                <w:szCs w:val="18"/>
              </w:rPr>
              <w:t>40,0**</w:t>
            </w:r>
          </w:p>
        </w:tc>
      </w:tr>
      <w:tr w:rsidR="00BA711B" w:rsidRPr="0043480E" w:rsidTr="00783E09">
        <w:tc>
          <w:tcPr>
            <w:tcW w:w="851" w:type="dxa"/>
            <w:vMerge/>
            <w:tcBorders>
              <w:left w:val="nil"/>
            </w:tcBorders>
          </w:tcPr>
          <w:p w:rsidR="00326D5C" w:rsidRPr="0043480E" w:rsidRDefault="00326D5C" w:rsidP="00783E09">
            <w:pPr>
              <w:pStyle w:val="ConsPlusNormal"/>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Число больных наркоманией, находящихся в ремиссии свыше двух лет, на 100 больных среднегодового контингента,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lang w:val="en-US"/>
              </w:rPr>
            </w:pPr>
            <w:r w:rsidRPr="0043480E">
              <w:rPr>
                <w:sz w:val="18"/>
                <w:szCs w:val="18"/>
                <w:lang w:val="en-US"/>
              </w:rPr>
              <w:t>12</w:t>
            </w:r>
            <w:r w:rsidRPr="0043480E">
              <w:rPr>
                <w:sz w:val="18"/>
                <w:szCs w:val="18"/>
              </w:rPr>
              <w:t>,</w:t>
            </w:r>
            <w:r w:rsidRPr="0043480E">
              <w:rPr>
                <w:sz w:val="18"/>
                <w:szCs w:val="18"/>
                <w:lang w:val="en-US"/>
              </w:rPr>
              <w:t>2</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lang w:val="en-US"/>
              </w:rPr>
              <w:t>12</w:t>
            </w:r>
            <w:r w:rsidRPr="0043480E">
              <w:rPr>
                <w:sz w:val="18"/>
                <w:szCs w:val="18"/>
              </w:rPr>
              <w:t>,</w:t>
            </w:r>
            <w:r w:rsidRPr="0043480E">
              <w:rPr>
                <w:sz w:val="18"/>
                <w:szCs w:val="18"/>
                <w:lang w:val="en-US"/>
              </w:rPr>
              <w:t>5</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12,6</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12,7</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12,8</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12,9</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13,0</w:t>
            </w:r>
          </w:p>
        </w:tc>
        <w:tc>
          <w:tcPr>
            <w:tcW w:w="709" w:type="dxa"/>
          </w:tcPr>
          <w:p w:rsidR="00326D5C" w:rsidRPr="0043480E" w:rsidRDefault="00326D5C" w:rsidP="00783E09">
            <w:pPr>
              <w:pStyle w:val="ConsPlusNormal"/>
              <w:jc w:val="center"/>
              <w:rPr>
                <w:sz w:val="18"/>
                <w:szCs w:val="18"/>
              </w:rPr>
            </w:pPr>
            <w:r w:rsidRPr="0043480E">
              <w:rPr>
                <w:sz w:val="18"/>
                <w:szCs w:val="18"/>
              </w:rPr>
              <w:t>13,5**</w:t>
            </w:r>
          </w:p>
        </w:tc>
        <w:tc>
          <w:tcPr>
            <w:tcW w:w="764" w:type="dxa"/>
          </w:tcPr>
          <w:p w:rsidR="00326D5C" w:rsidRPr="0043480E" w:rsidRDefault="00326D5C" w:rsidP="00783E09">
            <w:pPr>
              <w:pStyle w:val="ConsPlusNormal"/>
              <w:jc w:val="center"/>
              <w:rPr>
                <w:sz w:val="18"/>
                <w:szCs w:val="18"/>
              </w:rPr>
            </w:pPr>
            <w:r w:rsidRPr="0043480E">
              <w:rPr>
                <w:sz w:val="18"/>
                <w:szCs w:val="18"/>
              </w:rPr>
              <w:t>14,0**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4.1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работы с л</w:t>
            </w:r>
            <w:r w:rsidRPr="0043480E">
              <w:rPr>
                <w:sz w:val="18"/>
                <w:szCs w:val="18"/>
              </w:rPr>
              <w:t>и</w:t>
            </w:r>
            <w:r w:rsidRPr="0043480E">
              <w:rPr>
                <w:sz w:val="18"/>
                <w:szCs w:val="18"/>
              </w:rPr>
              <w:t>цами, наход</w:t>
            </w:r>
            <w:r w:rsidRPr="0043480E">
              <w:rPr>
                <w:sz w:val="18"/>
                <w:szCs w:val="18"/>
              </w:rPr>
              <w:t>я</w:t>
            </w:r>
            <w:r w:rsidRPr="0043480E">
              <w:rPr>
                <w:sz w:val="18"/>
                <w:szCs w:val="18"/>
              </w:rPr>
              <w:t>щимися в трудной жи</w:t>
            </w:r>
            <w:r w:rsidRPr="0043480E">
              <w:rPr>
                <w:sz w:val="18"/>
                <w:szCs w:val="18"/>
              </w:rPr>
              <w:t>з</w:t>
            </w:r>
            <w:r w:rsidRPr="0043480E">
              <w:rPr>
                <w:sz w:val="18"/>
                <w:szCs w:val="18"/>
              </w:rPr>
              <w:t>ненной ситу</w:t>
            </w:r>
            <w:r w:rsidRPr="0043480E">
              <w:rPr>
                <w:sz w:val="18"/>
                <w:szCs w:val="18"/>
              </w:rPr>
              <w:t>а</w:t>
            </w:r>
            <w:r w:rsidRPr="0043480E">
              <w:rPr>
                <w:sz w:val="18"/>
                <w:szCs w:val="18"/>
              </w:rPr>
              <w:t>ции, потре</w:t>
            </w:r>
            <w:r w:rsidRPr="0043480E">
              <w:rPr>
                <w:sz w:val="18"/>
                <w:szCs w:val="18"/>
              </w:rPr>
              <w:t>б</w:t>
            </w:r>
            <w:r w:rsidRPr="0043480E">
              <w:rPr>
                <w:sz w:val="18"/>
                <w:szCs w:val="18"/>
              </w:rPr>
              <w:t>ляющими на</w:t>
            </w:r>
            <w:r w:rsidRPr="0043480E">
              <w:rPr>
                <w:sz w:val="18"/>
                <w:szCs w:val="18"/>
              </w:rPr>
              <w:t>р</w:t>
            </w:r>
            <w:r w:rsidRPr="0043480E">
              <w:rPr>
                <w:sz w:val="18"/>
                <w:szCs w:val="18"/>
              </w:rPr>
              <w:t xml:space="preserve">котические средства и психотропные </w:t>
            </w:r>
            <w:r w:rsidRPr="0043480E">
              <w:rPr>
                <w:sz w:val="18"/>
                <w:szCs w:val="18"/>
              </w:rPr>
              <w:lastRenderedPageBreak/>
              <w:t>вещества в немедици</w:t>
            </w:r>
            <w:r w:rsidRPr="0043480E">
              <w:rPr>
                <w:sz w:val="18"/>
                <w:szCs w:val="18"/>
              </w:rPr>
              <w:t>н</w:t>
            </w:r>
            <w:r w:rsidRPr="0043480E">
              <w:rPr>
                <w:sz w:val="18"/>
                <w:szCs w:val="18"/>
              </w:rPr>
              <w:t>ских целях, при провед</w:t>
            </w:r>
            <w:r w:rsidRPr="0043480E">
              <w:rPr>
                <w:sz w:val="18"/>
                <w:szCs w:val="18"/>
              </w:rPr>
              <w:t>е</w:t>
            </w:r>
            <w:r w:rsidRPr="0043480E">
              <w:rPr>
                <w:sz w:val="18"/>
                <w:szCs w:val="18"/>
              </w:rPr>
              <w:t>нии меропри</w:t>
            </w:r>
            <w:r w:rsidRPr="0043480E">
              <w:rPr>
                <w:sz w:val="18"/>
                <w:szCs w:val="18"/>
              </w:rPr>
              <w:t>я</w:t>
            </w:r>
            <w:r w:rsidRPr="0043480E">
              <w:rPr>
                <w:sz w:val="18"/>
                <w:szCs w:val="18"/>
              </w:rPr>
              <w:t>тий по выя</w:t>
            </w:r>
            <w:r w:rsidRPr="0043480E">
              <w:rPr>
                <w:sz w:val="18"/>
                <w:szCs w:val="18"/>
              </w:rPr>
              <w:t>в</w:t>
            </w:r>
            <w:r w:rsidRPr="0043480E">
              <w:rPr>
                <w:sz w:val="18"/>
                <w:szCs w:val="18"/>
              </w:rPr>
              <w:t>лению, пред</w:t>
            </w:r>
            <w:r w:rsidRPr="0043480E">
              <w:rPr>
                <w:sz w:val="18"/>
                <w:szCs w:val="18"/>
              </w:rPr>
              <w:t>у</w:t>
            </w:r>
            <w:r w:rsidRPr="0043480E">
              <w:rPr>
                <w:sz w:val="18"/>
                <w:szCs w:val="18"/>
              </w:rPr>
              <w:t>преждению и пресечению преступлений и администр</w:t>
            </w:r>
            <w:r w:rsidRPr="0043480E">
              <w:rPr>
                <w:sz w:val="18"/>
                <w:szCs w:val="18"/>
              </w:rPr>
              <w:t>а</w:t>
            </w:r>
            <w:r w:rsidRPr="0043480E">
              <w:rPr>
                <w:sz w:val="18"/>
                <w:szCs w:val="18"/>
              </w:rPr>
              <w:t>тивных прав</w:t>
            </w:r>
            <w:r w:rsidRPr="0043480E">
              <w:rPr>
                <w:sz w:val="18"/>
                <w:szCs w:val="18"/>
              </w:rPr>
              <w:t>о</w:t>
            </w:r>
            <w:r w:rsidRPr="0043480E">
              <w:rPr>
                <w:sz w:val="18"/>
                <w:szCs w:val="18"/>
              </w:rPr>
              <w:t>нарушений в сфере нез</w:t>
            </w:r>
            <w:r w:rsidRPr="0043480E">
              <w:rPr>
                <w:sz w:val="18"/>
                <w:szCs w:val="18"/>
              </w:rPr>
              <w:t>а</w:t>
            </w:r>
            <w:r w:rsidRPr="0043480E">
              <w:rPr>
                <w:sz w:val="18"/>
                <w:szCs w:val="18"/>
              </w:rPr>
              <w:t>конного об</w:t>
            </w:r>
            <w:r w:rsidRPr="0043480E">
              <w:rPr>
                <w:sz w:val="18"/>
                <w:szCs w:val="18"/>
              </w:rPr>
              <w:t>о</w:t>
            </w:r>
            <w:r w:rsidRPr="0043480E">
              <w:rPr>
                <w:sz w:val="18"/>
                <w:szCs w:val="18"/>
              </w:rPr>
              <w:t>рота наркот</w:t>
            </w:r>
            <w:r w:rsidRPr="0043480E">
              <w:rPr>
                <w:sz w:val="18"/>
                <w:szCs w:val="18"/>
              </w:rPr>
              <w:t>и</w:t>
            </w:r>
            <w:r w:rsidRPr="0043480E">
              <w:rPr>
                <w:sz w:val="18"/>
                <w:szCs w:val="18"/>
              </w:rPr>
              <w:t>ческих средств и психотро</w:t>
            </w:r>
            <w:r w:rsidRPr="0043480E">
              <w:rPr>
                <w:sz w:val="18"/>
                <w:szCs w:val="18"/>
              </w:rPr>
              <w:t>п</w:t>
            </w:r>
            <w:r w:rsidRPr="0043480E">
              <w:rPr>
                <w:sz w:val="18"/>
                <w:szCs w:val="18"/>
              </w:rPr>
              <w:t>ных веществ, направленной на мотивир</w:t>
            </w:r>
            <w:r w:rsidRPr="0043480E">
              <w:rPr>
                <w:sz w:val="18"/>
                <w:szCs w:val="18"/>
              </w:rPr>
              <w:t>о</w:t>
            </w:r>
            <w:r w:rsidRPr="0043480E">
              <w:rPr>
                <w:sz w:val="18"/>
                <w:szCs w:val="18"/>
              </w:rPr>
              <w:t>вание к уч</w:t>
            </w:r>
            <w:r w:rsidRPr="0043480E">
              <w:rPr>
                <w:sz w:val="18"/>
                <w:szCs w:val="18"/>
              </w:rPr>
              <w:t>а</w:t>
            </w:r>
            <w:r w:rsidRPr="0043480E">
              <w:rPr>
                <w:sz w:val="18"/>
                <w:szCs w:val="18"/>
              </w:rPr>
              <w:t>стию в пр</w:t>
            </w:r>
            <w:r w:rsidRPr="0043480E">
              <w:rPr>
                <w:sz w:val="18"/>
                <w:szCs w:val="18"/>
              </w:rPr>
              <w:t>о</w:t>
            </w:r>
            <w:r w:rsidRPr="0043480E">
              <w:rPr>
                <w:sz w:val="18"/>
                <w:szCs w:val="18"/>
              </w:rPr>
              <w:t>граммах соц</w:t>
            </w:r>
            <w:r w:rsidRPr="0043480E">
              <w:rPr>
                <w:sz w:val="18"/>
                <w:szCs w:val="18"/>
              </w:rPr>
              <w:t>и</w:t>
            </w:r>
            <w:r w:rsidRPr="0043480E">
              <w:rPr>
                <w:sz w:val="18"/>
                <w:szCs w:val="18"/>
              </w:rPr>
              <w:t>альной реаб</w:t>
            </w:r>
            <w:r w:rsidRPr="0043480E">
              <w:rPr>
                <w:sz w:val="18"/>
                <w:szCs w:val="18"/>
              </w:rPr>
              <w:t>и</w:t>
            </w:r>
            <w:r w:rsidRPr="0043480E">
              <w:rPr>
                <w:sz w:val="18"/>
                <w:szCs w:val="18"/>
              </w:rPr>
              <w:t>литации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lastRenderedPageBreak/>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7" w:lineRule="auto"/>
              <w:jc w:val="both"/>
              <w:rPr>
                <w:sz w:val="18"/>
                <w:szCs w:val="18"/>
              </w:rPr>
            </w:pPr>
            <w:r w:rsidRPr="0043480E">
              <w:rPr>
                <w:sz w:val="18"/>
                <w:szCs w:val="18"/>
              </w:rPr>
              <w:t>Мер</w:t>
            </w:r>
            <w:r w:rsidRPr="0043480E">
              <w:rPr>
                <w:sz w:val="18"/>
                <w:szCs w:val="18"/>
              </w:rPr>
              <w:t>о</w:t>
            </w:r>
            <w:r w:rsidRPr="0043480E">
              <w:rPr>
                <w:sz w:val="18"/>
                <w:szCs w:val="18"/>
              </w:rPr>
              <w:t>приятие 4.6</w:t>
            </w:r>
          </w:p>
        </w:tc>
        <w:tc>
          <w:tcPr>
            <w:tcW w:w="1309" w:type="dxa"/>
            <w:vMerge w:val="restart"/>
          </w:tcPr>
          <w:p w:rsidR="00326D5C" w:rsidRPr="0043480E" w:rsidRDefault="00326D5C" w:rsidP="00783E09">
            <w:pPr>
              <w:spacing w:line="247" w:lineRule="auto"/>
              <w:jc w:val="both"/>
              <w:rPr>
                <w:sz w:val="18"/>
                <w:szCs w:val="18"/>
              </w:rPr>
            </w:pPr>
            <w:r w:rsidRPr="0043480E">
              <w:rPr>
                <w:sz w:val="18"/>
                <w:szCs w:val="18"/>
              </w:rPr>
              <w:t>Организац</w:t>
            </w:r>
            <w:r w:rsidRPr="0043480E">
              <w:rPr>
                <w:sz w:val="18"/>
                <w:szCs w:val="18"/>
              </w:rPr>
              <w:t>и</w:t>
            </w:r>
            <w:r w:rsidRPr="0043480E">
              <w:rPr>
                <w:sz w:val="18"/>
                <w:szCs w:val="18"/>
              </w:rPr>
              <w:t>онно-методи</w:t>
            </w:r>
            <w:r w:rsidRPr="0043480E">
              <w:rPr>
                <w:sz w:val="18"/>
                <w:szCs w:val="18"/>
              </w:rPr>
              <w:softHyphen/>
              <w:t>ческая помощь организациям социального обслуживания (за исключ</w:t>
            </w:r>
            <w:r w:rsidRPr="0043480E">
              <w:rPr>
                <w:sz w:val="18"/>
                <w:szCs w:val="18"/>
              </w:rPr>
              <w:t>е</w:t>
            </w:r>
            <w:r w:rsidRPr="0043480E">
              <w:rPr>
                <w:sz w:val="18"/>
                <w:szCs w:val="18"/>
              </w:rPr>
              <w:t>нием госуда</w:t>
            </w:r>
            <w:r w:rsidRPr="0043480E">
              <w:rPr>
                <w:sz w:val="18"/>
                <w:szCs w:val="18"/>
              </w:rPr>
              <w:t>р</w:t>
            </w:r>
            <w:r w:rsidRPr="0043480E">
              <w:rPr>
                <w:sz w:val="18"/>
                <w:szCs w:val="18"/>
              </w:rPr>
              <w:t>ственных (м</w:t>
            </w:r>
            <w:r w:rsidRPr="0043480E">
              <w:rPr>
                <w:sz w:val="18"/>
                <w:szCs w:val="18"/>
              </w:rPr>
              <w:t>у</w:t>
            </w:r>
            <w:r w:rsidRPr="0043480E">
              <w:rPr>
                <w:sz w:val="18"/>
                <w:szCs w:val="18"/>
              </w:rPr>
              <w:t>ниципальных) учреждений) в сфере соц</w:t>
            </w:r>
            <w:r w:rsidRPr="0043480E">
              <w:rPr>
                <w:sz w:val="18"/>
                <w:szCs w:val="18"/>
              </w:rPr>
              <w:t>и</w:t>
            </w:r>
            <w:r w:rsidRPr="0043480E">
              <w:rPr>
                <w:sz w:val="18"/>
                <w:szCs w:val="18"/>
              </w:rPr>
              <w:t>альной реаб</w:t>
            </w:r>
            <w:r w:rsidRPr="0043480E">
              <w:rPr>
                <w:sz w:val="18"/>
                <w:szCs w:val="18"/>
              </w:rPr>
              <w:t>и</w:t>
            </w:r>
            <w:r w:rsidRPr="0043480E">
              <w:rPr>
                <w:sz w:val="18"/>
                <w:szCs w:val="18"/>
              </w:rPr>
              <w:t xml:space="preserve">литации и </w:t>
            </w:r>
            <w:proofErr w:type="spellStart"/>
            <w:r w:rsidRPr="0043480E">
              <w:rPr>
                <w:sz w:val="18"/>
                <w:szCs w:val="18"/>
              </w:rPr>
              <w:t>р</w:t>
            </w:r>
            <w:r w:rsidRPr="0043480E">
              <w:rPr>
                <w:sz w:val="18"/>
                <w:szCs w:val="18"/>
              </w:rPr>
              <w:t>е</w:t>
            </w:r>
            <w:r w:rsidRPr="0043480E">
              <w:rPr>
                <w:sz w:val="18"/>
                <w:szCs w:val="18"/>
              </w:rPr>
              <w:t>социализации</w:t>
            </w:r>
            <w:proofErr w:type="spellEnd"/>
            <w:r w:rsidRPr="0043480E">
              <w:rPr>
                <w:sz w:val="18"/>
                <w:szCs w:val="18"/>
              </w:rPr>
              <w:t xml:space="preserve"> лиц, наход</w:t>
            </w:r>
            <w:r w:rsidRPr="0043480E">
              <w:rPr>
                <w:sz w:val="18"/>
                <w:szCs w:val="18"/>
              </w:rPr>
              <w:t>я</w:t>
            </w:r>
            <w:r w:rsidRPr="0043480E">
              <w:rPr>
                <w:sz w:val="18"/>
                <w:szCs w:val="18"/>
              </w:rPr>
              <w:t>щихся в тру</w:t>
            </w:r>
            <w:r w:rsidRPr="0043480E">
              <w:rPr>
                <w:sz w:val="18"/>
                <w:szCs w:val="18"/>
              </w:rPr>
              <w:t>д</w:t>
            </w:r>
            <w:r w:rsidRPr="0043480E">
              <w:rPr>
                <w:sz w:val="18"/>
                <w:szCs w:val="18"/>
              </w:rPr>
              <w:lastRenderedPageBreak/>
              <w:t>ной жизненной ситуации, п</w:t>
            </w:r>
            <w:r w:rsidRPr="0043480E">
              <w:rPr>
                <w:sz w:val="18"/>
                <w:szCs w:val="18"/>
              </w:rPr>
              <w:t>о</w:t>
            </w:r>
            <w:r w:rsidRPr="0043480E">
              <w:rPr>
                <w:sz w:val="18"/>
                <w:szCs w:val="18"/>
              </w:rPr>
              <w:t>требляющих наркотические средства и психотропные вещества в немедици</w:t>
            </w:r>
            <w:r w:rsidRPr="0043480E">
              <w:rPr>
                <w:sz w:val="18"/>
                <w:szCs w:val="18"/>
              </w:rPr>
              <w:t>н</w:t>
            </w:r>
            <w:r w:rsidRPr="0043480E">
              <w:rPr>
                <w:sz w:val="18"/>
                <w:szCs w:val="18"/>
              </w:rPr>
              <w:t>ских целях</w:t>
            </w:r>
          </w:p>
        </w:tc>
        <w:tc>
          <w:tcPr>
            <w:tcW w:w="1744" w:type="dxa"/>
            <w:vMerge w:val="restart"/>
          </w:tcPr>
          <w:p w:rsidR="00326D5C" w:rsidRPr="0043480E" w:rsidRDefault="00326D5C" w:rsidP="00783E09">
            <w:pPr>
              <w:spacing w:line="247"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филиал «</w:t>
            </w:r>
            <w:proofErr w:type="spellStart"/>
            <w:r w:rsidRPr="0043480E">
              <w:rPr>
                <w:sz w:val="18"/>
                <w:szCs w:val="18"/>
              </w:rPr>
              <w:t>Поре</w:t>
            </w:r>
            <w:r w:rsidRPr="0043480E">
              <w:rPr>
                <w:sz w:val="18"/>
                <w:szCs w:val="18"/>
              </w:rPr>
              <w:t>ц</w:t>
            </w:r>
            <w:r w:rsidRPr="0043480E">
              <w:rPr>
                <w:sz w:val="18"/>
                <w:szCs w:val="18"/>
              </w:rPr>
              <w:t>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p>
        </w:tc>
        <w:tc>
          <w:tcPr>
            <w:tcW w:w="680" w:type="dxa"/>
          </w:tcPr>
          <w:p w:rsidR="00326D5C" w:rsidRPr="0043480E" w:rsidRDefault="00326D5C" w:rsidP="00783E09">
            <w:pPr>
              <w:pStyle w:val="ConsPlusNormal"/>
              <w:spacing w:line="247" w:lineRule="auto"/>
              <w:jc w:val="center"/>
              <w:rPr>
                <w:sz w:val="18"/>
                <w:szCs w:val="18"/>
              </w:rPr>
            </w:pPr>
          </w:p>
        </w:tc>
        <w:tc>
          <w:tcPr>
            <w:tcW w:w="653" w:type="dxa"/>
          </w:tcPr>
          <w:p w:rsidR="00326D5C" w:rsidRPr="0043480E" w:rsidRDefault="00326D5C" w:rsidP="00783E09">
            <w:pPr>
              <w:pStyle w:val="ConsPlusNormal"/>
              <w:spacing w:line="247" w:lineRule="auto"/>
              <w:jc w:val="center"/>
              <w:rPr>
                <w:sz w:val="18"/>
                <w:szCs w:val="18"/>
              </w:rPr>
            </w:pPr>
          </w:p>
        </w:tc>
        <w:tc>
          <w:tcPr>
            <w:tcW w:w="652" w:type="dxa"/>
          </w:tcPr>
          <w:p w:rsidR="00326D5C" w:rsidRPr="0043480E" w:rsidRDefault="00326D5C" w:rsidP="00783E09">
            <w:pPr>
              <w:pStyle w:val="ConsPlusNormal"/>
              <w:spacing w:line="247" w:lineRule="auto"/>
              <w:jc w:val="center"/>
              <w:rPr>
                <w:sz w:val="18"/>
                <w:szCs w:val="18"/>
              </w:rPr>
            </w:pP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lastRenderedPageBreak/>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5" w:lineRule="auto"/>
              <w:jc w:val="both"/>
              <w:rPr>
                <w:sz w:val="18"/>
                <w:szCs w:val="18"/>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приятие 4.7</w:t>
            </w:r>
          </w:p>
        </w:tc>
        <w:tc>
          <w:tcPr>
            <w:tcW w:w="1309" w:type="dxa"/>
            <w:vMerge w:val="restart"/>
          </w:tcPr>
          <w:p w:rsidR="00326D5C" w:rsidRPr="0043480E" w:rsidRDefault="00326D5C" w:rsidP="00783E09">
            <w:pPr>
              <w:spacing w:line="245" w:lineRule="auto"/>
              <w:jc w:val="both"/>
              <w:rPr>
                <w:sz w:val="18"/>
                <w:szCs w:val="18"/>
              </w:rPr>
            </w:pPr>
            <w:r w:rsidRPr="0043480E">
              <w:rPr>
                <w:sz w:val="18"/>
                <w:szCs w:val="18"/>
              </w:rPr>
              <w:t>Разработка и реализация мероприятий по трудоус</w:t>
            </w:r>
            <w:r w:rsidRPr="0043480E">
              <w:rPr>
                <w:sz w:val="18"/>
                <w:szCs w:val="18"/>
              </w:rPr>
              <w:t>т</w:t>
            </w:r>
            <w:r w:rsidRPr="0043480E">
              <w:rPr>
                <w:sz w:val="18"/>
                <w:szCs w:val="18"/>
              </w:rPr>
              <w:t>ройству лиц, прошедших лечение от наркомании и завершивших программы медицинской и (или) социал</w:t>
            </w:r>
            <w:r w:rsidRPr="0043480E">
              <w:rPr>
                <w:sz w:val="18"/>
                <w:szCs w:val="18"/>
              </w:rPr>
              <w:t>ь</w:t>
            </w:r>
            <w:r w:rsidRPr="0043480E">
              <w:rPr>
                <w:sz w:val="18"/>
                <w:szCs w:val="18"/>
              </w:rPr>
              <w:t>ной реабил</w:t>
            </w:r>
            <w:r w:rsidRPr="0043480E">
              <w:rPr>
                <w:sz w:val="18"/>
                <w:szCs w:val="18"/>
              </w:rPr>
              <w:t>и</w:t>
            </w:r>
            <w:r w:rsidRPr="0043480E">
              <w:rPr>
                <w:sz w:val="18"/>
                <w:szCs w:val="18"/>
              </w:rPr>
              <w:t>тации</w:t>
            </w:r>
          </w:p>
        </w:tc>
        <w:tc>
          <w:tcPr>
            <w:tcW w:w="1744" w:type="dxa"/>
            <w:vMerge w:val="restart"/>
          </w:tcPr>
          <w:p w:rsidR="00326D5C" w:rsidRPr="0043480E" w:rsidRDefault="00326D5C" w:rsidP="00783E09">
            <w:pPr>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w:t>
            </w:r>
            <w:r w:rsidRPr="0043480E">
              <w:rPr>
                <w:sz w:val="18"/>
                <w:szCs w:val="18"/>
              </w:rPr>
              <w:t>р</w:t>
            </w:r>
            <w:r w:rsidRPr="0043480E">
              <w:rPr>
                <w:sz w:val="18"/>
                <w:szCs w:val="18"/>
              </w:rPr>
              <w:t>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p>
        </w:tc>
        <w:tc>
          <w:tcPr>
            <w:tcW w:w="680" w:type="dxa"/>
          </w:tcPr>
          <w:p w:rsidR="00326D5C" w:rsidRPr="0043480E" w:rsidRDefault="00326D5C" w:rsidP="00783E09">
            <w:pPr>
              <w:pStyle w:val="ConsPlusNormal"/>
              <w:spacing w:line="245" w:lineRule="auto"/>
              <w:jc w:val="center"/>
              <w:rPr>
                <w:sz w:val="18"/>
                <w:szCs w:val="18"/>
              </w:rPr>
            </w:pPr>
          </w:p>
        </w:tc>
        <w:tc>
          <w:tcPr>
            <w:tcW w:w="653" w:type="dxa"/>
          </w:tcPr>
          <w:p w:rsidR="00326D5C" w:rsidRPr="0043480E" w:rsidRDefault="00326D5C" w:rsidP="00783E09">
            <w:pPr>
              <w:pStyle w:val="ConsPlusNormal"/>
              <w:spacing w:line="245" w:lineRule="auto"/>
              <w:jc w:val="center"/>
              <w:rPr>
                <w:sz w:val="18"/>
                <w:szCs w:val="18"/>
              </w:rPr>
            </w:pPr>
          </w:p>
        </w:tc>
        <w:tc>
          <w:tcPr>
            <w:tcW w:w="652" w:type="dxa"/>
          </w:tcPr>
          <w:p w:rsidR="00326D5C" w:rsidRPr="0043480E" w:rsidRDefault="00326D5C" w:rsidP="00783E09">
            <w:pPr>
              <w:pStyle w:val="ConsPlusNormal"/>
              <w:spacing w:line="245" w:lineRule="auto"/>
              <w:jc w:val="center"/>
              <w:rPr>
                <w:sz w:val="18"/>
                <w:szCs w:val="18"/>
              </w:rPr>
            </w:pP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bl>
    <w:p w:rsidR="00326D5C" w:rsidRPr="0043480E" w:rsidRDefault="00326D5C" w:rsidP="00326D5C">
      <w:pPr>
        <w:autoSpaceDE w:val="0"/>
        <w:autoSpaceDN w:val="0"/>
        <w:adjustRightInd w:val="0"/>
        <w:ind w:hanging="360"/>
        <w:jc w:val="both"/>
        <w:rPr>
          <w:sz w:val="18"/>
          <w:szCs w:val="18"/>
          <w:lang w:eastAsia="en-US"/>
        </w:rPr>
      </w:pPr>
      <w:bookmarkStart w:id="1" w:name="Par984"/>
      <w:bookmarkEnd w:id="1"/>
      <w:r w:rsidRPr="0043480E">
        <w:rPr>
          <w:sz w:val="18"/>
          <w:szCs w:val="18"/>
          <w:lang w:eastAsia="en-US"/>
        </w:rPr>
        <w:t>_______________</w:t>
      </w:r>
    </w:p>
    <w:p w:rsidR="00326D5C" w:rsidRPr="0043480E" w:rsidRDefault="00326D5C" w:rsidP="00326D5C">
      <w:pPr>
        <w:autoSpaceDE w:val="0"/>
        <w:autoSpaceDN w:val="0"/>
        <w:adjustRightInd w:val="0"/>
        <w:ind w:hanging="360"/>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C3B85" w:rsidRPr="0043480E" w:rsidRDefault="00326D5C" w:rsidP="00326D5C">
      <w:pPr>
        <w:rPr>
          <w:sz w:val="26"/>
        </w:rPr>
      </w:pPr>
      <w:r w:rsidRPr="0043480E">
        <w:rPr>
          <w:sz w:val="16"/>
          <w:szCs w:val="16"/>
        </w:rPr>
        <w:t>** Приводятся значения целевых индикаторов и показателей в 2030 и 2035 годах соответственно.</w:t>
      </w:r>
    </w:p>
    <w:p w:rsidR="00AC3B85" w:rsidRPr="0043480E" w:rsidRDefault="00AC3B85">
      <w:pPr>
        <w:rPr>
          <w:sz w:val="26"/>
        </w:rPr>
      </w:pPr>
    </w:p>
    <w:p w:rsidR="00AC3B85" w:rsidRPr="0043480E" w:rsidRDefault="00AC3B85">
      <w:pPr>
        <w:jc w:val="center"/>
        <w:rPr>
          <w:sz w:val="26"/>
        </w:rPr>
      </w:pPr>
      <w:r w:rsidRPr="0043480E">
        <w:rPr>
          <w:sz w:val="26"/>
        </w:rPr>
        <w:t>_____________</w:t>
      </w:r>
    </w:p>
    <w:p w:rsidR="0074272B" w:rsidRPr="0043480E" w:rsidRDefault="0074272B" w:rsidP="003A7122">
      <w:pPr>
        <w:autoSpaceDE w:val="0"/>
        <w:autoSpaceDN w:val="0"/>
        <w:adjustRightInd w:val="0"/>
        <w:ind w:firstLine="540"/>
        <w:jc w:val="both"/>
        <w:rPr>
          <w:sz w:val="18"/>
          <w:szCs w:val="18"/>
          <w:lang w:eastAsia="en-US"/>
        </w:rPr>
      </w:pPr>
    </w:p>
    <w:p w:rsidR="0074272B" w:rsidRPr="0043480E" w:rsidRDefault="0074272B" w:rsidP="003A7122">
      <w:pPr>
        <w:autoSpaceDE w:val="0"/>
        <w:autoSpaceDN w:val="0"/>
        <w:adjustRightInd w:val="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ind w:firstLine="540"/>
        <w:jc w:val="both"/>
        <w:rPr>
          <w:sz w:val="26"/>
          <w:szCs w:val="26"/>
        </w:rPr>
      </w:pPr>
    </w:p>
    <w:p w:rsidR="0074272B" w:rsidRPr="0043480E" w:rsidRDefault="0074272B" w:rsidP="00B72C92">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88438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884383" w:rsidRPr="0043480E">
        <w:rPr>
          <w:sz w:val="26"/>
          <w:szCs w:val="26"/>
          <w:lang w:eastAsia="en-US"/>
        </w:rPr>
        <w:t xml:space="preserve"> Порецк</w:t>
      </w:r>
      <w:r w:rsidR="00884383" w:rsidRPr="0043480E">
        <w:rPr>
          <w:sz w:val="26"/>
          <w:szCs w:val="26"/>
          <w:lang w:eastAsia="en-US"/>
        </w:rPr>
        <w:t>о</w:t>
      </w:r>
      <w:r w:rsidR="00884383" w:rsidRPr="0043480E">
        <w:rPr>
          <w:sz w:val="26"/>
          <w:szCs w:val="26"/>
          <w:lang w:eastAsia="en-US"/>
        </w:rPr>
        <w:t xml:space="preserve">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B72C92"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и</w:t>
      </w:r>
      <w:r w:rsidR="00B72C92" w:rsidRPr="0043480E">
        <w:rPr>
          <w:sz w:val="26"/>
          <w:szCs w:val="26"/>
          <w:lang w:eastAsia="en-US"/>
        </w:rPr>
        <w:t xml:space="preserve"> </w:t>
      </w:r>
      <w:r w:rsidR="003A7122"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B72C92"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Д</w:t>
      </w:r>
      <w:r w:rsidR="00B72C92" w:rsidRPr="0043480E">
        <w:rPr>
          <w:b/>
          <w:sz w:val="26"/>
          <w:szCs w:val="26"/>
          <w:lang w:eastAsia="en-US"/>
        </w:rPr>
        <w:t xml:space="preserve"> </w:t>
      </w: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Г</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А</w:t>
      </w:r>
      <w:r w:rsidR="00B72C92" w:rsidRPr="0043480E">
        <w:rPr>
          <w:b/>
          <w:sz w:val="26"/>
          <w:szCs w:val="26"/>
          <w:lang w:eastAsia="en-US"/>
        </w:rPr>
        <w:t xml:space="preserve"> </w:t>
      </w:r>
      <w:r w:rsidRPr="0043480E">
        <w:rPr>
          <w:b/>
          <w:sz w:val="26"/>
          <w:szCs w:val="26"/>
          <w:lang w:eastAsia="en-US"/>
        </w:rPr>
        <w:t>М</w:t>
      </w:r>
      <w:r w:rsidR="00B72C92" w:rsidRPr="0043480E">
        <w:rPr>
          <w:b/>
          <w:sz w:val="26"/>
          <w:szCs w:val="26"/>
          <w:lang w:eastAsia="en-US"/>
        </w:rPr>
        <w:t xml:space="preserve"> </w:t>
      </w:r>
      <w:proofErr w:type="spellStart"/>
      <w:r w:rsidRPr="0043480E">
        <w:rPr>
          <w:b/>
          <w:sz w:val="26"/>
          <w:szCs w:val="26"/>
          <w:lang w:eastAsia="en-US"/>
        </w:rPr>
        <w:t>М</w:t>
      </w:r>
      <w:proofErr w:type="spellEnd"/>
      <w:r w:rsidR="00B72C92"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«Предупреждение детской беспризорности, безнадзорности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и правонарушений несовершеннолетних» </w:t>
      </w:r>
      <w:r w:rsidR="00884383" w:rsidRPr="0043480E">
        <w:rPr>
          <w:b/>
          <w:sz w:val="26"/>
          <w:szCs w:val="26"/>
          <w:lang w:eastAsia="en-US"/>
        </w:rPr>
        <w:t>м</w:t>
      </w:r>
      <w:r w:rsidR="00784EE8" w:rsidRPr="0043480E">
        <w:rPr>
          <w:b/>
          <w:sz w:val="26"/>
          <w:szCs w:val="26"/>
          <w:lang w:eastAsia="en-US"/>
        </w:rPr>
        <w:t>униципальной</w:t>
      </w:r>
      <w:r w:rsidRPr="0043480E">
        <w:rPr>
          <w:b/>
          <w:sz w:val="26"/>
          <w:szCs w:val="26"/>
          <w:lang w:eastAsia="en-US"/>
        </w:rPr>
        <w:t xml:space="preserve"> программы </w:t>
      </w:r>
    </w:p>
    <w:p w:rsidR="0074272B" w:rsidRPr="0043480E" w:rsidRDefault="00884383" w:rsidP="003A7122">
      <w:pPr>
        <w:autoSpaceDE w:val="0"/>
        <w:autoSpaceDN w:val="0"/>
        <w:adjustRightInd w:val="0"/>
        <w:jc w:val="center"/>
        <w:rPr>
          <w:b/>
          <w:caps/>
          <w:sz w:val="26"/>
          <w:szCs w:val="26"/>
          <w:lang w:eastAsia="en-US"/>
        </w:rPr>
      </w:pPr>
      <w:r w:rsidRPr="0043480E">
        <w:rPr>
          <w:b/>
          <w:sz w:val="26"/>
          <w:szCs w:val="26"/>
          <w:lang w:eastAsia="en-US"/>
        </w:rPr>
        <w:t xml:space="preserve">Порецкого района </w:t>
      </w:r>
      <w:r w:rsidR="00B72C92" w:rsidRPr="0043480E">
        <w:rPr>
          <w:b/>
          <w:sz w:val="26"/>
          <w:szCs w:val="26"/>
          <w:lang w:eastAsia="en-US"/>
        </w:rPr>
        <w:t>Чувашской Республики «Обеспечение общественного порядка и противодействие преступности»</w:t>
      </w:r>
    </w:p>
    <w:p w:rsidR="00300074" w:rsidRPr="0043480E" w:rsidRDefault="00300074" w:rsidP="003A7122">
      <w:pPr>
        <w:autoSpaceDE w:val="0"/>
        <w:autoSpaceDN w:val="0"/>
        <w:adjustRightInd w:val="0"/>
        <w:jc w:val="center"/>
        <w:rPr>
          <w:sz w:val="26"/>
          <w:szCs w:val="26"/>
          <w:lang w:eastAsia="en-US"/>
        </w:rPr>
      </w:pPr>
    </w:p>
    <w:tbl>
      <w:tblPr>
        <w:tblW w:w="5000" w:type="pct"/>
        <w:tblCellMar>
          <w:left w:w="62" w:type="dxa"/>
          <w:right w:w="62" w:type="dxa"/>
        </w:tblCellMar>
        <w:tblLook w:val="0000"/>
      </w:tblPr>
      <w:tblGrid>
        <w:gridCol w:w="62"/>
        <w:gridCol w:w="3119"/>
        <w:gridCol w:w="360"/>
        <w:gridCol w:w="26"/>
        <w:gridCol w:w="335"/>
        <w:gridCol w:w="5293"/>
      </w:tblGrid>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Ответственный исполнитель подпрограммы</w:t>
            </w:r>
          </w:p>
        </w:tc>
        <w:tc>
          <w:tcPr>
            <w:tcW w:w="182" w:type="pct"/>
          </w:tcPr>
          <w:p w:rsidR="00864621" w:rsidRPr="0043480E" w:rsidRDefault="00864621" w:rsidP="00B24BA4">
            <w:pPr>
              <w:autoSpaceDE w:val="0"/>
              <w:autoSpaceDN w:val="0"/>
              <w:adjustRightInd w:val="0"/>
              <w:jc w:val="center"/>
              <w:rPr>
                <w:sz w:val="26"/>
                <w:szCs w:val="26"/>
              </w:rPr>
            </w:pPr>
            <w:r w:rsidRPr="0043480E">
              <w:rPr>
                <w:sz w:val="26"/>
                <w:szCs w:val="26"/>
              </w:rPr>
              <w:t>–</w:t>
            </w:r>
          </w:p>
        </w:tc>
        <w:tc>
          <w:tcPr>
            <w:tcW w:w="2878" w:type="pct"/>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B24BA4">
            <w:pPr>
              <w:autoSpaceDE w:val="0"/>
              <w:autoSpaceDN w:val="0"/>
              <w:adjustRightInd w:val="0"/>
              <w:jc w:val="both"/>
              <w:rPr>
                <w:sz w:val="26"/>
                <w:szCs w:val="26"/>
                <w:lang w:eastAsia="en-US"/>
              </w:rPr>
            </w:pPr>
          </w:p>
          <w:p w:rsidR="00864621" w:rsidRPr="0043480E" w:rsidRDefault="00864621" w:rsidP="00B24BA4">
            <w:pPr>
              <w:autoSpaceDE w:val="0"/>
              <w:autoSpaceDN w:val="0"/>
              <w:adjustRightInd w:val="0"/>
              <w:jc w:val="both"/>
              <w:rPr>
                <w:sz w:val="26"/>
                <w:szCs w:val="26"/>
                <w:lang w:eastAsia="en-US"/>
              </w:rPr>
            </w:pPr>
          </w:p>
        </w:tc>
      </w:tr>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p>
        </w:tc>
        <w:tc>
          <w:tcPr>
            <w:tcW w:w="182" w:type="pct"/>
          </w:tcPr>
          <w:p w:rsidR="00864621" w:rsidRPr="0043480E" w:rsidRDefault="00864621" w:rsidP="00B24BA4">
            <w:pPr>
              <w:pStyle w:val="ConsPlusNormal"/>
              <w:jc w:val="center"/>
              <w:rPr>
                <w:sz w:val="26"/>
                <w:szCs w:val="26"/>
              </w:rPr>
            </w:pPr>
          </w:p>
        </w:tc>
        <w:tc>
          <w:tcPr>
            <w:tcW w:w="2878" w:type="pct"/>
          </w:tcPr>
          <w:p w:rsidR="00864621" w:rsidRPr="0043480E" w:rsidRDefault="00864621" w:rsidP="00B24BA4">
            <w:pPr>
              <w:pStyle w:val="ConsPlusNormal"/>
              <w:jc w:val="both"/>
              <w:rPr>
                <w:sz w:val="26"/>
                <w:szCs w:val="26"/>
              </w:rPr>
            </w:pPr>
          </w:p>
        </w:tc>
      </w:tr>
      <w:tr w:rsidR="00BA711B" w:rsidRPr="0043480E" w:rsidTr="005E1B09">
        <w:tc>
          <w:tcPr>
            <w:tcW w:w="1730" w:type="pct"/>
            <w:gridSpan w:val="2"/>
          </w:tcPr>
          <w:p w:rsidR="0074272B" w:rsidRPr="0043480E" w:rsidRDefault="005E1B09" w:rsidP="00CF6B3C">
            <w:pPr>
              <w:autoSpaceDE w:val="0"/>
              <w:autoSpaceDN w:val="0"/>
              <w:adjustRightInd w:val="0"/>
              <w:jc w:val="both"/>
              <w:rPr>
                <w:sz w:val="26"/>
                <w:szCs w:val="26"/>
                <w:lang w:eastAsia="en-US"/>
              </w:rPr>
            </w:pPr>
            <w:r w:rsidRPr="0043480E">
              <w:rPr>
                <w:sz w:val="26"/>
                <w:szCs w:val="26"/>
                <w:lang w:eastAsia="en-US"/>
              </w:rPr>
              <w:t>Со</w:t>
            </w:r>
            <w:r w:rsidR="0074272B" w:rsidRPr="0043480E">
              <w:rPr>
                <w:sz w:val="26"/>
                <w:szCs w:val="26"/>
                <w:lang w:eastAsia="en-US"/>
              </w:rPr>
              <w:t>исполнитель</w:t>
            </w:r>
            <w:r w:rsidR="003A7122" w:rsidRPr="0043480E">
              <w:rPr>
                <w:sz w:val="26"/>
                <w:szCs w:val="26"/>
                <w:lang w:eastAsia="en-US"/>
              </w:rPr>
              <w:t xml:space="preserve"> </w:t>
            </w:r>
            <w:r w:rsidR="0074272B" w:rsidRPr="0043480E">
              <w:rPr>
                <w:sz w:val="26"/>
                <w:szCs w:val="26"/>
                <w:lang w:eastAsia="en-US"/>
              </w:rPr>
              <w:t>подпр</w:t>
            </w:r>
            <w:r w:rsidR="0074272B" w:rsidRPr="0043480E">
              <w:rPr>
                <w:sz w:val="26"/>
                <w:szCs w:val="26"/>
                <w:lang w:eastAsia="en-US"/>
              </w:rPr>
              <w:t>о</w:t>
            </w:r>
            <w:r w:rsidR="0074272B" w:rsidRPr="0043480E">
              <w:rPr>
                <w:sz w:val="26"/>
                <w:szCs w:val="26"/>
                <w:lang w:eastAsia="en-US"/>
              </w:rPr>
              <w:t>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884383" w:rsidP="00CF6B3C">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864621" w:rsidRPr="0043480E" w:rsidRDefault="00864621"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Цель</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CF6B3C" w:rsidRPr="0043480E" w:rsidRDefault="00300074" w:rsidP="00300074">
            <w:pPr>
              <w:jc w:val="both"/>
              <w:rPr>
                <w:sz w:val="26"/>
                <w:szCs w:val="26"/>
                <w:lang w:eastAsia="en-US"/>
              </w:rPr>
            </w:pPr>
            <w:r w:rsidRPr="0043480E">
              <w:rPr>
                <w:sz w:val="26"/>
                <w:szCs w:val="26"/>
                <w:lang w:eastAsia="en-US"/>
              </w:rPr>
              <w:t>создание условий для успешной социализации (</w:t>
            </w:r>
            <w:proofErr w:type="spellStart"/>
            <w:r w:rsidRPr="0043480E">
              <w:rPr>
                <w:sz w:val="26"/>
                <w:szCs w:val="26"/>
                <w:lang w:eastAsia="en-US"/>
              </w:rPr>
              <w:t>ресоциализации</w:t>
            </w:r>
            <w:proofErr w:type="spellEnd"/>
            <w:r w:rsidRPr="0043480E">
              <w:rPr>
                <w:sz w:val="26"/>
                <w:szCs w:val="26"/>
                <w:lang w:eastAsia="en-US"/>
              </w:rPr>
              <w:t>) несовершеннолетних, форм</w:t>
            </w:r>
            <w:r w:rsidRPr="0043480E">
              <w:rPr>
                <w:sz w:val="26"/>
                <w:szCs w:val="26"/>
                <w:lang w:eastAsia="en-US"/>
              </w:rPr>
              <w:t>и</w:t>
            </w:r>
            <w:r w:rsidR="00236915" w:rsidRPr="0043480E">
              <w:rPr>
                <w:sz w:val="26"/>
                <w:szCs w:val="26"/>
                <w:lang w:eastAsia="en-US"/>
              </w:rPr>
              <w:t>рования</w:t>
            </w:r>
            <w:r w:rsidRPr="0043480E">
              <w:rPr>
                <w:sz w:val="26"/>
                <w:szCs w:val="26"/>
                <w:lang w:eastAsia="en-US"/>
              </w:rPr>
              <w:t xml:space="preserve"> у них правового самосознания</w:t>
            </w:r>
          </w:p>
          <w:p w:rsidR="00300074" w:rsidRPr="0043480E" w:rsidRDefault="00300074" w:rsidP="00300074">
            <w:pPr>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74272B" w:rsidP="00CF6B3C">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преступл</w:t>
            </w:r>
            <w:r w:rsidRPr="0043480E">
              <w:rPr>
                <w:sz w:val="26"/>
                <w:szCs w:val="26"/>
              </w:rPr>
              <w:t>е</w:t>
            </w:r>
            <w:r w:rsidRPr="0043480E">
              <w:rPr>
                <w:sz w:val="26"/>
                <w:szCs w:val="26"/>
              </w:rPr>
              <w:t>ния;</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w:t>
            </w:r>
            <w:r w:rsidRPr="0043480E">
              <w:rPr>
                <w:sz w:val="26"/>
                <w:szCs w:val="26"/>
              </w:rPr>
              <w:t>и</w:t>
            </w:r>
            <w:r w:rsidRPr="0043480E">
              <w:rPr>
                <w:sz w:val="26"/>
                <w:szCs w:val="26"/>
              </w:rPr>
              <w:t>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w:t>
            </w:r>
            <w:r w:rsidRPr="0043480E">
              <w:rPr>
                <w:sz w:val="26"/>
                <w:szCs w:val="26"/>
                <w:lang w:eastAsia="en-US"/>
              </w:rPr>
              <w:t>р</w:t>
            </w:r>
            <w:r w:rsidRPr="0043480E">
              <w:rPr>
                <w:sz w:val="26"/>
                <w:szCs w:val="26"/>
                <w:lang w:eastAsia="en-US"/>
              </w:rPr>
              <w:t>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w:t>
            </w:r>
            <w:r w:rsidRPr="0043480E">
              <w:rPr>
                <w:sz w:val="26"/>
                <w:szCs w:val="26"/>
                <w:lang w:eastAsia="en-US"/>
              </w:rPr>
              <w:t>и</w:t>
            </w:r>
            <w:r w:rsidRPr="0043480E">
              <w:rPr>
                <w:sz w:val="26"/>
                <w:szCs w:val="26"/>
                <w:lang w:eastAsia="en-US"/>
              </w:rPr>
              <w:t>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w:t>
            </w:r>
            <w:r w:rsidRPr="0043480E">
              <w:rPr>
                <w:sz w:val="26"/>
                <w:szCs w:val="26"/>
                <w:lang w:eastAsia="en-US"/>
              </w:rPr>
              <w:t>н</w:t>
            </w:r>
            <w:r w:rsidRPr="0043480E">
              <w:rPr>
                <w:sz w:val="26"/>
                <w:szCs w:val="26"/>
                <w:lang w:eastAsia="en-US"/>
              </w:rPr>
              <w:t>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w:t>
            </w:r>
            <w:r w:rsidRPr="0043480E">
              <w:rPr>
                <w:sz w:val="26"/>
                <w:szCs w:val="26"/>
                <w:lang w:eastAsia="en-US"/>
              </w:rPr>
              <w:t>о</w:t>
            </w:r>
            <w:r w:rsidRPr="0043480E">
              <w:rPr>
                <w:sz w:val="26"/>
                <w:szCs w:val="26"/>
                <w:lang w:eastAsia="en-US"/>
              </w:rPr>
              <w:t>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w:t>
            </w:r>
            <w:r w:rsidRPr="0043480E">
              <w:rPr>
                <w:sz w:val="26"/>
                <w:szCs w:val="26"/>
                <w:lang w:eastAsia="en-US"/>
              </w:rPr>
              <w:t>т</w:t>
            </w:r>
            <w:r w:rsidRPr="0043480E">
              <w:rPr>
                <w:sz w:val="26"/>
                <w:szCs w:val="26"/>
                <w:lang w:eastAsia="en-US"/>
              </w:rPr>
              <w:t>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00A95979" w:rsidRPr="0043480E">
              <w:rPr>
                <w:sz w:val="26"/>
                <w:szCs w:val="26"/>
              </w:rPr>
              <w:t>решении вопросов</w:t>
            </w:r>
            <w:r w:rsidR="003A7122" w:rsidRPr="0043480E">
              <w:rPr>
                <w:sz w:val="26"/>
                <w:szCs w:val="26"/>
              </w:rPr>
              <w:t xml:space="preserve"> </w:t>
            </w:r>
            <w:r w:rsidRPr="0043480E">
              <w:rPr>
                <w:sz w:val="26"/>
                <w:szCs w:val="26"/>
              </w:rPr>
              <w:t>ра</w:t>
            </w:r>
            <w:r w:rsidRPr="0043480E">
              <w:rPr>
                <w:sz w:val="26"/>
                <w:szCs w:val="26"/>
              </w:rPr>
              <w:t>н</w:t>
            </w:r>
            <w:r w:rsidRPr="0043480E">
              <w:rPr>
                <w:sz w:val="26"/>
                <w:szCs w:val="26"/>
              </w:rPr>
              <w:t>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566A8F"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неблагополучие</w:t>
            </w:r>
          </w:p>
          <w:p w:rsidR="00300074" w:rsidRPr="0043480E" w:rsidRDefault="00300074" w:rsidP="00CF6B3C">
            <w:pPr>
              <w:pStyle w:val="ConsPlusNormal"/>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lastRenderedPageBreak/>
              <w:t>Целевой</w:t>
            </w:r>
            <w:r w:rsidR="003A7122" w:rsidRPr="0043480E">
              <w:rPr>
                <w:sz w:val="26"/>
                <w:szCs w:val="26"/>
                <w:lang w:eastAsia="en-US"/>
              </w:rPr>
              <w:t xml:space="preserve"> </w:t>
            </w:r>
            <w:r w:rsidRPr="0043480E">
              <w:rPr>
                <w:sz w:val="26"/>
                <w:szCs w:val="26"/>
                <w:lang w:eastAsia="en-US"/>
              </w:rPr>
              <w:t>индикатор</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w:t>
            </w:r>
            <w:r w:rsidRPr="0043480E">
              <w:rPr>
                <w:sz w:val="26"/>
                <w:szCs w:val="26"/>
                <w:lang w:eastAsia="en-US"/>
              </w:rPr>
              <w:t>а</w:t>
            </w:r>
            <w:r w:rsidRPr="0043480E">
              <w:rPr>
                <w:sz w:val="26"/>
                <w:szCs w:val="26"/>
                <w:lang w:eastAsia="en-US"/>
              </w:rPr>
              <w:t>затель</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w:t>
            </w:r>
            <w:r w:rsidRPr="0043480E">
              <w:rPr>
                <w:sz w:val="26"/>
                <w:szCs w:val="26"/>
                <w:lang w:eastAsia="en-US"/>
              </w:rPr>
              <w:t>е</w:t>
            </w:r>
            <w:r w:rsidRPr="0043480E">
              <w:rPr>
                <w:sz w:val="26"/>
                <w:szCs w:val="26"/>
                <w:lang w:eastAsia="en-US"/>
              </w:rPr>
              <w:t>дующего</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p>
          <w:p w:rsidR="0074272B" w:rsidRPr="0043480E" w:rsidRDefault="0074272B" w:rsidP="00CF6B3C">
            <w:pPr>
              <w:jc w:val="both"/>
              <w:rPr>
                <w:sz w:val="26"/>
                <w:szCs w:val="26"/>
              </w:rPr>
            </w:pPr>
            <w:r w:rsidRPr="0043480E">
              <w:rPr>
                <w:sz w:val="26"/>
                <w:szCs w:val="26"/>
              </w:rPr>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w:t>
            </w:r>
            <w:r w:rsidRPr="0043480E">
              <w:rPr>
                <w:sz w:val="26"/>
                <w:szCs w:val="26"/>
              </w:rPr>
              <w:t>н</w:t>
            </w:r>
            <w:r w:rsidRPr="0043480E">
              <w:rPr>
                <w:sz w:val="26"/>
                <w:szCs w:val="26"/>
              </w:rPr>
              <w:t>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w:t>
            </w:r>
            <w:r w:rsidR="003A7122" w:rsidRPr="0043480E">
              <w:rPr>
                <w:sz w:val="26"/>
                <w:szCs w:val="26"/>
              </w:rPr>
              <w:t xml:space="preserve"> </w:t>
            </w:r>
            <w:r w:rsidR="00CF6B3C" w:rsidRPr="0043480E">
              <w:rPr>
                <w:sz w:val="26"/>
                <w:szCs w:val="26"/>
              </w:rPr>
              <w:br/>
            </w:r>
            <w:r w:rsidRPr="0043480E">
              <w:rPr>
                <w:sz w:val="26"/>
                <w:szCs w:val="26"/>
              </w:rPr>
              <w:t>5,2</w:t>
            </w:r>
            <w:r w:rsidR="003A7122" w:rsidRPr="0043480E">
              <w:rPr>
                <w:sz w:val="26"/>
                <w:szCs w:val="26"/>
              </w:rPr>
              <w:t xml:space="preserve"> </w:t>
            </w:r>
            <w:r w:rsidRPr="0043480E">
              <w:rPr>
                <w:sz w:val="26"/>
                <w:szCs w:val="26"/>
              </w:rPr>
              <w:t>процента</w:t>
            </w:r>
          </w:p>
          <w:p w:rsidR="0074272B" w:rsidRPr="0043480E" w:rsidRDefault="0074272B"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6D2915" w:rsidP="00CF6B3C">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CF6B3C" w:rsidRPr="0043480E" w:rsidRDefault="00CF6B3C"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Объемы</w:t>
            </w:r>
            <w:r w:rsidR="003A7122" w:rsidRPr="0043480E">
              <w:rPr>
                <w:sz w:val="26"/>
                <w:szCs w:val="26"/>
                <w:lang w:eastAsia="en-US"/>
              </w:rPr>
              <w:t xml:space="preserve"> </w:t>
            </w:r>
            <w:r w:rsidRPr="0043480E">
              <w:rPr>
                <w:sz w:val="26"/>
                <w:szCs w:val="26"/>
                <w:lang w:eastAsia="en-US"/>
              </w:rPr>
              <w:t>финансирования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разбивкой</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годам</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w:t>
            </w:r>
            <w:r w:rsidRPr="0043480E">
              <w:rPr>
                <w:sz w:val="26"/>
                <w:szCs w:val="26"/>
                <w:lang w:eastAsia="en-US"/>
              </w:rPr>
              <w:t>д</w:t>
            </w:r>
            <w:r w:rsidRPr="0043480E">
              <w:rPr>
                <w:sz w:val="26"/>
                <w:szCs w:val="26"/>
                <w:lang w:eastAsia="en-US"/>
              </w:rPr>
              <w:t>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прогнозируемые</w:t>
            </w:r>
            <w:r w:rsidR="003A7122" w:rsidRPr="0043480E">
              <w:rPr>
                <w:sz w:val="26"/>
                <w:szCs w:val="26"/>
                <w:lang w:eastAsia="en-US"/>
              </w:rPr>
              <w:t xml:space="preserve"> </w:t>
            </w:r>
            <w:r w:rsidRPr="0043480E">
              <w:rPr>
                <w:sz w:val="26"/>
                <w:szCs w:val="26"/>
                <w:lang w:eastAsia="en-US"/>
              </w:rPr>
              <w:t>объемы</w:t>
            </w:r>
            <w:r w:rsidR="00201E18" w:rsidRPr="0043480E">
              <w:rPr>
                <w:sz w:val="26"/>
                <w:szCs w:val="26"/>
                <w:lang w:eastAsia="en-US"/>
              </w:rPr>
              <w:t xml:space="preserve"> </w:t>
            </w:r>
            <w:r w:rsidR="00CA19E1" w:rsidRPr="0043480E">
              <w:rPr>
                <w:sz w:val="26"/>
                <w:szCs w:val="26"/>
                <w:lang w:eastAsia="en-US"/>
              </w:rPr>
              <w:t xml:space="preserve">финансирования </w:t>
            </w:r>
            <w:r w:rsidRPr="0043480E">
              <w:rPr>
                <w:sz w:val="26"/>
                <w:szCs w:val="26"/>
                <w:lang w:eastAsia="en-US"/>
              </w:rPr>
              <w:t>реал</w:t>
            </w:r>
            <w:r w:rsidRPr="0043480E">
              <w:rPr>
                <w:sz w:val="26"/>
                <w:szCs w:val="26"/>
                <w:lang w:eastAsia="en-US"/>
              </w:rPr>
              <w:t>и</w:t>
            </w:r>
            <w:r w:rsidRPr="0043480E">
              <w:rPr>
                <w:sz w:val="26"/>
                <w:szCs w:val="26"/>
                <w:lang w:eastAsia="en-US"/>
              </w:rPr>
              <w:t>за</w:t>
            </w:r>
            <w:r w:rsidR="00CA19E1" w:rsidRPr="0043480E">
              <w:rPr>
                <w:sz w:val="26"/>
                <w:szCs w:val="26"/>
                <w:lang w:eastAsia="en-US"/>
              </w:rPr>
              <w:t>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579B8" w:rsidRPr="0043480E">
              <w:rPr>
                <w:sz w:val="26"/>
                <w:szCs w:val="26"/>
                <w:lang w:eastAsia="en-US"/>
              </w:rPr>
              <w:t>2019–</w:t>
            </w:r>
            <w:r w:rsidR="00CA19E1" w:rsidRPr="0043480E">
              <w:rPr>
                <w:sz w:val="26"/>
                <w:szCs w:val="26"/>
                <w:lang w:eastAsia="en-US"/>
              </w:rPr>
              <w:br/>
            </w:r>
            <w:r w:rsidR="00B579B8"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республиканского</w:t>
            </w:r>
            <w:r w:rsidR="003A7122" w:rsidRPr="0043480E">
              <w:rPr>
                <w:sz w:val="26"/>
                <w:szCs w:val="26"/>
                <w:lang w:eastAsia="en-US"/>
              </w:rPr>
              <w:t xml:space="preserve"> </w:t>
            </w:r>
            <w:r w:rsidRPr="0043480E">
              <w:rPr>
                <w:sz w:val="26"/>
                <w:szCs w:val="26"/>
                <w:lang w:eastAsia="en-US"/>
              </w:rPr>
              <w:t>бюджета</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составляют</w:t>
            </w:r>
            <w:r w:rsidR="003A7122" w:rsidRPr="0043480E">
              <w:rPr>
                <w:sz w:val="26"/>
                <w:szCs w:val="26"/>
                <w:lang w:eastAsia="en-US"/>
              </w:rPr>
              <w:t xml:space="preserve"> </w:t>
            </w:r>
            <w:r w:rsidR="00CA19E1" w:rsidRPr="0043480E">
              <w:rPr>
                <w:sz w:val="26"/>
                <w:szCs w:val="26"/>
                <w:lang w:eastAsia="en-US"/>
              </w:rPr>
              <w:br/>
            </w:r>
            <w:r w:rsidR="00930E2B">
              <w:rPr>
                <w:sz w:val="26"/>
                <w:szCs w:val="26"/>
                <w:lang w:eastAsia="en-US"/>
              </w:rPr>
              <w:t>5522,2</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310,4</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327,6</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338,8</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из них средства:</w:t>
            </w:r>
          </w:p>
          <w:p w:rsidR="00930E2B" w:rsidRPr="0043480E" w:rsidRDefault="00930E2B" w:rsidP="00930E2B">
            <w:pPr>
              <w:autoSpaceDE w:val="0"/>
              <w:autoSpaceDN w:val="0"/>
              <w:adjustRightInd w:val="0"/>
              <w:jc w:val="both"/>
              <w:rPr>
                <w:sz w:val="26"/>
                <w:szCs w:val="26"/>
                <w:lang w:eastAsia="en-US"/>
              </w:rPr>
            </w:pPr>
            <w:r>
              <w:rPr>
                <w:sz w:val="26"/>
                <w:szCs w:val="26"/>
                <w:lang w:eastAsia="en-US"/>
              </w:rPr>
              <w:t>республиканского бюджета Чувашской Респу</w:t>
            </w:r>
            <w:r>
              <w:rPr>
                <w:sz w:val="26"/>
                <w:szCs w:val="26"/>
                <w:lang w:eastAsia="en-US"/>
              </w:rPr>
              <w:t>б</w:t>
            </w:r>
            <w:r>
              <w:rPr>
                <w:sz w:val="26"/>
                <w:szCs w:val="26"/>
                <w:lang w:eastAsia="en-US"/>
              </w:rPr>
              <w:t>лики</w:t>
            </w:r>
            <w:r w:rsidRPr="0043480E">
              <w:rPr>
                <w:sz w:val="26"/>
                <w:szCs w:val="26"/>
                <w:lang w:eastAsia="en-US"/>
              </w:rPr>
              <w:t xml:space="preserve"> – </w:t>
            </w:r>
            <w:r w:rsidR="00D920A9">
              <w:rPr>
                <w:sz w:val="26"/>
                <w:szCs w:val="26"/>
                <w:lang w:eastAsia="en-US"/>
              </w:rPr>
              <w:t>5497,2</w:t>
            </w:r>
            <w:r w:rsidRPr="0043480E">
              <w:rPr>
                <w:sz w:val="26"/>
                <w:szCs w:val="26"/>
                <w:lang w:eastAsia="en-US"/>
              </w:rPr>
              <w:t xml:space="preserve"> тыс. рублей (</w:t>
            </w:r>
            <w:r w:rsidR="00D83690">
              <w:rPr>
                <w:sz w:val="26"/>
                <w:szCs w:val="26"/>
                <w:lang w:eastAsia="en-US"/>
              </w:rPr>
              <w:t>99,5</w:t>
            </w:r>
            <w:r w:rsidRPr="0043480E">
              <w:rPr>
                <w:sz w:val="26"/>
                <w:szCs w:val="26"/>
                <w:lang w:eastAsia="en-US"/>
              </w:rPr>
              <w:t xml:space="preserve"> процента),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310,4</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321,6</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331,8</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2024 году – </w:t>
            </w:r>
            <w:r w:rsidR="00D920A9">
              <w:rPr>
                <w:sz w:val="26"/>
                <w:szCs w:val="26"/>
                <w:lang w:eastAsia="en-US"/>
              </w:rPr>
              <w:t>320,9</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2025 году – </w:t>
            </w:r>
            <w:r w:rsidR="00D920A9">
              <w:rPr>
                <w:sz w:val="26"/>
                <w:szCs w:val="26"/>
                <w:lang w:eastAsia="en-US"/>
              </w:rPr>
              <w:t xml:space="preserve">320,9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2026–2030 годах – </w:t>
            </w:r>
            <w:r w:rsidR="00D920A9">
              <w:rPr>
                <w:sz w:val="26"/>
                <w:szCs w:val="26"/>
                <w:lang w:eastAsia="en-US"/>
              </w:rPr>
              <w:t xml:space="preserve">1604,5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2031–2035 годах – </w:t>
            </w:r>
            <w:r w:rsidR="00D920A9">
              <w:rPr>
                <w:sz w:val="26"/>
                <w:szCs w:val="26"/>
                <w:lang w:eastAsia="en-US"/>
              </w:rPr>
              <w:t>1604,5</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местного бюджета – </w:t>
            </w:r>
            <w:r w:rsidR="00D920A9">
              <w:rPr>
                <w:sz w:val="26"/>
                <w:szCs w:val="26"/>
                <w:lang w:eastAsia="en-US"/>
              </w:rPr>
              <w:t>25,0</w:t>
            </w:r>
            <w:r w:rsidRPr="0043480E">
              <w:rPr>
                <w:sz w:val="26"/>
                <w:szCs w:val="26"/>
                <w:lang w:eastAsia="en-US"/>
              </w:rPr>
              <w:t xml:space="preserve"> тыс. рублей (</w:t>
            </w:r>
            <w:r w:rsidR="00D920A9">
              <w:rPr>
                <w:sz w:val="26"/>
                <w:szCs w:val="26"/>
                <w:lang w:eastAsia="en-US"/>
              </w:rPr>
              <w:t>0,5</w:t>
            </w:r>
            <w:r w:rsidRPr="0043480E">
              <w:rPr>
                <w:sz w:val="26"/>
                <w:szCs w:val="26"/>
                <w:lang w:eastAsia="en-US"/>
              </w:rPr>
              <w:t xml:space="preserve"> пр</w:t>
            </w:r>
            <w:r w:rsidRPr="0043480E">
              <w:rPr>
                <w:sz w:val="26"/>
                <w:szCs w:val="26"/>
                <w:lang w:eastAsia="en-US"/>
              </w:rPr>
              <w:t>о</w:t>
            </w:r>
            <w:r w:rsidRPr="0043480E">
              <w:rPr>
                <w:sz w:val="26"/>
                <w:szCs w:val="26"/>
                <w:lang w:eastAsia="en-US"/>
              </w:rPr>
              <w:t>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0,0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7,0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2024 году –</w:t>
            </w:r>
            <w:r w:rsidR="00D920A9">
              <w:rPr>
                <w:sz w:val="26"/>
                <w:szCs w:val="26"/>
                <w:lang w:eastAsia="en-US"/>
              </w:rPr>
              <w:t xml:space="preserve"> </w:t>
            </w:r>
            <w:r w:rsidRPr="0043480E">
              <w:rPr>
                <w:sz w:val="26"/>
                <w:szCs w:val="26"/>
                <w:lang w:eastAsia="en-US"/>
              </w:rPr>
              <w:t>0,0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2025 году – 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lastRenderedPageBreak/>
              <w:t xml:space="preserve">в 2026–2030 годах – </w:t>
            </w:r>
            <w:r w:rsidR="00930E2B" w:rsidRPr="0043480E">
              <w:rPr>
                <w:sz w:val="26"/>
                <w:szCs w:val="26"/>
                <w:lang w:eastAsia="en-US"/>
              </w:rPr>
              <w:t>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t xml:space="preserve">в 2031–2035 годах – </w:t>
            </w:r>
            <w:r w:rsidR="00930E2B" w:rsidRPr="0043480E">
              <w:rPr>
                <w:sz w:val="26"/>
                <w:szCs w:val="26"/>
                <w:lang w:eastAsia="en-US"/>
              </w:rPr>
              <w:t>0,0 тыс. рублей.</w:t>
            </w:r>
          </w:p>
          <w:p w:rsidR="0074272B" w:rsidRPr="0043480E" w:rsidRDefault="0074272B" w:rsidP="00CF6B3C">
            <w:pPr>
              <w:autoSpaceDE w:val="0"/>
              <w:autoSpaceDN w:val="0"/>
              <w:adjustRightInd w:val="0"/>
              <w:jc w:val="both"/>
              <w:rPr>
                <w:sz w:val="26"/>
                <w:szCs w:val="26"/>
                <w:lang w:eastAsia="en-US"/>
              </w:rPr>
            </w:pPr>
          </w:p>
        </w:tc>
      </w:tr>
      <w:tr w:rsidR="005E1B09"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lastRenderedPageBreak/>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E07B28" w:rsidP="00CF6B3C">
            <w:pPr>
              <w:jc w:val="center"/>
              <w:rPr>
                <w:sz w:val="26"/>
                <w:szCs w:val="26"/>
              </w:rPr>
            </w:pPr>
            <w:r w:rsidRPr="0043480E">
              <w:rPr>
                <w:sz w:val="26"/>
                <w:szCs w:val="26"/>
              </w:rPr>
              <w:t>–</w:t>
            </w:r>
          </w:p>
        </w:tc>
        <w:tc>
          <w:tcPr>
            <w:tcW w:w="3074" w:type="pct"/>
            <w:gridSpan w:val="3"/>
          </w:tcPr>
          <w:p w:rsidR="0074272B" w:rsidRPr="0043480E" w:rsidRDefault="0074272B" w:rsidP="00CF6B3C">
            <w:pPr>
              <w:jc w:val="both"/>
              <w:rPr>
                <w:sz w:val="26"/>
                <w:szCs w:val="26"/>
              </w:rPr>
            </w:pPr>
            <w:r w:rsidRPr="0043480E">
              <w:rPr>
                <w:sz w:val="26"/>
                <w:szCs w:val="26"/>
              </w:rPr>
              <w:t>оптимизация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w:t>
            </w:r>
            <w:r w:rsidRPr="0043480E">
              <w:rPr>
                <w:sz w:val="26"/>
                <w:szCs w:val="26"/>
                <w:lang w:eastAsia="en-US"/>
              </w:rPr>
              <w:t>и</w:t>
            </w:r>
            <w:r w:rsidRPr="0043480E">
              <w:rPr>
                <w:sz w:val="26"/>
                <w:szCs w:val="26"/>
                <w:lang w:eastAsia="en-US"/>
              </w:rPr>
              <w:t>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w:t>
            </w:r>
            <w:r w:rsidRPr="0043480E">
              <w:rPr>
                <w:sz w:val="26"/>
                <w:szCs w:val="26"/>
                <w:lang w:eastAsia="en-US"/>
              </w:rPr>
              <w:t>б</w:t>
            </w:r>
            <w:r w:rsidRPr="0043480E">
              <w:rPr>
                <w:sz w:val="26"/>
                <w:szCs w:val="26"/>
                <w:lang w:eastAsia="en-US"/>
              </w:rPr>
              <w:t>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F137ED" w:rsidRPr="0043480E">
              <w:rPr>
                <w:sz w:val="26"/>
                <w:szCs w:val="26"/>
                <w:lang w:eastAsia="en-US"/>
              </w:rPr>
              <w:t xml:space="preserve"> </w:t>
            </w:r>
            <w:r w:rsidR="00566A8F" w:rsidRPr="0043480E">
              <w:rPr>
                <w:sz w:val="26"/>
                <w:szCs w:val="26"/>
                <w:lang w:eastAsia="en-US"/>
              </w:rPr>
              <w:t>в</w:t>
            </w:r>
            <w:r w:rsidR="00F137ED" w:rsidRPr="0043480E">
              <w:rPr>
                <w:sz w:val="26"/>
                <w:szCs w:val="26"/>
                <w:lang w:eastAsia="en-US"/>
              </w:rPr>
              <w:t xml:space="preserve"> </w:t>
            </w:r>
            <w:r w:rsidR="00566A8F" w:rsidRPr="0043480E">
              <w:rPr>
                <w:sz w:val="26"/>
                <w:szCs w:val="26"/>
                <w:lang w:eastAsia="en-US"/>
              </w:rPr>
              <w:t xml:space="preserve">сфере </w:t>
            </w:r>
            <w:r w:rsidRPr="0043480E">
              <w:rPr>
                <w:sz w:val="26"/>
                <w:szCs w:val="26"/>
                <w:lang w:eastAsia="en-US"/>
              </w:rPr>
              <w:t>пр</w:t>
            </w:r>
            <w:r w:rsidRPr="0043480E">
              <w:rPr>
                <w:sz w:val="26"/>
                <w:szCs w:val="26"/>
                <w:lang w:eastAsia="en-US"/>
              </w:rPr>
              <w:t>о</w:t>
            </w:r>
            <w:r w:rsidRPr="0043480E">
              <w:rPr>
                <w:sz w:val="26"/>
                <w:szCs w:val="26"/>
                <w:lang w:eastAsia="en-US"/>
              </w:rPr>
              <w:t>филакти</w:t>
            </w:r>
            <w:r w:rsidR="00566A8F" w:rsidRPr="0043480E">
              <w:rPr>
                <w:sz w:val="26"/>
                <w:szCs w:val="26"/>
                <w:lang w:eastAsia="en-US"/>
              </w:rPr>
              <w:t>ки</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Pr="0043480E">
              <w:rPr>
                <w:sz w:val="26"/>
                <w:szCs w:val="26"/>
              </w:rPr>
              <w:t>;</w:t>
            </w:r>
          </w:p>
          <w:p w:rsidR="0074272B" w:rsidRPr="0043480E" w:rsidRDefault="0074272B" w:rsidP="00CF6B3C">
            <w:pPr>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сове</w:t>
            </w:r>
            <w:r w:rsidRPr="0043480E">
              <w:rPr>
                <w:sz w:val="26"/>
                <w:szCs w:val="26"/>
              </w:rPr>
              <w:t>р</w:t>
            </w:r>
            <w:r w:rsidRPr="0043480E">
              <w:rPr>
                <w:sz w:val="26"/>
                <w:szCs w:val="26"/>
              </w:rPr>
              <w:t>шаемых</w:t>
            </w:r>
            <w:r w:rsidR="003A7122" w:rsidRPr="0043480E">
              <w:rPr>
                <w:sz w:val="26"/>
                <w:szCs w:val="26"/>
              </w:rPr>
              <w:t xml:space="preserve"> </w:t>
            </w:r>
            <w:r w:rsidRPr="0043480E">
              <w:rPr>
                <w:sz w:val="26"/>
                <w:szCs w:val="26"/>
              </w:rPr>
              <w:t>несовершеннолетними</w:t>
            </w:r>
            <w:r w:rsidR="00566A8F" w:rsidRPr="0043480E">
              <w:rPr>
                <w:sz w:val="26"/>
                <w:szCs w:val="26"/>
              </w:rPr>
              <w:t>,</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преступлений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00E07B28" w:rsidRPr="0043480E">
              <w:rPr>
                <w:sz w:val="26"/>
                <w:szCs w:val="26"/>
              </w:rPr>
              <w:t xml:space="preserve">несовершеннолетних </w:t>
            </w:r>
            <w:r w:rsidR="00566A8F" w:rsidRPr="0043480E">
              <w:rPr>
                <w:sz w:val="26"/>
                <w:szCs w:val="26"/>
              </w:rPr>
              <w:t xml:space="preserve">с </w:t>
            </w:r>
            <w:r w:rsidRPr="0043480E">
              <w:rPr>
                <w:sz w:val="26"/>
                <w:szCs w:val="26"/>
              </w:rPr>
              <w:t>асоц</w:t>
            </w:r>
            <w:r w:rsidRPr="0043480E">
              <w:rPr>
                <w:sz w:val="26"/>
                <w:szCs w:val="26"/>
              </w:rPr>
              <w:t>и</w:t>
            </w:r>
            <w:r w:rsidRPr="0043480E">
              <w:rPr>
                <w:sz w:val="26"/>
                <w:szCs w:val="26"/>
              </w:rPr>
              <w:t>альн</w:t>
            </w:r>
            <w:r w:rsidR="00566A8F" w:rsidRPr="0043480E">
              <w:rPr>
                <w:sz w:val="26"/>
                <w:szCs w:val="26"/>
              </w:rPr>
              <w:t>ым</w:t>
            </w:r>
            <w:r w:rsidR="003A7122" w:rsidRPr="0043480E">
              <w:rPr>
                <w:sz w:val="26"/>
                <w:szCs w:val="26"/>
              </w:rPr>
              <w:t xml:space="preserve"> </w:t>
            </w:r>
            <w:r w:rsidRPr="0043480E">
              <w:rPr>
                <w:sz w:val="26"/>
                <w:szCs w:val="26"/>
              </w:rPr>
              <w:t>поведени</w:t>
            </w:r>
            <w:r w:rsidR="00566A8F" w:rsidRPr="0043480E">
              <w:rPr>
                <w:sz w:val="26"/>
                <w:szCs w:val="26"/>
              </w:rPr>
              <w:t>ем</w:t>
            </w:r>
            <w:r w:rsidRPr="0043480E">
              <w:rPr>
                <w:sz w:val="26"/>
                <w:szCs w:val="26"/>
              </w:rPr>
              <w:t>;</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lang w:eastAsia="en-US"/>
              </w:rPr>
              <w:t>увеличение</w:t>
            </w:r>
            <w:r w:rsidR="003A7122" w:rsidRPr="0043480E">
              <w:rPr>
                <w:sz w:val="26"/>
                <w:szCs w:val="26"/>
                <w:lang w:eastAsia="en-US"/>
              </w:rPr>
              <w:t xml:space="preserve"> </w:t>
            </w:r>
            <w:r w:rsidR="00F137ED" w:rsidRPr="0043480E">
              <w:rPr>
                <w:sz w:val="26"/>
                <w:szCs w:val="26"/>
                <w:lang w:eastAsia="en-US"/>
              </w:rPr>
              <w:t xml:space="preserve">числа </w:t>
            </w:r>
            <w:r w:rsidRPr="0043480E">
              <w:rPr>
                <w:sz w:val="26"/>
                <w:szCs w:val="26"/>
                <w:lang w:eastAsia="en-US"/>
              </w:rPr>
              <w:t>детей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возрасте</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5</w:t>
            </w:r>
            <w:r w:rsidR="003A7122" w:rsidRPr="0043480E">
              <w:rPr>
                <w:sz w:val="26"/>
                <w:szCs w:val="26"/>
                <w:lang w:eastAsia="en-US"/>
              </w:rPr>
              <w:t xml:space="preserve"> </w:t>
            </w:r>
            <w:r w:rsidRPr="0043480E">
              <w:rPr>
                <w:sz w:val="26"/>
                <w:szCs w:val="26"/>
                <w:lang w:eastAsia="en-US"/>
              </w:rPr>
              <w:t>до</w:t>
            </w:r>
            <w:r w:rsidR="003A7122" w:rsidRPr="0043480E">
              <w:rPr>
                <w:sz w:val="26"/>
                <w:szCs w:val="26"/>
                <w:lang w:eastAsia="en-US"/>
              </w:rPr>
              <w:t xml:space="preserve"> </w:t>
            </w:r>
            <w:r w:rsidRPr="0043480E">
              <w:rPr>
                <w:sz w:val="26"/>
                <w:szCs w:val="26"/>
                <w:lang w:eastAsia="en-US"/>
              </w:rPr>
              <w:t>18</w:t>
            </w:r>
            <w:r w:rsidR="003A7122" w:rsidRPr="0043480E">
              <w:rPr>
                <w:sz w:val="26"/>
                <w:szCs w:val="26"/>
                <w:lang w:eastAsia="en-US"/>
              </w:rPr>
              <w:t xml:space="preserve"> </w:t>
            </w:r>
            <w:r w:rsidRPr="0043480E">
              <w:rPr>
                <w:sz w:val="26"/>
                <w:szCs w:val="26"/>
                <w:lang w:eastAsia="en-US"/>
              </w:rPr>
              <w:t>лет,</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дополнительным</w:t>
            </w:r>
            <w:r w:rsidR="003A7122" w:rsidRPr="0043480E">
              <w:rPr>
                <w:sz w:val="26"/>
                <w:szCs w:val="26"/>
                <w:lang w:eastAsia="en-US"/>
              </w:rPr>
              <w:t xml:space="preserve"> </w:t>
            </w:r>
            <w:r w:rsidRPr="0043480E">
              <w:rPr>
                <w:sz w:val="26"/>
                <w:szCs w:val="26"/>
                <w:lang w:eastAsia="en-US"/>
              </w:rPr>
              <w:t>образованием</w:t>
            </w:r>
            <w:r w:rsidRPr="0043480E">
              <w:rPr>
                <w:sz w:val="26"/>
                <w:szCs w:val="26"/>
              </w:rPr>
              <w:t>;</w:t>
            </w:r>
          </w:p>
          <w:p w:rsidR="0074272B" w:rsidRPr="0043480E" w:rsidRDefault="0074272B" w:rsidP="00CF6B3C">
            <w:pPr>
              <w:jc w:val="both"/>
              <w:rPr>
                <w:sz w:val="26"/>
                <w:szCs w:val="26"/>
                <w:lang w:eastAsia="en-US"/>
              </w:rPr>
            </w:pPr>
            <w:r w:rsidRPr="0043480E">
              <w:rPr>
                <w:sz w:val="26"/>
                <w:szCs w:val="26"/>
                <w:lang w:eastAsia="en-US"/>
              </w:rPr>
              <w:t>внедрение</w:t>
            </w:r>
            <w:r w:rsidR="003A7122" w:rsidRPr="0043480E">
              <w:rPr>
                <w:sz w:val="26"/>
                <w:szCs w:val="26"/>
                <w:lang w:eastAsia="en-US"/>
              </w:rPr>
              <w:t xml:space="preserve"> </w:t>
            </w:r>
            <w:r w:rsidRPr="0043480E">
              <w:rPr>
                <w:sz w:val="26"/>
                <w:szCs w:val="26"/>
                <w:lang w:eastAsia="en-US"/>
              </w:rPr>
              <w:t>эффективных</w:t>
            </w:r>
            <w:r w:rsidR="003A7122" w:rsidRPr="0043480E">
              <w:rPr>
                <w:sz w:val="26"/>
                <w:szCs w:val="26"/>
                <w:lang w:eastAsia="en-US"/>
              </w:rPr>
              <w:t xml:space="preserve"> </w:t>
            </w:r>
            <w:r w:rsidRPr="0043480E">
              <w:rPr>
                <w:sz w:val="26"/>
                <w:szCs w:val="26"/>
                <w:lang w:eastAsia="en-US"/>
              </w:rPr>
              <w:t>механизмов</w:t>
            </w:r>
            <w:r w:rsidR="003A7122" w:rsidRPr="0043480E">
              <w:rPr>
                <w:sz w:val="26"/>
                <w:szCs w:val="26"/>
                <w:lang w:eastAsia="en-US"/>
              </w:rPr>
              <w:t xml:space="preserve"> </w:t>
            </w:r>
            <w:r w:rsidR="00F137ED" w:rsidRPr="0043480E">
              <w:rPr>
                <w:sz w:val="26"/>
                <w:szCs w:val="26"/>
                <w:lang w:eastAsia="en-US"/>
              </w:rPr>
              <w:t>выявления</w:t>
            </w:r>
            <w:r w:rsidR="003A7122" w:rsidRPr="0043480E">
              <w:rPr>
                <w:sz w:val="26"/>
                <w:szCs w:val="26"/>
                <w:lang w:eastAsia="en-US"/>
              </w:rPr>
              <w:t xml:space="preserve"> </w:t>
            </w:r>
            <w:r w:rsidRPr="0043480E">
              <w:rPr>
                <w:sz w:val="26"/>
                <w:szCs w:val="26"/>
                <w:lang w:eastAsia="en-US"/>
              </w:rPr>
              <w:t>семей,</w:t>
            </w:r>
            <w:r w:rsidR="003A7122" w:rsidRPr="0043480E">
              <w:rPr>
                <w:sz w:val="26"/>
                <w:szCs w:val="26"/>
                <w:lang w:eastAsia="en-US"/>
              </w:rPr>
              <w:t xml:space="preserve"> </w:t>
            </w:r>
            <w:r w:rsidRPr="0043480E">
              <w:rPr>
                <w:sz w:val="26"/>
                <w:szCs w:val="26"/>
                <w:lang w:eastAsia="en-US"/>
              </w:rPr>
              <w:t>находящихся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w:t>
            </w:r>
            <w:r w:rsidRPr="0043480E">
              <w:rPr>
                <w:sz w:val="26"/>
                <w:szCs w:val="26"/>
                <w:lang w:eastAsia="en-US"/>
              </w:rPr>
              <w:t>о</w:t>
            </w:r>
            <w:r w:rsidRPr="0043480E">
              <w:rPr>
                <w:sz w:val="26"/>
                <w:szCs w:val="26"/>
                <w:lang w:eastAsia="en-US"/>
              </w:rPr>
              <w:t>жении,</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реабилитации;</w:t>
            </w:r>
          </w:p>
          <w:p w:rsidR="0074272B" w:rsidRPr="0043480E" w:rsidRDefault="0074272B" w:rsidP="00CF6B3C">
            <w:pPr>
              <w:jc w:val="both"/>
              <w:rPr>
                <w:sz w:val="26"/>
                <w:szCs w:val="26"/>
                <w:lang w:eastAsia="en-US"/>
              </w:rPr>
            </w:pPr>
            <w:r w:rsidRPr="0043480E">
              <w:rPr>
                <w:sz w:val="26"/>
                <w:szCs w:val="26"/>
                <w:lang w:eastAsia="en-US"/>
              </w:rPr>
              <w:t>увеличение</w:t>
            </w:r>
            <w:r w:rsidR="003A7122" w:rsidRPr="0043480E">
              <w:rPr>
                <w:sz w:val="26"/>
                <w:szCs w:val="26"/>
                <w:lang w:eastAsia="en-US"/>
              </w:rPr>
              <w:t xml:space="preserve"> </w:t>
            </w:r>
            <w:r w:rsidR="00566A8F" w:rsidRPr="0043480E">
              <w:rPr>
                <w:sz w:val="26"/>
                <w:szCs w:val="26"/>
                <w:lang w:eastAsia="en-US"/>
              </w:rPr>
              <w:t xml:space="preserve">числа </w:t>
            </w:r>
            <w:r w:rsidRPr="0043480E">
              <w:rPr>
                <w:sz w:val="26"/>
                <w:szCs w:val="26"/>
                <w:lang w:eastAsia="en-US"/>
              </w:rPr>
              <w:t>несовершеннолетних</w:t>
            </w:r>
            <w:r w:rsidR="003A7122" w:rsidRPr="0043480E">
              <w:rPr>
                <w:sz w:val="26"/>
                <w:szCs w:val="26"/>
                <w:lang w:eastAsia="en-US"/>
              </w:rPr>
              <w:t xml:space="preserve"> </w:t>
            </w:r>
            <w:r w:rsidR="00566A8F" w:rsidRPr="0043480E">
              <w:rPr>
                <w:sz w:val="26"/>
                <w:szCs w:val="26"/>
                <w:lang w:eastAsia="en-US"/>
              </w:rPr>
              <w:t xml:space="preserve">с </w:t>
            </w:r>
            <w:r w:rsidRPr="0043480E">
              <w:rPr>
                <w:sz w:val="26"/>
                <w:szCs w:val="26"/>
                <w:lang w:eastAsia="en-US"/>
              </w:rPr>
              <w:t>асоц</w:t>
            </w:r>
            <w:r w:rsidRPr="0043480E">
              <w:rPr>
                <w:sz w:val="26"/>
                <w:szCs w:val="26"/>
                <w:lang w:eastAsia="en-US"/>
              </w:rPr>
              <w:t>и</w:t>
            </w:r>
            <w:r w:rsidRPr="0043480E">
              <w:rPr>
                <w:sz w:val="26"/>
                <w:szCs w:val="26"/>
                <w:lang w:eastAsia="en-US"/>
              </w:rPr>
              <w:t>альн</w:t>
            </w:r>
            <w:r w:rsidR="00566A8F" w:rsidRPr="0043480E">
              <w:rPr>
                <w:sz w:val="26"/>
                <w:szCs w:val="26"/>
                <w:lang w:eastAsia="en-US"/>
              </w:rPr>
              <w:t>ым</w:t>
            </w:r>
            <w:r w:rsidR="003A7122" w:rsidRPr="0043480E">
              <w:rPr>
                <w:sz w:val="26"/>
                <w:szCs w:val="26"/>
                <w:lang w:eastAsia="en-US"/>
              </w:rPr>
              <w:t xml:space="preserve"> </w:t>
            </w:r>
            <w:r w:rsidR="00566A8F" w:rsidRPr="0043480E">
              <w:rPr>
                <w:sz w:val="26"/>
                <w:szCs w:val="26"/>
                <w:lang w:eastAsia="en-US"/>
              </w:rPr>
              <w:t>поведением</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системой</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о</w:t>
            </w:r>
            <w:r w:rsidRPr="0043480E">
              <w:rPr>
                <w:sz w:val="26"/>
                <w:szCs w:val="26"/>
                <w:lang w:eastAsia="en-US"/>
              </w:rPr>
              <w:t>филактических</w:t>
            </w:r>
            <w:r w:rsidR="003A7122" w:rsidRPr="0043480E">
              <w:rPr>
                <w:sz w:val="26"/>
                <w:szCs w:val="26"/>
                <w:lang w:eastAsia="en-US"/>
              </w:rPr>
              <w:t xml:space="preserve"> </w:t>
            </w:r>
            <w:r w:rsidR="00CF6B3C" w:rsidRPr="0043480E">
              <w:rPr>
                <w:sz w:val="26"/>
                <w:szCs w:val="26"/>
                <w:lang w:eastAsia="en-US"/>
              </w:rPr>
              <w:t>мер.</w:t>
            </w: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AE4CF6" w:rsidRPr="0043480E" w:rsidRDefault="0074272B" w:rsidP="00421F48">
      <w:pPr>
        <w:autoSpaceDE w:val="0"/>
        <w:autoSpaceDN w:val="0"/>
        <w:adjustRightInd w:val="0"/>
        <w:jc w:val="center"/>
        <w:rPr>
          <w:b/>
          <w:sz w:val="26"/>
          <w:szCs w:val="26"/>
          <w:lang w:eastAsia="en-US"/>
        </w:rPr>
      </w:pPr>
      <w:r w:rsidRPr="0043480E">
        <w:rPr>
          <w:sz w:val="26"/>
          <w:szCs w:val="26"/>
        </w:rPr>
        <w:br w:type="page"/>
      </w:r>
      <w:r w:rsidR="00CF6B3C" w:rsidRPr="0043480E">
        <w:rPr>
          <w:b/>
          <w:sz w:val="26"/>
          <w:szCs w:val="26"/>
        </w:rPr>
        <w:lastRenderedPageBreak/>
        <w:t>Раздел</w:t>
      </w:r>
      <w:r w:rsidR="003A7122" w:rsidRPr="0043480E">
        <w:rPr>
          <w:b/>
          <w:sz w:val="26"/>
          <w:szCs w:val="26"/>
        </w:rPr>
        <w:t xml:space="preserve"> </w:t>
      </w:r>
      <w:r w:rsidR="00CF6B3C" w:rsidRPr="0043480E">
        <w:rPr>
          <w:b/>
          <w:sz w:val="26"/>
          <w:szCs w:val="26"/>
          <w:lang w:val="en-US"/>
        </w:rPr>
        <w:t>I</w:t>
      </w:r>
      <w:r w:rsidR="00CF6B3C" w:rsidRPr="0043480E">
        <w:rPr>
          <w:b/>
          <w:sz w:val="26"/>
          <w:szCs w:val="26"/>
        </w:rPr>
        <w:t xml:space="preserve">. </w:t>
      </w:r>
      <w:r w:rsidR="00CF6B3C" w:rsidRPr="0043480E">
        <w:rPr>
          <w:b/>
          <w:sz w:val="26"/>
          <w:szCs w:val="26"/>
          <w:lang w:eastAsia="en-US"/>
        </w:rPr>
        <w:t>Приоритеты</w:t>
      </w:r>
      <w:r w:rsidR="003A7122" w:rsidRPr="0043480E">
        <w:rPr>
          <w:b/>
          <w:sz w:val="26"/>
          <w:szCs w:val="26"/>
          <w:lang w:eastAsia="en-US"/>
        </w:rPr>
        <w:t xml:space="preserve"> </w:t>
      </w:r>
      <w:r w:rsidR="00CF6B3C" w:rsidRPr="0043480E">
        <w:rPr>
          <w:b/>
          <w:sz w:val="26"/>
          <w:szCs w:val="26"/>
          <w:lang w:eastAsia="en-US"/>
        </w:rPr>
        <w:t>и</w:t>
      </w:r>
      <w:r w:rsidR="003A7122" w:rsidRPr="0043480E">
        <w:rPr>
          <w:b/>
          <w:sz w:val="26"/>
          <w:szCs w:val="26"/>
          <w:lang w:eastAsia="en-US"/>
        </w:rPr>
        <w:t xml:space="preserve"> </w:t>
      </w:r>
      <w:r w:rsidR="00CF6B3C" w:rsidRPr="0043480E">
        <w:rPr>
          <w:b/>
          <w:sz w:val="26"/>
          <w:szCs w:val="26"/>
          <w:lang w:eastAsia="en-US"/>
        </w:rPr>
        <w:t>цел</w:t>
      </w:r>
      <w:r w:rsidR="00E07B28" w:rsidRPr="0043480E">
        <w:rPr>
          <w:b/>
          <w:sz w:val="26"/>
          <w:szCs w:val="26"/>
          <w:lang w:eastAsia="en-US"/>
        </w:rPr>
        <w:t>ь</w:t>
      </w:r>
      <w:r w:rsidR="003A7122" w:rsidRPr="0043480E">
        <w:rPr>
          <w:b/>
          <w:sz w:val="26"/>
          <w:szCs w:val="26"/>
          <w:lang w:eastAsia="en-US"/>
        </w:rPr>
        <w:t xml:space="preserve"> </w:t>
      </w:r>
      <w:r w:rsidR="00CF6B3C" w:rsidRPr="0043480E">
        <w:rPr>
          <w:b/>
          <w:sz w:val="26"/>
          <w:szCs w:val="26"/>
          <w:lang w:eastAsia="en-US"/>
        </w:rPr>
        <w:t>подпрограммы</w:t>
      </w:r>
      <w:r w:rsidR="003A7122" w:rsidRPr="0043480E">
        <w:rPr>
          <w:b/>
          <w:sz w:val="26"/>
          <w:szCs w:val="26"/>
          <w:lang w:eastAsia="en-US"/>
        </w:rPr>
        <w:t xml:space="preserve"> </w:t>
      </w:r>
    </w:p>
    <w:p w:rsidR="00AE4CF6" w:rsidRPr="0043480E" w:rsidRDefault="00E07B28" w:rsidP="00421F48">
      <w:pPr>
        <w:autoSpaceDE w:val="0"/>
        <w:autoSpaceDN w:val="0"/>
        <w:adjustRightInd w:val="0"/>
        <w:jc w:val="center"/>
        <w:rPr>
          <w:b/>
          <w:sz w:val="26"/>
          <w:szCs w:val="26"/>
          <w:lang w:eastAsia="en-US"/>
        </w:rPr>
      </w:pPr>
      <w:r w:rsidRPr="0043480E">
        <w:rPr>
          <w:b/>
          <w:sz w:val="26"/>
          <w:szCs w:val="26"/>
          <w:lang w:eastAsia="en-US"/>
        </w:rPr>
        <w:t>«П</w:t>
      </w:r>
      <w:r w:rsidR="00CF6B3C" w:rsidRPr="0043480E">
        <w:rPr>
          <w:b/>
          <w:sz w:val="26"/>
          <w:szCs w:val="26"/>
          <w:lang w:eastAsia="en-US"/>
        </w:rPr>
        <w:t>редупреждение</w:t>
      </w:r>
      <w:r w:rsidR="003A7122" w:rsidRPr="0043480E">
        <w:rPr>
          <w:b/>
          <w:sz w:val="26"/>
          <w:szCs w:val="26"/>
          <w:lang w:eastAsia="en-US"/>
        </w:rPr>
        <w:t xml:space="preserve"> </w:t>
      </w:r>
      <w:r w:rsidR="00CF6B3C" w:rsidRPr="0043480E">
        <w:rPr>
          <w:b/>
          <w:sz w:val="26"/>
          <w:szCs w:val="26"/>
          <w:lang w:eastAsia="en-US"/>
        </w:rPr>
        <w:t>детской</w:t>
      </w:r>
      <w:r w:rsidR="003A7122" w:rsidRPr="0043480E">
        <w:rPr>
          <w:b/>
          <w:sz w:val="26"/>
          <w:szCs w:val="26"/>
          <w:lang w:eastAsia="en-US"/>
        </w:rPr>
        <w:t xml:space="preserve"> </w:t>
      </w:r>
      <w:r w:rsidR="00CF6B3C" w:rsidRPr="0043480E">
        <w:rPr>
          <w:b/>
          <w:sz w:val="26"/>
          <w:szCs w:val="26"/>
          <w:lang w:eastAsia="en-US"/>
        </w:rPr>
        <w:t>беспризорности,</w:t>
      </w:r>
      <w:r w:rsidR="003A7122" w:rsidRPr="0043480E">
        <w:rPr>
          <w:b/>
          <w:sz w:val="26"/>
          <w:szCs w:val="26"/>
          <w:lang w:eastAsia="en-US"/>
        </w:rPr>
        <w:t xml:space="preserve"> </w:t>
      </w:r>
      <w:r w:rsidR="00CF6B3C" w:rsidRPr="0043480E">
        <w:rPr>
          <w:b/>
          <w:sz w:val="26"/>
          <w:szCs w:val="26"/>
          <w:lang w:eastAsia="en-US"/>
        </w:rPr>
        <w:t>безнадзорности</w:t>
      </w:r>
      <w:r w:rsidR="003A7122" w:rsidRPr="0043480E">
        <w:rPr>
          <w:b/>
          <w:sz w:val="26"/>
          <w:szCs w:val="26"/>
          <w:lang w:eastAsia="en-US"/>
        </w:rPr>
        <w:t xml:space="preserve"> </w:t>
      </w:r>
    </w:p>
    <w:p w:rsidR="00884383" w:rsidRPr="0043480E" w:rsidRDefault="00CF6B3C" w:rsidP="00884383">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Pr="0043480E">
        <w:rPr>
          <w:b/>
          <w:sz w:val="26"/>
          <w:szCs w:val="26"/>
          <w:lang w:eastAsia="en-US"/>
        </w:rPr>
        <w:t>несовершеннолетних»,</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p>
    <w:p w:rsidR="0074272B" w:rsidRPr="0043480E" w:rsidRDefault="00CF6B3C" w:rsidP="00421F48">
      <w:pPr>
        <w:autoSpaceDE w:val="0"/>
        <w:autoSpaceDN w:val="0"/>
        <w:adjustRightInd w:val="0"/>
        <w:jc w:val="center"/>
        <w:rPr>
          <w:b/>
          <w:sz w:val="26"/>
          <w:szCs w:val="26"/>
          <w:lang w:eastAsia="en-US"/>
        </w:rPr>
      </w:pP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jc w:val="center"/>
        <w:rPr>
          <w:sz w:val="22"/>
          <w:szCs w:val="22"/>
          <w:lang w:eastAsia="en-US"/>
        </w:rPr>
      </w:pPr>
    </w:p>
    <w:p w:rsidR="0074272B" w:rsidRPr="0043480E" w:rsidRDefault="0074272B" w:rsidP="00421F48">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88438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щита</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законных</w:t>
      </w:r>
      <w:r w:rsidR="003A7122" w:rsidRPr="0043480E">
        <w:rPr>
          <w:sz w:val="26"/>
          <w:szCs w:val="26"/>
        </w:rPr>
        <w:t xml:space="preserve"> </w:t>
      </w:r>
      <w:r w:rsidRPr="0043480E">
        <w:rPr>
          <w:sz w:val="26"/>
          <w:szCs w:val="26"/>
        </w:rPr>
        <w:t>интересов</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количества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E07B28" w:rsidP="00300074">
      <w:pPr>
        <w:ind w:firstLine="709"/>
        <w:jc w:val="both"/>
        <w:rPr>
          <w:sz w:val="26"/>
          <w:szCs w:val="26"/>
        </w:rPr>
      </w:pPr>
      <w:r w:rsidRPr="0043480E">
        <w:rPr>
          <w:sz w:val="26"/>
          <w:szCs w:val="26"/>
        </w:rPr>
        <w:t>Ц</w:t>
      </w:r>
      <w:r w:rsidR="0074272B" w:rsidRPr="0043480E">
        <w:rPr>
          <w:sz w:val="26"/>
          <w:szCs w:val="26"/>
        </w:rPr>
        <w:t>елью</w:t>
      </w:r>
      <w:r w:rsidR="003A7122" w:rsidRPr="0043480E">
        <w:rPr>
          <w:sz w:val="26"/>
          <w:szCs w:val="26"/>
        </w:rPr>
        <w:t xml:space="preserve"> </w:t>
      </w:r>
      <w:r w:rsidR="0074272B" w:rsidRPr="0043480E">
        <w:rPr>
          <w:sz w:val="26"/>
          <w:szCs w:val="26"/>
        </w:rPr>
        <w:t>подпрограммы</w:t>
      </w:r>
      <w:r w:rsidR="003A7122" w:rsidRPr="0043480E">
        <w:rPr>
          <w:sz w:val="26"/>
          <w:szCs w:val="26"/>
        </w:rPr>
        <w:t xml:space="preserve"> </w:t>
      </w:r>
      <w:r w:rsidR="0074272B" w:rsidRPr="0043480E">
        <w:rPr>
          <w:sz w:val="26"/>
          <w:szCs w:val="26"/>
        </w:rPr>
        <w:t>«Предупреждение</w:t>
      </w:r>
      <w:r w:rsidR="003A7122" w:rsidRPr="0043480E">
        <w:rPr>
          <w:sz w:val="26"/>
          <w:szCs w:val="26"/>
        </w:rPr>
        <w:t xml:space="preserve"> </w:t>
      </w:r>
      <w:r w:rsidR="0074272B" w:rsidRPr="0043480E">
        <w:rPr>
          <w:sz w:val="26"/>
          <w:szCs w:val="26"/>
        </w:rPr>
        <w:t>детской</w:t>
      </w:r>
      <w:r w:rsidR="003A7122" w:rsidRPr="0043480E">
        <w:rPr>
          <w:sz w:val="26"/>
          <w:szCs w:val="26"/>
        </w:rPr>
        <w:t xml:space="preserve"> </w:t>
      </w:r>
      <w:r w:rsidR="0074272B" w:rsidRPr="0043480E">
        <w:rPr>
          <w:sz w:val="26"/>
          <w:szCs w:val="26"/>
        </w:rPr>
        <w:t>беспризорности,</w:t>
      </w:r>
      <w:r w:rsidR="003A7122" w:rsidRPr="0043480E">
        <w:rPr>
          <w:sz w:val="26"/>
          <w:szCs w:val="26"/>
        </w:rPr>
        <w:t xml:space="preserve"> </w:t>
      </w:r>
      <w:r w:rsidR="0074272B" w:rsidRPr="0043480E">
        <w:rPr>
          <w:sz w:val="26"/>
          <w:szCs w:val="26"/>
        </w:rPr>
        <w:t>безна</w:t>
      </w:r>
      <w:r w:rsidR="0074272B" w:rsidRPr="0043480E">
        <w:rPr>
          <w:sz w:val="26"/>
          <w:szCs w:val="26"/>
        </w:rPr>
        <w:t>д</w:t>
      </w:r>
      <w:r w:rsidR="0074272B" w:rsidRPr="0043480E">
        <w:rPr>
          <w:sz w:val="26"/>
          <w:szCs w:val="26"/>
        </w:rPr>
        <w:t>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D48EC" w:rsidRPr="0043480E">
        <w:rPr>
          <w:sz w:val="26"/>
          <w:szCs w:val="26"/>
        </w:rPr>
        <w:t>м</w:t>
      </w:r>
      <w:r w:rsidR="00784EE8" w:rsidRPr="0043480E">
        <w:rPr>
          <w:sz w:val="26"/>
          <w:szCs w:val="26"/>
        </w:rPr>
        <w:t>униципальной</w:t>
      </w:r>
      <w:r w:rsidRPr="0043480E">
        <w:rPr>
          <w:sz w:val="26"/>
          <w:szCs w:val="26"/>
        </w:rPr>
        <w:t xml:space="preserve"> программы </w:t>
      </w:r>
      <w:r w:rsidR="007D48EC" w:rsidRPr="0043480E">
        <w:rPr>
          <w:sz w:val="26"/>
          <w:szCs w:val="26"/>
        </w:rPr>
        <w:t xml:space="preserve">Порецкого района </w:t>
      </w:r>
      <w:r w:rsidRPr="0043480E">
        <w:rPr>
          <w:sz w:val="26"/>
          <w:szCs w:val="26"/>
        </w:rPr>
        <w:t>Чувашской Республики «Обеспечение общественного поря</w:t>
      </w:r>
      <w:r w:rsidRPr="0043480E">
        <w:rPr>
          <w:sz w:val="26"/>
          <w:szCs w:val="26"/>
        </w:rPr>
        <w:t>д</w:t>
      </w:r>
      <w:r w:rsidRPr="0043480E">
        <w:rPr>
          <w:sz w:val="26"/>
          <w:szCs w:val="26"/>
        </w:rPr>
        <w:t xml:space="preserve">ка и противодействие преступности» </w:t>
      </w:r>
      <w:r w:rsidR="0074272B" w:rsidRPr="0043480E">
        <w:rPr>
          <w:sz w:val="26"/>
          <w:szCs w:val="26"/>
        </w:rPr>
        <w:t>(далее</w:t>
      </w:r>
      <w:r w:rsidR="00436960" w:rsidRPr="0043480E">
        <w:rPr>
          <w:sz w:val="26"/>
          <w:szCs w:val="26"/>
        </w:rPr>
        <w:t xml:space="preserve"> – </w:t>
      </w:r>
      <w:r w:rsidR="0074272B" w:rsidRPr="0043480E">
        <w:rPr>
          <w:sz w:val="26"/>
          <w:szCs w:val="26"/>
        </w:rPr>
        <w:t>подпрограмма)</w:t>
      </w:r>
      <w:r w:rsidR="003A7122" w:rsidRPr="0043480E">
        <w:rPr>
          <w:sz w:val="26"/>
          <w:szCs w:val="26"/>
        </w:rPr>
        <w:t xml:space="preserve"> </w:t>
      </w:r>
      <w:r w:rsidR="0074272B" w:rsidRPr="0043480E">
        <w:rPr>
          <w:sz w:val="26"/>
          <w:szCs w:val="26"/>
        </w:rPr>
        <w:t>является</w:t>
      </w:r>
      <w:r w:rsidR="003A7122" w:rsidRPr="0043480E">
        <w:rPr>
          <w:sz w:val="26"/>
          <w:szCs w:val="26"/>
        </w:rPr>
        <w:t xml:space="preserve"> </w:t>
      </w:r>
      <w:r w:rsidR="00300074" w:rsidRPr="0043480E">
        <w:rPr>
          <w:sz w:val="26"/>
          <w:szCs w:val="26"/>
        </w:rPr>
        <w:t>создание условий для успешной социализации (</w:t>
      </w:r>
      <w:proofErr w:type="spellStart"/>
      <w:r w:rsidR="00300074" w:rsidRPr="0043480E">
        <w:rPr>
          <w:sz w:val="26"/>
          <w:szCs w:val="26"/>
        </w:rPr>
        <w:t>ресоциализации</w:t>
      </w:r>
      <w:proofErr w:type="spellEnd"/>
      <w:r w:rsidR="00300074" w:rsidRPr="0043480E">
        <w:rPr>
          <w:sz w:val="26"/>
          <w:szCs w:val="26"/>
        </w:rPr>
        <w:t>) несовершеннолетних, формировани</w:t>
      </w:r>
      <w:r w:rsidR="00236915" w:rsidRPr="0043480E">
        <w:rPr>
          <w:sz w:val="26"/>
          <w:szCs w:val="26"/>
        </w:rPr>
        <w:t>я</w:t>
      </w:r>
      <w:r w:rsidR="00300074" w:rsidRPr="0043480E">
        <w:rPr>
          <w:sz w:val="26"/>
          <w:szCs w:val="26"/>
        </w:rPr>
        <w:t xml:space="preserve"> у них правового самосознания</w:t>
      </w:r>
      <w:r w:rsidR="0074272B" w:rsidRPr="0043480E">
        <w:rPr>
          <w:sz w:val="26"/>
          <w:szCs w:val="26"/>
        </w:rPr>
        <w:t>.</w:t>
      </w:r>
    </w:p>
    <w:p w:rsidR="0074272B" w:rsidRPr="0043480E" w:rsidRDefault="0074272B" w:rsidP="00300074">
      <w:pPr>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w:t>
      </w:r>
      <w:r w:rsidR="00CB01C9" w:rsidRPr="0043480E">
        <w:rPr>
          <w:sz w:val="26"/>
          <w:szCs w:val="26"/>
        </w:rPr>
        <w:t>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00CB01C9" w:rsidRPr="0043480E">
        <w:rPr>
          <w:sz w:val="26"/>
          <w:szCs w:val="26"/>
        </w:rPr>
        <w:t>цели</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300074">
      <w:pPr>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w:t>
      </w:r>
      <w:r w:rsidRPr="0043480E">
        <w:rPr>
          <w:sz w:val="26"/>
          <w:szCs w:val="26"/>
        </w:rPr>
        <w:t>о</w:t>
      </w:r>
      <w:r w:rsidRPr="0043480E">
        <w:rPr>
          <w:sz w:val="26"/>
          <w:szCs w:val="26"/>
        </w:rPr>
        <w:t>вершивших</w:t>
      </w:r>
      <w:r w:rsidR="003A7122" w:rsidRPr="0043480E">
        <w:rPr>
          <w:sz w:val="26"/>
          <w:szCs w:val="26"/>
        </w:rPr>
        <w:t xml:space="preserve"> </w:t>
      </w:r>
      <w:r w:rsidRPr="0043480E">
        <w:rPr>
          <w:sz w:val="26"/>
          <w:szCs w:val="26"/>
        </w:rPr>
        <w:t>преступления;</w:t>
      </w:r>
    </w:p>
    <w:p w:rsidR="0074272B" w:rsidRPr="0043480E" w:rsidRDefault="0074272B" w:rsidP="00421F48">
      <w:pPr>
        <w:pStyle w:val="ConsPlusNormal"/>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асоциальным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421F48">
      <w:pPr>
        <w:pStyle w:val="ConsPlusNormal"/>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w:t>
      </w:r>
      <w:r w:rsidRPr="0043480E">
        <w:rPr>
          <w:sz w:val="26"/>
          <w:szCs w:val="26"/>
          <w:lang w:eastAsia="en-US"/>
        </w:rPr>
        <w:t>а</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w:t>
      </w:r>
      <w:r w:rsidR="007D48EC" w:rsidRPr="0043480E">
        <w:rPr>
          <w:sz w:val="26"/>
          <w:szCs w:val="26"/>
          <w:lang w:eastAsia="en-US"/>
        </w:rPr>
        <w:t>й</w:t>
      </w:r>
      <w:r w:rsidR="007D48EC" w:rsidRPr="0043480E">
        <w:rPr>
          <w:sz w:val="26"/>
          <w:szCs w:val="26"/>
          <w:lang w:eastAsia="en-US"/>
        </w:rPr>
        <w:t>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w:t>
      </w:r>
      <w:r w:rsidRPr="0043480E">
        <w:rPr>
          <w:sz w:val="26"/>
          <w:szCs w:val="26"/>
          <w:lang w:eastAsia="en-US"/>
        </w:rPr>
        <w:t>з</w:t>
      </w:r>
      <w:r w:rsidRPr="0043480E">
        <w:rPr>
          <w:sz w:val="26"/>
          <w:szCs w:val="26"/>
          <w:lang w:eastAsia="en-US"/>
        </w:rPr>
        <w:t>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421F48">
      <w:pPr>
        <w:autoSpaceDE w:val="0"/>
        <w:autoSpaceDN w:val="0"/>
        <w:adjustRightInd w:val="0"/>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района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w:t>
      </w:r>
      <w:r w:rsidRPr="0043480E">
        <w:rPr>
          <w:sz w:val="26"/>
          <w:szCs w:val="26"/>
          <w:lang w:eastAsia="en-US"/>
        </w:rPr>
        <w:t>е</w:t>
      </w:r>
      <w:r w:rsidRPr="0043480E">
        <w:rPr>
          <w:sz w:val="26"/>
          <w:szCs w:val="26"/>
          <w:lang w:eastAsia="en-US"/>
        </w:rPr>
        <w:t>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w:t>
      </w:r>
      <w:r w:rsidRPr="0043480E">
        <w:rPr>
          <w:sz w:val="26"/>
          <w:szCs w:val="26"/>
          <w:lang w:eastAsia="en-US"/>
        </w:rPr>
        <w:t>е</w:t>
      </w:r>
      <w:r w:rsidRPr="0043480E">
        <w:rPr>
          <w:sz w:val="26"/>
          <w:szCs w:val="26"/>
          <w:lang w:eastAsia="en-US"/>
        </w:rPr>
        <w:t>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Pr="0043480E">
        <w:rPr>
          <w:sz w:val="26"/>
          <w:szCs w:val="26"/>
        </w:rPr>
        <w:t>вопросах</w:t>
      </w:r>
      <w:r w:rsidR="003A7122" w:rsidRPr="0043480E">
        <w:rPr>
          <w:sz w:val="26"/>
          <w:szCs w:val="26"/>
        </w:rPr>
        <w:t xml:space="preserve"> </w:t>
      </w:r>
      <w:r w:rsidRPr="0043480E">
        <w:rPr>
          <w:sz w:val="26"/>
          <w:szCs w:val="26"/>
        </w:rPr>
        <w:t>раннего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CA19E1"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w:t>
      </w:r>
      <w:r w:rsidRPr="0043480E">
        <w:rPr>
          <w:sz w:val="26"/>
          <w:szCs w:val="26"/>
        </w:rPr>
        <w:t>у</w:t>
      </w:r>
      <w:r w:rsidRPr="0043480E">
        <w:rPr>
          <w:sz w:val="26"/>
          <w:szCs w:val="26"/>
        </w:rPr>
        <w:t>чие.</w:t>
      </w:r>
    </w:p>
    <w:p w:rsidR="0074272B" w:rsidRPr="0043480E" w:rsidRDefault="009C2712" w:rsidP="00421F48">
      <w:pPr>
        <w:ind w:firstLine="709"/>
        <w:jc w:val="both"/>
        <w:rPr>
          <w:sz w:val="26"/>
          <w:szCs w:val="26"/>
        </w:rPr>
      </w:pPr>
      <w:r w:rsidRPr="0043480E">
        <w:rPr>
          <w:sz w:val="26"/>
          <w:szCs w:val="26"/>
        </w:rPr>
        <w:t xml:space="preserve">При администрации Порецкого района </w:t>
      </w:r>
      <w:r w:rsidR="0074272B" w:rsidRPr="0043480E">
        <w:rPr>
          <w:sz w:val="26"/>
          <w:szCs w:val="26"/>
        </w:rPr>
        <w:t>создан</w:t>
      </w:r>
      <w:r w:rsidRPr="0043480E">
        <w:rPr>
          <w:sz w:val="26"/>
          <w:szCs w:val="26"/>
        </w:rPr>
        <w:t>а</w:t>
      </w:r>
      <w:r w:rsidR="003A7122" w:rsidRPr="0043480E">
        <w:rPr>
          <w:sz w:val="26"/>
          <w:szCs w:val="26"/>
        </w:rPr>
        <w:t xml:space="preserve"> </w:t>
      </w:r>
      <w:r w:rsidR="0074272B" w:rsidRPr="0043480E">
        <w:rPr>
          <w:sz w:val="26"/>
          <w:szCs w:val="26"/>
        </w:rPr>
        <w:t>комисси</w:t>
      </w:r>
      <w:r w:rsidRPr="0043480E">
        <w:rPr>
          <w:sz w:val="26"/>
          <w:szCs w:val="26"/>
        </w:rPr>
        <w:t>я</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делам</w:t>
      </w:r>
      <w:r w:rsidR="003A7122" w:rsidRPr="0043480E">
        <w:rPr>
          <w:sz w:val="26"/>
          <w:szCs w:val="26"/>
        </w:rPr>
        <w:t xml:space="preserve"> </w:t>
      </w:r>
      <w:r w:rsidR="0074272B" w:rsidRPr="0043480E">
        <w:rPr>
          <w:sz w:val="26"/>
          <w:szCs w:val="26"/>
        </w:rPr>
        <w:t>нес</w:t>
      </w:r>
      <w:r w:rsidR="0074272B" w:rsidRPr="0043480E">
        <w:rPr>
          <w:sz w:val="26"/>
          <w:szCs w:val="26"/>
        </w:rPr>
        <w:t>о</w:t>
      </w:r>
      <w:r w:rsidR="0074272B" w:rsidRPr="0043480E">
        <w:rPr>
          <w:sz w:val="26"/>
          <w:szCs w:val="26"/>
        </w:rPr>
        <w:t>вершеннолетних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защите</w:t>
      </w:r>
      <w:r w:rsidR="003A7122" w:rsidRPr="0043480E">
        <w:rPr>
          <w:sz w:val="26"/>
          <w:szCs w:val="26"/>
        </w:rPr>
        <w:t xml:space="preserve"> </w:t>
      </w:r>
      <w:r w:rsidR="0074272B" w:rsidRPr="0043480E">
        <w:rPr>
          <w:sz w:val="26"/>
          <w:szCs w:val="26"/>
        </w:rPr>
        <w:t>их</w:t>
      </w:r>
      <w:r w:rsidR="003A7122" w:rsidRPr="0043480E">
        <w:rPr>
          <w:sz w:val="26"/>
          <w:szCs w:val="26"/>
        </w:rPr>
        <w:t xml:space="preserve"> </w:t>
      </w:r>
      <w:r w:rsidR="0074272B" w:rsidRPr="0043480E">
        <w:rPr>
          <w:sz w:val="26"/>
          <w:szCs w:val="26"/>
        </w:rPr>
        <w:t>прав,</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общеобразовательных</w:t>
      </w:r>
      <w:r w:rsidR="003A7122" w:rsidRPr="0043480E">
        <w:rPr>
          <w:sz w:val="26"/>
          <w:szCs w:val="26"/>
        </w:rPr>
        <w:t xml:space="preserve"> </w:t>
      </w:r>
      <w:r w:rsidR="0074272B" w:rsidRPr="0043480E">
        <w:rPr>
          <w:sz w:val="26"/>
          <w:szCs w:val="26"/>
        </w:rPr>
        <w:t>организациях</w:t>
      </w:r>
      <w:r w:rsidR="003A7122" w:rsidRPr="0043480E">
        <w:rPr>
          <w:sz w:val="26"/>
          <w:szCs w:val="26"/>
        </w:rPr>
        <w:t xml:space="preserve"> </w:t>
      </w:r>
      <w:r w:rsidR="0074272B" w:rsidRPr="0043480E">
        <w:rPr>
          <w:sz w:val="26"/>
          <w:szCs w:val="26"/>
        </w:rPr>
        <w:t>–</w:t>
      </w:r>
      <w:r w:rsidR="003A7122" w:rsidRPr="0043480E">
        <w:rPr>
          <w:sz w:val="26"/>
          <w:szCs w:val="26"/>
        </w:rPr>
        <w:t xml:space="preserve"> </w:t>
      </w:r>
      <w:r w:rsidR="0074272B" w:rsidRPr="0043480E">
        <w:rPr>
          <w:sz w:val="26"/>
          <w:szCs w:val="26"/>
        </w:rPr>
        <w:t>сов</w:t>
      </w:r>
      <w:r w:rsidR="0074272B" w:rsidRPr="0043480E">
        <w:rPr>
          <w:sz w:val="26"/>
          <w:szCs w:val="26"/>
        </w:rPr>
        <w:t>е</w:t>
      </w:r>
      <w:r w:rsidR="0074272B" w:rsidRPr="0043480E">
        <w:rPr>
          <w:sz w:val="26"/>
          <w:szCs w:val="26"/>
        </w:rPr>
        <w:t>ты</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566A8F" w:rsidRPr="0043480E">
        <w:rPr>
          <w:sz w:val="26"/>
          <w:szCs w:val="26"/>
        </w:rPr>
        <w:t>В</w:t>
      </w:r>
      <w:r w:rsidR="003A7122" w:rsidRPr="0043480E">
        <w:rPr>
          <w:sz w:val="26"/>
          <w:szCs w:val="26"/>
        </w:rPr>
        <w:t xml:space="preserve"> </w:t>
      </w:r>
      <w:r w:rsidR="0074272B" w:rsidRPr="0043480E">
        <w:rPr>
          <w:sz w:val="26"/>
          <w:szCs w:val="26"/>
        </w:rPr>
        <w:t>рамках</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безнадзорности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проводится</w:t>
      </w:r>
      <w:r w:rsidR="003A7122" w:rsidRPr="0043480E">
        <w:rPr>
          <w:sz w:val="26"/>
          <w:szCs w:val="26"/>
        </w:rPr>
        <w:t xml:space="preserve"> </w:t>
      </w:r>
      <w:r w:rsidR="0074272B" w:rsidRPr="0043480E">
        <w:rPr>
          <w:sz w:val="26"/>
          <w:szCs w:val="26"/>
        </w:rPr>
        <w:t>работа</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информационно-методической</w:t>
      </w:r>
      <w:r w:rsidR="003A7122" w:rsidRPr="0043480E">
        <w:rPr>
          <w:sz w:val="26"/>
          <w:szCs w:val="26"/>
        </w:rPr>
        <w:t xml:space="preserve"> </w:t>
      </w:r>
      <w:r w:rsidR="0074272B" w:rsidRPr="0043480E">
        <w:rPr>
          <w:sz w:val="26"/>
          <w:szCs w:val="26"/>
        </w:rPr>
        <w:t>поддержке</w:t>
      </w:r>
      <w:r w:rsidR="003A7122" w:rsidRPr="0043480E">
        <w:rPr>
          <w:sz w:val="26"/>
          <w:szCs w:val="26"/>
        </w:rPr>
        <w:t xml:space="preserve"> </w:t>
      </w:r>
      <w:r w:rsidR="0074272B" w:rsidRPr="0043480E">
        <w:rPr>
          <w:sz w:val="26"/>
          <w:szCs w:val="26"/>
        </w:rPr>
        <w:t>специалистов</w:t>
      </w:r>
      <w:r w:rsidR="003A7122" w:rsidRPr="0043480E">
        <w:rPr>
          <w:sz w:val="26"/>
          <w:szCs w:val="26"/>
        </w:rPr>
        <w:t xml:space="preserve"> </w:t>
      </w:r>
      <w:r w:rsidR="0074272B" w:rsidRPr="0043480E">
        <w:rPr>
          <w:sz w:val="26"/>
          <w:szCs w:val="26"/>
        </w:rPr>
        <w:t>администраций</w:t>
      </w:r>
      <w:r w:rsidR="003A7122" w:rsidRPr="0043480E">
        <w:rPr>
          <w:sz w:val="26"/>
          <w:szCs w:val="26"/>
        </w:rPr>
        <w:t xml:space="preserve"> </w:t>
      </w:r>
      <w:r w:rsidRPr="0043480E">
        <w:rPr>
          <w:sz w:val="26"/>
          <w:szCs w:val="26"/>
        </w:rPr>
        <w:t>сельских поселений</w:t>
      </w:r>
      <w:r w:rsidR="0074272B" w:rsidRPr="0043480E">
        <w:rPr>
          <w:sz w:val="26"/>
          <w:szCs w:val="26"/>
        </w:rPr>
        <w:t>.</w:t>
      </w:r>
    </w:p>
    <w:p w:rsidR="0074272B" w:rsidRPr="0043480E" w:rsidRDefault="0074272B" w:rsidP="00421F48">
      <w:pPr>
        <w:autoSpaceDE w:val="0"/>
        <w:autoSpaceDN w:val="0"/>
        <w:adjustRightInd w:val="0"/>
        <w:ind w:firstLine="709"/>
        <w:jc w:val="both"/>
        <w:rPr>
          <w:sz w:val="22"/>
          <w:szCs w:val="22"/>
        </w:rPr>
      </w:pPr>
    </w:p>
    <w:p w:rsidR="00CF6B3C" w:rsidRPr="0043480E" w:rsidRDefault="00CF6B3C" w:rsidP="00421F48">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CF6B3C" w:rsidP="00421F48">
      <w:pPr>
        <w:autoSpaceDE w:val="0"/>
        <w:autoSpaceDN w:val="0"/>
        <w:adjustRightInd w:val="0"/>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ind w:firstLine="709"/>
        <w:jc w:val="center"/>
        <w:rPr>
          <w:sz w:val="26"/>
          <w:szCs w:val="26"/>
        </w:rPr>
      </w:pPr>
    </w:p>
    <w:p w:rsidR="0074272B" w:rsidRPr="0043480E" w:rsidRDefault="0074272B" w:rsidP="00421F48">
      <w:pPr>
        <w:autoSpaceDE w:val="0"/>
        <w:autoSpaceDN w:val="0"/>
        <w:adjustRightInd w:val="0"/>
        <w:ind w:firstLine="709"/>
        <w:jc w:val="both"/>
        <w:rPr>
          <w:sz w:val="26"/>
          <w:szCs w:val="26"/>
        </w:rPr>
      </w:pPr>
      <w:r w:rsidRPr="0043480E">
        <w:rPr>
          <w:sz w:val="26"/>
          <w:szCs w:val="26"/>
          <w:lang w:eastAsia="en-US"/>
        </w:rPr>
        <w:t>Целевым</w:t>
      </w:r>
      <w:r w:rsidR="003A7122" w:rsidRPr="0043480E">
        <w:rPr>
          <w:sz w:val="26"/>
          <w:szCs w:val="26"/>
          <w:lang w:eastAsia="en-US"/>
        </w:rPr>
        <w:t xml:space="preserve"> </w:t>
      </w:r>
      <w:r w:rsidRPr="0043480E">
        <w:rPr>
          <w:sz w:val="26"/>
          <w:szCs w:val="26"/>
          <w:lang w:eastAsia="en-US"/>
        </w:rPr>
        <w:t>индикатором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показателем</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является</w:t>
      </w:r>
      <w:r w:rsidR="003A7122" w:rsidRPr="0043480E">
        <w:rPr>
          <w:sz w:val="26"/>
          <w:szCs w:val="26"/>
          <w:lang w:eastAsia="en-US"/>
        </w:rPr>
        <w:t xml:space="preserve"> </w:t>
      </w:r>
      <w:r w:rsidRPr="0043480E">
        <w:rPr>
          <w:sz w:val="26"/>
          <w:szCs w:val="26"/>
        </w:rPr>
        <w:t>доля</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p>
    <w:p w:rsidR="0074272B" w:rsidRPr="0043480E" w:rsidRDefault="0074272B" w:rsidP="00CF6B3C">
      <w:pPr>
        <w:ind w:firstLine="709"/>
        <w:jc w:val="both"/>
        <w:rPr>
          <w:sz w:val="26"/>
          <w:szCs w:val="26"/>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r w:rsidR="00436960" w:rsidRPr="0043480E">
        <w:rPr>
          <w:sz w:val="26"/>
          <w:szCs w:val="26"/>
          <w:lang w:eastAsia="en-US"/>
        </w:rPr>
        <w:t xml:space="preserve"> – </w:t>
      </w:r>
      <w:r w:rsidRPr="0043480E">
        <w:rPr>
          <w:sz w:val="26"/>
          <w:szCs w:val="26"/>
        </w:rPr>
        <w:t>дол</w:t>
      </w:r>
      <w:r w:rsidR="00F600B9"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w:t>
      </w:r>
      <w:r w:rsidRPr="0043480E">
        <w:rPr>
          <w:sz w:val="26"/>
          <w:szCs w:val="26"/>
        </w:rPr>
        <w:t>р</w:t>
      </w:r>
      <w:r w:rsidRPr="0043480E">
        <w:rPr>
          <w:sz w:val="26"/>
          <w:szCs w:val="26"/>
        </w:rPr>
        <w:t>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Pr="0043480E">
        <w:rPr>
          <w:sz w:val="26"/>
          <w:szCs w:val="26"/>
          <w:lang w:eastAsia="en-US"/>
        </w:rPr>
        <w:t>:</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w:t>
      </w:r>
      <w:r w:rsidR="003A7122" w:rsidRPr="0043480E">
        <w:rPr>
          <w:sz w:val="26"/>
          <w:szCs w:val="26"/>
          <w:lang w:eastAsia="en-US"/>
        </w:rPr>
        <w:t xml:space="preserve"> </w:t>
      </w:r>
      <w:r w:rsidR="00CF6B3C" w:rsidRPr="0043480E">
        <w:rPr>
          <w:sz w:val="26"/>
          <w:szCs w:val="26"/>
          <w:lang w:eastAsia="en-US"/>
        </w:rPr>
        <w:t>процента</w:t>
      </w:r>
      <w:r w:rsidRPr="0043480E">
        <w:rPr>
          <w:sz w:val="26"/>
          <w:szCs w:val="26"/>
          <w:lang w:eastAsia="en-US"/>
        </w:rPr>
        <w:t>.</w:t>
      </w:r>
    </w:p>
    <w:p w:rsidR="0074272B" w:rsidRPr="0043480E" w:rsidRDefault="0074272B" w:rsidP="00CF6B3C">
      <w:pPr>
        <w:autoSpaceDE w:val="0"/>
        <w:autoSpaceDN w:val="0"/>
        <w:adjustRightInd w:val="0"/>
        <w:ind w:firstLine="709"/>
        <w:jc w:val="center"/>
        <w:rPr>
          <w:sz w:val="26"/>
          <w:szCs w:val="26"/>
          <w:lang w:eastAsia="en-US"/>
        </w:rPr>
      </w:pPr>
    </w:p>
    <w:p w:rsidR="00CF6B3C" w:rsidRPr="0043480E" w:rsidRDefault="00CF6B3C" w:rsidP="00CF6B3C">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CF6B3C" w:rsidP="00CF6B3C">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CF6B3C">
      <w:pPr>
        <w:autoSpaceDE w:val="0"/>
        <w:autoSpaceDN w:val="0"/>
        <w:adjustRightInd w:val="0"/>
        <w:ind w:firstLine="709"/>
        <w:jc w:val="center"/>
        <w:rPr>
          <w:sz w:val="26"/>
          <w:szCs w:val="26"/>
          <w:lang w:eastAsia="en-US"/>
        </w:rPr>
      </w:pP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ставленной</w:t>
      </w:r>
      <w:r w:rsidR="003A7122" w:rsidRPr="0043480E">
        <w:rPr>
          <w:sz w:val="26"/>
          <w:szCs w:val="26"/>
          <w:lang w:eastAsia="en-US"/>
        </w:rPr>
        <w:t xml:space="preserve"> </w:t>
      </w: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два</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w:t>
      </w:r>
      <w:r w:rsidRPr="0043480E">
        <w:rPr>
          <w:sz w:val="26"/>
          <w:szCs w:val="26"/>
          <w:lang w:eastAsia="en-US"/>
        </w:rPr>
        <w:t>ы</w:t>
      </w:r>
      <w:r w:rsidRPr="0043480E">
        <w:rPr>
          <w:sz w:val="26"/>
          <w:szCs w:val="26"/>
          <w:lang w:eastAsia="en-US"/>
        </w:rPr>
        <w:t>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696896" w:rsidRPr="0043480E">
        <w:rPr>
          <w:sz w:val="26"/>
          <w:szCs w:val="26"/>
          <w:lang w:eastAsia="en-US"/>
        </w:rPr>
        <w:t>развитию этих нег</w:t>
      </w:r>
      <w:r w:rsidR="00696896" w:rsidRPr="0043480E">
        <w:rPr>
          <w:sz w:val="26"/>
          <w:szCs w:val="26"/>
          <w:lang w:eastAsia="en-US"/>
        </w:rPr>
        <w:t>а</w:t>
      </w:r>
      <w:r w:rsidR="00696896" w:rsidRPr="0043480E">
        <w:rPr>
          <w:sz w:val="26"/>
          <w:szCs w:val="26"/>
          <w:lang w:eastAsia="en-US"/>
        </w:rPr>
        <w:t>тивных последствий</w:t>
      </w:r>
    </w:p>
    <w:p w:rsidR="0074272B" w:rsidRPr="0043480E" w:rsidRDefault="0074272B" w:rsidP="00236915">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00696896" w:rsidRPr="0043480E">
        <w:rPr>
          <w:sz w:val="26"/>
          <w:szCs w:val="26"/>
        </w:rPr>
        <w:t xml:space="preserve">работы </w:t>
      </w:r>
      <w:r w:rsidRPr="0043480E">
        <w:rPr>
          <w:sz w:val="26"/>
          <w:szCs w:val="26"/>
        </w:rPr>
        <w:t>по</w:t>
      </w:r>
      <w:r w:rsidR="003A7122" w:rsidRPr="0043480E">
        <w:rPr>
          <w:sz w:val="26"/>
          <w:szCs w:val="26"/>
        </w:rPr>
        <w:t xml:space="preserve"> </w:t>
      </w:r>
      <w:r w:rsidRPr="0043480E">
        <w:rPr>
          <w:sz w:val="26"/>
          <w:szCs w:val="26"/>
        </w:rPr>
        <w:t>формированию</w:t>
      </w:r>
      <w:r w:rsidR="003A7122" w:rsidRPr="0043480E">
        <w:rPr>
          <w:sz w:val="26"/>
          <w:szCs w:val="26"/>
        </w:rPr>
        <w:t xml:space="preserve"> </w:t>
      </w:r>
      <w:r w:rsidRPr="0043480E">
        <w:rPr>
          <w:sz w:val="26"/>
          <w:szCs w:val="26"/>
        </w:rPr>
        <w:t>законопослушного</w:t>
      </w:r>
      <w:r w:rsidR="003A7122" w:rsidRPr="0043480E">
        <w:rPr>
          <w:sz w:val="26"/>
          <w:szCs w:val="26"/>
        </w:rPr>
        <w:t xml:space="preserve"> </w:t>
      </w:r>
      <w:r w:rsidRPr="0043480E">
        <w:rPr>
          <w:sz w:val="26"/>
          <w:szCs w:val="26"/>
        </w:rPr>
        <w:t>поведения</w:t>
      </w:r>
      <w:r w:rsidR="003A7122" w:rsidRPr="0043480E">
        <w:rPr>
          <w:sz w:val="26"/>
          <w:szCs w:val="26"/>
        </w:rPr>
        <w:t xml:space="preserve"> </w:t>
      </w:r>
      <w:r w:rsidRPr="0043480E">
        <w:rPr>
          <w:sz w:val="26"/>
          <w:szCs w:val="26"/>
        </w:rPr>
        <w:t>обучающихся.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посещающих</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систематически</w:t>
      </w:r>
      <w:r w:rsidR="003A7122" w:rsidRPr="0043480E">
        <w:rPr>
          <w:sz w:val="26"/>
          <w:szCs w:val="26"/>
        </w:rPr>
        <w:t xml:space="preserve"> </w:t>
      </w:r>
      <w:r w:rsidRPr="0043480E">
        <w:rPr>
          <w:sz w:val="26"/>
          <w:szCs w:val="26"/>
        </w:rPr>
        <w:t>пропу</w:t>
      </w:r>
      <w:r w:rsidRPr="0043480E">
        <w:rPr>
          <w:sz w:val="26"/>
          <w:szCs w:val="26"/>
        </w:rPr>
        <w:t>с</w:t>
      </w:r>
      <w:r w:rsidRPr="0043480E">
        <w:rPr>
          <w:sz w:val="26"/>
          <w:szCs w:val="26"/>
        </w:rPr>
        <w:t>кающих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неуважительным</w:t>
      </w:r>
      <w:r w:rsidR="003A7122" w:rsidRPr="0043480E">
        <w:rPr>
          <w:sz w:val="26"/>
          <w:szCs w:val="26"/>
        </w:rPr>
        <w:t xml:space="preserve"> </w:t>
      </w:r>
      <w:r w:rsidRPr="0043480E">
        <w:rPr>
          <w:sz w:val="26"/>
          <w:szCs w:val="26"/>
        </w:rPr>
        <w:t>причинам</w:t>
      </w:r>
      <w:r w:rsidR="003A7122" w:rsidRPr="0043480E">
        <w:rPr>
          <w:sz w:val="26"/>
          <w:szCs w:val="26"/>
        </w:rPr>
        <w:t xml:space="preserve"> </w:t>
      </w:r>
      <w:r w:rsidRPr="0043480E">
        <w:rPr>
          <w:sz w:val="26"/>
          <w:szCs w:val="26"/>
        </w:rPr>
        <w:t>занятия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принятие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воспитанию</w:t>
      </w:r>
      <w:r w:rsidR="003A7122" w:rsidRPr="0043480E">
        <w:rPr>
          <w:sz w:val="26"/>
          <w:szCs w:val="26"/>
        </w:rPr>
        <w:t xml:space="preserve"> </w:t>
      </w:r>
      <w:r w:rsidRPr="0043480E">
        <w:rPr>
          <w:sz w:val="26"/>
          <w:szCs w:val="26"/>
        </w:rPr>
        <w:t>и</w:t>
      </w:r>
      <w:r w:rsidR="003A7122" w:rsidRPr="0043480E">
        <w:rPr>
          <w:sz w:val="26"/>
          <w:szCs w:val="26"/>
        </w:rPr>
        <w:t xml:space="preserve"> </w:t>
      </w:r>
      <w:r w:rsidR="00696896" w:rsidRPr="0043480E">
        <w:rPr>
          <w:sz w:val="26"/>
          <w:szCs w:val="26"/>
        </w:rPr>
        <w:t xml:space="preserve">содействие им в </w:t>
      </w:r>
      <w:r w:rsidRPr="0043480E">
        <w:rPr>
          <w:sz w:val="26"/>
          <w:szCs w:val="26"/>
        </w:rPr>
        <w:t>получени</w:t>
      </w:r>
      <w:r w:rsidR="00696896" w:rsidRPr="0043480E">
        <w:rPr>
          <w:sz w:val="26"/>
          <w:szCs w:val="26"/>
        </w:rPr>
        <w:t>и</w:t>
      </w:r>
      <w:r w:rsidR="003A7122" w:rsidRPr="0043480E">
        <w:rPr>
          <w:sz w:val="26"/>
          <w:szCs w:val="26"/>
        </w:rPr>
        <w:t xml:space="preserve"> </w:t>
      </w:r>
      <w:r w:rsidRPr="0043480E">
        <w:rPr>
          <w:sz w:val="26"/>
          <w:szCs w:val="26"/>
        </w:rPr>
        <w:t>общего</w:t>
      </w:r>
      <w:r w:rsidR="003A7122" w:rsidRPr="0043480E">
        <w:rPr>
          <w:sz w:val="26"/>
          <w:szCs w:val="26"/>
        </w:rPr>
        <w:t xml:space="preserve"> </w:t>
      </w:r>
      <w:r w:rsidRPr="0043480E">
        <w:rPr>
          <w:sz w:val="26"/>
          <w:szCs w:val="26"/>
        </w:rPr>
        <w:t>образов</w:t>
      </w:r>
      <w:r w:rsidRPr="0043480E">
        <w:rPr>
          <w:sz w:val="26"/>
          <w:szCs w:val="26"/>
        </w:rPr>
        <w:t>а</w:t>
      </w:r>
      <w:r w:rsidRPr="0043480E">
        <w:rPr>
          <w:sz w:val="26"/>
          <w:szCs w:val="26"/>
        </w:rPr>
        <w:t>ния.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вовлечению</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них,</w:t>
      </w:r>
      <w:r w:rsidR="003A7122" w:rsidRPr="0043480E">
        <w:rPr>
          <w:sz w:val="26"/>
          <w:szCs w:val="26"/>
        </w:rPr>
        <w:t xml:space="preserve"> </w:t>
      </w:r>
      <w:r w:rsidRPr="0043480E">
        <w:rPr>
          <w:sz w:val="26"/>
          <w:szCs w:val="26"/>
        </w:rPr>
        <w:t>состоящих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профилактическ</w:t>
      </w:r>
      <w:r w:rsidR="003C398A" w:rsidRPr="0043480E">
        <w:rPr>
          <w:sz w:val="26"/>
          <w:szCs w:val="26"/>
        </w:rPr>
        <w:t>ом</w:t>
      </w:r>
      <w:r w:rsidR="003A7122" w:rsidRPr="0043480E">
        <w:rPr>
          <w:sz w:val="26"/>
          <w:szCs w:val="26"/>
        </w:rPr>
        <w:t xml:space="preserve"> </w:t>
      </w:r>
      <w:r w:rsidRPr="0043480E">
        <w:rPr>
          <w:sz w:val="26"/>
          <w:szCs w:val="26"/>
        </w:rPr>
        <w:t>учет</w:t>
      </w:r>
      <w:r w:rsidR="003C398A" w:rsidRPr="0043480E">
        <w:rPr>
          <w:sz w:val="26"/>
          <w:szCs w:val="26"/>
        </w:rPr>
        <w:t>е</w:t>
      </w:r>
      <w:r w:rsidRPr="0043480E">
        <w:rPr>
          <w:sz w:val="26"/>
          <w:szCs w:val="26"/>
        </w:rPr>
        <w:t>,</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кружки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секции</w:t>
      </w:r>
      <w:r w:rsidR="003A7122" w:rsidRPr="0043480E">
        <w:rPr>
          <w:sz w:val="26"/>
          <w:szCs w:val="26"/>
        </w:rPr>
        <w:t xml:space="preserve"> </w:t>
      </w:r>
      <w:r w:rsidRPr="0043480E">
        <w:rPr>
          <w:sz w:val="26"/>
          <w:szCs w:val="26"/>
        </w:rPr>
        <w:t>организаций</w:t>
      </w:r>
      <w:r w:rsidR="003A7122" w:rsidRPr="0043480E">
        <w:rPr>
          <w:sz w:val="26"/>
          <w:szCs w:val="26"/>
        </w:rPr>
        <w:t xml:space="preserve"> </w:t>
      </w:r>
      <w:r w:rsidRPr="0043480E">
        <w:rPr>
          <w:sz w:val="26"/>
          <w:szCs w:val="26"/>
        </w:rPr>
        <w:t>д</w:t>
      </w:r>
      <w:r w:rsidRPr="0043480E">
        <w:rPr>
          <w:sz w:val="26"/>
          <w:szCs w:val="26"/>
        </w:rPr>
        <w:t>о</w:t>
      </w:r>
      <w:r w:rsidRPr="0043480E">
        <w:rPr>
          <w:sz w:val="26"/>
          <w:szCs w:val="26"/>
        </w:rPr>
        <w:t>полнительного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общеобразовательных</w:t>
      </w:r>
      <w:r w:rsidR="003A7122" w:rsidRPr="0043480E">
        <w:rPr>
          <w:sz w:val="26"/>
          <w:szCs w:val="26"/>
        </w:rPr>
        <w:t xml:space="preserve"> </w:t>
      </w:r>
      <w:r w:rsidRPr="0043480E">
        <w:rPr>
          <w:sz w:val="26"/>
          <w:szCs w:val="26"/>
        </w:rPr>
        <w:t>организаций.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Развитие</w:t>
      </w:r>
      <w:r w:rsidR="003A7122" w:rsidRPr="0043480E">
        <w:rPr>
          <w:sz w:val="26"/>
          <w:szCs w:val="26"/>
        </w:rPr>
        <w:t xml:space="preserve"> </w:t>
      </w:r>
      <w:r w:rsidRPr="0043480E">
        <w:rPr>
          <w:sz w:val="26"/>
          <w:szCs w:val="26"/>
        </w:rPr>
        <w:t>института</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воспитателей</w:t>
      </w:r>
      <w:r w:rsidR="003A7122" w:rsidRPr="0043480E">
        <w:rPr>
          <w:sz w:val="26"/>
          <w:szCs w:val="26"/>
        </w:rPr>
        <w:t xml:space="preserve"> </w:t>
      </w:r>
      <w:r w:rsidRPr="0043480E">
        <w:rPr>
          <w:sz w:val="26"/>
          <w:szCs w:val="26"/>
        </w:rPr>
        <w:t>нес</w:t>
      </w:r>
      <w:r w:rsidRPr="0043480E">
        <w:rPr>
          <w:sz w:val="26"/>
          <w:szCs w:val="26"/>
        </w:rPr>
        <w:t>о</w:t>
      </w:r>
      <w:r w:rsidRPr="0043480E">
        <w:rPr>
          <w:sz w:val="26"/>
          <w:szCs w:val="26"/>
        </w:rPr>
        <w:t>вершеннолетних.</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Информационно-методическое</w:t>
      </w:r>
      <w:r w:rsidR="003A7122" w:rsidRPr="0043480E">
        <w:rPr>
          <w:sz w:val="26"/>
          <w:szCs w:val="26"/>
        </w:rPr>
        <w:t xml:space="preserve"> </w:t>
      </w:r>
      <w:r w:rsidRPr="0043480E">
        <w:rPr>
          <w:sz w:val="26"/>
          <w:szCs w:val="26"/>
        </w:rPr>
        <w:t>сопровождение</w:t>
      </w:r>
      <w:r w:rsidR="003A7122" w:rsidRPr="0043480E">
        <w:rPr>
          <w:sz w:val="26"/>
          <w:szCs w:val="26"/>
        </w:rPr>
        <w:t xml:space="preserve"> </w:t>
      </w:r>
      <w:r w:rsidRPr="0043480E">
        <w:rPr>
          <w:sz w:val="26"/>
          <w:szCs w:val="26"/>
        </w:rPr>
        <w:t>мер</w:t>
      </w:r>
      <w:r w:rsidRPr="0043480E">
        <w:rPr>
          <w:sz w:val="26"/>
          <w:szCs w:val="26"/>
        </w:rPr>
        <w:t>о</w:t>
      </w:r>
      <w:r w:rsidRPr="0043480E">
        <w:rPr>
          <w:sz w:val="26"/>
          <w:szCs w:val="26"/>
        </w:rPr>
        <w:t>приятий,</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антиобщественных</w:t>
      </w:r>
      <w:r w:rsidR="003A7122" w:rsidRPr="0043480E">
        <w:rPr>
          <w:sz w:val="26"/>
          <w:szCs w:val="26"/>
        </w:rPr>
        <w:t xml:space="preserve"> </w:t>
      </w:r>
      <w:r w:rsidRPr="0043480E">
        <w:rPr>
          <w:sz w:val="26"/>
          <w:szCs w:val="26"/>
        </w:rPr>
        <w:t>действий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выявл</w:t>
      </w:r>
      <w:r w:rsidRPr="0043480E">
        <w:rPr>
          <w:sz w:val="26"/>
          <w:szCs w:val="26"/>
        </w:rPr>
        <w:t>е</w:t>
      </w:r>
      <w:r w:rsidRPr="0043480E">
        <w:rPr>
          <w:sz w:val="26"/>
          <w:szCs w:val="26"/>
        </w:rPr>
        <w:t>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устранение</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условий,</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003C398A" w:rsidRPr="0043480E">
        <w:rPr>
          <w:sz w:val="26"/>
          <w:szCs w:val="26"/>
        </w:rPr>
        <w:t>развитию этих негативных явлений</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proofErr w:type="spellStart"/>
      <w:r w:rsidR="006D284A" w:rsidRPr="0043480E">
        <w:rPr>
          <w:sz w:val="26"/>
          <w:szCs w:val="26"/>
        </w:rPr>
        <w:t>Профидактика</w:t>
      </w:r>
      <w:proofErr w:type="spellEnd"/>
      <w:r w:rsidR="006D284A" w:rsidRPr="0043480E">
        <w:rPr>
          <w:sz w:val="26"/>
          <w:szCs w:val="26"/>
        </w:rPr>
        <w:t xml:space="preserve"> жестокого обращения с несовершенн</w:t>
      </w:r>
      <w:r w:rsidR="006D284A" w:rsidRPr="0043480E">
        <w:rPr>
          <w:sz w:val="26"/>
          <w:szCs w:val="26"/>
        </w:rPr>
        <w:t>о</w:t>
      </w:r>
      <w:r w:rsidR="006D284A" w:rsidRPr="0043480E">
        <w:rPr>
          <w:sz w:val="26"/>
          <w:szCs w:val="26"/>
        </w:rPr>
        <w:t>летними и оказание помощи детям и подросткам, подвергшимся жестокому о</w:t>
      </w:r>
      <w:r w:rsidR="006D284A" w:rsidRPr="0043480E">
        <w:rPr>
          <w:sz w:val="26"/>
          <w:szCs w:val="26"/>
        </w:rPr>
        <w:t>б</w:t>
      </w:r>
      <w:r w:rsidR="006D284A" w:rsidRPr="0043480E">
        <w:rPr>
          <w:sz w:val="26"/>
          <w:szCs w:val="26"/>
        </w:rPr>
        <w:t>ращению</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1.7.</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комиссий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делам</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защите</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таких</w:t>
      </w:r>
      <w:r w:rsidR="003A7122" w:rsidRPr="0043480E">
        <w:rPr>
          <w:sz w:val="26"/>
          <w:szCs w:val="26"/>
        </w:rPr>
        <w:t xml:space="preserve"> </w:t>
      </w:r>
      <w:r w:rsidRPr="0043480E">
        <w:rPr>
          <w:sz w:val="26"/>
          <w:szCs w:val="26"/>
        </w:rPr>
        <w:t>комиссий.</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2.</w:t>
      </w:r>
      <w:r w:rsidR="003A7122" w:rsidRPr="0043480E">
        <w:rPr>
          <w:sz w:val="26"/>
          <w:szCs w:val="26"/>
          <w:lang w:eastAsia="en-US"/>
        </w:rPr>
        <w:t xml:space="preserve"> </w:t>
      </w: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семьями,</w:t>
      </w:r>
      <w:r w:rsidR="003A7122" w:rsidRPr="0043480E">
        <w:rPr>
          <w:sz w:val="26"/>
          <w:szCs w:val="26"/>
          <w:lang w:eastAsia="en-US"/>
        </w:rPr>
        <w:t xml:space="preserve"> </w:t>
      </w:r>
      <w:r w:rsidRPr="0043480E">
        <w:rPr>
          <w:sz w:val="26"/>
          <w:szCs w:val="26"/>
          <w:lang w:eastAsia="en-US"/>
        </w:rPr>
        <w:t>находящимися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положении,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оказание</w:t>
      </w:r>
      <w:r w:rsidR="003A7122" w:rsidRPr="0043480E">
        <w:rPr>
          <w:sz w:val="26"/>
          <w:szCs w:val="26"/>
          <w:lang w:eastAsia="en-US"/>
        </w:rPr>
        <w:t xml:space="preserve"> </w:t>
      </w:r>
      <w:r w:rsidRPr="0043480E">
        <w:rPr>
          <w:sz w:val="26"/>
          <w:szCs w:val="26"/>
          <w:lang w:eastAsia="en-US"/>
        </w:rPr>
        <w:t>им</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обучении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воспитании</w:t>
      </w:r>
      <w:r w:rsidR="003A7122" w:rsidRPr="0043480E">
        <w:rPr>
          <w:sz w:val="26"/>
          <w:szCs w:val="26"/>
          <w:lang w:eastAsia="en-US"/>
        </w:rPr>
        <w:t xml:space="preserve"> </w:t>
      </w:r>
      <w:r w:rsidRPr="0043480E">
        <w:rPr>
          <w:sz w:val="26"/>
          <w:szCs w:val="26"/>
          <w:lang w:eastAsia="en-US"/>
        </w:rPr>
        <w:t>детей</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rPr>
        <w:t>Данное</w:t>
      </w:r>
      <w:r w:rsidR="003A7122" w:rsidRPr="0043480E">
        <w:rPr>
          <w:sz w:val="26"/>
          <w:szCs w:val="26"/>
        </w:rPr>
        <w:t xml:space="preserve"> </w:t>
      </w: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следующие</w:t>
      </w:r>
      <w:r w:rsidR="003A7122" w:rsidRPr="0043480E">
        <w:rPr>
          <w:sz w:val="26"/>
          <w:szCs w:val="26"/>
        </w:rPr>
        <w:t xml:space="preserve"> </w:t>
      </w:r>
      <w:r w:rsidRPr="0043480E">
        <w:rPr>
          <w:sz w:val="26"/>
          <w:szCs w:val="26"/>
        </w:rPr>
        <w:t>мероприятия:</w:t>
      </w:r>
    </w:p>
    <w:p w:rsidR="0074272B" w:rsidRPr="0043480E" w:rsidRDefault="0074272B" w:rsidP="00CF6B3C">
      <w:pPr>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фактов</w:t>
      </w:r>
      <w:r w:rsidR="003A7122" w:rsidRPr="0043480E">
        <w:rPr>
          <w:sz w:val="26"/>
          <w:szCs w:val="26"/>
        </w:rPr>
        <w:t xml:space="preserve"> </w:t>
      </w:r>
      <w:r w:rsidRPr="0043480E">
        <w:rPr>
          <w:sz w:val="26"/>
          <w:szCs w:val="26"/>
        </w:rPr>
        <w:t>семе</w:t>
      </w:r>
      <w:r w:rsidRPr="0043480E">
        <w:rPr>
          <w:sz w:val="26"/>
          <w:szCs w:val="26"/>
        </w:rPr>
        <w:t>й</w:t>
      </w:r>
      <w:r w:rsidRPr="0043480E">
        <w:rPr>
          <w:sz w:val="26"/>
          <w:szCs w:val="26"/>
        </w:rPr>
        <w:t>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ранней</w:t>
      </w:r>
      <w:r w:rsidR="003A7122" w:rsidRPr="0043480E">
        <w:rPr>
          <w:sz w:val="26"/>
          <w:szCs w:val="26"/>
        </w:rPr>
        <w:t xml:space="preserve"> </w:t>
      </w:r>
      <w:r w:rsidRPr="0043480E">
        <w:rPr>
          <w:sz w:val="26"/>
          <w:szCs w:val="26"/>
        </w:rPr>
        <w:t>стадии</w:t>
      </w:r>
      <w:r w:rsidR="006D284A" w:rsidRPr="0043480E">
        <w:rPr>
          <w:sz w:val="26"/>
          <w:szCs w:val="26"/>
        </w:rPr>
        <w:t>, социального сиротства</w:t>
      </w:r>
      <w:r w:rsidRPr="0043480E">
        <w:rPr>
          <w:sz w:val="26"/>
          <w:szCs w:val="26"/>
        </w:rPr>
        <w:t>.</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обучении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воспитании</w:t>
      </w:r>
      <w:r w:rsidR="003A7122" w:rsidRPr="0043480E">
        <w:rPr>
          <w:sz w:val="26"/>
          <w:szCs w:val="26"/>
        </w:rPr>
        <w:t xml:space="preserve"> </w:t>
      </w:r>
      <w:r w:rsidRPr="0043480E">
        <w:rPr>
          <w:sz w:val="26"/>
          <w:szCs w:val="26"/>
        </w:rPr>
        <w:t>д</w:t>
      </w:r>
      <w:r w:rsidRPr="0043480E">
        <w:rPr>
          <w:sz w:val="26"/>
          <w:szCs w:val="26"/>
        </w:rPr>
        <w:t>е</w:t>
      </w:r>
      <w:r w:rsidRPr="0043480E">
        <w:rPr>
          <w:sz w:val="26"/>
          <w:szCs w:val="26"/>
        </w:rPr>
        <w:t>тей.</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республиканских</w:t>
      </w:r>
      <w:r w:rsidR="003A7122" w:rsidRPr="0043480E">
        <w:rPr>
          <w:sz w:val="26"/>
          <w:szCs w:val="26"/>
        </w:rPr>
        <w:t xml:space="preserve"> </w:t>
      </w:r>
      <w:r w:rsidRPr="0043480E">
        <w:rPr>
          <w:sz w:val="26"/>
          <w:szCs w:val="26"/>
        </w:rPr>
        <w:t>семинаров-совещаний,</w:t>
      </w:r>
      <w:r w:rsidR="003A7122" w:rsidRPr="0043480E">
        <w:rPr>
          <w:sz w:val="26"/>
          <w:szCs w:val="26"/>
        </w:rPr>
        <w:t xml:space="preserve"> </w:t>
      </w:r>
      <w:r w:rsidRPr="0043480E">
        <w:rPr>
          <w:sz w:val="26"/>
          <w:szCs w:val="26"/>
        </w:rPr>
        <w:t>круглых</w:t>
      </w:r>
      <w:r w:rsidR="003A7122" w:rsidRPr="0043480E">
        <w:rPr>
          <w:sz w:val="26"/>
          <w:szCs w:val="26"/>
        </w:rPr>
        <w:t xml:space="preserve"> </w:t>
      </w:r>
      <w:r w:rsidRPr="0043480E">
        <w:rPr>
          <w:sz w:val="26"/>
          <w:szCs w:val="26"/>
        </w:rPr>
        <w:t>столов,</w:t>
      </w:r>
      <w:r w:rsidR="003A7122" w:rsidRPr="0043480E">
        <w:rPr>
          <w:sz w:val="26"/>
          <w:szCs w:val="26"/>
        </w:rPr>
        <w:t xml:space="preserve"> </w:t>
      </w:r>
      <w:r w:rsidRPr="0043480E">
        <w:rPr>
          <w:sz w:val="26"/>
          <w:szCs w:val="26"/>
        </w:rPr>
        <w:t>конкурсов</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ответственных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профилактическую</w:t>
      </w:r>
      <w:r w:rsidR="003A7122" w:rsidRPr="0043480E">
        <w:rPr>
          <w:sz w:val="26"/>
          <w:szCs w:val="26"/>
        </w:rPr>
        <w:t xml:space="preserve"> </w:t>
      </w:r>
      <w:r w:rsidRPr="0043480E">
        <w:rPr>
          <w:sz w:val="26"/>
          <w:szCs w:val="26"/>
        </w:rPr>
        <w:t>раб</w:t>
      </w:r>
      <w:r w:rsidRPr="0043480E">
        <w:rPr>
          <w:sz w:val="26"/>
          <w:szCs w:val="26"/>
        </w:rPr>
        <w:t>о</w:t>
      </w:r>
      <w:r w:rsidRPr="0043480E">
        <w:rPr>
          <w:sz w:val="26"/>
          <w:szCs w:val="26"/>
        </w:rPr>
        <w:t>ту.</w:t>
      </w:r>
      <w:r w:rsidR="003A7122" w:rsidRPr="0043480E">
        <w:rPr>
          <w:sz w:val="26"/>
          <w:szCs w:val="26"/>
        </w:rPr>
        <w:t xml:space="preserve"> </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данных</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нес</w:t>
      </w:r>
      <w:r w:rsidRPr="0043480E">
        <w:rPr>
          <w:sz w:val="26"/>
          <w:szCs w:val="26"/>
        </w:rPr>
        <w:t>о</w:t>
      </w:r>
      <w:r w:rsidRPr="0043480E">
        <w:rPr>
          <w:sz w:val="26"/>
          <w:szCs w:val="26"/>
        </w:rPr>
        <w:t>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семьях,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p>
    <w:p w:rsidR="00CF6B3C" w:rsidRPr="0043480E" w:rsidRDefault="00CF6B3C" w:rsidP="00CF6B3C">
      <w:pPr>
        <w:autoSpaceDE w:val="0"/>
        <w:autoSpaceDN w:val="0"/>
        <w:adjustRightInd w:val="0"/>
        <w:jc w:val="center"/>
        <w:outlineLvl w:val="0"/>
        <w:rPr>
          <w:b/>
          <w:sz w:val="26"/>
          <w:szCs w:val="26"/>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IV</w:t>
      </w:r>
      <w:r w:rsidR="0074272B" w:rsidRPr="0043480E">
        <w:rPr>
          <w:b/>
          <w:sz w:val="26"/>
          <w:szCs w:val="26"/>
          <w:lang w:eastAsia="en-US"/>
        </w:rPr>
        <w:t>.</w:t>
      </w:r>
      <w:r w:rsidR="003A7122" w:rsidRPr="0043480E">
        <w:rPr>
          <w:b/>
          <w:sz w:val="26"/>
          <w:szCs w:val="26"/>
          <w:lang w:eastAsia="en-US"/>
        </w:rPr>
        <w:t xml:space="preserve"> </w:t>
      </w:r>
      <w:r w:rsidRPr="0043480E">
        <w:rPr>
          <w:b/>
          <w:sz w:val="26"/>
          <w:szCs w:val="26"/>
        </w:rPr>
        <w:t>Обоснование</w:t>
      </w:r>
      <w:r w:rsidR="003A7122" w:rsidRPr="0043480E">
        <w:rPr>
          <w:b/>
          <w:sz w:val="26"/>
          <w:szCs w:val="26"/>
        </w:rPr>
        <w:t xml:space="preserve"> </w:t>
      </w:r>
      <w:r w:rsidRPr="0043480E">
        <w:rPr>
          <w:b/>
          <w:sz w:val="26"/>
          <w:szCs w:val="26"/>
        </w:rPr>
        <w:t>объема</w:t>
      </w:r>
      <w:r w:rsidR="003A7122" w:rsidRPr="0043480E">
        <w:rPr>
          <w:b/>
          <w:sz w:val="26"/>
          <w:szCs w:val="26"/>
        </w:rPr>
        <w:t xml:space="preserve"> </w:t>
      </w:r>
      <w:r w:rsidRPr="0043480E">
        <w:rPr>
          <w:b/>
          <w:sz w:val="26"/>
          <w:szCs w:val="26"/>
        </w:rPr>
        <w:t>финансовых</w:t>
      </w:r>
      <w:r w:rsidR="003A7122" w:rsidRPr="0043480E">
        <w:rPr>
          <w:b/>
          <w:sz w:val="26"/>
          <w:szCs w:val="26"/>
        </w:rPr>
        <w:t xml:space="preserve"> </w:t>
      </w:r>
      <w:r w:rsidRPr="0043480E">
        <w:rPr>
          <w:b/>
          <w:sz w:val="26"/>
          <w:szCs w:val="26"/>
        </w:rPr>
        <w:t>ресурсов, необходимых</w:t>
      </w:r>
      <w:r w:rsidR="003A7122" w:rsidRPr="0043480E">
        <w:rPr>
          <w:b/>
          <w:sz w:val="26"/>
          <w:szCs w:val="26"/>
        </w:rPr>
        <w:t xml:space="preserve"> </w:t>
      </w:r>
    </w:p>
    <w:p w:rsidR="00566A8F" w:rsidRPr="0043480E" w:rsidRDefault="00CF6B3C" w:rsidP="00CF6B3C">
      <w:pPr>
        <w:autoSpaceDE w:val="0"/>
        <w:autoSpaceDN w:val="0"/>
        <w:adjustRightInd w:val="0"/>
        <w:jc w:val="center"/>
        <w:outlineLvl w:val="0"/>
        <w:rPr>
          <w:b/>
          <w:sz w:val="26"/>
          <w:szCs w:val="26"/>
        </w:rPr>
      </w:pPr>
      <w:r w:rsidRPr="0043480E">
        <w:rPr>
          <w:b/>
          <w:sz w:val="26"/>
          <w:szCs w:val="26"/>
        </w:rPr>
        <w:t>для</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источникам</w:t>
      </w:r>
      <w:r w:rsidR="003A7122" w:rsidRPr="0043480E">
        <w:rPr>
          <w:b/>
          <w:sz w:val="26"/>
          <w:szCs w:val="26"/>
        </w:rPr>
        <w:t xml:space="preserve"> </w:t>
      </w:r>
    </w:p>
    <w:p w:rsidR="0074272B" w:rsidRPr="0043480E" w:rsidRDefault="00CF6B3C" w:rsidP="00CF6B3C">
      <w:pPr>
        <w:autoSpaceDE w:val="0"/>
        <w:autoSpaceDN w:val="0"/>
        <w:adjustRightInd w:val="0"/>
        <w:jc w:val="center"/>
        <w:outlineLvl w:val="0"/>
        <w:rPr>
          <w:b/>
          <w:sz w:val="26"/>
          <w:szCs w:val="26"/>
        </w:rPr>
      </w:pPr>
      <w:r w:rsidRPr="0043480E">
        <w:rPr>
          <w:b/>
          <w:sz w:val="26"/>
          <w:szCs w:val="26"/>
        </w:rPr>
        <w:t>финансирования,</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этапам</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p>
    <w:p w:rsidR="0074272B" w:rsidRPr="0043480E" w:rsidRDefault="0074272B" w:rsidP="00CF6B3C">
      <w:pPr>
        <w:autoSpaceDE w:val="0"/>
        <w:autoSpaceDN w:val="0"/>
        <w:adjustRightInd w:val="0"/>
        <w:ind w:firstLine="709"/>
        <w:jc w:val="both"/>
        <w:rPr>
          <w:sz w:val="26"/>
          <w:szCs w:val="26"/>
        </w:rPr>
      </w:pPr>
    </w:p>
    <w:p w:rsidR="0074272B" w:rsidRPr="0043480E" w:rsidRDefault="0074272B" w:rsidP="00CF6B3C">
      <w:pPr>
        <w:autoSpaceDE w:val="0"/>
        <w:autoSpaceDN w:val="0"/>
        <w:adjustRightInd w:val="0"/>
        <w:ind w:firstLine="709"/>
        <w:jc w:val="both"/>
        <w:rPr>
          <w:sz w:val="26"/>
          <w:szCs w:val="26"/>
        </w:rPr>
      </w:pPr>
      <w:r w:rsidRPr="0043480E">
        <w:rPr>
          <w:sz w:val="26"/>
          <w:szCs w:val="26"/>
        </w:rPr>
        <w:t>Общий</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Pr="0043480E">
        <w:rPr>
          <w:sz w:val="26"/>
          <w:szCs w:val="26"/>
        </w:rPr>
        <w:t>годах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D83690">
        <w:rPr>
          <w:sz w:val="26"/>
          <w:szCs w:val="26"/>
        </w:rPr>
        <w:t>5522,2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2019–2025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сост</w:t>
      </w:r>
      <w:r w:rsidRPr="0043480E">
        <w:rPr>
          <w:sz w:val="26"/>
          <w:szCs w:val="26"/>
        </w:rPr>
        <w:t>а</w:t>
      </w:r>
      <w:r w:rsidRPr="0043480E">
        <w:rPr>
          <w:sz w:val="26"/>
          <w:szCs w:val="26"/>
        </w:rPr>
        <w:t>вит</w:t>
      </w:r>
      <w:r w:rsidR="003A7122" w:rsidRPr="0043480E">
        <w:rPr>
          <w:sz w:val="26"/>
          <w:szCs w:val="26"/>
        </w:rPr>
        <w:t xml:space="preserve"> </w:t>
      </w:r>
      <w:r w:rsidR="00D83690">
        <w:rPr>
          <w:sz w:val="26"/>
          <w:szCs w:val="26"/>
        </w:rPr>
        <w:t>2313,2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2019</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310,4</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2020</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327,6</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2021</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338,8</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2022</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2023</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2024</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2025</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D83690" w:rsidRDefault="00D83690" w:rsidP="00CF6B3C">
      <w:pPr>
        <w:autoSpaceDE w:val="0"/>
        <w:autoSpaceDN w:val="0"/>
        <w:adjustRightInd w:val="0"/>
        <w:ind w:firstLine="709"/>
        <w:jc w:val="both"/>
        <w:rPr>
          <w:sz w:val="26"/>
          <w:szCs w:val="26"/>
        </w:rPr>
      </w:pPr>
      <w:r>
        <w:rPr>
          <w:sz w:val="26"/>
          <w:szCs w:val="26"/>
        </w:rPr>
        <w:t>Из них средства:</w:t>
      </w:r>
    </w:p>
    <w:p w:rsidR="00D83690" w:rsidRPr="0043480E" w:rsidRDefault="00D83690" w:rsidP="00D83690">
      <w:pPr>
        <w:autoSpaceDE w:val="0"/>
        <w:autoSpaceDN w:val="0"/>
        <w:adjustRightInd w:val="0"/>
        <w:ind w:left="709"/>
        <w:jc w:val="both"/>
        <w:rPr>
          <w:sz w:val="26"/>
          <w:szCs w:val="26"/>
          <w:lang w:eastAsia="en-US"/>
        </w:rPr>
      </w:pPr>
      <w:r>
        <w:rPr>
          <w:sz w:val="26"/>
          <w:szCs w:val="26"/>
          <w:lang w:eastAsia="en-US"/>
        </w:rPr>
        <w:t>республиканского бюджета Чувашской Республики</w:t>
      </w:r>
      <w:r w:rsidRPr="0043480E">
        <w:rPr>
          <w:sz w:val="26"/>
          <w:szCs w:val="26"/>
          <w:lang w:eastAsia="en-US"/>
        </w:rPr>
        <w:t xml:space="preserve"> – </w:t>
      </w:r>
      <w:r>
        <w:rPr>
          <w:sz w:val="26"/>
          <w:szCs w:val="26"/>
          <w:lang w:eastAsia="en-US"/>
        </w:rPr>
        <w:t>2288,2</w:t>
      </w:r>
      <w:r w:rsidRPr="0043480E">
        <w:rPr>
          <w:sz w:val="26"/>
          <w:szCs w:val="26"/>
          <w:lang w:eastAsia="en-US"/>
        </w:rPr>
        <w:t xml:space="preserve"> тыс. рублей (</w:t>
      </w:r>
      <w:r>
        <w:rPr>
          <w:sz w:val="26"/>
          <w:szCs w:val="26"/>
          <w:lang w:eastAsia="en-US"/>
        </w:rPr>
        <w:t>99,5</w:t>
      </w:r>
      <w:r w:rsidRPr="0043480E">
        <w:rPr>
          <w:sz w:val="26"/>
          <w:szCs w:val="26"/>
          <w:lang w:eastAsia="en-US"/>
        </w:rPr>
        <w:t xml:space="preserve"> процента),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310,4</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321,6</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331,8</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2024 году – </w:t>
      </w:r>
      <w:r>
        <w:rPr>
          <w:sz w:val="26"/>
          <w:szCs w:val="26"/>
          <w:lang w:eastAsia="en-US"/>
        </w:rPr>
        <w:t>320,9</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2025 году – </w:t>
      </w:r>
      <w:r>
        <w:rPr>
          <w:sz w:val="26"/>
          <w:szCs w:val="26"/>
          <w:lang w:eastAsia="en-US"/>
        </w:rPr>
        <w:t>320,9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местного бюджета – </w:t>
      </w:r>
      <w:r>
        <w:rPr>
          <w:sz w:val="26"/>
          <w:szCs w:val="26"/>
          <w:lang w:eastAsia="en-US"/>
        </w:rPr>
        <w:t>25,0</w:t>
      </w:r>
      <w:r w:rsidRPr="0043480E">
        <w:rPr>
          <w:sz w:val="26"/>
          <w:szCs w:val="26"/>
          <w:lang w:eastAsia="en-US"/>
        </w:rPr>
        <w:t xml:space="preserve"> тыс. рублей (</w:t>
      </w:r>
      <w:r>
        <w:rPr>
          <w:sz w:val="26"/>
          <w:szCs w:val="26"/>
          <w:lang w:eastAsia="en-US"/>
        </w:rPr>
        <w:t>0,5</w:t>
      </w:r>
      <w:r w:rsidRPr="0043480E">
        <w:rPr>
          <w:sz w:val="26"/>
          <w:szCs w:val="26"/>
          <w:lang w:eastAsia="en-US"/>
        </w:rPr>
        <w:t xml:space="preserve"> пр</w:t>
      </w:r>
      <w:r w:rsidRPr="0043480E">
        <w:rPr>
          <w:sz w:val="26"/>
          <w:szCs w:val="26"/>
          <w:lang w:eastAsia="en-US"/>
        </w:rPr>
        <w:t>о</w:t>
      </w:r>
      <w:r w:rsidRPr="0043480E">
        <w:rPr>
          <w:sz w:val="26"/>
          <w:szCs w:val="26"/>
          <w:lang w:eastAsia="en-US"/>
        </w:rPr>
        <w:t>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0,0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7,0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в 2024 году –</w:t>
      </w:r>
      <w:r>
        <w:rPr>
          <w:sz w:val="26"/>
          <w:szCs w:val="26"/>
          <w:lang w:eastAsia="en-US"/>
        </w:rPr>
        <w:t xml:space="preserve"> </w:t>
      </w:r>
      <w:r w:rsidRPr="0043480E">
        <w:rPr>
          <w:sz w:val="26"/>
          <w:szCs w:val="26"/>
          <w:lang w:eastAsia="en-US"/>
        </w:rPr>
        <w:t>0,0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lastRenderedPageBreak/>
        <w:t>в 2025 году – 0,0 тыс. 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2026–2030</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2031–2035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Объемы</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подлежат</w:t>
      </w:r>
      <w:r w:rsidR="003A7122" w:rsidRPr="0043480E">
        <w:rPr>
          <w:sz w:val="26"/>
          <w:szCs w:val="26"/>
        </w:rPr>
        <w:t xml:space="preserve"> </w:t>
      </w:r>
      <w:r w:rsidRPr="0043480E">
        <w:rPr>
          <w:sz w:val="26"/>
          <w:szCs w:val="26"/>
        </w:rPr>
        <w:t>ежегодному</w:t>
      </w:r>
      <w:r w:rsidR="003A7122" w:rsidRPr="0043480E">
        <w:rPr>
          <w:sz w:val="26"/>
          <w:szCs w:val="26"/>
        </w:rPr>
        <w:t xml:space="preserve"> </w:t>
      </w:r>
      <w:r w:rsidRPr="0043480E">
        <w:rPr>
          <w:sz w:val="26"/>
          <w:szCs w:val="26"/>
        </w:rPr>
        <w:t>уточн</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исходя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реальных</w:t>
      </w:r>
      <w:r w:rsidR="003A7122" w:rsidRPr="0043480E">
        <w:rPr>
          <w:sz w:val="26"/>
          <w:szCs w:val="26"/>
        </w:rPr>
        <w:t xml:space="preserve"> </w:t>
      </w:r>
      <w:r w:rsidRPr="0043480E">
        <w:rPr>
          <w:sz w:val="26"/>
          <w:szCs w:val="26"/>
        </w:rPr>
        <w:t>возможностей</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Ресурсное</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источников</w:t>
      </w:r>
      <w:r w:rsidR="003A7122" w:rsidRPr="0043480E">
        <w:rPr>
          <w:sz w:val="26"/>
          <w:szCs w:val="26"/>
          <w:lang w:eastAsia="en-US"/>
        </w:rPr>
        <w:t xml:space="preserve"> </w:t>
      </w:r>
      <w:r w:rsidRPr="0043480E">
        <w:rPr>
          <w:sz w:val="26"/>
          <w:szCs w:val="26"/>
          <w:lang w:eastAsia="en-US"/>
        </w:rPr>
        <w:t>финанс</w:t>
      </w:r>
      <w:r w:rsidRPr="0043480E">
        <w:rPr>
          <w:sz w:val="26"/>
          <w:szCs w:val="26"/>
          <w:lang w:eastAsia="en-US"/>
        </w:rPr>
        <w:t>и</w:t>
      </w:r>
      <w:r w:rsidRPr="0043480E">
        <w:rPr>
          <w:sz w:val="26"/>
          <w:szCs w:val="26"/>
          <w:lang w:eastAsia="en-US"/>
        </w:rPr>
        <w:t>рования</w:t>
      </w:r>
      <w:r w:rsidR="003A7122" w:rsidRPr="0043480E">
        <w:rPr>
          <w:sz w:val="26"/>
          <w:szCs w:val="26"/>
          <w:lang w:eastAsia="en-US"/>
        </w:rPr>
        <w:t xml:space="preserve"> </w:t>
      </w:r>
      <w:r w:rsidRPr="0043480E">
        <w:rPr>
          <w:sz w:val="26"/>
          <w:szCs w:val="26"/>
          <w:lang w:eastAsia="en-US"/>
        </w:rPr>
        <w:t>приведено</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приложении</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настоящей</w:t>
      </w:r>
      <w:r w:rsidR="003A7122" w:rsidRPr="0043480E">
        <w:rPr>
          <w:sz w:val="26"/>
          <w:szCs w:val="26"/>
          <w:lang w:eastAsia="en-US"/>
        </w:rPr>
        <w:t xml:space="preserve"> </w:t>
      </w:r>
      <w:r w:rsidRPr="0043480E">
        <w:rPr>
          <w:sz w:val="26"/>
          <w:szCs w:val="26"/>
          <w:lang w:eastAsia="en-US"/>
        </w:rPr>
        <w:t>подпрограмме.</w:t>
      </w:r>
    </w:p>
    <w:p w:rsidR="0074272B" w:rsidRPr="0043480E" w:rsidRDefault="0074272B" w:rsidP="003A7122">
      <w:pPr>
        <w:jc w:val="both"/>
        <w:rPr>
          <w:sz w:val="26"/>
          <w:szCs w:val="26"/>
        </w:rPr>
        <w:sectPr w:rsidR="0074272B" w:rsidRPr="0043480E" w:rsidSect="00CF6B3C">
          <w:pgSz w:w="11905" w:h="16838"/>
          <w:pgMar w:top="1134" w:right="850" w:bottom="1134" w:left="1984" w:header="709" w:footer="709" w:gutter="0"/>
          <w:pgNumType w:start="1"/>
          <w:cols w:space="720"/>
          <w:titlePg/>
          <w:docGrid w:linePitch="326"/>
        </w:sectPr>
      </w:pPr>
    </w:p>
    <w:p w:rsidR="0074272B" w:rsidRPr="0043480E" w:rsidRDefault="0074272B" w:rsidP="00A859D0">
      <w:pPr>
        <w:autoSpaceDE w:val="0"/>
        <w:autoSpaceDN w:val="0"/>
        <w:adjustRightInd w:val="0"/>
        <w:ind w:left="10200"/>
        <w:jc w:val="center"/>
        <w:outlineLvl w:val="0"/>
        <w:rPr>
          <w:sz w:val="26"/>
          <w:szCs w:val="26"/>
          <w:lang w:eastAsia="en-US"/>
        </w:rPr>
      </w:pPr>
      <w:r w:rsidRPr="0043480E">
        <w:rPr>
          <w:sz w:val="26"/>
          <w:szCs w:val="26"/>
          <w:lang w:eastAsia="en-US"/>
        </w:rPr>
        <w:lastRenderedPageBreak/>
        <w:t>Приложение</w:t>
      </w:r>
    </w:p>
    <w:p w:rsidR="0074272B" w:rsidRPr="0043480E" w:rsidRDefault="0074272B" w:rsidP="00A859D0">
      <w:pPr>
        <w:autoSpaceDE w:val="0"/>
        <w:autoSpaceDN w:val="0"/>
        <w:adjustRightInd w:val="0"/>
        <w:ind w:left="1020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детской</w:t>
      </w:r>
      <w:r w:rsidR="003A7122" w:rsidRPr="0043480E">
        <w:rPr>
          <w:sz w:val="26"/>
          <w:szCs w:val="26"/>
          <w:lang w:eastAsia="en-US"/>
        </w:rPr>
        <w:t xml:space="preserve"> </w:t>
      </w:r>
      <w:r w:rsidRPr="0043480E">
        <w:rPr>
          <w:sz w:val="26"/>
          <w:szCs w:val="26"/>
          <w:lang w:eastAsia="en-US"/>
        </w:rPr>
        <w:t>беспризорности,</w:t>
      </w:r>
      <w:r w:rsidR="003A7122" w:rsidRPr="0043480E">
        <w:rPr>
          <w:sz w:val="26"/>
          <w:szCs w:val="26"/>
          <w:lang w:eastAsia="en-US"/>
        </w:rPr>
        <w:t xml:space="preserve"> </w:t>
      </w:r>
      <w:r w:rsidRPr="0043480E">
        <w:rPr>
          <w:sz w:val="26"/>
          <w:szCs w:val="26"/>
          <w:lang w:eastAsia="en-US"/>
        </w:rPr>
        <w:t>безнадзорн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w:t>
      </w:r>
      <w:r w:rsidRPr="0043480E">
        <w:rPr>
          <w:sz w:val="26"/>
          <w:szCs w:val="26"/>
          <w:lang w:eastAsia="en-US"/>
        </w:rPr>
        <w:t>о</w:t>
      </w:r>
      <w:r w:rsidRPr="0043480E">
        <w:rPr>
          <w:sz w:val="26"/>
          <w:szCs w:val="26"/>
          <w:lang w:eastAsia="en-US"/>
        </w:rPr>
        <w:t>летних»</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A859D0" w:rsidRPr="0043480E">
        <w:rPr>
          <w:sz w:val="26"/>
          <w:szCs w:val="26"/>
          <w:lang w:eastAsia="en-US"/>
        </w:rPr>
        <w:t xml:space="preserve"> </w:t>
      </w:r>
      <w:proofErr w:type="spellStart"/>
      <w:r w:rsidRPr="0043480E">
        <w:rPr>
          <w:sz w:val="26"/>
          <w:szCs w:val="26"/>
          <w:lang w:eastAsia="en-US"/>
        </w:rPr>
        <w:t>противодей</w:t>
      </w:r>
      <w:proofErr w:type="spellEnd"/>
      <w:r w:rsidR="00A859D0" w:rsidRPr="0043480E">
        <w:rPr>
          <w:sz w:val="26"/>
          <w:szCs w:val="26"/>
          <w:lang w:eastAsia="en-US"/>
        </w:rPr>
        <w:t>-</w:t>
      </w:r>
      <w:r w:rsidR="00A859D0" w:rsidRPr="0043480E">
        <w:rPr>
          <w:sz w:val="26"/>
          <w:szCs w:val="26"/>
          <w:lang w:eastAsia="en-US"/>
        </w:rPr>
        <w:br/>
        <w:t xml:space="preserve">                </w:t>
      </w:r>
      <w:proofErr w:type="spellStart"/>
      <w:r w:rsidRPr="0043480E">
        <w:rPr>
          <w:sz w:val="26"/>
          <w:szCs w:val="26"/>
          <w:lang w:eastAsia="en-US"/>
        </w:rPr>
        <w:t>ствие</w:t>
      </w:r>
      <w:proofErr w:type="spellEnd"/>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b/>
          <w:sz w:val="26"/>
          <w:szCs w:val="26"/>
          <w:lang w:eastAsia="en-US"/>
        </w:rPr>
      </w:pPr>
      <w:r w:rsidRPr="0043480E">
        <w:rPr>
          <w:b/>
          <w:sz w:val="26"/>
          <w:szCs w:val="26"/>
          <w:lang w:eastAsia="en-US"/>
        </w:rPr>
        <w:t>РЕСУРСНОЕ</w:t>
      </w:r>
      <w:r w:rsidR="003A7122" w:rsidRPr="0043480E">
        <w:rPr>
          <w:b/>
          <w:sz w:val="26"/>
          <w:szCs w:val="26"/>
          <w:lang w:eastAsia="en-US"/>
        </w:rPr>
        <w:t xml:space="preserve"> </w:t>
      </w:r>
      <w:r w:rsidRPr="0043480E">
        <w:rPr>
          <w:b/>
          <w:sz w:val="26"/>
          <w:szCs w:val="26"/>
          <w:lang w:eastAsia="en-US"/>
        </w:rPr>
        <w:t>ОБЕСПЕЧЕНИЕ</w:t>
      </w:r>
    </w:p>
    <w:p w:rsidR="00A859D0" w:rsidRPr="0043480E" w:rsidRDefault="00A859D0" w:rsidP="00A859D0">
      <w:pPr>
        <w:pStyle w:val="ConsPlusNormal"/>
        <w:jc w:val="center"/>
        <w:rPr>
          <w:b/>
          <w:sz w:val="26"/>
          <w:szCs w:val="26"/>
          <w:lang w:eastAsia="en-US"/>
        </w:rPr>
      </w:pPr>
      <w:r w:rsidRPr="0043480E">
        <w:rPr>
          <w:b/>
          <w:sz w:val="26"/>
          <w:szCs w:val="26"/>
          <w:lang w:eastAsia="en-US"/>
        </w:rPr>
        <w:t xml:space="preserve">реализации подпрограммы «Предупреждение детской беспризорности, безнадзорности и правонарушений </w:t>
      </w:r>
    </w:p>
    <w:p w:rsidR="00A859D0" w:rsidRPr="0043480E" w:rsidRDefault="00A859D0" w:rsidP="00A859D0">
      <w:pPr>
        <w:pStyle w:val="ConsPlusNormal"/>
        <w:jc w:val="center"/>
        <w:rPr>
          <w:b/>
          <w:sz w:val="26"/>
          <w:szCs w:val="26"/>
        </w:rPr>
      </w:pPr>
      <w:r w:rsidRPr="0043480E">
        <w:rPr>
          <w:b/>
          <w:sz w:val="26"/>
          <w:szCs w:val="26"/>
          <w:lang w:eastAsia="en-US"/>
        </w:rPr>
        <w:t xml:space="preserve">несовершеннолетних» </w:t>
      </w:r>
      <w:r w:rsidR="00784EE8" w:rsidRPr="0043480E">
        <w:rPr>
          <w:b/>
          <w:sz w:val="26"/>
          <w:szCs w:val="26"/>
          <w:lang w:eastAsia="en-US"/>
        </w:rPr>
        <w:t>Муниципальной</w:t>
      </w:r>
      <w:r w:rsidRPr="0043480E">
        <w:rPr>
          <w:b/>
          <w:sz w:val="26"/>
          <w:szCs w:val="26"/>
          <w:lang w:eastAsia="en-US"/>
        </w:rPr>
        <w:t xml:space="preserve"> программы Чувашской Республики </w:t>
      </w:r>
      <w:r w:rsidRPr="0043480E">
        <w:rPr>
          <w:b/>
          <w:sz w:val="26"/>
          <w:szCs w:val="26"/>
        </w:rPr>
        <w:t xml:space="preserve">«Обеспечение общественного порядка </w:t>
      </w:r>
    </w:p>
    <w:p w:rsidR="0074272B" w:rsidRPr="0043480E" w:rsidRDefault="00A859D0" w:rsidP="00A859D0">
      <w:pPr>
        <w:pStyle w:val="ConsPlusNormal"/>
        <w:jc w:val="center"/>
        <w:rPr>
          <w:b/>
          <w:sz w:val="26"/>
          <w:szCs w:val="26"/>
          <w:lang w:eastAsia="en-US"/>
        </w:rPr>
      </w:pPr>
      <w:r w:rsidRPr="0043480E">
        <w:rPr>
          <w:b/>
          <w:sz w:val="26"/>
          <w:szCs w:val="26"/>
        </w:rPr>
        <w:t xml:space="preserve">и противодействие преступности» </w:t>
      </w:r>
      <w:r w:rsidRPr="0043480E">
        <w:rPr>
          <w:b/>
          <w:sz w:val="26"/>
          <w:szCs w:val="26"/>
          <w:lang w:eastAsia="en-US"/>
        </w:rPr>
        <w:t>за счет всех источников финансирования</w:t>
      </w:r>
    </w:p>
    <w:p w:rsidR="0074272B" w:rsidRPr="0043480E" w:rsidRDefault="0074272B" w:rsidP="003A7122">
      <w:pPr>
        <w:pStyle w:val="ConsPlusNormal"/>
        <w:jc w:val="both"/>
        <w:outlineLvl w:val="0"/>
        <w:rPr>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BA711B" w:rsidRPr="0043480E" w:rsidTr="00A859D0">
        <w:tc>
          <w:tcPr>
            <w:tcW w:w="851"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Статус</w:t>
            </w:r>
          </w:p>
        </w:tc>
        <w:tc>
          <w:tcPr>
            <w:tcW w:w="1134"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Наименов</w:t>
            </w:r>
            <w:r w:rsidRPr="0043480E">
              <w:rPr>
                <w:sz w:val="18"/>
                <w:szCs w:val="18"/>
              </w:rPr>
              <w:t>а</w:t>
            </w:r>
            <w:r w:rsidRPr="0043480E">
              <w:rPr>
                <w:sz w:val="18"/>
                <w:szCs w:val="18"/>
              </w:rPr>
              <w:t>ние</w:t>
            </w:r>
            <w:r w:rsidR="003A7122" w:rsidRPr="0043480E">
              <w:rPr>
                <w:sz w:val="18"/>
                <w:szCs w:val="18"/>
              </w:rPr>
              <w:t xml:space="preserve"> </w:t>
            </w:r>
            <w:r w:rsidRPr="0043480E">
              <w:rPr>
                <w:sz w:val="18"/>
                <w:szCs w:val="18"/>
              </w:rPr>
              <w:t>подпр</w:t>
            </w:r>
            <w:r w:rsidRPr="0043480E">
              <w:rPr>
                <w:sz w:val="18"/>
                <w:szCs w:val="18"/>
              </w:rPr>
              <w:t>о</w:t>
            </w:r>
            <w:r w:rsidRPr="0043480E">
              <w:rPr>
                <w:sz w:val="18"/>
                <w:szCs w:val="18"/>
              </w:rPr>
              <w:t>граммы</w:t>
            </w:r>
            <w:r w:rsidR="003A7122" w:rsidRPr="0043480E">
              <w:rPr>
                <w:sz w:val="18"/>
                <w:szCs w:val="18"/>
              </w:rPr>
              <w:t xml:space="preserve"> </w:t>
            </w:r>
            <w:r w:rsidR="00784EE8" w:rsidRPr="0043480E">
              <w:rPr>
                <w:sz w:val="18"/>
                <w:szCs w:val="18"/>
              </w:rPr>
              <w:t>М</w:t>
            </w:r>
            <w:r w:rsidR="00784EE8" w:rsidRPr="0043480E">
              <w:rPr>
                <w:sz w:val="18"/>
                <w:szCs w:val="18"/>
              </w:rPr>
              <w:t>у</w:t>
            </w:r>
            <w:r w:rsidR="00784EE8" w:rsidRPr="0043480E">
              <w:rPr>
                <w:sz w:val="18"/>
                <w:szCs w:val="18"/>
              </w:rPr>
              <w:t>ниципал</w:t>
            </w:r>
            <w:r w:rsidR="00784EE8" w:rsidRPr="0043480E">
              <w:rPr>
                <w:sz w:val="18"/>
                <w:szCs w:val="18"/>
              </w:rPr>
              <w:t>ь</w:t>
            </w:r>
            <w:r w:rsidR="00784EE8" w:rsidRPr="0043480E">
              <w:rPr>
                <w:sz w:val="18"/>
                <w:szCs w:val="18"/>
              </w:rPr>
              <w:t>ной</w:t>
            </w:r>
            <w:r w:rsidR="003A7122" w:rsidRPr="0043480E">
              <w:rPr>
                <w:sz w:val="18"/>
                <w:szCs w:val="18"/>
              </w:rPr>
              <w:t xml:space="preserve"> </w:t>
            </w:r>
            <w:r w:rsidRPr="0043480E">
              <w:rPr>
                <w:sz w:val="18"/>
                <w:szCs w:val="18"/>
              </w:rPr>
              <w:t>пр</w:t>
            </w:r>
            <w:r w:rsidRPr="0043480E">
              <w:rPr>
                <w:sz w:val="18"/>
                <w:szCs w:val="18"/>
              </w:rPr>
              <w:t>о</w:t>
            </w:r>
            <w:r w:rsidRPr="0043480E">
              <w:rPr>
                <w:sz w:val="18"/>
                <w:szCs w:val="18"/>
              </w:rPr>
              <w:t>граммы</w:t>
            </w:r>
            <w:r w:rsidR="003A7122" w:rsidRPr="0043480E">
              <w:rPr>
                <w:sz w:val="18"/>
                <w:szCs w:val="18"/>
              </w:rPr>
              <w:t xml:space="preserve"> </w:t>
            </w:r>
            <w:r w:rsidRPr="0043480E">
              <w:rPr>
                <w:sz w:val="18"/>
                <w:szCs w:val="18"/>
              </w:rPr>
              <w:t>Ч</w:t>
            </w:r>
            <w:r w:rsidRPr="0043480E">
              <w:rPr>
                <w:sz w:val="18"/>
                <w:szCs w:val="18"/>
              </w:rPr>
              <w:t>у</w:t>
            </w:r>
            <w:r w:rsidRPr="0043480E">
              <w:rPr>
                <w:sz w:val="18"/>
                <w:szCs w:val="18"/>
              </w:rPr>
              <w:t>вашской</w:t>
            </w:r>
            <w:r w:rsidR="003A7122" w:rsidRPr="0043480E">
              <w:rPr>
                <w:sz w:val="18"/>
                <w:szCs w:val="18"/>
              </w:rPr>
              <w:t xml:space="preserve"> </w:t>
            </w:r>
            <w:r w:rsidRPr="0043480E">
              <w:rPr>
                <w:sz w:val="18"/>
                <w:szCs w:val="18"/>
              </w:rPr>
              <w:t>Республики</w:t>
            </w:r>
            <w:r w:rsidR="003A7122" w:rsidRPr="0043480E">
              <w:rPr>
                <w:sz w:val="18"/>
                <w:szCs w:val="18"/>
              </w:rPr>
              <w:t xml:space="preserve"> </w:t>
            </w:r>
            <w:r w:rsidRPr="0043480E">
              <w:rPr>
                <w:sz w:val="18"/>
                <w:szCs w:val="18"/>
              </w:rPr>
              <w:t>(основного</w:t>
            </w:r>
            <w:r w:rsidR="003A7122" w:rsidRPr="0043480E">
              <w:rPr>
                <w:sz w:val="18"/>
                <w:szCs w:val="18"/>
              </w:rPr>
              <w:t xml:space="preserve"> </w:t>
            </w:r>
            <w:r w:rsidRPr="0043480E">
              <w:rPr>
                <w:sz w:val="18"/>
                <w:szCs w:val="18"/>
              </w:rPr>
              <w:t>меропри</w:t>
            </w:r>
            <w:r w:rsidRPr="0043480E">
              <w:rPr>
                <w:sz w:val="18"/>
                <w:szCs w:val="18"/>
              </w:rPr>
              <w:t>я</w:t>
            </w:r>
            <w:r w:rsidRPr="0043480E">
              <w:rPr>
                <w:sz w:val="18"/>
                <w:szCs w:val="18"/>
              </w:rPr>
              <w:t>тия,</w:t>
            </w:r>
            <w:r w:rsidR="003A7122" w:rsidRPr="0043480E">
              <w:rPr>
                <w:sz w:val="18"/>
                <w:szCs w:val="18"/>
              </w:rPr>
              <w:t xml:space="preserve"> </w:t>
            </w:r>
            <w:r w:rsidRPr="0043480E">
              <w:rPr>
                <w:sz w:val="18"/>
                <w:szCs w:val="18"/>
              </w:rPr>
              <w:t>мер</w:t>
            </w:r>
            <w:r w:rsidRPr="0043480E">
              <w:rPr>
                <w:sz w:val="18"/>
                <w:szCs w:val="18"/>
              </w:rPr>
              <w:t>о</w:t>
            </w:r>
            <w:r w:rsidRPr="0043480E">
              <w:rPr>
                <w:sz w:val="18"/>
                <w:szCs w:val="18"/>
              </w:rPr>
              <w:t>приятия)</w:t>
            </w:r>
          </w:p>
        </w:tc>
        <w:tc>
          <w:tcPr>
            <w:tcW w:w="1843"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Задача</w:t>
            </w:r>
            <w:r w:rsidR="003A7122" w:rsidRPr="0043480E">
              <w:rPr>
                <w:sz w:val="18"/>
                <w:szCs w:val="18"/>
              </w:rPr>
              <w:t xml:space="preserve"> </w:t>
            </w:r>
            <w:r w:rsidRPr="0043480E">
              <w:rPr>
                <w:sz w:val="18"/>
                <w:szCs w:val="18"/>
              </w:rPr>
              <w:t>подпрограммы</w:t>
            </w:r>
            <w:r w:rsidR="003A7122" w:rsidRPr="0043480E">
              <w:rPr>
                <w:sz w:val="18"/>
                <w:szCs w:val="18"/>
              </w:rPr>
              <w:t xml:space="preserve"> </w:t>
            </w:r>
            <w:r w:rsidR="00784EE8" w:rsidRPr="0043480E">
              <w:rPr>
                <w:sz w:val="18"/>
                <w:szCs w:val="18"/>
              </w:rPr>
              <w:t>Муниципальной</w:t>
            </w:r>
            <w:r w:rsidR="003A7122" w:rsidRPr="0043480E">
              <w:rPr>
                <w:sz w:val="18"/>
                <w:szCs w:val="18"/>
              </w:rPr>
              <w:t xml:space="preserve"> </w:t>
            </w:r>
            <w:r w:rsidRPr="0043480E">
              <w:rPr>
                <w:sz w:val="18"/>
                <w:szCs w:val="18"/>
              </w:rPr>
              <w:t>пр</w:t>
            </w:r>
            <w:r w:rsidRPr="0043480E">
              <w:rPr>
                <w:sz w:val="18"/>
                <w:szCs w:val="18"/>
              </w:rPr>
              <w:t>о</w:t>
            </w:r>
            <w:r w:rsidRPr="0043480E">
              <w:rPr>
                <w:sz w:val="18"/>
                <w:szCs w:val="18"/>
              </w:rPr>
              <w:t>граммы</w:t>
            </w:r>
            <w:r w:rsidR="003A7122" w:rsidRPr="0043480E">
              <w:rPr>
                <w:sz w:val="18"/>
                <w:szCs w:val="18"/>
              </w:rPr>
              <w:t xml:space="preserve"> </w:t>
            </w:r>
            <w:r w:rsidRPr="0043480E">
              <w:rPr>
                <w:sz w:val="18"/>
                <w:szCs w:val="18"/>
              </w:rPr>
              <w:t>Чувашской</w:t>
            </w:r>
            <w:r w:rsidR="003A7122" w:rsidRPr="0043480E">
              <w:rPr>
                <w:sz w:val="18"/>
                <w:szCs w:val="18"/>
              </w:rPr>
              <w:t xml:space="preserve"> </w:t>
            </w:r>
            <w:r w:rsidRPr="0043480E">
              <w:rPr>
                <w:sz w:val="18"/>
                <w:szCs w:val="18"/>
              </w:rPr>
              <w:t>Республики</w:t>
            </w:r>
          </w:p>
        </w:tc>
        <w:tc>
          <w:tcPr>
            <w:tcW w:w="1332"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00CA19E1" w:rsidRPr="0043480E">
              <w:rPr>
                <w:sz w:val="18"/>
                <w:szCs w:val="18"/>
              </w:rPr>
              <w:t>участники</w:t>
            </w:r>
          </w:p>
        </w:tc>
        <w:tc>
          <w:tcPr>
            <w:tcW w:w="2586" w:type="dxa"/>
            <w:gridSpan w:val="4"/>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Код</w:t>
            </w:r>
            <w:r w:rsidR="003A7122" w:rsidRPr="0043480E">
              <w:rPr>
                <w:sz w:val="18"/>
                <w:szCs w:val="18"/>
              </w:rPr>
              <w:t xml:space="preserve"> </w:t>
            </w:r>
            <w:r w:rsidRPr="0043480E">
              <w:rPr>
                <w:sz w:val="18"/>
                <w:szCs w:val="18"/>
              </w:rPr>
              <w:t>бюджетной</w:t>
            </w:r>
            <w:r w:rsidR="003A7122" w:rsidRPr="0043480E">
              <w:rPr>
                <w:sz w:val="18"/>
                <w:szCs w:val="18"/>
              </w:rPr>
              <w:t xml:space="preserve"> </w:t>
            </w:r>
            <w:r w:rsidRPr="0043480E">
              <w:rPr>
                <w:sz w:val="18"/>
                <w:szCs w:val="18"/>
              </w:rPr>
              <w:t>классификации</w:t>
            </w:r>
          </w:p>
        </w:tc>
        <w:tc>
          <w:tcPr>
            <w:tcW w:w="1205"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Источники</w:t>
            </w:r>
            <w:r w:rsidR="003A7122" w:rsidRPr="0043480E">
              <w:rPr>
                <w:sz w:val="18"/>
                <w:szCs w:val="18"/>
              </w:rPr>
              <w:t xml:space="preserve"> </w:t>
            </w:r>
            <w:r w:rsidRPr="0043480E">
              <w:rPr>
                <w:sz w:val="18"/>
                <w:szCs w:val="18"/>
              </w:rPr>
              <w:t>финансир</w:t>
            </w:r>
            <w:r w:rsidRPr="0043480E">
              <w:rPr>
                <w:sz w:val="18"/>
                <w:szCs w:val="18"/>
              </w:rPr>
              <w:t>о</w:t>
            </w:r>
            <w:r w:rsidRPr="0043480E">
              <w:rPr>
                <w:sz w:val="18"/>
                <w:szCs w:val="18"/>
              </w:rPr>
              <w:t>вания</w:t>
            </w:r>
          </w:p>
        </w:tc>
        <w:tc>
          <w:tcPr>
            <w:tcW w:w="6525" w:type="dxa"/>
            <w:gridSpan w:val="9"/>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Расходы</w:t>
            </w:r>
            <w:r w:rsidR="003A7122" w:rsidRPr="0043480E">
              <w:rPr>
                <w:sz w:val="18"/>
                <w:szCs w:val="18"/>
              </w:rPr>
              <w:t xml:space="preserve"> </w:t>
            </w:r>
            <w:r w:rsidRPr="0043480E">
              <w:rPr>
                <w:sz w:val="18"/>
                <w:szCs w:val="18"/>
              </w:rPr>
              <w:t>по</w:t>
            </w:r>
            <w:r w:rsidR="003A7122" w:rsidRPr="0043480E">
              <w:rPr>
                <w:sz w:val="18"/>
                <w:szCs w:val="18"/>
              </w:rPr>
              <w:t xml:space="preserve"> </w:t>
            </w:r>
            <w:r w:rsidRPr="0043480E">
              <w:rPr>
                <w:sz w:val="18"/>
                <w:szCs w:val="18"/>
              </w:rPr>
              <w:t>годам,</w:t>
            </w:r>
            <w:r w:rsidR="003A7122" w:rsidRPr="0043480E">
              <w:rPr>
                <w:sz w:val="18"/>
                <w:szCs w:val="18"/>
              </w:rPr>
              <w:t xml:space="preserve"> </w:t>
            </w:r>
            <w:r w:rsidRPr="0043480E">
              <w:rPr>
                <w:sz w:val="18"/>
                <w:szCs w:val="18"/>
              </w:rPr>
              <w:t>тыс.</w:t>
            </w:r>
            <w:r w:rsidR="003A7122" w:rsidRPr="0043480E">
              <w:rPr>
                <w:sz w:val="18"/>
                <w:szCs w:val="18"/>
              </w:rPr>
              <w:t xml:space="preserve"> </w:t>
            </w:r>
            <w:r w:rsidRPr="0043480E">
              <w:rPr>
                <w:sz w:val="18"/>
                <w:szCs w:val="18"/>
              </w:rPr>
              <w:t>рублей</w:t>
            </w:r>
          </w:p>
        </w:tc>
      </w:tr>
      <w:tr w:rsidR="00BA711B" w:rsidRPr="0043480E" w:rsidTr="00A859D0">
        <w:tc>
          <w:tcPr>
            <w:tcW w:w="851" w:type="dxa"/>
            <w:vMerge/>
            <w:shd w:val="clear" w:color="auto" w:fill="auto"/>
          </w:tcPr>
          <w:p w:rsidR="0074272B" w:rsidRPr="0043480E" w:rsidRDefault="0074272B" w:rsidP="003A7122">
            <w:pPr>
              <w:rPr>
                <w:sz w:val="18"/>
                <w:szCs w:val="18"/>
              </w:rPr>
            </w:pPr>
          </w:p>
        </w:tc>
        <w:tc>
          <w:tcPr>
            <w:tcW w:w="1134" w:type="dxa"/>
            <w:vMerge/>
            <w:shd w:val="clear" w:color="auto" w:fill="auto"/>
          </w:tcPr>
          <w:p w:rsidR="0074272B" w:rsidRPr="0043480E" w:rsidRDefault="0074272B" w:rsidP="003A7122">
            <w:pPr>
              <w:rPr>
                <w:sz w:val="18"/>
                <w:szCs w:val="18"/>
              </w:rPr>
            </w:pPr>
          </w:p>
        </w:tc>
        <w:tc>
          <w:tcPr>
            <w:tcW w:w="1843" w:type="dxa"/>
            <w:vMerge/>
            <w:shd w:val="clear" w:color="auto" w:fill="auto"/>
          </w:tcPr>
          <w:p w:rsidR="0074272B" w:rsidRPr="0043480E" w:rsidRDefault="0074272B" w:rsidP="003A7122">
            <w:pPr>
              <w:rPr>
                <w:sz w:val="18"/>
                <w:szCs w:val="18"/>
              </w:rPr>
            </w:pPr>
          </w:p>
        </w:tc>
        <w:tc>
          <w:tcPr>
            <w:tcW w:w="1332" w:type="dxa"/>
            <w:vMerge/>
            <w:shd w:val="clear" w:color="auto" w:fill="auto"/>
          </w:tcPr>
          <w:p w:rsidR="0074272B" w:rsidRPr="0043480E" w:rsidRDefault="0074272B" w:rsidP="003A7122">
            <w:pPr>
              <w:rPr>
                <w:sz w:val="18"/>
                <w:szCs w:val="18"/>
              </w:rPr>
            </w:pPr>
          </w:p>
        </w:tc>
        <w:tc>
          <w:tcPr>
            <w:tcW w:w="684"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гла</w:t>
            </w:r>
            <w:r w:rsidRPr="0043480E">
              <w:rPr>
                <w:sz w:val="18"/>
                <w:szCs w:val="18"/>
              </w:rPr>
              <w:t>в</w:t>
            </w:r>
            <w:r w:rsidRPr="0043480E">
              <w:rPr>
                <w:sz w:val="18"/>
                <w:szCs w:val="18"/>
              </w:rPr>
              <w:t>ный</w:t>
            </w:r>
            <w:r w:rsidR="003A7122" w:rsidRPr="0043480E">
              <w:rPr>
                <w:sz w:val="18"/>
                <w:szCs w:val="18"/>
              </w:rPr>
              <w:t xml:space="preserve"> </w:t>
            </w:r>
            <w:r w:rsidRPr="0043480E">
              <w:rPr>
                <w:sz w:val="18"/>
                <w:szCs w:val="18"/>
              </w:rPr>
              <w:t>расп</w:t>
            </w:r>
            <w:r w:rsidRPr="0043480E">
              <w:rPr>
                <w:sz w:val="18"/>
                <w:szCs w:val="18"/>
              </w:rPr>
              <w:t>о</w:t>
            </w:r>
            <w:r w:rsidRPr="0043480E">
              <w:rPr>
                <w:sz w:val="18"/>
                <w:szCs w:val="18"/>
              </w:rPr>
              <w:t>ряд</w:t>
            </w:r>
            <w:r w:rsidRPr="0043480E">
              <w:rPr>
                <w:sz w:val="18"/>
                <w:szCs w:val="18"/>
              </w:rPr>
              <w:t>и</w:t>
            </w:r>
            <w:r w:rsidRPr="0043480E">
              <w:rPr>
                <w:sz w:val="18"/>
                <w:szCs w:val="18"/>
              </w:rPr>
              <w:t>тель</w:t>
            </w:r>
            <w:r w:rsidR="003A7122" w:rsidRPr="0043480E">
              <w:rPr>
                <w:sz w:val="18"/>
                <w:szCs w:val="18"/>
              </w:rPr>
              <w:t xml:space="preserve"> </w:t>
            </w:r>
            <w:r w:rsidRPr="0043480E">
              <w:rPr>
                <w:sz w:val="18"/>
                <w:szCs w:val="18"/>
              </w:rPr>
              <w:t>бю</w:t>
            </w:r>
            <w:r w:rsidRPr="0043480E">
              <w:rPr>
                <w:sz w:val="18"/>
                <w:szCs w:val="18"/>
              </w:rPr>
              <w:t>д</w:t>
            </w:r>
            <w:r w:rsidRPr="0043480E">
              <w:rPr>
                <w:sz w:val="18"/>
                <w:szCs w:val="18"/>
              </w:rPr>
              <w:t>жетных</w:t>
            </w:r>
            <w:r w:rsidR="003A7122" w:rsidRPr="0043480E">
              <w:rPr>
                <w:sz w:val="18"/>
                <w:szCs w:val="18"/>
              </w:rPr>
              <w:t xml:space="preserve"> </w:t>
            </w:r>
            <w:r w:rsidRPr="0043480E">
              <w:rPr>
                <w:sz w:val="18"/>
                <w:szCs w:val="18"/>
              </w:rPr>
              <w:t>средств</w:t>
            </w:r>
          </w:p>
        </w:tc>
        <w:tc>
          <w:tcPr>
            <w:tcW w:w="68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раздел,</w:t>
            </w:r>
            <w:r w:rsidR="003A7122" w:rsidRPr="0043480E">
              <w:rPr>
                <w:sz w:val="18"/>
                <w:szCs w:val="18"/>
              </w:rPr>
              <w:t xml:space="preserve"> </w:t>
            </w:r>
            <w:r w:rsidRPr="0043480E">
              <w:rPr>
                <w:sz w:val="18"/>
                <w:szCs w:val="18"/>
              </w:rPr>
              <w:t>по</w:t>
            </w:r>
            <w:r w:rsidRPr="0043480E">
              <w:rPr>
                <w:sz w:val="18"/>
                <w:szCs w:val="18"/>
              </w:rPr>
              <w:t>д</w:t>
            </w:r>
            <w:r w:rsidRPr="0043480E">
              <w:rPr>
                <w:sz w:val="18"/>
                <w:szCs w:val="18"/>
              </w:rPr>
              <w:t>раздел</w:t>
            </w:r>
          </w:p>
        </w:tc>
        <w:tc>
          <w:tcPr>
            <w:tcW w:w="653"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цел</w:t>
            </w:r>
            <w:r w:rsidRPr="0043480E">
              <w:rPr>
                <w:sz w:val="18"/>
                <w:szCs w:val="18"/>
              </w:rPr>
              <w:t>е</w:t>
            </w:r>
            <w:r w:rsidRPr="0043480E">
              <w:rPr>
                <w:sz w:val="18"/>
                <w:szCs w:val="18"/>
              </w:rPr>
              <w:t>вая</w:t>
            </w:r>
            <w:r w:rsidR="003A7122" w:rsidRPr="0043480E">
              <w:rPr>
                <w:sz w:val="18"/>
                <w:szCs w:val="18"/>
              </w:rPr>
              <w:t xml:space="preserve"> </w:t>
            </w:r>
            <w:r w:rsidRPr="0043480E">
              <w:rPr>
                <w:sz w:val="18"/>
                <w:szCs w:val="18"/>
              </w:rPr>
              <w:t>статья</w:t>
            </w:r>
            <w:r w:rsidR="003A7122" w:rsidRPr="0043480E">
              <w:rPr>
                <w:sz w:val="18"/>
                <w:szCs w:val="18"/>
              </w:rPr>
              <w:t xml:space="preserve"> </w:t>
            </w:r>
            <w:r w:rsidRPr="0043480E">
              <w:rPr>
                <w:sz w:val="18"/>
                <w:szCs w:val="18"/>
              </w:rPr>
              <w:t>расх</w:t>
            </w:r>
            <w:r w:rsidRPr="0043480E">
              <w:rPr>
                <w:sz w:val="18"/>
                <w:szCs w:val="18"/>
              </w:rPr>
              <w:t>о</w:t>
            </w:r>
            <w:r w:rsidRPr="0043480E">
              <w:rPr>
                <w:sz w:val="18"/>
                <w:szCs w:val="18"/>
              </w:rPr>
              <w:t>дов</w:t>
            </w:r>
          </w:p>
        </w:tc>
        <w:tc>
          <w:tcPr>
            <w:tcW w:w="569"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гру</w:t>
            </w:r>
            <w:r w:rsidRPr="0043480E">
              <w:rPr>
                <w:sz w:val="18"/>
                <w:szCs w:val="18"/>
              </w:rPr>
              <w:t>п</w:t>
            </w:r>
            <w:r w:rsidRPr="0043480E">
              <w:rPr>
                <w:sz w:val="18"/>
                <w:szCs w:val="18"/>
              </w:rPr>
              <w:t>па</w:t>
            </w:r>
            <w:r w:rsidR="003A7122" w:rsidRPr="0043480E">
              <w:rPr>
                <w:sz w:val="18"/>
                <w:szCs w:val="18"/>
              </w:rPr>
              <w:t xml:space="preserve"> </w:t>
            </w:r>
            <w:r w:rsidRPr="0043480E">
              <w:rPr>
                <w:sz w:val="18"/>
                <w:szCs w:val="18"/>
              </w:rPr>
              <w:t>(по</w:t>
            </w:r>
            <w:r w:rsidRPr="0043480E">
              <w:rPr>
                <w:sz w:val="18"/>
                <w:szCs w:val="18"/>
              </w:rPr>
              <w:t>д</w:t>
            </w:r>
            <w:r w:rsidRPr="0043480E">
              <w:rPr>
                <w:sz w:val="18"/>
                <w:szCs w:val="18"/>
              </w:rPr>
              <w:t>гру</w:t>
            </w:r>
            <w:r w:rsidRPr="0043480E">
              <w:rPr>
                <w:sz w:val="18"/>
                <w:szCs w:val="18"/>
              </w:rPr>
              <w:t>п</w:t>
            </w:r>
            <w:r w:rsidRPr="0043480E">
              <w:rPr>
                <w:sz w:val="18"/>
                <w:szCs w:val="18"/>
              </w:rPr>
              <w:t>па)</w:t>
            </w:r>
            <w:r w:rsidR="003A7122" w:rsidRPr="0043480E">
              <w:rPr>
                <w:sz w:val="18"/>
                <w:szCs w:val="18"/>
              </w:rPr>
              <w:t xml:space="preserve"> </w:t>
            </w:r>
            <w:r w:rsidRPr="0043480E">
              <w:rPr>
                <w:sz w:val="18"/>
                <w:szCs w:val="18"/>
              </w:rPr>
              <w:t>вида</w:t>
            </w:r>
            <w:r w:rsidR="003A7122" w:rsidRPr="0043480E">
              <w:rPr>
                <w:sz w:val="18"/>
                <w:szCs w:val="18"/>
              </w:rPr>
              <w:t xml:space="preserve"> </w:t>
            </w:r>
            <w:r w:rsidRPr="0043480E">
              <w:rPr>
                <w:sz w:val="18"/>
                <w:szCs w:val="18"/>
              </w:rPr>
              <w:t>ра</w:t>
            </w:r>
            <w:r w:rsidRPr="0043480E">
              <w:rPr>
                <w:sz w:val="18"/>
                <w:szCs w:val="18"/>
              </w:rPr>
              <w:t>с</w:t>
            </w:r>
            <w:r w:rsidRPr="0043480E">
              <w:rPr>
                <w:sz w:val="18"/>
                <w:szCs w:val="18"/>
              </w:rPr>
              <w:t>ходов</w:t>
            </w:r>
          </w:p>
        </w:tc>
        <w:tc>
          <w:tcPr>
            <w:tcW w:w="1205" w:type="dxa"/>
            <w:vMerge/>
            <w:shd w:val="clear" w:color="auto" w:fill="auto"/>
          </w:tcPr>
          <w:p w:rsidR="0074272B" w:rsidRPr="0043480E" w:rsidRDefault="0074272B" w:rsidP="003A7122">
            <w:pPr>
              <w:rPr>
                <w:sz w:val="18"/>
                <w:szCs w:val="18"/>
              </w:rPr>
            </w:pPr>
          </w:p>
        </w:tc>
        <w:tc>
          <w:tcPr>
            <w:tcW w:w="756"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2019</w:t>
            </w:r>
          </w:p>
        </w:tc>
        <w:tc>
          <w:tcPr>
            <w:tcW w:w="72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2020</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2021</w:t>
            </w:r>
          </w:p>
        </w:tc>
        <w:tc>
          <w:tcPr>
            <w:tcW w:w="731"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2022</w:t>
            </w:r>
          </w:p>
        </w:tc>
        <w:tc>
          <w:tcPr>
            <w:tcW w:w="718"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2023</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2024</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2025</w:t>
            </w:r>
          </w:p>
        </w:tc>
        <w:tc>
          <w:tcPr>
            <w:tcW w:w="709"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2026–2030</w:t>
            </w:r>
          </w:p>
        </w:tc>
        <w:tc>
          <w:tcPr>
            <w:tcW w:w="764"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2031–2035</w:t>
            </w:r>
          </w:p>
        </w:tc>
      </w:tr>
    </w:tbl>
    <w:p w:rsidR="00A859D0" w:rsidRPr="0043480E" w:rsidRDefault="00A859D0" w:rsidP="00A859D0">
      <w:pPr>
        <w:widowControl w:val="0"/>
        <w:suppressAutoHyphens/>
        <w:spacing w:line="20" w:lineRule="exact"/>
        <w:rPr>
          <w:sz w:val="2"/>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43480E" w:rsidRPr="0043480E" w:rsidTr="00A859D0">
        <w:trPr>
          <w:tblHeader/>
        </w:trPr>
        <w:tc>
          <w:tcPr>
            <w:tcW w:w="851" w:type="dxa"/>
            <w:tcBorders>
              <w:left w:val="nil"/>
            </w:tcBorders>
          </w:tcPr>
          <w:p w:rsidR="0074272B" w:rsidRPr="0043480E" w:rsidRDefault="0074272B" w:rsidP="006646FA">
            <w:pPr>
              <w:widowControl w:val="0"/>
              <w:autoSpaceDE w:val="0"/>
              <w:autoSpaceDN w:val="0"/>
              <w:jc w:val="center"/>
              <w:rPr>
                <w:sz w:val="18"/>
                <w:szCs w:val="18"/>
              </w:rPr>
            </w:pPr>
            <w:r w:rsidRPr="0043480E">
              <w:rPr>
                <w:sz w:val="18"/>
                <w:szCs w:val="18"/>
              </w:rPr>
              <w:t>1</w:t>
            </w:r>
          </w:p>
        </w:tc>
        <w:tc>
          <w:tcPr>
            <w:tcW w:w="1134" w:type="dxa"/>
          </w:tcPr>
          <w:p w:rsidR="0074272B" w:rsidRPr="0043480E" w:rsidRDefault="0074272B" w:rsidP="006646FA">
            <w:pPr>
              <w:widowControl w:val="0"/>
              <w:autoSpaceDE w:val="0"/>
              <w:autoSpaceDN w:val="0"/>
              <w:jc w:val="center"/>
              <w:rPr>
                <w:sz w:val="18"/>
                <w:szCs w:val="18"/>
              </w:rPr>
            </w:pPr>
            <w:r w:rsidRPr="0043480E">
              <w:rPr>
                <w:sz w:val="18"/>
                <w:szCs w:val="18"/>
              </w:rPr>
              <w:t>2</w:t>
            </w:r>
          </w:p>
        </w:tc>
        <w:tc>
          <w:tcPr>
            <w:tcW w:w="1843" w:type="dxa"/>
          </w:tcPr>
          <w:p w:rsidR="0074272B" w:rsidRPr="0043480E" w:rsidRDefault="0074272B" w:rsidP="006646FA">
            <w:pPr>
              <w:widowControl w:val="0"/>
              <w:autoSpaceDE w:val="0"/>
              <w:autoSpaceDN w:val="0"/>
              <w:jc w:val="center"/>
              <w:rPr>
                <w:sz w:val="18"/>
                <w:szCs w:val="18"/>
              </w:rPr>
            </w:pPr>
            <w:r w:rsidRPr="0043480E">
              <w:rPr>
                <w:sz w:val="18"/>
                <w:szCs w:val="18"/>
              </w:rPr>
              <w:t>3</w:t>
            </w:r>
          </w:p>
        </w:tc>
        <w:tc>
          <w:tcPr>
            <w:tcW w:w="1332" w:type="dxa"/>
          </w:tcPr>
          <w:p w:rsidR="0074272B" w:rsidRPr="0043480E" w:rsidRDefault="0074272B" w:rsidP="006646FA">
            <w:pPr>
              <w:widowControl w:val="0"/>
              <w:autoSpaceDE w:val="0"/>
              <w:autoSpaceDN w:val="0"/>
              <w:jc w:val="center"/>
              <w:rPr>
                <w:sz w:val="18"/>
                <w:szCs w:val="18"/>
              </w:rPr>
            </w:pPr>
            <w:r w:rsidRPr="0043480E">
              <w:rPr>
                <w:sz w:val="18"/>
                <w:szCs w:val="18"/>
              </w:rPr>
              <w:t>4</w:t>
            </w:r>
          </w:p>
        </w:tc>
        <w:tc>
          <w:tcPr>
            <w:tcW w:w="684" w:type="dxa"/>
          </w:tcPr>
          <w:p w:rsidR="0074272B" w:rsidRPr="0043480E" w:rsidRDefault="0074272B" w:rsidP="006646FA">
            <w:pPr>
              <w:widowControl w:val="0"/>
              <w:autoSpaceDE w:val="0"/>
              <w:autoSpaceDN w:val="0"/>
              <w:jc w:val="center"/>
              <w:rPr>
                <w:sz w:val="18"/>
                <w:szCs w:val="18"/>
              </w:rPr>
            </w:pPr>
            <w:r w:rsidRPr="0043480E">
              <w:rPr>
                <w:sz w:val="18"/>
                <w:szCs w:val="18"/>
              </w:rPr>
              <w:t>5</w:t>
            </w:r>
          </w:p>
        </w:tc>
        <w:tc>
          <w:tcPr>
            <w:tcW w:w="680" w:type="dxa"/>
          </w:tcPr>
          <w:p w:rsidR="0074272B" w:rsidRPr="0043480E" w:rsidRDefault="0074272B" w:rsidP="006646FA">
            <w:pPr>
              <w:widowControl w:val="0"/>
              <w:autoSpaceDE w:val="0"/>
              <w:autoSpaceDN w:val="0"/>
              <w:jc w:val="center"/>
              <w:rPr>
                <w:sz w:val="18"/>
                <w:szCs w:val="18"/>
              </w:rPr>
            </w:pPr>
            <w:r w:rsidRPr="0043480E">
              <w:rPr>
                <w:sz w:val="18"/>
                <w:szCs w:val="18"/>
              </w:rPr>
              <w:t>6</w:t>
            </w:r>
          </w:p>
        </w:tc>
        <w:tc>
          <w:tcPr>
            <w:tcW w:w="653" w:type="dxa"/>
          </w:tcPr>
          <w:p w:rsidR="0074272B" w:rsidRPr="0043480E" w:rsidRDefault="0074272B" w:rsidP="006646FA">
            <w:pPr>
              <w:widowControl w:val="0"/>
              <w:autoSpaceDE w:val="0"/>
              <w:autoSpaceDN w:val="0"/>
              <w:jc w:val="center"/>
              <w:rPr>
                <w:sz w:val="18"/>
                <w:szCs w:val="18"/>
              </w:rPr>
            </w:pPr>
            <w:r w:rsidRPr="0043480E">
              <w:rPr>
                <w:sz w:val="18"/>
                <w:szCs w:val="18"/>
              </w:rPr>
              <w:t>7</w:t>
            </w:r>
          </w:p>
        </w:tc>
        <w:tc>
          <w:tcPr>
            <w:tcW w:w="569" w:type="dxa"/>
          </w:tcPr>
          <w:p w:rsidR="0074272B" w:rsidRPr="0043480E" w:rsidRDefault="0074272B" w:rsidP="006646FA">
            <w:pPr>
              <w:widowControl w:val="0"/>
              <w:autoSpaceDE w:val="0"/>
              <w:autoSpaceDN w:val="0"/>
              <w:jc w:val="center"/>
              <w:rPr>
                <w:sz w:val="18"/>
                <w:szCs w:val="18"/>
              </w:rPr>
            </w:pPr>
            <w:r w:rsidRPr="0043480E">
              <w:rPr>
                <w:sz w:val="18"/>
                <w:szCs w:val="18"/>
              </w:rPr>
              <w:t>8</w:t>
            </w:r>
          </w:p>
        </w:tc>
        <w:tc>
          <w:tcPr>
            <w:tcW w:w="1205" w:type="dxa"/>
          </w:tcPr>
          <w:p w:rsidR="0074272B" w:rsidRPr="0043480E" w:rsidRDefault="0074272B" w:rsidP="006646FA">
            <w:pPr>
              <w:widowControl w:val="0"/>
              <w:autoSpaceDE w:val="0"/>
              <w:autoSpaceDN w:val="0"/>
              <w:jc w:val="center"/>
              <w:rPr>
                <w:sz w:val="18"/>
                <w:szCs w:val="18"/>
              </w:rPr>
            </w:pPr>
            <w:r w:rsidRPr="0043480E">
              <w:rPr>
                <w:sz w:val="18"/>
                <w:szCs w:val="18"/>
              </w:rPr>
              <w:t>9</w:t>
            </w:r>
          </w:p>
        </w:tc>
        <w:tc>
          <w:tcPr>
            <w:tcW w:w="756" w:type="dxa"/>
          </w:tcPr>
          <w:p w:rsidR="0074272B" w:rsidRPr="0043480E" w:rsidRDefault="0074272B" w:rsidP="006646FA">
            <w:pPr>
              <w:widowControl w:val="0"/>
              <w:autoSpaceDE w:val="0"/>
              <w:autoSpaceDN w:val="0"/>
              <w:jc w:val="center"/>
              <w:rPr>
                <w:sz w:val="18"/>
                <w:szCs w:val="18"/>
              </w:rPr>
            </w:pPr>
            <w:r w:rsidRPr="0043480E">
              <w:rPr>
                <w:sz w:val="18"/>
                <w:szCs w:val="18"/>
              </w:rPr>
              <w:t>10</w:t>
            </w:r>
          </w:p>
        </w:tc>
        <w:tc>
          <w:tcPr>
            <w:tcW w:w="720" w:type="dxa"/>
          </w:tcPr>
          <w:p w:rsidR="0074272B" w:rsidRPr="0043480E" w:rsidRDefault="0074272B" w:rsidP="006646FA">
            <w:pPr>
              <w:widowControl w:val="0"/>
              <w:autoSpaceDE w:val="0"/>
              <w:autoSpaceDN w:val="0"/>
              <w:jc w:val="center"/>
              <w:rPr>
                <w:sz w:val="18"/>
                <w:szCs w:val="18"/>
              </w:rPr>
            </w:pPr>
            <w:r w:rsidRPr="0043480E">
              <w:rPr>
                <w:sz w:val="18"/>
                <w:szCs w:val="18"/>
              </w:rPr>
              <w:t>11</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12</w:t>
            </w:r>
          </w:p>
        </w:tc>
        <w:tc>
          <w:tcPr>
            <w:tcW w:w="731" w:type="dxa"/>
          </w:tcPr>
          <w:p w:rsidR="0074272B" w:rsidRPr="0043480E" w:rsidRDefault="0074272B" w:rsidP="006646FA">
            <w:pPr>
              <w:widowControl w:val="0"/>
              <w:autoSpaceDE w:val="0"/>
              <w:autoSpaceDN w:val="0"/>
              <w:jc w:val="center"/>
              <w:rPr>
                <w:sz w:val="18"/>
                <w:szCs w:val="18"/>
              </w:rPr>
            </w:pPr>
            <w:r w:rsidRPr="0043480E">
              <w:rPr>
                <w:sz w:val="18"/>
                <w:szCs w:val="18"/>
              </w:rPr>
              <w:t>13</w:t>
            </w:r>
          </w:p>
        </w:tc>
        <w:tc>
          <w:tcPr>
            <w:tcW w:w="718" w:type="dxa"/>
          </w:tcPr>
          <w:p w:rsidR="0074272B" w:rsidRPr="0043480E" w:rsidRDefault="0074272B" w:rsidP="006646FA">
            <w:pPr>
              <w:widowControl w:val="0"/>
              <w:autoSpaceDE w:val="0"/>
              <w:autoSpaceDN w:val="0"/>
              <w:jc w:val="center"/>
              <w:rPr>
                <w:sz w:val="18"/>
                <w:szCs w:val="18"/>
              </w:rPr>
            </w:pPr>
            <w:r w:rsidRPr="0043480E">
              <w:rPr>
                <w:sz w:val="18"/>
                <w:szCs w:val="18"/>
              </w:rPr>
              <w:t>14</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15</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16</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17</w:t>
            </w:r>
          </w:p>
        </w:tc>
        <w:tc>
          <w:tcPr>
            <w:tcW w:w="764" w:type="dxa"/>
          </w:tcPr>
          <w:p w:rsidR="0074272B" w:rsidRPr="0043480E" w:rsidRDefault="0074272B" w:rsidP="006646FA">
            <w:pPr>
              <w:widowControl w:val="0"/>
              <w:autoSpaceDE w:val="0"/>
              <w:autoSpaceDN w:val="0"/>
              <w:jc w:val="center"/>
              <w:rPr>
                <w:sz w:val="18"/>
                <w:szCs w:val="18"/>
              </w:rPr>
            </w:pPr>
            <w:r w:rsidRPr="0043480E">
              <w:rPr>
                <w:sz w:val="18"/>
                <w:szCs w:val="18"/>
              </w:rPr>
              <w:t>18</w:t>
            </w:r>
          </w:p>
        </w:tc>
      </w:tr>
      <w:tr w:rsidR="0043480E" w:rsidRPr="0043480E" w:rsidTr="00A859D0">
        <w:tc>
          <w:tcPr>
            <w:tcW w:w="851" w:type="dxa"/>
            <w:vMerge w:val="restart"/>
            <w:tcBorders>
              <w:left w:val="nil"/>
            </w:tcBorders>
          </w:tcPr>
          <w:p w:rsidR="0074272B" w:rsidRPr="0043480E" w:rsidRDefault="0074272B" w:rsidP="006646FA">
            <w:pPr>
              <w:widowControl w:val="0"/>
              <w:autoSpaceDE w:val="0"/>
              <w:autoSpaceDN w:val="0"/>
              <w:jc w:val="both"/>
              <w:rPr>
                <w:sz w:val="18"/>
                <w:szCs w:val="18"/>
              </w:rPr>
            </w:pPr>
            <w:r w:rsidRPr="0043480E">
              <w:rPr>
                <w:sz w:val="18"/>
                <w:szCs w:val="18"/>
              </w:rPr>
              <w:t>Подпр</w:t>
            </w:r>
            <w:r w:rsidRPr="0043480E">
              <w:rPr>
                <w:sz w:val="18"/>
                <w:szCs w:val="18"/>
              </w:rPr>
              <w:t>о</w:t>
            </w:r>
            <w:r w:rsidRPr="0043480E">
              <w:rPr>
                <w:sz w:val="18"/>
                <w:szCs w:val="18"/>
              </w:rPr>
              <w:t>грамма</w:t>
            </w:r>
          </w:p>
        </w:tc>
        <w:tc>
          <w:tcPr>
            <w:tcW w:w="1134" w:type="dxa"/>
            <w:vMerge w:val="restart"/>
          </w:tcPr>
          <w:p w:rsidR="0074272B" w:rsidRPr="0043480E" w:rsidRDefault="0074272B" w:rsidP="006646FA">
            <w:pPr>
              <w:widowControl w:val="0"/>
              <w:autoSpaceDE w:val="0"/>
              <w:autoSpaceDN w:val="0"/>
              <w:jc w:val="both"/>
              <w:rPr>
                <w:sz w:val="18"/>
                <w:szCs w:val="18"/>
              </w:rPr>
            </w:pPr>
            <w:r w:rsidRPr="0043480E">
              <w:rPr>
                <w:sz w:val="18"/>
                <w:szCs w:val="18"/>
              </w:rPr>
              <w:t>«Предупр</w:t>
            </w:r>
            <w:r w:rsidRPr="0043480E">
              <w:rPr>
                <w:sz w:val="18"/>
                <w:szCs w:val="18"/>
              </w:rPr>
              <w:t>е</w:t>
            </w:r>
            <w:r w:rsidRPr="0043480E">
              <w:rPr>
                <w:sz w:val="18"/>
                <w:szCs w:val="18"/>
              </w:rPr>
              <w:t>ждение</w:t>
            </w:r>
            <w:r w:rsidR="003A7122" w:rsidRPr="0043480E">
              <w:rPr>
                <w:sz w:val="18"/>
                <w:szCs w:val="18"/>
              </w:rPr>
              <w:t xml:space="preserve"> </w:t>
            </w:r>
            <w:r w:rsidRPr="0043480E">
              <w:rPr>
                <w:sz w:val="18"/>
                <w:szCs w:val="18"/>
              </w:rPr>
              <w:t>де</w:t>
            </w:r>
            <w:r w:rsidRPr="0043480E">
              <w:rPr>
                <w:sz w:val="18"/>
                <w:szCs w:val="18"/>
              </w:rPr>
              <w:t>т</w:t>
            </w:r>
            <w:r w:rsidRPr="0043480E">
              <w:rPr>
                <w:sz w:val="18"/>
                <w:szCs w:val="18"/>
              </w:rPr>
              <w:t>ской</w:t>
            </w:r>
            <w:r w:rsidR="003A7122" w:rsidRPr="0043480E">
              <w:rPr>
                <w:sz w:val="18"/>
                <w:szCs w:val="18"/>
              </w:rPr>
              <w:t xml:space="preserve"> </w:t>
            </w:r>
            <w:r w:rsidRPr="0043480E">
              <w:rPr>
                <w:sz w:val="18"/>
                <w:szCs w:val="18"/>
              </w:rPr>
              <w:t>беспр</w:t>
            </w:r>
            <w:r w:rsidRPr="0043480E">
              <w:rPr>
                <w:sz w:val="18"/>
                <w:szCs w:val="18"/>
              </w:rPr>
              <w:t>и</w:t>
            </w:r>
            <w:r w:rsidRPr="0043480E">
              <w:rPr>
                <w:sz w:val="18"/>
                <w:szCs w:val="18"/>
              </w:rPr>
              <w:t>зорности,</w:t>
            </w:r>
            <w:r w:rsidR="003A7122" w:rsidRPr="0043480E">
              <w:rPr>
                <w:sz w:val="18"/>
                <w:szCs w:val="18"/>
              </w:rPr>
              <w:t xml:space="preserve"> </w:t>
            </w:r>
            <w:r w:rsidRPr="0043480E">
              <w:rPr>
                <w:sz w:val="18"/>
                <w:szCs w:val="18"/>
              </w:rPr>
              <w:t>безнадзо</w:t>
            </w:r>
            <w:r w:rsidRPr="0043480E">
              <w:rPr>
                <w:sz w:val="18"/>
                <w:szCs w:val="18"/>
              </w:rPr>
              <w:t>р</w:t>
            </w:r>
            <w:r w:rsidRPr="0043480E">
              <w:rPr>
                <w:sz w:val="18"/>
                <w:szCs w:val="18"/>
              </w:rPr>
              <w:t>ности</w:t>
            </w:r>
            <w:r w:rsidR="003A7122" w:rsidRPr="0043480E">
              <w:rPr>
                <w:sz w:val="18"/>
                <w:szCs w:val="18"/>
              </w:rPr>
              <w:t xml:space="preserve"> </w:t>
            </w:r>
            <w:r w:rsidRPr="0043480E">
              <w:rPr>
                <w:sz w:val="18"/>
                <w:szCs w:val="18"/>
              </w:rPr>
              <w:t>и</w:t>
            </w:r>
            <w:r w:rsidR="003A7122" w:rsidRPr="0043480E">
              <w:rPr>
                <w:sz w:val="18"/>
                <w:szCs w:val="18"/>
              </w:rPr>
              <w:t xml:space="preserve"> </w:t>
            </w:r>
            <w:r w:rsidRPr="0043480E">
              <w:rPr>
                <w:sz w:val="18"/>
                <w:szCs w:val="18"/>
              </w:rPr>
              <w:t>пр</w:t>
            </w:r>
            <w:r w:rsidRPr="0043480E">
              <w:rPr>
                <w:sz w:val="18"/>
                <w:szCs w:val="18"/>
              </w:rPr>
              <w:t>а</w:t>
            </w:r>
            <w:r w:rsidRPr="0043480E">
              <w:rPr>
                <w:sz w:val="18"/>
                <w:szCs w:val="18"/>
              </w:rPr>
              <w:t>вонаруш</w:t>
            </w:r>
            <w:r w:rsidRPr="0043480E">
              <w:rPr>
                <w:sz w:val="18"/>
                <w:szCs w:val="18"/>
              </w:rPr>
              <w:t>е</w:t>
            </w:r>
            <w:r w:rsidRPr="0043480E">
              <w:rPr>
                <w:sz w:val="18"/>
                <w:szCs w:val="18"/>
              </w:rPr>
              <w:t>ний</w:t>
            </w:r>
            <w:r w:rsidR="003A7122" w:rsidRPr="0043480E">
              <w:rPr>
                <w:sz w:val="18"/>
                <w:szCs w:val="18"/>
              </w:rPr>
              <w:t xml:space="preserve"> </w:t>
            </w:r>
            <w:r w:rsidRPr="0043480E">
              <w:rPr>
                <w:sz w:val="18"/>
                <w:szCs w:val="18"/>
              </w:rPr>
              <w:t>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w:t>
            </w:r>
          </w:p>
        </w:tc>
        <w:tc>
          <w:tcPr>
            <w:tcW w:w="1843" w:type="dxa"/>
            <w:vMerge w:val="restart"/>
          </w:tcPr>
          <w:p w:rsidR="0074272B" w:rsidRPr="0043480E" w:rsidRDefault="0074272B" w:rsidP="006646FA">
            <w:pPr>
              <w:widowControl w:val="0"/>
              <w:autoSpaceDE w:val="0"/>
              <w:autoSpaceDN w:val="0"/>
              <w:jc w:val="both"/>
              <w:rPr>
                <w:sz w:val="18"/>
                <w:szCs w:val="18"/>
              </w:rPr>
            </w:pPr>
          </w:p>
        </w:tc>
        <w:tc>
          <w:tcPr>
            <w:tcW w:w="1332" w:type="dxa"/>
            <w:vMerge w:val="restart"/>
          </w:tcPr>
          <w:p w:rsidR="0074272B" w:rsidRPr="0043480E" w:rsidRDefault="0074272B" w:rsidP="009C2712">
            <w:pPr>
              <w:autoSpaceDE w:val="0"/>
              <w:autoSpaceDN w:val="0"/>
              <w:adjustRightInd w:val="0"/>
              <w:jc w:val="both"/>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Pr="0043480E">
              <w:rPr>
                <w:sz w:val="18"/>
                <w:szCs w:val="18"/>
              </w:rPr>
              <w:t>–</w:t>
            </w:r>
            <w:r w:rsidR="009C2712" w:rsidRPr="0043480E">
              <w:rPr>
                <w:sz w:val="18"/>
                <w:szCs w:val="18"/>
              </w:rPr>
              <w:t xml:space="preserve">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r w:rsidRPr="0043480E">
              <w:rPr>
                <w:sz w:val="18"/>
                <w:szCs w:val="18"/>
              </w:rPr>
              <w:t>*</w:t>
            </w: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всего</w:t>
            </w:r>
          </w:p>
        </w:tc>
        <w:tc>
          <w:tcPr>
            <w:tcW w:w="756" w:type="dxa"/>
          </w:tcPr>
          <w:p w:rsidR="0074272B" w:rsidRPr="0043480E" w:rsidRDefault="005B5EA6" w:rsidP="003A7122">
            <w:pPr>
              <w:widowControl w:val="0"/>
              <w:autoSpaceDE w:val="0"/>
              <w:autoSpaceDN w:val="0"/>
              <w:jc w:val="center"/>
              <w:rPr>
                <w:sz w:val="18"/>
                <w:szCs w:val="18"/>
              </w:rPr>
            </w:pPr>
            <w:r w:rsidRPr="0043480E">
              <w:rPr>
                <w:sz w:val="18"/>
                <w:szCs w:val="18"/>
              </w:rPr>
              <w:t>310,4</w:t>
            </w:r>
          </w:p>
        </w:tc>
        <w:tc>
          <w:tcPr>
            <w:tcW w:w="720" w:type="dxa"/>
          </w:tcPr>
          <w:p w:rsidR="0074272B" w:rsidRPr="0043480E" w:rsidRDefault="00D83690" w:rsidP="007B3704">
            <w:pPr>
              <w:widowControl w:val="0"/>
              <w:autoSpaceDE w:val="0"/>
              <w:autoSpaceDN w:val="0"/>
              <w:jc w:val="center"/>
              <w:rPr>
                <w:sz w:val="18"/>
                <w:szCs w:val="18"/>
              </w:rPr>
            </w:pPr>
            <w:r>
              <w:rPr>
                <w:sz w:val="18"/>
                <w:szCs w:val="18"/>
              </w:rPr>
              <w:t>327,6</w:t>
            </w:r>
          </w:p>
        </w:tc>
        <w:tc>
          <w:tcPr>
            <w:tcW w:w="709" w:type="dxa"/>
          </w:tcPr>
          <w:p w:rsidR="0074272B" w:rsidRPr="0043480E" w:rsidRDefault="00D83690" w:rsidP="0043480E">
            <w:pPr>
              <w:autoSpaceDE w:val="0"/>
              <w:autoSpaceDN w:val="0"/>
              <w:adjustRightInd w:val="0"/>
              <w:jc w:val="center"/>
              <w:rPr>
                <w:sz w:val="18"/>
                <w:szCs w:val="18"/>
                <w:lang w:eastAsia="en-US"/>
              </w:rPr>
            </w:pPr>
            <w:r>
              <w:rPr>
                <w:sz w:val="18"/>
                <w:szCs w:val="18"/>
                <w:lang w:eastAsia="en-US"/>
              </w:rPr>
              <w:t>338,8</w:t>
            </w:r>
          </w:p>
        </w:tc>
        <w:tc>
          <w:tcPr>
            <w:tcW w:w="731"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007B3704" w:rsidRPr="0043480E">
              <w:rPr>
                <w:sz w:val="18"/>
                <w:szCs w:val="18"/>
                <w:lang w:eastAsia="en-US"/>
              </w:rPr>
              <w:t>,</w:t>
            </w:r>
            <w:r w:rsidR="0043480E" w:rsidRPr="0043480E">
              <w:rPr>
                <w:sz w:val="18"/>
                <w:szCs w:val="18"/>
                <w:lang w:eastAsia="en-US"/>
              </w:rPr>
              <w:t>3</w:t>
            </w:r>
          </w:p>
        </w:tc>
        <w:tc>
          <w:tcPr>
            <w:tcW w:w="718"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Pr="0043480E">
              <w:rPr>
                <w:sz w:val="18"/>
                <w:szCs w:val="18"/>
                <w:lang w:eastAsia="en-US"/>
              </w:rPr>
              <w:t>,</w:t>
            </w:r>
            <w:r w:rsidR="0043480E" w:rsidRPr="0043480E">
              <w:rPr>
                <w:sz w:val="18"/>
                <w:szCs w:val="18"/>
                <w:lang w:eastAsia="en-US"/>
              </w:rPr>
              <w:t>3</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74272B" w:rsidRPr="0043480E" w:rsidRDefault="0074272B" w:rsidP="006646FA">
            <w:pPr>
              <w:jc w:val="both"/>
              <w:rPr>
                <w:sz w:val="18"/>
                <w:szCs w:val="18"/>
              </w:rPr>
            </w:pPr>
          </w:p>
        </w:tc>
        <w:tc>
          <w:tcPr>
            <w:tcW w:w="1134" w:type="dxa"/>
            <w:vMerge/>
          </w:tcPr>
          <w:p w:rsidR="0074272B" w:rsidRPr="0043480E" w:rsidRDefault="0074272B" w:rsidP="006646FA">
            <w:pPr>
              <w:jc w:val="both"/>
              <w:rPr>
                <w:sz w:val="18"/>
                <w:szCs w:val="18"/>
              </w:rPr>
            </w:pPr>
          </w:p>
        </w:tc>
        <w:tc>
          <w:tcPr>
            <w:tcW w:w="1843" w:type="dxa"/>
            <w:vMerge/>
          </w:tcPr>
          <w:p w:rsidR="0074272B" w:rsidRPr="0043480E" w:rsidRDefault="0074272B" w:rsidP="006646FA">
            <w:pPr>
              <w:jc w:val="both"/>
              <w:rPr>
                <w:sz w:val="18"/>
                <w:szCs w:val="18"/>
              </w:rPr>
            </w:pPr>
          </w:p>
        </w:tc>
        <w:tc>
          <w:tcPr>
            <w:tcW w:w="1332" w:type="dxa"/>
            <w:vMerge/>
          </w:tcPr>
          <w:p w:rsidR="0074272B" w:rsidRPr="0043480E" w:rsidRDefault="0074272B" w:rsidP="006646FA">
            <w:pPr>
              <w:jc w:val="both"/>
              <w:rPr>
                <w:sz w:val="18"/>
                <w:szCs w:val="18"/>
              </w:rPr>
            </w:pP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федеральный</w:t>
            </w:r>
            <w:r w:rsidR="003A7122" w:rsidRPr="0043480E">
              <w:rPr>
                <w:sz w:val="18"/>
                <w:szCs w:val="18"/>
              </w:rPr>
              <w:t xml:space="preserve"> </w:t>
            </w:r>
            <w:r w:rsidRPr="0043480E">
              <w:rPr>
                <w:sz w:val="18"/>
                <w:szCs w:val="18"/>
              </w:rPr>
              <w:t>бюджет</w:t>
            </w:r>
          </w:p>
        </w:tc>
        <w:tc>
          <w:tcPr>
            <w:tcW w:w="756"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74272B" w:rsidRPr="0043480E" w:rsidRDefault="0074272B"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6646FA">
            <w:pPr>
              <w:jc w:val="both"/>
              <w:rPr>
                <w:sz w:val="18"/>
                <w:szCs w:val="18"/>
              </w:rPr>
            </w:pPr>
          </w:p>
        </w:tc>
        <w:tc>
          <w:tcPr>
            <w:tcW w:w="1134" w:type="dxa"/>
            <w:vMerge/>
          </w:tcPr>
          <w:p w:rsidR="0043480E" w:rsidRPr="0043480E" w:rsidRDefault="0043480E" w:rsidP="006646FA">
            <w:pPr>
              <w:jc w:val="both"/>
              <w:rPr>
                <w:sz w:val="18"/>
                <w:szCs w:val="18"/>
              </w:rPr>
            </w:pPr>
          </w:p>
        </w:tc>
        <w:tc>
          <w:tcPr>
            <w:tcW w:w="1843" w:type="dxa"/>
            <w:vMerge/>
          </w:tcPr>
          <w:p w:rsidR="0043480E" w:rsidRPr="0043480E" w:rsidRDefault="0043480E" w:rsidP="006646FA">
            <w:pPr>
              <w:jc w:val="both"/>
              <w:rPr>
                <w:sz w:val="18"/>
                <w:szCs w:val="18"/>
              </w:rPr>
            </w:pPr>
          </w:p>
        </w:tc>
        <w:tc>
          <w:tcPr>
            <w:tcW w:w="1332" w:type="dxa"/>
            <w:vMerge/>
          </w:tcPr>
          <w:p w:rsidR="0043480E" w:rsidRPr="0043480E" w:rsidRDefault="0043480E" w:rsidP="006646FA">
            <w:pPr>
              <w:jc w:val="both"/>
              <w:rPr>
                <w:sz w:val="18"/>
                <w:szCs w:val="18"/>
              </w:rPr>
            </w:pPr>
          </w:p>
        </w:tc>
        <w:tc>
          <w:tcPr>
            <w:tcW w:w="684" w:type="dxa"/>
          </w:tcPr>
          <w:p w:rsidR="0043480E" w:rsidRPr="0043480E" w:rsidRDefault="0043480E" w:rsidP="001B2C6A">
            <w:pPr>
              <w:widowControl w:val="0"/>
              <w:autoSpaceDE w:val="0"/>
              <w:autoSpaceDN w:val="0"/>
              <w:jc w:val="center"/>
              <w:rPr>
                <w:sz w:val="18"/>
                <w:szCs w:val="18"/>
              </w:rPr>
            </w:pPr>
            <w:r w:rsidRPr="0043480E">
              <w:rPr>
                <w:sz w:val="18"/>
                <w:szCs w:val="18"/>
              </w:rPr>
              <w:t>903</w:t>
            </w:r>
          </w:p>
        </w:tc>
        <w:tc>
          <w:tcPr>
            <w:tcW w:w="680" w:type="dxa"/>
          </w:tcPr>
          <w:p w:rsidR="0043480E" w:rsidRPr="0043480E" w:rsidRDefault="0043480E" w:rsidP="001B2C6A">
            <w:pPr>
              <w:widowControl w:val="0"/>
              <w:autoSpaceDE w:val="0"/>
              <w:autoSpaceDN w:val="0"/>
              <w:jc w:val="center"/>
              <w:rPr>
                <w:sz w:val="18"/>
                <w:szCs w:val="18"/>
              </w:rPr>
            </w:pPr>
            <w:r w:rsidRPr="0043480E">
              <w:rPr>
                <w:sz w:val="18"/>
                <w:szCs w:val="18"/>
              </w:rPr>
              <w:t>0104</w:t>
            </w:r>
          </w:p>
        </w:tc>
        <w:tc>
          <w:tcPr>
            <w:tcW w:w="653" w:type="dxa"/>
          </w:tcPr>
          <w:p w:rsidR="0043480E" w:rsidRPr="0043480E" w:rsidRDefault="0043480E" w:rsidP="001B2C6A">
            <w:pPr>
              <w:widowControl w:val="0"/>
              <w:autoSpaceDE w:val="0"/>
              <w:autoSpaceDN w:val="0"/>
              <w:jc w:val="center"/>
              <w:rPr>
                <w:sz w:val="18"/>
                <w:szCs w:val="18"/>
              </w:rPr>
            </w:pPr>
            <w:r w:rsidRPr="0043480E">
              <w:rPr>
                <w:sz w:val="18"/>
                <w:szCs w:val="18"/>
              </w:rPr>
              <w:t>А330111980</w:t>
            </w:r>
          </w:p>
        </w:tc>
        <w:tc>
          <w:tcPr>
            <w:tcW w:w="569" w:type="dxa"/>
          </w:tcPr>
          <w:p w:rsidR="0043480E" w:rsidRPr="0043480E" w:rsidRDefault="0043480E" w:rsidP="001B2C6A">
            <w:pPr>
              <w:widowControl w:val="0"/>
              <w:autoSpaceDE w:val="0"/>
              <w:autoSpaceDN w:val="0"/>
              <w:jc w:val="center"/>
              <w:rPr>
                <w:sz w:val="18"/>
                <w:szCs w:val="18"/>
              </w:rPr>
            </w:pPr>
            <w:r w:rsidRPr="0043480E">
              <w:rPr>
                <w:sz w:val="18"/>
                <w:szCs w:val="18"/>
              </w:rPr>
              <w:t>120</w:t>
            </w:r>
          </w:p>
          <w:p w:rsidR="0043480E" w:rsidRPr="0043480E" w:rsidRDefault="0043480E" w:rsidP="001B2C6A">
            <w:pPr>
              <w:widowControl w:val="0"/>
              <w:autoSpaceDE w:val="0"/>
              <w:autoSpaceDN w:val="0"/>
              <w:jc w:val="center"/>
              <w:rPr>
                <w:sz w:val="18"/>
                <w:szCs w:val="18"/>
              </w:rPr>
            </w:pPr>
            <w:r w:rsidRPr="0043480E">
              <w:rPr>
                <w:sz w:val="18"/>
                <w:szCs w:val="18"/>
              </w:rPr>
              <w:t>240</w:t>
            </w:r>
          </w:p>
        </w:tc>
        <w:tc>
          <w:tcPr>
            <w:tcW w:w="1205" w:type="dxa"/>
          </w:tcPr>
          <w:p w:rsidR="0043480E" w:rsidRPr="0043480E" w:rsidRDefault="0043480E"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FD063D" w:rsidP="003A7122">
            <w:pPr>
              <w:widowControl w:val="0"/>
              <w:autoSpaceDE w:val="0"/>
              <w:autoSpaceDN w:val="0"/>
              <w:jc w:val="center"/>
              <w:rPr>
                <w:sz w:val="18"/>
                <w:szCs w:val="18"/>
              </w:rPr>
            </w:pPr>
            <w:r>
              <w:rPr>
                <w:sz w:val="18"/>
                <w:szCs w:val="18"/>
              </w:rPr>
              <w:t>903</w:t>
            </w:r>
          </w:p>
        </w:tc>
        <w:tc>
          <w:tcPr>
            <w:tcW w:w="680" w:type="dxa"/>
          </w:tcPr>
          <w:p w:rsidR="00D428F1" w:rsidRPr="0043480E" w:rsidRDefault="00FD063D" w:rsidP="003A7122">
            <w:pPr>
              <w:widowControl w:val="0"/>
              <w:autoSpaceDE w:val="0"/>
              <w:autoSpaceDN w:val="0"/>
              <w:jc w:val="center"/>
              <w:rPr>
                <w:sz w:val="18"/>
                <w:szCs w:val="18"/>
              </w:rPr>
            </w:pPr>
            <w:r>
              <w:rPr>
                <w:sz w:val="18"/>
                <w:szCs w:val="18"/>
              </w:rPr>
              <w:t>0113</w:t>
            </w:r>
          </w:p>
        </w:tc>
        <w:tc>
          <w:tcPr>
            <w:tcW w:w="653" w:type="dxa"/>
          </w:tcPr>
          <w:p w:rsidR="00D428F1" w:rsidRPr="0043480E" w:rsidRDefault="00FD063D" w:rsidP="003A7122">
            <w:pPr>
              <w:widowControl w:val="0"/>
              <w:autoSpaceDE w:val="0"/>
              <w:autoSpaceDN w:val="0"/>
              <w:jc w:val="center"/>
              <w:rPr>
                <w:sz w:val="18"/>
                <w:szCs w:val="18"/>
              </w:rPr>
            </w:pPr>
            <w:r>
              <w:rPr>
                <w:sz w:val="18"/>
                <w:szCs w:val="18"/>
              </w:rPr>
              <w:t>А330179930</w:t>
            </w:r>
          </w:p>
        </w:tc>
        <w:tc>
          <w:tcPr>
            <w:tcW w:w="569" w:type="dxa"/>
          </w:tcPr>
          <w:p w:rsidR="00D428F1" w:rsidRPr="0043480E" w:rsidRDefault="00FD063D" w:rsidP="003A7122">
            <w:pPr>
              <w:widowControl w:val="0"/>
              <w:autoSpaceDE w:val="0"/>
              <w:autoSpaceDN w:val="0"/>
              <w:jc w:val="center"/>
              <w:rPr>
                <w:sz w:val="18"/>
                <w:szCs w:val="18"/>
              </w:rPr>
            </w:pPr>
            <w:r>
              <w:rPr>
                <w:sz w:val="18"/>
                <w:szCs w:val="18"/>
              </w:rPr>
              <w:t>240</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7,0</w:t>
            </w:r>
          </w:p>
        </w:tc>
        <w:tc>
          <w:tcPr>
            <w:tcW w:w="731"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18" w:type="dxa"/>
          </w:tcPr>
          <w:p w:rsidR="00D428F1" w:rsidRPr="0043480E" w:rsidRDefault="00FD063D" w:rsidP="006646FA">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6646FA">
            <w:pPr>
              <w:autoSpaceDE w:val="0"/>
              <w:autoSpaceDN w:val="0"/>
              <w:adjustRightInd w:val="0"/>
              <w:jc w:val="center"/>
              <w:rPr>
                <w:b/>
                <w:sz w:val="26"/>
                <w:szCs w:val="26"/>
              </w:rPr>
            </w:pPr>
          </w:p>
          <w:p w:rsidR="00D428F1" w:rsidRPr="0043480E" w:rsidRDefault="00D428F1" w:rsidP="00A26889">
            <w:pPr>
              <w:jc w:val="center"/>
              <w:rPr>
                <w:b/>
                <w:sz w:val="18"/>
                <w:szCs w:val="18"/>
              </w:rPr>
            </w:pPr>
            <w:r w:rsidRPr="0043480E">
              <w:rPr>
                <w:b/>
                <w:sz w:val="18"/>
                <w:szCs w:val="18"/>
              </w:rPr>
              <w:t>Цель «</w:t>
            </w:r>
            <w:r w:rsidR="00A26889" w:rsidRPr="0043480E">
              <w:rPr>
                <w:b/>
                <w:sz w:val="18"/>
                <w:szCs w:val="18"/>
              </w:rPr>
              <w:t>Создание условий для успешной социализации (</w:t>
            </w:r>
            <w:proofErr w:type="spellStart"/>
            <w:r w:rsidR="00A26889" w:rsidRPr="0043480E">
              <w:rPr>
                <w:b/>
                <w:sz w:val="18"/>
                <w:szCs w:val="18"/>
              </w:rPr>
              <w:t>ресоциализации</w:t>
            </w:r>
            <w:proofErr w:type="spellEnd"/>
            <w:r w:rsidR="00A26889" w:rsidRPr="0043480E">
              <w:rPr>
                <w:b/>
                <w:sz w:val="18"/>
                <w:szCs w:val="18"/>
              </w:rPr>
              <w:t xml:space="preserve">)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6646FA">
            <w:pPr>
              <w:autoSpaceDE w:val="0"/>
              <w:autoSpaceDN w:val="0"/>
              <w:adjustRightInd w:val="0"/>
              <w:jc w:val="center"/>
              <w:rPr>
                <w:b/>
                <w:sz w:val="22"/>
                <w:szCs w:val="22"/>
                <w:lang w:eastAsia="en-US"/>
              </w:rPr>
            </w:pP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1</w:t>
            </w:r>
          </w:p>
        </w:tc>
        <w:tc>
          <w:tcPr>
            <w:tcW w:w="1134" w:type="dxa"/>
            <w:vMerge w:val="restart"/>
          </w:tcPr>
          <w:p w:rsidR="009A51FE" w:rsidRPr="0043480E" w:rsidRDefault="009A51FE" w:rsidP="009C3ACE">
            <w:pPr>
              <w:widowControl w:val="0"/>
              <w:autoSpaceDE w:val="0"/>
              <w:autoSpaceDN w:val="0"/>
              <w:spacing w:line="235" w:lineRule="auto"/>
              <w:jc w:val="both"/>
              <w:rPr>
                <w:sz w:val="18"/>
                <w:szCs w:val="18"/>
              </w:rPr>
            </w:pPr>
            <w:r w:rsidRPr="0043480E">
              <w:rPr>
                <w:sz w:val="18"/>
                <w:szCs w:val="18"/>
              </w:rPr>
              <w:t>Предупре</w:t>
            </w:r>
            <w:r w:rsidRPr="0043480E">
              <w:rPr>
                <w:sz w:val="18"/>
                <w:szCs w:val="18"/>
              </w:rPr>
              <w:t>ж</w:t>
            </w:r>
            <w:r w:rsidRPr="0043480E">
              <w:rPr>
                <w:sz w:val="18"/>
                <w:szCs w:val="18"/>
              </w:rPr>
              <w:t>дение бе</w:t>
            </w:r>
            <w:r w:rsidRPr="0043480E">
              <w:rPr>
                <w:sz w:val="18"/>
                <w:szCs w:val="18"/>
              </w:rPr>
              <w:t>з</w:t>
            </w:r>
            <w:r w:rsidRPr="0043480E">
              <w:rPr>
                <w:sz w:val="18"/>
                <w:szCs w:val="18"/>
              </w:rPr>
              <w:t>надзорности, беспризо</w:t>
            </w:r>
            <w:r w:rsidRPr="0043480E">
              <w:rPr>
                <w:sz w:val="18"/>
                <w:szCs w:val="18"/>
              </w:rPr>
              <w:t>р</w:t>
            </w:r>
            <w:r w:rsidRPr="0043480E">
              <w:rPr>
                <w:sz w:val="18"/>
                <w:szCs w:val="18"/>
              </w:rPr>
              <w:t>ности, пр</w:t>
            </w:r>
            <w:r w:rsidRPr="0043480E">
              <w:rPr>
                <w:sz w:val="18"/>
                <w:szCs w:val="18"/>
              </w:rPr>
              <w:t>а</w:t>
            </w:r>
            <w:r w:rsidRPr="0043480E">
              <w:rPr>
                <w:sz w:val="18"/>
                <w:szCs w:val="18"/>
              </w:rPr>
              <w:t>вонаруш</w:t>
            </w:r>
            <w:r w:rsidRPr="0043480E">
              <w:rPr>
                <w:sz w:val="18"/>
                <w:szCs w:val="18"/>
              </w:rPr>
              <w:t>е</w:t>
            </w:r>
            <w:r w:rsidRPr="0043480E">
              <w:rPr>
                <w:sz w:val="18"/>
                <w:szCs w:val="18"/>
              </w:rPr>
              <w:t>ний и ант</w:t>
            </w:r>
            <w:r w:rsidRPr="0043480E">
              <w:rPr>
                <w:sz w:val="18"/>
                <w:szCs w:val="18"/>
              </w:rPr>
              <w:t>и</w:t>
            </w:r>
            <w:r w:rsidRPr="0043480E">
              <w:rPr>
                <w:sz w:val="18"/>
                <w:szCs w:val="18"/>
              </w:rPr>
              <w:t>обществе</w:t>
            </w:r>
            <w:r w:rsidRPr="0043480E">
              <w:rPr>
                <w:sz w:val="18"/>
                <w:szCs w:val="18"/>
              </w:rPr>
              <w:t>н</w:t>
            </w:r>
            <w:r w:rsidRPr="0043480E">
              <w:rPr>
                <w:sz w:val="18"/>
                <w:szCs w:val="18"/>
              </w:rPr>
              <w:t>ных дейс</w:t>
            </w:r>
            <w:r w:rsidRPr="0043480E">
              <w:rPr>
                <w:sz w:val="18"/>
                <w:szCs w:val="18"/>
              </w:rPr>
              <w:t>т</w:t>
            </w:r>
            <w:r w:rsidRPr="0043480E">
              <w:rPr>
                <w:sz w:val="18"/>
                <w:szCs w:val="18"/>
              </w:rPr>
              <w:t>вий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в</w:t>
            </w:r>
            <w:r w:rsidRPr="0043480E">
              <w:rPr>
                <w:sz w:val="18"/>
                <w:szCs w:val="18"/>
              </w:rPr>
              <w:t>ы</w:t>
            </w:r>
            <w:r w:rsidRPr="0043480E">
              <w:rPr>
                <w:sz w:val="18"/>
                <w:szCs w:val="18"/>
              </w:rPr>
              <w:t>явление и устранение причин и условий, способс</w:t>
            </w:r>
            <w:r w:rsidRPr="0043480E">
              <w:rPr>
                <w:sz w:val="18"/>
                <w:szCs w:val="18"/>
              </w:rPr>
              <w:t>т</w:t>
            </w:r>
            <w:r w:rsidRPr="0043480E">
              <w:rPr>
                <w:sz w:val="18"/>
                <w:szCs w:val="18"/>
              </w:rPr>
              <w:t>вующих развитию этих нег</w:t>
            </w:r>
            <w:r w:rsidRPr="0043480E">
              <w:rPr>
                <w:sz w:val="18"/>
                <w:szCs w:val="18"/>
              </w:rPr>
              <w:t>а</w:t>
            </w:r>
            <w:r w:rsidRPr="0043480E">
              <w:rPr>
                <w:sz w:val="18"/>
                <w:szCs w:val="18"/>
              </w:rPr>
              <w:t>тивных я</w:t>
            </w:r>
            <w:r w:rsidRPr="0043480E">
              <w:rPr>
                <w:sz w:val="18"/>
                <w:szCs w:val="18"/>
              </w:rPr>
              <w:t>в</w:t>
            </w:r>
            <w:r w:rsidRPr="0043480E">
              <w:rPr>
                <w:sz w:val="18"/>
                <w:szCs w:val="18"/>
              </w:rPr>
              <w:t>лений</w:t>
            </w:r>
          </w:p>
        </w:tc>
        <w:tc>
          <w:tcPr>
            <w:tcW w:w="1843" w:type="dxa"/>
            <w:vMerge w:val="restart"/>
          </w:tcPr>
          <w:p w:rsidR="009A51FE" w:rsidRPr="0043480E" w:rsidRDefault="009A51FE" w:rsidP="006646FA">
            <w:pPr>
              <w:pStyle w:val="ConsPlusNormal"/>
              <w:spacing w:line="235" w:lineRule="auto"/>
              <w:jc w:val="both"/>
              <w:rPr>
                <w:sz w:val="18"/>
                <w:szCs w:val="18"/>
              </w:rPr>
            </w:pPr>
            <w:r w:rsidRPr="0043480E">
              <w:rPr>
                <w:sz w:val="18"/>
                <w:szCs w:val="18"/>
              </w:rPr>
              <w:t>снижение уровня безнадзорности, а также числа несове</w:t>
            </w:r>
            <w:r w:rsidRPr="0043480E">
              <w:rPr>
                <w:sz w:val="18"/>
                <w:szCs w:val="18"/>
              </w:rPr>
              <w:t>р</w:t>
            </w:r>
            <w:r w:rsidRPr="0043480E">
              <w:rPr>
                <w:sz w:val="18"/>
                <w:szCs w:val="18"/>
              </w:rPr>
              <w:t>шеннолетних, сове</w:t>
            </w:r>
            <w:r w:rsidRPr="0043480E">
              <w:rPr>
                <w:sz w:val="18"/>
                <w:szCs w:val="18"/>
              </w:rPr>
              <w:t>р</w:t>
            </w:r>
            <w:r w:rsidRPr="0043480E">
              <w:rPr>
                <w:sz w:val="18"/>
                <w:szCs w:val="18"/>
              </w:rPr>
              <w:t>шивших преступл</w:t>
            </w:r>
            <w:r w:rsidRPr="0043480E">
              <w:rPr>
                <w:sz w:val="18"/>
                <w:szCs w:val="18"/>
              </w:rPr>
              <w:t>е</w:t>
            </w:r>
            <w:r w:rsidRPr="0043480E">
              <w:rPr>
                <w:sz w:val="18"/>
                <w:szCs w:val="18"/>
              </w:rPr>
              <w:t>ния;</w:t>
            </w:r>
          </w:p>
          <w:p w:rsidR="009A51FE" w:rsidRPr="0043480E" w:rsidRDefault="009A51FE" w:rsidP="006646FA">
            <w:pPr>
              <w:pStyle w:val="ConsPlusNormal"/>
              <w:spacing w:line="235" w:lineRule="auto"/>
              <w:jc w:val="both"/>
              <w:rPr>
                <w:sz w:val="18"/>
                <w:szCs w:val="18"/>
              </w:rPr>
            </w:pPr>
            <w:r w:rsidRPr="0043480E">
              <w:rPr>
                <w:sz w:val="18"/>
                <w:szCs w:val="18"/>
              </w:rPr>
              <w:t>сокращение числа детей и подростков с асоциальным повед</w:t>
            </w:r>
            <w:r w:rsidRPr="0043480E">
              <w:rPr>
                <w:sz w:val="18"/>
                <w:szCs w:val="18"/>
              </w:rPr>
              <w:t>е</w:t>
            </w:r>
            <w:r w:rsidRPr="0043480E">
              <w:rPr>
                <w:sz w:val="18"/>
                <w:szCs w:val="18"/>
              </w:rPr>
              <w:t xml:space="preserve">нием; </w:t>
            </w:r>
          </w:p>
          <w:p w:rsidR="009A51FE" w:rsidRPr="0043480E" w:rsidRDefault="009A51FE" w:rsidP="006646FA">
            <w:pPr>
              <w:pStyle w:val="ConsPlusNormal"/>
              <w:spacing w:line="235" w:lineRule="auto"/>
              <w:jc w:val="both"/>
              <w:rPr>
                <w:sz w:val="18"/>
                <w:szCs w:val="18"/>
              </w:rPr>
            </w:pPr>
            <w:r w:rsidRPr="0043480E">
              <w:rPr>
                <w:sz w:val="18"/>
                <w:szCs w:val="18"/>
              </w:rPr>
              <w:t>повышение эффе</w:t>
            </w:r>
            <w:r w:rsidRPr="0043480E">
              <w:rPr>
                <w:sz w:val="18"/>
                <w:szCs w:val="18"/>
              </w:rPr>
              <w:t>к</w:t>
            </w:r>
            <w:r w:rsidRPr="0043480E">
              <w:rPr>
                <w:sz w:val="18"/>
                <w:szCs w:val="18"/>
              </w:rPr>
              <w:t>тивности взаимоде</w:t>
            </w:r>
            <w:r w:rsidRPr="0043480E">
              <w:rPr>
                <w:sz w:val="18"/>
                <w:szCs w:val="18"/>
              </w:rPr>
              <w:t>й</w:t>
            </w:r>
            <w:r w:rsidRPr="0043480E">
              <w:rPr>
                <w:sz w:val="18"/>
                <w:szCs w:val="18"/>
              </w:rPr>
              <w:t xml:space="preserve">ствия </w:t>
            </w:r>
            <w:r w:rsidRPr="0043480E">
              <w:rPr>
                <w:sz w:val="18"/>
                <w:szCs w:val="18"/>
                <w:lang w:eastAsia="en-US"/>
              </w:rPr>
              <w:t>органов испо</w:t>
            </w:r>
            <w:r w:rsidRPr="0043480E">
              <w:rPr>
                <w:sz w:val="18"/>
                <w:szCs w:val="18"/>
                <w:lang w:eastAsia="en-US"/>
              </w:rPr>
              <w:t>л</w:t>
            </w:r>
            <w:r w:rsidRPr="0043480E">
              <w:rPr>
                <w:sz w:val="18"/>
                <w:szCs w:val="18"/>
                <w:lang w:eastAsia="en-US"/>
              </w:rPr>
              <w:t>нительной власти Чувашской Респу</w:t>
            </w:r>
            <w:r w:rsidRPr="0043480E">
              <w:rPr>
                <w:sz w:val="18"/>
                <w:szCs w:val="18"/>
                <w:lang w:eastAsia="en-US"/>
              </w:rPr>
              <w:t>б</w:t>
            </w:r>
            <w:r w:rsidRPr="0043480E">
              <w:rPr>
                <w:sz w:val="18"/>
                <w:szCs w:val="18"/>
                <w:lang w:eastAsia="en-US"/>
              </w:rPr>
              <w:t>лики, органов мес</w:t>
            </w:r>
            <w:r w:rsidRPr="0043480E">
              <w:rPr>
                <w:sz w:val="18"/>
                <w:szCs w:val="18"/>
                <w:lang w:eastAsia="en-US"/>
              </w:rPr>
              <w:t>т</w:t>
            </w:r>
            <w:r w:rsidRPr="0043480E">
              <w:rPr>
                <w:sz w:val="18"/>
                <w:szCs w:val="18"/>
                <w:lang w:eastAsia="en-US"/>
              </w:rPr>
              <w:t>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по пр</w:t>
            </w:r>
            <w:r w:rsidRPr="0043480E">
              <w:rPr>
                <w:sz w:val="18"/>
                <w:szCs w:val="18"/>
              </w:rPr>
              <w:t>е</w:t>
            </w:r>
            <w:r w:rsidRPr="0043480E">
              <w:rPr>
                <w:sz w:val="18"/>
                <w:szCs w:val="18"/>
              </w:rPr>
              <w:t>дупреждению и пр</w:t>
            </w:r>
            <w:r w:rsidRPr="0043480E">
              <w:rPr>
                <w:sz w:val="18"/>
                <w:szCs w:val="18"/>
              </w:rPr>
              <w:t>е</w:t>
            </w:r>
            <w:r w:rsidRPr="0043480E">
              <w:rPr>
                <w:sz w:val="18"/>
                <w:szCs w:val="18"/>
              </w:rPr>
              <w:t>сечению преступл</w:t>
            </w:r>
            <w:r w:rsidRPr="0043480E">
              <w:rPr>
                <w:sz w:val="18"/>
                <w:szCs w:val="18"/>
              </w:rPr>
              <w:t>е</w:t>
            </w:r>
            <w:r w:rsidRPr="0043480E">
              <w:rPr>
                <w:sz w:val="18"/>
                <w:szCs w:val="18"/>
              </w:rPr>
              <w:t>ний, совершаемых несовершеннолетн</w:t>
            </w:r>
            <w:r w:rsidRPr="0043480E">
              <w:rPr>
                <w:sz w:val="18"/>
                <w:szCs w:val="18"/>
              </w:rPr>
              <w:t>и</w:t>
            </w:r>
            <w:r w:rsidRPr="0043480E">
              <w:rPr>
                <w:sz w:val="18"/>
                <w:szCs w:val="18"/>
              </w:rPr>
              <w:t>ми, и преступлений в отношении них;</w:t>
            </w:r>
          </w:p>
          <w:p w:rsidR="009A51FE" w:rsidRPr="0043480E" w:rsidRDefault="009A51FE" w:rsidP="00AE4CF6">
            <w:pPr>
              <w:widowControl w:val="0"/>
              <w:autoSpaceDE w:val="0"/>
              <w:autoSpaceDN w:val="0"/>
              <w:spacing w:line="233" w:lineRule="auto"/>
              <w:jc w:val="both"/>
              <w:rPr>
                <w:sz w:val="18"/>
                <w:szCs w:val="18"/>
              </w:rPr>
            </w:pPr>
            <w:r w:rsidRPr="0043480E">
              <w:rPr>
                <w:sz w:val="18"/>
                <w:szCs w:val="18"/>
              </w:rPr>
              <w:lastRenderedPageBreak/>
              <w:t xml:space="preserve">повышение роли </w:t>
            </w:r>
            <w:r w:rsidRPr="0043480E">
              <w:rPr>
                <w:sz w:val="18"/>
                <w:szCs w:val="18"/>
                <w:lang w:eastAsia="en-US"/>
              </w:rPr>
              <w:t>о</w:t>
            </w:r>
            <w:r w:rsidRPr="0043480E">
              <w:rPr>
                <w:sz w:val="18"/>
                <w:szCs w:val="18"/>
                <w:lang w:eastAsia="en-US"/>
              </w:rPr>
              <w:t>р</w:t>
            </w:r>
            <w:r w:rsidRPr="0043480E">
              <w:rPr>
                <w:sz w:val="18"/>
                <w:szCs w:val="18"/>
                <w:lang w:eastAsia="en-US"/>
              </w:rPr>
              <w:t>ганов исполнител</w:t>
            </w:r>
            <w:r w:rsidRPr="0043480E">
              <w:rPr>
                <w:sz w:val="18"/>
                <w:szCs w:val="18"/>
                <w:lang w:eastAsia="en-US"/>
              </w:rPr>
              <w:t>ь</w:t>
            </w:r>
            <w:r w:rsidRPr="0043480E">
              <w:rPr>
                <w:sz w:val="18"/>
                <w:szCs w:val="18"/>
                <w:lang w:eastAsia="en-US"/>
              </w:rPr>
              <w:t>ной власти Чува</w:t>
            </w:r>
            <w:r w:rsidRPr="0043480E">
              <w:rPr>
                <w:sz w:val="18"/>
                <w:szCs w:val="18"/>
                <w:lang w:eastAsia="en-US"/>
              </w:rPr>
              <w:t>ш</w:t>
            </w:r>
            <w:r w:rsidRPr="0043480E">
              <w:rPr>
                <w:sz w:val="18"/>
                <w:szCs w:val="18"/>
                <w:lang w:eastAsia="en-US"/>
              </w:rPr>
              <w:t>ской Республики, органов местного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несовершен</w:t>
            </w:r>
            <w:r w:rsidRPr="0043480E">
              <w:rPr>
                <w:sz w:val="18"/>
                <w:szCs w:val="18"/>
                <w:lang w:eastAsia="en-US"/>
              </w:rPr>
              <w:softHyphen/>
              <w:t xml:space="preserve">нолетних, </w:t>
            </w:r>
            <w:r w:rsidRPr="0043480E">
              <w:rPr>
                <w:sz w:val="18"/>
                <w:szCs w:val="18"/>
              </w:rPr>
              <w:t>в решении вопросов раннего вы</w:t>
            </w:r>
            <w:r w:rsidRPr="0043480E">
              <w:rPr>
                <w:sz w:val="18"/>
                <w:szCs w:val="18"/>
              </w:rPr>
              <w:softHyphen/>
              <w:t>явления семей, нах</w:t>
            </w:r>
            <w:r w:rsidRPr="0043480E">
              <w:rPr>
                <w:sz w:val="18"/>
                <w:szCs w:val="18"/>
              </w:rPr>
              <w:t>о</w:t>
            </w:r>
            <w:r w:rsidRPr="0043480E">
              <w:rPr>
                <w:sz w:val="18"/>
                <w:szCs w:val="18"/>
              </w:rPr>
              <w:t>дящихся в социально опасном положении, и факторов, влекущих за собой их неблаг</w:t>
            </w:r>
            <w:r w:rsidRPr="0043480E">
              <w:rPr>
                <w:sz w:val="18"/>
                <w:szCs w:val="18"/>
              </w:rPr>
              <w:t>о</w:t>
            </w:r>
            <w:r w:rsidRPr="0043480E">
              <w:rPr>
                <w:sz w:val="18"/>
                <w:szCs w:val="18"/>
              </w:rPr>
              <w:t>получие</w:t>
            </w:r>
          </w:p>
        </w:tc>
        <w:tc>
          <w:tcPr>
            <w:tcW w:w="1332" w:type="dxa"/>
            <w:vMerge w:val="restart"/>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lastRenderedPageBreak/>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569"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205" w:type="dxa"/>
          </w:tcPr>
          <w:p w:rsidR="009A51FE" w:rsidRPr="0043480E" w:rsidRDefault="009A51FE" w:rsidP="006646FA">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p w:rsidR="00D428F1" w:rsidRPr="0043480E" w:rsidRDefault="00D428F1" w:rsidP="006646FA">
            <w:pPr>
              <w:widowControl w:val="0"/>
              <w:autoSpaceDE w:val="0"/>
              <w:autoSpaceDN w:val="0"/>
              <w:jc w:val="both"/>
              <w:rPr>
                <w:sz w:val="18"/>
                <w:szCs w:val="18"/>
              </w:rPr>
            </w:pP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lastRenderedPageBreak/>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 xml:space="preserve">тели </w:t>
            </w:r>
            <w:r w:rsidR="00784EE8" w:rsidRPr="0043480E">
              <w:rPr>
                <w:sz w:val="18"/>
                <w:szCs w:val="18"/>
              </w:rPr>
              <w:t>Мун</w:t>
            </w:r>
            <w:r w:rsidR="00784EE8" w:rsidRPr="0043480E">
              <w:rPr>
                <w:sz w:val="18"/>
                <w:szCs w:val="18"/>
              </w:rPr>
              <w:t>и</w:t>
            </w:r>
            <w:r w:rsidR="00784EE8" w:rsidRPr="0043480E">
              <w:rPr>
                <w:sz w:val="18"/>
                <w:szCs w:val="18"/>
              </w:rPr>
              <w:t>ципал</w:t>
            </w:r>
            <w:r w:rsidR="00784EE8" w:rsidRPr="0043480E">
              <w:rPr>
                <w:sz w:val="18"/>
                <w:szCs w:val="18"/>
              </w:rPr>
              <w:t>ь</w:t>
            </w:r>
            <w:r w:rsidR="00784EE8" w:rsidRPr="0043480E">
              <w:rPr>
                <w:sz w:val="18"/>
                <w:szCs w:val="18"/>
              </w:rPr>
              <w:t>ной</w:t>
            </w:r>
            <w:r w:rsidRPr="0043480E">
              <w:rPr>
                <w:sz w:val="18"/>
                <w:szCs w:val="18"/>
              </w:rPr>
              <w:t xml:space="preserve">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1</w:t>
            </w: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Число несовершеннолетних, совершивших преступления, в расчете на 1 тыс. несове</w:t>
            </w:r>
            <w:r w:rsidRPr="0043480E">
              <w:rPr>
                <w:sz w:val="18"/>
                <w:szCs w:val="18"/>
              </w:rPr>
              <w:t>р</w:t>
            </w:r>
            <w:r w:rsidRPr="0043480E">
              <w:rPr>
                <w:sz w:val="18"/>
                <w:szCs w:val="18"/>
              </w:rPr>
              <w:t>шеннолетних в возрасте от 14 до 18 лет, человек</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pStyle w:val="ConsPlusNormal"/>
              <w:spacing w:line="233" w:lineRule="auto"/>
              <w:jc w:val="center"/>
              <w:rPr>
                <w:sz w:val="18"/>
                <w:szCs w:val="18"/>
              </w:rPr>
            </w:pPr>
            <w:r w:rsidRPr="0043480E">
              <w:rPr>
                <w:sz w:val="18"/>
                <w:szCs w:val="18"/>
              </w:rPr>
              <w:t>9,9</w:t>
            </w:r>
          </w:p>
        </w:tc>
        <w:tc>
          <w:tcPr>
            <w:tcW w:w="720" w:type="dxa"/>
          </w:tcPr>
          <w:p w:rsidR="00D428F1" w:rsidRPr="0043480E" w:rsidRDefault="00D428F1" w:rsidP="00AE4CF6">
            <w:pPr>
              <w:pStyle w:val="ConsPlusNormal"/>
              <w:spacing w:line="233" w:lineRule="auto"/>
              <w:jc w:val="center"/>
              <w:rPr>
                <w:sz w:val="18"/>
                <w:szCs w:val="18"/>
              </w:rPr>
            </w:pPr>
            <w:r w:rsidRPr="0043480E">
              <w:rPr>
                <w:sz w:val="18"/>
                <w:szCs w:val="18"/>
              </w:rPr>
              <w:t>9,6</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9,3</w:t>
            </w:r>
          </w:p>
        </w:tc>
        <w:tc>
          <w:tcPr>
            <w:tcW w:w="731" w:type="dxa"/>
          </w:tcPr>
          <w:p w:rsidR="00D428F1" w:rsidRPr="0043480E" w:rsidRDefault="00D428F1" w:rsidP="00AE4CF6">
            <w:pPr>
              <w:pStyle w:val="ConsPlusNormal"/>
              <w:spacing w:line="233" w:lineRule="auto"/>
              <w:jc w:val="center"/>
              <w:rPr>
                <w:sz w:val="18"/>
                <w:szCs w:val="18"/>
              </w:rPr>
            </w:pPr>
            <w:r w:rsidRPr="0043480E">
              <w:rPr>
                <w:sz w:val="18"/>
                <w:szCs w:val="18"/>
              </w:rPr>
              <w:t>9,0</w:t>
            </w:r>
          </w:p>
        </w:tc>
        <w:tc>
          <w:tcPr>
            <w:tcW w:w="718" w:type="dxa"/>
          </w:tcPr>
          <w:p w:rsidR="00D428F1" w:rsidRPr="0043480E" w:rsidRDefault="00D428F1" w:rsidP="00AE4CF6">
            <w:pPr>
              <w:pStyle w:val="ConsPlusNormal"/>
              <w:spacing w:line="233" w:lineRule="auto"/>
              <w:jc w:val="center"/>
              <w:rPr>
                <w:sz w:val="18"/>
                <w:szCs w:val="18"/>
              </w:rPr>
            </w:pPr>
            <w:r w:rsidRPr="0043480E">
              <w:rPr>
                <w:sz w:val="18"/>
                <w:szCs w:val="18"/>
              </w:rPr>
              <w:t>8,7</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8,4</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6,4**</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AE4CF6">
            <w:pPr>
              <w:spacing w:line="233" w:lineRule="auto"/>
              <w:jc w:val="both"/>
              <w:rPr>
                <w:sz w:val="18"/>
                <w:szCs w:val="18"/>
              </w:rPr>
            </w:pP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Доля преступлений, соверш</w:t>
            </w:r>
            <w:r w:rsidR="00CA19E1" w:rsidRPr="0043480E">
              <w:rPr>
                <w:sz w:val="18"/>
                <w:szCs w:val="18"/>
              </w:rPr>
              <w:t>енных</w:t>
            </w:r>
            <w:r w:rsidRPr="0043480E">
              <w:rPr>
                <w:sz w:val="18"/>
                <w:szCs w:val="18"/>
              </w:rPr>
              <w:t xml:space="preserve"> несовершеннолетними, в общем числе преступл</w:t>
            </w:r>
            <w:r w:rsidRPr="0043480E">
              <w:rPr>
                <w:sz w:val="18"/>
                <w:szCs w:val="18"/>
              </w:rPr>
              <w:t>е</w:t>
            </w:r>
            <w:r w:rsidRPr="0043480E">
              <w:rPr>
                <w:sz w:val="18"/>
                <w:szCs w:val="18"/>
              </w:rPr>
              <w:t>ний, процентов</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spacing w:line="233" w:lineRule="auto"/>
              <w:jc w:val="center"/>
              <w:rPr>
                <w:sz w:val="18"/>
                <w:szCs w:val="18"/>
              </w:rPr>
            </w:pPr>
            <w:r w:rsidRPr="0043480E">
              <w:rPr>
                <w:sz w:val="18"/>
                <w:szCs w:val="18"/>
              </w:rPr>
              <w:t>7,36</w:t>
            </w:r>
          </w:p>
        </w:tc>
        <w:tc>
          <w:tcPr>
            <w:tcW w:w="720" w:type="dxa"/>
          </w:tcPr>
          <w:p w:rsidR="00D428F1" w:rsidRPr="0043480E" w:rsidRDefault="00D428F1" w:rsidP="00AE4CF6">
            <w:pPr>
              <w:spacing w:line="233" w:lineRule="auto"/>
              <w:jc w:val="center"/>
              <w:rPr>
                <w:sz w:val="18"/>
                <w:szCs w:val="18"/>
              </w:rPr>
            </w:pPr>
            <w:r w:rsidRPr="0043480E">
              <w:rPr>
                <w:sz w:val="18"/>
                <w:szCs w:val="18"/>
              </w:rPr>
              <w:t>7, 32</w:t>
            </w:r>
          </w:p>
        </w:tc>
        <w:tc>
          <w:tcPr>
            <w:tcW w:w="709" w:type="dxa"/>
          </w:tcPr>
          <w:p w:rsidR="00D428F1" w:rsidRPr="0043480E" w:rsidRDefault="00D428F1" w:rsidP="00AE4CF6">
            <w:pPr>
              <w:spacing w:line="233" w:lineRule="auto"/>
              <w:jc w:val="center"/>
              <w:rPr>
                <w:sz w:val="18"/>
                <w:szCs w:val="18"/>
              </w:rPr>
            </w:pPr>
            <w:r w:rsidRPr="0043480E">
              <w:rPr>
                <w:sz w:val="18"/>
                <w:szCs w:val="18"/>
              </w:rPr>
              <w:t>7,28</w:t>
            </w:r>
          </w:p>
        </w:tc>
        <w:tc>
          <w:tcPr>
            <w:tcW w:w="731" w:type="dxa"/>
          </w:tcPr>
          <w:p w:rsidR="00D428F1" w:rsidRPr="0043480E" w:rsidRDefault="00D428F1" w:rsidP="00AE4CF6">
            <w:pPr>
              <w:spacing w:line="233" w:lineRule="auto"/>
              <w:jc w:val="center"/>
              <w:rPr>
                <w:sz w:val="18"/>
                <w:szCs w:val="18"/>
              </w:rPr>
            </w:pPr>
            <w:r w:rsidRPr="0043480E">
              <w:rPr>
                <w:sz w:val="18"/>
                <w:szCs w:val="18"/>
              </w:rPr>
              <w:t>7,22</w:t>
            </w:r>
          </w:p>
        </w:tc>
        <w:tc>
          <w:tcPr>
            <w:tcW w:w="718" w:type="dxa"/>
          </w:tcPr>
          <w:p w:rsidR="00D428F1" w:rsidRPr="0043480E" w:rsidRDefault="00D428F1" w:rsidP="00AE4CF6">
            <w:pPr>
              <w:spacing w:line="233" w:lineRule="auto"/>
              <w:jc w:val="center"/>
              <w:rPr>
                <w:sz w:val="18"/>
                <w:szCs w:val="18"/>
              </w:rPr>
            </w:pPr>
            <w:r w:rsidRPr="0043480E">
              <w:rPr>
                <w:sz w:val="18"/>
                <w:szCs w:val="18"/>
              </w:rPr>
              <w:t>7,16</w:t>
            </w:r>
          </w:p>
        </w:tc>
        <w:tc>
          <w:tcPr>
            <w:tcW w:w="709" w:type="dxa"/>
          </w:tcPr>
          <w:p w:rsidR="00D428F1" w:rsidRPr="0043480E" w:rsidRDefault="00D428F1" w:rsidP="00AE4CF6">
            <w:pPr>
              <w:spacing w:line="233" w:lineRule="auto"/>
              <w:jc w:val="center"/>
              <w:rPr>
                <w:sz w:val="18"/>
                <w:szCs w:val="18"/>
              </w:rPr>
            </w:pPr>
            <w:r w:rsidRPr="0043480E">
              <w:rPr>
                <w:sz w:val="18"/>
                <w:szCs w:val="18"/>
              </w:rPr>
              <w:t>7,1</w:t>
            </w:r>
          </w:p>
        </w:tc>
        <w:tc>
          <w:tcPr>
            <w:tcW w:w="709" w:type="dxa"/>
          </w:tcPr>
          <w:p w:rsidR="00D428F1" w:rsidRPr="0043480E" w:rsidRDefault="00D428F1" w:rsidP="00AE4CF6">
            <w:pPr>
              <w:spacing w:line="233" w:lineRule="auto"/>
              <w:jc w:val="center"/>
              <w:rPr>
                <w:sz w:val="18"/>
                <w:szCs w:val="18"/>
              </w:rPr>
            </w:pPr>
            <w:r w:rsidRPr="0043480E">
              <w:rPr>
                <w:sz w:val="18"/>
                <w:szCs w:val="18"/>
              </w:rPr>
              <w:t>7,0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6,25**</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приятие 1.1</w:t>
            </w:r>
          </w:p>
        </w:tc>
        <w:tc>
          <w:tcPr>
            <w:tcW w:w="1134" w:type="dxa"/>
            <w:vMerge w:val="restart"/>
          </w:tcPr>
          <w:p w:rsidR="00D428F1" w:rsidRPr="0043480E" w:rsidRDefault="00D428F1" w:rsidP="00D428F1">
            <w:pPr>
              <w:widowControl w:val="0"/>
              <w:autoSpaceDE w:val="0"/>
              <w:autoSpaceDN w:val="0"/>
              <w:jc w:val="both"/>
              <w:rPr>
                <w:sz w:val="18"/>
                <w:szCs w:val="18"/>
              </w:rPr>
            </w:pPr>
            <w:r w:rsidRPr="0043480E">
              <w:rPr>
                <w:sz w:val="18"/>
                <w:szCs w:val="18"/>
              </w:rPr>
              <w:t>Организация в образов</w:t>
            </w:r>
            <w:r w:rsidRPr="0043480E">
              <w:rPr>
                <w:sz w:val="18"/>
                <w:szCs w:val="18"/>
              </w:rPr>
              <w:t>а</w:t>
            </w:r>
            <w:r w:rsidRPr="0043480E">
              <w:rPr>
                <w:sz w:val="18"/>
                <w:szCs w:val="18"/>
              </w:rPr>
              <w:t>тельных организац</w:t>
            </w:r>
            <w:r w:rsidRPr="0043480E">
              <w:rPr>
                <w:sz w:val="18"/>
                <w:szCs w:val="18"/>
              </w:rPr>
              <w:t>и</w:t>
            </w:r>
            <w:r w:rsidRPr="0043480E">
              <w:rPr>
                <w:sz w:val="18"/>
                <w:szCs w:val="18"/>
              </w:rPr>
              <w:t xml:space="preserve">ях работы по </w:t>
            </w:r>
            <w:r w:rsidRPr="0043480E">
              <w:rPr>
                <w:sz w:val="18"/>
                <w:szCs w:val="18"/>
              </w:rPr>
              <w:lastRenderedPageBreak/>
              <w:t>формиров</w:t>
            </w:r>
            <w:r w:rsidRPr="0043480E">
              <w:rPr>
                <w:sz w:val="18"/>
                <w:szCs w:val="18"/>
              </w:rPr>
              <w:t>а</w:t>
            </w:r>
            <w:r w:rsidRPr="0043480E">
              <w:rPr>
                <w:sz w:val="18"/>
                <w:szCs w:val="18"/>
              </w:rPr>
              <w:t>нию закон</w:t>
            </w:r>
            <w:r w:rsidRPr="0043480E">
              <w:rPr>
                <w:sz w:val="18"/>
                <w:szCs w:val="18"/>
              </w:rPr>
              <w:t>о</w:t>
            </w:r>
            <w:r w:rsidRPr="0043480E">
              <w:rPr>
                <w:sz w:val="18"/>
                <w:szCs w:val="18"/>
              </w:rPr>
              <w:t>послушного поведения обучающи</w:t>
            </w:r>
            <w:r w:rsidRPr="0043480E">
              <w:rPr>
                <w:sz w:val="18"/>
                <w:szCs w:val="18"/>
              </w:rPr>
              <w:t>х</w:t>
            </w:r>
            <w:r w:rsidRPr="0043480E">
              <w:rPr>
                <w:sz w:val="18"/>
                <w:szCs w:val="18"/>
              </w:rPr>
              <w:t>ся</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lastRenderedPageBreak/>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 xml:space="preserve">ский бюджет </w:t>
            </w:r>
            <w:r w:rsidRPr="0043480E">
              <w:rPr>
                <w:sz w:val="18"/>
                <w:szCs w:val="18"/>
                <w:lang w:eastAsia="en-US"/>
              </w:rPr>
              <w:lastRenderedPageBreak/>
              <w:t>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lastRenderedPageBreak/>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приятие 1.2</w:t>
            </w:r>
          </w:p>
        </w:tc>
        <w:tc>
          <w:tcPr>
            <w:tcW w:w="1134" w:type="dxa"/>
            <w:vMerge w:val="restart"/>
          </w:tcPr>
          <w:p w:rsidR="00D428F1" w:rsidRPr="0043480E" w:rsidRDefault="00D428F1" w:rsidP="00D428F1">
            <w:pPr>
              <w:jc w:val="both"/>
              <w:rPr>
                <w:sz w:val="18"/>
                <w:szCs w:val="18"/>
              </w:rPr>
            </w:pPr>
            <w:r w:rsidRPr="0043480E">
              <w:rPr>
                <w:sz w:val="18"/>
                <w:szCs w:val="18"/>
              </w:rPr>
              <w:t>Выявление несове</w:t>
            </w:r>
            <w:r w:rsidRPr="0043480E">
              <w:rPr>
                <w:sz w:val="18"/>
                <w:szCs w:val="18"/>
              </w:rPr>
              <w:t>р</w:t>
            </w:r>
            <w:r w:rsidRPr="0043480E">
              <w:rPr>
                <w:sz w:val="18"/>
                <w:szCs w:val="18"/>
              </w:rPr>
              <w:t>шенноле</w:t>
            </w:r>
            <w:r w:rsidRPr="0043480E">
              <w:rPr>
                <w:sz w:val="18"/>
                <w:szCs w:val="18"/>
              </w:rPr>
              <w:t>т</w:t>
            </w:r>
            <w:r w:rsidRPr="0043480E">
              <w:rPr>
                <w:sz w:val="18"/>
                <w:szCs w:val="18"/>
              </w:rPr>
              <w:t>них, нах</w:t>
            </w:r>
            <w:r w:rsidRPr="0043480E">
              <w:rPr>
                <w:sz w:val="18"/>
                <w:szCs w:val="18"/>
              </w:rPr>
              <w:t>о</w:t>
            </w:r>
            <w:r w:rsidRPr="0043480E">
              <w:rPr>
                <w:sz w:val="18"/>
                <w:szCs w:val="18"/>
              </w:rPr>
              <w:t>дящихся в социально опасном положении, а также не посеща</w:t>
            </w:r>
            <w:r w:rsidRPr="0043480E">
              <w:rPr>
                <w:sz w:val="18"/>
                <w:szCs w:val="18"/>
              </w:rPr>
              <w:t>ю</w:t>
            </w:r>
            <w:r w:rsidRPr="0043480E">
              <w:rPr>
                <w:sz w:val="18"/>
                <w:szCs w:val="18"/>
              </w:rPr>
              <w:t>щих или системат</w:t>
            </w:r>
            <w:r w:rsidRPr="0043480E">
              <w:rPr>
                <w:sz w:val="18"/>
                <w:szCs w:val="18"/>
              </w:rPr>
              <w:t>и</w:t>
            </w:r>
            <w:r w:rsidRPr="0043480E">
              <w:rPr>
                <w:sz w:val="18"/>
                <w:szCs w:val="18"/>
              </w:rPr>
              <w:t>чески пр</w:t>
            </w:r>
            <w:r w:rsidRPr="0043480E">
              <w:rPr>
                <w:sz w:val="18"/>
                <w:szCs w:val="18"/>
              </w:rPr>
              <w:t>о</w:t>
            </w:r>
            <w:r w:rsidRPr="0043480E">
              <w:rPr>
                <w:sz w:val="18"/>
                <w:szCs w:val="18"/>
              </w:rPr>
              <w:t>пускающих по неуваж</w:t>
            </w:r>
            <w:r w:rsidRPr="0043480E">
              <w:rPr>
                <w:sz w:val="18"/>
                <w:szCs w:val="18"/>
              </w:rPr>
              <w:t>и</w:t>
            </w:r>
            <w:r w:rsidRPr="0043480E">
              <w:rPr>
                <w:sz w:val="18"/>
                <w:szCs w:val="18"/>
              </w:rPr>
              <w:t>тельным причинам занятия в образов</w:t>
            </w:r>
            <w:r w:rsidRPr="0043480E">
              <w:rPr>
                <w:sz w:val="18"/>
                <w:szCs w:val="18"/>
              </w:rPr>
              <w:t>а</w:t>
            </w:r>
            <w:r w:rsidRPr="0043480E">
              <w:rPr>
                <w:sz w:val="18"/>
                <w:szCs w:val="18"/>
              </w:rPr>
              <w:t>тельных организац</w:t>
            </w:r>
            <w:r w:rsidRPr="0043480E">
              <w:rPr>
                <w:sz w:val="18"/>
                <w:szCs w:val="18"/>
              </w:rPr>
              <w:t>и</w:t>
            </w:r>
            <w:r w:rsidRPr="0043480E">
              <w:rPr>
                <w:sz w:val="18"/>
                <w:szCs w:val="18"/>
              </w:rPr>
              <w:t>ях, принятие мер по их воспитанию и содействие им в пол</w:t>
            </w:r>
            <w:r w:rsidRPr="0043480E">
              <w:rPr>
                <w:sz w:val="18"/>
                <w:szCs w:val="18"/>
              </w:rPr>
              <w:t>у</w:t>
            </w:r>
            <w:r w:rsidRPr="0043480E">
              <w:rPr>
                <w:sz w:val="18"/>
                <w:szCs w:val="18"/>
              </w:rPr>
              <w:t>чении общ</w:t>
            </w:r>
            <w:r w:rsidRPr="0043480E">
              <w:rPr>
                <w:sz w:val="18"/>
                <w:szCs w:val="18"/>
              </w:rPr>
              <w:t>е</w:t>
            </w:r>
            <w:r w:rsidRPr="0043480E">
              <w:rPr>
                <w:sz w:val="18"/>
                <w:szCs w:val="18"/>
              </w:rPr>
              <w:t>го образов</w:t>
            </w:r>
            <w:r w:rsidRPr="0043480E">
              <w:rPr>
                <w:sz w:val="18"/>
                <w:szCs w:val="18"/>
              </w:rPr>
              <w:t>а</w:t>
            </w:r>
            <w:r w:rsidRPr="0043480E">
              <w:rPr>
                <w:sz w:val="18"/>
                <w:szCs w:val="18"/>
              </w:rPr>
              <w:t>ния</w:t>
            </w:r>
          </w:p>
        </w:tc>
        <w:tc>
          <w:tcPr>
            <w:tcW w:w="1843" w:type="dxa"/>
            <w:vMerge w:val="restart"/>
          </w:tcPr>
          <w:p w:rsidR="00D428F1" w:rsidRPr="0043480E" w:rsidRDefault="00D428F1" w:rsidP="006646FA">
            <w:pPr>
              <w:autoSpaceDE w:val="0"/>
              <w:autoSpaceDN w:val="0"/>
              <w:adjustRightInd w:val="0"/>
              <w:jc w:val="both"/>
              <w:rPr>
                <w:sz w:val="18"/>
                <w:szCs w:val="18"/>
                <w:lang w:eastAsia="en-US"/>
              </w:rPr>
            </w:pPr>
          </w:p>
        </w:tc>
        <w:tc>
          <w:tcPr>
            <w:tcW w:w="1332" w:type="dxa"/>
            <w:vMerge w:val="restart"/>
          </w:tcPr>
          <w:p w:rsidR="00D428F1" w:rsidRPr="0043480E" w:rsidRDefault="009C2712" w:rsidP="006646FA">
            <w:pPr>
              <w:widowControl w:val="0"/>
              <w:autoSpaceDE w:val="0"/>
              <w:autoSpaceDN w:val="0"/>
              <w:jc w:val="both"/>
              <w:rPr>
                <w:sz w:val="18"/>
                <w:szCs w:val="18"/>
                <w:lang w:eastAsia="en-US"/>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приятие 1.3</w:t>
            </w:r>
          </w:p>
        </w:tc>
        <w:tc>
          <w:tcPr>
            <w:tcW w:w="1134" w:type="dxa"/>
            <w:vMerge w:val="restart"/>
          </w:tcPr>
          <w:p w:rsidR="00D428F1" w:rsidRPr="0043480E" w:rsidRDefault="00D428F1" w:rsidP="00D428F1">
            <w:pPr>
              <w:keepNext/>
              <w:autoSpaceDE w:val="0"/>
              <w:autoSpaceDN w:val="0"/>
              <w:adjustRightInd w:val="0"/>
              <w:jc w:val="both"/>
              <w:rPr>
                <w:sz w:val="18"/>
                <w:szCs w:val="18"/>
                <w:lang w:eastAsia="en-US"/>
              </w:rPr>
            </w:pPr>
            <w:r w:rsidRPr="0043480E">
              <w:rPr>
                <w:sz w:val="18"/>
                <w:szCs w:val="18"/>
                <w:lang w:eastAsia="en-US"/>
              </w:rPr>
              <w:t>Организация работы по вовлечению несове</w:t>
            </w:r>
            <w:r w:rsidRPr="0043480E">
              <w:rPr>
                <w:sz w:val="18"/>
                <w:szCs w:val="18"/>
                <w:lang w:eastAsia="en-US"/>
              </w:rPr>
              <w:t>р</w:t>
            </w:r>
            <w:r w:rsidRPr="0043480E">
              <w:rPr>
                <w:sz w:val="18"/>
                <w:szCs w:val="18"/>
                <w:lang w:eastAsia="en-US"/>
              </w:rPr>
              <w:t>шенноле</w:t>
            </w:r>
            <w:r w:rsidRPr="0043480E">
              <w:rPr>
                <w:sz w:val="18"/>
                <w:szCs w:val="18"/>
                <w:lang w:eastAsia="en-US"/>
              </w:rPr>
              <w:t>т</w:t>
            </w:r>
            <w:r w:rsidRPr="0043480E">
              <w:rPr>
                <w:sz w:val="18"/>
                <w:szCs w:val="18"/>
                <w:lang w:eastAsia="en-US"/>
              </w:rPr>
              <w:t>них, с</w:t>
            </w:r>
            <w:r w:rsidRPr="0043480E">
              <w:rPr>
                <w:sz w:val="18"/>
                <w:szCs w:val="18"/>
                <w:lang w:eastAsia="en-US"/>
              </w:rPr>
              <w:t>о</w:t>
            </w:r>
            <w:r w:rsidRPr="0043480E">
              <w:rPr>
                <w:sz w:val="18"/>
                <w:szCs w:val="18"/>
                <w:lang w:eastAsia="en-US"/>
              </w:rPr>
              <w:t>стоящих на профила</w:t>
            </w:r>
            <w:r w:rsidRPr="0043480E">
              <w:rPr>
                <w:sz w:val="18"/>
                <w:szCs w:val="18"/>
                <w:lang w:eastAsia="en-US"/>
              </w:rPr>
              <w:t>к</w:t>
            </w:r>
            <w:r w:rsidRPr="0043480E">
              <w:rPr>
                <w:sz w:val="18"/>
                <w:szCs w:val="18"/>
                <w:lang w:eastAsia="en-US"/>
              </w:rPr>
              <w:t>тическом учете, в кружки и секции о</w:t>
            </w:r>
            <w:r w:rsidRPr="0043480E">
              <w:rPr>
                <w:sz w:val="18"/>
                <w:szCs w:val="18"/>
                <w:lang w:eastAsia="en-US"/>
              </w:rPr>
              <w:t>р</w:t>
            </w:r>
            <w:r w:rsidRPr="0043480E">
              <w:rPr>
                <w:sz w:val="18"/>
                <w:szCs w:val="18"/>
                <w:lang w:eastAsia="en-US"/>
              </w:rPr>
              <w:t>ганизаций дополн</w:t>
            </w:r>
            <w:r w:rsidRPr="0043480E">
              <w:rPr>
                <w:sz w:val="18"/>
                <w:szCs w:val="18"/>
                <w:lang w:eastAsia="en-US"/>
              </w:rPr>
              <w:t>и</w:t>
            </w:r>
            <w:r w:rsidRPr="0043480E">
              <w:rPr>
                <w:sz w:val="18"/>
                <w:szCs w:val="18"/>
                <w:lang w:eastAsia="en-US"/>
              </w:rPr>
              <w:t>тельного образования, общеобраз</w:t>
            </w:r>
            <w:r w:rsidRPr="0043480E">
              <w:rPr>
                <w:sz w:val="18"/>
                <w:szCs w:val="18"/>
                <w:lang w:eastAsia="en-US"/>
              </w:rPr>
              <w:t>о</w:t>
            </w:r>
            <w:r w:rsidRPr="0043480E">
              <w:rPr>
                <w:sz w:val="18"/>
                <w:szCs w:val="18"/>
                <w:lang w:eastAsia="en-US"/>
              </w:rPr>
              <w:t>вательных организаций</w:t>
            </w:r>
          </w:p>
        </w:tc>
        <w:tc>
          <w:tcPr>
            <w:tcW w:w="1843" w:type="dxa"/>
            <w:vMerge w:val="restart"/>
          </w:tcPr>
          <w:p w:rsidR="00D428F1" w:rsidRPr="0043480E" w:rsidRDefault="00D428F1" w:rsidP="006646FA">
            <w:pPr>
              <w:keepNext/>
              <w:autoSpaceDE w:val="0"/>
              <w:autoSpaceDN w:val="0"/>
              <w:adjustRightInd w:val="0"/>
              <w:jc w:val="both"/>
              <w:rPr>
                <w:sz w:val="18"/>
                <w:szCs w:val="18"/>
                <w:lang w:eastAsia="en-US"/>
              </w:rPr>
            </w:pPr>
          </w:p>
        </w:tc>
        <w:tc>
          <w:tcPr>
            <w:tcW w:w="1332" w:type="dxa"/>
            <w:vMerge w:val="restart"/>
          </w:tcPr>
          <w:p w:rsidR="00D428F1" w:rsidRPr="0043480E" w:rsidRDefault="009C2712" w:rsidP="006646FA">
            <w:pPr>
              <w:keepNext/>
              <w:widowControl w:val="0"/>
              <w:autoSpaceDE w:val="0"/>
              <w:autoSpaceDN w:val="0"/>
              <w:jc w:val="both"/>
              <w:rPr>
                <w:sz w:val="18"/>
                <w:szCs w:val="18"/>
                <w:lang w:eastAsia="en-US"/>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1.4</w:t>
            </w:r>
          </w:p>
        </w:tc>
        <w:tc>
          <w:tcPr>
            <w:tcW w:w="1134" w:type="dxa"/>
            <w:vMerge w:val="restart"/>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Развитие института обществе</w:t>
            </w:r>
            <w:r w:rsidRPr="0043480E">
              <w:rPr>
                <w:sz w:val="18"/>
                <w:szCs w:val="18"/>
                <w:lang w:eastAsia="en-US"/>
              </w:rPr>
              <w:t>н</w:t>
            </w:r>
            <w:r w:rsidRPr="0043480E">
              <w:rPr>
                <w:sz w:val="18"/>
                <w:szCs w:val="18"/>
                <w:lang w:eastAsia="en-US"/>
              </w:rPr>
              <w:t>ных восп</w:t>
            </w:r>
            <w:r w:rsidRPr="0043480E">
              <w:rPr>
                <w:sz w:val="18"/>
                <w:szCs w:val="18"/>
                <w:lang w:eastAsia="en-US"/>
              </w:rPr>
              <w:t>и</w:t>
            </w:r>
            <w:r w:rsidRPr="0043480E">
              <w:rPr>
                <w:sz w:val="18"/>
                <w:szCs w:val="18"/>
                <w:lang w:eastAsia="en-US"/>
              </w:rPr>
              <w:t>тателей н</w:t>
            </w:r>
            <w:r w:rsidRPr="0043480E">
              <w:rPr>
                <w:sz w:val="18"/>
                <w:szCs w:val="18"/>
                <w:lang w:eastAsia="en-US"/>
              </w:rPr>
              <w:t>е</w:t>
            </w:r>
            <w:r w:rsidRPr="0043480E">
              <w:rPr>
                <w:sz w:val="18"/>
                <w:szCs w:val="18"/>
                <w:lang w:eastAsia="en-US"/>
              </w:rPr>
              <w:t>соверше</w:t>
            </w:r>
            <w:r w:rsidRPr="0043480E">
              <w:rPr>
                <w:sz w:val="18"/>
                <w:szCs w:val="18"/>
                <w:lang w:eastAsia="en-US"/>
              </w:rPr>
              <w:t>н</w:t>
            </w:r>
            <w:r w:rsidRPr="0043480E">
              <w:rPr>
                <w:sz w:val="18"/>
                <w:szCs w:val="18"/>
                <w:lang w:eastAsia="en-US"/>
              </w:rPr>
              <w:t>нолетних</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D428F1" w:rsidP="009C2712">
            <w:pPr>
              <w:widowControl w:val="0"/>
              <w:autoSpaceDE w:val="0"/>
              <w:autoSpaceDN w:val="0"/>
              <w:jc w:val="both"/>
              <w:rPr>
                <w:sz w:val="18"/>
                <w:szCs w:val="18"/>
              </w:rPr>
            </w:pPr>
            <w:r w:rsidRPr="0043480E">
              <w:rPr>
                <w:sz w:val="18"/>
                <w:szCs w:val="18"/>
              </w:rPr>
              <w:t xml:space="preserve"> </w:t>
            </w:r>
            <w:r w:rsidR="009C2712" w:rsidRPr="0043480E">
              <w:rPr>
                <w:sz w:val="18"/>
                <w:szCs w:val="18"/>
              </w:rPr>
              <w:t>ответственный исполнитель –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приятие 1.5</w:t>
            </w:r>
          </w:p>
        </w:tc>
        <w:tc>
          <w:tcPr>
            <w:tcW w:w="1134" w:type="dxa"/>
            <w:vMerge w:val="restart"/>
          </w:tcPr>
          <w:p w:rsidR="00D428F1" w:rsidRPr="0043480E" w:rsidRDefault="00D428F1" w:rsidP="00D428F1">
            <w:pPr>
              <w:widowControl w:val="0"/>
              <w:autoSpaceDE w:val="0"/>
              <w:autoSpaceDN w:val="0"/>
              <w:spacing w:line="235" w:lineRule="auto"/>
              <w:jc w:val="both"/>
              <w:rPr>
                <w:sz w:val="18"/>
                <w:szCs w:val="18"/>
              </w:rPr>
            </w:pPr>
            <w:r w:rsidRPr="0043480E">
              <w:rPr>
                <w:sz w:val="18"/>
                <w:szCs w:val="18"/>
              </w:rPr>
              <w:t>Информац</w:t>
            </w:r>
            <w:r w:rsidRPr="0043480E">
              <w:rPr>
                <w:sz w:val="18"/>
                <w:szCs w:val="18"/>
              </w:rPr>
              <w:t>и</w:t>
            </w:r>
            <w:r w:rsidRPr="0043480E">
              <w:rPr>
                <w:sz w:val="18"/>
                <w:szCs w:val="18"/>
              </w:rPr>
              <w:t>онно-методич</w:t>
            </w:r>
            <w:r w:rsidRPr="0043480E">
              <w:rPr>
                <w:sz w:val="18"/>
                <w:szCs w:val="18"/>
              </w:rPr>
              <w:t>е</w:t>
            </w:r>
            <w:r w:rsidRPr="0043480E">
              <w:rPr>
                <w:sz w:val="18"/>
                <w:szCs w:val="18"/>
              </w:rPr>
              <w:t>ское сопр</w:t>
            </w:r>
            <w:r w:rsidRPr="0043480E">
              <w:rPr>
                <w:sz w:val="18"/>
                <w:szCs w:val="18"/>
              </w:rPr>
              <w:t>о</w:t>
            </w:r>
            <w:r w:rsidRPr="0043480E">
              <w:rPr>
                <w:sz w:val="18"/>
                <w:szCs w:val="18"/>
              </w:rPr>
              <w:t xml:space="preserve">вождение </w:t>
            </w:r>
            <w:r w:rsidRPr="0043480E">
              <w:rPr>
                <w:sz w:val="18"/>
                <w:szCs w:val="18"/>
              </w:rPr>
              <w:lastRenderedPageBreak/>
              <w:t>меропри</w:t>
            </w:r>
            <w:r w:rsidRPr="0043480E">
              <w:rPr>
                <w:sz w:val="18"/>
                <w:szCs w:val="18"/>
              </w:rPr>
              <w:t>я</w:t>
            </w:r>
            <w:r w:rsidRPr="0043480E">
              <w:rPr>
                <w:sz w:val="18"/>
                <w:szCs w:val="18"/>
              </w:rPr>
              <w:t>тий, напра</w:t>
            </w:r>
            <w:r w:rsidRPr="0043480E">
              <w:rPr>
                <w:sz w:val="18"/>
                <w:szCs w:val="18"/>
              </w:rPr>
              <w:t>в</w:t>
            </w:r>
            <w:r w:rsidRPr="0043480E">
              <w:rPr>
                <w:sz w:val="18"/>
                <w:szCs w:val="18"/>
              </w:rPr>
              <w:t>ленных на предупре</w:t>
            </w:r>
            <w:r w:rsidRPr="0043480E">
              <w:rPr>
                <w:sz w:val="18"/>
                <w:szCs w:val="18"/>
              </w:rPr>
              <w:t>ж</w:t>
            </w:r>
            <w:r w:rsidRPr="0043480E">
              <w:rPr>
                <w:sz w:val="18"/>
                <w:szCs w:val="18"/>
              </w:rPr>
              <w:t>дение бе</w:t>
            </w:r>
            <w:r w:rsidRPr="0043480E">
              <w:rPr>
                <w:sz w:val="18"/>
                <w:szCs w:val="18"/>
              </w:rPr>
              <w:t>з</w:t>
            </w:r>
            <w:r w:rsidRPr="0043480E">
              <w:rPr>
                <w:sz w:val="18"/>
                <w:szCs w:val="18"/>
              </w:rPr>
              <w:t>надзорности, беспризо</w:t>
            </w:r>
            <w:r w:rsidRPr="0043480E">
              <w:rPr>
                <w:sz w:val="18"/>
                <w:szCs w:val="18"/>
              </w:rPr>
              <w:t>р</w:t>
            </w:r>
            <w:r w:rsidRPr="0043480E">
              <w:rPr>
                <w:sz w:val="18"/>
                <w:szCs w:val="18"/>
              </w:rPr>
              <w:t>ности, пр</w:t>
            </w:r>
            <w:r w:rsidRPr="0043480E">
              <w:rPr>
                <w:sz w:val="18"/>
                <w:szCs w:val="18"/>
              </w:rPr>
              <w:t>а</w:t>
            </w:r>
            <w:r w:rsidRPr="0043480E">
              <w:rPr>
                <w:sz w:val="18"/>
                <w:szCs w:val="18"/>
              </w:rPr>
              <w:t>вонаруш</w:t>
            </w:r>
            <w:r w:rsidRPr="0043480E">
              <w:rPr>
                <w:sz w:val="18"/>
                <w:szCs w:val="18"/>
              </w:rPr>
              <w:t>е</w:t>
            </w:r>
            <w:r w:rsidRPr="0043480E">
              <w:rPr>
                <w:sz w:val="18"/>
                <w:szCs w:val="18"/>
              </w:rPr>
              <w:t>ний и ант</w:t>
            </w:r>
            <w:r w:rsidRPr="0043480E">
              <w:rPr>
                <w:sz w:val="18"/>
                <w:szCs w:val="18"/>
              </w:rPr>
              <w:t>и</w:t>
            </w:r>
            <w:r w:rsidRPr="0043480E">
              <w:rPr>
                <w:sz w:val="18"/>
                <w:szCs w:val="18"/>
              </w:rPr>
              <w:t>обществе</w:t>
            </w:r>
            <w:r w:rsidRPr="0043480E">
              <w:rPr>
                <w:sz w:val="18"/>
                <w:szCs w:val="18"/>
              </w:rPr>
              <w:t>н</w:t>
            </w:r>
            <w:r w:rsidRPr="0043480E">
              <w:rPr>
                <w:sz w:val="18"/>
                <w:szCs w:val="18"/>
              </w:rPr>
              <w:t>ных дейс</w:t>
            </w:r>
            <w:r w:rsidRPr="0043480E">
              <w:rPr>
                <w:sz w:val="18"/>
                <w:szCs w:val="18"/>
              </w:rPr>
              <w:t>т</w:t>
            </w:r>
            <w:r w:rsidRPr="0043480E">
              <w:rPr>
                <w:sz w:val="18"/>
                <w:szCs w:val="18"/>
              </w:rPr>
              <w:t>вий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в</w:t>
            </w:r>
            <w:r w:rsidRPr="0043480E">
              <w:rPr>
                <w:sz w:val="18"/>
                <w:szCs w:val="18"/>
              </w:rPr>
              <w:t>ы</w:t>
            </w:r>
            <w:r w:rsidRPr="0043480E">
              <w:rPr>
                <w:sz w:val="18"/>
                <w:szCs w:val="18"/>
              </w:rPr>
              <w:t>явление и устранение причин и условий, способс</w:t>
            </w:r>
            <w:r w:rsidRPr="0043480E">
              <w:rPr>
                <w:sz w:val="18"/>
                <w:szCs w:val="18"/>
              </w:rPr>
              <w:t>т</w:t>
            </w:r>
            <w:r w:rsidRPr="0043480E">
              <w:rPr>
                <w:sz w:val="18"/>
                <w:szCs w:val="18"/>
              </w:rPr>
              <w:t>вующих развитию этих нег</w:t>
            </w:r>
            <w:r w:rsidRPr="0043480E">
              <w:rPr>
                <w:sz w:val="18"/>
                <w:szCs w:val="18"/>
              </w:rPr>
              <w:t>а</w:t>
            </w:r>
            <w:r w:rsidRPr="0043480E">
              <w:rPr>
                <w:sz w:val="18"/>
                <w:szCs w:val="18"/>
              </w:rPr>
              <w:t>тивных я</w:t>
            </w:r>
            <w:r w:rsidRPr="0043480E">
              <w:rPr>
                <w:sz w:val="18"/>
                <w:szCs w:val="18"/>
              </w:rPr>
              <w:t>в</w:t>
            </w:r>
            <w:r w:rsidRPr="0043480E">
              <w:rPr>
                <w:sz w:val="18"/>
                <w:szCs w:val="18"/>
              </w:rPr>
              <w:t>лений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lastRenderedPageBreak/>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lastRenderedPageBreak/>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lastRenderedPageBreak/>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jc w:val="both"/>
              <w:rPr>
                <w:sz w:val="18"/>
                <w:szCs w:val="18"/>
              </w:rPr>
            </w:pPr>
            <w:r w:rsidRPr="0043480E">
              <w:rPr>
                <w:sz w:val="18"/>
                <w:szCs w:val="18"/>
              </w:rPr>
              <w:t>Мер</w:t>
            </w:r>
            <w:r w:rsidRPr="0043480E">
              <w:rPr>
                <w:sz w:val="18"/>
                <w:szCs w:val="18"/>
              </w:rPr>
              <w:t>о</w:t>
            </w:r>
            <w:r w:rsidRPr="0043480E">
              <w:rPr>
                <w:sz w:val="18"/>
                <w:szCs w:val="18"/>
              </w:rPr>
              <w:t>приятие 1.6</w:t>
            </w:r>
          </w:p>
        </w:tc>
        <w:tc>
          <w:tcPr>
            <w:tcW w:w="1134" w:type="dxa"/>
            <w:vMerge w:val="restart"/>
          </w:tcPr>
          <w:p w:rsidR="009A51FE" w:rsidRPr="0043480E" w:rsidRDefault="006D284A" w:rsidP="006646FA">
            <w:pPr>
              <w:widowControl w:val="0"/>
              <w:autoSpaceDE w:val="0"/>
              <w:autoSpaceDN w:val="0"/>
              <w:jc w:val="both"/>
              <w:rPr>
                <w:sz w:val="18"/>
                <w:szCs w:val="18"/>
              </w:rPr>
            </w:pPr>
            <w:proofErr w:type="spellStart"/>
            <w:r w:rsidRPr="0043480E">
              <w:rPr>
                <w:sz w:val="18"/>
                <w:szCs w:val="18"/>
              </w:rPr>
              <w:t>Профида</w:t>
            </w:r>
            <w:r w:rsidRPr="0043480E">
              <w:rPr>
                <w:sz w:val="18"/>
                <w:szCs w:val="18"/>
              </w:rPr>
              <w:t>к</w:t>
            </w:r>
            <w:r w:rsidRPr="0043480E">
              <w:rPr>
                <w:sz w:val="18"/>
                <w:szCs w:val="18"/>
              </w:rPr>
              <w:t>тика</w:t>
            </w:r>
            <w:proofErr w:type="spellEnd"/>
            <w:r w:rsidRPr="0043480E">
              <w:rPr>
                <w:sz w:val="18"/>
                <w:szCs w:val="18"/>
              </w:rPr>
              <w:t xml:space="preserve"> жест</w:t>
            </w:r>
            <w:r w:rsidRPr="0043480E">
              <w:rPr>
                <w:sz w:val="18"/>
                <w:szCs w:val="18"/>
              </w:rPr>
              <w:t>о</w:t>
            </w:r>
            <w:r w:rsidRPr="0043480E">
              <w:rPr>
                <w:sz w:val="18"/>
                <w:szCs w:val="18"/>
              </w:rPr>
              <w:t>кого обр</w:t>
            </w:r>
            <w:r w:rsidRPr="0043480E">
              <w:rPr>
                <w:sz w:val="18"/>
                <w:szCs w:val="18"/>
              </w:rPr>
              <w:t>а</w:t>
            </w:r>
            <w:r w:rsidRPr="0043480E">
              <w:rPr>
                <w:sz w:val="18"/>
                <w:szCs w:val="18"/>
              </w:rPr>
              <w:t>щения с несове</w:t>
            </w:r>
            <w:r w:rsidRPr="0043480E">
              <w:rPr>
                <w:sz w:val="18"/>
                <w:szCs w:val="18"/>
              </w:rPr>
              <w:t>р</w:t>
            </w:r>
            <w:r w:rsidRPr="0043480E">
              <w:rPr>
                <w:sz w:val="18"/>
                <w:szCs w:val="18"/>
              </w:rPr>
              <w:t>шенноле</w:t>
            </w:r>
            <w:r w:rsidRPr="0043480E">
              <w:rPr>
                <w:sz w:val="18"/>
                <w:szCs w:val="18"/>
              </w:rPr>
              <w:t>т</w:t>
            </w:r>
            <w:r w:rsidRPr="0043480E">
              <w:rPr>
                <w:sz w:val="18"/>
                <w:szCs w:val="18"/>
              </w:rPr>
              <w:t>ними и ок</w:t>
            </w:r>
            <w:r w:rsidRPr="0043480E">
              <w:rPr>
                <w:sz w:val="18"/>
                <w:szCs w:val="18"/>
              </w:rPr>
              <w:t>а</w:t>
            </w:r>
            <w:r w:rsidRPr="0043480E">
              <w:rPr>
                <w:sz w:val="18"/>
                <w:szCs w:val="18"/>
              </w:rPr>
              <w:t>зание пом</w:t>
            </w:r>
            <w:r w:rsidRPr="0043480E">
              <w:rPr>
                <w:sz w:val="18"/>
                <w:szCs w:val="18"/>
              </w:rPr>
              <w:t>о</w:t>
            </w:r>
            <w:r w:rsidRPr="0043480E">
              <w:rPr>
                <w:sz w:val="18"/>
                <w:szCs w:val="18"/>
              </w:rPr>
              <w:t>щи детям и подросткам, подвер</w:t>
            </w:r>
            <w:r w:rsidRPr="0043480E">
              <w:rPr>
                <w:sz w:val="18"/>
                <w:szCs w:val="18"/>
              </w:rPr>
              <w:t>г</w:t>
            </w:r>
            <w:r w:rsidRPr="0043480E">
              <w:rPr>
                <w:sz w:val="18"/>
                <w:szCs w:val="18"/>
              </w:rPr>
              <w:t>шимся же</w:t>
            </w:r>
            <w:r w:rsidRPr="0043480E">
              <w:rPr>
                <w:sz w:val="18"/>
                <w:szCs w:val="18"/>
              </w:rPr>
              <w:t>с</w:t>
            </w:r>
            <w:r w:rsidRPr="0043480E">
              <w:rPr>
                <w:sz w:val="18"/>
                <w:szCs w:val="18"/>
              </w:rPr>
              <w:t>токому о</w:t>
            </w:r>
            <w:r w:rsidRPr="0043480E">
              <w:rPr>
                <w:sz w:val="18"/>
                <w:szCs w:val="18"/>
              </w:rPr>
              <w:t>б</w:t>
            </w:r>
            <w:r w:rsidRPr="0043480E">
              <w:rPr>
                <w:sz w:val="18"/>
                <w:szCs w:val="18"/>
              </w:rPr>
              <w:t>ращению</w:t>
            </w:r>
          </w:p>
        </w:tc>
        <w:tc>
          <w:tcPr>
            <w:tcW w:w="1843" w:type="dxa"/>
            <w:vMerge w:val="restart"/>
          </w:tcPr>
          <w:p w:rsidR="009A51FE" w:rsidRPr="0043480E" w:rsidRDefault="009A51FE" w:rsidP="006646FA">
            <w:pPr>
              <w:autoSpaceDE w:val="0"/>
              <w:autoSpaceDN w:val="0"/>
              <w:adjustRightInd w:val="0"/>
              <w:jc w:val="both"/>
              <w:rPr>
                <w:sz w:val="18"/>
                <w:szCs w:val="18"/>
                <w:lang w:eastAsia="en-US"/>
              </w:rPr>
            </w:pPr>
          </w:p>
        </w:tc>
        <w:tc>
          <w:tcPr>
            <w:tcW w:w="1332" w:type="dxa"/>
            <w:vMerge w:val="restart"/>
          </w:tcPr>
          <w:p w:rsidR="009A51FE" w:rsidRPr="0043480E" w:rsidRDefault="009A51FE"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43480E" w:rsidRPr="0043480E" w:rsidRDefault="0043480E" w:rsidP="00A26889">
            <w:pPr>
              <w:spacing w:line="24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1.7</w:t>
            </w:r>
          </w:p>
        </w:tc>
        <w:tc>
          <w:tcPr>
            <w:tcW w:w="1134" w:type="dxa"/>
            <w:vMerge w:val="restart"/>
          </w:tcPr>
          <w:p w:rsidR="0043480E" w:rsidRPr="0043480E" w:rsidRDefault="0043480E" w:rsidP="00A26889">
            <w:pPr>
              <w:spacing w:line="245" w:lineRule="auto"/>
              <w:jc w:val="both"/>
              <w:rPr>
                <w:sz w:val="18"/>
                <w:szCs w:val="18"/>
              </w:rPr>
            </w:pPr>
            <w:r w:rsidRPr="0043480E">
              <w:rPr>
                <w:sz w:val="18"/>
                <w:szCs w:val="18"/>
              </w:rPr>
              <w:t>Создание комиссий по делам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и защите их прав и орг</w:t>
            </w:r>
            <w:r w:rsidRPr="0043480E">
              <w:rPr>
                <w:sz w:val="18"/>
                <w:szCs w:val="18"/>
              </w:rPr>
              <w:t>а</w:t>
            </w:r>
            <w:r w:rsidRPr="0043480E">
              <w:rPr>
                <w:sz w:val="18"/>
                <w:szCs w:val="18"/>
              </w:rPr>
              <w:t>низация деятельн</w:t>
            </w:r>
            <w:r w:rsidRPr="0043480E">
              <w:rPr>
                <w:sz w:val="18"/>
                <w:szCs w:val="18"/>
              </w:rPr>
              <w:t>о</w:t>
            </w:r>
            <w:r w:rsidRPr="0043480E">
              <w:rPr>
                <w:sz w:val="18"/>
                <w:szCs w:val="18"/>
              </w:rPr>
              <w:t>сти таких комиссий</w:t>
            </w:r>
          </w:p>
        </w:tc>
        <w:tc>
          <w:tcPr>
            <w:tcW w:w="1843" w:type="dxa"/>
            <w:vMerge w:val="restart"/>
          </w:tcPr>
          <w:p w:rsidR="0043480E" w:rsidRPr="0043480E" w:rsidRDefault="0043480E" w:rsidP="00A26889">
            <w:pPr>
              <w:spacing w:line="245" w:lineRule="auto"/>
              <w:jc w:val="both"/>
              <w:rPr>
                <w:sz w:val="18"/>
                <w:szCs w:val="18"/>
              </w:rPr>
            </w:pPr>
          </w:p>
        </w:tc>
        <w:tc>
          <w:tcPr>
            <w:tcW w:w="1332" w:type="dxa"/>
            <w:vMerge w:val="restart"/>
          </w:tcPr>
          <w:p w:rsidR="0043480E" w:rsidRPr="0043480E" w:rsidRDefault="0043480E" w:rsidP="00A26889">
            <w:pPr>
              <w:spacing w:line="24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всего</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федеральный бюджет</w:t>
            </w:r>
          </w:p>
        </w:tc>
        <w:tc>
          <w:tcPr>
            <w:tcW w:w="756"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2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A26889">
            <w:pPr>
              <w:spacing w:line="245" w:lineRule="auto"/>
              <w:jc w:val="both"/>
              <w:rPr>
                <w:sz w:val="18"/>
                <w:szCs w:val="18"/>
              </w:rPr>
            </w:pPr>
          </w:p>
        </w:tc>
        <w:tc>
          <w:tcPr>
            <w:tcW w:w="1134" w:type="dxa"/>
            <w:vMerge/>
          </w:tcPr>
          <w:p w:rsidR="0043480E" w:rsidRPr="0043480E" w:rsidRDefault="0043480E" w:rsidP="00A26889">
            <w:pPr>
              <w:spacing w:line="245" w:lineRule="auto"/>
              <w:jc w:val="both"/>
              <w:rPr>
                <w:sz w:val="18"/>
                <w:szCs w:val="18"/>
              </w:rPr>
            </w:pPr>
          </w:p>
        </w:tc>
        <w:tc>
          <w:tcPr>
            <w:tcW w:w="1843" w:type="dxa"/>
            <w:vMerge/>
          </w:tcPr>
          <w:p w:rsidR="0043480E" w:rsidRPr="0043480E" w:rsidRDefault="0043480E" w:rsidP="00A26889">
            <w:pPr>
              <w:spacing w:line="245" w:lineRule="auto"/>
              <w:jc w:val="both"/>
              <w:rPr>
                <w:sz w:val="18"/>
                <w:szCs w:val="18"/>
              </w:rPr>
            </w:pPr>
          </w:p>
        </w:tc>
        <w:tc>
          <w:tcPr>
            <w:tcW w:w="1332" w:type="dxa"/>
            <w:vMerge/>
          </w:tcPr>
          <w:p w:rsidR="0043480E" w:rsidRPr="0043480E" w:rsidRDefault="0043480E" w:rsidP="00A26889">
            <w:pPr>
              <w:spacing w:line="245" w:lineRule="auto"/>
              <w:jc w:val="both"/>
              <w:rPr>
                <w:sz w:val="18"/>
                <w:szCs w:val="18"/>
              </w:rPr>
            </w:pP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903</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0104</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А330111980</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244</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местные бюджеты</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A26889">
            <w:pPr>
              <w:spacing w:line="245" w:lineRule="auto"/>
              <w:jc w:val="both"/>
              <w:rPr>
                <w:b/>
              </w:rPr>
            </w:pPr>
          </w:p>
          <w:p w:rsidR="00D428F1" w:rsidRPr="0043480E" w:rsidRDefault="00D428F1" w:rsidP="00A26889">
            <w:pPr>
              <w:spacing w:line="245" w:lineRule="auto"/>
              <w:jc w:val="center"/>
              <w:rPr>
                <w:b/>
                <w:sz w:val="18"/>
                <w:szCs w:val="18"/>
              </w:rPr>
            </w:pPr>
            <w:r w:rsidRPr="0043480E">
              <w:rPr>
                <w:b/>
                <w:sz w:val="18"/>
                <w:szCs w:val="18"/>
              </w:rPr>
              <w:t>Цель «</w:t>
            </w:r>
            <w:r w:rsidR="00A26889" w:rsidRPr="0043480E">
              <w:rPr>
                <w:b/>
                <w:sz w:val="18"/>
                <w:szCs w:val="18"/>
              </w:rPr>
              <w:t>Создание условий для успешной социализации (</w:t>
            </w:r>
            <w:proofErr w:type="spellStart"/>
            <w:r w:rsidR="00A26889" w:rsidRPr="0043480E">
              <w:rPr>
                <w:b/>
                <w:sz w:val="18"/>
                <w:szCs w:val="18"/>
              </w:rPr>
              <w:t>ресоциализации</w:t>
            </w:r>
            <w:proofErr w:type="spellEnd"/>
            <w:r w:rsidR="00A26889" w:rsidRPr="0043480E">
              <w:rPr>
                <w:b/>
                <w:sz w:val="18"/>
                <w:szCs w:val="18"/>
              </w:rPr>
              <w:t xml:space="preserve">)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A26889">
            <w:pPr>
              <w:spacing w:line="245" w:lineRule="auto"/>
              <w:jc w:val="both"/>
              <w:rPr>
                <w:b/>
              </w:rPr>
            </w:pP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w:t>
            </w:r>
            <w:r w:rsidRPr="0043480E">
              <w:rPr>
                <w:sz w:val="18"/>
                <w:szCs w:val="18"/>
                <w:lang w:eastAsia="en-US"/>
              </w:rPr>
              <w:t>е</w:t>
            </w:r>
            <w:r w:rsidRPr="0043480E">
              <w:rPr>
                <w:sz w:val="18"/>
                <w:szCs w:val="18"/>
                <w:lang w:eastAsia="en-US"/>
              </w:rPr>
              <w:t>ропри</w:t>
            </w:r>
            <w:r w:rsidRPr="0043480E">
              <w:rPr>
                <w:sz w:val="18"/>
                <w:szCs w:val="18"/>
                <w:lang w:eastAsia="en-US"/>
              </w:rPr>
              <w:t>я</w:t>
            </w:r>
            <w:r w:rsidRPr="0043480E">
              <w:rPr>
                <w:sz w:val="18"/>
                <w:szCs w:val="18"/>
                <w:lang w:eastAsia="en-US"/>
              </w:rPr>
              <w:t>тие 2</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Работа с семьями, находящ</w:t>
            </w:r>
            <w:r w:rsidRPr="0043480E">
              <w:rPr>
                <w:sz w:val="18"/>
                <w:szCs w:val="18"/>
              </w:rPr>
              <w:t>и</w:t>
            </w:r>
            <w:r w:rsidRPr="0043480E">
              <w:rPr>
                <w:sz w:val="18"/>
                <w:szCs w:val="18"/>
              </w:rPr>
              <w:t>мися в соц</w:t>
            </w:r>
            <w:r w:rsidRPr="0043480E">
              <w:rPr>
                <w:sz w:val="18"/>
                <w:szCs w:val="18"/>
              </w:rPr>
              <w:t>и</w:t>
            </w:r>
            <w:r w:rsidRPr="0043480E">
              <w:rPr>
                <w:sz w:val="18"/>
                <w:szCs w:val="18"/>
              </w:rPr>
              <w:t>ально опа</w:t>
            </w:r>
            <w:r w:rsidRPr="0043480E">
              <w:rPr>
                <w:sz w:val="18"/>
                <w:szCs w:val="18"/>
              </w:rPr>
              <w:t>с</w:t>
            </w:r>
            <w:r w:rsidRPr="0043480E">
              <w:rPr>
                <w:sz w:val="18"/>
                <w:szCs w:val="18"/>
              </w:rPr>
              <w:t>ном пол</w:t>
            </w:r>
            <w:r w:rsidRPr="0043480E">
              <w:rPr>
                <w:sz w:val="18"/>
                <w:szCs w:val="18"/>
              </w:rPr>
              <w:t>о</w:t>
            </w:r>
            <w:r w:rsidRPr="0043480E">
              <w:rPr>
                <w:sz w:val="18"/>
                <w:szCs w:val="18"/>
              </w:rPr>
              <w:t>жении, и оказание им помощи в обучении и воспитании детей</w:t>
            </w:r>
          </w:p>
        </w:tc>
        <w:tc>
          <w:tcPr>
            <w:tcW w:w="1843" w:type="dxa"/>
            <w:vMerge w:val="restart"/>
          </w:tcPr>
          <w:p w:rsidR="00D428F1" w:rsidRPr="0043480E" w:rsidRDefault="00D428F1" w:rsidP="006646FA">
            <w:pPr>
              <w:pStyle w:val="ConsPlusNormal"/>
              <w:jc w:val="both"/>
              <w:rPr>
                <w:sz w:val="18"/>
                <w:szCs w:val="18"/>
              </w:rPr>
            </w:pPr>
            <w:r w:rsidRPr="0043480E">
              <w:rPr>
                <w:sz w:val="18"/>
                <w:szCs w:val="18"/>
              </w:rPr>
              <w:t xml:space="preserve">снижение уровня безнадзорности, а также </w:t>
            </w:r>
            <w:r w:rsidR="00A95979" w:rsidRPr="0043480E">
              <w:rPr>
                <w:sz w:val="18"/>
                <w:szCs w:val="18"/>
              </w:rPr>
              <w:t xml:space="preserve">числа </w:t>
            </w:r>
            <w:r w:rsidRPr="0043480E">
              <w:rPr>
                <w:sz w:val="18"/>
                <w:szCs w:val="18"/>
              </w:rPr>
              <w:t>несове</w:t>
            </w:r>
            <w:r w:rsidRPr="0043480E">
              <w:rPr>
                <w:sz w:val="18"/>
                <w:szCs w:val="18"/>
              </w:rPr>
              <w:t>р</w:t>
            </w:r>
            <w:r w:rsidRPr="0043480E">
              <w:rPr>
                <w:sz w:val="18"/>
                <w:szCs w:val="18"/>
              </w:rPr>
              <w:t>шеннолетних, сове</w:t>
            </w:r>
            <w:r w:rsidRPr="0043480E">
              <w:rPr>
                <w:sz w:val="18"/>
                <w:szCs w:val="18"/>
              </w:rPr>
              <w:t>р</w:t>
            </w:r>
            <w:r w:rsidRPr="0043480E">
              <w:rPr>
                <w:sz w:val="18"/>
                <w:szCs w:val="18"/>
              </w:rPr>
              <w:t>шивших преступл</w:t>
            </w:r>
            <w:r w:rsidRPr="0043480E">
              <w:rPr>
                <w:sz w:val="18"/>
                <w:szCs w:val="18"/>
              </w:rPr>
              <w:t>е</w:t>
            </w:r>
            <w:r w:rsidRPr="0043480E">
              <w:rPr>
                <w:sz w:val="18"/>
                <w:szCs w:val="18"/>
              </w:rPr>
              <w:t>ния;</w:t>
            </w:r>
          </w:p>
          <w:p w:rsidR="00D428F1" w:rsidRPr="0043480E" w:rsidRDefault="00D428F1" w:rsidP="006646FA">
            <w:pPr>
              <w:pStyle w:val="ConsPlusNormal"/>
              <w:jc w:val="both"/>
              <w:rPr>
                <w:sz w:val="18"/>
                <w:szCs w:val="18"/>
              </w:rPr>
            </w:pPr>
            <w:r w:rsidRPr="0043480E">
              <w:rPr>
                <w:sz w:val="18"/>
                <w:szCs w:val="18"/>
              </w:rPr>
              <w:t>сокращение числа детей и подростков с асоциальным повед</w:t>
            </w:r>
            <w:r w:rsidRPr="0043480E">
              <w:rPr>
                <w:sz w:val="18"/>
                <w:szCs w:val="18"/>
              </w:rPr>
              <w:t>е</w:t>
            </w:r>
            <w:r w:rsidRPr="0043480E">
              <w:rPr>
                <w:sz w:val="18"/>
                <w:szCs w:val="18"/>
              </w:rPr>
              <w:t xml:space="preserve">нием; </w:t>
            </w:r>
          </w:p>
          <w:p w:rsidR="00D428F1" w:rsidRPr="0043480E" w:rsidRDefault="00D428F1" w:rsidP="006646FA">
            <w:pPr>
              <w:pStyle w:val="ConsPlusNormal"/>
              <w:jc w:val="both"/>
              <w:rPr>
                <w:sz w:val="18"/>
                <w:szCs w:val="18"/>
              </w:rPr>
            </w:pPr>
            <w:r w:rsidRPr="0043480E">
              <w:rPr>
                <w:sz w:val="18"/>
                <w:szCs w:val="18"/>
              </w:rPr>
              <w:t>повышение эффе</w:t>
            </w:r>
            <w:r w:rsidRPr="0043480E">
              <w:rPr>
                <w:sz w:val="18"/>
                <w:szCs w:val="18"/>
              </w:rPr>
              <w:t>к</w:t>
            </w:r>
            <w:r w:rsidRPr="0043480E">
              <w:rPr>
                <w:sz w:val="18"/>
                <w:szCs w:val="18"/>
              </w:rPr>
              <w:t>тивности взаимоде</w:t>
            </w:r>
            <w:r w:rsidRPr="0043480E">
              <w:rPr>
                <w:sz w:val="18"/>
                <w:szCs w:val="18"/>
              </w:rPr>
              <w:t>й</w:t>
            </w:r>
            <w:r w:rsidRPr="0043480E">
              <w:rPr>
                <w:sz w:val="18"/>
                <w:szCs w:val="18"/>
              </w:rPr>
              <w:t xml:space="preserve">ствия </w:t>
            </w:r>
            <w:r w:rsidRPr="0043480E">
              <w:rPr>
                <w:sz w:val="18"/>
                <w:szCs w:val="18"/>
                <w:lang w:eastAsia="en-US"/>
              </w:rPr>
              <w:t>органов испо</w:t>
            </w:r>
            <w:r w:rsidRPr="0043480E">
              <w:rPr>
                <w:sz w:val="18"/>
                <w:szCs w:val="18"/>
                <w:lang w:eastAsia="en-US"/>
              </w:rPr>
              <w:t>л</w:t>
            </w:r>
            <w:r w:rsidRPr="0043480E">
              <w:rPr>
                <w:sz w:val="18"/>
                <w:szCs w:val="18"/>
                <w:lang w:eastAsia="en-US"/>
              </w:rPr>
              <w:t>нительной власти Чувашской Респу</w:t>
            </w:r>
            <w:r w:rsidRPr="0043480E">
              <w:rPr>
                <w:sz w:val="18"/>
                <w:szCs w:val="18"/>
                <w:lang w:eastAsia="en-US"/>
              </w:rPr>
              <w:t>б</w:t>
            </w:r>
            <w:r w:rsidRPr="0043480E">
              <w:rPr>
                <w:sz w:val="18"/>
                <w:szCs w:val="18"/>
                <w:lang w:eastAsia="en-US"/>
              </w:rPr>
              <w:t>лики, органов мес</w:t>
            </w:r>
            <w:r w:rsidRPr="0043480E">
              <w:rPr>
                <w:sz w:val="18"/>
                <w:szCs w:val="18"/>
                <w:lang w:eastAsia="en-US"/>
              </w:rPr>
              <w:t>т</w:t>
            </w:r>
            <w:r w:rsidRPr="0043480E">
              <w:rPr>
                <w:sz w:val="18"/>
                <w:szCs w:val="18"/>
                <w:lang w:eastAsia="en-US"/>
              </w:rPr>
              <w:t>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lastRenderedPageBreak/>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по пр</w:t>
            </w:r>
            <w:r w:rsidRPr="0043480E">
              <w:rPr>
                <w:sz w:val="18"/>
                <w:szCs w:val="18"/>
              </w:rPr>
              <w:t>е</w:t>
            </w:r>
            <w:r w:rsidRPr="0043480E">
              <w:rPr>
                <w:sz w:val="18"/>
                <w:szCs w:val="18"/>
              </w:rPr>
              <w:t>дупреждению и пр</w:t>
            </w:r>
            <w:r w:rsidRPr="0043480E">
              <w:rPr>
                <w:sz w:val="18"/>
                <w:szCs w:val="18"/>
              </w:rPr>
              <w:t>е</w:t>
            </w:r>
            <w:r w:rsidRPr="0043480E">
              <w:rPr>
                <w:sz w:val="18"/>
                <w:szCs w:val="18"/>
              </w:rPr>
              <w:t>сечению преступл</w:t>
            </w:r>
            <w:r w:rsidRPr="0043480E">
              <w:rPr>
                <w:sz w:val="18"/>
                <w:szCs w:val="18"/>
              </w:rPr>
              <w:t>е</w:t>
            </w:r>
            <w:r w:rsidRPr="0043480E">
              <w:rPr>
                <w:sz w:val="18"/>
                <w:szCs w:val="18"/>
              </w:rPr>
              <w:t>ний совершаемых несовершеннолетн</w:t>
            </w:r>
            <w:r w:rsidRPr="0043480E">
              <w:rPr>
                <w:sz w:val="18"/>
                <w:szCs w:val="18"/>
              </w:rPr>
              <w:t>и</w:t>
            </w:r>
            <w:r w:rsidRPr="0043480E">
              <w:rPr>
                <w:sz w:val="18"/>
                <w:szCs w:val="18"/>
              </w:rPr>
              <w:t>ми</w:t>
            </w:r>
            <w:r w:rsidR="00F137ED" w:rsidRPr="0043480E">
              <w:rPr>
                <w:sz w:val="18"/>
                <w:szCs w:val="18"/>
              </w:rPr>
              <w:t>,</w:t>
            </w:r>
            <w:r w:rsidRPr="0043480E">
              <w:rPr>
                <w:sz w:val="18"/>
                <w:szCs w:val="18"/>
              </w:rPr>
              <w:t xml:space="preserve"> и преступлений в отношении них;</w:t>
            </w:r>
          </w:p>
          <w:p w:rsidR="00D428F1" w:rsidRPr="0043480E" w:rsidRDefault="00D428F1" w:rsidP="00F137ED">
            <w:pPr>
              <w:widowControl w:val="0"/>
              <w:autoSpaceDE w:val="0"/>
              <w:autoSpaceDN w:val="0"/>
              <w:spacing w:line="230" w:lineRule="auto"/>
              <w:jc w:val="both"/>
              <w:rPr>
                <w:sz w:val="18"/>
                <w:szCs w:val="18"/>
              </w:rPr>
            </w:pPr>
            <w:r w:rsidRPr="0043480E">
              <w:rPr>
                <w:sz w:val="18"/>
                <w:szCs w:val="18"/>
              </w:rPr>
              <w:t xml:space="preserve">повышение роли </w:t>
            </w:r>
            <w:r w:rsidRPr="0043480E">
              <w:rPr>
                <w:sz w:val="18"/>
                <w:szCs w:val="18"/>
                <w:lang w:eastAsia="en-US"/>
              </w:rPr>
              <w:t>о</w:t>
            </w:r>
            <w:r w:rsidRPr="0043480E">
              <w:rPr>
                <w:sz w:val="18"/>
                <w:szCs w:val="18"/>
                <w:lang w:eastAsia="en-US"/>
              </w:rPr>
              <w:t>р</w:t>
            </w:r>
            <w:r w:rsidRPr="0043480E">
              <w:rPr>
                <w:sz w:val="18"/>
                <w:szCs w:val="18"/>
                <w:lang w:eastAsia="en-US"/>
              </w:rPr>
              <w:t>ганов исполнител</w:t>
            </w:r>
            <w:r w:rsidRPr="0043480E">
              <w:rPr>
                <w:sz w:val="18"/>
                <w:szCs w:val="18"/>
                <w:lang w:eastAsia="en-US"/>
              </w:rPr>
              <w:t>ь</w:t>
            </w:r>
            <w:r w:rsidRPr="0043480E">
              <w:rPr>
                <w:sz w:val="18"/>
                <w:szCs w:val="18"/>
                <w:lang w:eastAsia="en-US"/>
              </w:rPr>
              <w:t>ной власти Чува</w:t>
            </w:r>
            <w:r w:rsidRPr="0043480E">
              <w:rPr>
                <w:sz w:val="18"/>
                <w:szCs w:val="18"/>
                <w:lang w:eastAsia="en-US"/>
              </w:rPr>
              <w:t>ш</w:t>
            </w:r>
            <w:r w:rsidRPr="0043480E">
              <w:rPr>
                <w:sz w:val="18"/>
                <w:szCs w:val="18"/>
                <w:lang w:eastAsia="en-US"/>
              </w:rPr>
              <w:t>ской Республики, органов местного са</w:t>
            </w:r>
            <w:r w:rsidR="00F137ED" w:rsidRPr="0043480E">
              <w:rPr>
                <w:sz w:val="18"/>
                <w:szCs w:val="18"/>
                <w:lang w:eastAsia="en-US"/>
              </w:rPr>
              <w:softHyphen/>
            </w:r>
            <w:r w:rsidRPr="0043480E">
              <w:rPr>
                <w:sz w:val="18"/>
                <w:szCs w:val="18"/>
                <w:lang w:eastAsia="en-US"/>
              </w:rPr>
              <w:t>моуправления в Ч</w:t>
            </w:r>
            <w:r w:rsidRPr="0043480E">
              <w:rPr>
                <w:sz w:val="18"/>
                <w:szCs w:val="18"/>
                <w:lang w:eastAsia="en-US"/>
              </w:rPr>
              <w:t>у</w:t>
            </w:r>
            <w:r w:rsidRPr="0043480E">
              <w:rPr>
                <w:sz w:val="18"/>
                <w:szCs w:val="18"/>
                <w:lang w:eastAsia="en-US"/>
              </w:rPr>
              <w:t>вашской Республике, общественных объ</w:t>
            </w:r>
            <w:r w:rsidRPr="0043480E">
              <w:rPr>
                <w:sz w:val="18"/>
                <w:szCs w:val="18"/>
                <w:lang w:eastAsia="en-US"/>
              </w:rPr>
              <w:t>е</w:t>
            </w:r>
            <w:r w:rsidRPr="0043480E">
              <w:rPr>
                <w:sz w:val="18"/>
                <w:szCs w:val="18"/>
                <w:lang w:eastAsia="en-US"/>
              </w:rPr>
              <w:t>динений, осущест</w:t>
            </w:r>
            <w:r w:rsidRPr="0043480E">
              <w:rPr>
                <w:sz w:val="18"/>
                <w:szCs w:val="18"/>
                <w:lang w:eastAsia="en-US"/>
              </w:rPr>
              <w:t>в</w:t>
            </w:r>
            <w:r w:rsidRPr="0043480E">
              <w:rPr>
                <w:sz w:val="18"/>
                <w:szCs w:val="18"/>
                <w:lang w:eastAsia="en-US"/>
              </w:rPr>
              <w:t>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 xml:space="preserve">в </w:t>
            </w:r>
            <w:r w:rsidR="00F137ED" w:rsidRPr="0043480E">
              <w:rPr>
                <w:sz w:val="18"/>
                <w:szCs w:val="18"/>
              </w:rPr>
              <w:t>р</w:t>
            </w:r>
            <w:r w:rsidR="00F137ED" w:rsidRPr="0043480E">
              <w:rPr>
                <w:sz w:val="18"/>
                <w:szCs w:val="18"/>
              </w:rPr>
              <w:t>е</w:t>
            </w:r>
            <w:r w:rsidR="00F137ED" w:rsidRPr="0043480E">
              <w:rPr>
                <w:sz w:val="18"/>
                <w:szCs w:val="18"/>
              </w:rPr>
              <w:t xml:space="preserve">шении </w:t>
            </w:r>
            <w:r w:rsidRPr="0043480E">
              <w:rPr>
                <w:sz w:val="18"/>
                <w:szCs w:val="18"/>
              </w:rPr>
              <w:t>во</w:t>
            </w:r>
            <w:r w:rsidR="00F137ED" w:rsidRPr="0043480E">
              <w:rPr>
                <w:sz w:val="18"/>
                <w:szCs w:val="18"/>
              </w:rPr>
              <w:t>просов</w:t>
            </w:r>
            <w:r w:rsidRPr="0043480E">
              <w:rPr>
                <w:sz w:val="18"/>
                <w:szCs w:val="18"/>
              </w:rPr>
              <w:t xml:space="preserve"> ра</w:t>
            </w:r>
            <w:r w:rsidRPr="0043480E">
              <w:rPr>
                <w:sz w:val="18"/>
                <w:szCs w:val="18"/>
              </w:rPr>
              <w:t>н</w:t>
            </w:r>
            <w:r w:rsidRPr="0043480E">
              <w:rPr>
                <w:sz w:val="18"/>
                <w:szCs w:val="18"/>
              </w:rPr>
              <w:t>него выявления с</w:t>
            </w:r>
            <w:r w:rsidRPr="0043480E">
              <w:rPr>
                <w:sz w:val="18"/>
                <w:szCs w:val="18"/>
              </w:rPr>
              <w:t>е</w:t>
            </w:r>
            <w:r w:rsidRPr="0043480E">
              <w:rPr>
                <w:sz w:val="18"/>
                <w:szCs w:val="18"/>
              </w:rPr>
              <w:t>мей, находящихся в социально опасном по</w:t>
            </w:r>
            <w:r w:rsidR="00F137ED" w:rsidRPr="0043480E">
              <w:rPr>
                <w:sz w:val="18"/>
                <w:szCs w:val="18"/>
              </w:rPr>
              <w:softHyphen/>
            </w:r>
            <w:r w:rsidRPr="0043480E">
              <w:rPr>
                <w:sz w:val="18"/>
                <w:szCs w:val="18"/>
              </w:rPr>
              <w:t>ложении, и факт</w:t>
            </w:r>
            <w:r w:rsidRPr="0043480E">
              <w:rPr>
                <w:sz w:val="18"/>
                <w:szCs w:val="18"/>
              </w:rPr>
              <w:t>о</w:t>
            </w:r>
            <w:r w:rsidRPr="0043480E">
              <w:rPr>
                <w:sz w:val="18"/>
                <w:szCs w:val="18"/>
              </w:rPr>
              <w:t>ров, влекущих за с</w:t>
            </w:r>
            <w:r w:rsidRPr="0043480E">
              <w:rPr>
                <w:sz w:val="18"/>
                <w:szCs w:val="18"/>
              </w:rPr>
              <w:t>о</w:t>
            </w:r>
            <w:r w:rsidRPr="0043480E">
              <w:rPr>
                <w:sz w:val="18"/>
                <w:szCs w:val="18"/>
              </w:rPr>
              <w:t>бой их неблагопол</w:t>
            </w:r>
            <w:r w:rsidRPr="0043480E">
              <w:rPr>
                <w:sz w:val="18"/>
                <w:szCs w:val="18"/>
              </w:rPr>
              <w:t>у</w:t>
            </w:r>
            <w:r w:rsidRPr="0043480E">
              <w:rPr>
                <w:sz w:val="18"/>
                <w:szCs w:val="18"/>
              </w:rPr>
              <w:t>чие</w:t>
            </w: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lastRenderedPageBreak/>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F137ED">
            <w:pPr>
              <w:widowControl w:val="0"/>
              <w:autoSpaceDE w:val="0"/>
              <w:autoSpaceDN w:val="0"/>
              <w:spacing w:line="233" w:lineRule="auto"/>
              <w:jc w:val="both"/>
              <w:rPr>
                <w:sz w:val="18"/>
                <w:szCs w:val="18"/>
              </w:rPr>
            </w:pPr>
            <w:r w:rsidRPr="0043480E">
              <w:rPr>
                <w:sz w:val="18"/>
                <w:szCs w:val="18"/>
              </w:rPr>
              <w:lastRenderedPageBreak/>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 xml:space="preserve">тели </w:t>
            </w:r>
            <w:r w:rsidR="00784EE8" w:rsidRPr="0043480E">
              <w:rPr>
                <w:sz w:val="18"/>
                <w:szCs w:val="18"/>
              </w:rPr>
              <w:t>Мун</w:t>
            </w:r>
            <w:r w:rsidR="00784EE8" w:rsidRPr="0043480E">
              <w:rPr>
                <w:sz w:val="18"/>
                <w:szCs w:val="18"/>
              </w:rPr>
              <w:t>и</w:t>
            </w:r>
            <w:r w:rsidR="00784EE8" w:rsidRPr="0043480E">
              <w:rPr>
                <w:sz w:val="18"/>
                <w:szCs w:val="18"/>
              </w:rPr>
              <w:t>ципал</w:t>
            </w:r>
            <w:r w:rsidR="00784EE8" w:rsidRPr="0043480E">
              <w:rPr>
                <w:sz w:val="18"/>
                <w:szCs w:val="18"/>
              </w:rPr>
              <w:t>ь</w:t>
            </w:r>
            <w:r w:rsidR="00784EE8" w:rsidRPr="0043480E">
              <w:rPr>
                <w:sz w:val="18"/>
                <w:szCs w:val="18"/>
              </w:rPr>
              <w:t>ной</w:t>
            </w:r>
            <w:r w:rsidRPr="0043480E">
              <w:rPr>
                <w:sz w:val="18"/>
                <w:szCs w:val="18"/>
              </w:rPr>
              <w:t xml:space="preserve">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lastRenderedPageBreak/>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 xml:space="preserve">ем </w:t>
            </w:r>
            <w:r w:rsidR="004E4655" w:rsidRPr="0043480E">
              <w:rPr>
                <w:sz w:val="18"/>
                <w:szCs w:val="18"/>
              </w:rPr>
              <w:t>2</w:t>
            </w: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lastRenderedPageBreak/>
              <w:t>Ч</w:t>
            </w:r>
            <w:r w:rsidR="00D428F1" w:rsidRPr="0043480E">
              <w:rPr>
                <w:sz w:val="18"/>
                <w:szCs w:val="18"/>
              </w:rPr>
              <w:t>исло несовершеннолетних, совершивших преступления, в расчете на 1 тыс. несове</w:t>
            </w:r>
            <w:r w:rsidR="00D428F1" w:rsidRPr="0043480E">
              <w:rPr>
                <w:sz w:val="18"/>
                <w:szCs w:val="18"/>
              </w:rPr>
              <w:t>р</w:t>
            </w:r>
            <w:r w:rsidR="00D428F1" w:rsidRPr="0043480E">
              <w:rPr>
                <w:sz w:val="18"/>
                <w:szCs w:val="18"/>
              </w:rPr>
              <w:t>шеннолетних в возрасте от 14 до 18 лет</w:t>
            </w:r>
            <w:r w:rsidRPr="0043480E">
              <w:rPr>
                <w:sz w:val="18"/>
                <w:szCs w:val="18"/>
              </w:rPr>
              <w:t>, человек</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pStyle w:val="ConsPlusNormal"/>
              <w:jc w:val="center"/>
              <w:rPr>
                <w:sz w:val="18"/>
                <w:szCs w:val="18"/>
              </w:rPr>
            </w:pPr>
            <w:r w:rsidRPr="0043480E">
              <w:rPr>
                <w:sz w:val="18"/>
                <w:szCs w:val="18"/>
              </w:rPr>
              <w:t>9,9</w:t>
            </w:r>
          </w:p>
        </w:tc>
        <w:tc>
          <w:tcPr>
            <w:tcW w:w="720" w:type="dxa"/>
          </w:tcPr>
          <w:p w:rsidR="00D428F1" w:rsidRPr="0043480E" w:rsidRDefault="00D428F1" w:rsidP="003A7122">
            <w:pPr>
              <w:pStyle w:val="ConsPlusNormal"/>
              <w:jc w:val="center"/>
              <w:rPr>
                <w:sz w:val="18"/>
                <w:szCs w:val="18"/>
              </w:rPr>
            </w:pPr>
            <w:r w:rsidRPr="0043480E">
              <w:rPr>
                <w:sz w:val="18"/>
                <w:szCs w:val="18"/>
              </w:rPr>
              <w:t>9,6</w:t>
            </w:r>
          </w:p>
        </w:tc>
        <w:tc>
          <w:tcPr>
            <w:tcW w:w="709" w:type="dxa"/>
          </w:tcPr>
          <w:p w:rsidR="00D428F1" w:rsidRPr="0043480E" w:rsidRDefault="00D428F1" w:rsidP="003A7122">
            <w:pPr>
              <w:pStyle w:val="ConsPlusNormal"/>
              <w:jc w:val="center"/>
              <w:rPr>
                <w:sz w:val="18"/>
                <w:szCs w:val="18"/>
              </w:rPr>
            </w:pPr>
            <w:r w:rsidRPr="0043480E">
              <w:rPr>
                <w:sz w:val="18"/>
                <w:szCs w:val="18"/>
              </w:rPr>
              <w:t>9,3</w:t>
            </w:r>
          </w:p>
        </w:tc>
        <w:tc>
          <w:tcPr>
            <w:tcW w:w="731" w:type="dxa"/>
          </w:tcPr>
          <w:p w:rsidR="00D428F1" w:rsidRPr="0043480E" w:rsidRDefault="00D428F1" w:rsidP="003A7122">
            <w:pPr>
              <w:pStyle w:val="ConsPlusNormal"/>
              <w:jc w:val="center"/>
              <w:rPr>
                <w:sz w:val="18"/>
                <w:szCs w:val="18"/>
              </w:rPr>
            </w:pPr>
            <w:r w:rsidRPr="0043480E">
              <w:rPr>
                <w:sz w:val="18"/>
                <w:szCs w:val="18"/>
              </w:rPr>
              <w:t>9,0</w:t>
            </w:r>
          </w:p>
        </w:tc>
        <w:tc>
          <w:tcPr>
            <w:tcW w:w="718" w:type="dxa"/>
          </w:tcPr>
          <w:p w:rsidR="00D428F1" w:rsidRPr="0043480E" w:rsidRDefault="00D428F1" w:rsidP="006646FA">
            <w:pPr>
              <w:pStyle w:val="ConsPlusNormal"/>
              <w:jc w:val="center"/>
              <w:rPr>
                <w:sz w:val="18"/>
                <w:szCs w:val="18"/>
              </w:rPr>
            </w:pPr>
            <w:r w:rsidRPr="0043480E">
              <w:rPr>
                <w:sz w:val="18"/>
                <w:szCs w:val="18"/>
              </w:rPr>
              <w:t>8,7</w:t>
            </w:r>
          </w:p>
        </w:tc>
        <w:tc>
          <w:tcPr>
            <w:tcW w:w="709" w:type="dxa"/>
          </w:tcPr>
          <w:p w:rsidR="00D428F1" w:rsidRPr="0043480E" w:rsidRDefault="00D428F1" w:rsidP="003A7122">
            <w:pPr>
              <w:pStyle w:val="ConsPlusNormal"/>
              <w:jc w:val="center"/>
              <w:rPr>
                <w:sz w:val="18"/>
                <w:szCs w:val="18"/>
              </w:rPr>
            </w:pPr>
            <w:r w:rsidRPr="0043480E">
              <w:rPr>
                <w:sz w:val="18"/>
                <w:szCs w:val="18"/>
              </w:rPr>
              <w:t>8,4</w:t>
            </w:r>
          </w:p>
        </w:tc>
        <w:tc>
          <w:tcPr>
            <w:tcW w:w="709" w:type="dxa"/>
          </w:tcPr>
          <w:p w:rsidR="00D428F1" w:rsidRPr="0043480E" w:rsidRDefault="00D428F1" w:rsidP="003A7122">
            <w:pPr>
              <w:pStyle w:val="ConsPlusNormal"/>
              <w:jc w:val="center"/>
              <w:rPr>
                <w:sz w:val="18"/>
                <w:szCs w:val="18"/>
              </w:rPr>
            </w:pPr>
            <w:r w:rsidRPr="0043480E">
              <w:rPr>
                <w:sz w:val="18"/>
                <w:szCs w:val="18"/>
              </w:rPr>
              <w:t>8,0</w:t>
            </w:r>
          </w:p>
        </w:tc>
        <w:tc>
          <w:tcPr>
            <w:tcW w:w="709" w:type="dxa"/>
          </w:tcPr>
          <w:p w:rsidR="00D428F1" w:rsidRPr="0043480E" w:rsidRDefault="00D428F1" w:rsidP="003A7122">
            <w:pPr>
              <w:pStyle w:val="ConsPlusNormal"/>
              <w:jc w:val="center"/>
              <w:rPr>
                <w:sz w:val="18"/>
                <w:szCs w:val="18"/>
              </w:rPr>
            </w:pPr>
            <w:r w:rsidRPr="0043480E">
              <w:rPr>
                <w:sz w:val="18"/>
                <w:szCs w:val="18"/>
              </w:rPr>
              <w:t>6,4**</w:t>
            </w:r>
          </w:p>
        </w:tc>
        <w:tc>
          <w:tcPr>
            <w:tcW w:w="764" w:type="dxa"/>
          </w:tcPr>
          <w:p w:rsidR="00D428F1" w:rsidRPr="0043480E" w:rsidRDefault="00D428F1" w:rsidP="003A7122">
            <w:pPr>
              <w:pStyle w:val="ConsPlusNormal"/>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6646FA">
            <w:pPr>
              <w:widowControl w:val="0"/>
              <w:autoSpaceDE w:val="0"/>
              <w:autoSpaceDN w:val="0"/>
              <w:jc w:val="both"/>
              <w:rPr>
                <w:sz w:val="18"/>
                <w:szCs w:val="18"/>
              </w:rPr>
            </w:pP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t>Д</w:t>
            </w:r>
            <w:r w:rsidR="00CA19E1" w:rsidRPr="0043480E">
              <w:rPr>
                <w:sz w:val="18"/>
                <w:szCs w:val="18"/>
              </w:rPr>
              <w:t>оля преступлений, соверш</w:t>
            </w:r>
            <w:r w:rsidR="00D428F1" w:rsidRPr="0043480E">
              <w:rPr>
                <w:sz w:val="18"/>
                <w:szCs w:val="18"/>
              </w:rPr>
              <w:t>е</w:t>
            </w:r>
            <w:r w:rsidR="00CA19E1" w:rsidRPr="0043480E">
              <w:rPr>
                <w:sz w:val="18"/>
                <w:szCs w:val="18"/>
              </w:rPr>
              <w:t>нных</w:t>
            </w:r>
            <w:r w:rsidR="00D428F1" w:rsidRPr="0043480E">
              <w:rPr>
                <w:sz w:val="18"/>
                <w:szCs w:val="18"/>
              </w:rPr>
              <w:t xml:space="preserve"> несовершеннолетними, в общем числе преступл</w:t>
            </w:r>
            <w:r w:rsidR="00D428F1" w:rsidRPr="0043480E">
              <w:rPr>
                <w:sz w:val="18"/>
                <w:szCs w:val="18"/>
              </w:rPr>
              <w:t>е</w:t>
            </w:r>
            <w:r w:rsidR="00D428F1" w:rsidRPr="0043480E">
              <w:rPr>
                <w:sz w:val="18"/>
                <w:szCs w:val="18"/>
              </w:rPr>
              <w:t>ний</w:t>
            </w:r>
            <w:r w:rsidRPr="0043480E">
              <w:rPr>
                <w:sz w:val="18"/>
                <w:szCs w:val="18"/>
              </w:rPr>
              <w:t>, процентов</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jc w:val="center"/>
              <w:rPr>
                <w:sz w:val="18"/>
                <w:szCs w:val="18"/>
              </w:rPr>
            </w:pPr>
            <w:r w:rsidRPr="0043480E">
              <w:rPr>
                <w:sz w:val="18"/>
                <w:szCs w:val="18"/>
              </w:rPr>
              <w:t>7,36</w:t>
            </w:r>
          </w:p>
        </w:tc>
        <w:tc>
          <w:tcPr>
            <w:tcW w:w="720" w:type="dxa"/>
          </w:tcPr>
          <w:p w:rsidR="00D428F1" w:rsidRPr="0043480E" w:rsidRDefault="00D428F1" w:rsidP="003A7122">
            <w:pPr>
              <w:jc w:val="center"/>
              <w:rPr>
                <w:sz w:val="18"/>
                <w:szCs w:val="18"/>
              </w:rPr>
            </w:pPr>
            <w:r w:rsidRPr="0043480E">
              <w:rPr>
                <w:sz w:val="18"/>
                <w:szCs w:val="18"/>
              </w:rPr>
              <w:t>7, 32</w:t>
            </w:r>
          </w:p>
        </w:tc>
        <w:tc>
          <w:tcPr>
            <w:tcW w:w="709" w:type="dxa"/>
          </w:tcPr>
          <w:p w:rsidR="00D428F1" w:rsidRPr="0043480E" w:rsidRDefault="00D428F1" w:rsidP="003A7122">
            <w:pPr>
              <w:jc w:val="center"/>
              <w:rPr>
                <w:sz w:val="18"/>
                <w:szCs w:val="18"/>
              </w:rPr>
            </w:pPr>
            <w:r w:rsidRPr="0043480E">
              <w:rPr>
                <w:sz w:val="18"/>
                <w:szCs w:val="18"/>
              </w:rPr>
              <w:t>7,28</w:t>
            </w:r>
          </w:p>
        </w:tc>
        <w:tc>
          <w:tcPr>
            <w:tcW w:w="731" w:type="dxa"/>
          </w:tcPr>
          <w:p w:rsidR="00D428F1" w:rsidRPr="0043480E" w:rsidRDefault="00D428F1" w:rsidP="003A7122">
            <w:pPr>
              <w:jc w:val="center"/>
              <w:rPr>
                <w:sz w:val="18"/>
                <w:szCs w:val="18"/>
              </w:rPr>
            </w:pPr>
            <w:r w:rsidRPr="0043480E">
              <w:rPr>
                <w:sz w:val="18"/>
                <w:szCs w:val="18"/>
              </w:rPr>
              <w:t>7,22</w:t>
            </w:r>
          </w:p>
        </w:tc>
        <w:tc>
          <w:tcPr>
            <w:tcW w:w="718" w:type="dxa"/>
          </w:tcPr>
          <w:p w:rsidR="00D428F1" w:rsidRPr="0043480E" w:rsidRDefault="00D428F1" w:rsidP="006646FA">
            <w:pPr>
              <w:jc w:val="center"/>
              <w:rPr>
                <w:sz w:val="18"/>
                <w:szCs w:val="18"/>
              </w:rPr>
            </w:pPr>
            <w:r w:rsidRPr="0043480E">
              <w:rPr>
                <w:sz w:val="18"/>
                <w:szCs w:val="18"/>
              </w:rPr>
              <w:t>7,16</w:t>
            </w:r>
          </w:p>
        </w:tc>
        <w:tc>
          <w:tcPr>
            <w:tcW w:w="709" w:type="dxa"/>
          </w:tcPr>
          <w:p w:rsidR="00D428F1" w:rsidRPr="0043480E" w:rsidRDefault="00D428F1" w:rsidP="003A7122">
            <w:pPr>
              <w:jc w:val="center"/>
              <w:rPr>
                <w:sz w:val="18"/>
                <w:szCs w:val="18"/>
              </w:rPr>
            </w:pPr>
            <w:r w:rsidRPr="0043480E">
              <w:rPr>
                <w:sz w:val="18"/>
                <w:szCs w:val="18"/>
              </w:rPr>
              <w:t>7,1</w:t>
            </w:r>
          </w:p>
        </w:tc>
        <w:tc>
          <w:tcPr>
            <w:tcW w:w="709" w:type="dxa"/>
          </w:tcPr>
          <w:p w:rsidR="00D428F1" w:rsidRPr="0043480E" w:rsidRDefault="00D428F1" w:rsidP="003A7122">
            <w:pPr>
              <w:jc w:val="center"/>
              <w:rPr>
                <w:sz w:val="18"/>
                <w:szCs w:val="18"/>
              </w:rPr>
            </w:pPr>
            <w:r w:rsidRPr="0043480E">
              <w:rPr>
                <w:sz w:val="18"/>
                <w:szCs w:val="18"/>
              </w:rPr>
              <w:t>7,0</w:t>
            </w:r>
          </w:p>
        </w:tc>
        <w:tc>
          <w:tcPr>
            <w:tcW w:w="709" w:type="dxa"/>
          </w:tcPr>
          <w:p w:rsidR="00D428F1" w:rsidRPr="0043480E" w:rsidRDefault="00D428F1" w:rsidP="003A7122">
            <w:pPr>
              <w:pStyle w:val="ConsPlusNormal"/>
              <w:jc w:val="center"/>
              <w:rPr>
                <w:sz w:val="18"/>
                <w:szCs w:val="18"/>
              </w:rPr>
            </w:pPr>
            <w:r w:rsidRPr="0043480E">
              <w:rPr>
                <w:sz w:val="18"/>
                <w:szCs w:val="18"/>
              </w:rPr>
              <w:t>6,25**</w:t>
            </w:r>
          </w:p>
        </w:tc>
        <w:tc>
          <w:tcPr>
            <w:tcW w:w="764" w:type="dxa"/>
          </w:tcPr>
          <w:p w:rsidR="00D428F1" w:rsidRPr="0043480E" w:rsidRDefault="00D428F1" w:rsidP="003A7122">
            <w:pPr>
              <w:pStyle w:val="ConsPlusNormal"/>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2.1</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Проведение меропри</w:t>
            </w:r>
            <w:r w:rsidRPr="0043480E">
              <w:rPr>
                <w:sz w:val="18"/>
                <w:szCs w:val="18"/>
              </w:rPr>
              <w:t>я</w:t>
            </w:r>
            <w:r w:rsidRPr="0043480E">
              <w:rPr>
                <w:sz w:val="18"/>
                <w:szCs w:val="18"/>
              </w:rPr>
              <w:t>тий по в</w:t>
            </w:r>
            <w:r w:rsidRPr="0043480E">
              <w:rPr>
                <w:sz w:val="18"/>
                <w:szCs w:val="18"/>
              </w:rPr>
              <w:t>ы</w:t>
            </w:r>
            <w:r w:rsidRPr="0043480E">
              <w:rPr>
                <w:sz w:val="18"/>
                <w:szCs w:val="18"/>
              </w:rPr>
              <w:t>явлению фактов с</w:t>
            </w:r>
            <w:r w:rsidRPr="0043480E">
              <w:rPr>
                <w:sz w:val="18"/>
                <w:szCs w:val="18"/>
              </w:rPr>
              <w:t>е</w:t>
            </w:r>
            <w:r w:rsidRPr="0043480E">
              <w:rPr>
                <w:sz w:val="18"/>
                <w:szCs w:val="18"/>
              </w:rPr>
              <w:t>мейного неблагоп</w:t>
            </w:r>
            <w:r w:rsidRPr="0043480E">
              <w:rPr>
                <w:sz w:val="18"/>
                <w:szCs w:val="18"/>
              </w:rPr>
              <w:t>о</w:t>
            </w:r>
            <w:r w:rsidRPr="0043480E">
              <w:rPr>
                <w:sz w:val="18"/>
                <w:szCs w:val="18"/>
              </w:rPr>
              <w:t>лучия на ранней ст</w:t>
            </w:r>
            <w:r w:rsidRPr="0043480E">
              <w:rPr>
                <w:sz w:val="18"/>
                <w:szCs w:val="18"/>
              </w:rPr>
              <w:t>а</w:t>
            </w:r>
            <w:r w:rsidRPr="0043480E">
              <w:rPr>
                <w:sz w:val="18"/>
                <w:szCs w:val="18"/>
              </w:rPr>
              <w:t>дии</w:t>
            </w:r>
            <w:r w:rsidR="00F64FA7" w:rsidRPr="0043480E">
              <w:rPr>
                <w:sz w:val="18"/>
                <w:szCs w:val="18"/>
              </w:rPr>
              <w:t>, соц</w:t>
            </w:r>
            <w:r w:rsidR="00F64FA7" w:rsidRPr="0043480E">
              <w:rPr>
                <w:sz w:val="18"/>
                <w:szCs w:val="18"/>
              </w:rPr>
              <w:t>и</w:t>
            </w:r>
            <w:r w:rsidR="00F64FA7" w:rsidRPr="0043480E">
              <w:rPr>
                <w:sz w:val="18"/>
                <w:szCs w:val="18"/>
              </w:rPr>
              <w:t>ального с</w:t>
            </w:r>
            <w:r w:rsidR="00F64FA7" w:rsidRPr="0043480E">
              <w:rPr>
                <w:sz w:val="18"/>
                <w:szCs w:val="18"/>
              </w:rPr>
              <w:t>и</w:t>
            </w:r>
            <w:r w:rsidR="00F64FA7" w:rsidRPr="0043480E">
              <w:rPr>
                <w:sz w:val="18"/>
                <w:szCs w:val="18"/>
              </w:rPr>
              <w:t>ротства</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приятие 2.2</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Организация работы с семьями, находящ</w:t>
            </w:r>
            <w:r w:rsidRPr="0043480E">
              <w:rPr>
                <w:sz w:val="18"/>
                <w:szCs w:val="18"/>
              </w:rPr>
              <w:t>и</w:t>
            </w:r>
            <w:r w:rsidRPr="0043480E">
              <w:rPr>
                <w:sz w:val="18"/>
                <w:szCs w:val="18"/>
              </w:rPr>
              <w:t>мися в соц</w:t>
            </w:r>
            <w:r w:rsidRPr="0043480E">
              <w:rPr>
                <w:sz w:val="18"/>
                <w:szCs w:val="18"/>
              </w:rPr>
              <w:t>и</w:t>
            </w:r>
            <w:r w:rsidRPr="0043480E">
              <w:rPr>
                <w:sz w:val="18"/>
                <w:szCs w:val="18"/>
              </w:rPr>
              <w:t>ально опа</w:t>
            </w:r>
            <w:r w:rsidRPr="0043480E">
              <w:rPr>
                <w:sz w:val="18"/>
                <w:szCs w:val="18"/>
              </w:rPr>
              <w:t>с</w:t>
            </w:r>
            <w:r w:rsidRPr="0043480E">
              <w:rPr>
                <w:sz w:val="18"/>
                <w:szCs w:val="18"/>
              </w:rPr>
              <w:t>ном пол</w:t>
            </w:r>
            <w:r w:rsidRPr="0043480E">
              <w:rPr>
                <w:sz w:val="18"/>
                <w:szCs w:val="18"/>
              </w:rPr>
              <w:t>о</w:t>
            </w:r>
            <w:r w:rsidRPr="0043480E">
              <w:rPr>
                <w:sz w:val="18"/>
                <w:szCs w:val="18"/>
              </w:rPr>
              <w:t>жении, и оказание им помощи в обучении и воспитании детей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2.3</w:t>
            </w:r>
          </w:p>
        </w:tc>
        <w:tc>
          <w:tcPr>
            <w:tcW w:w="1134" w:type="dxa"/>
            <w:vMerge w:val="restart"/>
          </w:tcPr>
          <w:p w:rsidR="00D428F1" w:rsidRPr="0043480E" w:rsidRDefault="00D428F1" w:rsidP="009C2712">
            <w:pPr>
              <w:widowControl w:val="0"/>
              <w:autoSpaceDE w:val="0"/>
              <w:autoSpaceDN w:val="0"/>
              <w:spacing w:line="235" w:lineRule="auto"/>
              <w:jc w:val="both"/>
              <w:rPr>
                <w:sz w:val="18"/>
                <w:szCs w:val="18"/>
              </w:rPr>
            </w:pPr>
            <w:r w:rsidRPr="0043480E">
              <w:rPr>
                <w:sz w:val="18"/>
                <w:szCs w:val="18"/>
              </w:rPr>
              <w:t>Проведение семинаров-совещаний, круглых столов, ко</w:t>
            </w:r>
            <w:r w:rsidRPr="0043480E">
              <w:rPr>
                <w:sz w:val="18"/>
                <w:szCs w:val="18"/>
              </w:rPr>
              <w:t>н</w:t>
            </w:r>
            <w:r w:rsidRPr="0043480E">
              <w:rPr>
                <w:sz w:val="18"/>
                <w:szCs w:val="18"/>
              </w:rPr>
              <w:t>курсов для лиц, отве</w:t>
            </w:r>
            <w:r w:rsidRPr="0043480E">
              <w:rPr>
                <w:sz w:val="18"/>
                <w:szCs w:val="18"/>
              </w:rPr>
              <w:t>т</w:t>
            </w:r>
            <w:r w:rsidRPr="0043480E">
              <w:rPr>
                <w:sz w:val="18"/>
                <w:szCs w:val="18"/>
              </w:rPr>
              <w:t>ственных за профила</w:t>
            </w:r>
            <w:r w:rsidRPr="0043480E">
              <w:rPr>
                <w:sz w:val="18"/>
                <w:szCs w:val="18"/>
              </w:rPr>
              <w:t>к</w:t>
            </w:r>
            <w:r w:rsidRPr="0043480E">
              <w:rPr>
                <w:sz w:val="18"/>
                <w:szCs w:val="18"/>
              </w:rPr>
              <w:t>тическую работу</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 xml:space="preserve">ответственный </w:t>
            </w:r>
            <w:proofErr w:type="spellStart"/>
            <w:r w:rsidR="009C2712" w:rsidRPr="0043480E">
              <w:rPr>
                <w:sz w:val="18"/>
                <w:szCs w:val="18"/>
              </w:rPr>
              <w:t>ответственный</w:t>
            </w:r>
            <w:proofErr w:type="spellEnd"/>
            <w:r w:rsidR="009C2712" w:rsidRPr="0043480E">
              <w:rPr>
                <w:sz w:val="18"/>
                <w:szCs w:val="18"/>
              </w:rPr>
              <w:t xml:space="preserve"> исполнитель –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jc w:val="both"/>
              <w:rPr>
                <w:sz w:val="18"/>
                <w:szCs w:val="18"/>
              </w:rPr>
            </w:pPr>
            <w:r w:rsidRPr="0043480E">
              <w:rPr>
                <w:sz w:val="18"/>
                <w:szCs w:val="18"/>
              </w:rPr>
              <w:t>Мер</w:t>
            </w:r>
            <w:r w:rsidRPr="0043480E">
              <w:rPr>
                <w:sz w:val="18"/>
                <w:szCs w:val="18"/>
              </w:rPr>
              <w:t>о</w:t>
            </w:r>
            <w:r w:rsidRPr="0043480E">
              <w:rPr>
                <w:sz w:val="18"/>
                <w:szCs w:val="18"/>
              </w:rPr>
              <w:t>приятие 2.4</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Формиров</w:t>
            </w:r>
            <w:r w:rsidRPr="0043480E">
              <w:rPr>
                <w:sz w:val="18"/>
                <w:szCs w:val="18"/>
              </w:rPr>
              <w:t>а</w:t>
            </w:r>
            <w:r w:rsidRPr="0043480E">
              <w:rPr>
                <w:sz w:val="18"/>
                <w:szCs w:val="18"/>
              </w:rPr>
              <w:t>ние единой базы данных о выявле</w:t>
            </w:r>
            <w:r w:rsidRPr="0043480E">
              <w:rPr>
                <w:sz w:val="18"/>
                <w:szCs w:val="18"/>
              </w:rPr>
              <w:t>н</w:t>
            </w:r>
            <w:r w:rsidRPr="0043480E">
              <w:rPr>
                <w:sz w:val="18"/>
                <w:szCs w:val="18"/>
              </w:rPr>
              <w:t>ных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и семьях, н</w:t>
            </w:r>
            <w:r w:rsidRPr="0043480E">
              <w:rPr>
                <w:sz w:val="18"/>
                <w:szCs w:val="18"/>
              </w:rPr>
              <w:t>а</w:t>
            </w:r>
            <w:r w:rsidRPr="0043480E">
              <w:rPr>
                <w:sz w:val="18"/>
                <w:szCs w:val="18"/>
              </w:rPr>
              <w:t>ходящихся в социально опасном положении</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val="restart"/>
            <w:tcBorders>
              <w:left w:val="nil"/>
            </w:tcBorders>
          </w:tcPr>
          <w:p w:rsidR="00FD063D" w:rsidRPr="0043480E" w:rsidRDefault="00FD063D" w:rsidP="00117B7A">
            <w:pPr>
              <w:widowControl w:val="0"/>
              <w:autoSpaceDE w:val="0"/>
              <w:autoSpaceDN w:val="0"/>
              <w:jc w:val="both"/>
              <w:rPr>
                <w:sz w:val="18"/>
                <w:szCs w:val="18"/>
              </w:rPr>
            </w:pPr>
            <w:r w:rsidRPr="0043480E">
              <w:rPr>
                <w:sz w:val="18"/>
                <w:szCs w:val="18"/>
              </w:rPr>
              <w:t>Мер</w:t>
            </w:r>
            <w:r w:rsidRPr="0043480E">
              <w:rPr>
                <w:sz w:val="18"/>
                <w:szCs w:val="18"/>
              </w:rPr>
              <w:t>о</w:t>
            </w:r>
            <w:r>
              <w:rPr>
                <w:sz w:val="18"/>
                <w:szCs w:val="18"/>
              </w:rPr>
              <w:t>приятие 2.5</w:t>
            </w:r>
          </w:p>
        </w:tc>
        <w:tc>
          <w:tcPr>
            <w:tcW w:w="1134" w:type="dxa"/>
            <w:vMerge w:val="restart"/>
          </w:tcPr>
          <w:p w:rsidR="00FD063D" w:rsidRPr="0043480E" w:rsidRDefault="00FD063D" w:rsidP="00117B7A">
            <w:pPr>
              <w:widowControl w:val="0"/>
              <w:autoSpaceDE w:val="0"/>
              <w:autoSpaceDN w:val="0"/>
              <w:jc w:val="both"/>
              <w:rPr>
                <w:sz w:val="18"/>
                <w:szCs w:val="18"/>
              </w:rPr>
            </w:pPr>
            <w:r w:rsidRPr="0043480E">
              <w:rPr>
                <w:sz w:val="18"/>
                <w:szCs w:val="18"/>
              </w:rPr>
              <w:t>Формиров</w:t>
            </w:r>
            <w:r w:rsidRPr="0043480E">
              <w:rPr>
                <w:sz w:val="18"/>
                <w:szCs w:val="18"/>
              </w:rPr>
              <w:t>а</w:t>
            </w:r>
            <w:r w:rsidRPr="0043480E">
              <w:rPr>
                <w:sz w:val="18"/>
                <w:szCs w:val="18"/>
              </w:rPr>
              <w:t>ние единой базы данных о выявле</w:t>
            </w:r>
            <w:r w:rsidRPr="0043480E">
              <w:rPr>
                <w:sz w:val="18"/>
                <w:szCs w:val="18"/>
              </w:rPr>
              <w:t>н</w:t>
            </w:r>
            <w:r w:rsidRPr="0043480E">
              <w:rPr>
                <w:sz w:val="18"/>
                <w:szCs w:val="18"/>
              </w:rPr>
              <w:t>ных нес</w:t>
            </w:r>
            <w:r w:rsidRPr="0043480E">
              <w:rPr>
                <w:sz w:val="18"/>
                <w:szCs w:val="18"/>
              </w:rPr>
              <w:t>о</w:t>
            </w:r>
            <w:r w:rsidRPr="0043480E">
              <w:rPr>
                <w:sz w:val="18"/>
                <w:szCs w:val="18"/>
              </w:rPr>
              <w:lastRenderedPageBreak/>
              <w:t>вершенн</w:t>
            </w:r>
            <w:r w:rsidRPr="0043480E">
              <w:rPr>
                <w:sz w:val="18"/>
                <w:szCs w:val="18"/>
              </w:rPr>
              <w:t>о</w:t>
            </w:r>
            <w:r w:rsidRPr="0043480E">
              <w:rPr>
                <w:sz w:val="18"/>
                <w:szCs w:val="18"/>
              </w:rPr>
              <w:t>летних и семьях, н</w:t>
            </w:r>
            <w:r w:rsidRPr="0043480E">
              <w:rPr>
                <w:sz w:val="18"/>
                <w:szCs w:val="18"/>
              </w:rPr>
              <w:t>а</w:t>
            </w:r>
            <w:r w:rsidRPr="0043480E">
              <w:rPr>
                <w:sz w:val="18"/>
                <w:szCs w:val="18"/>
              </w:rPr>
              <w:t>ходящихся в социально опасном положении</w:t>
            </w:r>
          </w:p>
        </w:tc>
        <w:tc>
          <w:tcPr>
            <w:tcW w:w="1843" w:type="dxa"/>
            <w:vMerge w:val="restart"/>
          </w:tcPr>
          <w:p w:rsidR="00FD063D" w:rsidRPr="0043480E" w:rsidRDefault="00FD063D" w:rsidP="00117B7A">
            <w:pPr>
              <w:widowControl w:val="0"/>
              <w:autoSpaceDE w:val="0"/>
              <w:autoSpaceDN w:val="0"/>
              <w:jc w:val="both"/>
              <w:rPr>
                <w:sz w:val="18"/>
                <w:szCs w:val="18"/>
              </w:rPr>
            </w:pPr>
          </w:p>
        </w:tc>
        <w:tc>
          <w:tcPr>
            <w:tcW w:w="1332" w:type="dxa"/>
            <w:vMerge w:val="restart"/>
          </w:tcPr>
          <w:p w:rsidR="00FD063D" w:rsidRPr="0043480E" w:rsidRDefault="00FD063D" w:rsidP="00FD063D">
            <w:pPr>
              <w:widowControl w:val="0"/>
              <w:autoSpaceDE w:val="0"/>
              <w:autoSpaceDN w:val="0"/>
              <w:jc w:val="both"/>
              <w:rPr>
                <w:sz w:val="18"/>
                <w:szCs w:val="18"/>
              </w:rPr>
            </w:pPr>
            <w:r w:rsidRPr="0043480E">
              <w:rPr>
                <w:sz w:val="18"/>
                <w:szCs w:val="18"/>
              </w:rPr>
              <w:t xml:space="preserve">ответственный исполнитель – </w:t>
            </w:r>
            <w:r>
              <w:rPr>
                <w:sz w:val="18"/>
                <w:szCs w:val="18"/>
              </w:rPr>
              <w:t>администрация Порецкого района</w:t>
            </w: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всего</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Pr>
                <w:sz w:val="18"/>
                <w:szCs w:val="18"/>
              </w:rPr>
              <w:t>7,0</w:t>
            </w:r>
          </w:p>
        </w:tc>
        <w:tc>
          <w:tcPr>
            <w:tcW w:w="731" w:type="dxa"/>
          </w:tcPr>
          <w:p w:rsidR="00FD063D" w:rsidRPr="0043480E" w:rsidRDefault="00FD063D" w:rsidP="00117B7A">
            <w:pPr>
              <w:widowControl w:val="0"/>
              <w:autoSpaceDE w:val="0"/>
              <w:autoSpaceDN w:val="0"/>
              <w:jc w:val="center"/>
              <w:rPr>
                <w:sz w:val="18"/>
                <w:szCs w:val="18"/>
              </w:rPr>
            </w:pPr>
            <w:r>
              <w:rPr>
                <w:sz w:val="18"/>
                <w:szCs w:val="18"/>
              </w:rPr>
              <w:t>6,0</w:t>
            </w:r>
          </w:p>
        </w:tc>
        <w:tc>
          <w:tcPr>
            <w:tcW w:w="718"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федеральный бюджет</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lastRenderedPageBreak/>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местные бюджеты</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Pr>
                <w:sz w:val="18"/>
                <w:szCs w:val="18"/>
              </w:rPr>
              <w:t>7,0</w:t>
            </w:r>
          </w:p>
        </w:tc>
        <w:tc>
          <w:tcPr>
            <w:tcW w:w="731" w:type="dxa"/>
          </w:tcPr>
          <w:p w:rsidR="00FD063D" w:rsidRPr="0043480E" w:rsidRDefault="00FD063D" w:rsidP="00117B7A">
            <w:pPr>
              <w:widowControl w:val="0"/>
              <w:autoSpaceDE w:val="0"/>
              <w:autoSpaceDN w:val="0"/>
              <w:jc w:val="center"/>
              <w:rPr>
                <w:sz w:val="18"/>
                <w:szCs w:val="18"/>
              </w:rPr>
            </w:pPr>
            <w:r>
              <w:rPr>
                <w:sz w:val="18"/>
                <w:szCs w:val="18"/>
              </w:rPr>
              <w:t>6,0</w:t>
            </w:r>
          </w:p>
        </w:tc>
        <w:tc>
          <w:tcPr>
            <w:tcW w:w="718"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80"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653"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569" w:type="dxa"/>
          </w:tcPr>
          <w:p w:rsidR="00FD063D" w:rsidRPr="0043480E" w:rsidRDefault="00FD063D" w:rsidP="00117B7A">
            <w:pPr>
              <w:widowControl w:val="0"/>
              <w:autoSpaceDE w:val="0"/>
              <w:autoSpaceDN w:val="0"/>
              <w:jc w:val="center"/>
              <w:rPr>
                <w:sz w:val="18"/>
                <w:szCs w:val="18"/>
              </w:rPr>
            </w:pPr>
            <w:proofErr w:type="spellStart"/>
            <w:r w:rsidRPr="0043480E">
              <w:rPr>
                <w:sz w:val="18"/>
                <w:szCs w:val="18"/>
              </w:rPr>
              <w:t>x</w:t>
            </w:r>
            <w:proofErr w:type="spellEnd"/>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bl>
    <w:p w:rsidR="0074272B" w:rsidRPr="0043480E" w:rsidRDefault="006646FA" w:rsidP="006646FA">
      <w:pPr>
        <w:autoSpaceDE w:val="0"/>
        <w:autoSpaceDN w:val="0"/>
        <w:adjustRightInd w:val="0"/>
        <w:ind w:left="-348"/>
        <w:jc w:val="both"/>
        <w:rPr>
          <w:sz w:val="16"/>
          <w:szCs w:val="16"/>
          <w:lang w:eastAsia="en-US"/>
        </w:rPr>
      </w:pPr>
      <w:r w:rsidRPr="0043480E">
        <w:rPr>
          <w:sz w:val="16"/>
          <w:szCs w:val="16"/>
          <w:lang w:eastAsia="en-US"/>
        </w:rPr>
        <w:t xml:space="preserve">   </w:t>
      </w:r>
      <w:r w:rsidR="0074272B" w:rsidRPr="0043480E">
        <w:rPr>
          <w:sz w:val="16"/>
          <w:szCs w:val="16"/>
          <w:lang w:eastAsia="en-US"/>
        </w:rPr>
        <w:t>*</w:t>
      </w:r>
      <w:r w:rsidR="003A7122" w:rsidRPr="0043480E">
        <w:rPr>
          <w:sz w:val="16"/>
          <w:szCs w:val="16"/>
          <w:lang w:eastAsia="en-US"/>
        </w:rPr>
        <w:t xml:space="preserve"> </w:t>
      </w:r>
      <w:r w:rsidR="0074272B" w:rsidRPr="0043480E">
        <w:rPr>
          <w:sz w:val="16"/>
          <w:szCs w:val="16"/>
          <w:lang w:eastAsia="en-US"/>
        </w:rPr>
        <w:t>Мероприяти</w:t>
      </w:r>
      <w:r w:rsidR="004E4655" w:rsidRPr="0043480E">
        <w:rPr>
          <w:sz w:val="16"/>
          <w:szCs w:val="16"/>
          <w:lang w:eastAsia="en-US"/>
        </w:rPr>
        <w:t>е</w:t>
      </w:r>
      <w:r w:rsidR="003A7122" w:rsidRPr="0043480E">
        <w:rPr>
          <w:sz w:val="16"/>
          <w:szCs w:val="16"/>
          <w:lang w:eastAsia="en-US"/>
        </w:rPr>
        <w:t xml:space="preserve"> </w:t>
      </w:r>
      <w:r w:rsidR="0074272B" w:rsidRPr="0043480E">
        <w:rPr>
          <w:sz w:val="16"/>
          <w:szCs w:val="16"/>
          <w:lang w:eastAsia="en-US"/>
        </w:rPr>
        <w:t>осуществля</w:t>
      </w:r>
      <w:r w:rsidR="004E4655" w:rsidRPr="0043480E">
        <w:rPr>
          <w:sz w:val="16"/>
          <w:szCs w:val="16"/>
          <w:lang w:eastAsia="en-US"/>
        </w:rPr>
        <w:t>е</w:t>
      </w:r>
      <w:r w:rsidR="0074272B" w:rsidRPr="0043480E">
        <w:rPr>
          <w:sz w:val="16"/>
          <w:szCs w:val="16"/>
          <w:lang w:eastAsia="en-US"/>
        </w:rPr>
        <w:t>тся</w:t>
      </w:r>
      <w:r w:rsidR="003A7122" w:rsidRPr="0043480E">
        <w:rPr>
          <w:sz w:val="16"/>
          <w:szCs w:val="16"/>
          <w:lang w:eastAsia="en-US"/>
        </w:rPr>
        <w:t xml:space="preserve"> </w:t>
      </w:r>
      <w:r w:rsidR="0074272B" w:rsidRPr="0043480E">
        <w:rPr>
          <w:sz w:val="16"/>
          <w:szCs w:val="16"/>
          <w:lang w:eastAsia="en-US"/>
        </w:rPr>
        <w:t>по</w:t>
      </w:r>
      <w:r w:rsidR="003A7122" w:rsidRPr="0043480E">
        <w:rPr>
          <w:sz w:val="16"/>
          <w:szCs w:val="16"/>
          <w:lang w:eastAsia="en-US"/>
        </w:rPr>
        <w:t xml:space="preserve"> </w:t>
      </w:r>
      <w:r w:rsidR="0074272B" w:rsidRPr="0043480E">
        <w:rPr>
          <w:sz w:val="16"/>
          <w:szCs w:val="16"/>
          <w:lang w:eastAsia="en-US"/>
        </w:rPr>
        <w:t>согласованию</w:t>
      </w:r>
      <w:r w:rsidR="003A7122" w:rsidRPr="0043480E">
        <w:rPr>
          <w:sz w:val="16"/>
          <w:szCs w:val="16"/>
          <w:lang w:eastAsia="en-US"/>
        </w:rPr>
        <w:t xml:space="preserve"> </w:t>
      </w:r>
      <w:r w:rsidR="0074272B" w:rsidRPr="0043480E">
        <w:rPr>
          <w:sz w:val="16"/>
          <w:szCs w:val="16"/>
          <w:lang w:eastAsia="en-US"/>
        </w:rPr>
        <w:t>с</w:t>
      </w:r>
      <w:r w:rsidR="003A7122" w:rsidRPr="0043480E">
        <w:rPr>
          <w:sz w:val="16"/>
          <w:szCs w:val="16"/>
          <w:lang w:eastAsia="en-US"/>
        </w:rPr>
        <w:t xml:space="preserve"> </w:t>
      </w:r>
      <w:r w:rsidRPr="0043480E">
        <w:rPr>
          <w:sz w:val="16"/>
          <w:szCs w:val="16"/>
          <w:lang w:eastAsia="en-US"/>
        </w:rPr>
        <w:t>исполнителем.</w:t>
      </w:r>
    </w:p>
    <w:p w:rsidR="0074272B" w:rsidRPr="0043480E" w:rsidRDefault="0074272B" w:rsidP="006646FA">
      <w:pPr>
        <w:autoSpaceDE w:val="0"/>
        <w:autoSpaceDN w:val="0"/>
        <w:adjustRightInd w:val="0"/>
        <w:ind w:left="-348"/>
        <w:jc w:val="both"/>
        <w:rPr>
          <w:sz w:val="16"/>
          <w:szCs w:val="16"/>
        </w:rPr>
      </w:pPr>
      <w:r w:rsidRPr="0043480E">
        <w:rPr>
          <w:sz w:val="16"/>
          <w:szCs w:val="16"/>
        </w:rPr>
        <w:t>*</w:t>
      </w:r>
      <w:r w:rsidR="006646FA" w:rsidRPr="0043480E">
        <w:rPr>
          <w:sz w:val="16"/>
          <w:szCs w:val="16"/>
        </w:rPr>
        <w:t>*</w:t>
      </w:r>
      <w:r w:rsidR="003A7122" w:rsidRPr="0043480E">
        <w:rPr>
          <w:sz w:val="16"/>
          <w:szCs w:val="16"/>
        </w:rPr>
        <w:t xml:space="preserve"> </w:t>
      </w:r>
      <w:r w:rsidR="006646FA" w:rsidRPr="0043480E">
        <w:rPr>
          <w:sz w:val="16"/>
          <w:szCs w:val="16"/>
        </w:rPr>
        <w:t>П</w:t>
      </w:r>
      <w:r w:rsidRPr="0043480E">
        <w:rPr>
          <w:sz w:val="16"/>
          <w:szCs w:val="16"/>
        </w:rPr>
        <w:t>риводятся</w:t>
      </w:r>
      <w:r w:rsidR="003A7122" w:rsidRPr="0043480E">
        <w:rPr>
          <w:sz w:val="16"/>
          <w:szCs w:val="16"/>
        </w:rPr>
        <w:t xml:space="preserve"> </w:t>
      </w:r>
      <w:r w:rsidRPr="0043480E">
        <w:rPr>
          <w:sz w:val="16"/>
          <w:szCs w:val="16"/>
        </w:rPr>
        <w:t>значения</w:t>
      </w:r>
      <w:r w:rsidR="003A7122" w:rsidRPr="0043480E">
        <w:rPr>
          <w:sz w:val="16"/>
          <w:szCs w:val="16"/>
        </w:rPr>
        <w:t xml:space="preserve"> </w:t>
      </w:r>
      <w:r w:rsidRPr="0043480E">
        <w:rPr>
          <w:sz w:val="16"/>
          <w:szCs w:val="16"/>
        </w:rPr>
        <w:t>целевых</w:t>
      </w:r>
      <w:r w:rsidR="003A7122" w:rsidRPr="0043480E">
        <w:rPr>
          <w:sz w:val="16"/>
          <w:szCs w:val="16"/>
        </w:rPr>
        <w:t xml:space="preserve"> </w:t>
      </w:r>
      <w:r w:rsidRPr="0043480E">
        <w:rPr>
          <w:sz w:val="16"/>
          <w:szCs w:val="16"/>
        </w:rPr>
        <w:t>индикаторов</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показателей</w:t>
      </w:r>
      <w:r w:rsidR="003A7122" w:rsidRPr="0043480E">
        <w:rPr>
          <w:sz w:val="16"/>
          <w:szCs w:val="16"/>
        </w:rPr>
        <w:t xml:space="preserve"> </w:t>
      </w:r>
      <w:r w:rsidRPr="0043480E">
        <w:rPr>
          <w:sz w:val="16"/>
          <w:szCs w:val="16"/>
        </w:rPr>
        <w:t>в</w:t>
      </w:r>
      <w:r w:rsidR="003A7122" w:rsidRPr="0043480E">
        <w:rPr>
          <w:sz w:val="16"/>
          <w:szCs w:val="16"/>
        </w:rPr>
        <w:t xml:space="preserve"> </w:t>
      </w:r>
      <w:r w:rsidRPr="0043480E">
        <w:rPr>
          <w:sz w:val="16"/>
          <w:szCs w:val="16"/>
        </w:rPr>
        <w:t>2030</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2035</w:t>
      </w:r>
      <w:r w:rsidR="003A7122" w:rsidRPr="0043480E">
        <w:rPr>
          <w:sz w:val="16"/>
          <w:szCs w:val="16"/>
        </w:rPr>
        <w:t xml:space="preserve"> </w:t>
      </w:r>
      <w:r w:rsidRPr="0043480E">
        <w:rPr>
          <w:sz w:val="16"/>
          <w:szCs w:val="16"/>
        </w:rPr>
        <w:t>годах</w:t>
      </w:r>
      <w:r w:rsidR="003A7122" w:rsidRPr="0043480E">
        <w:rPr>
          <w:sz w:val="16"/>
          <w:szCs w:val="16"/>
        </w:rPr>
        <w:t xml:space="preserve"> </w:t>
      </w:r>
      <w:r w:rsidRPr="0043480E">
        <w:rPr>
          <w:sz w:val="16"/>
          <w:szCs w:val="16"/>
        </w:rPr>
        <w:t>соответственно.</w:t>
      </w:r>
      <w:r w:rsidR="00DB7937" w:rsidRPr="0043480E">
        <w:rPr>
          <w:sz w:val="16"/>
          <w:szCs w:val="16"/>
        </w:rPr>
        <w:t xml:space="preserve"> ».</w:t>
      </w:r>
    </w:p>
    <w:p w:rsidR="001C617B" w:rsidRPr="0043480E" w:rsidRDefault="001C617B" w:rsidP="00AE4CF6">
      <w:pPr>
        <w:jc w:val="center"/>
        <w:rPr>
          <w:sz w:val="16"/>
          <w:szCs w:val="16"/>
        </w:rPr>
      </w:pPr>
    </w:p>
    <w:p w:rsidR="001C617B" w:rsidRPr="0043480E" w:rsidRDefault="001C617B" w:rsidP="00AE4CF6">
      <w:pPr>
        <w:jc w:val="center"/>
        <w:rPr>
          <w:sz w:val="16"/>
          <w:szCs w:val="16"/>
        </w:rPr>
        <w:sectPr w:rsidR="001C617B" w:rsidRPr="0043480E" w:rsidSect="00A859D0">
          <w:pgSz w:w="16838" w:h="11906" w:orient="landscape"/>
          <w:pgMar w:top="1417" w:right="1134" w:bottom="1134" w:left="1134" w:header="992" w:footer="709" w:gutter="0"/>
          <w:pgNumType w:start="1"/>
          <w:cols w:space="708"/>
          <w:titlePg/>
          <w:docGrid w:linePitch="360"/>
        </w:sectPr>
      </w:pPr>
    </w:p>
    <w:p w:rsidR="001C617B" w:rsidRPr="0043480E" w:rsidRDefault="001C617B" w:rsidP="00AE4CF6">
      <w:pPr>
        <w:jc w:val="center"/>
        <w:rPr>
          <w:sz w:val="16"/>
          <w:szCs w:val="16"/>
        </w:rPr>
      </w:pPr>
    </w:p>
    <w:p w:rsidR="001C617B" w:rsidRPr="0043480E" w:rsidRDefault="001C617B" w:rsidP="001C617B">
      <w:pPr>
        <w:jc w:val="center"/>
      </w:pPr>
    </w:p>
    <w:p w:rsidR="001C617B" w:rsidRPr="0043480E" w:rsidRDefault="001C617B" w:rsidP="001C617B">
      <w:pPr>
        <w:jc w:val="center"/>
      </w:pPr>
      <w:r w:rsidRPr="0043480E">
        <w:t>ЛИСТ СОГЛАСОВАНИЯ</w:t>
      </w:r>
    </w:p>
    <w:p w:rsidR="001C617B" w:rsidRPr="0043480E" w:rsidRDefault="001C617B" w:rsidP="001C617B">
      <w:pPr>
        <w:jc w:val="center"/>
      </w:pPr>
    </w:p>
    <w:p w:rsidR="001C617B" w:rsidRPr="0043480E" w:rsidRDefault="001C617B" w:rsidP="001C617B">
      <w:pPr>
        <w:jc w:val="center"/>
      </w:pPr>
      <w:r w:rsidRPr="0043480E">
        <w:t>к постановлению администрации Порецкого района __________ 20</w:t>
      </w:r>
      <w:r w:rsidR="007B3704" w:rsidRPr="0043480E">
        <w:t>2</w:t>
      </w:r>
      <w:r w:rsidR="0043480E" w:rsidRPr="0043480E">
        <w:t>1</w:t>
      </w:r>
      <w:r w:rsidRPr="0043480E">
        <w:t xml:space="preserve"> №_____</w:t>
      </w:r>
    </w:p>
    <w:p w:rsidR="001C617B" w:rsidRPr="0043480E" w:rsidRDefault="001C617B" w:rsidP="001C617B">
      <w:pPr>
        <w:jc w:val="center"/>
      </w:pPr>
    </w:p>
    <w:p w:rsidR="001C617B" w:rsidRPr="0043480E" w:rsidRDefault="001C617B" w:rsidP="001C617B">
      <w:pPr>
        <w:jc w:val="both"/>
      </w:pPr>
      <w:r w:rsidRPr="0043480E">
        <w:t xml:space="preserve">Постановление подготовлено:         </w:t>
      </w:r>
      <w:r w:rsidRPr="0043480E">
        <w:tab/>
      </w:r>
      <w:r w:rsidRPr="0043480E">
        <w:tab/>
        <w:t>отделом организационно-контрольной</w:t>
      </w:r>
    </w:p>
    <w:p w:rsidR="001C617B" w:rsidRPr="0043480E" w:rsidRDefault="001C617B" w:rsidP="001C617B">
      <w:pPr>
        <w:ind w:left="4956"/>
        <w:jc w:val="both"/>
      </w:pPr>
      <w:r w:rsidRPr="0043480E">
        <w:t xml:space="preserve">кадровой и правовой работы                                      </w:t>
      </w:r>
    </w:p>
    <w:p w:rsidR="001C617B" w:rsidRPr="0043480E" w:rsidRDefault="001C617B" w:rsidP="001C617B">
      <w:pPr>
        <w:jc w:val="both"/>
      </w:pPr>
    </w:p>
    <w:p w:rsidR="001C617B" w:rsidRPr="0043480E" w:rsidRDefault="001C617B" w:rsidP="001C617B">
      <w:pPr>
        <w:jc w:val="both"/>
      </w:pPr>
    </w:p>
    <w:p w:rsidR="001C617B" w:rsidRPr="0043480E" w:rsidRDefault="001C617B" w:rsidP="001C617B">
      <w:pPr>
        <w:jc w:val="both"/>
      </w:pPr>
      <w:r w:rsidRPr="0043480E">
        <w:t>Постановление согласовано:</w:t>
      </w:r>
    </w:p>
    <w:p w:rsidR="001C617B" w:rsidRPr="0043480E" w:rsidRDefault="001C617B" w:rsidP="001C617B">
      <w:pPr>
        <w:jc w:val="both"/>
      </w:pPr>
    </w:p>
    <w:p w:rsidR="001C617B" w:rsidRPr="0043480E" w:rsidRDefault="001C617B" w:rsidP="001C617B">
      <w:pPr>
        <w:spacing w:after="274"/>
        <w:rPr>
          <w:sz w:val="2"/>
          <w:szCs w:val="2"/>
        </w:rPr>
      </w:pPr>
    </w:p>
    <w:tbl>
      <w:tblPr>
        <w:tblW w:w="9540" w:type="dxa"/>
        <w:tblInd w:w="40" w:type="dxa"/>
        <w:tblLayout w:type="fixed"/>
        <w:tblCellMar>
          <w:left w:w="40" w:type="dxa"/>
          <w:right w:w="40" w:type="dxa"/>
        </w:tblCellMar>
        <w:tblLook w:val="0000"/>
      </w:tblPr>
      <w:tblGrid>
        <w:gridCol w:w="1027"/>
        <w:gridCol w:w="3473"/>
        <w:gridCol w:w="1980"/>
        <w:gridCol w:w="1620"/>
        <w:gridCol w:w="1440"/>
      </w:tblGrid>
      <w:tr w:rsidR="00BA711B" w:rsidRPr="0043480E"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4"/>
              </w:rPr>
              <w:t>№ п/п</w:t>
            </w:r>
            <w:r w:rsidRPr="0043480E">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4" w:lineRule="exact"/>
              <w:ind w:left="576" w:right="605"/>
              <w:jc w:val="center"/>
            </w:pPr>
            <w:r w:rsidRPr="0043480E">
              <w:rPr>
                <w:spacing w:val="-2"/>
              </w:rPr>
              <w:t xml:space="preserve">Наименование </w:t>
            </w:r>
            <w:r w:rsidRPr="0043480E">
              <w:rPr>
                <w:spacing w:val="1"/>
              </w:rPr>
              <w:t>дол</w:t>
            </w:r>
            <w:r w:rsidRPr="0043480E">
              <w:rPr>
                <w:spacing w:val="1"/>
              </w:rPr>
              <w:t>ж</w:t>
            </w:r>
            <w:r w:rsidRPr="0043480E">
              <w:rPr>
                <w:spacing w:val="1"/>
              </w:rPr>
              <w:t>ностей</w:t>
            </w:r>
            <w:r w:rsidRPr="0043480E">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8"/>
              </w:rPr>
              <w:t>ФИО</w:t>
            </w:r>
            <w:r w:rsidRPr="0043480E">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5" w:right="29"/>
              <w:jc w:val="center"/>
            </w:pPr>
            <w:r w:rsidRPr="0043480E">
              <w:t xml:space="preserve">Дата </w:t>
            </w:r>
            <w:r w:rsidRPr="0043480E">
              <w:rPr>
                <w:spacing w:val="-1"/>
              </w:rPr>
              <w:t>соглас</w:t>
            </w:r>
            <w:r w:rsidRPr="0043480E">
              <w:rPr>
                <w:spacing w:val="-1"/>
              </w:rPr>
              <w:t>о</w:t>
            </w:r>
            <w:r w:rsidRPr="0043480E">
              <w:rPr>
                <w:spacing w:val="-1"/>
              </w:rPr>
              <w:t>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ind w:left="140"/>
            </w:pPr>
            <w:r w:rsidRPr="0043480E">
              <w:rPr>
                <w:spacing w:val="-5"/>
              </w:rPr>
              <w:t>Подпись</w:t>
            </w:r>
          </w:p>
        </w:tc>
      </w:tr>
      <w:tr w:rsidR="00BA711B" w:rsidRPr="0043480E" w:rsidTr="00DD7522">
        <w:trPr>
          <w:trHeight w:hRule="exact" w:val="84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206" w:right="216"/>
              <w:jc w:val="center"/>
              <w:rPr>
                <w:spacing w:val="-1"/>
              </w:rPr>
            </w:pPr>
            <w:r w:rsidRPr="0043480E">
              <w:rPr>
                <w:spacing w:val="-1"/>
              </w:rPr>
              <w:t>Заместитель начальника о</w:t>
            </w:r>
            <w:r w:rsidRPr="0043480E">
              <w:rPr>
                <w:spacing w:val="-1"/>
              </w:rPr>
              <w:t>т</w:t>
            </w:r>
            <w:r w:rsidRPr="0043480E">
              <w:rPr>
                <w:spacing w:val="-1"/>
              </w:rPr>
              <w:t>дела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rPr>
                <w:spacing w:val="-6"/>
              </w:rPr>
            </w:pPr>
            <w:r w:rsidRPr="0043480E">
              <w:rPr>
                <w:spacing w:val="-6"/>
              </w:rPr>
              <w:t>Янковский А. 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bl>
    <w:p w:rsidR="001C617B" w:rsidRPr="0043480E" w:rsidRDefault="001C617B" w:rsidP="001C617B">
      <w:pPr>
        <w:jc w:val="both"/>
      </w:pPr>
    </w:p>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1C617B" w:rsidRPr="0043480E" w:rsidRDefault="001C617B" w:rsidP="001C617B">
      <w:pPr>
        <w:rPr>
          <w:i/>
        </w:rPr>
      </w:pPr>
    </w:p>
    <w:p w:rsidR="001C617B" w:rsidRPr="0043480E" w:rsidRDefault="00864621" w:rsidP="001C617B">
      <w:pPr>
        <w:rPr>
          <w:i/>
          <w:sz w:val="20"/>
          <w:szCs w:val="20"/>
        </w:rPr>
      </w:pPr>
      <w:r w:rsidRPr="0043480E">
        <w:rPr>
          <w:i/>
          <w:sz w:val="20"/>
          <w:szCs w:val="20"/>
        </w:rPr>
        <w:t xml:space="preserve">Янковский Артем </w:t>
      </w:r>
      <w:r w:rsidR="001C617B" w:rsidRPr="0043480E">
        <w:rPr>
          <w:i/>
          <w:sz w:val="20"/>
          <w:szCs w:val="20"/>
        </w:rPr>
        <w:t>А</w:t>
      </w:r>
      <w:r w:rsidRPr="0043480E">
        <w:rPr>
          <w:i/>
          <w:sz w:val="20"/>
          <w:szCs w:val="20"/>
        </w:rPr>
        <w:t>лександрович</w:t>
      </w:r>
    </w:p>
    <w:p w:rsidR="001C617B" w:rsidRPr="0043480E" w:rsidRDefault="001C617B" w:rsidP="001C617B">
      <w:pPr>
        <w:rPr>
          <w:i/>
          <w:sz w:val="20"/>
          <w:szCs w:val="20"/>
        </w:rPr>
      </w:pPr>
    </w:p>
    <w:p w:rsidR="001C617B" w:rsidRPr="0043480E" w:rsidRDefault="001C617B" w:rsidP="001C617B">
      <w:pPr>
        <w:rPr>
          <w:i/>
        </w:rPr>
      </w:pPr>
    </w:p>
    <w:p w:rsidR="001C617B" w:rsidRPr="0043480E" w:rsidRDefault="001C617B" w:rsidP="001C617B">
      <w:pPr>
        <w:jc w:val="center"/>
      </w:pPr>
    </w:p>
    <w:p w:rsidR="001F4B0B" w:rsidRPr="0043480E" w:rsidRDefault="001F4B0B" w:rsidP="001C617B">
      <w:pPr>
        <w:jc w:val="center"/>
      </w:pPr>
    </w:p>
    <w:p w:rsidR="001C617B" w:rsidRPr="0043480E" w:rsidRDefault="001C617B" w:rsidP="007B3704">
      <w:pPr>
        <w:jc w:val="center"/>
      </w:pPr>
      <w:r w:rsidRPr="0043480E">
        <w:t>ЛИСТ СОГЛАСОВАНИЯ</w:t>
      </w:r>
    </w:p>
    <w:p w:rsidR="001C617B" w:rsidRPr="0043480E" w:rsidRDefault="001C617B" w:rsidP="007B3704">
      <w:pPr>
        <w:jc w:val="center"/>
      </w:pPr>
      <w:r w:rsidRPr="0043480E">
        <w:t>к постановлению администрац</w:t>
      </w:r>
      <w:r w:rsidR="007B3704" w:rsidRPr="0043480E">
        <w:t>ии Порецкого района от _____ 202</w:t>
      </w:r>
      <w:r w:rsidR="0043480E">
        <w:t>1</w:t>
      </w:r>
      <w:r w:rsidRPr="0043480E">
        <w:t xml:space="preserve"> №___</w:t>
      </w:r>
    </w:p>
    <w:p w:rsidR="001C617B" w:rsidRPr="0043480E" w:rsidRDefault="001C617B" w:rsidP="00864621">
      <w:pPr>
        <w:jc w:val="center"/>
      </w:pPr>
    </w:p>
    <w:p w:rsidR="001C617B" w:rsidRPr="0043480E" w:rsidRDefault="001C617B" w:rsidP="00864621">
      <w:pPr>
        <w:spacing w:after="274"/>
        <w:jc w:val="center"/>
        <w:rPr>
          <w:sz w:val="2"/>
          <w:szCs w:val="2"/>
        </w:rPr>
      </w:pPr>
    </w:p>
    <w:tbl>
      <w:tblPr>
        <w:tblW w:w="9540" w:type="dxa"/>
        <w:tblInd w:w="40" w:type="dxa"/>
        <w:tblLayout w:type="fixed"/>
        <w:tblCellMar>
          <w:left w:w="40" w:type="dxa"/>
          <w:right w:w="40" w:type="dxa"/>
        </w:tblCellMar>
        <w:tblLook w:val="0000"/>
      </w:tblPr>
      <w:tblGrid>
        <w:gridCol w:w="1027"/>
        <w:gridCol w:w="3473"/>
        <w:gridCol w:w="1980"/>
        <w:gridCol w:w="1620"/>
        <w:gridCol w:w="1440"/>
      </w:tblGrid>
      <w:tr w:rsidR="00BA711B" w:rsidRPr="0043480E"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4"/>
              </w:rPr>
              <w:t>№ п/п</w:t>
            </w:r>
            <w:r w:rsidRPr="0043480E">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4" w:lineRule="exact"/>
              <w:ind w:left="576" w:right="605"/>
              <w:jc w:val="center"/>
            </w:pPr>
            <w:r w:rsidRPr="0043480E">
              <w:rPr>
                <w:spacing w:val="-2"/>
              </w:rPr>
              <w:t xml:space="preserve">Наименование </w:t>
            </w:r>
            <w:r w:rsidRPr="0043480E">
              <w:rPr>
                <w:spacing w:val="1"/>
              </w:rPr>
              <w:t>дол</w:t>
            </w:r>
            <w:r w:rsidRPr="0043480E">
              <w:rPr>
                <w:spacing w:val="1"/>
              </w:rPr>
              <w:t>ж</w:t>
            </w:r>
            <w:r w:rsidRPr="0043480E">
              <w:rPr>
                <w:spacing w:val="1"/>
              </w:rPr>
              <w:t>ностей</w:t>
            </w:r>
            <w:r w:rsidRPr="0043480E">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8"/>
              </w:rPr>
              <w:t>ФИО</w:t>
            </w:r>
            <w:r w:rsidRPr="0043480E">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5" w:right="29"/>
              <w:jc w:val="center"/>
            </w:pPr>
            <w:r w:rsidRPr="0043480E">
              <w:t xml:space="preserve">Дата </w:t>
            </w:r>
            <w:r w:rsidRPr="0043480E">
              <w:rPr>
                <w:spacing w:val="-1"/>
              </w:rPr>
              <w:t>соглас</w:t>
            </w:r>
            <w:r w:rsidRPr="0043480E">
              <w:rPr>
                <w:spacing w:val="-1"/>
              </w:rPr>
              <w:t>о</w:t>
            </w:r>
            <w:r w:rsidRPr="0043480E">
              <w:rPr>
                <w:spacing w:val="-1"/>
              </w:rPr>
              <w:t>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ind w:left="140"/>
            </w:pPr>
            <w:r w:rsidRPr="0043480E">
              <w:rPr>
                <w:spacing w:val="-5"/>
              </w:rPr>
              <w:t>Подпись</w:t>
            </w:r>
          </w:p>
        </w:tc>
      </w:tr>
      <w:tr w:rsidR="00BA711B" w:rsidRPr="0043480E"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jc w:val="both"/>
            </w:pPr>
            <w:r w:rsidRPr="0043480E">
              <w:t xml:space="preserve">Старший инспектор </w:t>
            </w:r>
          </w:p>
          <w:p w:rsidR="001C617B" w:rsidRPr="0043480E" w:rsidRDefault="001C617B" w:rsidP="00DD7522">
            <w:pPr>
              <w:jc w:val="both"/>
            </w:pPr>
            <w:r w:rsidRPr="0043480E">
              <w:t xml:space="preserve">ФКУ «Уголовно-исполнительная инспекция» </w:t>
            </w:r>
            <w:proofErr w:type="spellStart"/>
            <w:r w:rsidRPr="0043480E">
              <w:t>Шумерлинский</w:t>
            </w:r>
            <w:proofErr w:type="spellEnd"/>
            <w:r w:rsidRPr="0043480E">
              <w:t xml:space="preserve"> межмуниц</w:t>
            </w:r>
            <w:r w:rsidRPr="0043480E">
              <w:t>и</w:t>
            </w:r>
            <w:r w:rsidRPr="0043480E">
              <w:t>пальный филиал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43480E" w:rsidP="00DD7522">
            <w:pPr>
              <w:shd w:val="clear" w:color="auto" w:fill="FFFFFF"/>
              <w:jc w:val="center"/>
              <w:rPr>
                <w:spacing w:val="-6"/>
              </w:rPr>
            </w:pPr>
            <w:r w:rsidRPr="0043480E">
              <w:t>Филиппова Н.И.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r w:rsidR="00BA711B" w:rsidRPr="0043480E"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2.</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jc w:val="both"/>
            </w:pPr>
            <w:r w:rsidRPr="0043480E">
              <w:rPr>
                <w:lang w:eastAsia="en-US"/>
              </w:rPr>
              <w:t>Начальник ОП по Порецкому району МО МВД РФ «</w:t>
            </w:r>
            <w:proofErr w:type="spellStart"/>
            <w:r w:rsidRPr="0043480E">
              <w:rPr>
                <w:lang w:eastAsia="en-US"/>
              </w:rPr>
              <w:t>Алаты</w:t>
            </w:r>
            <w:r w:rsidRPr="0043480E">
              <w:rPr>
                <w:lang w:eastAsia="en-US"/>
              </w:rPr>
              <w:t>р</w:t>
            </w:r>
            <w:r w:rsidRPr="0043480E">
              <w:rPr>
                <w:lang w:eastAsia="en-US"/>
              </w:rPr>
              <w:t>ский</w:t>
            </w:r>
            <w:proofErr w:type="spellEnd"/>
            <w:r w:rsidRPr="0043480E">
              <w:rPr>
                <w:lang w:eastAsia="en-US"/>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 xml:space="preserve">А.В. </w:t>
            </w:r>
            <w:proofErr w:type="spellStart"/>
            <w:r w:rsidRPr="0043480E">
              <w:t>Масеев</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bl>
    <w:p w:rsidR="001C617B" w:rsidRPr="0043480E" w:rsidRDefault="001C617B" w:rsidP="001C617B"/>
    <w:p w:rsidR="001C617B" w:rsidRPr="0043480E" w:rsidRDefault="001C617B" w:rsidP="001C617B">
      <w:pPr>
        <w:rPr>
          <w:i/>
        </w:rPr>
      </w:pPr>
    </w:p>
    <w:p w:rsidR="001C617B" w:rsidRPr="0043480E" w:rsidRDefault="001C617B" w:rsidP="00AE4CF6">
      <w:pPr>
        <w:jc w:val="center"/>
        <w:rPr>
          <w:sz w:val="16"/>
          <w:szCs w:val="16"/>
        </w:rPr>
      </w:pPr>
    </w:p>
    <w:sectPr w:rsidR="001C617B" w:rsidRPr="0043480E" w:rsidSect="001C617B">
      <w:pgSz w:w="11906" w:h="16838"/>
      <w:pgMar w:top="1134" w:right="1134" w:bottom="1134" w:left="1418" w:header="99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950" w:rsidRDefault="00674950" w:rsidP="0081395A">
      <w:r>
        <w:separator/>
      </w:r>
    </w:p>
  </w:endnote>
  <w:endnote w:type="continuationSeparator" w:id="0">
    <w:p w:rsidR="00674950" w:rsidRDefault="00674950" w:rsidP="0081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950" w:rsidRDefault="00674950" w:rsidP="0081395A">
      <w:r>
        <w:separator/>
      </w:r>
    </w:p>
  </w:footnote>
  <w:footnote w:type="continuationSeparator" w:id="0">
    <w:p w:rsidR="00674950" w:rsidRDefault="00674950"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A9" w:rsidRDefault="006B4EA9" w:rsidP="00733CF6">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4EA9" w:rsidRDefault="006B4EA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A9" w:rsidRDefault="006B4EA9" w:rsidP="00733CF6">
    <w:pPr>
      <w:pStyle w:val="ac"/>
      <w:framePr w:wrap="around" w:vAnchor="text" w:hAnchor="margin" w:xAlign="center" w:y="1"/>
      <w:rPr>
        <w:rStyle w:val="af0"/>
      </w:rPr>
    </w:pPr>
  </w:p>
  <w:p w:rsidR="006B4EA9" w:rsidRPr="004532DE" w:rsidRDefault="006B4EA9" w:rsidP="004532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proofState w:spelling="clean" w:grammar="clean"/>
  <w:defaultTabStop w:val="708"/>
  <w:autoHyphenation/>
  <w:drawingGridHorizontalSpacing w:val="6"/>
  <w:drawingGridVerticalSpacing w:val="181"/>
  <w:displayHorizontalDrawingGridEvery w:val="2"/>
  <w:characterSpacingControl w:val="doNotCompress"/>
  <w:footnotePr>
    <w:footnote w:id="-1"/>
    <w:footnote w:id="0"/>
  </w:footnotePr>
  <w:endnotePr>
    <w:endnote w:id="-1"/>
    <w:endnote w:id="0"/>
  </w:endnotePr>
  <w:compat/>
  <w:rsids>
    <w:rsidRoot w:val="001F0B67"/>
    <w:rsid w:val="00000D8C"/>
    <w:rsid w:val="00001BDD"/>
    <w:rsid w:val="00004259"/>
    <w:rsid w:val="000070C4"/>
    <w:rsid w:val="00011C51"/>
    <w:rsid w:val="00011D45"/>
    <w:rsid w:val="00013FD1"/>
    <w:rsid w:val="00016892"/>
    <w:rsid w:val="0001711F"/>
    <w:rsid w:val="00024ABA"/>
    <w:rsid w:val="000250CC"/>
    <w:rsid w:val="00031F54"/>
    <w:rsid w:val="0003331A"/>
    <w:rsid w:val="00033CC3"/>
    <w:rsid w:val="00042657"/>
    <w:rsid w:val="00045AE3"/>
    <w:rsid w:val="00047D85"/>
    <w:rsid w:val="000768EF"/>
    <w:rsid w:val="000775D5"/>
    <w:rsid w:val="00085DD9"/>
    <w:rsid w:val="00093FB1"/>
    <w:rsid w:val="00096888"/>
    <w:rsid w:val="000A5AD8"/>
    <w:rsid w:val="000A65AC"/>
    <w:rsid w:val="000A6956"/>
    <w:rsid w:val="000B073E"/>
    <w:rsid w:val="000B2B3F"/>
    <w:rsid w:val="000B4F1D"/>
    <w:rsid w:val="000B5F07"/>
    <w:rsid w:val="000C3762"/>
    <w:rsid w:val="000C74CB"/>
    <w:rsid w:val="000D2FBD"/>
    <w:rsid w:val="000D3BD7"/>
    <w:rsid w:val="000D5CEE"/>
    <w:rsid w:val="000E2D54"/>
    <w:rsid w:val="000F180B"/>
    <w:rsid w:val="000F31EA"/>
    <w:rsid w:val="000F3D54"/>
    <w:rsid w:val="000F49BC"/>
    <w:rsid w:val="000F6A12"/>
    <w:rsid w:val="001024C1"/>
    <w:rsid w:val="0011236B"/>
    <w:rsid w:val="001242D0"/>
    <w:rsid w:val="001331C7"/>
    <w:rsid w:val="00140962"/>
    <w:rsid w:val="00153813"/>
    <w:rsid w:val="00154E7E"/>
    <w:rsid w:val="00157876"/>
    <w:rsid w:val="00177EB5"/>
    <w:rsid w:val="00184CA6"/>
    <w:rsid w:val="00184EB5"/>
    <w:rsid w:val="001851C5"/>
    <w:rsid w:val="001876C5"/>
    <w:rsid w:val="00187CCD"/>
    <w:rsid w:val="00193210"/>
    <w:rsid w:val="001979F4"/>
    <w:rsid w:val="001A20F9"/>
    <w:rsid w:val="001A2B68"/>
    <w:rsid w:val="001A4348"/>
    <w:rsid w:val="001B1066"/>
    <w:rsid w:val="001B2BCA"/>
    <w:rsid w:val="001B2C6A"/>
    <w:rsid w:val="001C4C06"/>
    <w:rsid w:val="001C55E4"/>
    <w:rsid w:val="001C617B"/>
    <w:rsid w:val="001C79FD"/>
    <w:rsid w:val="001D2F05"/>
    <w:rsid w:val="001D7186"/>
    <w:rsid w:val="001E0A09"/>
    <w:rsid w:val="001E1500"/>
    <w:rsid w:val="001E36DD"/>
    <w:rsid w:val="001F0B67"/>
    <w:rsid w:val="001F191C"/>
    <w:rsid w:val="001F236B"/>
    <w:rsid w:val="001F4B0B"/>
    <w:rsid w:val="001F5517"/>
    <w:rsid w:val="00200370"/>
    <w:rsid w:val="0020107C"/>
    <w:rsid w:val="00201E18"/>
    <w:rsid w:val="002032FE"/>
    <w:rsid w:val="002040CF"/>
    <w:rsid w:val="002156D8"/>
    <w:rsid w:val="00216CE0"/>
    <w:rsid w:val="002211D3"/>
    <w:rsid w:val="0022243F"/>
    <w:rsid w:val="00222BA0"/>
    <w:rsid w:val="00226821"/>
    <w:rsid w:val="00230E49"/>
    <w:rsid w:val="00236915"/>
    <w:rsid w:val="00237AE3"/>
    <w:rsid w:val="00240427"/>
    <w:rsid w:val="00240A5F"/>
    <w:rsid w:val="002569E8"/>
    <w:rsid w:val="00265F9B"/>
    <w:rsid w:val="0026600F"/>
    <w:rsid w:val="00266339"/>
    <w:rsid w:val="0026657B"/>
    <w:rsid w:val="00266D5C"/>
    <w:rsid w:val="002671C4"/>
    <w:rsid w:val="002709E8"/>
    <w:rsid w:val="00276AA6"/>
    <w:rsid w:val="00283F29"/>
    <w:rsid w:val="00290158"/>
    <w:rsid w:val="0029475C"/>
    <w:rsid w:val="00297873"/>
    <w:rsid w:val="002A12B4"/>
    <w:rsid w:val="002A1729"/>
    <w:rsid w:val="002B051A"/>
    <w:rsid w:val="002B6966"/>
    <w:rsid w:val="002B7046"/>
    <w:rsid w:val="002B73FE"/>
    <w:rsid w:val="002C4D3B"/>
    <w:rsid w:val="002C4ECE"/>
    <w:rsid w:val="002C65AF"/>
    <w:rsid w:val="002D31B1"/>
    <w:rsid w:val="002E20A2"/>
    <w:rsid w:val="002E2865"/>
    <w:rsid w:val="002F181B"/>
    <w:rsid w:val="002F2D31"/>
    <w:rsid w:val="002F7BE0"/>
    <w:rsid w:val="00300074"/>
    <w:rsid w:val="00305BAB"/>
    <w:rsid w:val="003176D8"/>
    <w:rsid w:val="0032219F"/>
    <w:rsid w:val="00322469"/>
    <w:rsid w:val="00323126"/>
    <w:rsid w:val="00324207"/>
    <w:rsid w:val="00326D5C"/>
    <w:rsid w:val="003305A2"/>
    <w:rsid w:val="0033573D"/>
    <w:rsid w:val="00336196"/>
    <w:rsid w:val="00337843"/>
    <w:rsid w:val="003417D2"/>
    <w:rsid w:val="00341C9E"/>
    <w:rsid w:val="00346FD6"/>
    <w:rsid w:val="0035614A"/>
    <w:rsid w:val="0036127B"/>
    <w:rsid w:val="003722CD"/>
    <w:rsid w:val="003736BC"/>
    <w:rsid w:val="003758F1"/>
    <w:rsid w:val="00381E4D"/>
    <w:rsid w:val="003837F7"/>
    <w:rsid w:val="00386CD2"/>
    <w:rsid w:val="003918D4"/>
    <w:rsid w:val="00396664"/>
    <w:rsid w:val="003A013A"/>
    <w:rsid w:val="003A6BF3"/>
    <w:rsid w:val="003A7122"/>
    <w:rsid w:val="003B0843"/>
    <w:rsid w:val="003B309F"/>
    <w:rsid w:val="003B4FB0"/>
    <w:rsid w:val="003B6516"/>
    <w:rsid w:val="003B7664"/>
    <w:rsid w:val="003C1DF3"/>
    <w:rsid w:val="003C3445"/>
    <w:rsid w:val="003C398A"/>
    <w:rsid w:val="003C6334"/>
    <w:rsid w:val="003C68BE"/>
    <w:rsid w:val="003C6D0E"/>
    <w:rsid w:val="003D3F4A"/>
    <w:rsid w:val="003F49C7"/>
    <w:rsid w:val="003F60CD"/>
    <w:rsid w:val="004002C3"/>
    <w:rsid w:val="0040135A"/>
    <w:rsid w:val="00405E3F"/>
    <w:rsid w:val="00413670"/>
    <w:rsid w:val="004167C3"/>
    <w:rsid w:val="00421DA2"/>
    <w:rsid w:val="00421F48"/>
    <w:rsid w:val="00424F62"/>
    <w:rsid w:val="0042697E"/>
    <w:rsid w:val="0043215A"/>
    <w:rsid w:val="0043480E"/>
    <w:rsid w:val="0043481E"/>
    <w:rsid w:val="00436960"/>
    <w:rsid w:val="00436DEF"/>
    <w:rsid w:val="00440843"/>
    <w:rsid w:val="00441B2C"/>
    <w:rsid w:val="00442249"/>
    <w:rsid w:val="004532DE"/>
    <w:rsid w:val="00457782"/>
    <w:rsid w:val="00462DB1"/>
    <w:rsid w:val="004640EA"/>
    <w:rsid w:val="00465173"/>
    <w:rsid w:val="00471876"/>
    <w:rsid w:val="004746FA"/>
    <w:rsid w:val="004747C9"/>
    <w:rsid w:val="004841C1"/>
    <w:rsid w:val="004A1117"/>
    <w:rsid w:val="004A39C8"/>
    <w:rsid w:val="004A5A8F"/>
    <w:rsid w:val="004A6ACB"/>
    <w:rsid w:val="004A72B4"/>
    <w:rsid w:val="004B4B9E"/>
    <w:rsid w:val="004B68D4"/>
    <w:rsid w:val="004B6C4D"/>
    <w:rsid w:val="004C5502"/>
    <w:rsid w:val="004D0494"/>
    <w:rsid w:val="004D11A4"/>
    <w:rsid w:val="004D3097"/>
    <w:rsid w:val="004E015F"/>
    <w:rsid w:val="004E4655"/>
    <w:rsid w:val="004E64AA"/>
    <w:rsid w:val="004E7D28"/>
    <w:rsid w:val="004F057F"/>
    <w:rsid w:val="004F0CFD"/>
    <w:rsid w:val="0050416D"/>
    <w:rsid w:val="005061CE"/>
    <w:rsid w:val="00507081"/>
    <w:rsid w:val="005168C7"/>
    <w:rsid w:val="00520312"/>
    <w:rsid w:val="005204DA"/>
    <w:rsid w:val="00522C21"/>
    <w:rsid w:val="0053050F"/>
    <w:rsid w:val="005348B4"/>
    <w:rsid w:val="005404C6"/>
    <w:rsid w:val="00546CB0"/>
    <w:rsid w:val="00553754"/>
    <w:rsid w:val="0055483C"/>
    <w:rsid w:val="005569B2"/>
    <w:rsid w:val="00562A76"/>
    <w:rsid w:val="00566A8F"/>
    <w:rsid w:val="00572C60"/>
    <w:rsid w:val="00572D2E"/>
    <w:rsid w:val="00574E50"/>
    <w:rsid w:val="005814A2"/>
    <w:rsid w:val="00581EBB"/>
    <w:rsid w:val="00586E2E"/>
    <w:rsid w:val="00596BE4"/>
    <w:rsid w:val="005A248B"/>
    <w:rsid w:val="005A76E2"/>
    <w:rsid w:val="005A7E5B"/>
    <w:rsid w:val="005B22A3"/>
    <w:rsid w:val="005B362E"/>
    <w:rsid w:val="005B5EA6"/>
    <w:rsid w:val="005D0641"/>
    <w:rsid w:val="005D1ED5"/>
    <w:rsid w:val="005D2618"/>
    <w:rsid w:val="005D724A"/>
    <w:rsid w:val="005E1B09"/>
    <w:rsid w:val="005E23C6"/>
    <w:rsid w:val="005E2823"/>
    <w:rsid w:val="005E3037"/>
    <w:rsid w:val="005E45D6"/>
    <w:rsid w:val="005E70B1"/>
    <w:rsid w:val="005F6988"/>
    <w:rsid w:val="006016C1"/>
    <w:rsid w:val="006019EB"/>
    <w:rsid w:val="00602FFB"/>
    <w:rsid w:val="006046AA"/>
    <w:rsid w:val="0060600F"/>
    <w:rsid w:val="00607385"/>
    <w:rsid w:val="006103E1"/>
    <w:rsid w:val="00610F02"/>
    <w:rsid w:val="0061192E"/>
    <w:rsid w:val="00616BD6"/>
    <w:rsid w:val="00625478"/>
    <w:rsid w:val="00631D14"/>
    <w:rsid w:val="00631FDB"/>
    <w:rsid w:val="00643E47"/>
    <w:rsid w:val="00644C16"/>
    <w:rsid w:val="006531D6"/>
    <w:rsid w:val="00654E89"/>
    <w:rsid w:val="006646FA"/>
    <w:rsid w:val="00670FF6"/>
    <w:rsid w:val="00674950"/>
    <w:rsid w:val="006751D3"/>
    <w:rsid w:val="00676C27"/>
    <w:rsid w:val="006802F0"/>
    <w:rsid w:val="006824FC"/>
    <w:rsid w:val="00682D8A"/>
    <w:rsid w:val="006921FD"/>
    <w:rsid w:val="0069533E"/>
    <w:rsid w:val="00696896"/>
    <w:rsid w:val="006A14CA"/>
    <w:rsid w:val="006A162D"/>
    <w:rsid w:val="006A27FD"/>
    <w:rsid w:val="006B2A11"/>
    <w:rsid w:val="006B2C6F"/>
    <w:rsid w:val="006B4EA9"/>
    <w:rsid w:val="006B7FBE"/>
    <w:rsid w:val="006C0C5A"/>
    <w:rsid w:val="006C1DB6"/>
    <w:rsid w:val="006D03B4"/>
    <w:rsid w:val="006D10E5"/>
    <w:rsid w:val="006D284A"/>
    <w:rsid w:val="006D2915"/>
    <w:rsid w:val="006D74B6"/>
    <w:rsid w:val="006E1CFF"/>
    <w:rsid w:val="006E3618"/>
    <w:rsid w:val="006E4507"/>
    <w:rsid w:val="006F3B04"/>
    <w:rsid w:val="006F58C4"/>
    <w:rsid w:val="00703630"/>
    <w:rsid w:val="0070624B"/>
    <w:rsid w:val="007074A3"/>
    <w:rsid w:val="00712244"/>
    <w:rsid w:val="00721E6A"/>
    <w:rsid w:val="00731C6A"/>
    <w:rsid w:val="0073222B"/>
    <w:rsid w:val="0073366A"/>
    <w:rsid w:val="00733CF6"/>
    <w:rsid w:val="0074272B"/>
    <w:rsid w:val="00746E33"/>
    <w:rsid w:val="00750BD5"/>
    <w:rsid w:val="00756FF7"/>
    <w:rsid w:val="00761927"/>
    <w:rsid w:val="007708E2"/>
    <w:rsid w:val="007714D8"/>
    <w:rsid w:val="00772497"/>
    <w:rsid w:val="00773472"/>
    <w:rsid w:val="00774D5E"/>
    <w:rsid w:val="00783E09"/>
    <w:rsid w:val="00784EE8"/>
    <w:rsid w:val="00786FE0"/>
    <w:rsid w:val="00787B81"/>
    <w:rsid w:val="00787E75"/>
    <w:rsid w:val="007923A9"/>
    <w:rsid w:val="007A47AC"/>
    <w:rsid w:val="007B315B"/>
    <w:rsid w:val="007B3165"/>
    <w:rsid w:val="007B3704"/>
    <w:rsid w:val="007C08CC"/>
    <w:rsid w:val="007C392D"/>
    <w:rsid w:val="007D2EAF"/>
    <w:rsid w:val="007D2F4D"/>
    <w:rsid w:val="007D48EC"/>
    <w:rsid w:val="007E2640"/>
    <w:rsid w:val="007E2A81"/>
    <w:rsid w:val="007E35C3"/>
    <w:rsid w:val="007E40DC"/>
    <w:rsid w:val="007E4719"/>
    <w:rsid w:val="007E7F94"/>
    <w:rsid w:val="007F4AB1"/>
    <w:rsid w:val="007F5FD2"/>
    <w:rsid w:val="007F7AB3"/>
    <w:rsid w:val="008009C7"/>
    <w:rsid w:val="0081395A"/>
    <w:rsid w:val="00813C3D"/>
    <w:rsid w:val="008142DB"/>
    <w:rsid w:val="00814D71"/>
    <w:rsid w:val="00815CD6"/>
    <w:rsid w:val="00816989"/>
    <w:rsid w:val="00823E48"/>
    <w:rsid w:val="00830A47"/>
    <w:rsid w:val="00837220"/>
    <w:rsid w:val="00844FD2"/>
    <w:rsid w:val="008467EA"/>
    <w:rsid w:val="00852ED4"/>
    <w:rsid w:val="00857A20"/>
    <w:rsid w:val="00857C7D"/>
    <w:rsid w:val="008624C6"/>
    <w:rsid w:val="00864621"/>
    <w:rsid w:val="00872F55"/>
    <w:rsid w:val="0087491C"/>
    <w:rsid w:val="008752A1"/>
    <w:rsid w:val="00884383"/>
    <w:rsid w:val="00884CD4"/>
    <w:rsid w:val="0088605C"/>
    <w:rsid w:val="008911FD"/>
    <w:rsid w:val="008976B4"/>
    <w:rsid w:val="008A73E9"/>
    <w:rsid w:val="008B1ACD"/>
    <w:rsid w:val="008B3F73"/>
    <w:rsid w:val="008B6E86"/>
    <w:rsid w:val="008C0A9B"/>
    <w:rsid w:val="008C2041"/>
    <w:rsid w:val="008D1E86"/>
    <w:rsid w:val="008D415D"/>
    <w:rsid w:val="008D41E1"/>
    <w:rsid w:val="008E65C3"/>
    <w:rsid w:val="008F0786"/>
    <w:rsid w:val="008F11FC"/>
    <w:rsid w:val="008F4701"/>
    <w:rsid w:val="008F4FD5"/>
    <w:rsid w:val="008F6D8A"/>
    <w:rsid w:val="009031B9"/>
    <w:rsid w:val="00913F65"/>
    <w:rsid w:val="00914176"/>
    <w:rsid w:val="00920268"/>
    <w:rsid w:val="00920A4F"/>
    <w:rsid w:val="0092144C"/>
    <w:rsid w:val="00921837"/>
    <w:rsid w:val="00921E74"/>
    <w:rsid w:val="0092548E"/>
    <w:rsid w:val="00927D72"/>
    <w:rsid w:val="009301D1"/>
    <w:rsid w:val="00930E2B"/>
    <w:rsid w:val="009314F1"/>
    <w:rsid w:val="00932E75"/>
    <w:rsid w:val="00933DFE"/>
    <w:rsid w:val="00944660"/>
    <w:rsid w:val="00945330"/>
    <w:rsid w:val="00945559"/>
    <w:rsid w:val="009538DF"/>
    <w:rsid w:val="009617A3"/>
    <w:rsid w:val="00964783"/>
    <w:rsid w:val="00965946"/>
    <w:rsid w:val="00970BD3"/>
    <w:rsid w:val="00972014"/>
    <w:rsid w:val="00973102"/>
    <w:rsid w:val="009742B4"/>
    <w:rsid w:val="009809BF"/>
    <w:rsid w:val="00981361"/>
    <w:rsid w:val="00982F82"/>
    <w:rsid w:val="009907D0"/>
    <w:rsid w:val="009953F7"/>
    <w:rsid w:val="00997264"/>
    <w:rsid w:val="009A105B"/>
    <w:rsid w:val="009A51FE"/>
    <w:rsid w:val="009A5DB6"/>
    <w:rsid w:val="009B193B"/>
    <w:rsid w:val="009B2F11"/>
    <w:rsid w:val="009B6258"/>
    <w:rsid w:val="009C2712"/>
    <w:rsid w:val="009C3350"/>
    <w:rsid w:val="009C3ACE"/>
    <w:rsid w:val="009C6A51"/>
    <w:rsid w:val="009C77ED"/>
    <w:rsid w:val="009D0843"/>
    <w:rsid w:val="009D2735"/>
    <w:rsid w:val="009F14FC"/>
    <w:rsid w:val="009F1869"/>
    <w:rsid w:val="00A03F08"/>
    <w:rsid w:val="00A042BE"/>
    <w:rsid w:val="00A102B3"/>
    <w:rsid w:val="00A12677"/>
    <w:rsid w:val="00A15291"/>
    <w:rsid w:val="00A161CB"/>
    <w:rsid w:val="00A1778D"/>
    <w:rsid w:val="00A24E9E"/>
    <w:rsid w:val="00A26889"/>
    <w:rsid w:val="00A33949"/>
    <w:rsid w:val="00A34C19"/>
    <w:rsid w:val="00A37E8C"/>
    <w:rsid w:val="00A41DBF"/>
    <w:rsid w:val="00A436BD"/>
    <w:rsid w:val="00A441F6"/>
    <w:rsid w:val="00A45AB4"/>
    <w:rsid w:val="00A45FF4"/>
    <w:rsid w:val="00A54EBB"/>
    <w:rsid w:val="00A63638"/>
    <w:rsid w:val="00A7253A"/>
    <w:rsid w:val="00A76CBC"/>
    <w:rsid w:val="00A8063C"/>
    <w:rsid w:val="00A81595"/>
    <w:rsid w:val="00A859D0"/>
    <w:rsid w:val="00A90BFE"/>
    <w:rsid w:val="00A918DD"/>
    <w:rsid w:val="00A95979"/>
    <w:rsid w:val="00A97F07"/>
    <w:rsid w:val="00AA38FD"/>
    <w:rsid w:val="00AA3C79"/>
    <w:rsid w:val="00AB2EC6"/>
    <w:rsid w:val="00AB5948"/>
    <w:rsid w:val="00AB66D1"/>
    <w:rsid w:val="00AB7078"/>
    <w:rsid w:val="00AC3423"/>
    <w:rsid w:val="00AC3B85"/>
    <w:rsid w:val="00AC6468"/>
    <w:rsid w:val="00AD4B0E"/>
    <w:rsid w:val="00AD5187"/>
    <w:rsid w:val="00AD651C"/>
    <w:rsid w:val="00AE4CF6"/>
    <w:rsid w:val="00AF1A01"/>
    <w:rsid w:val="00AF6FCF"/>
    <w:rsid w:val="00B0048E"/>
    <w:rsid w:val="00B0287B"/>
    <w:rsid w:val="00B02B7D"/>
    <w:rsid w:val="00B05E11"/>
    <w:rsid w:val="00B07A00"/>
    <w:rsid w:val="00B155B7"/>
    <w:rsid w:val="00B162D2"/>
    <w:rsid w:val="00B16421"/>
    <w:rsid w:val="00B2492F"/>
    <w:rsid w:val="00B24BA4"/>
    <w:rsid w:val="00B3202B"/>
    <w:rsid w:val="00B346AE"/>
    <w:rsid w:val="00B37C8C"/>
    <w:rsid w:val="00B425B7"/>
    <w:rsid w:val="00B47367"/>
    <w:rsid w:val="00B50130"/>
    <w:rsid w:val="00B55CF5"/>
    <w:rsid w:val="00B56C54"/>
    <w:rsid w:val="00B56D56"/>
    <w:rsid w:val="00B579B8"/>
    <w:rsid w:val="00B7228F"/>
    <w:rsid w:val="00B72C92"/>
    <w:rsid w:val="00B73A01"/>
    <w:rsid w:val="00B740BD"/>
    <w:rsid w:val="00B758EF"/>
    <w:rsid w:val="00B8085E"/>
    <w:rsid w:val="00B811FD"/>
    <w:rsid w:val="00B82369"/>
    <w:rsid w:val="00B8467E"/>
    <w:rsid w:val="00B862AD"/>
    <w:rsid w:val="00BA2154"/>
    <w:rsid w:val="00BA2EE7"/>
    <w:rsid w:val="00BA30A4"/>
    <w:rsid w:val="00BA466D"/>
    <w:rsid w:val="00BA711B"/>
    <w:rsid w:val="00BB07B3"/>
    <w:rsid w:val="00BB1A47"/>
    <w:rsid w:val="00BB2B26"/>
    <w:rsid w:val="00BC335A"/>
    <w:rsid w:val="00BC3551"/>
    <w:rsid w:val="00BD044A"/>
    <w:rsid w:val="00BD13D1"/>
    <w:rsid w:val="00BD3E31"/>
    <w:rsid w:val="00BE46E6"/>
    <w:rsid w:val="00BF084A"/>
    <w:rsid w:val="00BF1022"/>
    <w:rsid w:val="00BF4F55"/>
    <w:rsid w:val="00BF5EC2"/>
    <w:rsid w:val="00C112D9"/>
    <w:rsid w:val="00C22897"/>
    <w:rsid w:val="00C247C0"/>
    <w:rsid w:val="00C25077"/>
    <w:rsid w:val="00C3464F"/>
    <w:rsid w:val="00C40487"/>
    <w:rsid w:val="00C40C0E"/>
    <w:rsid w:val="00C41877"/>
    <w:rsid w:val="00C41991"/>
    <w:rsid w:val="00C54D80"/>
    <w:rsid w:val="00C57D62"/>
    <w:rsid w:val="00C609C0"/>
    <w:rsid w:val="00C72216"/>
    <w:rsid w:val="00C80D51"/>
    <w:rsid w:val="00C81E86"/>
    <w:rsid w:val="00C82502"/>
    <w:rsid w:val="00C828FA"/>
    <w:rsid w:val="00C87B59"/>
    <w:rsid w:val="00C96A84"/>
    <w:rsid w:val="00C97810"/>
    <w:rsid w:val="00CA182D"/>
    <w:rsid w:val="00CA19E1"/>
    <w:rsid w:val="00CA259F"/>
    <w:rsid w:val="00CA68E1"/>
    <w:rsid w:val="00CB01C9"/>
    <w:rsid w:val="00CB0C56"/>
    <w:rsid w:val="00CB1F40"/>
    <w:rsid w:val="00CB359E"/>
    <w:rsid w:val="00CB5D39"/>
    <w:rsid w:val="00CC1EFB"/>
    <w:rsid w:val="00CC52C7"/>
    <w:rsid w:val="00CC5EDA"/>
    <w:rsid w:val="00CD2CC6"/>
    <w:rsid w:val="00CD4514"/>
    <w:rsid w:val="00CD4A9E"/>
    <w:rsid w:val="00CD7172"/>
    <w:rsid w:val="00CE2AF6"/>
    <w:rsid w:val="00CE38A9"/>
    <w:rsid w:val="00CE4E8A"/>
    <w:rsid w:val="00CF2021"/>
    <w:rsid w:val="00CF3DBE"/>
    <w:rsid w:val="00CF6B3C"/>
    <w:rsid w:val="00CF6E87"/>
    <w:rsid w:val="00D00BCE"/>
    <w:rsid w:val="00D0568F"/>
    <w:rsid w:val="00D063B1"/>
    <w:rsid w:val="00D13145"/>
    <w:rsid w:val="00D20CFE"/>
    <w:rsid w:val="00D24D9D"/>
    <w:rsid w:val="00D265CB"/>
    <w:rsid w:val="00D33B77"/>
    <w:rsid w:val="00D34EEC"/>
    <w:rsid w:val="00D428F1"/>
    <w:rsid w:val="00D42CFF"/>
    <w:rsid w:val="00D47322"/>
    <w:rsid w:val="00D546DB"/>
    <w:rsid w:val="00D6088F"/>
    <w:rsid w:val="00D626F8"/>
    <w:rsid w:val="00D643F1"/>
    <w:rsid w:val="00D672B5"/>
    <w:rsid w:val="00D74B7D"/>
    <w:rsid w:val="00D751DA"/>
    <w:rsid w:val="00D76802"/>
    <w:rsid w:val="00D81263"/>
    <w:rsid w:val="00D83690"/>
    <w:rsid w:val="00D91E3A"/>
    <w:rsid w:val="00D920A9"/>
    <w:rsid w:val="00D9297D"/>
    <w:rsid w:val="00DA1E90"/>
    <w:rsid w:val="00DB0D56"/>
    <w:rsid w:val="00DB54E4"/>
    <w:rsid w:val="00DB5A37"/>
    <w:rsid w:val="00DB7937"/>
    <w:rsid w:val="00DC70F4"/>
    <w:rsid w:val="00DD3EAE"/>
    <w:rsid w:val="00DD4020"/>
    <w:rsid w:val="00DD5B36"/>
    <w:rsid w:val="00DD6512"/>
    <w:rsid w:val="00DD7522"/>
    <w:rsid w:val="00DF581F"/>
    <w:rsid w:val="00DF6F16"/>
    <w:rsid w:val="00E07365"/>
    <w:rsid w:val="00E07ACB"/>
    <w:rsid w:val="00E07B28"/>
    <w:rsid w:val="00E175D9"/>
    <w:rsid w:val="00E2075A"/>
    <w:rsid w:val="00E25769"/>
    <w:rsid w:val="00E27C8A"/>
    <w:rsid w:val="00E37D01"/>
    <w:rsid w:val="00E404C2"/>
    <w:rsid w:val="00E43B79"/>
    <w:rsid w:val="00E466AB"/>
    <w:rsid w:val="00E4712E"/>
    <w:rsid w:val="00E4764B"/>
    <w:rsid w:val="00E52D62"/>
    <w:rsid w:val="00E5592D"/>
    <w:rsid w:val="00E5596E"/>
    <w:rsid w:val="00E606E6"/>
    <w:rsid w:val="00E61D6B"/>
    <w:rsid w:val="00E70F58"/>
    <w:rsid w:val="00E759D4"/>
    <w:rsid w:val="00E8238A"/>
    <w:rsid w:val="00E86392"/>
    <w:rsid w:val="00E86DFB"/>
    <w:rsid w:val="00E97F24"/>
    <w:rsid w:val="00EA31F8"/>
    <w:rsid w:val="00EC0A10"/>
    <w:rsid w:val="00EC1674"/>
    <w:rsid w:val="00EC70C1"/>
    <w:rsid w:val="00EC77AF"/>
    <w:rsid w:val="00ED00E0"/>
    <w:rsid w:val="00ED159B"/>
    <w:rsid w:val="00EE0D95"/>
    <w:rsid w:val="00EE2A68"/>
    <w:rsid w:val="00EE2C64"/>
    <w:rsid w:val="00EE330A"/>
    <w:rsid w:val="00EE6189"/>
    <w:rsid w:val="00EE6C36"/>
    <w:rsid w:val="00EF2C33"/>
    <w:rsid w:val="00EF5FA3"/>
    <w:rsid w:val="00EF60DA"/>
    <w:rsid w:val="00F01F9A"/>
    <w:rsid w:val="00F02E2C"/>
    <w:rsid w:val="00F0402A"/>
    <w:rsid w:val="00F04F58"/>
    <w:rsid w:val="00F137ED"/>
    <w:rsid w:val="00F15573"/>
    <w:rsid w:val="00F17454"/>
    <w:rsid w:val="00F21D8C"/>
    <w:rsid w:val="00F42FF3"/>
    <w:rsid w:val="00F459D2"/>
    <w:rsid w:val="00F47A7D"/>
    <w:rsid w:val="00F54FC3"/>
    <w:rsid w:val="00F56064"/>
    <w:rsid w:val="00F5708B"/>
    <w:rsid w:val="00F600B9"/>
    <w:rsid w:val="00F60372"/>
    <w:rsid w:val="00F64FA7"/>
    <w:rsid w:val="00F723B8"/>
    <w:rsid w:val="00F73A57"/>
    <w:rsid w:val="00F7649F"/>
    <w:rsid w:val="00F87777"/>
    <w:rsid w:val="00F87AD5"/>
    <w:rsid w:val="00F97568"/>
    <w:rsid w:val="00FA5054"/>
    <w:rsid w:val="00FA5DFE"/>
    <w:rsid w:val="00FB5AB5"/>
    <w:rsid w:val="00FB7B5B"/>
    <w:rsid w:val="00FC0A5B"/>
    <w:rsid w:val="00FD063D"/>
    <w:rsid w:val="00FD35CF"/>
    <w:rsid w:val="00FD36B2"/>
    <w:rsid w:val="00FD44B8"/>
    <w:rsid w:val="00FE0A0A"/>
    <w:rsid w:val="00FE467C"/>
    <w:rsid w:val="00FF36D1"/>
    <w:rsid w:val="00FF50AC"/>
    <w:rsid w:val="00F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webSettings.xml><?xml version="1.0" encoding="utf-8"?>
<w:webSettings xmlns:r="http://schemas.openxmlformats.org/officeDocument/2006/relationships" xmlns:w="http://schemas.openxmlformats.org/wordprocessingml/2006/main">
  <w:divs>
    <w:div w:id="15167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AppData\Local\Microsoft\porezk_garant\AppData\Local\Microsoft\Windows\Temporary%20Internet%20Files\Content.IE5\AppData\Local\Microsoft\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3CAE-5426-43AC-8C93-C7C644EA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107</Pages>
  <Words>27612</Words>
  <Characters>157394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О государственной программе Чу-вашской Республики «Обеспечение общественного порядка и противо-действие преступности»</vt:lpstr>
    </vt:vector>
  </TitlesOfParts>
  <Company>Microsoft</Company>
  <LinksUpToDate>false</LinksUpToDate>
  <CharactersWithSpaces>184637</CharactersWithSpaces>
  <SharedDoc>false</SharedDoc>
  <HLinks>
    <vt:vector size="6" baseType="variant">
      <vt:variant>
        <vt:i4>70451314</vt:i4>
      </vt:variant>
      <vt:variant>
        <vt:i4>0</vt:i4>
      </vt:variant>
      <vt:variant>
        <vt:i4>0</vt:i4>
      </vt:variant>
      <vt:variant>
        <vt:i4>5</vt:i4>
      </vt:variant>
      <vt:variant>
        <vt:lpwstr>../../../../porezk_garant/AppData/Local/Microsoft/Windows/Temporary Internet Files/Content.IE5/AppData/Local/Microsoft/porezk_garant/AppData/Local/Microsoft/Windows/Temporary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государственной программе Чу-вашской Республики «Обеспечение общественного порядка и противо-действие преступности»</dc:title>
  <dc:creator>Минюст 2.</dc:creator>
  <cp:lastModifiedBy>User</cp:lastModifiedBy>
  <cp:revision>2</cp:revision>
  <cp:lastPrinted>2021-01-26T07:38:00Z</cp:lastPrinted>
  <dcterms:created xsi:type="dcterms:W3CDTF">2021-01-26T09:09:00Z</dcterms:created>
  <dcterms:modified xsi:type="dcterms:W3CDTF">2021-01-26T09:09:00Z</dcterms:modified>
</cp:coreProperties>
</file>