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F176D5" w:rsidRPr="00EF2A1B" w:rsidRDefault="00F176D5" w:rsidP="00F176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25.03.2021</w:t>
            </w:r>
            <w:r w:rsidRPr="00EF2A1B">
              <w:rPr>
                <w:sz w:val="28"/>
                <w:szCs w:val="28"/>
                <w:lang w:eastAsia="ru-RU"/>
              </w:rPr>
              <w:t xml:space="preserve"> № </w:t>
            </w:r>
            <w:r>
              <w:rPr>
                <w:sz w:val="28"/>
                <w:szCs w:val="28"/>
                <w:lang w:eastAsia="ru-RU"/>
              </w:rPr>
              <w:t>89-р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  <w:r w:rsidR="00F176D5">
              <w:rPr>
                <w:lang w:eastAsia="ru-RU"/>
              </w:rPr>
              <w:t xml:space="preserve">   </w:t>
            </w:r>
            <w:r w:rsidR="002A167C">
              <w:rPr>
                <w:sz w:val="28"/>
                <w:szCs w:val="28"/>
                <w:lang w:eastAsia="ru-RU"/>
              </w:rPr>
              <w:t>25.03.</w:t>
            </w:r>
            <w:r w:rsidR="00C71C69">
              <w:rPr>
                <w:sz w:val="28"/>
                <w:szCs w:val="28"/>
                <w:lang w:eastAsia="ru-RU"/>
              </w:rPr>
              <w:t>2021</w:t>
            </w:r>
            <w:r w:rsidRPr="00EF2A1B">
              <w:rPr>
                <w:sz w:val="28"/>
                <w:szCs w:val="28"/>
                <w:lang w:eastAsia="ru-RU"/>
              </w:rPr>
              <w:t xml:space="preserve"> № </w:t>
            </w:r>
            <w:r w:rsidR="002A167C">
              <w:rPr>
                <w:sz w:val="28"/>
                <w:szCs w:val="28"/>
                <w:lang w:eastAsia="ru-RU"/>
              </w:rPr>
              <w:t>89-р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EE69C9" w:rsidRDefault="00EE69C9" w:rsidP="00F23E8A">
      <w:pPr>
        <w:spacing w:line="240" w:lineRule="auto"/>
        <w:ind w:left="709"/>
        <w:rPr>
          <w:lang w:eastAsia="ru-RU"/>
        </w:rPr>
      </w:pPr>
    </w:p>
    <w:p w:rsidR="00EE69C9" w:rsidRDefault="00EE69C9" w:rsidP="00F23E8A">
      <w:pPr>
        <w:spacing w:line="240" w:lineRule="auto"/>
        <w:ind w:left="709"/>
        <w:rPr>
          <w:lang w:eastAsia="ru-RU"/>
        </w:rPr>
      </w:pPr>
    </w:p>
    <w:p w:rsidR="00EE69C9" w:rsidRPr="003C7224" w:rsidRDefault="00EE69C9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642988" w:rsidRDefault="00642988" w:rsidP="00F176D5">
      <w:pPr>
        <w:spacing w:line="0" w:lineRule="atLeast"/>
        <w:ind w:firstLine="567"/>
      </w:pPr>
      <w:proofErr w:type="gramStart"/>
      <w:r>
        <w:t xml:space="preserve">В соответствии с </w:t>
      </w:r>
      <w:r w:rsidRPr="00425908">
        <w:t xml:space="preserve">Федеральным законом от 21 декабря 2001 г. № 178-ФЗ «О приватизации государственного и муниципального имущества» (далее – Закон о приватизации), </w:t>
      </w:r>
      <w:r>
        <w:t xml:space="preserve">решением Собрания депутатов шестого созыва Порецкого района Чувашской Республики от 29.11.2018 года №С-18/04 «О Порядке принятия решений об условиях приватизации муниципального имущества Порецкого района», от </w:t>
      </w:r>
      <w:r w:rsidR="00C71C69">
        <w:t>12</w:t>
      </w:r>
      <w:r>
        <w:t>.11.20</w:t>
      </w:r>
      <w:r w:rsidR="00C71C69">
        <w:t>20</w:t>
      </w:r>
      <w:r>
        <w:t xml:space="preserve"> года №С-</w:t>
      </w:r>
      <w:r w:rsidR="00C71C69">
        <w:t>04</w:t>
      </w:r>
      <w:r>
        <w:t>/0</w:t>
      </w:r>
      <w:r w:rsidR="00C71C69">
        <w:t>2</w:t>
      </w:r>
      <w:r>
        <w:t xml:space="preserve"> «Об утверждении п</w:t>
      </w:r>
      <w:r w:rsidRPr="00425908">
        <w:t>рогнозн</w:t>
      </w:r>
      <w:r>
        <w:t>ого</w:t>
      </w:r>
      <w:r w:rsidRPr="00425908">
        <w:t xml:space="preserve"> план</w:t>
      </w:r>
      <w:r>
        <w:t>а</w:t>
      </w:r>
      <w:r w:rsidRPr="00425908">
        <w:t xml:space="preserve"> приватизации муниципального им</w:t>
      </w:r>
      <w:r>
        <w:t>ущества Порецкого района</w:t>
      </w:r>
      <w:proofErr w:type="gramEnd"/>
      <w:r>
        <w:t xml:space="preserve"> на 20</w:t>
      </w:r>
      <w:r w:rsidR="00C71C69">
        <w:t>21</w:t>
      </w:r>
      <w:r w:rsidRPr="00425908">
        <w:t xml:space="preserve"> год</w:t>
      </w:r>
      <w:r>
        <w:t>»</w:t>
      </w:r>
      <w:r w:rsidRPr="00425908">
        <w:t xml:space="preserve"> </w:t>
      </w:r>
      <w:r w:rsidRPr="0034269A">
        <w:t>Комитету по управлению муниципальным имуществом Порецкого района</w:t>
      </w:r>
      <w:r>
        <w:t>:</w:t>
      </w:r>
    </w:p>
    <w:p w:rsidR="00642988" w:rsidRDefault="00642988" w:rsidP="00F176D5">
      <w:pPr>
        <w:spacing w:line="0" w:lineRule="atLeast"/>
        <w:ind w:firstLine="567"/>
      </w:pPr>
      <w:r>
        <w:t xml:space="preserve">1. Приватизировать муниципальное имущество Порецкого района, являющееся казной муниципального образования -  </w:t>
      </w:r>
      <w:proofErr w:type="spellStart"/>
      <w:r>
        <w:t>Порецкий</w:t>
      </w:r>
      <w:proofErr w:type="spellEnd"/>
      <w:r>
        <w:t xml:space="preserve"> район, расположенное по адресу</w:t>
      </w:r>
      <w:r w:rsidRPr="0034269A">
        <w:t>:</w:t>
      </w:r>
      <w:r>
        <w:t xml:space="preserve"> </w:t>
      </w:r>
      <w:proofErr w:type="gramStart"/>
      <w:r>
        <w:t xml:space="preserve">Чувашская Республика, </w:t>
      </w:r>
      <w:proofErr w:type="spellStart"/>
      <w:r>
        <w:t>Порецкий</w:t>
      </w:r>
      <w:proofErr w:type="spellEnd"/>
      <w:r>
        <w:t xml:space="preserve"> район,</w:t>
      </w:r>
      <w:r w:rsidR="00F176D5">
        <w:t xml:space="preserve"> </w:t>
      </w:r>
      <w:r>
        <w:t>с. Порецкое, ул. Колхозная, д.3, в том числе:</w:t>
      </w:r>
      <w:proofErr w:type="gramEnd"/>
    </w:p>
    <w:p w:rsidR="00642988" w:rsidRDefault="00642988" w:rsidP="00F176D5">
      <w:pPr>
        <w:spacing w:line="0" w:lineRule="atLeast"/>
        <w:ind w:firstLine="567"/>
        <w:rPr>
          <w:color w:val="000000"/>
        </w:rPr>
      </w:pPr>
      <w:r w:rsidRPr="00685D6B">
        <w:t xml:space="preserve">   </w:t>
      </w:r>
      <w:r>
        <w:t xml:space="preserve">- </w:t>
      </w:r>
      <w:r w:rsidRPr="004F680D">
        <w:rPr>
          <w:color w:val="000000"/>
          <w:lang w:eastAsia="ru-RU"/>
        </w:rPr>
        <w:t>земельный участок, категория земель: земли населенных пунктов, общ</w:t>
      </w:r>
      <w:r>
        <w:rPr>
          <w:color w:val="000000"/>
          <w:lang w:eastAsia="ru-RU"/>
        </w:rPr>
        <w:t>ей площадью 998</w:t>
      </w:r>
      <w:r w:rsidRPr="004F680D">
        <w:rPr>
          <w:color w:val="000000"/>
          <w:lang w:eastAsia="ru-RU"/>
        </w:rPr>
        <w:t xml:space="preserve"> кв. м</w:t>
      </w:r>
      <w:r>
        <w:rPr>
          <w:color w:val="000000"/>
          <w:lang w:eastAsia="ru-RU"/>
        </w:rPr>
        <w:t xml:space="preserve">. разрешенное использование: для обслуживания административного здания, с кадастровым номером </w:t>
      </w:r>
      <w:r w:rsidRPr="00235FDD">
        <w:t>21:18:120203:364</w:t>
      </w:r>
      <w:r w:rsidRPr="004F680D">
        <w:rPr>
          <w:color w:val="000000"/>
        </w:rPr>
        <w:t>;</w:t>
      </w:r>
    </w:p>
    <w:p w:rsidR="00642988" w:rsidRPr="00992858" w:rsidRDefault="00642988" w:rsidP="00F176D5">
      <w:pPr>
        <w:spacing w:line="0" w:lineRule="atLeast"/>
        <w:ind w:firstLine="567"/>
        <w:rPr>
          <w:color w:val="000000"/>
        </w:rPr>
      </w:pPr>
      <w:r w:rsidRPr="004F680D">
        <w:rPr>
          <w:color w:val="000000"/>
        </w:rPr>
        <w:t xml:space="preserve">- </w:t>
      </w:r>
      <w:r w:rsidR="00D11CFC">
        <w:t xml:space="preserve">Здание </w:t>
      </w:r>
      <w:r w:rsidR="00D11CFC" w:rsidRPr="003310EA">
        <w:t xml:space="preserve">– </w:t>
      </w:r>
      <w:r w:rsidR="00D11CFC" w:rsidRPr="003310EA">
        <w:rPr>
          <w:rFonts w:eastAsia="Calibri"/>
        </w:rPr>
        <w:t xml:space="preserve">«Дом жилой, </w:t>
      </w:r>
      <w:r w:rsidR="00D11CFC" w:rsidRPr="003310EA">
        <w:rPr>
          <w:rFonts w:eastAsia="Calibri"/>
          <w:lang w:val="en-US"/>
        </w:rPr>
        <w:t>XIX</w:t>
      </w:r>
      <w:r w:rsidR="00D11CFC" w:rsidRPr="003310EA">
        <w:rPr>
          <w:rFonts w:eastAsia="Calibri"/>
        </w:rPr>
        <w:t xml:space="preserve"> в.», 2-этажный, общей площадь</w:t>
      </w:r>
      <w:r w:rsidR="00F176D5">
        <w:rPr>
          <w:rFonts w:eastAsia="Calibri"/>
        </w:rPr>
        <w:t>ю</w:t>
      </w:r>
      <w:r w:rsidR="00D11CFC" w:rsidRPr="003310EA">
        <w:rPr>
          <w:rFonts w:eastAsia="Calibri"/>
        </w:rPr>
        <w:t xml:space="preserve"> 215,4 кв.м, инв. № 3521, лит</w:t>
      </w:r>
      <w:proofErr w:type="gramStart"/>
      <w:r w:rsidR="00D11CFC" w:rsidRPr="003310EA">
        <w:rPr>
          <w:rFonts w:eastAsia="Calibri"/>
        </w:rPr>
        <w:t>.А</w:t>
      </w:r>
      <w:proofErr w:type="gramEnd"/>
      <w:r w:rsidR="00D11CFC" w:rsidRPr="003310EA">
        <w:rPr>
          <w:rFonts w:eastAsia="Calibri"/>
        </w:rPr>
        <w:t>, а,а1, с кадастровым номером 21:18:000000:4344</w:t>
      </w:r>
      <w:r w:rsidRPr="004F680D">
        <w:rPr>
          <w:color w:val="000000"/>
        </w:rPr>
        <w:t xml:space="preserve"> (</w:t>
      </w:r>
      <w:r w:rsidR="00D11CFC">
        <w:rPr>
          <w:color w:val="000000"/>
        </w:rPr>
        <w:t xml:space="preserve">выписка из </w:t>
      </w:r>
      <w:r w:rsidRPr="004F680D">
        <w:rPr>
          <w:color w:val="000000"/>
        </w:rPr>
        <w:t>техническ</w:t>
      </w:r>
      <w:r w:rsidR="00D11CFC">
        <w:rPr>
          <w:color w:val="000000"/>
        </w:rPr>
        <w:t>ого</w:t>
      </w:r>
      <w:r w:rsidRPr="004F680D">
        <w:rPr>
          <w:color w:val="000000"/>
        </w:rPr>
        <w:t xml:space="preserve"> паспорт</w:t>
      </w:r>
      <w:r w:rsidR="00D11CFC">
        <w:rPr>
          <w:color w:val="000000"/>
        </w:rPr>
        <w:t>а</w:t>
      </w:r>
      <w:r w:rsidRPr="004F680D">
        <w:rPr>
          <w:color w:val="000000"/>
        </w:rPr>
        <w:t xml:space="preserve"> с инвентарным номером </w:t>
      </w:r>
      <w:r w:rsidR="00D11CFC">
        <w:rPr>
          <w:color w:val="000000"/>
        </w:rPr>
        <w:t>3251</w:t>
      </w:r>
      <w:r w:rsidRPr="004F680D">
        <w:rPr>
          <w:color w:val="000000"/>
        </w:rPr>
        <w:t xml:space="preserve"> выполнен МУП «Бюро технической инвентаризации</w:t>
      </w:r>
      <w:r>
        <w:rPr>
          <w:color w:val="000000"/>
        </w:rPr>
        <w:t xml:space="preserve"> Порецкого района</w:t>
      </w:r>
      <w:r w:rsidRPr="004F680D">
        <w:rPr>
          <w:color w:val="000000"/>
        </w:rPr>
        <w:t xml:space="preserve">» </w:t>
      </w:r>
      <w:r w:rsidR="00D11CFC">
        <w:rPr>
          <w:color w:val="000000"/>
        </w:rPr>
        <w:t>28 марта</w:t>
      </w:r>
      <w:r>
        <w:rPr>
          <w:color w:val="000000"/>
        </w:rPr>
        <w:t xml:space="preserve"> 2007</w:t>
      </w:r>
      <w:r w:rsidRPr="004F680D">
        <w:rPr>
          <w:color w:val="000000"/>
        </w:rPr>
        <w:t xml:space="preserve"> г., запись государственной регистрации права собственности </w:t>
      </w:r>
      <w:r>
        <w:rPr>
          <w:color w:val="000000"/>
        </w:rPr>
        <w:t xml:space="preserve">Порецкого района Чувашской </w:t>
      </w:r>
      <w:r w:rsidR="00F2575B">
        <w:rPr>
          <w:color w:val="000000"/>
        </w:rPr>
        <w:t>Республики 16</w:t>
      </w:r>
      <w:r w:rsidRPr="004F680D">
        <w:rPr>
          <w:color w:val="000000"/>
        </w:rPr>
        <w:t xml:space="preserve"> </w:t>
      </w:r>
      <w:r w:rsidR="00F2575B">
        <w:rPr>
          <w:color w:val="000000"/>
        </w:rPr>
        <w:t>июля</w:t>
      </w:r>
      <w:r>
        <w:rPr>
          <w:color w:val="000000"/>
        </w:rPr>
        <w:t xml:space="preserve"> </w:t>
      </w:r>
      <w:r w:rsidRPr="004F680D">
        <w:rPr>
          <w:color w:val="000000"/>
        </w:rPr>
        <w:t>20</w:t>
      </w:r>
      <w:r w:rsidR="00F2575B">
        <w:rPr>
          <w:color w:val="000000"/>
        </w:rPr>
        <w:t>07</w:t>
      </w:r>
      <w:r w:rsidRPr="004F680D">
        <w:rPr>
          <w:color w:val="000000"/>
        </w:rPr>
        <w:t xml:space="preserve"> г. № </w:t>
      </w:r>
      <w:r w:rsidR="00F2575B" w:rsidRPr="00F2575B">
        <w:rPr>
          <w:color w:val="343434"/>
          <w:shd w:val="clear" w:color="auto" w:fill="FFFFFF"/>
        </w:rPr>
        <w:t>21-21-02/009/2007-077</w:t>
      </w:r>
      <w:r w:rsidRPr="004F680D">
        <w:rPr>
          <w:color w:val="000000"/>
        </w:rPr>
        <w:t>),</w:t>
      </w:r>
      <w:r>
        <w:rPr>
          <w:color w:val="000000"/>
        </w:rPr>
        <w:t xml:space="preserve"> </w:t>
      </w:r>
      <w:r w:rsidRPr="004F680D">
        <w:rPr>
          <w:color w:val="000000"/>
        </w:rPr>
        <w:t>являющ</w:t>
      </w:r>
      <w:r w:rsidR="00F176D5">
        <w:rPr>
          <w:color w:val="000000"/>
        </w:rPr>
        <w:t>ие</w:t>
      </w:r>
      <w:r w:rsidRPr="004F680D">
        <w:rPr>
          <w:color w:val="000000"/>
        </w:rPr>
        <w:t>ся объектом культурного наследия регионального значения</w:t>
      </w:r>
      <w:r>
        <w:rPr>
          <w:color w:val="000000"/>
        </w:rPr>
        <w:t>,</w:t>
      </w:r>
      <w:r w:rsidR="00992858">
        <w:rPr>
          <w:color w:val="000000"/>
        </w:rPr>
        <w:t xml:space="preserve"> </w:t>
      </w:r>
      <w:r>
        <w:rPr>
          <w:color w:val="000000"/>
        </w:rPr>
        <w:t>путем продажи на конкурсе в электронной форме.</w:t>
      </w:r>
    </w:p>
    <w:p w:rsidR="00642988" w:rsidRPr="00992858" w:rsidRDefault="00642988" w:rsidP="00F176D5">
      <w:pPr>
        <w:pStyle w:val="a5"/>
        <w:spacing w:line="0" w:lineRule="atLeast"/>
        <w:ind w:right="-1" w:firstLine="567"/>
      </w:pPr>
      <w:r w:rsidRPr="00992858">
        <w:t xml:space="preserve">2. Установить начальную цену объектов недвижимости, указанного в пункте 1 настоящего распоряжения, в размере – </w:t>
      </w:r>
      <w:r w:rsidR="00992858" w:rsidRPr="00992858">
        <w:t>2 835 330</w:t>
      </w:r>
      <w:r w:rsidRPr="00992858">
        <w:t xml:space="preserve"> руб., 00 коп. (с учетом НДС), в том числе</w:t>
      </w:r>
      <w:r w:rsidR="00F2575B" w:rsidRPr="00992858">
        <w:t xml:space="preserve"> объект недвижимости</w:t>
      </w:r>
      <w:r w:rsidRPr="00992858">
        <w:t xml:space="preserve"> – </w:t>
      </w:r>
      <w:r w:rsidR="00992858" w:rsidRPr="00992858">
        <w:t>2 391 570</w:t>
      </w:r>
      <w:r w:rsidRPr="00992858">
        <w:t xml:space="preserve"> руб.,00 коп</w:t>
      </w:r>
      <w:proofErr w:type="gramStart"/>
      <w:r w:rsidRPr="00992858">
        <w:t xml:space="preserve">., </w:t>
      </w:r>
      <w:proofErr w:type="gramEnd"/>
      <w:r w:rsidRPr="00992858">
        <w:t xml:space="preserve">земельный участок – </w:t>
      </w:r>
      <w:r w:rsidR="00992858" w:rsidRPr="00992858">
        <w:t>443 760</w:t>
      </w:r>
      <w:r w:rsidRPr="00992858">
        <w:t xml:space="preserve"> руб.,00 коп.</w:t>
      </w:r>
    </w:p>
    <w:p w:rsidR="00642988" w:rsidRDefault="00642988" w:rsidP="00F176D5">
      <w:pPr>
        <w:tabs>
          <w:tab w:val="left" w:pos="0"/>
          <w:tab w:val="left" w:pos="540"/>
          <w:tab w:val="left" w:pos="1080"/>
        </w:tabs>
        <w:spacing w:line="0" w:lineRule="atLeast"/>
        <w:ind w:firstLine="567"/>
        <w:contextualSpacing/>
      </w:pPr>
      <w:r>
        <w:t xml:space="preserve">3. Условия охранного обязательства объекта культурного наследия, указанного в пункте 1 настоящего распоряжения, являются неотъемлемой частью настоящего распоряжения.  </w:t>
      </w:r>
    </w:p>
    <w:p w:rsidR="00EE69C9" w:rsidRDefault="00EE69C9" w:rsidP="00F176D5">
      <w:pPr>
        <w:tabs>
          <w:tab w:val="left" w:pos="0"/>
          <w:tab w:val="left" w:pos="540"/>
          <w:tab w:val="left" w:pos="1080"/>
        </w:tabs>
        <w:spacing w:line="240" w:lineRule="auto"/>
        <w:ind w:firstLine="567"/>
        <w:contextualSpacing/>
      </w:pPr>
      <w:r>
        <w:t>4. Привлечь для проведени</w:t>
      </w:r>
      <w:r w:rsidR="00F176D5">
        <w:t>я</w:t>
      </w:r>
      <w:r>
        <w:t xml:space="preserve"> торгов в электронной форме по продаже муниципального имущества, указанного в пункте 1 настоящего распоряжения, электронную торговую площадку «Сбербанк АСТ», в соответствии с заключенным с ним соглашением.  </w:t>
      </w:r>
    </w:p>
    <w:p w:rsidR="00EE69C9" w:rsidRDefault="00EE69C9" w:rsidP="00EE69C9">
      <w:pPr>
        <w:tabs>
          <w:tab w:val="left" w:pos="0"/>
          <w:tab w:val="left" w:pos="540"/>
          <w:tab w:val="left" w:pos="1080"/>
        </w:tabs>
        <w:spacing w:line="240" w:lineRule="auto"/>
        <w:contextualSpacing/>
      </w:pPr>
    </w:p>
    <w:p w:rsidR="00EE69C9" w:rsidRPr="003D2328" w:rsidRDefault="00EE69C9" w:rsidP="00EE69C9">
      <w:pPr>
        <w:tabs>
          <w:tab w:val="left" w:pos="0"/>
          <w:tab w:val="left" w:pos="540"/>
          <w:tab w:val="left" w:pos="1080"/>
        </w:tabs>
        <w:spacing w:line="240" w:lineRule="auto"/>
        <w:contextualSpacing/>
      </w:pPr>
    </w:p>
    <w:p w:rsidR="00642988" w:rsidRDefault="00642988" w:rsidP="00F176D5">
      <w:pPr>
        <w:pStyle w:val="consnormal"/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</w:t>
      </w:r>
      <w:r w:rsidR="00EE69C9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E7054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7054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4"/>
          <w:szCs w:val="24"/>
        </w:rPr>
        <w:t>распоряжени</w:t>
      </w:r>
      <w:r w:rsidR="00F176D5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0543">
        <w:rPr>
          <w:rFonts w:ascii="Times New Roman" w:hAnsi="Times New Roman" w:cs="Times New Roman"/>
          <w:b w:val="0"/>
          <w:sz w:val="24"/>
          <w:szCs w:val="24"/>
        </w:rPr>
        <w:t>возложить на Комитет по управлению муниципальным имуществом Порецкого района</w:t>
      </w:r>
      <w:r w:rsidR="00F176D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176D5" w:rsidRDefault="00F176D5" w:rsidP="00F176D5">
      <w:pPr>
        <w:pStyle w:val="consnormal"/>
        <w:spacing w:before="0" w:after="0"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76D5" w:rsidRDefault="00F176D5" w:rsidP="00F176D5">
      <w:pPr>
        <w:pStyle w:val="consnormal"/>
        <w:spacing w:before="0" w:after="0" w:line="0" w:lineRule="atLeast"/>
        <w:jc w:val="both"/>
      </w:pPr>
    </w:p>
    <w:p w:rsidR="00D83565" w:rsidRDefault="00D83565" w:rsidP="00642988">
      <w:pPr>
        <w:ind w:right="283"/>
      </w:pPr>
    </w:p>
    <w:p w:rsidR="00F23E8A" w:rsidRDefault="00F23E8A" w:rsidP="00F176D5">
      <w:pPr>
        <w:tabs>
          <w:tab w:val="left" w:pos="0"/>
        </w:tabs>
        <w:spacing w:line="240" w:lineRule="auto"/>
        <w:ind w:firstLine="567"/>
        <w:rPr>
          <w:lang w:eastAsia="ru-RU"/>
        </w:rPr>
      </w:pPr>
      <w:r>
        <w:rPr>
          <w:lang w:eastAsia="ru-RU"/>
        </w:rPr>
        <w:t xml:space="preserve">Глава администрации                                                                              </w:t>
      </w:r>
      <w:r w:rsidR="001172D9">
        <w:rPr>
          <w:lang w:eastAsia="ru-RU"/>
        </w:rPr>
        <w:t xml:space="preserve">     </w:t>
      </w:r>
      <w:r>
        <w:rPr>
          <w:lang w:eastAsia="ru-RU"/>
        </w:rPr>
        <w:t xml:space="preserve">   Е.В. Лебедев</w:t>
      </w:r>
    </w:p>
    <w:sectPr w:rsidR="00F23E8A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06EF6"/>
    <w:rsid w:val="000E3930"/>
    <w:rsid w:val="001172D9"/>
    <w:rsid w:val="00124B69"/>
    <w:rsid w:val="00185AF8"/>
    <w:rsid w:val="002A167C"/>
    <w:rsid w:val="00317179"/>
    <w:rsid w:val="003221C2"/>
    <w:rsid w:val="00340567"/>
    <w:rsid w:val="0037145D"/>
    <w:rsid w:val="003B3016"/>
    <w:rsid w:val="004B6927"/>
    <w:rsid w:val="0050181E"/>
    <w:rsid w:val="0052707F"/>
    <w:rsid w:val="00642988"/>
    <w:rsid w:val="006A191E"/>
    <w:rsid w:val="006D58B8"/>
    <w:rsid w:val="00712577"/>
    <w:rsid w:val="00723F89"/>
    <w:rsid w:val="0072536B"/>
    <w:rsid w:val="007C4505"/>
    <w:rsid w:val="00992858"/>
    <w:rsid w:val="009D7BDC"/>
    <w:rsid w:val="00A27BDE"/>
    <w:rsid w:val="00A72527"/>
    <w:rsid w:val="00B06749"/>
    <w:rsid w:val="00B14D7A"/>
    <w:rsid w:val="00C71C69"/>
    <w:rsid w:val="00C917E5"/>
    <w:rsid w:val="00D11CFC"/>
    <w:rsid w:val="00D83565"/>
    <w:rsid w:val="00DB3F2E"/>
    <w:rsid w:val="00DD2979"/>
    <w:rsid w:val="00DF1E0A"/>
    <w:rsid w:val="00EE69C9"/>
    <w:rsid w:val="00F176D5"/>
    <w:rsid w:val="00F23E8A"/>
    <w:rsid w:val="00F2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porezk_info2</cp:lastModifiedBy>
  <cp:revision>12</cp:revision>
  <cp:lastPrinted>2019-05-30T15:13:00Z</cp:lastPrinted>
  <dcterms:created xsi:type="dcterms:W3CDTF">2019-05-30T13:46:00Z</dcterms:created>
  <dcterms:modified xsi:type="dcterms:W3CDTF">2021-04-01T07:52:00Z</dcterms:modified>
</cp:coreProperties>
</file>