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93" w:rsidRPr="00864621" w:rsidRDefault="00694993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Приложение </w:t>
      </w:r>
      <w:r w:rsidRPr="00864621">
        <w:rPr>
          <w:caps/>
          <w:sz w:val="26"/>
          <w:szCs w:val="26"/>
        </w:rPr>
        <w:t xml:space="preserve"> 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64621">
        <w:rPr>
          <w:sz w:val="26"/>
          <w:szCs w:val="26"/>
        </w:rPr>
        <w:t>постановлению</w:t>
      </w: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 xml:space="preserve"> администрации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>Порецкого района</w:t>
      </w:r>
      <w:r>
        <w:rPr>
          <w:sz w:val="26"/>
          <w:szCs w:val="26"/>
        </w:rPr>
        <w:t xml:space="preserve"> </w:t>
      </w:r>
    </w:p>
    <w:p w:rsidR="00694993" w:rsidRP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694993">
        <w:rPr>
          <w:sz w:val="24"/>
          <w:szCs w:val="24"/>
        </w:rPr>
        <w:t xml:space="preserve">от </w:t>
      </w:r>
      <w:r w:rsidR="00F86704">
        <w:rPr>
          <w:sz w:val="24"/>
          <w:szCs w:val="24"/>
        </w:rPr>
        <w:t>________</w:t>
      </w:r>
      <w:r w:rsidR="00A3023E">
        <w:rPr>
          <w:sz w:val="24"/>
          <w:szCs w:val="24"/>
        </w:rPr>
        <w:t>202</w:t>
      </w:r>
      <w:r w:rsidR="00C41F16">
        <w:rPr>
          <w:sz w:val="24"/>
          <w:szCs w:val="24"/>
        </w:rPr>
        <w:t>1</w:t>
      </w:r>
      <w:r w:rsidRPr="00694993">
        <w:rPr>
          <w:sz w:val="24"/>
          <w:szCs w:val="24"/>
        </w:rPr>
        <w:t xml:space="preserve"> № </w:t>
      </w:r>
      <w:r w:rsidR="00F86704">
        <w:rPr>
          <w:sz w:val="24"/>
          <w:szCs w:val="24"/>
        </w:rPr>
        <w:t>___</w:t>
      </w:r>
    </w:p>
    <w:p w:rsidR="001E77C7" w:rsidRDefault="001E77C7" w:rsidP="00694993">
      <w:pPr>
        <w:jc w:val="right"/>
      </w:pPr>
    </w:p>
    <w:p w:rsidR="00CF1BE6" w:rsidRPr="005C662B" w:rsidRDefault="007922D7" w:rsidP="007922D7">
      <w:pPr>
        <w:jc w:val="right"/>
      </w:pPr>
      <w:r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УТВЕРЖДЕНА</w:t>
      </w:r>
    </w:p>
    <w:p w:rsidR="00694993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Порецкого района</w:t>
      </w:r>
    </w:p>
    <w:p w:rsidR="00CF1BE6" w:rsidRDefault="00694993" w:rsidP="0069499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CF1BE6" w:rsidRPr="00D80A2E">
        <w:rPr>
          <w:sz w:val="24"/>
          <w:szCs w:val="24"/>
        </w:rPr>
        <w:t xml:space="preserve">2018 № </w:t>
      </w:r>
      <w:r>
        <w:rPr>
          <w:sz w:val="24"/>
          <w:szCs w:val="24"/>
        </w:rPr>
        <w:t>399</w:t>
      </w:r>
    </w:p>
    <w:p w:rsidR="00B63B98" w:rsidRPr="00D80A2E" w:rsidRDefault="00B63B98" w:rsidP="00694993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 xml:space="preserve">Муниципальная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 w:rsidRPr="00FE508B">
        <w:rPr>
          <w:b/>
          <w:sz w:val="24"/>
          <w:szCs w:val="24"/>
        </w:rPr>
        <w:t>а «Повышение безопасности</w:t>
      </w: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населения и территорий Порецкого района</w:t>
      </w:r>
    </w:p>
    <w:p w:rsidR="00CF1BE6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Чувашской Республики»</w:t>
      </w:r>
    </w:p>
    <w:p w:rsidR="00B63B98" w:rsidRPr="00FE508B" w:rsidRDefault="00B63B98" w:rsidP="00FE508B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DE3EF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района</w:t>
            </w: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E3EF8" w:rsidRDefault="00DE3E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  <w:r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нистрации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района;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E3EF8">
              <w:rPr>
                <w:sz w:val="24"/>
                <w:szCs w:val="24"/>
              </w:rPr>
              <w:t xml:space="preserve">е полиции по Порецкому району МО МВД России </w:t>
            </w:r>
            <w:r w:rsidRPr="00D80A2E">
              <w:rPr>
                <w:sz w:val="24"/>
                <w:szCs w:val="24"/>
              </w:rPr>
              <w:t xml:space="preserve"> «Алатырский»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администрации сельских поселений Порецкого района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>Защита населения и территорий Порецкого района Поре</w:t>
              </w:r>
              <w:r w:rsidRPr="00D80A2E">
                <w:rPr>
                  <w:sz w:val="24"/>
                  <w:szCs w:val="24"/>
                </w:rPr>
                <w:t>ц</w:t>
              </w:r>
              <w:r w:rsidRPr="00D80A2E">
                <w:rPr>
                  <w:sz w:val="24"/>
                  <w:szCs w:val="24"/>
                </w:rPr>
                <w:t>кого района</w:t>
              </w:r>
            </w:hyperlink>
            <w:r w:rsidRPr="00D80A2E">
              <w:rPr>
                <w:sz w:val="24"/>
                <w:szCs w:val="24"/>
              </w:rPr>
              <w:t xml:space="preserve"> 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безопасности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D80A2E">
              <w:rPr>
                <w:sz w:val="24"/>
                <w:szCs w:val="24"/>
              </w:rPr>
              <w:t xml:space="preserve"> в Порецком районе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lastRenderedPageBreak/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муниципальной программы «Повышение безопасности жизнедеятельности населения и территорий Порецкого района Чувашской Республики».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Республики, включая защище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ность от преступных и противоправных действий,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информирование населения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 чрезвычайных ситуациях природного и техногенного характера, мерах по обеспечению безопасности населения и территорий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Порецкого района в области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платформы для органов местного самоуправления в Порецком районе с целью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ранения рисков обеспечения безопасности среды обитания </w:t>
            </w:r>
            <w:r w:rsidRPr="00D80A2E">
              <w:rPr>
                <w:sz w:val="24"/>
                <w:szCs w:val="24"/>
              </w:rPr>
              <w:lastRenderedPageBreak/>
              <w:t>на базе межведомственного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района, проживающего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района, в которой развернута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ма-112», в общей численности населения Порецкого района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2</w:t>
            </w:r>
            <w:r w:rsidR="00674C95">
              <w:rPr>
                <w:sz w:val="24"/>
                <w:szCs w:val="24"/>
              </w:rPr>
              <w:t>019–2035 годах составляет 2</w:t>
            </w:r>
            <w:r w:rsidR="009F384D">
              <w:rPr>
                <w:sz w:val="24"/>
                <w:szCs w:val="24"/>
              </w:rPr>
              <w:t>7500,7</w:t>
            </w:r>
            <w:r w:rsidR="005F4D56">
              <w:rPr>
                <w:sz w:val="24"/>
                <w:szCs w:val="24"/>
              </w:rPr>
              <w:t xml:space="preserve">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</w:t>
            </w:r>
            <w:r w:rsidR="005F4D56">
              <w:rPr>
                <w:sz w:val="24"/>
                <w:szCs w:val="24"/>
              </w:rPr>
              <w:t> 601 ,4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9F384D">
              <w:rPr>
                <w:sz w:val="24"/>
                <w:szCs w:val="24"/>
              </w:rPr>
              <w:t> 942,3</w:t>
            </w:r>
            <w:r w:rsidR="00CF1BE6" w:rsidRPr="00D80A2E">
              <w:rPr>
                <w:sz w:val="24"/>
                <w:szCs w:val="24"/>
              </w:rPr>
              <w:t xml:space="preserve"> </w:t>
            </w:r>
            <w:r w:rsidR="001146E6">
              <w:rPr>
                <w:sz w:val="24"/>
                <w:szCs w:val="24"/>
              </w:rPr>
              <w:t xml:space="preserve">тыс. </w:t>
            </w:r>
            <w:r w:rsidR="00CF1BE6" w:rsidRPr="00D80A2E">
              <w:rPr>
                <w:sz w:val="24"/>
                <w:szCs w:val="24"/>
              </w:rPr>
              <w:t>рублей;</w:t>
            </w:r>
          </w:p>
          <w:p w:rsidR="00CF1BE6" w:rsidRPr="00325F7E" w:rsidRDefault="00C9750C" w:rsidP="00D80A2E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t>в 2021 году – 1</w:t>
            </w:r>
            <w:r w:rsidR="005F4D56" w:rsidRPr="00325F7E">
              <w:rPr>
                <w:sz w:val="24"/>
                <w:szCs w:val="24"/>
              </w:rPr>
              <w:t> </w:t>
            </w:r>
            <w:r w:rsidR="00325F7E" w:rsidRPr="00325F7E">
              <w:rPr>
                <w:sz w:val="24"/>
                <w:szCs w:val="24"/>
              </w:rPr>
              <w:t>57</w:t>
            </w:r>
            <w:r w:rsidR="001146E6" w:rsidRPr="00325F7E">
              <w:rPr>
                <w:sz w:val="24"/>
                <w:szCs w:val="24"/>
              </w:rPr>
              <w:t>5</w:t>
            </w:r>
            <w:r w:rsidR="005F4D56" w:rsidRPr="00325F7E">
              <w:rPr>
                <w:sz w:val="24"/>
                <w:szCs w:val="24"/>
              </w:rPr>
              <w:t>,</w:t>
            </w:r>
            <w:r w:rsidR="001146E6" w:rsidRPr="00325F7E">
              <w:rPr>
                <w:sz w:val="24"/>
                <w:szCs w:val="24"/>
              </w:rPr>
              <w:t>0</w:t>
            </w:r>
            <w:r w:rsidR="00CF1BE6" w:rsidRPr="00325F7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</w:t>
            </w:r>
            <w:r w:rsidR="001146E6">
              <w:rPr>
                <w:sz w:val="24"/>
                <w:szCs w:val="24"/>
              </w:rPr>
              <w:t>738</w:t>
            </w:r>
            <w:r w:rsidR="005F4D56">
              <w:rPr>
                <w:sz w:val="24"/>
                <w:szCs w:val="24"/>
              </w:rPr>
              <w:t>,</w:t>
            </w:r>
            <w:r w:rsidR="001146E6"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 w:rsidR="001146E6">
              <w:rPr>
                <w:sz w:val="24"/>
                <w:szCs w:val="24"/>
              </w:rPr>
              <w:t>738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75024" w:rsidRDefault="003A1FEB" w:rsidP="00D80A2E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9C7B8E">
              <w:rPr>
                <w:sz w:val="24"/>
                <w:szCs w:val="24"/>
              </w:rPr>
              <w:t xml:space="preserve"> Чувашской Республики – 3</w:t>
            </w:r>
            <w:r w:rsidR="005F4D56">
              <w:rPr>
                <w:sz w:val="24"/>
                <w:szCs w:val="24"/>
              </w:rPr>
              <w:t> </w:t>
            </w:r>
            <w:r w:rsidR="009C7B8E"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</w:t>
            </w:r>
            <w:r w:rsidR="009C7B8E">
              <w:rPr>
                <w:sz w:val="24"/>
                <w:szCs w:val="24"/>
              </w:rPr>
              <w:t xml:space="preserve"> </w:t>
            </w:r>
            <w:r w:rsidR="004B6F14">
              <w:rPr>
                <w:sz w:val="24"/>
                <w:szCs w:val="24"/>
              </w:rPr>
              <w:t xml:space="preserve"> </w:t>
            </w:r>
            <w:r w:rsidR="009F384D">
              <w:rPr>
                <w:sz w:val="24"/>
                <w:szCs w:val="24"/>
              </w:rPr>
              <w:t>тыс. рублей (11,5</w:t>
            </w:r>
            <w:r w:rsidR="0034229E">
              <w:rPr>
                <w:sz w:val="24"/>
                <w:szCs w:val="24"/>
              </w:rPr>
              <w:t xml:space="preserve"> процентов), в том числе </w:t>
            </w:r>
          </w:p>
          <w:p w:rsidR="003A1FEB" w:rsidRDefault="00426F1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</w:t>
            </w:r>
            <w:r w:rsidR="005F4D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 тыс.</w:t>
            </w:r>
            <w:r w:rsidR="00D52199">
              <w:rPr>
                <w:sz w:val="24"/>
                <w:szCs w:val="24"/>
              </w:rPr>
              <w:t xml:space="preserve"> </w:t>
            </w:r>
            <w:r w:rsidR="0034229E">
              <w:rPr>
                <w:sz w:val="24"/>
                <w:szCs w:val="24"/>
              </w:rPr>
              <w:t xml:space="preserve">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1D2A30" w:rsidRDefault="00CF1BE6" w:rsidP="005F4D56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 w:rsidR="00674C95">
              <w:rPr>
                <w:sz w:val="24"/>
                <w:szCs w:val="24"/>
              </w:rPr>
              <w:t xml:space="preserve">лики – </w:t>
            </w:r>
            <w:r w:rsidR="009F384D">
              <w:rPr>
                <w:sz w:val="24"/>
                <w:szCs w:val="24"/>
              </w:rPr>
              <w:t>24 330,0</w:t>
            </w:r>
            <w:r w:rsidR="00674C95">
              <w:rPr>
                <w:sz w:val="24"/>
                <w:szCs w:val="24"/>
              </w:rPr>
              <w:t xml:space="preserve">  рублей (8</w:t>
            </w:r>
            <w:r w:rsidR="00987688">
              <w:rPr>
                <w:sz w:val="24"/>
                <w:szCs w:val="24"/>
              </w:rPr>
              <w:t>8</w:t>
            </w:r>
            <w:r w:rsidR="00674C95">
              <w:rPr>
                <w:sz w:val="24"/>
                <w:szCs w:val="24"/>
              </w:rPr>
              <w:t>,</w:t>
            </w:r>
            <w:r w:rsidR="009F384D">
              <w:rPr>
                <w:sz w:val="24"/>
                <w:szCs w:val="24"/>
              </w:rPr>
              <w:t>5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4A7450" w:rsidP="005F4D56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 w:rsidR="007E225E">
              <w:rPr>
                <w:sz w:val="24"/>
                <w:szCs w:val="24"/>
              </w:rPr>
              <w:t>1</w:t>
            </w:r>
            <w:r w:rsidR="005F4D56">
              <w:rPr>
                <w:sz w:val="24"/>
                <w:szCs w:val="24"/>
              </w:rPr>
              <w:t> </w:t>
            </w:r>
            <w:r w:rsidR="007E225E">
              <w:rPr>
                <w:sz w:val="24"/>
                <w:szCs w:val="24"/>
              </w:rPr>
              <w:t>430</w:t>
            </w:r>
            <w:r w:rsidR="009F384D">
              <w:rPr>
                <w:sz w:val="24"/>
                <w:szCs w:val="24"/>
              </w:rPr>
              <w:t>,7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31580F" w:rsidRPr="001D2A30">
              <w:rPr>
                <w:sz w:val="24"/>
                <w:szCs w:val="24"/>
              </w:rPr>
              <w:t xml:space="preserve"> </w:t>
            </w:r>
            <w:r w:rsidR="00CF1BE6" w:rsidRPr="001D2A30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553DE1">
              <w:rPr>
                <w:sz w:val="24"/>
                <w:szCs w:val="24"/>
              </w:rPr>
              <w:t> 942</w:t>
            </w:r>
            <w:r w:rsidR="005F4D56">
              <w:rPr>
                <w:sz w:val="24"/>
                <w:szCs w:val="24"/>
              </w:rPr>
              <w:t>,</w:t>
            </w:r>
            <w:r w:rsidR="009F384D">
              <w:rPr>
                <w:sz w:val="24"/>
                <w:szCs w:val="24"/>
              </w:rPr>
              <w:t>3</w:t>
            </w:r>
            <w:r w:rsidR="005F4D56">
              <w:rPr>
                <w:sz w:val="24"/>
                <w:szCs w:val="24"/>
              </w:rPr>
              <w:t xml:space="preserve">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325F7E" w:rsidRDefault="00674C95" w:rsidP="005F4D56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lastRenderedPageBreak/>
              <w:t>в 2021 году – 1</w:t>
            </w:r>
            <w:r w:rsidR="005F4D56" w:rsidRPr="00325F7E">
              <w:rPr>
                <w:sz w:val="24"/>
                <w:szCs w:val="24"/>
              </w:rPr>
              <w:t> </w:t>
            </w:r>
            <w:r w:rsidR="00325F7E" w:rsidRPr="00325F7E">
              <w:rPr>
                <w:sz w:val="24"/>
                <w:szCs w:val="24"/>
              </w:rPr>
              <w:t>57</w:t>
            </w:r>
            <w:r w:rsidR="00553DE1" w:rsidRPr="00325F7E">
              <w:rPr>
                <w:sz w:val="24"/>
                <w:szCs w:val="24"/>
              </w:rPr>
              <w:t>5</w:t>
            </w:r>
            <w:r w:rsidR="005F4D56" w:rsidRPr="00325F7E">
              <w:rPr>
                <w:sz w:val="24"/>
                <w:szCs w:val="24"/>
              </w:rPr>
              <w:t>,</w:t>
            </w:r>
            <w:r w:rsidR="00553DE1" w:rsidRPr="00325F7E">
              <w:rPr>
                <w:sz w:val="24"/>
                <w:szCs w:val="24"/>
              </w:rPr>
              <w:t>0</w:t>
            </w:r>
            <w:r w:rsidR="005F4D56" w:rsidRPr="00325F7E">
              <w:rPr>
                <w:sz w:val="24"/>
                <w:szCs w:val="24"/>
              </w:rPr>
              <w:t xml:space="preserve"> тыс.</w:t>
            </w:r>
            <w:r w:rsidR="00CF1BE6" w:rsidRPr="00325F7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</w:t>
            </w:r>
            <w:r w:rsidR="00553DE1">
              <w:rPr>
                <w:sz w:val="24"/>
                <w:szCs w:val="24"/>
              </w:rPr>
              <w:t>738</w:t>
            </w:r>
            <w:r w:rsidR="005F4D56">
              <w:rPr>
                <w:sz w:val="24"/>
                <w:szCs w:val="24"/>
              </w:rPr>
              <w:t>,</w:t>
            </w:r>
            <w:r w:rsidR="00553DE1">
              <w:rPr>
                <w:sz w:val="24"/>
                <w:szCs w:val="24"/>
              </w:rPr>
              <w:t>0</w:t>
            </w:r>
            <w:r w:rsidR="005F4D5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 w:rsidR="00553DE1">
              <w:rPr>
                <w:sz w:val="24"/>
                <w:szCs w:val="24"/>
              </w:rPr>
              <w:t>738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 w:rsidR="005F4D56">
              <w:rPr>
                <w:sz w:val="24"/>
                <w:szCs w:val="24"/>
              </w:rPr>
              <w:t>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   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и территорий Порецкого района Чувашской Республики определены Основами   полит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 Российской Федерации в области защиты населения и территорий Порецкого района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рецкого района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lastRenderedPageBreak/>
        <w:t>вития аппаратно-программного комплекса «Безопасное муниципальное образование», у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посланиях Главы Чувашской Республики Государственному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безопасности жизнедеятельности жителей Порецкого района, включая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щищенность от преступных и противоправных действий,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информирование населения Порецкого района о чрезвычайных ситуац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ях природного и техногенного характера, мерах по обеспечению безопасности населения и территорий Порецкого района;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Порецкого района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формирование коммуникационной платформы для органов местного самоуправления в Порецком районе с целью устранения рисков обеспечения безопасности среды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учетом  особенностей Порецкого района.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тий, направленных на обеспечение безопасности жизнедеятельности жителей Порецкого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Порецкого района в области гражданской обороны и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</w:t>
      </w:r>
      <w:r w:rsidRPr="00D80A2E">
        <w:rPr>
          <w:sz w:val="24"/>
          <w:szCs w:val="24"/>
        </w:rPr>
        <w:t>з</w:t>
      </w:r>
      <w:r w:rsidRPr="00D80A2E">
        <w:rPr>
          <w:sz w:val="24"/>
          <w:szCs w:val="24"/>
        </w:rPr>
        <w:t>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8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программы будут решаться в рамках четырех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>Защита населения и территорий Порецкого района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района, оснащение противопожарной службы техникой, оборудованием и имущес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населения и территорий Порецкого района Чувашской Республики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lastRenderedPageBreak/>
        <w:t>янной готовности к выдвижению в зоны чрезвычайных ситуаций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подготовке населения Порецкого района к действиям в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информиров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ния населения.</w:t>
      </w:r>
    </w:p>
    <w:p w:rsidR="00CF1BE6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  на территории Порецкого района Чувашской Республики комплексной системы экстренного оповещения населения об угрозе возникн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характера.</w:t>
      </w:r>
    </w:p>
    <w:p w:rsidR="00ED7765" w:rsidRPr="00A858F5" w:rsidRDefault="00ED7765" w:rsidP="00ED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58F5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ED7765" w:rsidRPr="00D80A2E" w:rsidRDefault="00ED7765" w:rsidP="00D80A2E">
      <w:pPr>
        <w:jc w:val="both"/>
        <w:rPr>
          <w:sz w:val="24"/>
          <w:szCs w:val="24"/>
        </w:rPr>
      </w:pPr>
      <w:r w:rsidRPr="00A858F5">
        <w:rPr>
          <w:sz w:val="24"/>
          <w:szCs w:val="24"/>
        </w:rPr>
        <w:t xml:space="preserve">         В рамках этого мероприятия предусматривается реализация протвоэпидемических (профилактических) мероприятий в целях недопущения завоза и распространения новой к</w:t>
      </w:r>
      <w:r w:rsidRPr="00A858F5">
        <w:rPr>
          <w:sz w:val="24"/>
          <w:szCs w:val="24"/>
        </w:rPr>
        <w:t>о</w:t>
      </w:r>
      <w:r w:rsidRPr="00A858F5">
        <w:rPr>
          <w:sz w:val="24"/>
          <w:szCs w:val="24"/>
        </w:rPr>
        <w:t>ронавирусной инфекиции на территории Порецкого района.</w:t>
      </w:r>
      <w:r>
        <w:rPr>
          <w:sz w:val="24"/>
          <w:szCs w:val="24"/>
        </w:rPr>
        <w:t xml:space="preserve">              </w:t>
      </w:r>
    </w:p>
    <w:p w:rsidR="00CF1BE6" w:rsidRPr="00D80A2E" w:rsidRDefault="00ED77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«Профилактика терроризма и экстремистской деятельности в Чува</w:t>
      </w:r>
      <w:r w:rsidR="00CF1BE6" w:rsidRPr="00D80A2E">
        <w:rPr>
          <w:sz w:val="24"/>
          <w:szCs w:val="24"/>
        </w:rPr>
        <w:t>ш</w:t>
      </w:r>
      <w:r w:rsidR="00CF1BE6" w:rsidRPr="00D80A2E">
        <w:rPr>
          <w:sz w:val="24"/>
          <w:szCs w:val="24"/>
        </w:rPr>
        <w:t>ской Республике»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исполнительной власти Порецкого района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ботка паспортов безопасности в данных организациях в соответствии с действующим зак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lastRenderedPageBreak/>
        <w:t>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территории Порецкого района Чувашской Республ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рии Порецкого района Чувашской Республики, предполагающих повышение качества и э</w:t>
      </w:r>
      <w:r w:rsidR="00CF1BE6" w:rsidRPr="00D80A2E">
        <w:rPr>
          <w:sz w:val="24"/>
          <w:szCs w:val="24"/>
        </w:rPr>
        <w:t>ф</w:t>
      </w:r>
      <w:r w:rsidR="00CF1BE6" w:rsidRPr="00D80A2E">
        <w:rPr>
          <w:sz w:val="24"/>
          <w:szCs w:val="24"/>
        </w:rPr>
        <w:t>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="00CF1BE6" w:rsidRPr="00D80A2E">
        <w:rPr>
          <w:sz w:val="24"/>
          <w:szCs w:val="24"/>
        </w:rPr>
        <w:softHyphen/>
        <w:t xml:space="preserve">ких и других затрат на экстренное реагирование, обеспечение работы экстренных </w:t>
      </w:r>
      <w:r w:rsidR="00CF1BE6" w:rsidRPr="00D80A2E">
        <w:rPr>
          <w:sz w:val="24"/>
          <w:szCs w:val="24"/>
        </w:rPr>
        <w:lastRenderedPageBreak/>
        <w:t>оперативных служб в режиме «одного окна» и снижения экономических затрат на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  на территории Порецкого района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деонаблюдения и видеофиксации,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 (далее – ЕДДС) Порецкого района и создание на его базе единого центра оперативного реагирования, вкл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геомониторинг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«Обеспечение реализации  программы «Повышение безопасности жи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недеятельности населения и территорий Порецкого района Порецкого района Порецкого района Чувашской Республики» предусматривает выполнение общепрограммных расходов, связанных с реализацией муниципальных функций по обеспечению безопасности и защиты населения и территорий Порецкого района Чувашской Республики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CB44EF">
        <w:rPr>
          <w:sz w:val="24"/>
          <w:szCs w:val="24"/>
        </w:rPr>
        <w:t>27500,7</w:t>
      </w:r>
      <w:r w:rsidR="00AB6074">
        <w:rPr>
          <w:sz w:val="24"/>
          <w:szCs w:val="24"/>
        </w:rPr>
        <w:t xml:space="preserve"> тыс. </w:t>
      </w:r>
      <w:r w:rsidR="005F4D56">
        <w:rPr>
          <w:sz w:val="24"/>
          <w:szCs w:val="24"/>
        </w:rPr>
        <w:t xml:space="preserve"> </w:t>
      </w:r>
      <w:r w:rsidR="00B30D07" w:rsidRPr="00D80A2E">
        <w:rPr>
          <w:sz w:val="24"/>
          <w:szCs w:val="24"/>
        </w:rPr>
        <w:t>рублей</w:t>
      </w:r>
      <w:r w:rsidR="00CF1BE6" w:rsidRPr="00D80A2E">
        <w:rPr>
          <w:sz w:val="24"/>
          <w:szCs w:val="24"/>
        </w:rPr>
        <w:t>, в том числе за счет средств:</w:t>
      </w:r>
    </w:p>
    <w:p w:rsidR="00E75024" w:rsidRPr="00AD1798" w:rsidRDefault="00E750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798">
        <w:rPr>
          <w:sz w:val="24"/>
          <w:szCs w:val="24"/>
        </w:rPr>
        <w:t>республиканского бюджета</w:t>
      </w:r>
      <w:r w:rsidR="00B30D07">
        <w:rPr>
          <w:sz w:val="24"/>
          <w:szCs w:val="24"/>
        </w:rPr>
        <w:t xml:space="preserve"> Чувашской Республики – 3</w:t>
      </w:r>
      <w:r w:rsidR="00AB6074">
        <w:rPr>
          <w:sz w:val="24"/>
          <w:szCs w:val="24"/>
        </w:rPr>
        <w:t> 170,7 тыс.</w:t>
      </w:r>
      <w:r w:rsidR="00B30D07">
        <w:rPr>
          <w:sz w:val="24"/>
          <w:szCs w:val="24"/>
        </w:rPr>
        <w:t xml:space="preserve"> рублей (</w:t>
      </w:r>
      <w:r w:rsidR="00B30D07" w:rsidRPr="00642514">
        <w:rPr>
          <w:sz w:val="24"/>
          <w:szCs w:val="24"/>
        </w:rPr>
        <w:t>12.2</w:t>
      </w:r>
      <w:r w:rsidR="00642514">
        <w:rPr>
          <w:sz w:val="24"/>
          <w:szCs w:val="24"/>
        </w:rPr>
        <w:t>2</w:t>
      </w:r>
      <w:r w:rsidR="000B082F" w:rsidRPr="00AD1798">
        <w:rPr>
          <w:sz w:val="24"/>
          <w:szCs w:val="24"/>
        </w:rPr>
        <w:t xml:space="preserve"> пр</w:t>
      </w:r>
      <w:r w:rsidR="000B082F" w:rsidRPr="00AD1798">
        <w:rPr>
          <w:sz w:val="24"/>
          <w:szCs w:val="24"/>
        </w:rPr>
        <w:t>о</w:t>
      </w:r>
      <w:r w:rsidR="000B082F" w:rsidRPr="00AD1798">
        <w:rPr>
          <w:sz w:val="24"/>
          <w:szCs w:val="24"/>
        </w:rPr>
        <w:t>центов), в том числе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lastRenderedPageBreak/>
        <w:t xml:space="preserve">          </w:t>
      </w:r>
      <w:r w:rsidR="00CF1BE6" w:rsidRPr="00AD1798">
        <w:rPr>
          <w:sz w:val="24"/>
          <w:szCs w:val="24"/>
        </w:rPr>
        <w:t>местного бюджета Порецкого района Чувашской Республики –</w:t>
      </w:r>
      <w:r w:rsidR="000B082F" w:rsidRPr="00AD1798">
        <w:rPr>
          <w:sz w:val="24"/>
          <w:szCs w:val="24"/>
        </w:rPr>
        <w:t xml:space="preserve"> </w:t>
      </w:r>
      <w:r w:rsidR="00CB44EF">
        <w:rPr>
          <w:sz w:val="24"/>
          <w:szCs w:val="24"/>
        </w:rPr>
        <w:t>24 330,0</w:t>
      </w:r>
      <w:r w:rsidR="00D52C57" w:rsidRPr="00AD1798">
        <w:rPr>
          <w:sz w:val="24"/>
          <w:szCs w:val="24"/>
        </w:rPr>
        <w:t xml:space="preserve"> </w:t>
      </w:r>
      <w:r w:rsidR="00CF1BE6" w:rsidRPr="00AD1798">
        <w:rPr>
          <w:sz w:val="24"/>
          <w:szCs w:val="24"/>
        </w:rPr>
        <w:t>тыс. рублей</w:t>
      </w:r>
      <w:r w:rsidR="00B30D07">
        <w:rPr>
          <w:sz w:val="24"/>
          <w:szCs w:val="24"/>
        </w:rPr>
        <w:t xml:space="preserve"> (8</w:t>
      </w:r>
      <w:r w:rsidR="00642514">
        <w:rPr>
          <w:sz w:val="24"/>
          <w:szCs w:val="24"/>
        </w:rPr>
        <w:t>7</w:t>
      </w:r>
      <w:r w:rsidR="00B30D07">
        <w:rPr>
          <w:sz w:val="24"/>
          <w:szCs w:val="24"/>
        </w:rPr>
        <w:t>,7</w:t>
      </w:r>
      <w:r w:rsidR="00642514">
        <w:rPr>
          <w:sz w:val="24"/>
          <w:szCs w:val="24"/>
        </w:rPr>
        <w:t>8</w:t>
      </w:r>
      <w:r w:rsidR="00CF1BE6" w:rsidRPr="00AD1798">
        <w:rPr>
          <w:sz w:val="24"/>
          <w:szCs w:val="24"/>
        </w:rPr>
        <w:t xml:space="preserve"> процентов);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ставля</w:t>
      </w:r>
      <w:r w:rsidR="007827BB">
        <w:rPr>
          <w:sz w:val="24"/>
          <w:szCs w:val="24"/>
        </w:rPr>
        <w:t xml:space="preserve">ет </w:t>
      </w:r>
      <w:r w:rsidR="00CE0385">
        <w:rPr>
          <w:sz w:val="24"/>
          <w:szCs w:val="24"/>
        </w:rPr>
        <w:t>1</w:t>
      </w:r>
      <w:r w:rsidR="00553DE1">
        <w:rPr>
          <w:sz w:val="24"/>
          <w:szCs w:val="24"/>
        </w:rPr>
        <w:t>4</w:t>
      </w:r>
      <w:r w:rsidR="00CB44EF">
        <w:rPr>
          <w:sz w:val="24"/>
          <w:szCs w:val="24"/>
        </w:rPr>
        <w:t> 370,7</w:t>
      </w:r>
      <w:r w:rsidR="008A1158">
        <w:rPr>
          <w:sz w:val="24"/>
          <w:szCs w:val="24"/>
        </w:rPr>
        <w:t xml:space="preserve"> тыс.</w:t>
      </w:r>
      <w:r w:rsidR="00CE038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рублей, в том числе: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</w:t>
      </w:r>
      <w:r w:rsidR="008A1158">
        <w:rPr>
          <w:sz w:val="24"/>
          <w:szCs w:val="24"/>
        </w:rPr>
        <w:t> 601,4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</w:t>
      </w:r>
      <w:r w:rsidR="00CB44EF">
        <w:rPr>
          <w:sz w:val="24"/>
          <w:szCs w:val="24"/>
        </w:rPr>
        <w:t>942,3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325F7E" w:rsidRDefault="00791F84" w:rsidP="00D80A2E">
      <w:pPr>
        <w:jc w:val="both"/>
        <w:rPr>
          <w:color w:val="000000" w:themeColor="text1"/>
          <w:sz w:val="24"/>
          <w:szCs w:val="24"/>
        </w:rPr>
      </w:pPr>
      <w:r w:rsidRPr="00325F7E">
        <w:rPr>
          <w:color w:val="000000" w:themeColor="text1"/>
          <w:sz w:val="24"/>
          <w:szCs w:val="24"/>
        </w:rPr>
        <w:t>в 2021 году – 1</w:t>
      </w:r>
      <w:r w:rsidR="008A1158" w:rsidRPr="00325F7E">
        <w:rPr>
          <w:color w:val="000000" w:themeColor="text1"/>
          <w:sz w:val="24"/>
          <w:szCs w:val="24"/>
        </w:rPr>
        <w:t> </w:t>
      </w:r>
      <w:r w:rsidR="00325F7E" w:rsidRPr="00325F7E">
        <w:rPr>
          <w:color w:val="000000" w:themeColor="text1"/>
          <w:sz w:val="24"/>
          <w:szCs w:val="24"/>
        </w:rPr>
        <w:t>57</w:t>
      </w:r>
      <w:r w:rsidR="00553DE1" w:rsidRPr="00325F7E">
        <w:rPr>
          <w:color w:val="000000" w:themeColor="text1"/>
          <w:sz w:val="24"/>
          <w:szCs w:val="24"/>
        </w:rPr>
        <w:t>5</w:t>
      </w:r>
      <w:r w:rsidR="008A1158" w:rsidRPr="00325F7E">
        <w:rPr>
          <w:color w:val="000000" w:themeColor="text1"/>
          <w:sz w:val="24"/>
          <w:szCs w:val="24"/>
        </w:rPr>
        <w:t>,</w:t>
      </w:r>
      <w:r w:rsidR="00553DE1" w:rsidRPr="00325F7E">
        <w:rPr>
          <w:color w:val="000000" w:themeColor="text1"/>
          <w:sz w:val="24"/>
          <w:szCs w:val="24"/>
        </w:rPr>
        <w:t>0</w:t>
      </w:r>
      <w:r w:rsidR="008A1158" w:rsidRPr="00325F7E">
        <w:rPr>
          <w:color w:val="000000" w:themeColor="text1"/>
          <w:sz w:val="24"/>
          <w:szCs w:val="24"/>
        </w:rPr>
        <w:t xml:space="preserve"> тыс.</w:t>
      </w:r>
      <w:r w:rsidR="00CF1BE6" w:rsidRPr="00325F7E">
        <w:rPr>
          <w:color w:val="000000" w:themeColor="text1"/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</w:t>
      </w:r>
      <w:r w:rsidR="008A1158">
        <w:rPr>
          <w:sz w:val="24"/>
          <w:szCs w:val="24"/>
        </w:rPr>
        <w:t> </w:t>
      </w:r>
      <w:r w:rsidR="00553DE1">
        <w:rPr>
          <w:sz w:val="24"/>
          <w:szCs w:val="24"/>
        </w:rPr>
        <w:t>738</w:t>
      </w:r>
      <w:r w:rsidR="008A1158">
        <w:rPr>
          <w:sz w:val="24"/>
          <w:szCs w:val="24"/>
        </w:rPr>
        <w:t>,</w:t>
      </w:r>
      <w:r w:rsidR="00553DE1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 w:rsidR="00553DE1">
        <w:rPr>
          <w:sz w:val="24"/>
          <w:szCs w:val="24"/>
        </w:rPr>
        <w:t>738</w:t>
      </w:r>
      <w:r w:rsidRPr="00D80A2E">
        <w:rPr>
          <w:sz w:val="24"/>
          <w:szCs w:val="24"/>
        </w:rPr>
        <w:t>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CF1BE6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из них средства:</w:t>
      </w:r>
    </w:p>
    <w:p w:rsidR="008B3FE3" w:rsidRDefault="00777D32" w:rsidP="00C4754D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D15801">
        <w:rPr>
          <w:sz w:val="24"/>
          <w:szCs w:val="24"/>
        </w:rPr>
        <w:t>ики – 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 w:rsidR="00D82029">
        <w:rPr>
          <w:sz w:val="24"/>
          <w:szCs w:val="24"/>
        </w:rPr>
        <w:t>0</w:t>
      </w:r>
      <w:r w:rsidR="008A1158">
        <w:rPr>
          <w:sz w:val="24"/>
          <w:szCs w:val="24"/>
        </w:rPr>
        <w:t>,7</w:t>
      </w:r>
      <w:r w:rsidR="00CE0385">
        <w:rPr>
          <w:sz w:val="24"/>
          <w:szCs w:val="24"/>
        </w:rPr>
        <w:t xml:space="preserve"> тыс. рублей (</w:t>
      </w:r>
      <w:r w:rsidR="00CE0385" w:rsidRPr="003F4F20">
        <w:rPr>
          <w:sz w:val="24"/>
          <w:szCs w:val="24"/>
        </w:rPr>
        <w:t>2</w:t>
      </w:r>
      <w:r w:rsidR="003F4F20" w:rsidRPr="003F4F20">
        <w:rPr>
          <w:sz w:val="24"/>
          <w:szCs w:val="24"/>
        </w:rPr>
        <w:t>2</w:t>
      </w:r>
      <w:r w:rsidR="00CE0385" w:rsidRPr="003F4F20">
        <w:rPr>
          <w:sz w:val="24"/>
          <w:szCs w:val="24"/>
        </w:rPr>
        <w:t>,</w:t>
      </w:r>
      <w:r w:rsidR="00CB44EF">
        <w:rPr>
          <w:sz w:val="24"/>
          <w:szCs w:val="24"/>
        </w:rPr>
        <w:t>1</w:t>
      </w:r>
      <w:r>
        <w:rPr>
          <w:sz w:val="24"/>
          <w:szCs w:val="24"/>
        </w:rPr>
        <w:t xml:space="preserve"> процентов), в том числе</w:t>
      </w:r>
    </w:p>
    <w:p w:rsidR="008B3FE3" w:rsidRPr="00D80A2E" w:rsidRDefault="00777D32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- </w:t>
      </w:r>
      <w:r w:rsidR="00D15801">
        <w:rPr>
          <w:sz w:val="24"/>
          <w:szCs w:val="24"/>
        </w:rPr>
        <w:t>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>
        <w:rPr>
          <w:sz w:val="24"/>
          <w:szCs w:val="24"/>
        </w:rPr>
        <w:t>0</w:t>
      </w:r>
      <w:r w:rsidR="008A1158">
        <w:rPr>
          <w:sz w:val="24"/>
          <w:szCs w:val="24"/>
        </w:rPr>
        <w:t>,7 тыс.</w:t>
      </w:r>
      <w:r>
        <w:rPr>
          <w:sz w:val="24"/>
          <w:szCs w:val="24"/>
        </w:rPr>
        <w:t xml:space="preserve">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D80A2E">
        <w:rPr>
          <w:sz w:val="24"/>
          <w:szCs w:val="24"/>
        </w:rPr>
        <w:t>,0 тыс. рублей;</w:t>
      </w:r>
    </w:p>
    <w:p w:rsidR="008B3FE3" w:rsidRDefault="008B3FE3" w:rsidP="008B3FE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</w:t>
      </w:r>
      <w:r>
        <w:rPr>
          <w:sz w:val="24"/>
          <w:szCs w:val="24"/>
        </w:rPr>
        <w:t xml:space="preserve"> – 0,0 тыс. рублей.</w:t>
      </w:r>
    </w:p>
    <w:p w:rsidR="00CF1BE6" w:rsidRPr="00C4754D" w:rsidRDefault="00DD3051" w:rsidP="008B3FE3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         </w:t>
      </w:r>
      <w:r w:rsidR="00CF1BE6" w:rsidRPr="00C4754D">
        <w:rPr>
          <w:sz w:val="24"/>
          <w:szCs w:val="24"/>
        </w:rPr>
        <w:t>местного бюджета Порецкого район</w:t>
      </w:r>
      <w:r w:rsidR="00A46FE7" w:rsidRPr="00C4754D">
        <w:rPr>
          <w:sz w:val="24"/>
          <w:szCs w:val="24"/>
        </w:rPr>
        <w:t>а</w:t>
      </w:r>
      <w:r w:rsidR="00D82029" w:rsidRPr="00C4754D">
        <w:rPr>
          <w:sz w:val="24"/>
          <w:szCs w:val="24"/>
        </w:rPr>
        <w:t xml:space="preserve"> Чувашской Республики </w:t>
      </w:r>
      <w:r w:rsidR="00D82029" w:rsidRPr="00077C5D">
        <w:rPr>
          <w:sz w:val="24"/>
          <w:szCs w:val="24"/>
        </w:rPr>
        <w:t xml:space="preserve">– </w:t>
      </w:r>
      <w:r w:rsidR="00CB44EF">
        <w:rPr>
          <w:sz w:val="24"/>
          <w:szCs w:val="24"/>
        </w:rPr>
        <w:t>11 200,0</w:t>
      </w:r>
      <w:r w:rsidR="008A1158">
        <w:rPr>
          <w:sz w:val="24"/>
          <w:szCs w:val="24"/>
        </w:rPr>
        <w:t xml:space="preserve"> тыс.</w:t>
      </w:r>
      <w:r w:rsidR="00CE0385">
        <w:rPr>
          <w:sz w:val="24"/>
          <w:szCs w:val="24"/>
        </w:rPr>
        <w:t xml:space="preserve"> рублей (</w:t>
      </w:r>
      <w:r w:rsidR="00CB44EF">
        <w:rPr>
          <w:sz w:val="24"/>
          <w:szCs w:val="24"/>
        </w:rPr>
        <w:t xml:space="preserve">77,9 </w:t>
      </w:r>
      <w:r w:rsidR="00CF1BE6" w:rsidRPr="00C4754D">
        <w:rPr>
          <w:sz w:val="24"/>
          <w:szCs w:val="24"/>
        </w:rPr>
        <w:t>процентов), в том числе:</w:t>
      </w:r>
    </w:p>
    <w:p w:rsidR="00CF1BE6" w:rsidRPr="00C4754D" w:rsidRDefault="00D82029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в 2019 году </w:t>
      </w:r>
      <w:r w:rsidR="00CE0385">
        <w:rPr>
          <w:sz w:val="24"/>
          <w:szCs w:val="24"/>
        </w:rPr>
        <w:t>– 1</w:t>
      </w:r>
      <w:r w:rsidR="008A1158">
        <w:rPr>
          <w:sz w:val="24"/>
          <w:szCs w:val="24"/>
        </w:rPr>
        <w:t> </w:t>
      </w:r>
      <w:r w:rsidR="00CE0385">
        <w:rPr>
          <w:sz w:val="24"/>
          <w:szCs w:val="24"/>
        </w:rPr>
        <w:t>430</w:t>
      </w:r>
      <w:r w:rsidR="008A1158">
        <w:rPr>
          <w:sz w:val="24"/>
          <w:szCs w:val="24"/>
        </w:rPr>
        <w:t>,7 тыс.</w:t>
      </w:r>
      <w:r w:rsidR="00CE0385">
        <w:rPr>
          <w:sz w:val="24"/>
          <w:szCs w:val="24"/>
        </w:rPr>
        <w:t xml:space="preserve"> </w:t>
      </w:r>
      <w:r w:rsidRPr="00C4754D">
        <w:rPr>
          <w:sz w:val="24"/>
          <w:szCs w:val="24"/>
        </w:rPr>
        <w:t xml:space="preserve"> рублей;</w:t>
      </w:r>
    </w:p>
    <w:p w:rsidR="00CF1BE6" w:rsidRPr="00C4754D" w:rsidRDefault="00CE038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942</w:t>
      </w:r>
      <w:r w:rsidR="008A1158">
        <w:rPr>
          <w:sz w:val="24"/>
          <w:szCs w:val="24"/>
        </w:rPr>
        <w:t>,</w:t>
      </w:r>
      <w:r w:rsidR="00CB44EF">
        <w:rPr>
          <w:sz w:val="24"/>
          <w:szCs w:val="24"/>
        </w:rPr>
        <w:t>3</w:t>
      </w:r>
      <w:r w:rsidR="008A1158">
        <w:rPr>
          <w:sz w:val="24"/>
          <w:szCs w:val="24"/>
        </w:rPr>
        <w:t xml:space="preserve"> тыс.</w:t>
      </w:r>
      <w:r w:rsidRPr="00D80A2E">
        <w:rPr>
          <w:sz w:val="24"/>
          <w:szCs w:val="24"/>
        </w:rPr>
        <w:t xml:space="preserve"> </w:t>
      </w:r>
      <w:r w:rsidR="00CF1BE6" w:rsidRPr="00C4754D">
        <w:rPr>
          <w:sz w:val="24"/>
          <w:szCs w:val="24"/>
        </w:rPr>
        <w:t xml:space="preserve"> рублей;</w:t>
      </w:r>
    </w:p>
    <w:p w:rsidR="00CF1BE6" w:rsidRPr="00325F7E" w:rsidRDefault="00CF1BE6" w:rsidP="00D80A2E">
      <w:pPr>
        <w:jc w:val="both"/>
        <w:rPr>
          <w:sz w:val="24"/>
          <w:szCs w:val="24"/>
        </w:rPr>
      </w:pPr>
      <w:r w:rsidRPr="00325F7E">
        <w:rPr>
          <w:sz w:val="24"/>
          <w:szCs w:val="24"/>
        </w:rPr>
        <w:t>в</w:t>
      </w:r>
      <w:r w:rsidR="00CE0385" w:rsidRPr="00325F7E">
        <w:rPr>
          <w:sz w:val="24"/>
          <w:szCs w:val="24"/>
        </w:rPr>
        <w:t xml:space="preserve"> 2021 году – 1</w:t>
      </w:r>
      <w:r w:rsidR="008A1158" w:rsidRPr="00325F7E">
        <w:rPr>
          <w:sz w:val="24"/>
          <w:szCs w:val="24"/>
        </w:rPr>
        <w:t> </w:t>
      </w:r>
      <w:r w:rsidR="00325F7E" w:rsidRPr="00325F7E">
        <w:rPr>
          <w:sz w:val="24"/>
          <w:szCs w:val="24"/>
        </w:rPr>
        <w:t>57</w:t>
      </w:r>
      <w:r w:rsidR="00151AC6" w:rsidRPr="00325F7E">
        <w:rPr>
          <w:sz w:val="24"/>
          <w:szCs w:val="24"/>
        </w:rPr>
        <w:t>5</w:t>
      </w:r>
      <w:r w:rsidR="008A1158" w:rsidRPr="00325F7E">
        <w:rPr>
          <w:sz w:val="24"/>
          <w:szCs w:val="24"/>
        </w:rPr>
        <w:t>,</w:t>
      </w:r>
      <w:r w:rsidR="00151AC6" w:rsidRPr="00325F7E">
        <w:rPr>
          <w:sz w:val="24"/>
          <w:szCs w:val="24"/>
        </w:rPr>
        <w:t>0</w:t>
      </w:r>
      <w:r w:rsidR="008A1158" w:rsidRPr="00325F7E">
        <w:rPr>
          <w:sz w:val="24"/>
          <w:szCs w:val="24"/>
        </w:rPr>
        <w:t xml:space="preserve"> тыс.</w:t>
      </w:r>
      <w:r w:rsidR="00CE0385" w:rsidRPr="00325F7E">
        <w:rPr>
          <w:sz w:val="24"/>
          <w:szCs w:val="24"/>
        </w:rPr>
        <w:t xml:space="preserve"> рублей</w:t>
      </w:r>
      <w:r w:rsidRPr="00325F7E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2022 году – 1</w:t>
      </w:r>
      <w:r w:rsidR="008A1158">
        <w:rPr>
          <w:sz w:val="24"/>
          <w:szCs w:val="24"/>
        </w:rPr>
        <w:t> </w:t>
      </w:r>
      <w:r w:rsidR="00151AC6">
        <w:rPr>
          <w:sz w:val="24"/>
          <w:szCs w:val="24"/>
        </w:rPr>
        <w:t>738</w:t>
      </w:r>
      <w:r w:rsidR="008A1158">
        <w:rPr>
          <w:sz w:val="24"/>
          <w:szCs w:val="24"/>
        </w:rPr>
        <w:t>,</w:t>
      </w:r>
      <w:r w:rsidR="00151AC6">
        <w:rPr>
          <w:sz w:val="24"/>
          <w:szCs w:val="24"/>
        </w:rPr>
        <w:t>0</w:t>
      </w:r>
      <w:r w:rsidR="008A1158">
        <w:rPr>
          <w:sz w:val="24"/>
          <w:szCs w:val="24"/>
        </w:rPr>
        <w:t xml:space="preserve">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2023 году – 1 </w:t>
      </w:r>
      <w:r w:rsidR="00151AC6">
        <w:rPr>
          <w:sz w:val="24"/>
          <w:szCs w:val="24"/>
        </w:rPr>
        <w:t>738</w:t>
      </w:r>
      <w:r w:rsidRPr="00C4754D">
        <w:rPr>
          <w:sz w:val="24"/>
          <w:szCs w:val="24"/>
        </w:rPr>
        <w:t>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2025 году – 1 313,0 тыс. рублей;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headerReference w:type="even" r:id="rId10"/>
          <w:footerReference w:type="default" r:id="rId11"/>
          <w:footerReference w:type="first" r:id="rId12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3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B0889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  <w:r w:rsidR="005B088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«Повышение безопасности жизнедеятельности населения и территорий Порецкого района Порецкого района Чувашской 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Республики», подпрограмм  муниципальной программы «Повышение безопасности жизнедеятельности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населения и территорий Порецкого района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пп</w:t>
            </w:r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CF1BE6" w:rsidRPr="00D80A2E" w:rsidTr="005C662B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и территорий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характера, пожаров, прои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шествий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пожарах, происшествиях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проживающего на территориях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пальных образований, в которых развернута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тема-112», в общей численности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 xml:space="preserve">Подпрограмма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в том числе сокращение среднего времени: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руководящего состава и должностных лиц, </w:t>
            </w:r>
            <w:r w:rsidRPr="00D80A2E">
              <w:rPr>
                <w:sz w:val="24"/>
                <w:szCs w:val="24"/>
              </w:rPr>
              <w:lastRenderedPageBreak/>
              <w:t>прошедших подготовку по вопросам гражданской обороны, защиты от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актов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 (до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товерность прогнозов системы мониторинга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современной техникой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гражданской обороны к использованию по предназначению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Подпрограмма «Профилактика терроризма и экстремистской деятельности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граждан, положительно оценивающих со-стояние межнациональных отношений, в общей </w:t>
            </w:r>
            <w:r w:rsidRPr="00D80A2E">
              <w:rPr>
                <w:sz w:val="24"/>
                <w:szCs w:val="24"/>
              </w:rPr>
              <w:lastRenderedPageBreak/>
              <w:t>численности граждан Российской Федерации,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живающих в Порецком районе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(по данным социологических исследований)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ных средствами массовой информации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экстремистских учений, призывающих к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сильственным действиям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C7CAE" w:rsidRDefault="00CF1BE6" w:rsidP="005C7CAE">
            <w:pPr>
              <w:jc w:val="center"/>
              <w:rPr>
                <w:b/>
                <w:sz w:val="24"/>
                <w:szCs w:val="24"/>
              </w:rPr>
            </w:pPr>
            <w:r w:rsidRPr="005C7CAE">
              <w:rPr>
                <w:b/>
                <w:sz w:val="24"/>
                <w:szCs w:val="24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ниторинга (полнота мониторинга)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экстренных оперативных служб на обращ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граждан по номеру «112»  на территории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 по сравн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с 2017 годом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2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9F1DFC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CF1BE6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9F1DFC" w:rsidRPr="00D80A2E" w:rsidRDefault="009F1DFC" w:rsidP="009F1DFC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публики, подпрограммы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59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818"/>
      </w:tblGrid>
      <w:tr w:rsidR="00CF1BE6" w:rsidRPr="00D80A2E" w:rsidTr="00F56367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территорий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942</w:t>
            </w:r>
            <w:r w:rsidR="00A16AE0">
              <w:rPr>
                <w:sz w:val="24"/>
                <w:szCs w:val="24"/>
              </w:rPr>
              <w:t>,</w:t>
            </w:r>
            <w:r w:rsidR="00F56367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15699A" w:rsidRDefault="00DD72D8" w:rsidP="00151AC6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 w:rsidR="0015699A" w:rsidRPr="0015699A">
              <w:rPr>
                <w:sz w:val="24"/>
                <w:szCs w:val="24"/>
              </w:rPr>
              <w:t>57</w:t>
            </w:r>
            <w:r w:rsidR="00151AC6" w:rsidRPr="0015699A">
              <w:rPr>
                <w:sz w:val="24"/>
                <w:szCs w:val="24"/>
              </w:rPr>
              <w:t>5</w:t>
            </w:r>
            <w:r w:rsidR="00A16AE0" w:rsidRPr="0015699A">
              <w:rPr>
                <w:sz w:val="24"/>
                <w:szCs w:val="24"/>
              </w:rPr>
              <w:t>,</w:t>
            </w:r>
            <w:r w:rsidR="00151AC6" w:rsidRPr="0015699A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F3EFF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A16AE0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15699A" w:rsidRDefault="00CF1BE6" w:rsidP="00D80A2E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8E76E3" w:rsidRPr="008E76E3">
              <w:rPr>
                <w:sz w:val="24"/>
                <w:szCs w:val="24"/>
              </w:rPr>
              <w:t>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15699A" w:rsidRDefault="00CF1BE6" w:rsidP="00D80A2E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C26C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1430</w:t>
            </w:r>
            <w:r w:rsidR="00BC795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942</w:t>
            </w:r>
            <w:r w:rsidR="00BC795E">
              <w:rPr>
                <w:sz w:val="24"/>
                <w:szCs w:val="24"/>
              </w:rPr>
              <w:t>,</w:t>
            </w:r>
            <w:r w:rsidR="00F56367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15699A" w:rsidRDefault="000B61B6" w:rsidP="00151AC6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 w:rsidR="0015699A" w:rsidRPr="0015699A">
              <w:rPr>
                <w:sz w:val="24"/>
                <w:szCs w:val="24"/>
              </w:rPr>
              <w:t>57</w:t>
            </w:r>
            <w:r w:rsidR="00151AC6" w:rsidRPr="0015699A">
              <w:rPr>
                <w:sz w:val="24"/>
                <w:szCs w:val="24"/>
              </w:rPr>
              <w:t>5</w:t>
            </w:r>
            <w:r w:rsidR="00BC795E" w:rsidRPr="0015699A">
              <w:rPr>
                <w:sz w:val="24"/>
                <w:szCs w:val="24"/>
              </w:rPr>
              <w:t>,</w:t>
            </w:r>
            <w:r w:rsidR="00151AC6" w:rsidRPr="0015699A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</w:t>
            </w:r>
            <w:r w:rsidR="00BC795E">
              <w:rPr>
                <w:sz w:val="24"/>
                <w:szCs w:val="24"/>
              </w:rPr>
              <w:t>,</w:t>
            </w:r>
            <w:r w:rsidR="00151AC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738,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151AC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торий Порецкого района от чрезвычайных ситуаций природного и техногенного характера, обеспечение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 и безопасности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сударственную политику в области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обеспечению безопасности и защиты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и территорий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</w:t>
            </w:r>
            <w:r w:rsidRPr="00D80A2E">
              <w:rPr>
                <w:sz w:val="24"/>
                <w:szCs w:val="24"/>
              </w:rPr>
              <w:softHyphen/>
              <w:t>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подготовке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к действиям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повышение уровня готовности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гированию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туаций, систем оповещения и информирования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</w:p>
          <w:p w:rsidR="007E4079" w:rsidRPr="00D80A2E" w:rsidRDefault="007E407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lastRenderedPageBreak/>
              <w:t>Основное мер</w:t>
            </w:r>
            <w:r w:rsidRPr="00C96D26">
              <w:rPr>
                <w:sz w:val="24"/>
                <w:szCs w:val="24"/>
              </w:rPr>
              <w:t>о</w:t>
            </w:r>
            <w:r w:rsidRPr="00C96D26">
              <w:rPr>
                <w:sz w:val="24"/>
                <w:szCs w:val="24"/>
              </w:rPr>
              <w:t>приятие 6</w:t>
            </w:r>
          </w:p>
          <w:p w:rsidR="002419BB" w:rsidRPr="00C96D26" w:rsidRDefault="002419BB" w:rsidP="00325F7E">
            <w:pPr>
              <w:rPr>
                <w:sz w:val="24"/>
                <w:szCs w:val="24"/>
              </w:rPr>
            </w:pPr>
          </w:p>
          <w:p w:rsidR="002419BB" w:rsidRPr="00C96D26" w:rsidRDefault="002419BB" w:rsidP="00325F7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ab/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безопасности населения и муниципальной (коммунальной) инрастру</w:t>
            </w:r>
            <w:r w:rsidRPr="00C96D26">
              <w:rPr>
                <w:sz w:val="24"/>
                <w:szCs w:val="24"/>
              </w:rPr>
              <w:t>к</w:t>
            </w:r>
            <w:r w:rsidRPr="00C96D26">
              <w:rPr>
                <w:sz w:val="24"/>
                <w:szCs w:val="24"/>
              </w:rPr>
              <w:t>туры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6C6AE1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республиканский бюджет Чува</w:t>
            </w:r>
            <w:r w:rsidRPr="00C96D26">
              <w:rPr>
                <w:sz w:val="24"/>
                <w:szCs w:val="24"/>
              </w:rPr>
              <w:t>ш</w:t>
            </w:r>
            <w:r w:rsidRPr="00C96D26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8A1054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6C6AE1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местный бюджет Порецкого ра</w:t>
            </w:r>
            <w:r w:rsidRPr="00C96D26">
              <w:rPr>
                <w:sz w:val="24"/>
                <w:szCs w:val="24"/>
              </w:rPr>
              <w:t>й</w:t>
            </w:r>
            <w:r w:rsidRPr="00C96D26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F56367" w:rsidP="00151AC6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соблюдению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F56367" w:rsidP="00740E8B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3170,7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 со стороны членов семей участников 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озно-экстремист</w:t>
            </w:r>
            <w:r w:rsidRPr="00D80A2E">
              <w:rPr>
                <w:sz w:val="24"/>
                <w:szCs w:val="24"/>
              </w:rPr>
              <w:softHyphen/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ниципальное образование»  на территории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235528" w:rsidP="00740E8B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100</w:t>
            </w:r>
            <w:r w:rsidR="00F56367" w:rsidRPr="0023552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F56367" w:rsidP="00D80A2E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1146E6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235528" w:rsidP="00740E8B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100</w:t>
            </w:r>
            <w:r w:rsidR="00F56367" w:rsidRPr="0023552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вызова экстренных оперативных служб по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ному номеру «112»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6022DF" w:rsidP="003C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6022DF" w:rsidP="00297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D80A2E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2976D7">
            <w:r>
              <w:rPr>
                <w:sz w:val="24"/>
                <w:szCs w:val="24"/>
              </w:rPr>
              <w:t>977,8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5505A4" w:rsidRDefault="00F56367" w:rsidP="002976D7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«По</w:t>
            </w:r>
            <w:r w:rsidRPr="00D80A2E">
              <w:rPr>
                <w:sz w:val="24"/>
                <w:szCs w:val="24"/>
              </w:rPr>
              <w:softHyphen/>
              <w:t>вышение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жизнедеятельности населения и территорий 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A1FEB" w:rsidRDefault="00F56367" w:rsidP="00D80A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П О Д П Р О Г Р А М М А</w:t>
      </w:r>
    </w:p>
    <w:p w:rsid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>родного и техногенного характера, обеспечение пожарной безопасности и безопасности населения на водных объектах на территории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Порецкого района Чувашской Республ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 xml:space="preserve">ки муниципальной программы «Повышение безопасности жизнедеятельности </w:t>
      </w: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населения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и территорий Порецкого района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Порецкого района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</w:t>
            </w:r>
            <w:r w:rsidR="00CF1BE6" w:rsidRPr="00D80A2E">
              <w:rPr>
                <w:sz w:val="24"/>
                <w:szCs w:val="24"/>
              </w:rPr>
              <w:t>м</w:t>
            </w:r>
            <w:r w:rsidR="00CF1BE6"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661559">
              <w:rPr>
                <w:sz w:val="24"/>
                <w:szCs w:val="24"/>
              </w:rPr>
              <w:t>лиции по Порецкому району МО МВД России</w:t>
            </w:r>
            <w:r w:rsidRPr="00D80A2E">
              <w:rPr>
                <w:sz w:val="24"/>
                <w:szCs w:val="24"/>
              </w:rPr>
              <w:t xml:space="preserve">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защиты населения и территорий Порецкого района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обеспечения пожарной безопасности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личества людей, получивших травмы и погибших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ководителей, других должностных лиц и специалистов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исполнительной власти, органов местного самоуправл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организаций независимо от организационно-правовых форм и форм собственности по вопросам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недопущение возникновения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в случае возникновения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проведение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 – 93,0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в 2019–2035 годах составляет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местного бюджета Порецкого района Чувашской Республики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6022DF"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экономического ущерба от чрезвычайных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Порецкого района Порецкого района от угрозы воздействия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ного мастерства спасателей и пожарных к действиям в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выков руководителями, другими должностными лицами и специалистами органов исполнительной власти, органов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самоуправления и организаций в области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и защиты от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ность прогнозов системы мониторинга и прогнозирования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855493">
        <w:rPr>
          <w:b/>
          <w:sz w:val="24"/>
          <w:szCs w:val="24"/>
        </w:rPr>
        <w:t>и</w:t>
      </w:r>
      <w:r w:rsidRPr="00855493">
        <w:rPr>
          <w:b/>
          <w:sz w:val="24"/>
          <w:szCs w:val="24"/>
        </w:rPr>
        <w:t>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объектах на территории Порецкого района Чувашской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Республики», общая характеристикареализации подпрограммы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 Чувашской Республики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 являются обеспечение безопасности жизнедеятельности жителей 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ных ситуаций природного и техногенного характера, предупреждение возникновения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чрезвычайных ситуаций природного и техногенного характера. Приоритеты определ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ны в соответствии со Стратегией социально-экономического развития Порецкого района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тера, обеспечения пожарной безопасности и безопасности людей на водных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ностных лиц и специалистов органов исполнительной власти, органов местного самоупра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населения и территорий Порецкого района Чувашской Республики от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защищенности населения и территорий Порецкого района от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и территорий Порецкого района в целях обеспечения защищенности населения от пр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ступных и противоправных действий, чрезвычайных ситуаций природного и техногенного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lastRenderedPageBreak/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15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14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13 единица;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12 единицы;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2019 году – 10,00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9,95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9,90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9,85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2035 году – 9,20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2019 году – 5,00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4,95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4,90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4,85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9,00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8,95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8,90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8,20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4,2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2022 году – 4,0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35,9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35,7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35,1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характера: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25,5 минуты;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43,0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42,7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42,0 минуты;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94,1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94,2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94,3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94,4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95,0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90,4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90,6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62,9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57,4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40,7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65,0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86,0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87,2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87,4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87,6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реализацию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роприятия по обеспечению безопасности и защиты населения и территорий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 от чрезвычайных ситуаций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и защиты населения и территорий Порецкого района Чувашской Республики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формирований в постоянной готовности к выдвижению в зоны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подготовке населения Порецкого района к действиям в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Совершенствование функционирования органов управления 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создание и развитие  на территории Порецкого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CC4019" w:rsidRPr="00D80A2E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модернизация и развитие региональной автоматизированной системы централизова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ного оповещения;</w:t>
      </w:r>
    </w:p>
    <w:p w:rsidR="00CC4019" w:rsidRDefault="00CC401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6D26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t xml:space="preserve">         В рамках этого мероприятия предусматривается реализация следующих мероприятий:</w:t>
      </w:r>
    </w:p>
    <w:p w:rsidR="00CC4019" w:rsidRPr="00D80A2E" w:rsidRDefault="00CC4019" w:rsidP="00D80A2E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t xml:space="preserve">         6.1. Протвоэпидемические (профилактические) мероприятия в целях недопущения з</w:t>
      </w:r>
      <w:r w:rsidRPr="00C96D26">
        <w:rPr>
          <w:sz w:val="24"/>
          <w:szCs w:val="24"/>
        </w:rPr>
        <w:t>а</w:t>
      </w:r>
      <w:r w:rsidRPr="00C96D26">
        <w:rPr>
          <w:sz w:val="24"/>
          <w:szCs w:val="24"/>
        </w:rPr>
        <w:t>воза и распространения новой коронавирусной инфекиции.</w:t>
      </w:r>
      <w:r>
        <w:rPr>
          <w:sz w:val="24"/>
          <w:szCs w:val="24"/>
        </w:rPr>
        <w:t xml:space="preserve">             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6022DF">
        <w:rPr>
          <w:sz w:val="24"/>
          <w:szCs w:val="24"/>
        </w:rPr>
        <w:t xml:space="preserve">265,3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Порецкого района Чувашской Республики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 2020 году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 2020 году – </w:t>
      </w:r>
      <w:r w:rsidR="006022DF">
        <w:rPr>
          <w:sz w:val="24"/>
          <w:szCs w:val="24"/>
        </w:rPr>
        <w:t>265,3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4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370F26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на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объектах  на территории Порецкого района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 муниципальной программы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 w:rsidR="00AB62BF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CF1BE6" w:rsidRPr="00D80A2E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</w:t>
      </w:r>
      <w:r w:rsidRPr="00370F26">
        <w:rPr>
          <w:b/>
          <w:sz w:val="24"/>
          <w:szCs w:val="24"/>
        </w:rPr>
        <w:t>н</w:t>
      </w:r>
      <w:r w:rsidRPr="00370F26">
        <w:rPr>
          <w:b/>
          <w:sz w:val="24"/>
          <w:szCs w:val="24"/>
        </w:rPr>
        <w:t>ного характера, обеспечение пожарной безопасности и безопасности населения на водных объектах  на территории Порецкого ра</w:t>
      </w:r>
      <w:r w:rsidRPr="00370F26">
        <w:rPr>
          <w:b/>
          <w:sz w:val="24"/>
          <w:szCs w:val="24"/>
        </w:rPr>
        <w:t>й</w:t>
      </w:r>
      <w:r w:rsidRPr="00370F26">
        <w:rPr>
          <w:b/>
          <w:sz w:val="24"/>
          <w:szCs w:val="24"/>
        </w:rPr>
        <w:t>она Чувашской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CF1BE6" w:rsidRPr="00D80A2E" w:rsidTr="005C662B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тель,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9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</w:t>
            </w:r>
            <w:r w:rsidRPr="00D80A2E">
              <w:rPr>
                <w:sz w:val="24"/>
                <w:szCs w:val="24"/>
              </w:rPr>
              <w:lastRenderedPageBreak/>
              <w:t>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581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556"/>
        <w:gridCol w:w="870"/>
        <w:gridCol w:w="864"/>
        <w:gridCol w:w="926"/>
      </w:tblGrid>
      <w:tr w:rsidR="00CF1BE6" w:rsidRPr="00D80A2E" w:rsidTr="006022D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от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тах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6022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6022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 на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тушения пожаров, спасания людей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от </w:t>
            </w: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территорий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недоп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</w:t>
            </w:r>
            <w:r w:rsidRPr="00D80A2E">
              <w:rPr>
                <w:sz w:val="24"/>
                <w:szCs w:val="24"/>
              </w:rPr>
              <w:lastRenderedPageBreak/>
              <w:t>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CF1BE6" w:rsidRPr="00D97B8B" w:rsidRDefault="00D97B8B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</w:t>
            </w:r>
            <w:r w:rsidR="00CF1BE6" w:rsidRPr="00D97B8B">
              <w:rPr>
                <w:b/>
                <w:sz w:val="24"/>
                <w:szCs w:val="24"/>
              </w:rPr>
              <w:t>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BE6"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ям в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ситуациях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об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чения, тренир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проп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рез сре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и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учебного процесса повыш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кв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лифик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CF1BE6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вышение уровня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товности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тельных и других </w:t>
            </w:r>
            <w:r w:rsidRPr="00D80A2E">
              <w:rPr>
                <w:sz w:val="24"/>
                <w:szCs w:val="24"/>
              </w:rPr>
              <w:lastRenderedPageBreak/>
              <w:t>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альных программ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 xml:space="preserve">ской </w:t>
            </w:r>
            <w:r w:rsidRPr="00D80A2E">
              <w:rPr>
                <w:sz w:val="24"/>
                <w:szCs w:val="24"/>
              </w:rPr>
              <w:lastRenderedPageBreak/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ры и </w:t>
            </w:r>
            <w:r w:rsidRPr="00D80A2E">
              <w:rPr>
                <w:sz w:val="24"/>
                <w:szCs w:val="24"/>
              </w:rPr>
              <w:lastRenderedPageBreak/>
              <w:t>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сурсов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природного и техногенного характера,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зы ГКЧС Чувашии и подведо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ственных ему учре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lastRenderedPageBreak/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022DF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ального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 xml:space="preserve">данской </w:t>
            </w:r>
            <w:r w:rsidRPr="00D80A2E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BB066A" w:rsidRPr="00D80A2E" w:rsidTr="00BB066A">
        <w:tc>
          <w:tcPr>
            <w:tcW w:w="70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2A68CB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прия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7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Реализация проивоэп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демических (профила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тических) меропри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t>тий в целях недопущ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ния завоза и распр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странения новой к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ронавиру</w:t>
            </w:r>
            <w:r w:rsidRPr="00BB066A">
              <w:rPr>
                <w:sz w:val="24"/>
                <w:szCs w:val="24"/>
              </w:rPr>
              <w:t>с</w:t>
            </w:r>
            <w:r w:rsidRPr="00BB066A">
              <w:rPr>
                <w:sz w:val="24"/>
                <w:szCs w:val="24"/>
              </w:rPr>
              <w:t>ной инфе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ции</w:t>
            </w:r>
          </w:p>
        </w:tc>
        <w:tc>
          <w:tcPr>
            <w:tcW w:w="104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F5BE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4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BB066A" w:rsidRPr="00D80A2E" w:rsidTr="00BB066A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8471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9847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</w:t>
            </w:r>
            <w:r w:rsidRPr="00BB066A">
              <w:rPr>
                <w:sz w:val="24"/>
                <w:szCs w:val="24"/>
              </w:rPr>
              <w:t>б</w:t>
            </w:r>
            <w:r w:rsidRPr="00BB066A">
              <w:rPr>
                <w:sz w:val="24"/>
                <w:szCs w:val="24"/>
              </w:rPr>
              <w:t>лика</w:t>
            </w:r>
            <w:r w:rsidRPr="00BB066A">
              <w:rPr>
                <w:sz w:val="24"/>
                <w:szCs w:val="24"/>
              </w:rPr>
              <w:t>н</w:t>
            </w:r>
            <w:r w:rsidRPr="00BB066A">
              <w:rPr>
                <w:sz w:val="24"/>
                <w:szCs w:val="24"/>
              </w:rPr>
              <w:t>ский бюджет Чува</w:t>
            </w:r>
            <w:r w:rsidRPr="00BB066A">
              <w:rPr>
                <w:sz w:val="24"/>
                <w:szCs w:val="24"/>
              </w:rPr>
              <w:t>ш</w:t>
            </w:r>
            <w:r w:rsidRPr="00BB066A">
              <w:rPr>
                <w:sz w:val="24"/>
                <w:szCs w:val="24"/>
              </w:rPr>
              <w:t>ской Респу</w:t>
            </w:r>
            <w:r w:rsidRPr="00BB066A">
              <w:rPr>
                <w:sz w:val="24"/>
                <w:szCs w:val="24"/>
              </w:rPr>
              <w:t>б</w:t>
            </w:r>
            <w:r w:rsidRPr="00BB066A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325F7E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9F5BED" w:rsidRPr="00BB066A" w:rsidRDefault="009F5BED" w:rsidP="000D4FEA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4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BB066A" w:rsidRPr="00D80A2E" w:rsidTr="00BB066A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9F5BED" w:rsidRPr="00BB066A" w:rsidRDefault="009F5BED" w:rsidP="00325F7E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  <w:p w:rsidR="009F5BED" w:rsidRPr="00E27001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9F5BED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9F5BED" w:rsidRPr="00E27001" w:rsidRDefault="009F5BED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9F5BED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органов управления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шенств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ности и защиты </w:t>
            </w:r>
            <w:r w:rsidRPr="00D80A2E">
              <w:rPr>
                <w:sz w:val="24"/>
                <w:szCs w:val="24"/>
              </w:rPr>
              <w:lastRenderedPageBreak/>
              <w:t>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F5BED" w:rsidRPr="00D80A2E" w:rsidTr="006022D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9F5BED" w:rsidRPr="00D80A2E" w:rsidTr="006022D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909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6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4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55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70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64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926" w:type="dxa"/>
            <w:shd w:val="clear" w:color="auto" w:fill="FFFFFF"/>
          </w:tcPr>
          <w:p w:rsidR="009F5BED" w:rsidRPr="00D80A2E" w:rsidRDefault="009F5BE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 О Д П Р О Г Р А М М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B023DF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в Порецком районе Чувашской Республики» муниципальной 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 xml:space="preserve">населения и территорий Порецкого района 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щищенности граждан и общества на основе противодействия терроризму и экстремизму, профилактики их проявлений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собствующих осуществлению деятельности религиозно-экстремистских объединений и псевдорелигиозных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Росси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распространения экстремистских учений, призывающих к насильственным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 w:rsidR="001B1390">
              <w:rPr>
                <w:sz w:val="24"/>
                <w:szCs w:val="24"/>
              </w:rPr>
              <w:t>2019–2035 годах сост</w:t>
            </w:r>
            <w:r w:rsidR="00724531">
              <w:rPr>
                <w:sz w:val="24"/>
                <w:szCs w:val="24"/>
              </w:rPr>
              <w:t xml:space="preserve">авляет </w:t>
            </w:r>
            <w:r w:rsidR="00724531">
              <w:rPr>
                <w:sz w:val="24"/>
                <w:szCs w:val="24"/>
              </w:rPr>
              <w:br/>
            </w:r>
            <w:r w:rsidR="002A68CB">
              <w:rPr>
                <w:sz w:val="24"/>
                <w:szCs w:val="24"/>
              </w:rPr>
              <w:t>9062,9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="00CF1BE6" w:rsidRPr="008C0718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2A68CB">
              <w:rPr>
                <w:sz w:val="24"/>
                <w:szCs w:val="24"/>
              </w:rPr>
              <w:t>499,2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2A68CB">
              <w:rPr>
                <w:sz w:val="24"/>
                <w:szCs w:val="24"/>
              </w:rPr>
              <w:t>575,0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 w:rsidR="00976461">
              <w:rPr>
                <w:sz w:val="24"/>
                <w:szCs w:val="24"/>
              </w:rPr>
              <w:t xml:space="preserve">22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86174" w:rsidRDefault="00A8617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республиканского бюджета </w:t>
            </w:r>
            <w:r w:rsidR="00724531">
              <w:rPr>
                <w:sz w:val="24"/>
                <w:szCs w:val="24"/>
              </w:rPr>
              <w:t>Чувашской Республ</w:t>
            </w:r>
            <w:r w:rsidR="002A68CB">
              <w:rPr>
                <w:sz w:val="24"/>
                <w:szCs w:val="24"/>
              </w:rPr>
              <w:t>ики – 3 170,7 тыс. рублей (35,0</w:t>
            </w:r>
            <w:r>
              <w:rPr>
                <w:sz w:val="24"/>
                <w:szCs w:val="24"/>
              </w:rPr>
              <w:t xml:space="preserve"> процентов);</w:t>
            </w:r>
          </w:p>
          <w:p w:rsidR="006A4DD5" w:rsidRPr="00D80A2E" w:rsidRDefault="00724531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</w:t>
            </w:r>
            <w:r w:rsidR="006A4D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  <w:r w:rsidR="006A4DD5" w:rsidRPr="008C0718">
              <w:rPr>
                <w:sz w:val="24"/>
                <w:szCs w:val="24"/>
              </w:rPr>
              <w:t xml:space="preserve">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83C1F" w:rsidRPr="006A4DD5" w:rsidRDefault="00083C1F" w:rsidP="00D80A2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2A68CB">
              <w:rPr>
                <w:sz w:val="24"/>
                <w:szCs w:val="24"/>
              </w:rPr>
              <w:t>5892,2</w:t>
            </w:r>
            <w:r w:rsidR="00B8160E" w:rsidRPr="00D80A2E">
              <w:rPr>
                <w:sz w:val="24"/>
                <w:szCs w:val="24"/>
              </w:rPr>
              <w:t xml:space="preserve"> </w:t>
            </w:r>
            <w:r w:rsidR="002A68CB">
              <w:rPr>
                <w:sz w:val="24"/>
                <w:szCs w:val="24"/>
              </w:rPr>
              <w:t>тыс. рублей (65,0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 w:rsidR="00862FDA">
              <w:rPr>
                <w:sz w:val="24"/>
                <w:szCs w:val="24"/>
              </w:rPr>
              <w:t xml:space="preserve"> 414,0</w:t>
            </w:r>
            <w:r w:rsidR="008C0718" w:rsidRPr="00CB068C">
              <w:rPr>
                <w:sz w:val="24"/>
                <w:szCs w:val="24"/>
              </w:rPr>
              <w:t xml:space="preserve"> </w:t>
            </w:r>
            <w:r w:rsidRPr="00CB068C">
              <w:rPr>
                <w:sz w:val="24"/>
                <w:szCs w:val="24"/>
              </w:rPr>
              <w:t>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2A68CB">
              <w:rPr>
                <w:sz w:val="24"/>
                <w:szCs w:val="24"/>
              </w:rPr>
              <w:t>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2A68CB">
              <w:rPr>
                <w:sz w:val="24"/>
                <w:szCs w:val="24"/>
              </w:rPr>
              <w:t>575,0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2A68CB">
              <w:rPr>
                <w:sz w:val="24"/>
                <w:szCs w:val="24"/>
              </w:rPr>
              <w:t>588,0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рористических проявлений, их предупреждение;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сохранение в Порецком районе стабильности в обществе и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доли жителей Порецкого района, негативно отн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экстремистской деятельности в Порецком районе»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ской деятельности в Порецком районе» (далее – подпрограмма) определены в соответствии со Стратегией национальной безопасности Российской Федерации, утвержденной Указом </w:t>
      </w:r>
      <w:r>
        <w:rPr>
          <w:sz w:val="24"/>
          <w:szCs w:val="24"/>
        </w:rPr>
        <w:t xml:space="preserve">              </w:t>
      </w:r>
      <w:r w:rsidR="00CF1BE6" w:rsidRPr="00D80A2E">
        <w:rPr>
          <w:sz w:val="24"/>
          <w:szCs w:val="24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CF1BE6" w:rsidRPr="00D80A2E">
        <w:rPr>
          <w:sz w:val="24"/>
          <w:szCs w:val="24"/>
        </w:rPr>
        <w:t>. № 683 (в части пресечения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 и совершенствования правоохранительных мер по выявлению, пред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мизму, профилактики их проявлений в Порецком районе.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выявление и устранение причин и условий, способствующих осуществлению террористич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сохранение в Порецком районе стабильности в обществе и правопорядка;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и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доли жителей Порецкого района,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приятий муниципальных программ по повышению уровня защищенности граждан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ва на основе противодействия терроризму и экстремизму, профилактики их проявлений в Порецком районе.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Порецкого района;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71,0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30,5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30,2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29,7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29,6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73,5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88,0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88,1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88,2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Порецкого района: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ной власти Порецкого района и институтов гражданского общества в работе по профилакт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лых столов по вопросам профилактики терроризма и экстремизма, формирования толеран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бильности в обществе, повышение квалификации и обучение педагогов-психологов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по вопросам профилактики терроризма и экстремистской деятельн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</w:t>
      </w:r>
      <w:r w:rsidR="00CF1BE6"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щеобразовательных организаций, профессиональных образовательных организаций,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высшего образования, подросткам, находящимся в трудной жизне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lastRenderedPageBreak/>
        <w:t>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тических стендов и витрин, направленных на профилактику терроризма и экстремизма,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мизму;</w:t>
      </w:r>
    </w:p>
    <w:p w:rsidR="0084377B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водействия идеологии терроризма и экстремизма, гармонизации межнациональных отнош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средствах массовой информации «Чувашия против террора», победители которого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граждаются дипломами, им выплачиваются денежные поощрения. Размеры денежных поо</w:t>
      </w:r>
      <w:r w:rsidR="00CF1BE6" w:rsidRPr="00D80A2E">
        <w:rPr>
          <w:sz w:val="24"/>
          <w:szCs w:val="24"/>
        </w:rPr>
        <w:t>щ</w:t>
      </w:r>
      <w:r w:rsidR="00CF1BE6" w:rsidRPr="00D80A2E">
        <w:rPr>
          <w:sz w:val="24"/>
          <w:szCs w:val="24"/>
        </w:rPr>
        <w:t>рений и порядок их выплаты устанавливаются постановлением администрации Порецкого района Чувашской Республики.</w:t>
      </w:r>
    </w:p>
    <w:p w:rsidR="00CF1BE6" w:rsidRPr="0084377B" w:rsidRDefault="008437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84377B">
        <w:rPr>
          <w:sz w:val="24"/>
          <w:szCs w:val="24"/>
        </w:rPr>
        <w:t>Основное мероприятие 5. Мероприятия по профилактике и соблюдению правопоря</w:t>
      </w:r>
      <w:r w:rsidR="00CF1BE6" w:rsidRPr="0084377B">
        <w:rPr>
          <w:sz w:val="24"/>
          <w:szCs w:val="24"/>
        </w:rPr>
        <w:t>д</w:t>
      </w:r>
      <w:r w:rsidR="00CF1BE6" w:rsidRPr="0084377B">
        <w:rPr>
          <w:sz w:val="24"/>
          <w:szCs w:val="24"/>
        </w:rPr>
        <w:t>ка на улицах и в других общественных местах.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Данное мероприятие включает в себя: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приобретение антитеррористического и досмотрового оборудования: арочных и ру</w:t>
      </w:r>
      <w:r w:rsidR="00CF1BE6" w:rsidRPr="0084377B">
        <w:rPr>
          <w:sz w:val="24"/>
          <w:szCs w:val="24"/>
        </w:rPr>
        <w:t>ч</w:t>
      </w:r>
      <w:r w:rsidR="00CF1BE6" w:rsidRPr="0084377B">
        <w:rPr>
          <w:sz w:val="24"/>
          <w:szCs w:val="24"/>
        </w:rPr>
        <w:t>ных досмотровых металлодетекторов, газоанализаторов, передвижных металлических барь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ров;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организацию профилактической работы, способствующей добровольной сдаче на во</w:t>
      </w:r>
      <w:r w:rsidR="00CF1BE6" w:rsidRPr="0084377B">
        <w:rPr>
          <w:sz w:val="24"/>
          <w:szCs w:val="24"/>
        </w:rPr>
        <w:t>з</w:t>
      </w:r>
      <w:r w:rsidR="00CF1BE6" w:rsidRPr="0084377B">
        <w:rPr>
          <w:sz w:val="24"/>
          <w:szCs w:val="24"/>
        </w:rPr>
        <w:t>мездной (компенсационной) основе органам внутренних дел незарегистрированных предм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тов вооружения, боеприпасов, взрывчатых веществ и взрывных устройств, незаконно хран</w:t>
      </w:r>
      <w:r w:rsidR="00CF1BE6" w:rsidRPr="0084377B">
        <w:rPr>
          <w:sz w:val="24"/>
          <w:szCs w:val="24"/>
        </w:rPr>
        <w:t>я</w:t>
      </w:r>
      <w:r w:rsidR="00CF1BE6" w:rsidRPr="0084377B">
        <w:rPr>
          <w:sz w:val="24"/>
          <w:szCs w:val="24"/>
        </w:rPr>
        <w:t>щихся у населения.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оборудование образовательных организаций, учреждений культуры и спорта шла</w:t>
      </w:r>
      <w:r w:rsidR="00CF1BE6" w:rsidRPr="0084377B">
        <w:rPr>
          <w:sz w:val="24"/>
          <w:szCs w:val="24"/>
        </w:rPr>
        <w:t>г</w:t>
      </w:r>
      <w:r w:rsidR="00CF1BE6" w:rsidRPr="0084377B">
        <w:rPr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</w:t>
      </w:r>
      <w:r w:rsidR="00CF1BE6" w:rsidRPr="0084377B">
        <w:rPr>
          <w:sz w:val="24"/>
          <w:szCs w:val="24"/>
        </w:rPr>
        <w:t>т</w:t>
      </w:r>
      <w:r w:rsidR="00CF1BE6" w:rsidRPr="0084377B">
        <w:rPr>
          <w:sz w:val="24"/>
          <w:szCs w:val="24"/>
        </w:rPr>
        <w:t>но-программного комплекса «Безопасное муниципальное образование»;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84377B">
        <w:rPr>
          <w:sz w:val="24"/>
          <w:szCs w:val="24"/>
        </w:rPr>
        <w:softHyphen/>
        <w:t>опасности орг</w:t>
      </w:r>
      <w:r w:rsidR="00CF1BE6" w:rsidRPr="0084377B">
        <w:rPr>
          <w:sz w:val="24"/>
          <w:szCs w:val="24"/>
        </w:rPr>
        <w:t>а</w:t>
      </w:r>
      <w:r w:rsidR="00CF1BE6" w:rsidRPr="0084377B">
        <w:rPr>
          <w:sz w:val="24"/>
          <w:szCs w:val="24"/>
        </w:rPr>
        <w:t xml:space="preserve">низаций к работе по профилактике правонарушений в общественных местах в соответствии с </w:t>
      </w:r>
      <w:r w:rsidR="00CF1BE6" w:rsidRPr="0084377B">
        <w:rPr>
          <w:sz w:val="24"/>
          <w:szCs w:val="24"/>
        </w:rPr>
        <w:lastRenderedPageBreak/>
        <w:t>заключаемыми соглашениями, предусматривающими конкретные формы их участия в охр</w:t>
      </w:r>
      <w:r w:rsidR="00CF1BE6" w:rsidRPr="0084377B">
        <w:rPr>
          <w:sz w:val="24"/>
          <w:szCs w:val="24"/>
        </w:rPr>
        <w:t>а</w:t>
      </w:r>
      <w:r w:rsidR="00CF1BE6" w:rsidRPr="0084377B">
        <w:rPr>
          <w:sz w:val="24"/>
          <w:szCs w:val="24"/>
        </w:rPr>
        <w:t>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модернизация, установка и обслуживание в образовательных организациях, учрежд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района.</w:t>
      </w:r>
    </w:p>
    <w:p w:rsidR="00A152B6" w:rsidRPr="00D80A2E" w:rsidRDefault="002B1689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Общий объем финансирования мероприятий подпрограммы в 2019–2035 годах соста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ляет </w:t>
      </w:r>
      <w:r w:rsidR="002A68CB">
        <w:rPr>
          <w:sz w:val="24"/>
          <w:szCs w:val="24"/>
        </w:rPr>
        <w:t>9062,9</w:t>
      </w:r>
      <w:r w:rsidR="00A152B6" w:rsidRPr="00D80A2E">
        <w:rPr>
          <w:sz w:val="24"/>
          <w:szCs w:val="24"/>
        </w:rPr>
        <w:t xml:space="preserve"> тыс. рублей,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3 584,7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2A68CB">
        <w:rPr>
          <w:sz w:val="24"/>
          <w:szCs w:val="24"/>
        </w:rPr>
        <w:t>499,2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2A68CB">
        <w:rPr>
          <w:sz w:val="24"/>
          <w:szCs w:val="24"/>
        </w:rPr>
        <w:t>575,0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</w:t>
      </w:r>
      <w:r>
        <w:rPr>
          <w:sz w:val="24"/>
          <w:szCs w:val="24"/>
        </w:rPr>
        <w:t xml:space="preserve">22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2023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A152B6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Чувашской Республики – 3 170,7 тыс. рублей (</w:t>
      </w:r>
      <w:r w:rsidR="002A68CB">
        <w:rPr>
          <w:sz w:val="24"/>
          <w:szCs w:val="24"/>
        </w:rPr>
        <w:t>35,0</w:t>
      </w:r>
      <w:r>
        <w:rPr>
          <w:sz w:val="24"/>
          <w:szCs w:val="24"/>
        </w:rPr>
        <w:t xml:space="preserve"> процентов);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3 170,7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2026–2030 годах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2031–2035 годах – 0</w:t>
      </w:r>
      <w:r w:rsidRPr="00D80A2E">
        <w:rPr>
          <w:sz w:val="24"/>
          <w:szCs w:val="24"/>
        </w:rPr>
        <w:t>,0 тыс. рублей;</w:t>
      </w:r>
    </w:p>
    <w:p w:rsidR="00A152B6" w:rsidRPr="006A4DD5" w:rsidRDefault="00A152B6" w:rsidP="00A152B6">
      <w:pPr>
        <w:jc w:val="both"/>
        <w:rPr>
          <w:sz w:val="24"/>
          <w:szCs w:val="24"/>
          <w:highlight w:val="yellow"/>
        </w:rPr>
      </w:pPr>
    </w:p>
    <w:p w:rsidR="00A152B6" w:rsidRPr="00D80A2E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местного бюджета Порецкого района Чувашской Республики –</w:t>
      </w:r>
      <w:r w:rsidR="002A68CB">
        <w:rPr>
          <w:sz w:val="24"/>
          <w:szCs w:val="24"/>
        </w:rPr>
        <w:t xml:space="preserve"> 5892,2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</w:t>
      </w:r>
      <w:r w:rsidR="002A68CB">
        <w:rPr>
          <w:sz w:val="24"/>
          <w:szCs w:val="24"/>
        </w:rPr>
        <w:t>65,0</w:t>
      </w:r>
      <w:r w:rsidRPr="00D80A2E">
        <w:rPr>
          <w:sz w:val="24"/>
          <w:szCs w:val="24"/>
        </w:rPr>
        <w:t xml:space="preserve"> пр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центов),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068C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414,0</w:t>
      </w:r>
      <w:r w:rsidRPr="00CB068C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2020 году – </w:t>
      </w:r>
      <w:r w:rsidR="002A68CB">
        <w:rPr>
          <w:sz w:val="24"/>
          <w:szCs w:val="24"/>
        </w:rPr>
        <w:t>499,2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2021 году – </w:t>
      </w:r>
      <w:r w:rsidR="002A68CB">
        <w:rPr>
          <w:sz w:val="24"/>
          <w:szCs w:val="24"/>
        </w:rPr>
        <w:t>575,0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2022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2023 году – </w:t>
      </w:r>
      <w:r w:rsidR="002A68CB">
        <w:rPr>
          <w:sz w:val="24"/>
          <w:szCs w:val="24"/>
        </w:rPr>
        <w:t>588,0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</w:p>
    <w:p w:rsidR="00C139D9" w:rsidRPr="00D80A2E" w:rsidRDefault="00C139D9" w:rsidP="00C139D9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6709B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CF1BE6" w:rsidRPr="00D80A2E">
        <w:rPr>
          <w:sz w:val="24"/>
          <w:szCs w:val="24"/>
        </w:rPr>
        <w:t xml:space="preserve"> деятельности в Порецком районе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Порецкого района </w:t>
      </w:r>
    </w:p>
    <w:p w:rsidR="00CF1BE6" w:rsidRPr="00D80A2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560596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районе  Чувашской </w:t>
      </w:r>
    </w:p>
    <w:p w:rsidR="00CF1BE6" w:rsidRPr="006709BE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 w:rsidR="00560596"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 w:rsidR="00560596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Чувашской Республики» за счет всех источников финансирования</w:t>
      </w: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CF1BE6" w:rsidRPr="00D80A2E" w:rsidTr="005C662B">
        <w:trPr>
          <w:trHeight w:val="20"/>
        </w:trPr>
        <w:tc>
          <w:tcPr>
            <w:tcW w:w="993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приятия,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роприятия)</w:t>
            </w:r>
          </w:p>
        </w:tc>
        <w:tc>
          <w:tcPr>
            <w:tcW w:w="18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13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2679" w:type="dxa"/>
            <w:gridSpan w:val="4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092" w:type="dxa"/>
            <w:vMerge w:val="restart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 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6521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993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62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5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92" w:type="dxa"/>
            <w:vMerge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75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7563" w:type="dxa"/>
        <w:tblInd w:w="-5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332"/>
        <w:gridCol w:w="1538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2"/>
        <w:gridCol w:w="12"/>
        <w:gridCol w:w="178"/>
        <w:gridCol w:w="190"/>
        <w:gridCol w:w="190"/>
        <w:gridCol w:w="575"/>
        <w:gridCol w:w="209"/>
        <w:gridCol w:w="784"/>
        <w:gridCol w:w="140"/>
      </w:tblGrid>
      <w:tr w:rsidR="00CF1BE6" w:rsidRPr="00D80A2E" w:rsidTr="00695A63">
        <w:trPr>
          <w:gridAfter w:val="8"/>
          <w:wAfter w:w="2278" w:type="dxa"/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95A63">
        <w:trPr>
          <w:gridAfter w:val="8"/>
          <w:wAfter w:w="2278" w:type="dxa"/>
          <w:trHeight w:val="136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лактика терроризма и 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Default="000B3BC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3584,7</w:t>
            </w:r>
          </w:p>
          <w:p w:rsidR="0034006A" w:rsidRPr="00D80A2E" w:rsidRDefault="0034006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44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1D18A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5073DA"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A78B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0C60BF" w:rsidRDefault="00AA78B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347F1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нители: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0C60BF" w:rsidRDefault="005D665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347F1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0,</w:t>
            </w:r>
            <w:r w:rsidR="00CF2D3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 w:rsidR="00632923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0B3BC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  <w:r w:rsidR="00CF1BE6"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FF212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434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</w:t>
            </w:r>
            <w:r w:rsidRPr="00D80A2E">
              <w:rPr>
                <w:sz w:val="24"/>
                <w:szCs w:val="24"/>
              </w:rPr>
              <w:lastRenderedPageBreak/>
              <w:t>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0B3BC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1243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9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1243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</w:t>
            </w:r>
            <w:r w:rsidR="002921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329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292170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D1243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1452E4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AE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1452E4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AE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1452E4" w:rsidRPr="00D80A2E" w:rsidTr="00643C65">
        <w:trPr>
          <w:gridAfter w:val="8"/>
          <w:wAfter w:w="2278" w:type="dxa"/>
          <w:trHeight w:val="8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AE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52E4" w:rsidRPr="00D80A2E" w:rsidRDefault="001452E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292170" w:rsidRPr="00D80A2E" w:rsidTr="00643C65">
        <w:trPr>
          <w:gridAfter w:val="8"/>
          <w:wAfter w:w="2278" w:type="dxa"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AE43F2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AE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AE43F2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AE43F2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Default="0029217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170" w:rsidRPr="00D80A2E" w:rsidRDefault="00292170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trHeight w:val="20"/>
        </w:trPr>
        <w:tc>
          <w:tcPr>
            <w:tcW w:w="1529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Цель «Укрепление законности и правопорядка, повышение уровня защищенности граждан и общества на основе</w:t>
            </w: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противодействия терроризму и экстремизму, профилактики их проявлений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взаимоде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управления и инстит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тов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данского общества в работе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эффективн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взаим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lastRenderedPageBreak/>
              <w:t>ной власти Чувашской Республики,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фед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власти,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в вопр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сах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ский бюджет </w:t>
            </w:r>
            <w:r w:rsidRPr="00D80A2E">
              <w:rPr>
                <w:sz w:val="24"/>
                <w:szCs w:val="24"/>
              </w:rPr>
              <w:lastRenderedPageBreak/>
              <w:t>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Целевой </w:t>
            </w:r>
            <w:r w:rsidRPr="00D80A2E">
              <w:rPr>
                <w:sz w:val="24"/>
                <w:szCs w:val="24"/>
              </w:rPr>
              <w:lastRenderedPageBreak/>
              <w:t>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циональных отношений, в общей численности граждан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сийской Федерации, проживающих в Порецком районе (по данным социологических исследований),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</w:t>
            </w:r>
            <w:r w:rsidRPr="00D80A2E">
              <w:rPr>
                <w:sz w:val="24"/>
                <w:szCs w:val="24"/>
              </w:rPr>
              <w:lastRenderedPageBreak/>
              <w:t>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бильности в обществе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временных технических средств о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6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2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стрированных в органах службы занятости,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тельно-воспит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тельные, культурно-массовые и спорти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 конфли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 на соц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альной, э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нической и 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9"/>
          <w:wAfter w:w="3050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1"/>
          <w:wAfter w:w="140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3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ционная работа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ристической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4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мистской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шенной опасности с массовым пребыван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людей, особо ва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чения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F437A1" w:rsidP="00D80A2E">
            <w:pPr>
              <w:jc w:val="both"/>
              <w:rPr>
                <w:sz w:val="24"/>
                <w:szCs w:val="24"/>
              </w:rPr>
            </w:pPr>
            <w:r w:rsidRPr="00F437A1">
              <w:rPr>
                <w:sz w:val="24"/>
                <w:szCs w:val="24"/>
              </w:rPr>
              <w:t>3658</w:t>
            </w:r>
            <w:r w:rsidR="00CF1BE6" w:rsidRPr="00F437A1">
              <w:rPr>
                <w:sz w:val="24"/>
                <w:szCs w:val="24"/>
              </w:rPr>
              <w:t>,</w:t>
            </w:r>
            <w:r w:rsidRPr="00F437A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 w:rsidR="006C6AE1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081ACC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16</w:t>
            </w:r>
            <w:r w:rsidR="00695A63" w:rsidRPr="009B5223">
              <w:rPr>
                <w:sz w:val="24"/>
                <w:szCs w:val="24"/>
              </w:rPr>
              <w:t>,0</w:t>
            </w:r>
            <w:r w:rsidR="00695A63"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</w:t>
            </w:r>
            <w:r w:rsidRPr="00D80A2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695A6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695A63" w:rsidRPr="00D80A2E" w:rsidTr="004A6898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695A63" w:rsidRDefault="00695A63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5A63" w:rsidRPr="00D80A2E" w:rsidRDefault="00695A63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B5223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9B5223" w:rsidRDefault="009B5223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DE2765" w:rsidRDefault="00DE2765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B5223" w:rsidRPr="009B522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Pr="00D80A2E" w:rsidRDefault="009B52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B5223" w:rsidRDefault="009B5223">
            <w:r w:rsidRPr="00CB461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E2765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1BE6" w:rsidRPr="00D80A2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E2765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E2765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6C6AE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ным </w:t>
            </w: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5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Уровень раскрытия преступлений, совершенных на улицах,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тика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вонаруш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со ст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но-экстре</w:t>
            </w:r>
            <w:r w:rsidRPr="00D80A2E">
              <w:rPr>
                <w:sz w:val="24"/>
                <w:szCs w:val="24"/>
              </w:rPr>
              <w:softHyphen/>
              <w:t>мистских объедин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и псевдор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щее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нение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чин и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вий, спосо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ствующих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религиозно-экстремис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гиозных сект деструкти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ной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кому району МО МВД РФ </w:t>
            </w:r>
            <w:r w:rsidRPr="00D80A2E">
              <w:rPr>
                <w:sz w:val="24"/>
                <w:szCs w:val="24"/>
              </w:rPr>
              <w:lastRenderedPageBreak/>
              <w:t>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6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экстремистских учений, призывающих к насильственным действиям,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CF1BE6" w:rsidRPr="00D80A2E" w:rsidRDefault="00C027A9" w:rsidP="00D80A2E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D564F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 муниципальной программы «Повышение безопасн</w:t>
      </w:r>
      <w:r w:rsidRPr="00CD564F">
        <w:rPr>
          <w:b/>
          <w:sz w:val="24"/>
          <w:szCs w:val="24"/>
        </w:rPr>
        <w:t>о</w:t>
      </w:r>
      <w:r w:rsidRPr="00CD564F">
        <w:rPr>
          <w:b/>
          <w:sz w:val="24"/>
          <w:szCs w:val="24"/>
        </w:rPr>
        <w:t>сти жизнедеятельности населения  и территорий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</w:t>
            </w:r>
            <w:r w:rsidR="00CF1BE6" w:rsidRPr="00D80A2E"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тырский» (по согласованию)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аппаратно-программного комплекса «Безопасное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по сравнению с 2017 годом – 20,0 процента.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4A3886">
              <w:rPr>
                <w:sz w:val="24"/>
                <w:szCs w:val="24"/>
              </w:rPr>
              <w:t>7 444,5</w:t>
            </w:r>
            <w:r w:rsidR="0012517B"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4A3886">
              <w:rPr>
                <w:sz w:val="24"/>
                <w:szCs w:val="24"/>
              </w:rPr>
              <w:t>1177,8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A76285">
              <w:rPr>
                <w:sz w:val="24"/>
                <w:szCs w:val="24"/>
              </w:rPr>
              <w:t>100</w:t>
            </w:r>
            <w:r w:rsidR="004A3886">
              <w:rPr>
                <w:sz w:val="24"/>
                <w:szCs w:val="24"/>
              </w:rPr>
              <w:t>0,0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4A3886">
              <w:rPr>
                <w:sz w:val="24"/>
                <w:szCs w:val="24"/>
              </w:rPr>
              <w:t>1150,0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2024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</w:t>
            </w:r>
            <w:r w:rsidR="00FC23F9" w:rsidRPr="009F5722">
              <w:rPr>
                <w:sz w:val="24"/>
                <w:szCs w:val="24"/>
              </w:rPr>
              <w:t>йон</w:t>
            </w:r>
            <w:r w:rsidR="0012517B">
              <w:rPr>
                <w:sz w:val="24"/>
                <w:szCs w:val="24"/>
              </w:rPr>
              <w:t xml:space="preserve">а Чувашской Республики – </w:t>
            </w:r>
            <w:r w:rsidR="004A3886">
              <w:rPr>
                <w:sz w:val="24"/>
                <w:szCs w:val="24"/>
              </w:rPr>
              <w:t>7 444,5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4A3886">
              <w:rPr>
                <w:sz w:val="24"/>
                <w:szCs w:val="24"/>
              </w:rPr>
              <w:t>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CA469A">
              <w:rPr>
                <w:sz w:val="24"/>
                <w:szCs w:val="24"/>
              </w:rPr>
              <w:t>100</w:t>
            </w:r>
            <w:r w:rsidR="004A3886">
              <w:rPr>
                <w:sz w:val="24"/>
                <w:szCs w:val="24"/>
              </w:rPr>
              <w:t>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4A3886">
              <w:rPr>
                <w:sz w:val="24"/>
                <w:szCs w:val="24"/>
              </w:rPr>
              <w:t>1150,0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в 2023 году – </w:t>
            </w:r>
            <w:r w:rsidR="004A3886">
              <w:rPr>
                <w:sz w:val="24"/>
                <w:szCs w:val="24"/>
              </w:rPr>
              <w:t>1150,0</w:t>
            </w:r>
            <w:r w:rsidRPr="009F5722">
              <w:rPr>
                <w:sz w:val="24"/>
                <w:szCs w:val="24"/>
              </w:rPr>
              <w:t xml:space="preserve">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2024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2025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жат ежегодному уточнению исходя из возможностей местного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тиями по предупреждению и ликвидации кризисных ситуаций и происшествий, сокращение общего времени на поиск, обр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80A2E">
        <w:rPr>
          <w:sz w:val="24"/>
          <w:szCs w:val="24"/>
        </w:rPr>
        <w:br w:type="page"/>
      </w:r>
      <w:r w:rsidRPr="00D7447A">
        <w:rPr>
          <w:b/>
          <w:sz w:val="24"/>
          <w:szCs w:val="24"/>
        </w:rPr>
        <w:lastRenderedPageBreak/>
        <w:t>Раздел I. Приоритеты и цели подпрограммы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«Безопасное муниципальное образование»  на территории Порецкого района Чува</w:t>
      </w:r>
      <w:r w:rsidRPr="00D7447A">
        <w:rPr>
          <w:b/>
          <w:sz w:val="24"/>
          <w:szCs w:val="24"/>
        </w:rPr>
        <w:t>ш</w:t>
      </w:r>
      <w:r w:rsidRPr="00D7447A">
        <w:rPr>
          <w:b/>
          <w:sz w:val="24"/>
          <w:szCs w:val="24"/>
        </w:rPr>
        <w:t>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  на территории Порецкого района Чувашской Республики является создание на базе муниципальных образований комплексной информ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ционной системы, обеспечивающей прогнозирование, мониторинг, предупреждение и ли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видацию возможных угроз.  Приоритет определен в соответствии с  распоряжением Прав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целями  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  на территории Порецкого района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тельное реагирование и взаимодействие всех служб, ответственных за обеспечение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ления Порецкого района Чувашской Республики и снижению социально-экономического ущерба от чрезвычайных ситуаций природного и техногенного характера и происшествий </w:t>
      </w:r>
      <w:r w:rsidR="00CF1BE6" w:rsidRPr="00D80A2E">
        <w:rPr>
          <w:sz w:val="24"/>
          <w:szCs w:val="24"/>
        </w:rPr>
        <w:lastRenderedPageBreak/>
        <w:t>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88,5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90,1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91,7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лей и задач подпрограммы и муниципальной программы в целом. Реализация основных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 по развитию «Системы-112»  на территории Порецкого района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мой-112», а также дополнительное профессиональное образование преподавателей для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низациях, учреждениях культуры и спорта, на иных объектах с массовым пребыванием гр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нимых и транспортируемых радиоактивных, пожаро</w:t>
      </w:r>
      <w:r w:rsidR="00CF1BE6" w:rsidRPr="00D80A2E">
        <w:rPr>
          <w:sz w:val="24"/>
          <w:szCs w:val="24"/>
        </w:rPr>
        <w:softHyphen/>
        <w:t>взрывоопасных,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ства, электросетей, трасс линий электропередачи и энергетического хозяйства, сетей и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оружений водоснабжения, тепловых сетей, дорог, телекоммуникаций, мест обработки и ут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В рамках выполнения данного мероприятия предусматривается создание следующих сегме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тов аппаратно-программного комплекса «Безопасное муниципальное образование»: обесп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модернизация и обслуживание ранее установленных систем видеонаблюдения и видеофи</w:t>
      </w:r>
      <w:r w:rsidRPr="00D80A2E">
        <w:rPr>
          <w:sz w:val="24"/>
          <w:szCs w:val="24"/>
        </w:rPr>
        <w:t>к</w:t>
      </w:r>
      <w:r w:rsidRPr="00D80A2E">
        <w:rPr>
          <w:sz w:val="24"/>
          <w:szCs w:val="24"/>
        </w:rPr>
        <w:t>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6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фраструктуры железнодорожного, водного, воздушного и автомобильного транспорта, 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</w:t>
      </w:r>
      <w:r w:rsidR="00CF1BE6" w:rsidRPr="00D80A2E">
        <w:rPr>
          <w:sz w:val="24"/>
          <w:szCs w:val="24"/>
        </w:rPr>
        <w:t>ц</w:t>
      </w:r>
      <w:r w:rsidR="00CF1BE6" w:rsidRPr="00D80A2E">
        <w:rPr>
          <w:sz w:val="24"/>
          <w:szCs w:val="24"/>
        </w:rPr>
        <w:t>ком районе.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тра оперативного реагирования, включающего в себя ситуационный центр и обеспечива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щего управление многофункциональным центром обработки вызовов, регистрацию и обр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ботку обращений, контроль выполнения поручений, управление инцидентами, геомонит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ринг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ниципальный архивный комплекс, муниципальный отчетно-аналитический комплекс 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D46546">
        <w:rPr>
          <w:sz w:val="24"/>
          <w:szCs w:val="24"/>
        </w:rPr>
        <w:t xml:space="preserve">в 2019–2035 годах составит  </w:t>
      </w:r>
      <w:r w:rsidR="004A3886">
        <w:rPr>
          <w:sz w:val="24"/>
          <w:szCs w:val="24"/>
        </w:rPr>
        <w:t>7444,5</w:t>
      </w:r>
      <w:r w:rsidR="00D46546" w:rsidRPr="009F5722">
        <w:rPr>
          <w:sz w:val="24"/>
          <w:szCs w:val="24"/>
        </w:rPr>
        <w:t xml:space="preserve"> тыс. рублей</w:t>
      </w:r>
      <w:r w:rsidR="00CF1BE6" w:rsidRPr="001D69E4">
        <w:rPr>
          <w:sz w:val="24"/>
          <w:szCs w:val="24"/>
        </w:rPr>
        <w:t>, в том числе: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4A3886">
        <w:rPr>
          <w:sz w:val="24"/>
          <w:szCs w:val="24"/>
        </w:rPr>
        <w:t>1177,8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C55776">
        <w:rPr>
          <w:sz w:val="24"/>
          <w:szCs w:val="24"/>
        </w:rPr>
        <w:t>100</w:t>
      </w:r>
      <w:r w:rsidR="004A3886">
        <w:rPr>
          <w:sz w:val="24"/>
          <w:szCs w:val="24"/>
        </w:rPr>
        <w:t>0,0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 xml:space="preserve">в 2023 году – </w:t>
      </w:r>
      <w:r w:rsidR="004A3886">
        <w:rPr>
          <w:sz w:val="24"/>
          <w:szCs w:val="24"/>
        </w:rPr>
        <w:t>1150,0</w:t>
      </w:r>
      <w:r w:rsidRPr="009F5722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из них средства: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местного бюджета Порецкого рай</w:t>
      </w:r>
      <w:r w:rsidR="00D46546">
        <w:rPr>
          <w:sz w:val="24"/>
          <w:szCs w:val="24"/>
        </w:rPr>
        <w:t xml:space="preserve">она Чувашской Республики – </w:t>
      </w:r>
      <w:r w:rsidR="004A3886">
        <w:rPr>
          <w:sz w:val="24"/>
          <w:szCs w:val="24"/>
        </w:rPr>
        <w:t>7444,5</w:t>
      </w:r>
      <w:r w:rsidR="00D46546" w:rsidRPr="009F5722">
        <w:rPr>
          <w:sz w:val="24"/>
          <w:szCs w:val="24"/>
        </w:rPr>
        <w:t xml:space="preserve"> тыс. рублей </w:t>
      </w:r>
      <w:r w:rsidR="00D46546">
        <w:rPr>
          <w:sz w:val="24"/>
          <w:szCs w:val="24"/>
        </w:rPr>
        <w:t xml:space="preserve"> </w:t>
      </w:r>
      <w:r w:rsidR="00CF1BE6" w:rsidRPr="001D69E4">
        <w:rPr>
          <w:sz w:val="24"/>
          <w:szCs w:val="24"/>
        </w:rPr>
        <w:t>(100,0 процентов), в том числе:</w:t>
      </w:r>
    </w:p>
    <w:p w:rsidR="00E8512C" w:rsidRPr="00FC23F9" w:rsidRDefault="00294224" w:rsidP="00E8512C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E8512C">
        <w:rPr>
          <w:sz w:val="24"/>
          <w:szCs w:val="24"/>
        </w:rPr>
        <w:t>в 2019 году – 1 016,7</w:t>
      </w:r>
      <w:r w:rsidR="00E8512C"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</w:t>
      </w:r>
      <w:r w:rsidR="004A3886">
        <w:rPr>
          <w:sz w:val="24"/>
          <w:szCs w:val="24"/>
        </w:rPr>
        <w:t>1177,8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</w:t>
      </w:r>
      <w:r w:rsidR="006140AA">
        <w:rPr>
          <w:sz w:val="24"/>
          <w:szCs w:val="24"/>
        </w:rPr>
        <w:t>100</w:t>
      </w:r>
      <w:r w:rsidR="004A3886">
        <w:rPr>
          <w:sz w:val="24"/>
          <w:szCs w:val="24"/>
        </w:rPr>
        <w:t>0,</w:t>
      </w:r>
      <w:r w:rsidRPr="00FC23F9">
        <w:rPr>
          <w:sz w:val="24"/>
          <w:szCs w:val="24"/>
        </w:rPr>
        <w:t>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</w:t>
      </w:r>
      <w:r w:rsidR="004A3886">
        <w:rPr>
          <w:sz w:val="24"/>
          <w:szCs w:val="24"/>
        </w:rPr>
        <w:t>1150,0</w:t>
      </w:r>
      <w:r w:rsidRPr="00FC23F9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 xml:space="preserve">в 2023 году – </w:t>
      </w:r>
      <w:r w:rsidR="004A3886">
        <w:rPr>
          <w:sz w:val="24"/>
          <w:szCs w:val="24"/>
        </w:rPr>
        <w:t>1150,0</w:t>
      </w:r>
      <w:r w:rsidRPr="009F5722">
        <w:rPr>
          <w:sz w:val="24"/>
          <w:szCs w:val="24"/>
        </w:rPr>
        <w:t xml:space="preserve">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D80A2E" w:rsidRDefault="00CF1BE6" w:rsidP="00E8512C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8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 w:rsidR="00D774F5">
        <w:rPr>
          <w:sz w:val="24"/>
          <w:szCs w:val="24"/>
        </w:rPr>
        <w:t>й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CE168C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3" w:name="P12798"/>
      <w:bookmarkEnd w:id="3"/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РЕСУРСНОЕ ОБЕСПЕЧЕНИЕ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</w:t>
      </w:r>
      <w:r w:rsidRPr="00D774F5">
        <w:rPr>
          <w:b/>
          <w:sz w:val="24"/>
          <w:szCs w:val="24"/>
        </w:rPr>
        <w:t>е</w:t>
      </w:r>
      <w:r w:rsidRPr="00D774F5">
        <w:rPr>
          <w:b/>
          <w:sz w:val="24"/>
          <w:szCs w:val="24"/>
        </w:rPr>
        <w:t>ления и территорий Порецкого района Чувашской Республики» за счет всех источников финансирования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CF1BE6" w:rsidRPr="00D80A2E" w:rsidTr="005C662B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статья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CF1BE6" w:rsidRPr="00D80A2E" w:rsidTr="005C662B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64642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A3886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4A3886" w:rsidRPr="00D80A2E" w:rsidTr="004A3886">
        <w:trPr>
          <w:trHeight w:val="79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646421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A3886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166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2A18D4" w:rsidRDefault="00CF1BE6" w:rsidP="002A18D4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</w:t>
            </w:r>
            <w:r w:rsidRPr="002A18D4">
              <w:rPr>
                <w:b/>
                <w:sz w:val="24"/>
                <w:szCs w:val="24"/>
              </w:rPr>
              <w:t>и</w:t>
            </w:r>
            <w:r w:rsidRPr="002A18D4">
              <w:rPr>
                <w:b/>
                <w:sz w:val="24"/>
                <w:szCs w:val="24"/>
              </w:rPr>
              <w:t>рования экстренных оперативных служб при обращении населения по единому номеру «112»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827C2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по единому номеру «112»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никацио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ной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</w:t>
            </w:r>
            <w:r w:rsidRPr="00D80A2E">
              <w:rPr>
                <w:sz w:val="24"/>
                <w:szCs w:val="24"/>
              </w:rPr>
              <w:lastRenderedPageBreak/>
              <w:t>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Минздрав Чувашии, Мини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тики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вашии, ГУ МЧС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сии по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ке*, МВД по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A49E3" w:rsidRDefault="00CF1BE6" w:rsidP="00EA49E3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 w:rsidR="00EA49E3"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нальных </w:t>
            </w:r>
            <w:r w:rsidRPr="00D80A2E">
              <w:rPr>
                <w:sz w:val="24"/>
                <w:szCs w:val="24"/>
              </w:rPr>
              <w:lastRenderedPageBreak/>
              <w:t>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ранее устано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систем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деонабл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дения и видеофи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сации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ступлений и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стративных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lastRenderedPageBreak/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567" w:rsidRDefault="00895567" w:rsidP="00DD6D64">
            <w:pPr>
              <w:rPr>
                <w:b/>
                <w:sz w:val="24"/>
                <w:szCs w:val="24"/>
              </w:rPr>
            </w:pPr>
          </w:p>
          <w:p w:rsid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CF1BE6" w:rsidRP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 w:rsidR="00763FCB"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пасности </w:t>
            </w:r>
            <w:r w:rsidRPr="00D80A2E">
              <w:rPr>
                <w:sz w:val="24"/>
                <w:szCs w:val="24"/>
              </w:rPr>
              <w:lastRenderedPageBreak/>
              <w:t>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F27BF" w:rsidRDefault="00CF1BE6" w:rsidP="005F27BF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 w:rsidR="005F27BF"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Чувашской Республики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вующих и создание </w:t>
            </w:r>
            <w:r w:rsidRPr="00D80A2E">
              <w:rPr>
                <w:sz w:val="24"/>
                <w:szCs w:val="24"/>
              </w:rPr>
              <w:lastRenderedPageBreak/>
              <w:t>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Default="00FD16BB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  <w:bookmarkStart w:id="4" w:name="P13482"/>
      <w:bookmarkEnd w:id="4"/>
      <w:r w:rsidRPr="00D80A2E">
        <w:rPr>
          <w:sz w:val="24"/>
          <w:szCs w:val="24"/>
        </w:rPr>
        <w:lastRenderedPageBreak/>
        <w:t>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5C7C7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5C7C76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AF3040" w:rsidRPr="00D80A2E" w:rsidRDefault="00AF3040" w:rsidP="00D80A2E">
      <w:pPr>
        <w:jc w:val="both"/>
        <w:rPr>
          <w:sz w:val="24"/>
          <w:szCs w:val="24"/>
        </w:rPr>
      </w:pPr>
    </w:p>
    <w:sectPr w:rsidR="00AF3040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C3" w:rsidRDefault="00921BC3" w:rsidP="00EB5E23">
      <w:r>
        <w:separator/>
      </w:r>
    </w:p>
  </w:endnote>
  <w:endnote w:type="continuationSeparator" w:id="1">
    <w:p w:rsidR="00921BC3" w:rsidRDefault="00921BC3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325F7E" w:rsidRDefault="00193E0E">
        <w:pPr>
          <w:pStyle w:val="a9"/>
          <w:jc w:val="center"/>
        </w:pPr>
        <w:fldSimple w:instr=" PAGE   \* MERGEFORMAT ">
          <w:r w:rsidR="00D12434">
            <w:rPr>
              <w:noProof/>
            </w:rPr>
            <w:t>62</w:t>
          </w:r>
        </w:fldSimple>
      </w:p>
    </w:sdtContent>
  </w:sdt>
  <w:p w:rsidR="00325F7E" w:rsidRDefault="00325F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7E" w:rsidRDefault="00325F7E">
    <w:pPr>
      <w:pStyle w:val="a9"/>
      <w:jc w:val="center"/>
    </w:pPr>
  </w:p>
  <w:p w:rsidR="00325F7E" w:rsidRDefault="00325F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C3" w:rsidRDefault="00921BC3" w:rsidP="00EB5E23">
      <w:r>
        <w:separator/>
      </w:r>
    </w:p>
  </w:footnote>
  <w:footnote w:type="continuationSeparator" w:id="1">
    <w:p w:rsidR="00921BC3" w:rsidRDefault="00921BC3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7E" w:rsidRPr="00CF1BE6" w:rsidRDefault="00193E0E" w:rsidP="00CF1BE6">
    <w:r w:rsidRPr="00CF1BE6">
      <w:fldChar w:fldCharType="begin"/>
    </w:r>
    <w:r w:rsidR="00325F7E" w:rsidRPr="00CF1BE6">
      <w:instrText xml:space="preserve">PAGE  </w:instrText>
    </w:r>
    <w:r w:rsidRPr="00CF1BE6">
      <w:fldChar w:fldCharType="end"/>
    </w:r>
  </w:p>
  <w:p w:rsidR="00325F7E" w:rsidRPr="00CF1BE6" w:rsidRDefault="00325F7E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1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163F6"/>
    <w:rsid w:val="00020607"/>
    <w:rsid w:val="00023C7A"/>
    <w:rsid w:val="00035027"/>
    <w:rsid w:val="00043A8F"/>
    <w:rsid w:val="000504E3"/>
    <w:rsid w:val="00077C5D"/>
    <w:rsid w:val="00080697"/>
    <w:rsid w:val="00081ACC"/>
    <w:rsid w:val="00083C1F"/>
    <w:rsid w:val="0009348B"/>
    <w:rsid w:val="00095972"/>
    <w:rsid w:val="000A0373"/>
    <w:rsid w:val="000A12DE"/>
    <w:rsid w:val="000B082F"/>
    <w:rsid w:val="000B3BC0"/>
    <w:rsid w:val="000B61B6"/>
    <w:rsid w:val="000B6636"/>
    <w:rsid w:val="000B6CC0"/>
    <w:rsid w:val="000B7323"/>
    <w:rsid w:val="000C156B"/>
    <w:rsid w:val="000C30E7"/>
    <w:rsid w:val="000C3DBB"/>
    <w:rsid w:val="000C60BF"/>
    <w:rsid w:val="000D4FEA"/>
    <w:rsid w:val="000E34BF"/>
    <w:rsid w:val="000E42C0"/>
    <w:rsid w:val="000E6B22"/>
    <w:rsid w:val="000E7962"/>
    <w:rsid w:val="001146E6"/>
    <w:rsid w:val="0012517B"/>
    <w:rsid w:val="00144A62"/>
    <w:rsid w:val="001452E4"/>
    <w:rsid w:val="00147FC4"/>
    <w:rsid w:val="00151AC6"/>
    <w:rsid w:val="0015699A"/>
    <w:rsid w:val="00166BAE"/>
    <w:rsid w:val="00167C59"/>
    <w:rsid w:val="00173196"/>
    <w:rsid w:val="00173B9F"/>
    <w:rsid w:val="00182C8B"/>
    <w:rsid w:val="00184BD1"/>
    <w:rsid w:val="001900B9"/>
    <w:rsid w:val="00193E0E"/>
    <w:rsid w:val="001B1390"/>
    <w:rsid w:val="001B222D"/>
    <w:rsid w:val="001C0BC1"/>
    <w:rsid w:val="001D18AC"/>
    <w:rsid w:val="001D2A30"/>
    <w:rsid w:val="001D5FF6"/>
    <w:rsid w:val="001D69E4"/>
    <w:rsid w:val="001E77C7"/>
    <w:rsid w:val="001F1B04"/>
    <w:rsid w:val="002136E1"/>
    <w:rsid w:val="00217342"/>
    <w:rsid w:val="00231DA8"/>
    <w:rsid w:val="00232C1F"/>
    <w:rsid w:val="00235528"/>
    <w:rsid w:val="002373B0"/>
    <w:rsid w:val="002419BB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18D4"/>
    <w:rsid w:val="002A2102"/>
    <w:rsid w:val="002A4EC9"/>
    <w:rsid w:val="002A68CB"/>
    <w:rsid w:val="002B1689"/>
    <w:rsid w:val="002C26C8"/>
    <w:rsid w:val="002D5358"/>
    <w:rsid w:val="002D79E0"/>
    <w:rsid w:val="002F3EFF"/>
    <w:rsid w:val="00312D04"/>
    <w:rsid w:val="00313675"/>
    <w:rsid w:val="0031445A"/>
    <w:rsid w:val="0031580F"/>
    <w:rsid w:val="0032380E"/>
    <w:rsid w:val="00325F7E"/>
    <w:rsid w:val="00333D92"/>
    <w:rsid w:val="003376EF"/>
    <w:rsid w:val="0034006A"/>
    <w:rsid w:val="00341B94"/>
    <w:rsid w:val="0034229E"/>
    <w:rsid w:val="00347F1E"/>
    <w:rsid w:val="00353D12"/>
    <w:rsid w:val="003572BE"/>
    <w:rsid w:val="00360074"/>
    <w:rsid w:val="003641B4"/>
    <w:rsid w:val="003671D9"/>
    <w:rsid w:val="00370F26"/>
    <w:rsid w:val="0037188A"/>
    <w:rsid w:val="00392242"/>
    <w:rsid w:val="003A1FEB"/>
    <w:rsid w:val="003A3326"/>
    <w:rsid w:val="003B4189"/>
    <w:rsid w:val="003B42E8"/>
    <w:rsid w:val="003C1B60"/>
    <w:rsid w:val="003C573D"/>
    <w:rsid w:val="003C7224"/>
    <w:rsid w:val="003E3129"/>
    <w:rsid w:val="003E33F5"/>
    <w:rsid w:val="003F2B0D"/>
    <w:rsid w:val="003F4F20"/>
    <w:rsid w:val="00406C9C"/>
    <w:rsid w:val="0042355F"/>
    <w:rsid w:val="00424362"/>
    <w:rsid w:val="00426F1B"/>
    <w:rsid w:val="00433565"/>
    <w:rsid w:val="00434B09"/>
    <w:rsid w:val="00435B91"/>
    <w:rsid w:val="0044090B"/>
    <w:rsid w:val="004502B8"/>
    <w:rsid w:val="00453F2B"/>
    <w:rsid w:val="00462841"/>
    <w:rsid w:val="004650EF"/>
    <w:rsid w:val="00472AA4"/>
    <w:rsid w:val="0047509E"/>
    <w:rsid w:val="0047714A"/>
    <w:rsid w:val="00490489"/>
    <w:rsid w:val="00492BD2"/>
    <w:rsid w:val="004A0820"/>
    <w:rsid w:val="004A3886"/>
    <w:rsid w:val="004A4036"/>
    <w:rsid w:val="004A6898"/>
    <w:rsid w:val="004A7450"/>
    <w:rsid w:val="004B0D5D"/>
    <w:rsid w:val="004B35A1"/>
    <w:rsid w:val="004B5866"/>
    <w:rsid w:val="004B6F14"/>
    <w:rsid w:val="004E6EA6"/>
    <w:rsid w:val="004F1A9C"/>
    <w:rsid w:val="005073DA"/>
    <w:rsid w:val="0051643B"/>
    <w:rsid w:val="00517B9C"/>
    <w:rsid w:val="00530877"/>
    <w:rsid w:val="00535AFA"/>
    <w:rsid w:val="005505A4"/>
    <w:rsid w:val="00553DE1"/>
    <w:rsid w:val="00560596"/>
    <w:rsid w:val="00561FF7"/>
    <w:rsid w:val="00586F2F"/>
    <w:rsid w:val="00590AC1"/>
    <w:rsid w:val="005A329A"/>
    <w:rsid w:val="005B0889"/>
    <w:rsid w:val="005B558C"/>
    <w:rsid w:val="005C662B"/>
    <w:rsid w:val="005C7C76"/>
    <w:rsid w:val="005C7CAE"/>
    <w:rsid w:val="005D64BC"/>
    <w:rsid w:val="005D665E"/>
    <w:rsid w:val="005D7A13"/>
    <w:rsid w:val="005F27BF"/>
    <w:rsid w:val="005F4D56"/>
    <w:rsid w:val="00601720"/>
    <w:rsid w:val="0060220B"/>
    <w:rsid w:val="006022DF"/>
    <w:rsid w:val="00604EE1"/>
    <w:rsid w:val="006140AA"/>
    <w:rsid w:val="00616345"/>
    <w:rsid w:val="006178A2"/>
    <w:rsid w:val="00632923"/>
    <w:rsid w:val="00642316"/>
    <w:rsid w:val="00642514"/>
    <w:rsid w:val="00642D01"/>
    <w:rsid w:val="00643442"/>
    <w:rsid w:val="00646421"/>
    <w:rsid w:val="00661559"/>
    <w:rsid w:val="00665D20"/>
    <w:rsid w:val="006709BE"/>
    <w:rsid w:val="006737AD"/>
    <w:rsid w:val="00674C95"/>
    <w:rsid w:val="0069338C"/>
    <w:rsid w:val="00694993"/>
    <w:rsid w:val="00695A63"/>
    <w:rsid w:val="006970E9"/>
    <w:rsid w:val="006A4DD5"/>
    <w:rsid w:val="006B0D3B"/>
    <w:rsid w:val="006B60A9"/>
    <w:rsid w:val="006B75B8"/>
    <w:rsid w:val="006C59A1"/>
    <w:rsid w:val="006C5DF9"/>
    <w:rsid w:val="006C6AE1"/>
    <w:rsid w:val="006D068A"/>
    <w:rsid w:val="006D5143"/>
    <w:rsid w:val="006E7437"/>
    <w:rsid w:val="006F038D"/>
    <w:rsid w:val="006F2495"/>
    <w:rsid w:val="007072D6"/>
    <w:rsid w:val="0071670C"/>
    <w:rsid w:val="00724531"/>
    <w:rsid w:val="00724ABC"/>
    <w:rsid w:val="007270E9"/>
    <w:rsid w:val="00736AE7"/>
    <w:rsid w:val="00740E8B"/>
    <w:rsid w:val="007431A5"/>
    <w:rsid w:val="007433BE"/>
    <w:rsid w:val="00747A89"/>
    <w:rsid w:val="00761AAB"/>
    <w:rsid w:val="00763FCB"/>
    <w:rsid w:val="00771B29"/>
    <w:rsid w:val="00777D32"/>
    <w:rsid w:val="007827BB"/>
    <w:rsid w:val="007850EC"/>
    <w:rsid w:val="00791F84"/>
    <w:rsid w:val="007922D7"/>
    <w:rsid w:val="007A22B6"/>
    <w:rsid w:val="007A3C24"/>
    <w:rsid w:val="007A55D4"/>
    <w:rsid w:val="007D4517"/>
    <w:rsid w:val="007E225E"/>
    <w:rsid w:val="007E4079"/>
    <w:rsid w:val="007E6640"/>
    <w:rsid w:val="007F441F"/>
    <w:rsid w:val="008056B2"/>
    <w:rsid w:val="00822ED8"/>
    <w:rsid w:val="00826BAA"/>
    <w:rsid w:val="0084377B"/>
    <w:rsid w:val="00855493"/>
    <w:rsid w:val="00862FDA"/>
    <w:rsid w:val="00863D60"/>
    <w:rsid w:val="00864621"/>
    <w:rsid w:val="008646DF"/>
    <w:rsid w:val="00864EFA"/>
    <w:rsid w:val="008832AA"/>
    <w:rsid w:val="00886589"/>
    <w:rsid w:val="00893300"/>
    <w:rsid w:val="00895567"/>
    <w:rsid w:val="008A1054"/>
    <w:rsid w:val="008A1158"/>
    <w:rsid w:val="008A77FB"/>
    <w:rsid w:val="008B2D65"/>
    <w:rsid w:val="008B3FE3"/>
    <w:rsid w:val="008C0718"/>
    <w:rsid w:val="008C4D0C"/>
    <w:rsid w:val="008E76E3"/>
    <w:rsid w:val="008F6BE9"/>
    <w:rsid w:val="0090088C"/>
    <w:rsid w:val="00903B6C"/>
    <w:rsid w:val="00914956"/>
    <w:rsid w:val="00921BC3"/>
    <w:rsid w:val="00943443"/>
    <w:rsid w:val="00944CD2"/>
    <w:rsid w:val="00956E22"/>
    <w:rsid w:val="00976461"/>
    <w:rsid w:val="0098471D"/>
    <w:rsid w:val="009849EC"/>
    <w:rsid w:val="00987688"/>
    <w:rsid w:val="009B5223"/>
    <w:rsid w:val="009C39D0"/>
    <w:rsid w:val="009C6A74"/>
    <w:rsid w:val="009C7B8E"/>
    <w:rsid w:val="009D2BE5"/>
    <w:rsid w:val="009E5C9F"/>
    <w:rsid w:val="009F1DFC"/>
    <w:rsid w:val="009F384D"/>
    <w:rsid w:val="009F4319"/>
    <w:rsid w:val="009F4982"/>
    <w:rsid w:val="009F5722"/>
    <w:rsid w:val="009F5BED"/>
    <w:rsid w:val="00A11402"/>
    <w:rsid w:val="00A152B6"/>
    <w:rsid w:val="00A16AE0"/>
    <w:rsid w:val="00A22032"/>
    <w:rsid w:val="00A233D7"/>
    <w:rsid w:val="00A25FE2"/>
    <w:rsid w:val="00A3023E"/>
    <w:rsid w:val="00A3738F"/>
    <w:rsid w:val="00A42A61"/>
    <w:rsid w:val="00A42B48"/>
    <w:rsid w:val="00A46FE7"/>
    <w:rsid w:val="00A47F3D"/>
    <w:rsid w:val="00A66A9D"/>
    <w:rsid w:val="00A6747A"/>
    <w:rsid w:val="00A76285"/>
    <w:rsid w:val="00A76F61"/>
    <w:rsid w:val="00A858F5"/>
    <w:rsid w:val="00A86174"/>
    <w:rsid w:val="00A862B5"/>
    <w:rsid w:val="00A86D57"/>
    <w:rsid w:val="00A87B81"/>
    <w:rsid w:val="00AA2999"/>
    <w:rsid w:val="00AA58A4"/>
    <w:rsid w:val="00AA78BF"/>
    <w:rsid w:val="00AB6074"/>
    <w:rsid w:val="00AB62BF"/>
    <w:rsid w:val="00AC3093"/>
    <w:rsid w:val="00AD1798"/>
    <w:rsid w:val="00AD2484"/>
    <w:rsid w:val="00AD7E68"/>
    <w:rsid w:val="00AE4C75"/>
    <w:rsid w:val="00AE6D32"/>
    <w:rsid w:val="00AE70EA"/>
    <w:rsid w:val="00AF0747"/>
    <w:rsid w:val="00AF3040"/>
    <w:rsid w:val="00B0098A"/>
    <w:rsid w:val="00B023DF"/>
    <w:rsid w:val="00B279A4"/>
    <w:rsid w:val="00B30D07"/>
    <w:rsid w:val="00B34DF4"/>
    <w:rsid w:val="00B36C76"/>
    <w:rsid w:val="00B422B7"/>
    <w:rsid w:val="00B5050A"/>
    <w:rsid w:val="00B55DAF"/>
    <w:rsid w:val="00B62257"/>
    <w:rsid w:val="00B63B98"/>
    <w:rsid w:val="00B63E62"/>
    <w:rsid w:val="00B70641"/>
    <w:rsid w:val="00B73117"/>
    <w:rsid w:val="00B7452E"/>
    <w:rsid w:val="00B8160E"/>
    <w:rsid w:val="00B827C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4CD6"/>
    <w:rsid w:val="00BF6305"/>
    <w:rsid w:val="00BF6AEC"/>
    <w:rsid w:val="00C027A9"/>
    <w:rsid w:val="00C11C6D"/>
    <w:rsid w:val="00C12272"/>
    <w:rsid w:val="00C139D9"/>
    <w:rsid w:val="00C15AF0"/>
    <w:rsid w:val="00C226B9"/>
    <w:rsid w:val="00C22F29"/>
    <w:rsid w:val="00C36417"/>
    <w:rsid w:val="00C376EB"/>
    <w:rsid w:val="00C41F16"/>
    <w:rsid w:val="00C4754D"/>
    <w:rsid w:val="00C53D2E"/>
    <w:rsid w:val="00C55776"/>
    <w:rsid w:val="00C579B4"/>
    <w:rsid w:val="00C6587B"/>
    <w:rsid w:val="00C712C5"/>
    <w:rsid w:val="00C77745"/>
    <w:rsid w:val="00C87B87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44EF"/>
    <w:rsid w:val="00CC049D"/>
    <w:rsid w:val="00CC4019"/>
    <w:rsid w:val="00CC7F3E"/>
    <w:rsid w:val="00CD319A"/>
    <w:rsid w:val="00CD564F"/>
    <w:rsid w:val="00CE0385"/>
    <w:rsid w:val="00CE168C"/>
    <w:rsid w:val="00CE20EE"/>
    <w:rsid w:val="00CF1A28"/>
    <w:rsid w:val="00CF1BE6"/>
    <w:rsid w:val="00CF2D33"/>
    <w:rsid w:val="00CF5AE7"/>
    <w:rsid w:val="00D12434"/>
    <w:rsid w:val="00D1304E"/>
    <w:rsid w:val="00D14EE1"/>
    <w:rsid w:val="00D15801"/>
    <w:rsid w:val="00D220A5"/>
    <w:rsid w:val="00D24635"/>
    <w:rsid w:val="00D26C46"/>
    <w:rsid w:val="00D424CE"/>
    <w:rsid w:val="00D44F87"/>
    <w:rsid w:val="00D46546"/>
    <w:rsid w:val="00D52199"/>
    <w:rsid w:val="00D52C57"/>
    <w:rsid w:val="00D56C3E"/>
    <w:rsid w:val="00D640BC"/>
    <w:rsid w:val="00D73F43"/>
    <w:rsid w:val="00D7447A"/>
    <w:rsid w:val="00D774F5"/>
    <w:rsid w:val="00D80A2E"/>
    <w:rsid w:val="00D80AA4"/>
    <w:rsid w:val="00D82029"/>
    <w:rsid w:val="00D92885"/>
    <w:rsid w:val="00D93095"/>
    <w:rsid w:val="00D93CF3"/>
    <w:rsid w:val="00D97B8B"/>
    <w:rsid w:val="00DC08AD"/>
    <w:rsid w:val="00DC179F"/>
    <w:rsid w:val="00DC7FD6"/>
    <w:rsid w:val="00DD3051"/>
    <w:rsid w:val="00DD6B32"/>
    <w:rsid w:val="00DD6D64"/>
    <w:rsid w:val="00DD72D8"/>
    <w:rsid w:val="00DE2765"/>
    <w:rsid w:val="00DE3EF8"/>
    <w:rsid w:val="00DE5319"/>
    <w:rsid w:val="00DE6EFB"/>
    <w:rsid w:val="00DF2C41"/>
    <w:rsid w:val="00DF6E89"/>
    <w:rsid w:val="00DF70B7"/>
    <w:rsid w:val="00E0040F"/>
    <w:rsid w:val="00E27001"/>
    <w:rsid w:val="00E3098B"/>
    <w:rsid w:val="00E33974"/>
    <w:rsid w:val="00E4717B"/>
    <w:rsid w:val="00E53692"/>
    <w:rsid w:val="00E55A46"/>
    <w:rsid w:val="00E73966"/>
    <w:rsid w:val="00E75024"/>
    <w:rsid w:val="00E84CB8"/>
    <w:rsid w:val="00E8512C"/>
    <w:rsid w:val="00E87A33"/>
    <w:rsid w:val="00E95C37"/>
    <w:rsid w:val="00E96845"/>
    <w:rsid w:val="00EA0C44"/>
    <w:rsid w:val="00EA47C0"/>
    <w:rsid w:val="00EA49E3"/>
    <w:rsid w:val="00EA6442"/>
    <w:rsid w:val="00EB1D17"/>
    <w:rsid w:val="00EB4626"/>
    <w:rsid w:val="00EB5E23"/>
    <w:rsid w:val="00EC1BF7"/>
    <w:rsid w:val="00ED55BD"/>
    <w:rsid w:val="00ED7765"/>
    <w:rsid w:val="00EE7498"/>
    <w:rsid w:val="00EF2A1B"/>
    <w:rsid w:val="00F10A3C"/>
    <w:rsid w:val="00F13B0C"/>
    <w:rsid w:val="00F2486C"/>
    <w:rsid w:val="00F26A90"/>
    <w:rsid w:val="00F27C4F"/>
    <w:rsid w:val="00F35491"/>
    <w:rsid w:val="00F40326"/>
    <w:rsid w:val="00F437A1"/>
    <w:rsid w:val="00F4692C"/>
    <w:rsid w:val="00F47CBD"/>
    <w:rsid w:val="00F539A3"/>
    <w:rsid w:val="00F56367"/>
    <w:rsid w:val="00F56F84"/>
    <w:rsid w:val="00F8125A"/>
    <w:rsid w:val="00F86704"/>
    <w:rsid w:val="00F9283D"/>
    <w:rsid w:val="00F92F4E"/>
    <w:rsid w:val="00FA0F63"/>
    <w:rsid w:val="00FA67EF"/>
    <w:rsid w:val="00FA6A67"/>
    <w:rsid w:val="00FB02F7"/>
    <w:rsid w:val="00FB556A"/>
    <w:rsid w:val="00FC23F9"/>
    <w:rsid w:val="00FD067B"/>
    <w:rsid w:val="00FD16BB"/>
    <w:rsid w:val="00FD6806"/>
    <w:rsid w:val="00FE0D2E"/>
    <w:rsid w:val="00FE26DA"/>
    <w:rsid w:val="00FE508B"/>
    <w:rsid w:val="00FF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9535834F4D384EE9B26658D7921B115304A54FAB480266FNFm4F" TargetMode="External"/><Relationship Id="rId13" Type="http://schemas.openxmlformats.org/officeDocument/2006/relationships/hyperlink" Target="consultantplus://offline/ref=231BAEA7399E9195E33CE576BCEA2857CF24333717F10476DB0625FA55F6258110A2AD07F775C74CB06EDEB1V7j3H" TargetMode="External"/><Relationship Id="rId1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CF2AC97AFFF26F18ECCD10F27F2175E15962F533832A2F1D91601020BDFDCA54C16FCEA5A73BB0q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A890-58A8-488A-B797-9A00D6D4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93</Pages>
  <Words>22712</Words>
  <Characters>129464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151873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Сецотдел</cp:lastModifiedBy>
  <cp:revision>27</cp:revision>
  <cp:lastPrinted>2021-02-24T12:58:00Z</cp:lastPrinted>
  <dcterms:created xsi:type="dcterms:W3CDTF">2021-02-02T05:49:00Z</dcterms:created>
  <dcterms:modified xsi:type="dcterms:W3CDTF">2021-05-14T08:11:00Z</dcterms:modified>
</cp:coreProperties>
</file>